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43C71" w14:textId="1F3C4F73" w:rsidR="009B2C2F" w:rsidRPr="009A3987" w:rsidRDefault="009B2C2F" w:rsidP="009B2C2F">
      <w:pPr>
        <w:spacing w:before="0" w:after="160" w:line="259" w:lineRule="auto"/>
        <w:jc w:val="center"/>
        <w:rPr>
          <w:rFonts w:eastAsiaTheme="majorEastAsia" w:cstheme="majorBidi"/>
          <w:b/>
          <w:szCs w:val="40"/>
          <w:lang w:val="en-IN"/>
        </w:rPr>
      </w:pPr>
      <w:r w:rsidRPr="009A3987">
        <w:rPr>
          <w:noProof/>
          <w:lang w:eastAsia="en-GB"/>
        </w:rPr>
        <w:drawing>
          <wp:inline distT="0" distB="0" distL="0" distR="0" wp14:anchorId="699ECD66" wp14:editId="0C3AB779">
            <wp:extent cx="2540131" cy="920797"/>
            <wp:effectExtent l="0" t="0" r="0" b="0"/>
            <wp:docPr id="1944196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196783" name=""/>
                    <pic:cNvPicPr/>
                  </pic:nvPicPr>
                  <pic:blipFill>
                    <a:blip r:embed="rId8"/>
                    <a:stretch>
                      <a:fillRect/>
                    </a:stretch>
                  </pic:blipFill>
                  <pic:spPr>
                    <a:xfrm>
                      <a:off x="0" y="0"/>
                      <a:ext cx="2540131" cy="920797"/>
                    </a:xfrm>
                    <a:prstGeom prst="rect">
                      <a:avLst/>
                    </a:prstGeom>
                  </pic:spPr>
                </pic:pic>
              </a:graphicData>
            </a:graphic>
          </wp:inline>
        </w:drawing>
      </w:r>
    </w:p>
    <w:p w14:paraId="60410958" w14:textId="77777777" w:rsidR="009B2C2F" w:rsidRPr="009A3987" w:rsidRDefault="009B2C2F" w:rsidP="009B2C2F">
      <w:pPr>
        <w:spacing w:before="0" w:after="160" w:line="259" w:lineRule="auto"/>
        <w:jc w:val="center"/>
        <w:rPr>
          <w:rFonts w:eastAsiaTheme="majorEastAsia" w:cstheme="majorBidi"/>
          <w:b/>
          <w:szCs w:val="40"/>
          <w:lang w:val="en-IN"/>
        </w:rPr>
      </w:pPr>
    </w:p>
    <w:p w14:paraId="2FA0FB81" w14:textId="77777777" w:rsidR="009B2C2F" w:rsidRPr="009A3987" w:rsidRDefault="009B2C2F" w:rsidP="009B2C2F">
      <w:pPr>
        <w:spacing w:before="0" w:after="160" w:line="259" w:lineRule="auto"/>
        <w:jc w:val="center"/>
        <w:rPr>
          <w:rFonts w:eastAsiaTheme="majorEastAsia" w:cstheme="majorBidi"/>
          <w:b/>
          <w:szCs w:val="40"/>
          <w:lang w:val="en-IN"/>
        </w:rPr>
      </w:pPr>
    </w:p>
    <w:p w14:paraId="2F9C24F1" w14:textId="77777777" w:rsidR="006508A9" w:rsidRPr="009A3987" w:rsidRDefault="006508A9" w:rsidP="009B2C2F">
      <w:pPr>
        <w:spacing w:before="0" w:after="160" w:line="259" w:lineRule="auto"/>
        <w:jc w:val="center"/>
        <w:rPr>
          <w:rFonts w:eastAsiaTheme="majorEastAsia" w:cstheme="majorBidi"/>
          <w:b/>
          <w:szCs w:val="40"/>
          <w:lang w:val="en-IN"/>
        </w:rPr>
      </w:pPr>
    </w:p>
    <w:p w14:paraId="4503A9C4" w14:textId="77777777" w:rsidR="006508A9" w:rsidRPr="009A3987" w:rsidRDefault="006508A9" w:rsidP="009B2C2F">
      <w:pPr>
        <w:spacing w:before="0" w:after="160" w:line="259" w:lineRule="auto"/>
        <w:jc w:val="center"/>
        <w:rPr>
          <w:rFonts w:eastAsiaTheme="majorEastAsia" w:cstheme="majorBidi"/>
          <w:b/>
          <w:szCs w:val="40"/>
          <w:lang w:val="en-IN"/>
        </w:rPr>
      </w:pPr>
    </w:p>
    <w:p w14:paraId="6031F28B" w14:textId="5C463B03" w:rsidR="009B2C2F" w:rsidRPr="009A3987" w:rsidRDefault="009B2C2F" w:rsidP="009B2C2F">
      <w:pPr>
        <w:spacing w:before="0" w:after="160" w:line="259" w:lineRule="auto"/>
        <w:jc w:val="center"/>
        <w:rPr>
          <w:rFonts w:eastAsiaTheme="majorEastAsia" w:cstheme="majorBidi"/>
          <w:b/>
          <w:sz w:val="44"/>
          <w:szCs w:val="72"/>
          <w:lang w:val="en-IN"/>
        </w:rPr>
      </w:pPr>
      <w:r w:rsidRPr="009A3987">
        <w:rPr>
          <w:rFonts w:eastAsiaTheme="majorEastAsia" w:cstheme="majorBidi"/>
          <w:b/>
          <w:sz w:val="44"/>
          <w:szCs w:val="72"/>
          <w:lang w:val="en-IN"/>
        </w:rPr>
        <w:t xml:space="preserve">Impact of </w:t>
      </w:r>
      <w:r w:rsidR="005177F3" w:rsidRPr="009A3987">
        <w:rPr>
          <w:rFonts w:eastAsiaTheme="majorEastAsia" w:cstheme="majorBidi"/>
          <w:b/>
          <w:sz w:val="44"/>
          <w:szCs w:val="72"/>
          <w:lang w:val="en-IN"/>
        </w:rPr>
        <w:t xml:space="preserve">Influencers Marketing </w:t>
      </w:r>
      <w:r w:rsidRPr="009A3987">
        <w:rPr>
          <w:rFonts w:eastAsiaTheme="majorEastAsia" w:cstheme="majorBidi"/>
          <w:b/>
          <w:sz w:val="44"/>
          <w:szCs w:val="72"/>
          <w:lang w:val="en-IN"/>
        </w:rPr>
        <w:t xml:space="preserve">on </w:t>
      </w:r>
      <w:r w:rsidR="005177F3" w:rsidRPr="009A3987">
        <w:rPr>
          <w:rFonts w:eastAsiaTheme="majorEastAsia" w:cstheme="majorBidi"/>
          <w:b/>
          <w:sz w:val="44"/>
          <w:szCs w:val="72"/>
          <w:lang w:val="en-IN"/>
        </w:rPr>
        <w:t xml:space="preserve">Purchase Intension </w:t>
      </w:r>
      <w:r w:rsidRPr="009A3987">
        <w:rPr>
          <w:rFonts w:eastAsiaTheme="majorEastAsia" w:cstheme="majorBidi"/>
          <w:b/>
          <w:sz w:val="44"/>
          <w:szCs w:val="72"/>
          <w:lang w:val="en-IN"/>
        </w:rPr>
        <w:t xml:space="preserve">towards a </w:t>
      </w:r>
      <w:r w:rsidR="005177F3" w:rsidRPr="009A3987">
        <w:rPr>
          <w:rFonts w:eastAsiaTheme="majorEastAsia" w:cstheme="majorBidi"/>
          <w:b/>
          <w:sz w:val="44"/>
          <w:szCs w:val="72"/>
          <w:lang w:val="en-IN"/>
        </w:rPr>
        <w:t xml:space="preserve">Skincare Products Mediating Role </w:t>
      </w:r>
      <w:r w:rsidRPr="009A3987">
        <w:rPr>
          <w:rFonts w:eastAsiaTheme="majorEastAsia" w:cstheme="majorBidi"/>
          <w:b/>
          <w:sz w:val="44"/>
          <w:szCs w:val="72"/>
          <w:lang w:val="en-IN"/>
        </w:rPr>
        <w:t xml:space="preserve">of the </w:t>
      </w:r>
      <w:r w:rsidR="005177F3" w:rsidRPr="009A3987">
        <w:rPr>
          <w:rFonts w:eastAsiaTheme="majorEastAsia" w:cstheme="majorBidi"/>
          <w:b/>
          <w:sz w:val="44"/>
          <w:szCs w:val="72"/>
          <w:lang w:val="en-IN"/>
        </w:rPr>
        <w:t>Brand Tr</w:t>
      </w:r>
      <w:r w:rsidRPr="009A3987">
        <w:rPr>
          <w:rFonts w:eastAsiaTheme="majorEastAsia" w:cstheme="majorBidi"/>
          <w:b/>
          <w:sz w:val="44"/>
          <w:szCs w:val="72"/>
          <w:lang w:val="en-IN"/>
        </w:rPr>
        <w:t>ust</w:t>
      </w:r>
    </w:p>
    <w:p w14:paraId="7732A512" w14:textId="77777777" w:rsidR="009B2C2F" w:rsidRPr="009A3987" w:rsidRDefault="009B2C2F" w:rsidP="009B2C2F">
      <w:pPr>
        <w:spacing w:before="0" w:after="160" w:line="259" w:lineRule="auto"/>
        <w:jc w:val="center"/>
        <w:rPr>
          <w:rFonts w:eastAsiaTheme="majorEastAsia" w:cstheme="majorBidi"/>
          <w:b/>
          <w:sz w:val="44"/>
          <w:szCs w:val="72"/>
          <w:lang w:val="en-IN"/>
        </w:rPr>
      </w:pPr>
    </w:p>
    <w:p w14:paraId="6CF396ED" w14:textId="77777777" w:rsidR="009B2C2F" w:rsidRPr="009A3987" w:rsidRDefault="009B2C2F" w:rsidP="009B2C2F">
      <w:pPr>
        <w:spacing w:before="0" w:after="160" w:line="259" w:lineRule="auto"/>
        <w:jc w:val="center"/>
        <w:rPr>
          <w:rFonts w:eastAsiaTheme="majorEastAsia" w:cstheme="majorBidi"/>
          <w:b/>
          <w:sz w:val="44"/>
          <w:szCs w:val="72"/>
          <w:lang w:val="en-IN"/>
        </w:rPr>
      </w:pPr>
      <w:r w:rsidRPr="009A3987">
        <w:rPr>
          <w:rFonts w:eastAsiaTheme="majorEastAsia" w:cstheme="majorBidi"/>
          <w:b/>
          <w:sz w:val="44"/>
          <w:szCs w:val="72"/>
          <w:lang w:val="en-IN"/>
        </w:rPr>
        <w:t>Master of Business Administration</w:t>
      </w:r>
    </w:p>
    <w:p w14:paraId="7A1B8B4A" w14:textId="575172EB" w:rsidR="009B2C2F" w:rsidRPr="009A3987" w:rsidRDefault="009B2C2F" w:rsidP="009B2C2F">
      <w:pPr>
        <w:spacing w:before="0" w:after="160" w:line="259" w:lineRule="auto"/>
        <w:jc w:val="center"/>
        <w:rPr>
          <w:rFonts w:eastAsiaTheme="majorEastAsia" w:cstheme="majorBidi"/>
          <w:b/>
          <w:sz w:val="44"/>
          <w:szCs w:val="72"/>
          <w:lang w:val="en-IN"/>
        </w:rPr>
      </w:pPr>
      <w:r w:rsidRPr="009A3987">
        <w:rPr>
          <w:rFonts w:eastAsiaTheme="majorEastAsia" w:cstheme="majorBidi"/>
          <w:b/>
          <w:sz w:val="44"/>
          <w:szCs w:val="72"/>
          <w:lang w:val="en-IN"/>
        </w:rPr>
        <w:t>Dissertation</w:t>
      </w:r>
    </w:p>
    <w:p w14:paraId="1EA38D43" w14:textId="77777777" w:rsidR="009B2C2F" w:rsidRPr="009A3987" w:rsidRDefault="009B2C2F" w:rsidP="009B2C2F">
      <w:pPr>
        <w:spacing w:before="0" w:after="160" w:line="259" w:lineRule="auto"/>
        <w:jc w:val="center"/>
        <w:rPr>
          <w:rFonts w:eastAsiaTheme="majorEastAsia" w:cstheme="majorBidi"/>
          <w:b/>
          <w:sz w:val="44"/>
          <w:szCs w:val="72"/>
          <w:lang w:val="en-IN"/>
        </w:rPr>
      </w:pPr>
    </w:p>
    <w:p w14:paraId="52E97E9E" w14:textId="77777777" w:rsidR="009B2C2F" w:rsidRPr="009A3987" w:rsidRDefault="009B2C2F" w:rsidP="009B2C2F">
      <w:pPr>
        <w:spacing w:before="0" w:after="160" w:line="259" w:lineRule="auto"/>
        <w:jc w:val="center"/>
        <w:rPr>
          <w:rFonts w:eastAsiaTheme="majorEastAsia" w:cstheme="majorBidi"/>
          <w:b/>
          <w:sz w:val="44"/>
          <w:szCs w:val="72"/>
          <w:lang w:val="en-IN"/>
        </w:rPr>
      </w:pPr>
    </w:p>
    <w:p w14:paraId="2253AC77" w14:textId="7A94A87F" w:rsidR="009B2C2F" w:rsidRPr="000E4A26" w:rsidRDefault="009B2C2F" w:rsidP="009B2C2F">
      <w:pPr>
        <w:spacing w:before="0" w:after="160" w:line="259" w:lineRule="auto"/>
        <w:jc w:val="center"/>
        <w:rPr>
          <w:rFonts w:eastAsiaTheme="majorEastAsia" w:cstheme="majorBidi"/>
          <w:b/>
          <w:sz w:val="32"/>
          <w:szCs w:val="48"/>
          <w:lang w:val="en-IN"/>
        </w:rPr>
      </w:pPr>
      <w:r w:rsidRPr="000E4A26">
        <w:rPr>
          <w:rFonts w:eastAsiaTheme="majorEastAsia" w:cstheme="majorBidi"/>
          <w:b/>
          <w:sz w:val="32"/>
          <w:szCs w:val="48"/>
          <w:lang w:val="en-IN"/>
        </w:rPr>
        <w:t>Student Name:</w:t>
      </w:r>
      <w:r w:rsidR="000E4A26">
        <w:rPr>
          <w:rFonts w:eastAsiaTheme="majorEastAsia" w:cstheme="majorBidi"/>
          <w:b/>
          <w:sz w:val="32"/>
          <w:szCs w:val="48"/>
          <w:lang w:val="en-IN"/>
        </w:rPr>
        <w:t xml:space="preserve"> Mansi Parmar </w:t>
      </w:r>
    </w:p>
    <w:p w14:paraId="7F0C2273" w14:textId="6F9279FF" w:rsidR="009B2C2F" w:rsidRPr="009A3987" w:rsidRDefault="009B2C2F" w:rsidP="009B2C2F">
      <w:pPr>
        <w:spacing w:before="0" w:after="160" w:line="259" w:lineRule="auto"/>
        <w:jc w:val="center"/>
        <w:rPr>
          <w:rFonts w:eastAsiaTheme="majorEastAsia" w:cstheme="majorBidi"/>
          <w:b/>
          <w:sz w:val="32"/>
          <w:szCs w:val="48"/>
          <w:lang w:val="en-IN"/>
        </w:rPr>
      </w:pPr>
      <w:r w:rsidRPr="000E4A26">
        <w:rPr>
          <w:rFonts w:eastAsiaTheme="majorEastAsia" w:cstheme="majorBidi"/>
          <w:b/>
          <w:sz w:val="32"/>
          <w:szCs w:val="48"/>
          <w:lang w:val="en-IN"/>
        </w:rPr>
        <w:t>Student ID:</w:t>
      </w:r>
      <w:r w:rsidR="000E4A26">
        <w:rPr>
          <w:rFonts w:eastAsiaTheme="majorEastAsia" w:cstheme="majorBidi"/>
          <w:b/>
          <w:sz w:val="32"/>
          <w:szCs w:val="48"/>
          <w:lang w:val="en-IN"/>
        </w:rPr>
        <w:t xml:space="preserve"> 2507140</w:t>
      </w:r>
    </w:p>
    <w:p w14:paraId="60715252" w14:textId="3D59B320" w:rsidR="009B2C2F" w:rsidRDefault="009B2C2F" w:rsidP="009B2C2F">
      <w:pPr>
        <w:spacing w:before="0" w:after="160" w:line="259" w:lineRule="auto"/>
        <w:jc w:val="center"/>
        <w:rPr>
          <w:rFonts w:eastAsiaTheme="majorEastAsia" w:cstheme="majorBidi"/>
          <w:b/>
          <w:sz w:val="32"/>
          <w:szCs w:val="48"/>
          <w:lang w:val="en-IN"/>
        </w:rPr>
      </w:pPr>
      <w:r w:rsidRPr="009A3987">
        <w:rPr>
          <w:rFonts w:eastAsiaTheme="majorEastAsia" w:cstheme="majorBidi"/>
          <w:b/>
          <w:sz w:val="32"/>
          <w:szCs w:val="48"/>
          <w:lang w:val="en-IN"/>
        </w:rPr>
        <w:t>Module Code: LCMB7035</w:t>
      </w:r>
    </w:p>
    <w:p w14:paraId="6DAAFD45" w14:textId="77777777" w:rsidR="00AA7E3D" w:rsidRDefault="00AA7E3D" w:rsidP="00AA7E3D">
      <w:pPr>
        <w:spacing w:after="160" w:line="259" w:lineRule="auto"/>
        <w:jc w:val="center"/>
        <w:rPr>
          <w:b/>
          <w:bCs/>
          <w:sz w:val="32"/>
          <w:szCs w:val="32"/>
        </w:rPr>
      </w:pPr>
      <w:r>
        <w:rPr>
          <w:rFonts w:eastAsiaTheme="majorEastAsia" w:cstheme="majorBidi"/>
          <w:b/>
          <w:sz w:val="32"/>
          <w:szCs w:val="48"/>
          <w:lang w:val="en-IN"/>
        </w:rPr>
        <w:t xml:space="preserve">Supervisor Name: </w:t>
      </w:r>
      <w:r w:rsidRPr="00AA7E3D">
        <w:rPr>
          <w:b/>
          <w:bCs/>
          <w:sz w:val="32"/>
          <w:szCs w:val="32"/>
        </w:rPr>
        <w:t>Alireza Nazarian</w:t>
      </w:r>
    </w:p>
    <w:p w14:paraId="516EE2E3" w14:textId="77777777" w:rsidR="008655B1" w:rsidRPr="008655B1" w:rsidRDefault="008655B1" w:rsidP="008655B1">
      <w:pPr>
        <w:spacing w:after="160" w:line="259" w:lineRule="auto"/>
        <w:jc w:val="center"/>
        <w:rPr>
          <w:b/>
          <w:bCs/>
          <w:sz w:val="32"/>
          <w:szCs w:val="32"/>
        </w:rPr>
      </w:pPr>
      <w:bookmarkStart w:id="0" w:name="_Toc237525002"/>
      <w:bookmarkStart w:id="1" w:name="_Toc241160008"/>
      <w:r w:rsidRPr="008655B1">
        <w:rPr>
          <w:b/>
          <w:bCs/>
          <w:sz w:val="32"/>
          <w:szCs w:val="32"/>
        </w:rPr>
        <w:lastRenderedPageBreak/>
        <w:t>Declaration</w:t>
      </w:r>
      <w:bookmarkEnd w:id="0"/>
      <w:bookmarkEnd w:id="1"/>
    </w:p>
    <w:p w14:paraId="686BA83A" w14:textId="2608B27A" w:rsidR="00D9347F" w:rsidRDefault="008655B1" w:rsidP="00AA7E3D">
      <w:pPr>
        <w:spacing w:after="160" w:line="259" w:lineRule="auto"/>
        <w:jc w:val="center"/>
        <w:rPr>
          <w:b/>
          <w:bCs/>
          <w:sz w:val="32"/>
          <w:szCs w:val="32"/>
        </w:rPr>
      </w:pPr>
      <w:r>
        <w:rPr>
          <w:noProof/>
          <w14:ligatures w14:val="standardContextual"/>
        </w:rPr>
        <w:drawing>
          <wp:inline distT="0" distB="0" distL="0" distR="0" wp14:anchorId="36B3C677" wp14:editId="29D19C66">
            <wp:extent cx="2847975" cy="1162050"/>
            <wp:effectExtent l="0" t="0" r="9525" b="0"/>
            <wp:docPr id="9362882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288201" name="Picture 3"/>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16B2FD88" w14:textId="77777777" w:rsidR="00D9347F" w:rsidRPr="008532E2" w:rsidRDefault="00D9347F" w:rsidP="00D9347F">
      <w:pPr>
        <w:pBdr>
          <w:top w:val="single" w:sz="4" w:space="1" w:color="auto"/>
          <w:left w:val="single" w:sz="4" w:space="4" w:color="auto"/>
          <w:bottom w:val="single" w:sz="4" w:space="1" w:color="auto"/>
          <w:right w:val="single" w:sz="4" w:space="4" w:color="auto"/>
        </w:pBdr>
        <w:jc w:val="center"/>
        <w:rPr>
          <w:rFonts w:cs="Times New Roman"/>
          <w:sz w:val="28"/>
          <w:szCs w:val="28"/>
        </w:rPr>
      </w:pPr>
      <w:r w:rsidRPr="008532E2">
        <w:rPr>
          <w:rFonts w:cs="Times New Roman"/>
          <w:b/>
          <w:sz w:val="28"/>
          <w:szCs w:val="28"/>
        </w:rPr>
        <w:t>Master’s Degrees by Examination and Dissertation</w:t>
      </w:r>
    </w:p>
    <w:p w14:paraId="6BB50932" w14:textId="77777777" w:rsidR="00D9347F" w:rsidRPr="008532E2" w:rsidRDefault="00D9347F" w:rsidP="00D9347F">
      <w:pPr>
        <w:pBdr>
          <w:top w:val="single" w:sz="4" w:space="1" w:color="auto"/>
          <w:left w:val="single" w:sz="4" w:space="4" w:color="auto"/>
          <w:bottom w:val="single" w:sz="4" w:space="1" w:color="auto"/>
          <w:right w:val="single" w:sz="4" w:space="4" w:color="auto"/>
        </w:pBdr>
        <w:jc w:val="center"/>
        <w:rPr>
          <w:rFonts w:cs="Times New Roman"/>
          <w:sz w:val="28"/>
          <w:szCs w:val="28"/>
        </w:rPr>
      </w:pPr>
      <w:r w:rsidRPr="008532E2">
        <w:rPr>
          <w:rFonts w:cs="Times New Roman"/>
          <w:b/>
          <w:sz w:val="28"/>
          <w:szCs w:val="28"/>
        </w:rPr>
        <w:t>Declaration Form</w:t>
      </w:r>
      <w:r w:rsidRPr="008532E2">
        <w:rPr>
          <w:rFonts w:cs="Times New Roman"/>
          <w:sz w:val="28"/>
          <w:szCs w:val="28"/>
        </w:rPr>
        <w:t>.</w:t>
      </w:r>
    </w:p>
    <w:p w14:paraId="1B2EA53F" w14:textId="77777777" w:rsidR="00D9347F" w:rsidRPr="008532E2" w:rsidRDefault="00D9347F" w:rsidP="00D9347F">
      <w:pPr>
        <w:pBdr>
          <w:top w:val="single" w:sz="4" w:space="1" w:color="auto"/>
          <w:left w:val="single" w:sz="4" w:space="4" w:color="auto"/>
          <w:bottom w:val="single" w:sz="4" w:space="1" w:color="auto"/>
          <w:right w:val="single" w:sz="4" w:space="4" w:color="auto"/>
        </w:pBdr>
        <w:rPr>
          <w:rFonts w:cs="Times New Roman"/>
        </w:rPr>
      </w:pPr>
    </w:p>
    <w:p w14:paraId="678632E2" w14:textId="77777777" w:rsidR="00D9347F" w:rsidRPr="008532E2" w:rsidRDefault="00D9347F" w:rsidP="00D9347F">
      <w:pPr>
        <w:pBdr>
          <w:top w:val="single" w:sz="4" w:space="1" w:color="auto"/>
          <w:left w:val="single" w:sz="4" w:space="4" w:color="auto"/>
          <w:bottom w:val="single" w:sz="4" w:space="1" w:color="auto"/>
          <w:right w:val="single" w:sz="4" w:space="4" w:color="auto"/>
        </w:pBdr>
        <w:rPr>
          <w:rFonts w:cs="Times New Roman"/>
        </w:rPr>
      </w:pPr>
      <w:r w:rsidRPr="008532E2">
        <w:rPr>
          <w:rFonts w:cs="Times New Roman"/>
        </w:rPr>
        <w:t xml:space="preserve">I, </w:t>
      </w:r>
      <w:r>
        <w:rPr>
          <w:rFonts w:cs="Times New Roman"/>
        </w:rPr>
        <w:t>Mansi Parmar,</w:t>
      </w:r>
      <w:r w:rsidRPr="008532E2">
        <w:rPr>
          <w:rFonts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25AEF81" w14:textId="77777777" w:rsidR="00D9347F" w:rsidRPr="008532E2" w:rsidRDefault="00D9347F" w:rsidP="00D9347F">
      <w:pPr>
        <w:pBdr>
          <w:top w:val="single" w:sz="4" w:space="1" w:color="auto"/>
          <w:left w:val="single" w:sz="4" w:space="4" w:color="auto"/>
          <w:bottom w:val="single" w:sz="4" w:space="1" w:color="auto"/>
          <w:right w:val="single" w:sz="4" w:space="4" w:color="auto"/>
        </w:pBdr>
        <w:rPr>
          <w:rFonts w:cs="Times New Roman"/>
        </w:rPr>
      </w:pPr>
      <w:r w:rsidRPr="008532E2">
        <w:rPr>
          <w:rFonts w:cs="Times New Roman"/>
        </w:rPr>
        <w:t xml:space="preserve"> </w:t>
      </w:r>
    </w:p>
    <w:p w14:paraId="15A2F4D1" w14:textId="5340BFB3" w:rsidR="00D9347F" w:rsidRPr="00DE3E3C" w:rsidRDefault="00D9347F" w:rsidP="00D9347F">
      <w:pPr>
        <w:pBdr>
          <w:top w:val="single" w:sz="4" w:space="1" w:color="auto"/>
          <w:left w:val="single" w:sz="4" w:space="4" w:color="auto"/>
          <w:bottom w:val="single" w:sz="4" w:space="1" w:color="auto"/>
          <w:right w:val="single" w:sz="4" w:space="4" w:color="auto"/>
        </w:pBdr>
        <w:rPr>
          <w:rFonts w:cs="Times New Roman"/>
        </w:rPr>
      </w:pPr>
      <w:r w:rsidRPr="00DE3E3C">
        <w:rPr>
          <w:rFonts w:cs="Times New Roman"/>
        </w:rPr>
        <w:t xml:space="preserve">Signature: </w:t>
      </w:r>
      <w:r>
        <w:rPr>
          <w:rFonts w:cs="Times New Roman"/>
        </w:rPr>
        <w:t>Mansi Parmar Jitendrakumar</w:t>
      </w:r>
    </w:p>
    <w:p w14:paraId="2796BE4F" w14:textId="77777777" w:rsidR="00D9347F" w:rsidRPr="00D82912" w:rsidRDefault="00D9347F" w:rsidP="00D9347F">
      <w:pPr>
        <w:pBdr>
          <w:top w:val="single" w:sz="4" w:space="1" w:color="auto"/>
          <w:left w:val="single" w:sz="4" w:space="4" w:color="auto"/>
          <w:bottom w:val="single" w:sz="4" w:space="1" w:color="auto"/>
          <w:right w:val="single" w:sz="4" w:space="4" w:color="auto"/>
        </w:pBdr>
        <w:rPr>
          <w:rFonts w:cs="Times New Roman"/>
          <w:highlight w:val="yellow"/>
        </w:rPr>
      </w:pPr>
      <w:r w:rsidRPr="00D82912">
        <w:rPr>
          <w:rFonts w:cs="Times New Roman"/>
          <w:highlight w:val="yellow"/>
        </w:rPr>
        <w:t xml:space="preserve"> </w:t>
      </w:r>
    </w:p>
    <w:p w14:paraId="5D0FA202" w14:textId="4376D661" w:rsidR="00D9347F" w:rsidRPr="008532E2" w:rsidRDefault="00D9347F" w:rsidP="00D9347F">
      <w:pPr>
        <w:pBdr>
          <w:top w:val="single" w:sz="4" w:space="1" w:color="auto"/>
          <w:left w:val="single" w:sz="4" w:space="4" w:color="auto"/>
          <w:bottom w:val="single" w:sz="4" w:space="1" w:color="auto"/>
          <w:right w:val="single" w:sz="4" w:space="4" w:color="auto"/>
        </w:pBdr>
        <w:rPr>
          <w:rFonts w:cs="Times New Roman"/>
        </w:rPr>
      </w:pPr>
      <w:r w:rsidRPr="00DE3E3C">
        <w:rPr>
          <w:rFonts w:cs="Times New Roman"/>
        </w:rPr>
        <w:t xml:space="preserve">Date:         </w:t>
      </w:r>
      <w:r>
        <w:rPr>
          <w:rFonts w:cs="Times New Roman"/>
        </w:rPr>
        <w:t>25</w:t>
      </w:r>
      <w:r w:rsidRPr="00D9347F">
        <w:rPr>
          <w:rFonts w:cs="Times New Roman"/>
          <w:vertAlign w:val="superscript"/>
        </w:rPr>
        <w:t>th</w:t>
      </w:r>
      <w:r>
        <w:rPr>
          <w:rFonts w:cs="Times New Roman"/>
        </w:rPr>
        <w:t xml:space="preserve"> September 2026</w:t>
      </w:r>
    </w:p>
    <w:p w14:paraId="3BC7013E" w14:textId="77777777" w:rsidR="00D9347F" w:rsidRPr="008532E2" w:rsidRDefault="00D9347F" w:rsidP="00D9347F">
      <w:pPr>
        <w:pBdr>
          <w:top w:val="single" w:sz="4" w:space="1" w:color="auto"/>
          <w:left w:val="single" w:sz="4" w:space="4" w:color="auto"/>
          <w:bottom w:val="single" w:sz="4" w:space="1" w:color="auto"/>
          <w:right w:val="single" w:sz="4" w:space="4" w:color="auto"/>
        </w:pBdr>
        <w:rPr>
          <w:rFonts w:cs="Times New Roman"/>
        </w:rPr>
      </w:pPr>
    </w:p>
    <w:p w14:paraId="74636AF4" w14:textId="77777777" w:rsidR="00D9347F" w:rsidRDefault="00D9347F" w:rsidP="00AA7E3D">
      <w:pPr>
        <w:spacing w:after="160" w:line="259" w:lineRule="auto"/>
        <w:jc w:val="center"/>
        <w:rPr>
          <w:b/>
          <w:bCs/>
          <w:sz w:val="32"/>
          <w:szCs w:val="32"/>
        </w:rPr>
      </w:pPr>
    </w:p>
    <w:p w14:paraId="34745F14" w14:textId="77777777" w:rsidR="00D9347F" w:rsidRDefault="00D9347F" w:rsidP="00AA7E3D">
      <w:pPr>
        <w:spacing w:after="160" w:line="259" w:lineRule="auto"/>
        <w:jc w:val="center"/>
        <w:rPr>
          <w:b/>
          <w:bCs/>
          <w:sz w:val="32"/>
          <w:szCs w:val="32"/>
        </w:rPr>
      </w:pPr>
    </w:p>
    <w:p w14:paraId="40AA9619" w14:textId="77777777" w:rsidR="00D9347F" w:rsidRDefault="00D9347F" w:rsidP="00AA7E3D">
      <w:pPr>
        <w:spacing w:after="160" w:line="259" w:lineRule="auto"/>
        <w:jc w:val="center"/>
        <w:rPr>
          <w:b/>
          <w:bCs/>
          <w:sz w:val="32"/>
          <w:szCs w:val="32"/>
        </w:rPr>
      </w:pPr>
    </w:p>
    <w:p w14:paraId="07BFEA0C" w14:textId="77777777" w:rsidR="00D9347F" w:rsidRDefault="00D9347F" w:rsidP="00AA7E3D">
      <w:pPr>
        <w:spacing w:after="160" w:line="259" w:lineRule="auto"/>
        <w:jc w:val="center"/>
        <w:rPr>
          <w:b/>
          <w:bCs/>
          <w:sz w:val="32"/>
          <w:szCs w:val="32"/>
        </w:rPr>
      </w:pPr>
    </w:p>
    <w:p w14:paraId="4133DCA8" w14:textId="77777777" w:rsidR="00D9347F" w:rsidRDefault="00D9347F" w:rsidP="008655B1">
      <w:pPr>
        <w:spacing w:after="160" w:line="259" w:lineRule="auto"/>
        <w:rPr>
          <w:b/>
          <w:bCs/>
          <w:sz w:val="32"/>
          <w:szCs w:val="32"/>
        </w:rPr>
      </w:pPr>
    </w:p>
    <w:p w14:paraId="2F0882F9" w14:textId="77777777" w:rsidR="00D9347F" w:rsidRDefault="00D9347F" w:rsidP="00D9347F">
      <w:pPr>
        <w:pStyle w:val="Heading1"/>
      </w:pPr>
      <w:bookmarkStart w:id="2" w:name="_Toc240718862"/>
      <w:r>
        <w:lastRenderedPageBreak/>
        <w:t>AI use Acknowledgements</w:t>
      </w:r>
      <w:bookmarkEnd w:id="2"/>
    </w:p>
    <w:p w14:paraId="749548B8" w14:textId="77777777" w:rsidR="00D9347F" w:rsidRPr="002B63CA" w:rsidRDefault="00D9347F" w:rsidP="00D9347F">
      <w:r w:rsidRPr="002B63CA">
        <w:t>I state that none of the artificial intelligence tools were applied to the writing, analysis, or preparation of this dissertation. The author performed all the research, data analysis, interpretation, and final presentation independently. Any outside information and scholarly reference applied in the dissertation is duly credited and cited.</w:t>
      </w:r>
    </w:p>
    <w:p w14:paraId="3C7641A4" w14:textId="77777777" w:rsidR="00D9347F" w:rsidRDefault="00D9347F" w:rsidP="00AA7E3D">
      <w:pPr>
        <w:spacing w:after="160" w:line="259" w:lineRule="auto"/>
        <w:jc w:val="center"/>
        <w:rPr>
          <w:b/>
          <w:bCs/>
          <w:sz w:val="32"/>
          <w:szCs w:val="32"/>
        </w:rPr>
      </w:pPr>
    </w:p>
    <w:p w14:paraId="4A9449BC" w14:textId="77777777" w:rsidR="00D9347F" w:rsidRDefault="00D9347F" w:rsidP="00AA7E3D">
      <w:pPr>
        <w:spacing w:after="160" w:line="259" w:lineRule="auto"/>
        <w:jc w:val="center"/>
        <w:rPr>
          <w:b/>
          <w:bCs/>
          <w:sz w:val="32"/>
          <w:szCs w:val="32"/>
        </w:rPr>
      </w:pPr>
    </w:p>
    <w:p w14:paraId="0EDF1303" w14:textId="77777777" w:rsidR="00D9347F" w:rsidRDefault="00D9347F" w:rsidP="00AA7E3D">
      <w:pPr>
        <w:spacing w:after="160" w:line="259" w:lineRule="auto"/>
        <w:jc w:val="center"/>
        <w:rPr>
          <w:b/>
          <w:bCs/>
          <w:sz w:val="32"/>
          <w:szCs w:val="32"/>
        </w:rPr>
      </w:pPr>
    </w:p>
    <w:p w14:paraId="6DB4859B" w14:textId="77777777" w:rsidR="00D9347F" w:rsidRDefault="00D9347F" w:rsidP="00AA7E3D">
      <w:pPr>
        <w:spacing w:after="160" w:line="259" w:lineRule="auto"/>
        <w:jc w:val="center"/>
        <w:rPr>
          <w:b/>
          <w:bCs/>
          <w:sz w:val="32"/>
          <w:szCs w:val="32"/>
        </w:rPr>
      </w:pPr>
    </w:p>
    <w:p w14:paraId="773E2719" w14:textId="77777777" w:rsidR="00D9347F" w:rsidRDefault="00D9347F" w:rsidP="00AA7E3D">
      <w:pPr>
        <w:spacing w:after="160" w:line="259" w:lineRule="auto"/>
        <w:jc w:val="center"/>
        <w:rPr>
          <w:b/>
          <w:bCs/>
          <w:sz w:val="32"/>
          <w:szCs w:val="32"/>
        </w:rPr>
      </w:pPr>
    </w:p>
    <w:p w14:paraId="081BE479" w14:textId="77777777" w:rsidR="00D9347F" w:rsidRDefault="00D9347F" w:rsidP="00AA7E3D">
      <w:pPr>
        <w:spacing w:after="160" w:line="259" w:lineRule="auto"/>
        <w:jc w:val="center"/>
        <w:rPr>
          <w:b/>
          <w:bCs/>
          <w:sz w:val="32"/>
          <w:szCs w:val="32"/>
        </w:rPr>
      </w:pPr>
    </w:p>
    <w:p w14:paraId="1CCC5A9B" w14:textId="77777777" w:rsidR="00D9347F" w:rsidRDefault="00D9347F" w:rsidP="00AA7E3D">
      <w:pPr>
        <w:spacing w:after="160" w:line="259" w:lineRule="auto"/>
        <w:jc w:val="center"/>
        <w:rPr>
          <w:b/>
          <w:bCs/>
          <w:sz w:val="32"/>
          <w:szCs w:val="32"/>
        </w:rPr>
      </w:pPr>
    </w:p>
    <w:p w14:paraId="7191E26A" w14:textId="77777777" w:rsidR="00D9347F" w:rsidRDefault="00D9347F" w:rsidP="00AA7E3D">
      <w:pPr>
        <w:spacing w:after="160" w:line="259" w:lineRule="auto"/>
        <w:jc w:val="center"/>
        <w:rPr>
          <w:b/>
          <w:bCs/>
          <w:sz w:val="32"/>
          <w:szCs w:val="32"/>
        </w:rPr>
      </w:pPr>
    </w:p>
    <w:p w14:paraId="3BEFBFEE" w14:textId="77777777" w:rsidR="00D9347F" w:rsidRDefault="00D9347F" w:rsidP="00AA7E3D">
      <w:pPr>
        <w:spacing w:after="160" w:line="259" w:lineRule="auto"/>
        <w:jc w:val="center"/>
        <w:rPr>
          <w:b/>
          <w:bCs/>
          <w:sz w:val="32"/>
          <w:szCs w:val="32"/>
        </w:rPr>
      </w:pPr>
    </w:p>
    <w:p w14:paraId="3FAFE539" w14:textId="77777777" w:rsidR="00D9347F" w:rsidRDefault="00D9347F" w:rsidP="00AA7E3D">
      <w:pPr>
        <w:spacing w:after="160" w:line="259" w:lineRule="auto"/>
        <w:jc w:val="center"/>
        <w:rPr>
          <w:b/>
          <w:bCs/>
          <w:sz w:val="32"/>
          <w:szCs w:val="32"/>
        </w:rPr>
      </w:pPr>
    </w:p>
    <w:p w14:paraId="55D13A34" w14:textId="77777777" w:rsidR="00D9347F" w:rsidRDefault="00D9347F" w:rsidP="00AA7E3D">
      <w:pPr>
        <w:spacing w:after="160" w:line="259" w:lineRule="auto"/>
        <w:jc w:val="center"/>
        <w:rPr>
          <w:b/>
          <w:bCs/>
          <w:sz w:val="32"/>
          <w:szCs w:val="32"/>
        </w:rPr>
      </w:pPr>
    </w:p>
    <w:p w14:paraId="240FD377" w14:textId="77777777" w:rsidR="00D9347F" w:rsidRDefault="00D9347F" w:rsidP="00AA7E3D">
      <w:pPr>
        <w:spacing w:after="160" w:line="259" w:lineRule="auto"/>
        <w:jc w:val="center"/>
        <w:rPr>
          <w:b/>
          <w:bCs/>
          <w:sz w:val="32"/>
          <w:szCs w:val="32"/>
        </w:rPr>
      </w:pPr>
    </w:p>
    <w:p w14:paraId="6D409AC8" w14:textId="77777777" w:rsidR="00D9347F" w:rsidRDefault="00D9347F" w:rsidP="00AA7E3D">
      <w:pPr>
        <w:spacing w:after="160" w:line="259" w:lineRule="auto"/>
        <w:jc w:val="center"/>
        <w:rPr>
          <w:b/>
          <w:bCs/>
          <w:sz w:val="32"/>
          <w:szCs w:val="32"/>
        </w:rPr>
      </w:pPr>
    </w:p>
    <w:p w14:paraId="6387E7DB" w14:textId="77777777" w:rsidR="00D9347F" w:rsidRDefault="00D9347F" w:rsidP="00AA7E3D">
      <w:pPr>
        <w:spacing w:after="160" w:line="259" w:lineRule="auto"/>
        <w:jc w:val="center"/>
        <w:rPr>
          <w:b/>
          <w:bCs/>
          <w:sz w:val="32"/>
          <w:szCs w:val="32"/>
        </w:rPr>
      </w:pPr>
    </w:p>
    <w:p w14:paraId="1BBB3A86" w14:textId="77777777" w:rsidR="00D9347F" w:rsidRDefault="00D9347F" w:rsidP="00AA7E3D">
      <w:pPr>
        <w:spacing w:after="160" w:line="259" w:lineRule="auto"/>
        <w:jc w:val="center"/>
        <w:rPr>
          <w:b/>
          <w:bCs/>
          <w:sz w:val="32"/>
          <w:szCs w:val="32"/>
        </w:rPr>
      </w:pPr>
    </w:p>
    <w:p w14:paraId="1B556CFF" w14:textId="77777777" w:rsidR="00D9347F" w:rsidRDefault="00D9347F" w:rsidP="00AA7E3D">
      <w:pPr>
        <w:spacing w:after="160" w:line="259" w:lineRule="auto"/>
        <w:jc w:val="center"/>
        <w:rPr>
          <w:b/>
          <w:bCs/>
          <w:sz w:val="32"/>
          <w:szCs w:val="32"/>
        </w:rPr>
      </w:pPr>
    </w:p>
    <w:p w14:paraId="64DD3CA4" w14:textId="77777777" w:rsidR="00D9347F" w:rsidRPr="009A3987" w:rsidRDefault="00D9347F" w:rsidP="00D9347F">
      <w:pPr>
        <w:pStyle w:val="Heading1"/>
        <w:rPr>
          <w:color w:val="auto"/>
          <w:lang w:val="en-IN"/>
        </w:rPr>
      </w:pPr>
      <w:bookmarkStart w:id="3" w:name="_Toc240718863"/>
      <w:r w:rsidRPr="009A3987">
        <w:rPr>
          <w:color w:val="auto"/>
          <w:lang w:val="en-IN"/>
        </w:rPr>
        <w:lastRenderedPageBreak/>
        <w:t>Acknowledgements</w:t>
      </w:r>
      <w:bookmarkEnd w:id="3"/>
    </w:p>
    <w:p w14:paraId="166C391F" w14:textId="77777777" w:rsidR="00D9347F" w:rsidRDefault="00D9347F" w:rsidP="00D9347F">
      <w:pPr>
        <w:rPr>
          <w:lang w:val="en-IN"/>
        </w:rPr>
      </w:pPr>
      <w:r w:rsidRPr="009A3987">
        <w:rPr>
          <w:lang w:val="en-IN"/>
        </w:rPr>
        <w:t>First, I would like to thank my supervisor for their helpful guidance, useful suggestions and constant support throughout this study. Then, I would like to thank the participants of the survey for their helpful information. Lastly, I would like to thank my family and friends for their encouragement and support.</w:t>
      </w:r>
      <w:r w:rsidRPr="009A3987">
        <w:rPr>
          <w:lang w:val="en-IN"/>
        </w:rPr>
        <w:tab/>
      </w:r>
    </w:p>
    <w:p w14:paraId="50D8100F" w14:textId="0D19E6E7" w:rsidR="00D9347F" w:rsidRDefault="00D9347F" w:rsidP="00D9347F">
      <w:pPr>
        <w:spacing w:before="0" w:after="160" w:line="259" w:lineRule="auto"/>
        <w:jc w:val="left"/>
        <w:rPr>
          <w:lang w:val="en-IN"/>
        </w:rPr>
      </w:pPr>
      <w:r>
        <w:rPr>
          <w:lang w:val="en-IN"/>
        </w:rPr>
        <w:br w:type="page"/>
      </w:r>
    </w:p>
    <w:p w14:paraId="121A2F82" w14:textId="16909B85" w:rsidR="00D9347F" w:rsidRDefault="00D9347F" w:rsidP="00D9347F">
      <w:pPr>
        <w:pStyle w:val="Heading1"/>
        <w:rPr>
          <w:lang w:val="en-IN"/>
        </w:rPr>
      </w:pPr>
      <w:bookmarkStart w:id="4" w:name="_Toc240718864"/>
      <w:r>
        <w:rPr>
          <w:lang w:val="en-IN"/>
        </w:rPr>
        <w:lastRenderedPageBreak/>
        <w:t>Abstract</w:t>
      </w:r>
      <w:bookmarkEnd w:id="4"/>
    </w:p>
    <w:p w14:paraId="2841DF61" w14:textId="119D47B3" w:rsidR="00D9347F" w:rsidRDefault="00D9347F" w:rsidP="00D9347F">
      <w:pPr>
        <w:spacing w:after="160" w:line="259" w:lineRule="auto"/>
        <w:rPr>
          <w:b/>
          <w:bCs/>
          <w:sz w:val="32"/>
          <w:szCs w:val="32"/>
        </w:rPr>
      </w:pPr>
      <w:r w:rsidRPr="00A16E27">
        <w:rPr>
          <w:lang w:val="en-IN"/>
        </w:rPr>
        <w:t xml:space="preserve">This research investigates how social media influencer marketing affects consumers purchase intention of skin care products with specific focus on brand trust. The research aimed to assess the effect of influencer marketing on purchase intention and brand trust, determine the influence of brand trust on purchase intention, and examine its role in connecting influencer marketing with consumers’ buying intentions. A quantitative study was undertaken through survey questionnaire in which a survey was conducted </w:t>
      </w:r>
      <w:r>
        <w:rPr>
          <w:lang w:val="en-IN"/>
        </w:rPr>
        <w:t>online in which 106 responses were received out of which</w:t>
      </w:r>
      <w:r w:rsidRPr="00A16E27">
        <w:rPr>
          <w:lang w:val="en-IN"/>
        </w:rPr>
        <w:t xml:space="preserve"> 105 were valid and used in statistical analysis. This was analysed using SPSS with the help of descriptive statistics, reliability testing, correlation, regression and cross tabulation. The findings showed that influencer marketing had a significant positive effect on brand trust and purchase intention, explaining 33.2% and 27.2% of their variation respectively. Purchase intention was most strongly associated with brand trust, which explained 50.0% of its variance. The findings therefore indicate that influencer marketing can encourage consumers to consider skincare products, while brand trust plays an important role in strengthening their willingness to purchase. The study concludes that skincare brands should focus on credible and authentic influencer partnerships while developing consumer trust through honest, reliable and informative promotional content</w:t>
      </w:r>
      <w:r>
        <w:rPr>
          <w:lang w:val="en-IN"/>
        </w:rPr>
        <w:t>.</w:t>
      </w:r>
    </w:p>
    <w:p w14:paraId="1F66C91A" w14:textId="77777777" w:rsidR="00D9347F" w:rsidRDefault="00D9347F" w:rsidP="00AA7E3D">
      <w:pPr>
        <w:spacing w:after="160" w:line="259" w:lineRule="auto"/>
        <w:jc w:val="center"/>
        <w:rPr>
          <w:b/>
          <w:bCs/>
          <w:sz w:val="32"/>
          <w:szCs w:val="32"/>
        </w:rPr>
      </w:pPr>
    </w:p>
    <w:p w14:paraId="67EBCEE4" w14:textId="77777777" w:rsidR="00D9347F" w:rsidRDefault="00D9347F" w:rsidP="00AA7E3D">
      <w:pPr>
        <w:spacing w:after="160" w:line="259" w:lineRule="auto"/>
        <w:jc w:val="center"/>
        <w:rPr>
          <w:b/>
          <w:bCs/>
          <w:sz w:val="32"/>
          <w:szCs w:val="32"/>
        </w:rPr>
      </w:pPr>
    </w:p>
    <w:p w14:paraId="58E7EE74" w14:textId="77777777" w:rsidR="00D9347F" w:rsidRDefault="00D9347F" w:rsidP="00AA7E3D">
      <w:pPr>
        <w:spacing w:after="160" w:line="259" w:lineRule="auto"/>
        <w:jc w:val="center"/>
        <w:rPr>
          <w:b/>
          <w:bCs/>
          <w:sz w:val="32"/>
          <w:szCs w:val="32"/>
        </w:rPr>
      </w:pPr>
    </w:p>
    <w:p w14:paraId="0E43CA66" w14:textId="77777777" w:rsidR="00D9347F" w:rsidRDefault="00D9347F" w:rsidP="00AA7E3D">
      <w:pPr>
        <w:spacing w:after="160" w:line="259" w:lineRule="auto"/>
        <w:jc w:val="center"/>
        <w:rPr>
          <w:b/>
          <w:bCs/>
          <w:sz w:val="32"/>
          <w:szCs w:val="32"/>
        </w:rPr>
      </w:pPr>
    </w:p>
    <w:p w14:paraId="13DB18E1" w14:textId="77777777" w:rsidR="00D9347F" w:rsidRDefault="00D9347F" w:rsidP="00AA7E3D">
      <w:pPr>
        <w:spacing w:after="160" w:line="259" w:lineRule="auto"/>
        <w:jc w:val="center"/>
        <w:rPr>
          <w:b/>
          <w:bCs/>
          <w:sz w:val="32"/>
          <w:szCs w:val="32"/>
        </w:rPr>
      </w:pPr>
    </w:p>
    <w:p w14:paraId="0481CA31" w14:textId="77777777" w:rsidR="00D9347F" w:rsidRDefault="00D9347F" w:rsidP="00AA7E3D">
      <w:pPr>
        <w:spacing w:after="160" w:line="259" w:lineRule="auto"/>
        <w:jc w:val="center"/>
        <w:rPr>
          <w:b/>
          <w:bCs/>
          <w:sz w:val="32"/>
          <w:szCs w:val="32"/>
        </w:rPr>
      </w:pPr>
    </w:p>
    <w:p w14:paraId="7CF12FA0" w14:textId="77777777" w:rsidR="00D9347F" w:rsidRDefault="00D9347F" w:rsidP="00AA7E3D">
      <w:pPr>
        <w:spacing w:after="160" w:line="259" w:lineRule="auto"/>
        <w:jc w:val="center"/>
        <w:rPr>
          <w:b/>
          <w:bCs/>
          <w:sz w:val="32"/>
          <w:szCs w:val="32"/>
        </w:rPr>
      </w:pPr>
    </w:p>
    <w:p w14:paraId="2E731B3E" w14:textId="77777777" w:rsidR="00D9347F" w:rsidRDefault="00D9347F" w:rsidP="00AA7E3D">
      <w:pPr>
        <w:spacing w:after="160" w:line="259" w:lineRule="auto"/>
        <w:jc w:val="center"/>
        <w:rPr>
          <w:b/>
          <w:bCs/>
          <w:sz w:val="32"/>
          <w:szCs w:val="32"/>
        </w:rPr>
      </w:pPr>
    </w:p>
    <w:p w14:paraId="368F7380" w14:textId="77777777" w:rsidR="00D9347F" w:rsidRPr="00AA7E3D" w:rsidRDefault="00D9347F" w:rsidP="00D9347F">
      <w:pPr>
        <w:spacing w:after="160" w:line="259" w:lineRule="auto"/>
        <w:rPr>
          <w:b/>
          <w:bCs/>
          <w:szCs w:val="48"/>
        </w:rPr>
      </w:pPr>
    </w:p>
    <w:sdt>
      <w:sdtPr>
        <w:id w:val="-437605627"/>
        <w:docPartObj>
          <w:docPartGallery w:val="Table of Contents"/>
          <w:docPartUnique/>
        </w:docPartObj>
      </w:sdtPr>
      <w:sdtEndPr>
        <w:rPr>
          <w:b/>
          <w:bCs/>
          <w:noProof/>
        </w:rPr>
      </w:sdtEndPr>
      <w:sdtContent>
        <w:p w14:paraId="6D8A282F" w14:textId="114031E8" w:rsidR="00417BCE" w:rsidRPr="009A3987" w:rsidRDefault="00417BCE" w:rsidP="00EA779E">
          <w:pPr>
            <w:spacing w:before="0" w:after="160"/>
            <w:jc w:val="left"/>
            <w:rPr>
              <w:rFonts w:eastAsiaTheme="majorEastAsia" w:cstheme="majorBidi"/>
              <w:b/>
              <w:szCs w:val="40"/>
              <w:lang w:val="en-IN"/>
            </w:rPr>
          </w:pPr>
          <w:r w:rsidRPr="009A3987">
            <w:rPr>
              <w:rFonts w:cs="Times New Roman"/>
              <w:b/>
              <w:bCs/>
              <w:iCs/>
              <w:szCs w:val="24"/>
            </w:rPr>
            <w:t>Table of Contents</w:t>
          </w:r>
          <w:r w:rsidR="00FD0459" w:rsidRPr="009A3987">
            <w:rPr>
              <w:rFonts w:cs="Times New Roman"/>
              <w:b/>
              <w:bCs/>
              <w:iCs/>
              <w:szCs w:val="24"/>
            </w:rPr>
            <w:t xml:space="preserve"> </w:t>
          </w:r>
          <w:r w:rsidR="00BB786A">
            <w:rPr>
              <w:rFonts w:cs="Times New Roman"/>
              <w:b/>
              <w:bCs/>
              <w:iCs/>
              <w:szCs w:val="24"/>
            </w:rPr>
            <w:t xml:space="preserve"> </w:t>
          </w:r>
        </w:p>
        <w:p w14:paraId="47880890" w14:textId="401FD039" w:rsidR="005720FE" w:rsidRDefault="00417BCE" w:rsidP="001C6170">
          <w:pPr>
            <w:pStyle w:val="TOC1"/>
            <w:rPr>
              <w:rFonts w:asciiTheme="minorHAnsi" w:hAnsiTheme="minorHAnsi"/>
              <w:kern w:val="2"/>
              <w:szCs w:val="24"/>
              <w:lang w:val="en-IN" w:eastAsia="en-IN"/>
              <w14:ligatures w14:val="standardContextual"/>
            </w:rPr>
          </w:pPr>
          <w:r w:rsidRPr="009A3987">
            <w:rPr>
              <w:noProof w:val="0"/>
            </w:rPr>
            <w:fldChar w:fldCharType="begin"/>
          </w:r>
          <w:r w:rsidRPr="009A3987">
            <w:instrText xml:space="preserve"> TOC \o "1-3" \h \z \u </w:instrText>
          </w:r>
          <w:r w:rsidRPr="009A3987">
            <w:rPr>
              <w:noProof w:val="0"/>
            </w:rPr>
            <w:fldChar w:fldCharType="separate"/>
          </w:r>
          <w:hyperlink w:anchor="_Toc239860191" w:history="1">
            <w:r w:rsidR="005720FE" w:rsidRPr="0039744D">
              <w:rPr>
                <w:rStyle w:val="Hyperlink"/>
                <w:lang w:val="en-IN"/>
              </w:rPr>
              <w:t>Chapter One: Introduction</w:t>
            </w:r>
            <w:r w:rsidR="005720FE">
              <w:rPr>
                <w:webHidden/>
              </w:rPr>
              <w:tab/>
            </w:r>
            <w:r w:rsidR="005720FE">
              <w:rPr>
                <w:webHidden/>
              </w:rPr>
              <w:fldChar w:fldCharType="begin"/>
            </w:r>
            <w:r w:rsidR="005720FE">
              <w:rPr>
                <w:webHidden/>
              </w:rPr>
              <w:instrText xml:space="preserve"> PAGEREF _Toc239860191 \h </w:instrText>
            </w:r>
            <w:r w:rsidR="005720FE">
              <w:rPr>
                <w:webHidden/>
              </w:rPr>
            </w:r>
            <w:r w:rsidR="005720FE">
              <w:rPr>
                <w:webHidden/>
              </w:rPr>
              <w:fldChar w:fldCharType="separate"/>
            </w:r>
            <w:r w:rsidR="005720FE">
              <w:rPr>
                <w:webHidden/>
              </w:rPr>
              <w:t>5</w:t>
            </w:r>
            <w:r w:rsidR="005720FE">
              <w:rPr>
                <w:webHidden/>
              </w:rPr>
              <w:fldChar w:fldCharType="end"/>
            </w:r>
          </w:hyperlink>
        </w:p>
        <w:p w14:paraId="48BD5002" w14:textId="249CCCC8"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192" w:history="1">
            <w:r w:rsidRPr="0039744D">
              <w:rPr>
                <w:rStyle w:val="Hyperlink"/>
                <w:noProof/>
                <w:lang w:val="en-IN"/>
              </w:rPr>
              <w:t>1.1 Introduction</w:t>
            </w:r>
            <w:r>
              <w:rPr>
                <w:noProof/>
                <w:webHidden/>
              </w:rPr>
              <w:tab/>
            </w:r>
            <w:r>
              <w:rPr>
                <w:noProof/>
                <w:webHidden/>
              </w:rPr>
              <w:fldChar w:fldCharType="begin"/>
            </w:r>
            <w:r>
              <w:rPr>
                <w:noProof/>
                <w:webHidden/>
              </w:rPr>
              <w:instrText xml:space="preserve"> PAGEREF _Toc239860192 \h </w:instrText>
            </w:r>
            <w:r>
              <w:rPr>
                <w:noProof/>
                <w:webHidden/>
              </w:rPr>
            </w:r>
            <w:r>
              <w:rPr>
                <w:noProof/>
                <w:webHidden/>
              </w:rPr>
              <w:fldChar w:fldCharType="separate"/>
            </w:r>
            <w:r>
              <w:rPr>
                <w:noProof/>
                <w:webHidden/>
              </w:rPr>
              <w:t>5</w:t>
            </w:r>
            <w:r>
              <w:rPr>
                <w:noProof/>
                <w:webHidden/>
              </w:rPr>
              <w:fldChar w:fldCharType="end"/>
            </w:r>
          </w:hyperlink>
        </w:p>
        <w:p w14:paraId="21B33272" w14:textId="728F177A"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193" w:history="1">
            <w:r w:rsidRPr="0039744D">
              <w:rPr>
                <w:rStyle w:val="Hyperlink"/>
                <w:noProof/>
                <w:lang w:val="en-IN"/>
              </w:rPr>
              <w:t>1.2 Background</w:t>
            </w:r>
            <w:r w:rsidR="00005909">
              <w:rPr>
                <w:rStyle w:val="Hyperlink"/>
                <w:noProof/>
                <w:lang w:val="en-IN"/>
              </w:rPr>
              <w:t xml:space="preserve"> Study</w:t>
            </w:r>
            <w:r>
              <w:rPr>
                <w:noProof/>
                <w:webHidden/>
              </w:rPr>
              <w:tab/>
            </w:r>
            <w:r>
              <w:rPr>
                <w:noProof/>
                <w:webHidden/>
              </w:rPr>
              <w:fldChar w:fldCharType="begin"/>
            </w:r>
            <w:r>
              <w:rPr>
                <w:noProof/>
                <w:webHidden/>
              </w:rPr>
              <w:instrText xml:space="preserve"> PAGEREF _Toc239860193 \h </w:instrText>
            </w:r>
            <w:r>
              <w:rPr>
                <w:noProof/>
                <w:webHidden/>
              </w:rPr>
            </w:r>
            <w:r>
              <w:rPr>
                <w:noProof/>
                <w:webHidden/>
              </w:rPr>
              <w:fldChar w:fldCharType="separate"/>
            </w:r>
            <w:r>
              <w:rPr>
                <w:noProof/>
                <w:webHidden/>
              </w:rPr>
              <w:t>5</w:t>
            </w:r>
            <w:r>
              <w:rPr>
                <w:noProof/>
                <w:webHidden/>
              </w:rPr>
              <w:fldChar w:fldCharType="end"/>
            </w:r>
          </w:hyperlink>
        </w:p>
        <w:p w14:paraId="72A31175" w14:textId="68D9BEE6"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194" w:history="1">
            <w:r w:rsidRPr="0039744D">
              <w:rPr>
                <w:rStyle w:val="Hyperlink"/>
                <w:noProof/>
                <w:lang w:val="en-IN"/>
              </w:rPr>
              <w:t>1.3 Problem Statement</w:t>
            </w:r>
            <w:r>
              <w:rPr>
                <w:noProof/>
                <w:webHidden/>
              </w:rPr>
              <w:tab/>
            </w:r>
            <w:r>
              <w:rPr>
                <w:noProof/>
                <w:webHidden/>
              </w:rPr>
              <w:fldChar w:fldCharType="begin"/>
            </w:r>
            <w:r>
              <w:rPr>
                <w:noProof/>
                <w:webHidden/>
              </w:rPr>
              <w:instrText xml:space="preserve"> PAGEREF _Toc239860194 \h </w:instrText>
            </w:r>
            <w:r>
              <w:rPr>
                <w:noProof/>
                <w:webHidden/>
              </w:rPr>
            </w:r>
            <w:r>
              <w:rPr>
                <w:noProof/>
                <w:webHidden/>
              </w:rPr>
              <w:fldChar w:fldCharType="separate"/>
            </w:r>
            <w:r>
              <w:rPr>
                <w:noProof/>
                <w:webHidden/>
              </w:rPr>
              <w:t>7</w:t>
            </w:r>
            <w:r>
              <w:rPr>
                <w:noProof/>
                <w:webHidden/>
              </w:rPr>
              <w:fldChar w:fldCharType="end"/>
            </w:r>
          </w:hyperlink>
        </w:p>
        <w:p w14:paraId="74E1B1BB" w14:textId="5B0107A9"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195" w:history="1">
            <w:r w:rsidRPr="00005909">
              <w:rPr>
                <w:rStyle w:val="Hyperlink"/>
                <w:noProof/>
                <w:lang w:val="en-IN"/>
              </w:rPr>
              <w:t>1.4 Scope</w:t>
            </w:r>
            <w:r w:rsidRPr="00005909">
              <w:rPr>
                <w:noProof/>
                <w:webHidden/>
              </w:rPr>
              <w:tab/>
            </w:r>
            <w:r w:rsidRPr="00005909">
              <w:rPr>
                <w:noProof/>
                <w:webHidden/>
              </w:rPr>
              <w:fldChar w:fldCharType="begin"/>
            </w:r>
            <w:r w:rsidRPr="00005909">
              <w:rPr>
                <w:noProof/>
                <w:webHidden/>
              </w:rPr>
              <w:instrText xml:space="preserve"> PAGEREF _Toc239860195 \h </w:instrText>
            </w:r>
            <w:r w:rsidRPr="00005909">
              <w:rPr>
                <w:noProof/>
                <w:webHidden/>
              </w:rPr>
            </w:r>
            <w:r w:rsidRPr="00005909">
              <w:rPr>
                <w:noProof/>
                <w:webHidden/>
              </w:rPr>
              <w:fldChar w:fldCharType="separate"/>
            </w:r>
            <w:r w:rsidRPr="00005909">
              <w:rPr>
                <w:noProof/>
                <w:webHidden/>
              </w:rPr>
              <w:t>8</w:t>
            </w:r>
            <w:r w:rsidRPr="00005909">
              <w:rPr>
                <w:noProof/>
                <w:webHidden/>
              </w:rPr>
              <w:fldChar w:fldCharType="end"/>
            </w:r>
          </w:hyperlink>
        </w:p>
        <w:p w14:paraId="116C596F" w14:textId="11AA06D3"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196" w:history="1">
            <w:r w:rsidRPr="0039744D">
              <w:rPr>
                <w:rStyle w:val="Hyperlink"/>
                <w:noProof/>
                <w:lang w:val="en-IN"/>
              </w:rPr>
              <w:t>1.5 Outline of the Methodology</w:t>
            </w:r>
            <w:r>
              <w:rPr>
                <w:noProof/>
                <w:webHidden/>
              </w:rPr>
              <w:tab/>
            </w:r>
            <w:r>
              <w:rPr>
                <w:noProof/>
                <w:webHidden/>
              </w:rPr>
              <w:fldChar w:fldCharType="begin"/>
            </w:r>
            <w:r>
              <w:rPr>
                <w:noProof/>
                <w:webHidden/>
              </w:rPr>
              <w:instrText xml:space="preserve"> PAGEREF _Toc239860196 \h </w:instrText>
            </w:r>
            <w:r>
              <w:rPr>
                <w:noProof/>
                <w:webHidden/>
              </w:rPr>
            </w:r>
            <w:r>
              <w:rPr>
                <w:noProof/>
                <w:webHidden/>
              </w:rPr>
              <w:fldChar w:fldCharType="separate"/>
            </w:r>
            <w:r>
              <w:rPr>
                <w:noProof/>
                <w:webHidden/>
              </w:rPr>
              <w:t>8</w:t>
            </w:r>
            <w:r>
              <w:rPr>
                <w:noProof/>
                <w:webHidden/>
              </w:rPr>
              <w:fldChar w:fldCharType="end"/>
            </w:r>
          </w:hyperlink>
        </w:p>
        <w:p w14:paraId="04AFAC9A" w14:textId="6FDC45C9"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197" w:history="1">
            <w:r w:rsidRPr="0039744D">
              <w:rPr>
                <w:rStyle w:val="Hyperlink"/>
                <w:noProof/>
                <w:lang w:val="en-IN"/>
              </w:rPr>
              <w:t>1.6 Significant of the Study</w:t>
            </w:r>
            <w:r>
              <w:rPr>
                <w:noProof/>
                <w:webHidden/>
              </w:rPr>
              <w:tab/>
            </w:r>
            <w:r>
              <w:rPr>
                <w:noProof/>
                <w:webHidden/>
              </w:rPr>
              <w:fldChar w:fldCharType="begin"/>
            </w:r>
            <w:r>
              <w:rPr>
                <w:noProof/>
                <w:webHidden/>
              </w:rPr>
              <w:instrText xml:space="preserve"> PAGEREF _Toc239860197 \h </w:instrText>
            </w:r>
            <w:r>
              <w:rPr>
                <w:noProof/>
                <w:webHidden/>
              </w:rPr>
            </w:r>
            <w:r>
              <w:rPr>
                <w:noProof/>
                <w:webHidden/>
              </w:rPr>
              <w:fldChar w:fldCharType="separate"/>
            </w:r>
            <w:r>
              <w:rPr>
                <w:noProof/>
                <w:webHidden/>
              </w:rPr>
              <w:t>9</w:t>
            </w:r>
            <w:r>
              <w:rPr>
                <w:noProof/>
                <w:webHidden/>
              </w:rPr>
              <w:fldChar w:fldCharType="end"/>
            </w:r>
          </w:hyperlink>
        </w:p>
        <w:p w14:paraId="627D490A" w14:textId="497CE315"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198" w:history="1">
            <w:r w:rsidRPr="0039744D">
              <w:rPr>
                <w:rStyle w:val="Hyperlink"/>
                <w:noProof/>
                <w:lang w:val="en-IN"/>
              </w:rPr>
              <w:t>1.7 Thesis Structure</w:t>
            </w:r>
            <w:r>
              <w:rPr>
                <w:noProof/>
                <w:webHidden/>
              </w:rPr>
              <w:tab/>
            </w:r>
            <w:r>
              <w:rPr>
                <w:noProof/>
                <w:webHidden/>
              </w:rPr>
              <w:fldChar w:fldCharType="begin"/>
            </w:r>
            <w:r>
              <w:rPr>
                <w:noProof/>
                <w:webHidden/>
              </w:rPr>
              <w:instrText xml:space="preserve"> PAGEREF _Toc239860198 \h </w:instrText>
            </w:r>
            <w:r>
              <w:rPr>
                <w:noProof/>
                <w:webHidden/>
              </w:rPr>
            </w:r>
            <w:r>
              <w:rPr>
                <w:noProof/>
                <w:webHidden/>
              </w:rPr>
              <w:fldChar w:fldCharType="separate"/>
            </w:r>
            <w:r>
              <w:rPr>
                <w:noProof/>
                <w:webHidden/>
              </w:rPr>
              <w:t>9</w:t>
            </w:r>
            <w:r>
              <w:rPr>
                <w:noProof/>
                <w:webHidden/>
              </w:rPr>
              <w:fldChar w:fldCharType="end"/>
            </w:r>
          </w:hyperlink>
        </w:p>
        <w:p w14:paraId="7B67EE34" w14:textId="15E60ED1" w:rsidR="005720FE" w:rsidRDefault="005720FE" w:rsidP="001C6170">
          <w:pPr>
            <w:pStyle w:val="TOC1"/>
            <w:rPr>
              <w:rFonts w:asciiTheme="minorHAnsi" w:hAnsiTheme="minorHAnsi"/>
              <w:kern w:val="2"/>
              <w:szCs w:val="24"/>
              <w:lang w:val="en-IN" w:eastAsia="en-IN"/>
              <w14:ligatures w14:val="standardContextual"/>
            </w:rPr>
          </w:pPr>
          <w:hyperlink w:anchor="_Toc239860199" w:history="1">
            <w:r w:rsidRPr="0039744D">
              <w:rPr>
                <w:rStyle w:val="Hyperlink"/>
              </w:rPr>
              <w:t>Chapter Two: Literature Review</w:t>
            </w:r>
            <w:r>
              <w:rPr>
                <w:webHidden/>
              </w:rPr>
              <w:tab/>
            </w:r>
            <w:r>
              <w:rPr>
                <w:webHidden/>
              </w:rPr>
              <w:fldChar w:fldCharType="begin"/>
            </w:r>
            <w:r>
              <w:rPr>
                <w:webHidden/>
              </w:rPr>
              <w:instrText xml:space="preserve"> PAGEREF _Toc239860199 \h </w:instrText>
            </w:r>
            <w:r>
              <w:rPr>
                <w:webHidden/>
              </w:rPr>
            </w:r>
            <w:r>
              <w:rPr>
                <w:webHidden/>
              </w:rPr>
              <w:fldChar w:fldCharType="separate"/>
            </w:r>
            <w:r>
              <w:rPr>
                <w:webHidden/>
              </w:rPr>
              <w:t>11</w:t>
            </w:r>
            <w:r>
              <w:rPr>
                <w:webHidden/>
              </w:rPr>
              <w:fldChar w:fldCharType="end"/>
            </w:r>
          </w:hyperlink>
        </w:p>
        <w:p w14:paraId="5D2A3E78" w14:textId="00DA388F"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00" w:history="1">
            <w:r w:rsidRPr="0039744D">
              <w:rPr>
                <w:rStyle w:val="Hyperlink"/>
                <w:noProof/>
              </w:rPr>
              <w:t>2.1 Introduction</w:t>
            </w:r>
            <w:r>
              <w:rPr>
                <w:noProof/>
                <w:webHidden/>
              </w:rPr>
              <w:tab/>
            </w:r>
            <w:r>
              <w:rPr>
                <w:noProof/>
                <w:webHidden/>
              </w:rPr>
              <w:fldChar w:fldCharType="begin"/>
            </w:r>
            <w:r>
              <w:rPr>
                <w:noProof/>
                <w:webHidden/>
              </w:rPr>
              <w:instrText xml:space="preserve"> PAGEREF _Toc239860200 \h </w:instrText>
            </w:r>
            <w:r>
              <w:rPr>
                <w:noProof/>
                <w:webHidden/>
              </w:rPr>
            </w:r>
            <w:r>
              <w:rPr>
                <w:noProof/>
                <w:webHidden/>
              </w:rPr>
              <w:fldChar w:fldCharType="separate"/>
            </w:r>
            <w:r>
              <w:rPr>
                <w:noProof/>
                <w:webHidden/>
              </w:rPr>
              <w:t>11</w:t>
            </w:r>
            <w:r>
              <w:rPr>
                <w:noProof/>
                <w:webHidden/>
              </w:rPr>
              <w:fldChar w:fldCharType="end"/>
            </w:r>
          </w:hyperlink>
        </w:p>
        <w:p w14:paraId="38AB6BEB" w14:textId="12DB4185"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01" w:history="1">
            <w:r w:rsidRPr="0039744D">
              <w:rPr>
                <w:rStyle w:val="Hyperlink"/>
                <w:noProof/>
              </w:rPr>
              <w:t>2.2 Theoretical Background</w:t>
            </w:r>
            <w:r>
              <w:rPr>
                <w:noProof/>
                <w:webHidden/>
              </w:rPr>
              <w:tab/>
            </w:r>
            <w:r>
              <w:rPr>
                <w:noProof/>
                <w:webHidden/>
              </w:rPr>
              <w:fldChar w:fldCharType="begin"/>
            </w:r>
            <w:r>
              <w:rPr>
                <w:noProof/>
                <w:webHidden/>
              </w:rPr>
              <w:instrText xml:space="preserve"> PAGEREF _Toc239860201 \h </w:instrText>
            </w:r>
            <w:r>
              <w:rPr>
                <w:noProof/>
                <w:webHidden/>
              </w:rPr>
            </w:r>
            <w:r>
              <w:rPr>
                <w:noProof/>
                <w:webHidden/>
              </w:rPr>
              <w:fldChar w:fldCharType="separate"/>
            </w:r>
            <w:r>
              <w:rPr>
                <w:noProof/>
                <w:webHidden/>
              </w:rPr>
              <w:t>11</w:t>
            </w:r>
            <w:r>
              <w:rPr>
                <w:noProof/>
                <w:webHidden/>
              </w:rPr>
              <w:fldChar w:fldCharType="end"/>
            </w:r>
          </w:hyperlink>
        </w:p>
        <w:p w14:paraId="2357E68C" w14:textId="7B59548B"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02" w:history="1">
            <w:r w:rsidRPr="0039744D">
              <w:rPr>
                <w:rStyle w:val="Hyperlink"/>
                <w:noProof/>
                <w:lang w:val="en-IN" w:eastAsia="en-GB" w:bidi="th-TH"/>
              </w:rPr>
              <w:t xml:space="preserve">2.3 </w:t>
            </w:r>
            <w:r w:rsidRPr="0039744D">
              <w:rPr>
                <w:rStyle w:val="Hyperlink"/>
                <w:noProof/>
                <w:lang w:eastAsia="en-GB" w:bidi="th-TH"/>
              </w:rPr>
              <w:t>Influencer Marketing and Consumer Behaviour</w:t>
            </w:r>
            <w:r>
              <w:rPr>
                <w:noProof/>
                <w:webHidden/>
              </w:rPr>
              <w:tab/>
            </w:r>
            <w:r>
              <w:rPr>
                <w:noProof/>
                <w:webHidden/>
              </w:rPr>
              <w:fldChar w:fldCharType="begin"/>
            </w:r>
            <w:r>
              <w:rPr>
                <w:noProof/>
                <w:webHidden/>
              </w:rPr>
              <w:instrText xml:space="preserve"> PAGEREF _Toc239860202 \h </w:instrText>
            </w:r>
            <w:r>
              <w:rPr>
                <w:noProof/>
                <w:webHidden/>
              </w:rPr>
            </w:r>
            <w:r>
              <w:rPr>
                <w:noProof/>
                <w:webHidden/>
              </w:rPr>
              <w:fldChar w:fldCharType="separate"/>
            </w:r>
            <w:r>
              <w:rPr>
                <w:noProof/>
                <w:webHidden/>
              </w:rPr>
              <w:t>12</w:t>
            </w:r>
            <w:r>
              <w:rPr>
                <w:noProof/>
                <w:webHidden/>
              </w:rPr>
              <w:fldChar w:fldCharType="end"/>
            </w:r>
          </w:hyperlink>
        </w:p>
        <w:p w14:paraId="7E3449F8" w14:textId="71F7206B"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03" w:history="1">
            <w:r w:rsidRPr="0039744D">
              <w:rPr>
                <w:rStyle w:val="Hyperlink"/>
                <w:noProof/>
                <w:lang w:val="en-IN" w:eastAsia="en-GB" w:bidi="th-TH"/>
              </w:rPr>
              <w:t xml:space="preserve">2.4 </w:t>
            </w:r>
            <w:r w:rsidRPr="0039744D">
              <w:rPr>
                <w:rStyle w:val="Hyperlink"/>
                <w:noProof/>
                <w:lang w:eastAsia="en-GB" w:bidi="th-TH"/>
              </w:rPr>
              <w:t>Brand Trust in Skincare Products</w:t>
            </w:r>
            <w:r>
              <w:rPr>
                <w:noProof/>
                <w:webHidden/>
              </w:rPr>
              <w:tab/>
            </w:r>
            <w:r>
              <w:rPr>
                <w:noProof/>
                <w:webHidden/>
              </w:rPr>
              <w:fldChar w:fldCharType="begin"/>
            </w:r>
            <w:r>
              <w:rPr>
                <w:noProof/>
                <w:webHidden/>
              </w:rPr>
              <w:instrText xml:space="preserve"> PAGEREF _Toc239860203 \h </w:instrText>
            </w:r>
            <w:r>
              <w:rPr>
                <w:noProof/>
                <w:webHidden/>
              </w:rPr>
            </w:r>
            <w:r>
              <w:rPr>
                <w:noProof/>
                <w:webHidden/>
              </w:rPr>
              <w:fldChar w:fldCharType="separate"/>
            </w:r>
            <w:r>
              <w:rPr>
                <w:noProof/>
                <w:webHidden/>
              </w:rPr>
              <w:t>13</w:t>
            </w:r>
            <w:r>
              <w:rPr>
                <w:noProof/>
                <w:webHidden/>
              </w:rPr>
              <w:fldChar w:fldCharType="end"/>
            </w:r>
          </w:hyperlink>
        </w:p>
        <w:p w14:paraId="3706A961" w14:textId="11E1EC58"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04" w:history="1">
            <w:r w:rsidRPr="0039744D">
              <w:rPr>
                <w:rStyle w:val="Hyperlink"/>
                <w:noProof/>
                <w:lang w:val="en-IN" w:eastAsia="en-GB" w:bidi="th-TH"/>
              </w:rPr>
              <w:t xml:space="preserve">2.5 </w:t>
            </w:r>
            <w:r w:rsidRPr="0039744D">
              <w:rPr>
                <w:rStyle w:val="Hyperlink"/>
                <w:noProof/>
                <w:lang w:eastAsia="en-GB" w:bidi="th-TH"/>
              </w:rPr>
              <w:t>Consumer Purchase Intention</w:t>
            </w:r>
            <w:r>
              <w:rPr>
                <w:noProof/>
                <w:webHidden/>
              </w:rPr>
              <w:tab/>
            </w:r>
            <w:r>
              <w:rPr>
                <w:noProof/>
                <w:webHidden/>
              </w:rPr>
              <w:fldChar w:fldCharType="begin"/>
            </w:r>
            <w:r>
              <w:rPr>
                <w:noProof/>
                <w:webHidden/>
              </w:rPr>
              <w:instrText xml:space="preserve"> PAGEREF _Toc239860204 \h </w:instrText>
            </w:r>
            <w:r>
              <w:rPr>
                <w:noProof/>
                <w:webHidden/>
              </w:rPr>
            </w:r>
            <w:r>
              <w:rPr>
                <w:noProof/>
                <w:webHidden/>
              </w:rPr>
              <w:fldChar w:fldCharType="separate"/>
            </w:r>
            <w:r>
              <w:rPr>
                <w:noProof/>
                <w:webHidden/>
              </w:rPr>
              <w:t>14</w:t>
            </w:r>
            <w:r>
              <w:rPr>
                <w:noProof/>
                <w:webHidden/>
              </w:rPr>
              <w:fldChar w:fldCharType="end"/>
            </w:r>
          </w:hyperlink>
        </w:p>
        <w:p w14:paraId="159CB280" w14:textId="3693360B"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05" w:history="1">
            <w:r w:rsidRPr="0039744D">
              <w:rPr>
                <w:rStyle w:val="Hyperlink"/>
                <w:noProof/>
              </w:rPr>
              <w:t>2.6 Influence of Influencer Marketing on Purchase Intention</w:t>
            </w:r>
            <w:r>
              <w:rPr>
                <w:noProof/>
                <w:webHidden/>
              </w:rPr>
              <w:tab/>
            </w:r>
            <w:r>
              <w:rPr>
                <w:noProof/>
                <w:webHidden/>
              </w:rPr>
              <w:fldChar w:fldCharType="begin"/>
            </w:r>
            <w:r>
              <w:rPr>
                <w:noProof/>
                <w:webHidden/>
              </w:rPr>
              <w:instrText xml:space="preserve"> PAGEREF _Toc239860205 \h </w:instrText>
            </w:r>
            <w:r>
              <w:rPr>
                <w:noProof/>
                <w:webHidden/>
              </w:rPr>
            </w:r>
            <w:r>
              <w:rPr>
                <w:noProof/>
                <w:webHidden/>
              </w:rPr>
              <w:fldChar w:fldCharType="separate"/>
            </w:r>
            <w:r>
              <w:rPr>
                <w:noProof/>
                <w:webHidden/>
              </w:rPr>
              <w:t>14</w:t>
            </w:r>
            <w:r>
              <w:rPr>
                <w:noProof/>
                <w:webHidden/>
              </w:rPr>
              <w:fldChar w:fldCharType="end"/>
            </w:r>
          </w:hyperlink>
        </w:p>
        <w:p w14:paraId="37789E2F" w14:textId="64EFF841"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06" w:history="1">
            <w:r w:rsidRPr="0039744D">
              <w:rPr>
                <w:rStyle w:val="Hyperlink"/>
                <w:noProof/>
              </w:rPr>
              <w:t>2.7 Influence of Influencer Marketing on Brand Trust</w:t>
            </w:r>
            <w:r>
              <w:rPr>
                <w:noProof/>
                <w:webHidden/>
              </w:rPr>
              <w:tab/>
            </w:r>
            <w:r>
              <w:rPr>
                <w:noProof/>
                <w:webHidden/>
              </w:rPr>
              <w:fldChar w:fldCharType="begin"/>
            </w:r>
            <w:r>
              <w:rPr>
                <w:noProof/>
                <w:webHidden/>
              </w:rPr>
              <w:instrText xml:space="preserve"> PAGEREF _Toc239860206 \h </w:instrText>
            </w:r>
            <w:r>
              <w:rPr>
                <w:noProof/>
                <w:webHidden/>
              </w:rPr>
            </w:r>
            <w:r>
              <w:rPr>
                <w:noProof/>
                <w:webHidden/>
              </w:rPr>
              <w:fldChar w:fldCharType="separate"/>
            </w:r>
            <w:r>
              <w:rPr>
                <w:noProof/>
                <w:webHidden/>
              </w:rPr>
              <w:t>17</w:t>
            </w:r>
            <w:r>
              <w:rPr>
                <w:noProof/>
                <w:webHidden/>
              </w:rPr>
              <w:fldChar w:fldCharType="end"/>
            </w:r>
          </w:hyperlink>
        </w:p>
        <w:p w14:paraId="29594811" w14:textId="4191CC0B"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07" w:history="1">
            <w:r w:rsidRPr="0039744D">
              <w:rPr>
                <w:rStyle w:val="Hyperlink"/>
                <w:noProof/>
                <w:lang w:val="en-IN"/>
              </w:rPr>
              <w:t xml:space="preserve">2.8 </w:t>
            </w:r>
            <w:r w:rsidRPr="0039744D">
              <w:rPr>
                <w:rStyle w:val="Hyperlink"/>
                <w:noProof/>
              </w:rPr>
              <w:t>Influence of Brand Trust on Purchase Intention</w:t>
            </w:r>
            <w:r>
              <w:rPr>
                <w:noProof/>
                <w:webHidden/>
              </w:rPr>
              <w:tab/>
            </w:r>
            <w:r>
              <w:rPr>
                <w:noProof/>
                <w:webHidden/>
              </w:rPr>
              <w:fldChar w:fldCharType="begin"/>
            </w:r>
            <w:r>
              <w:rPr>
                <w:noProof/>
                <w:webHidden/>
              </w:rPr>
              <w:instrText xml:space="preserve"> PAGEREF _Toc239860207 \h </w:instrText>
            </w:r>
            <w:r>
              <w:rPr>
                <w:noProof/>
                <w:webHidden/>
              </w:rPr>
            </w:r>
            <w:r>
              <w:rPr>
                <w:noProof/>
                <w:webHidden/>
              </w:rPr>
              <w:fldChar w:fldCharType="separate"/>
            </w:r>
            <w:r>
              <w:rPr>
                <w:noProof/>
                <w:webHidden/>
              </w:rPr>
              <w:t>18</w:t>
            </w:r>
            <w:r>
              <w:rPr>
                <w:noProof/>
                <w:webHidden/>
              </w:rPr>
              <w:fldChar w:fldCharType="end"/>
            </w:r>
          </w:hyperlink>
        </w:p>
        <w:p w14:paraId="612E8998" w14:textId="67F322D6"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08" w:history="1">
            <w:r w:rsidRPr="0039744D">
              <w:rPr>
                <w:rStyle w:val="Hyperlink"/>
                <w:noProof/>
                <w:lang w:val="en-IN"/>
              </w:rPr>
              <w:t xml:space="preserve">2.9 </w:t>
            </w:r>
            <w:r w:rsidRPr="0039744D">
              <w:rPr>
                <w:rStyle w:val="Hyperlink"/>
                <w:noProof/>
              </w:rPr>
              <w:t>Mediating Role of Brand Trust</w:t>
            </w:r>
            <w:r>
              <w:rPr>
                <w:noProof/>
                <w:webHidden/>
              </w:rPr>
              <w:tab/>
            </w:r>
            <w:r>
              <w:rPr>
                <w:noProof/>
                <w:webHidden/>
              </w:rPr>
              <w:fldChar w:fldCharType="begin"/>
            </w:r>
            <w:r>
              <w:rPr>
                <w:noProof/>
                <w:webHidden/>
              </w:rPr>
              <w:instrText xml:space="preserve"> PAGEREF _Toc239860208 \h </w:instrText>
            </w:r>
            <w:r>
              <w:rPr>
                <w:noProof/>
                <w:webHidden/>
              </w:rPr>
            </w:r>
            <w:r>
              <w:rPr>
                <w:noProof/>
                <w:webHidden/>
              </w:rPr>
              <w:fldChar w:fldCharType="separate"/>
            </w:r>
            <w:r>
              <w:rPr>
                <w:noProof/>
                <w:webHidden/>
              </w:rPr>
              <w:t>21</w:t>
            </w:r>
            <w:r>
              <w:rPr>
                <w:noProof/>
                <w:webHidden/>
              </w:rPr>
              <w:fldChar w:fldCharType="end"/>
            </w:r>
          </w:hyperlink>
        </w:p>
        <w:p w14:paraId="516168C1" w14:textId="24F6AD08"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09" w:history="1">
            <w:r w:rsidRPr="0039744D">
              <w:rPr>
                <w:rStyle w:val="Hyperlink"/>
                <w:noProof/>
              </w:rPr>
              <w:t>2.10 Conceptual Framework</w:t>
            </w:r>
            <w:r>
              <w:rPr>
                <w:noProof/>
                <w:webHidden/>
              </w:rPr>
              <w:tab/>
            </w:r>
            <w:r>
              <w:rPr>
                <w:noProof/>
                <w:webHidden/>
              </w:rPr>
              <w:fldChar w:fldCharType="begin"/>
            </w:r>
            <w:r>
              <w:rPr>
                <w:noProof/>
                <w:webHidden/>
              </w:rPr>
              <w:instrText xml:space="preserve"> PAGEREF _Toc239860209 \h </w:instrText>
            </w:r>
            <w:r>
              <w:rPr>
                <w:noProof/>
                <w:webHidden/>
              </w:rPr>
            </w:r>
            <w:r>
              <w:rPr>
                <w:noProof/>
                <w:webHidden/>
              </w:rPr>
              <w:fldChar w:fldCharType="separate"/>
            </w:r>
            <w:r>
              <w:rPr>
                <w:noProof/>
                <w:webHidden/>
              </w:rPr>
              <w:t>23</w:t>
            </w:r>
            <w:r>
              <w:rPr>
                <w:noProof/>
                <w:webHidden/>
              </w:rPr>
              <w:fldChar w:fldCharType="end"/>
            </w:r>
          </w:hyperlink>
        </w:p>
        <w:p w14:paraId="20FC9A78" w14:textId="54BA3C3C"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10" w:history="1">
            <w:r w:rsidRPr="0039744D">
              <w:rPr>
                <w:rStyle w:val="Hyperlink"/>
                <w:noProof/>
                <w:lang w:val="en-IN"/>
              </w:rPr>
              <w:t xml:space="preserve">2.11 </w:t>
            </w:r>
            <w:r w:rsidR="00005909">
              <w:rPr>
                <w:rStyle w:val="Hyperlink"/>
                <w:noProof/>
                <w:lang w:val="en-IN"/>
              </w:rPr>
              <w:t xml:space="preserve">Literature </w:t>
            </w:r>
            <w:r w:rsidRPr="0039744D">
              <w:rPr>
                <w:rStyle w:val="Hyperlink"/>
                <w:noProof/>
                <w:lang w:val="en-IN"/>
              </w:rPr>
              <w:t>Gap</w:t>
            </w:r>
            <w:r>
              <w:rPr>
                <w:noProof/>
                <w:webHidden/>
              </w:rPr>
              <w:tab/>
            </w:r>
            <w:r>
              <w:rPr>
                <w:noProof/>
                <w:webHidden/>
              </w:rPr>
              <w:fldChar w:fldCharType="begin"/>
            </w:r>
            <w:r>
              <w:rPr>
                <w:noProof/>
                <w:webHidden/>
              </w:rPr>
              <w:instrText xml:space="preserve"> PAGEREF _Toc239860210 \h </w:instrText>
            </w:r>
            <w:r>
              <w:rPr>
                <w:noProof/>
                <w:webHidden/>
              </w:rPr>
            </w:r>
            <w:r>
              <w:rPr>
                <w:noProof/>
                <w:webHidden/>
              </w:rPr>
              <w:fldChar w:fldCharType="separate"/>
            </w:r>
            <w:r>
              <w:rPr>
                <w:noProof/>
                <w:webHidden/>
              </w:rPr>
              <w:t>23</w:t>
            </w:r>
            <w:r>
              <w:rPr>
                <w:noProof/>
                <w:webHidden/>
              </w:rPr>
              <w:fldChar w:fldCharType="end"/>
            </w:r>
          </w:hyperlink>
        </w:p>
        <w:p w14:paraId="15BEA5B8" w14:textId="3175CCE8"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11" w:history="1">
            <w:r w:rsidRPr="0039744D">
              <w:rPr>
                <w:rStyle w:val="Hyperlink"/>
                <w:noProof/>
                <w:lang w:val="en-IN"/>
              </w:rPr>
              <w:t xml:space="preserve">2.12 </w:t>
            </w:r>
            <w:r w:rsidR="00005909">
              <w:rPr>
                <w:rStyle w:val="Hyperlink"/>
                <w:noProof/>
                <w:lang w:val="en-IN"/>
              </w:rPr>
              <w:t>Conclusion</w:t>
            </w:r>
            <w:r>
              <w:rPr>
                <w:noProof/>
                <w:webHidden/>
              </w:rPr>
              <w:tab/>
            </w:r>
            <w:r>
              <w:rPr>
                <w:noProof/>
                <w:webHidden/>
              </w:rPr>
              <w:fldChar w:fldCharType="begin"/>
            </w:r>
            <w:r>
              <w:rPr>
                <w:noProof/>
                <w:webHidden/>
              </w:rPr>
              <w:instrText xml:space="preserve"> PAGEREF _Toc239860211 \h </w:instrText>
            </w:r>
            <w:r>
              <w:rPr>
                <w:noProof/>
                <w:webHidden/>
              </w:rPr>
            </w:r>
            <w:r>
              <w:rPr>
                <w:noProof/>
                <w:webHidden/>
              </w:rPr>
              <w:fldChar w:fldCharType="separate"/>
            </w:r>
            <w:r>
              <w:rPr>
                <w:noProof/>
                <w:webHidden/>
              </w:rPr>
              <w:t>23</w:t>
            </w:r>
            <w:r>
              <w:rPr>
                <w:noProof/>
                <w:webHidden/>
              </w:rPr>
              <w:fldChar w:fldCharType="end"/>
            </w:r>
          </w:hyperlink>
        </w:p>
        <w:p w14:paraId="4DE83931" w14:textId="6C984EB2" w:rsidR="005720FE" w:rsidRDefault="005720FE" w:rsidP="001C6170">
          <w:pPr>
            <w:pStyle w:val="TOC1"/>
            <w:rPr>
              <w:rFonts w:asciiTheme="minorHAnsi" w:hAnsiTheme="minorHAnsi"/>
              <w:kern w:val="2"/>
              <w:szCs w:val="24"/>
              <w:lang w:val="en-IN" w:eastAsia="en-IN"/>
              <w14:ligatures w14:val="standardContextual"/>
            </w:rPr>
          </w:pPr>
          <w:hyperlink w:anchor="_Toc239860212" w:history="1">
            <w:r w:rsidRPr="0039744D">
              <w:rPr>
                <w:rStyle w:val="Hyperlink"/>
              </w:rPr>
              <w:t>Chapter Three: Research Methodology</w:t>
            </w:r>
            <w:r>
              <w:rPr>
                <w:webHidden/>
              </w:rPr>
              <w:tab/>
            </w:r>
            <w:r>
              <w:rPr>
                <w:webHidden/>
              </w:rPr>
              <w:fldChar w:fldCharType="begin"/>
            </w:r>
            <w:r>
              <w:rPr>
                <w:webHidden/>
              </w:rPr>
              <w:instrText xml:space="preserve"> PAGEREF _Toc239860212 \h </w:instrText>
            </w:r>
            <w:r>
              <w:rPr>
                <w:webHidden/>
              </w:rPr>
            </w:r>
            <w:r>
              <w:rPr>
                <w:webHidden/>
              </w:rPr>
              <w:fldChar w:fldCharType="separate"/>
            </w:r>
            <w:r>
              <w:rPr>
                <w:webHidden/>
              </w:rPr>
              <w:t>25</w:t>
            </w:r>
            <w:r>
              <w:rPr>
                <w:webHidden/>
              </w:rPr>
              <w:fldChar w:fldCharType="end"/>
            </w:r>
          </w:hyperlink>
        </w:p>
        <w:p w14:paraId="60E6F33A" w14:textId="407670FC"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13" w:history="1">
            <w:r w:rsidRPr="0039744D">
              <w:rPr>
                <w:rStyle w:val="Hyperlink"/>
                <w:noProof/>
              </w:rPr>
              <w:t>3.1 Introduction</w:t>
            </w:r>
            <w:r>
              <w:rPr>
                <w:noProof/>
                <w:webHidden/>
              </w:rPr>
              <w:tab/>
            </w:r>
            <w:r>
              <w:rPr>
                <w:noProof/>
                <w:webHidden/>
              </w:rPr>
              <w:fldChar w:fldCharType="begin"/>
            </w:r>
            <w:r>
              <w:rPr>
                <w:noProof/>
                <w:webHidden/>
              </w:rPr>
              <w:instrText xml:space="preserve"> PAGEREF _Toc239860213 \h </w:instrText>
            </w:r>
            <w:r>
              <w:rPr>
                <w:noProof/>
                <w:webHidden/>
              </w:rPr>
            </w:r>
            <w:r>
              <w:rPr>
                <w:noProof/>
                <w:webHidden/>
              </w:rPr>
              <w:fldChar w:fldCharType="separate"/>
            </w:r>
            <w:r>
              <w:rPr>
                <w:noProof/>
                <w:webHidden/>
              </w:rPr>
              <w:t>25</w:t>
            </w:r>
            <w:r>
              <w:rPr>
                <w:noProof/>
                <w:webHidden/>
              </w:rPr>
              <w:fldChar w:fldCharType="end"/>
            </w:r>
          </w:hyperlink>
        </w:p>
        <w:p w14:paraId="170DDD87" w14:textId="1EDC30BB"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14" w:history="1">
            <w:r w:rsidRPr="0039744D">
              <w:rPr>
                <w:rStyle w:val="Hyperlink"/>
                <w:noProof/>
              </w:rPr>
              <w:t>3.2 Research Onion</w:t>
            </w:r>
            <w:r>
              <w:rPr>
                <w:noProof/>
                <w:webHidden/>
              </w:rPr>
              <w:tab/>
            </w:r>
            <w:r>
              <w:rPr>
                <w:noProof/>
                <w:webHidden/>
              </w:rPr>
              <w:fldChar w:fldCharType="begin"/>
            </w:r>
            <w:r>
              <w:rPr>
                <w:noProof/>
                <w:webHidden/>
              </w:rPr>
              <w:instrText xml:space="preserve"> PAGEREF _Toc239860214 \h </w:instrText>
            </w:r>
            <w:r>
              <w:rPr>
                <w:noProof/>
                <w:webHidden/>
              </w:rPr>
            </w:r>
            <w:r>
              <w:rPr>
                <w:noProof/>
                <w:webHidden/>
              </w:rPr>
              <w:fldChar w:fldCharType="separate"/>
            </w:r>
            <w:r>
              <w:rPr>
                <w:noProof/>
                <w:webHidden/>
              </w:rPr>
              <w:t>25</w:t>
            </w:r>
            <w:r>
              <w:rPr>
                <w:noProof/>
                <w:webHidden/>
              </w:rPr>
              <w:fldChar w:fldCharType="end"/>
            </w:r>
          </w:hyperlink>
        </w:p>
        <w:p w14:paraId="09F83546" w14:textId="23249F7A"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15" w:history="1">
            <w:r w:rsidRPr="0039744D">
              <w:rPr>
                <w:rStyle w:val="Hyperlink"/>
                <w:noProof/>
              </w:rPr>
              <w:t>3.3 Research Philosophy</w:t>
            </w:r>
            <w:r>
              <w:rPr>
                <w:noProof/>
                <w:webHidden/>
              </w:rPr>
              <w:tab/>
            </w:r>
            <w:r>
              <w:rPr>
                <w:noProof/>
                <w:webHidden/>
              </w:rPr>
              <w:fldChar w:fldCharType="begin"/>
            </w:r>
            <w:r>
              <w:rPr>
                <w:noProof/>
                <w:webHidden/>
              </w:rPr>
              <w:instrText xml:space="preserve"> PAGEREF _Toc239860215 \h </w:instrText>
            </w:r>
            <w:r>
              <w:rPr>
                <w:noProof/>
                <w:webHidden/>
              </w:rPr>
            </w:r>
            <w:r>
              <w:rPr>
                <w:noProof/>
                <w:webHidden/>
              </w:rPr>
              <w:fldChar w:fldCharType="separate"/>
            </w:r>
            <w:r>
              <w:rPr>
                <w:noProof/>
                <w:webHidden/>
              </w:rPr>
              <w:t>26</w:t>
            </w:r>
            <w:r>
              <w:rPr>
                <w:noProof/>
                <w:webHidden/>
              </w:rPr>
              <w:fldChar w:fldCharType="end"/>
            </w:r>
          </w:hyperlink>
        </w:p>
        <w:p w14:paraId="12207EDF" w14:textId="52C98189"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16" w:history="1">
            <w:r w:rsidRPr="0039744D">
              <w:rPr>
                <w:rStyle w:val="Hyperlink"/>
                <w:noProof/>
              </w:rPr>
              <w:t>3.4 Research Approach</w:t>
            </w:r>
            <w:r>
              <w:rPr>
                <w:noProof/>
                <w:webHidden/>
              </w:rPr>
              <w:tab/>
            </w:r>
            <w:r>
              <w:rPr>
                <w:noProof/>
                <w:webHidden/>
              </w:rPr>
              <w:fldChar w:fldCharType="begin"/>
            </w:r>
            <w:r>
              <w:rPr>
                <w:noProof/>
                <w:webHidden/>
              </w:rPr>
              <w:instrText xml:space="preserve"> PAGEREF _Toc239860216 \h </w:instrText>
            </w:r>
            <w:r>
              <w:rPr>
                <w:noProof/>
                <w:webHidden/>
              </w:rPr>
            </w:r>
            <w:r>
              <w:rPr>
                <w:noProof/>
                <w:webHidden/>
              </w:rPr>
              <w:fldChar w:fldCharType="separate"/>
            </w:r>
            <w:r>
              <w:rPr>
                <w:noProof/>
                <w:webHidden/>
              </w:rPr>
              <w:t>26</w:t>
            </w:r>
            <w:r>
              <w:rPr>
                <w:noProof/>
                <w:webHidden/>
              </w:rPr>
              <w:fldChar w:fldCharType="end"/>
            </w:r>
          </w:hyperlink>
        </w:p>
        <w:p w14:paraId="03AFEC95" w14:textId="6E7C9413"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17" w:history="1">
            <w:r w:rsidRPr="0039744D">
              <w:rPr>
                <w:rStyle w:val="Hyperlink"/>
                <w:noProof/>
                <w:lang w:eastAsia="en-GB" w:bidi="th-TH"/>
              </w:rPr>
              <w:t>3.5 Research Strategy</w:t>
            </w:r>
            <w:r>
              <w:rPr>
                <w:noProof/>
                <w:webHidden/>
              </w:rPr>
              <w:tab/>
            </w:r>
            <w:r>
              <w:rPr>
                <w:noProof/>
                <w:webHidden/>
              </w:rPr>
              <w:fldChar w:fldCharType="begin"/>
            </w:r>
            <w:r>
              <w:rPr>
                <w:noProof/>
                <w:webHidden/>
              </w:rPr>
              <w:instrText xml:space="preserve"> PAGEREF _Toc239860217 \h </w:instrText>
            </w:r>
            <w:r>
              <w:rPr>
                <w:noProof/>
                <w:webHidden/>
              </w:rPr>
            </w:r>
            <w:r>
              <w:rPr>
                <w:noProof/>
                <w:webHidden/>
              </w:rPr>
              <w:fldChar w:fldCharType="separate"/>
            </w:r>
            <w:r>
              <w:rPr>
                <w:noProof/>
                <w:webHidden/>
              </w:rPr>
              <w:t>27</w:t>
            </w:r>
            <w:r>
              <w:rPr>
                <w:noProof/>
                <w:webHidden/>
              </w:rPr>
              <w:fldChar w:fldCharType="end"/>
            </w:r>
          </w:hyperlink>
        </w:p>
        <w:p w14:paraId="0F13D31E" w14:textId="6BE9AB7C"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18" w:history="1">
            <w:r w:rsidRPr="0039744D">
              <w:rPr>
                <w:rStyle w:val="Hyperlink"/>
                <w:noProof/>
              </w:rPr>
              <w:t>3.6 Research Method Choice</w:t>
            </w:r>
            <w:r>
              <w:rPr>
                <w:noProof/>
                <w:webHidden/>
              </w:rPr>
              <w:tab/>
            </w:r>
            <w:r>
              <w:rPr>
                <w:noProof/>
                <w:webHidden/>
              </w:rPr>
              <w:fldChar w:fldCharType="begin"/>
            </w:r>
            <w:r>
              <w:rPr>
                <w:noProof/>
                <w:webHidden/>
              </w:rPr>
              <w:instrText xml:space="preserve"> PAGEREF _Toc239860218 \h </w:instrText>
            </w:r>
            <w:r>
              <w:rPr>
                <w:noProof/>
                <w:webHidden/>
              </w:rPr>
            </w:r>
            <w:r>
              <w:rPr>
                <w:noProof/>
                <w:webHidden/>
              </w:rPr>
              <w:fldChar w:fldCharType="separate"/>
            </w:r>
            <w:r>
              <w:rPr>
                <w:noProof/>
                <w:webHidden/>
              </w:rPr>
              <w:t>27</w:t>
            </w:r>
            <w:r>
              <w:rPr>
                <w:noProof/>
                <w:webHidden/>
              </w:rPr>
              <w:fldChar w:fldCharType="end"/>
            </w:r>
          </w:hyperlink>
        </w:p>
        <w:p w14:paraId="0696E837" w14:textId="7832EF44"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19" w:history="1">
            <w:r w:rsidRPr="0039744D">
              <w:rPr>
                <w:rStyle w:val="Hyperlink"/>
                <w:noProof/>
                <w:lang w:eastAsia="en-GB" w:bidi="th-TH"/>
              </w:rPr>
              <w:t>3.7 Time Horizon</w:t>
            </w:r>
            <w:r>
              <w:rPr>
                <w:noProof/>
                <w:webHidden/>
              </w:rPr>
              <w:tab/>
            </w:r>
            <w:r>
              <w:rPr>
                <w:noProof/>
                <w:webHidden/>
              </w:rPr>
              <w:fldChar w:fldCharType="begin"/>
            </w:r>
            <w:r>
              <w:rPr>
                <w:noProof/>
                <w:webHidden/>
              </w:rPr>
              <w:instrText xml:space="preserve"> PAGEREF _Toc239860219 \h </w:instrText>
            </w:r>
            <w:r>
              <w:rPr>
                <w:noProof/>
                <w:webHidden/>
              </w:rPr>
            </w:r>
            <w:r>
              <w:rPr>
                <w:noProof/>
                <w:webHidden/>
              </w:rPr>
              <w:fldChar w:fldCharType="separate"/>
            </w:r>
            <w:r>
              <w:rPr>
                <w:noProof/>
                <w:webHidden/>
              </w:rPr>
              <w:t>28</w:t>
            </w:r>
            <w:r>
              <w:rPr>
                <w:noProof/>
                <w:webHidden/>
              </w:rPr>
              <w:fldChar w:fldCharType="end"/>
            </w:r>
          </w:hyperlink>
        </w:p>
        <w:p w14:paraId="66572FF0" w14:textId="30352122"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20" w:history="1">
            <w:r w:rsidRPr="0039744D">
              <w:rPr>
                <w:rStyle w:val="Hyperlink"/>
                <w:noProof/>
              </w:rPr>
              <w:t>3.8 Research Techniques and Procedures</w:t>
            </w:r>
            <w:r>
              <w:rPr>
                <w:noProof/>
                <w:webHidden/>
              </w:rPr>
              <w:tab/>
            </w:r>
            <w:r>
              <w:rPr>
                <w:noProof/>
                <w:webHidden/>
              </w:rPr>
              <w:fldChar w:fldCharType="begin"/>
            </w:r>
            <w:r>
              <w:rPr>
                <w:noProof/>
                <w:webHidden/>
              </w:rPr>
              <w:instrText xml:space="preserve"> PAGEREF _Toc239860220 \h </w:instrText>
            </w:r>
            <w:r>
              <w:rPr>
                <w:noProof/>
                <w:webHidden/>
              </w:rPr>
            </w:r>
            <w:r>
              <w:rPr>
                <w:noProof/>
                <w:webHidden/>
              </w:rPr>
              <w:fldChar w:fldCharType="separate"/>
            </w:r>
            <w:r>
              <w:rPr>
                <w:noProof/>
                <w:webHidden/>
              </w:rPr>
              <w:t>28</w:t>
            </w:r>
            <w:r>
              <w:rPr>
                <w:noProof/>
                <w:webHidden/>
              </w:rPr>
              <w:fldChar w:fldCharType="end"/>
            </w:r>
          </w:hyperlink>
        </w:p>
        <w:p w14:paraId="39D6FF9A" w14:textId="487FCBAD" w:rsidR="005720FE" w:rsidRDefault="005720FE">
          <w:pPr>
            <w:pStyle w:val="TOC3"/>
            <w:tabs>
              <w:tab w:val="right" w:leader="dot" w:pos="9350"/>
            </w:tabs>
            <w:rPr>
              <w:rFonts w:asciiTheme="minorHAnsi" w:hAnsiTheme="minorHAnsi"/>
              <w:noProof/>
              <w:kern w:val="2"/>
              <w:szCs w:val="24"/>
              <w:lang w:val="en-IN" w:eastAsia="en-IN"/>
              <w14:ligatures w14:val="standardContextual"/>
            </w:rPr>
          </w:pPr>
          <w:hyperlink w:anchor="_Toc239860221" w:history="1">
            <w:r w:rsidRPr="0039744D">
              <w:rPr>
                <w:rStyle w:val="Hyperlink"/>
                <w:noProof/>
              </w:rPr>
              <w:t>3.8.1 Data Collection Methods and Tools</w:t>
            </w:r>
            <w:r>
              <w:rPr>
                <w:noProof/>
                <w:webHidden/>
              </w:rPr>
              <w:tab/>
            </w:r>
            <w:r>
              <w:rPr>
                <w:noProof/>
                <w:webHidden/>
              </w:rPr>
              <w:fldChar w:fldCharType="begin"/>
            </w:r>
            <w:r>
              <w:rPr>
                <w:noProof/>
                <w:webHidden/>
              </w:rPr>
              <w:instrText xml:space="preserve"> PAGEREF _Toc239860221 \h </w:instrText>
            </w:r>
            <w:r>
              <w:rPr>
                <w:noProof/>
                <w:webHidden/>
              </w:rPr>
            </w:r>
            <w:r>
              <w:rPr>
                <w:noProof/>
                <w:webHidden/>
              </w:rPr>
              <w:fldChar w:fldCharType="separate"/>
            </w:r>
            <w:r>
              <w:rPr>
                <w:noProof/>
                <w:webHidden/>
              </w:rPr>
              <w:t>28</w:t>
            </w:r>
            <w:r>
              <w:rPr>
                <w:noProof/>
                <w:webHidden/>
              </w:rPr>
              <w:fldChar w:fldCharType="end"/>
            </w:r>
          </w:hyperlink>
        </w:p>
        <w:p w14:paraId="081882A0" w14:textId="74F8E102" w:rsidR="005720FE" w:rsidRDefault="005720FE">
          <w:pPr>
            <w:pStyle w:val="TOC3"/>
            <w:tabs>
              <w:tab w:val="right" w:leader="dot" w:pos="9350"/>
            </w:tabs>
            <w:rPr>
              <w:rFonts w:asciiTheme="minorHAnsi" w:hAnsiTheme="minorHAnsi"/>
              <w:noProof/>
              <w:kern w:val="2"/>
              <w:szCs w:val="24"/>
              <w:lang w:val="en-IN" w:eastAsia="en-IN"/>
              <w14:ligatures w14:val="standardContextual"/>
            </w:rPr>
          </w:pPr>
          <w:hyperlink w:anchor="_Toc239860222" w:history="1">
            <w:r w:rsidRPr="0039744D">
              <w:rPr>
                <w:rStyle w:val="Hyperlink"/>
                <w:noProof/>
              </w:rPr>
              <w:t>3.8.2 Data Analysis Methods and Tools</w:t>
            </w:r>
            <w:r>
              <w:rPr>
                <w:noProof/>
                <w:webHidden/>
              </w:rPr>
              <w:tab/>
            </w:r>
            <w:r>
              <w:rPr>
                <w:noProof/>
                <w:webHidden/>
              </w:rPr>
              <w:fldChar w:fldCharType="begin"/>
            </w:r>
            <w:r>
              <w:rPr>
                <w:noProof/>
                <w:webHidden/>
              </w:rPr>
              <w:instrText xml:space="preserve"> PAGEREF _Toc239860222 \h </w:instrText>
            </w:r>
            <w:r>
              <w:rPr>
                <w:noProof/>
                <w:webHidden/>
              </w:rPr>
            </w:r>
            <w:r>
              <w:rPr>
                <w:noProof/>
                <w:webHidden/>
              </w:rPr>
              <w:fldChar w:fldCharType="separate"/>
            </w:r>
            <w:r>
              <w:rPr>
                <w:noProof/>
                <w:webHidden/>
              </w:rPr>
              <w:t>29</w:t>
            </w:r>
            <w:r>
              <w:rPr>
                <w:noProof/>
                <w:webHidden/>
              </w:rPr>
              <w:fldChar w:fldCharType="end"/>
            </w:r>
          </w:hyperlink>
        </w:p>
        <w:p w14:paraId="2F57F923" w14:textId="5C6B45DD"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23" w:history="1">
            <w:r w:rsidRPr="0039744D">
              <w:rPr>
                <w:rStyle w:val="Hyperlink"/>
                <w:noProof/>
              </w:rPr>
              <w:t>3.9 Ethical Considerations</w:t>
            </w:r>
            <w:r>
              <w:rPr>
                <w:noProof/>
                <w:webHidden/>
              </w:rPr>
              <w:tab/>
            </w:r>
            <w:r>
              <w:rPr>
                <w:noProof/>
                <w:webHidden/>
              </w:rPr>
              <w:fldChar w:fldCharType="begin"/>
            </w:r>
            <w:r>
              <w:rPr>
                <w:noProof/>
                <w:webHidden/>
              </w:rPr>
              <w:instrText xml:space="preserve"> PAGEREF _Toc239860223 \h </w:instrText>
            </w:r>
            <w:r>
              <w:rPr>
                <w:noProof/>
                <w:webHidden/>
              </w:rPr>
            </w:r>
            <w:r>
              <w:rPr>
                <w:noProof/>
                <w:webHidden/>
              </w:rPr>
              <w:fldChar w:fldCharType="separate"/>
            </w:r>
            <w:r>
              <w:rPr>
                <w:noProof/>
                <w:webHidden/>
              </w:rPr>
              <w:t>30</w:t>
            </w:r>
            <w:r>
              <w:rPr>
                <w:noProof/>
                <w:webHidden/>
              </w:rPr>
              <w:fldChar w:fldCharType="end"/>
            </w:r>
          </w:hyperlink>
        </w:p>
        <w:p w14:paraId="5CFD725A" w14:textId="0AF57FD8"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24" w:history="1">
            <w:r w:rsidRPr="0039744D">
              <w:rPr>
                <w:rStyle w:val="Hyperlink"/>
                <w:noProof/>
                <w:lang w:eastAsia="en-GB" w:bidi="th-TH"/>
              </w:rPr>
              <w:t>3.10 Summary</w:t>
            </w:r>
            <w:r>
              <w:rPr>
                <w:noProof/>
                <w:webHidden/>
              </w:rPr>
              <w:tab/>
            </w:r>
            <w:r>
              <w:rPr>
                <w:noProof/>
                <w:webHidden/>
              </w:rPr>
              <w:fldChar w:fldCharType="begin"/>
            </w:r>
            <w:r>
              <w:rPr>
                <w:noProof/>
                <w:webHidden/>
              </w:rPr>
              <w:instrText xml:space="preserve"> PAGEREF _Toc239860224 \h </w:instrText>
            </w:r>
            <w:r>
              <w:rPr>
                <w:noProof/>
                <w:webHidden/>
              </w:rPr>
            </w:r>
            <w:r>
              <w:rPr>
                <w:noProof/>
                <w:webHidden/>
              </w:rPr>
              <w:fldChar w:fldCharType="separate"/>
            </w:r>
            <w:r>
              <w:rPr>
                <w:noProof/>
                <w:webHidden/>
              </w:rPr>
              <w:t>31</w:t>
            </w:r>
            <w:r>
              <w:rPr>
                <w:noProof/>
                <w:webHidden/>
              </w:rPr>
              <w:fldChar w:fldCharType="end"/>
            </w:r>
          </w:hyperlink>
        </w:p>
        <w:p w14:paraId="0218E135" w14:textId="12EB6F6E" w:rsidR="005720FE" w:rsidRDefault="005720FE" w:rsidP="001C6170">
          <w:pPr>
            <w:pStyle w:val="TOC1"/>
            <w:rPr>
              <w:rFonts w:asciiTheme="minorHAnsi" w:hAnsiTheme="minorHAnsi"/>
              <w:kern w:val="2"/>
              <w:szCs w:val="24"/>
              <w:lang w:val="en-IN" w:eastAsia="en-IN"/>
              <w14:ligatures w14:val="standardContextual"/>
            </w:rPr>
          </w:pPr>
          <w:hyperlink w:anchor="_Toc239860225" w:history="1">
            <w:r w:rsidRPr="0039744D">
              <w:rPr>
                <w:rStyle w:val="Hyperlink"/>
              </w:rPr>
              <w:t xml:space="preserve">Chapter </w:t>
            </w:r>
            <w:r w:rsidR="001C6170">
              <w:rPr>
                <w:rStyle w:val="Hyperlink"/>
              </w:rPr>
              <w:t>Four</w:t>
            </w:r>
            <w:r w:rsidRPr="0039744D">
              <w:rPr>
                <w:rStyle w:val="Hyperlink"/>
              </w:rPr>
              <w:t>: Data Analysis</w:t>
            </w:r>
            <w:r>
              <w:rPr>
                <w:webHidden/>
              </w:rPr>
              <w:tab/>
            </w:r>
            <w:r>
              <w:rPr>
                <w:webHidden/>
              </w:rPr>
              <w:fldChar w:fldCharType="begin"/>
            </w:r>
            <w:r>
              <w:rPr>
                <w:webHidden/>
              </w:rPr>
              <w:instrText xml:space="preserve"> PAGEREF _Toc239860225 \h </w:instrText>
            </w:r>
            <w:r>
              <w:rPr>
                <w:webHidden/>
              </w:rPr>
            </w:r>
            <w:r>
              <w:rPr>
                <w:webHidden/>
              </w:rPr>
              <w:fldChar w:fldCharType="separate"/>
            </w:r>
            <w:r>
              <w:rPr>
                <w:webHidden/>
              </w:rPr>
              <w:t>32</w:t>
            </w:r>
            <w:r>
              <w:rPr>
                <w:webHidden/>
              </w:rPr>
              <w:fldChar w:fldCharType="end"/>
            </w:r>
          </w:hyperlink>
        </w:p>
        <w:p w14:paraId="0F84610F" w14:textId="7602DED9"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26" w:history="1">
            <w:r w:rsidRPr="0039744D">
              <w:rPr>
                <w:rStyle w:val="Hyperlink"/>
                <w:noProof/>
              </w:rPr>
              <w:t>4.1 Introduction</w:t>
            </w:r>
            <w:r>
              <w:rPr>
                <w:noProof/>
                <w:webHidden/>
              </w:rPr>
              <w:tab/>
            </w:r>
            <w:r>
              <w:rPr>
                <w:noProof/>
                <w:webHidden/>
              </w:rPr>
              <w:fldChar w:fldCharType="begin"/>
            </w:r>
            <w:r>
              <w:rPr>
                <w:noProof/>
                <w:webHidden/>
              </w:rPr>
              <w:instrText xml:space="preserve"> PAGEREF _Toc239860226 \h </w:instrText>
            </w:r>
            <w:r>
              <w:rPr>
                <w:noProof/>
                <w:webHidden/>
              </w:rPr>
            </w:r>
            <w:r>
              <w:rPr>
                <w:noProof/>
                <w:webHidden/>
              </w:rPr>
              <w:fldChar w:fldCharType="separate"/>
            </w:r>
            <w:r>
              <w:rPr>
                <w:noProof/>
                <w:webHidden/>
              </w:rPr>
              <w:t>32</w:t>
            </w:r>
            <w:r>
              <w:rPr>
                <w:noProof/>
                <w:webHidden/>
              </w:rPr>
              <w:fldChar w:fldCharType="end"/>
            </w:r>
          </w:hyperlink>
        </w:p>
        <w:p w14:paraId="648C35C5" w14:textId="251FA292"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27" w:history="1">
            <w:r w:rsidRPr="0039744D">
              <w:rPr>
                <w:rStyle w:val="Hyperlink"/>
                <w:noProof/>
              </w:rPr>
              <w:t>4.2 Industry Background</w:t>
            </w:r>
            <w:r>
              <w:rPr>
                <w:noProof/>
                <w:webHidden/>
              </w:rPr>
              <w:tab/>
            </w:r>
            <w:r>
              <w:rPr>
                <w:noProof/>
                <w:webHidden/>
              </w:rPr>
              <w:fldChar w:fldCharType="begin"/>
            </w:r>
            <w:r>
              <w:rPr>
                <w:noProof/>
                <w:webHidden/>
              </w:rPr>
              <w:instrText xml:space="preserve"> PAGEREF _Toc239860227 \h </w:instrText>
            </w:r>
            <w:r>
              <w:rPr>
                <w:noProof/>
                <w:webHidden/>
              </w:rPr>
            </w:r>
            <w:r>
              <w:rPr>
                <w:noProof/>
                <w:webHidden/>
              </w:rPr>
              <w:fldChar w:fldCharType="separate"/>
            </w:r>
            <w:r>
              <w:rPr>
                <w:noProof/>
                <w:webHidden/>
              </w:rPr>
              <w:t>32</w:t>
            </w:r>
            <w:r>
              <w:rPr>
                <w:noProof/>
                <w:webHidden/>
              </w:rPr>
              <w:fldChar w:fldCharType="end"/>
            </w:r>
          </w:hyperlink>
        </w:p>
        <w:p w14:paraId="71F7B5AF" w14:textId="7C11F655"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28" w:history="1">
            <w:r w:rsidRPr="0039744D">
              <w:rPr>
                <w:rStyle w:val="Hyperlink"/>
                <w:noProof/>
              </w:rPr>
              <w:t>4.3 Demographic Analysis</w:t>
            </w:r>
            <w:r>
              <w:rPr>
                <w:noProof/>
                <w:webHidden/>
              </w:rPr>
              <w:tab/>
            </w:r>
            <w:r>
              <w:rPr>
                <w:noProof/>
                <w:webHidden/>
              </w:rPr>
              <w:fldChar w:fldCharType="begin"/>
            </w:r>
            <w:r>
              <w:rPr>
                <w:noProof/>
                <w:webHidden/>
              </w:rPr>
              <w:instrText xml:space="preserve"> PAGEREF _Toc239860228 \h </w:instrText>
            </w:r>
            <w:r>
              <w:rPr>
                <w:noProof/>
                <w:webHidden/>
              </w:rPr>
            </w:r>
            <w:r>
              <w:rPr>
                <w:noProof/>
                <w:webHidden/>
              </w:rPr>
              <w:fldChar w:fldCharType="separate"/>
            </w:r>
            <w:r>
              <w:rPr>
                <w:noProof/>
                <w:webHidden/>
              </w:rPr>
              <w:t>33</w:t>
            </w:r>
            <w:r>
              <w:rPr>
                <w:noProof/>
                <w:webHidden/>
              </w:rPr>
              <w:fldChar w:fldCharType="end"/>
            </w:r>
          </w:hyperlink>
        </w:p>
        <w:p w14:paraId="4701E2B9" w14:textId="50A40B5B"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29" w:history="1">
            <w:r w:rsidRPr="001C6170">
              <w:rPr>
                <w:rStyle w:val="Hyperlink"/>
                <w:noProof/>
              </w:rPr>
              <w:t>4.4 Reliability Test</w:t>
            </w:r>
            <w:r w:rsidR="001C6170">
              <w:rPr>
                <w:rStyle w:val="Hyperlink"/>
                <w:noProof/>
              </w:rPr>
              <w:t xml:space="preserve"> Analysis</w:t>
            </w:r>
            <w:r w:rsidRPr="001C6170">
              <w:rPr>
                <w:noProof/>
                <w:webHidden/>
              </w:rPr>
              <w:tab/>
            </w:r>
            <w:r w:rsidRPr="001C6170">
              <w:rPr>
                <w:noProof/>
                <w:webHidden/>
              </w:rPr>
              <w:fldChar w:fldCharType="begin"/>
            </w:r>
            <w:r w:rsidRPr="001C6170">
              <w:rPr>
                <w:noProof/>
                <w:webHidden/>
              </w:rPr>
              <w:instrText xml:space="preserve"> PAGEREF _Toc239860229 \h </w:instrText>
            </w:r>
            <w:r w:rsidRPr="001C6170">
              <w:rPr>
                <w:noProof/>
                <w:webHidden/>
              </w:rPr>
            </w:r>
            <w:r w:rsidRPr="001C6170">
              <w:rPr>
                <w:noProof/>
                <w:webHidden/>
              </w:rPr>
              <w:fldChar w:fldCharType="separate"/>
            </w:r>
            <w:r w:rsidRPr="001C6170">
              <w:rPr>
                <w:noProof/>
                <w:webHidden/>
              </w:rPr>
              <w:t>36</w:t>
            </w:r>
            <w:r w:rsidRPr="001C6170">
              <w:rPr>
                <w:noProof/>
                <w:webHidden/>
              </w:rPr>
              <w:fldChar w:fldCharType="end"/>
            </w:r>
          </w:hyperlink>
        </w:p>
        <w:p w14:paraId="2E63BFA1" w14:textId="1DD4FCEA"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30" w:history="1">
            <w:r w:rsidRPr="0039744D">
              <w:rPr>
                <w:rStyle w:val="Hyperlink"/>
                <w:noProof/>
              </w:rPr>
              <w:t>4.5 Hypothesis Testing</w:t>
            </w:r>
            <w:r>
              <w:rPr>
                <w:noProof/>
                <w:webHidden/>
              </w:rPr>
              <w:tab/>
            </w:r>
            <w:r>
              <w:rPr>
                <w:noProof/>
                <w:webHidden/>
              </w:rPr>
              <w:fldChar w:fldCharType="begin"/>
            </w:r>
            <w:r>
              <w:rPr>
                <w:noProof/>
                <w:webHidden/>
              </w:rPr>
              <w:instrText xml:space="preserve"> PAGEREF _Toc239860230 \h </w:instrText>
            </w:r>
            <w:r>
              <w:rPr>
                <w:noProof/>
                <w:webHidden/>
              </w:rPr>
            </w:r>
            <w:r>
              <w:rPr>
                <w:noProof/>
                <w:webHidden/>
              </w:rPr>
              <w:fldChar w:fldCharType="separate"/>
            </w:r>
            <w:r>
              <w:rPr>
                <w:noProof/>
                <w:webHidden/>
              </w:rPr>
              <w:t>39</w:t>
            </w:r>
            <w:r>
              <w:rPr>
                <w:noProof/>
                <w:webHidden/>
              </w:rPr>
              <w:fldChar w:fldCharType="end"/>
            </w:r>
          </w:hyperlink>
        </w:p>
        <w:p w14:paraId="43BB56F5" w14:textId="41DD0AF3" w:rsidR="005720FE" w:rsidRDefault="005720FE">
          <w:pPr>
            <w:pStyle w:val="TOC3"/>
            <w:tabs>
              <w:tab w:val="right" w:leader="dot" w:pos="9350"/>
            </w:tabs>
            <w:rPr>
              <w:rFonts w:asciiTheme="minorHAnsi" w:hAnsiTheme="minorHAnsi"/>
              <w:noProof/>
              <w:kern w:val="2"/>
              <w:szCs w:val="24"/>
              <w:lang w:val="en-IN" w:eastAsia="en-IN"/>
              <w14:ligatures w14:val="standardContextual"/>
            </w:rPr>
          </w:pPr>
          <w:hyperlink w:anchor="_Toc239860231" w:history="1">
            <w:r w:rsidRPr="0039744D">
              <w:rPr>
                <w:rStyle w:val="Hyperlink"/>
                <w:noProof/>
              </w:rPr>
              <w:t>4.5.1 Correlation Analysis</w:t>
            </w:r>
            <w:r>
              <w:rPr>
                <w:noProof/>
                <w:webHidden/>
              </w:rPr>
              <w:tab/>
            </w:r>
            <w:r>
              <w:rPr>
                <w:noProof/>
                <w:webHidden/>
              </w:rPr>
              <w:fldChar w:fldCharType="begin"/>
            </w:r>
            <w:r>
              <w:rPr>
                <w:noProof/>
                <w:webHidden/>
              </w:rPr>
              <w:instrText xml:space="preserve"> PAGEREF _Toc239860231 \h </w:instrText>
            </w:r>
            <w:r>
              <w:rPr>
                <w:noProof/>
                <w:webHidden/>
              </w:rPr>
            </w:r>
            <w:r>
              <w:rPr>
                <w:noProof/>
                <w:webHidden/>
              </w:rPr>
              <w:fldChar w:fldCharType="separate"/>
            </w:r>
            <w:r>
              <w:rPr>
                <w:noProof/>
                <w:webHidden/>
              </w:rPr>
              <w:t>39</w:t>
            </w:r>
            <w:r>
              <w:rPr>
                <w:noProof/>
                <w:webHidden/>
              </w:rPr>
              <w:fldChar w:fldCharType="end"/>
            </w:r>
          </w:hyperlink>
        </w:p>
        <w:p w14:paraId="0503DC2F" w14:textId="2A37307A" w:rsidR="005720FE" w:rsidRDefault="005720FE">
          <w:pPr>
            <w:pStyle w:val="TOC3"/>
            <w:tabs>
              <w:tab w:val="right" w:leader="dot" w:pos="9350"/>
            </w:tabs>
            <w:rPr>
              <w:rFonts w:asciiTheme="minorHAnsi" w:hAnsiTheme="minorHAnsi"/>
              <w:noProof/>
              <w:kern w:val="2"/>
              <w:szCs w:val="24"/>
              <w:lang w:val="en-IN" w:eastAsia="en-IN"/>
              <w14:ligatures w14:val="standardContextual"/>
            </w:rPr>
          </w:pPr>
          <w:hyperlink w:anchor="_Toc239860232" w:history="1">
            <w:r w:rsidRPr="0039744D">
              <w:rPr>
                <w:rStyle w:val="Hyperlink"/>
                <w:noProof/>
              </w:rPr>
              <w:t>4.5.2 Regression Analysis</w:t>
            </w:r>
            <w:r>
              <w:rPr>
                <w:noProof/>
                <w:webHidden/>
              </w:rPr>
              <w:tab/>
            </w:r>
            <w:r>
              <w:rPr>
                <w:noProof/>
                <w:webHidden/>
              </w:rPr>
              <w:fldChar w:fldCharType="begin"/>
            </w:r>
            <w:r>
              <w:rPr>
                <w:noProof/>
                <w:webHidden/>
              </w:rPr>
              <w:instrText xml:space="preserve"> PAGEREF _Toc239860232 \h </w:instrText>
            </w:r>
            <w:r>
              <w:rPr>
                <w:noProof/>
                <w:webHidden/>
              </w:rPr>
            </w:r>
            <w:r>
              <w:rPr>
                <w:noProof/>
                <w:webHidden/>
              </w:rPr>
              <w:fldChar w:fldCharType="separate"/>
            </w:r>
            <w:r>
              <w:rPr>
                <w:noProof/>
                <w:webHidden/>
              </w:rPr>
              <w:t>40</w:t>
            </w:r>
            <w:r>
              <w:rPr>
                <w:noProof/>
                <w:webHidden/>
              </w:rPr>
              <w:fldChar w:fldCharType="end"/>
            </w:r>
          </w:hyperlink>
        </w:p>
        <w:p w14:paraId="0022AF20" w14:textId="440E504A"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33" w:history="1">
            <w:r w:rsidRPr="0039744D">
              <w:rPr>
                <w:rStyle w:val="Hyperlink"/>
                <w:noProof/>
              </w:rPr>
              <w:t>4.6 Discussion</w:t>
            </w:r>
            <w:r>
              <w:rPr>
                <w:noProof/>
                <w:webHidden/>
              </w:rPr>
              <w:tab/>
            </w:r>
            <w:r>
              <w:rPr>
                <w:noProof/>
                <w:webHidden/>
              </w:rPr>
              <w:fldChar w:fldCharType="begin"/>
            </w:r>
            <w:r>
              <w:rPr>
                <w:noProof/>
                <w:webHidden/>
              </w:rPr>
              <w:instrText xml:space="preserve"> PAGEREF _Toc239860233 \h </w:instrText>
            </w:r>
            <w:r>
              <w:rPr>
                <w:noProof/>
                <w:webHidden/>
              </w:rPr>
            </w:r>
            <w:r>
              <w:rPr>
                <w:noProof/>
                <w:webHidden/>
              </w:rPr>
              <w:fldChar w:fldCharType="separate"/>
            </w:r>
            <w:r>
              <w:rPr>
                <w:noProof/>
                <w:webHidden/>
              </w:rPr>
              <w:t>47</w:t>
            </w:r>
            <w:r>
              <w:rPr>
                <w:noProof/>
                <w:webHidden/>
              </w:rPr>
              <w:fldChar w:fldCharType="end"/>
            </w:r>
          </w:hyperlink>
        </w:p>
        <w:p w14:paraId="4DA50D01" w14:textId="2EA28395" w:rsidR="005720FE" w:rsidRDefault="005720FE">
          <w:pPr>
            <w:pStyle w:val="TOC2"/>
            <w:tabs>
              <w:tab w:val="right" w:leader="dot" w:pos="9350"/>
            </w:tabs>
          </w:pPr>
          <w:hyperlink w:anchor="_Toc239860234" w:history="1">
            <w:r w:rsidRPr="0039744D">
              <w:rPr>
                <w:rStyle w:val="Hyperlink"/>
                <w:noProof/>
              </w:rPr>
              <w:t>4.7 Conclusion</w:t>
            </w:r>
            <w:r>
              <w:rPr>
                <w:noProof/>
                <w:webHidden/>
              </w:rPr>
              <w:tab/>
            </w:r>
            <w:r>
              <w:rPr>
                <w:noProof/>
                <w:webHidden/>
              </w:rPr>
              <w:fldChar w:fldCharType="begin"/>
            </w:r>
            <w:r>
              <w:rPr>
                <w:noProof/>
                <w:webHidden/>
              </w:rPr>
              <w:instrText xml:space="preserve"> PAGEREF _Toc239860234 \h </w:instrText>
            </w:r>
            <w:r>
              <w:rPr>
                <w:noProof/>
                <w:webHidden/>
              </w:rPr>
            </w:r>
            <w:r>
              <w:rPr>
                <w:noProof/>
                <w:webHidden/>
              </w:rPr>
              <w:fldChar w:fldCharType="separate"/>
            </w:r>
            <w:r>
              <w:rPr>
                <w:noProof/>
                <w:webHidden/>
              </w:rPr>
              <w:t>50</w:t>
            </w:r>
            <w:r>
              <w:rPr>
                <w:noProof/>
                <w:webHidden/>
              </w:rPr>
              <w:fldChar w:fldCharType="end"/>
            </w:r>
          </w:hyperlink>
        </w:p>
        <w:p w14:paraId="44F7E5F3" w14:textId="4CC71845" w:rsidR="001C6170" w:rsidRDefault="001C6170" w:rsidP="001C6170">
          <w:pPr>
            <w:rPr>
              <w:lang w:eastAsia="en-GB" w:bidi="th-TH"/>
            </w:rPr>
          </w:pPr>
          <w:r>
            <w:rPr>
              <w:lang w:val="en-IN" w:eastAsia="en-IN"/>
            </w:rPr>
            <w:t>Chapter Five:</w:t>
          </w:r>
          <w:r w:rsidRPr="001C6170">
            <w:rPr>
              <w:lang w:eastAsia="en-GB" w:bidi="th-TH"/>
            </w:rPr>
            <w:t xml:space="preserve"> </w:t>
          </w:r>
          <w:r w:rsidRPr="009A3987">
            <w:rPr>
              <w:lang w:eastAsia="en-GB" w:bidi="th-TH"/>
            </w:rPr>
            <w:t>Conclusion and Recommendations</w:t>
          </w:r>
        </w:p>
        <w:p w14:paraId="364EB7E7" w14:textId="51AFBD94" w:rsidR="001C6170" w:rsidRDefault="001C6170" w:rsidP="001C6170">
          <w:pPr>
            <w:rPr>
              <w:lang w:eastAsia="en-GB" w:bidi="th-TH"/>
            </w:rPr>
          </w:pPr>
          <w:r>
            <w:rPr>
              <w:lang w:eastAsia="en-GB" w:bidi="th-TH"/>
            </w:rPr>
            <w:t xml:space="preserve">    5.1</w:t>
          </w:r>
          <w:r w:rsidRPr="001C6170">
            <w:rPr>
              <w:lang w:eastAsia="en-GB" w:bidi="th-TH"/>
            </w:rPr>
            <w:t xml:space="preserve"> </w:t>
          </w:r>
          <w:r w:rsidRPr="009A3987">
            <w:rPr>
              <w:lang w:eastAsia="en-GB" w:bidi="th-TH"/>
            </w:rPr>
            <w:t>Introduction</w:t>
          </w:r>
        </w:p>
        <w:p w14:paraId="00C735BD" w14:textId="3D26075E" w:rsidR="001C6170" w:rsidRDefault="001C6170" w:rsidP="001C6170">
          <w:pPr>
            <w:rPr>
              <w:lang w:eastAsia="en-GB" w:bidi="th-TH"/>
            </w:rPr>
          </w:pPr>
          <w:r>
            <w:rPr>
              <w:lang w:eastAsia="en-GB" w:bidi="th-TH"/>
            </w:rPr>
            <w:t xml:space="preserve">    5.2 </w:t>
          </w:r>
          <w:r w:rsidRPr="009A3987">
            <w:rPr>
              <w:lang w:eastAsia="en-GB" w:bidi="th-TH"/>
            </w:rPr>
            <w:t>Conclusion</w:t>
          </w:r>
        </w:p>
        <w:p w14:paraId="69C610FA" w14:textId="53AE0296" w:rsidR="001C6170" w:rsidRDefault="001C6170" w:rsidP="001C6170">
          <w:pPr>
            <w:rPr>
              <w:lang w:eastAsia="en-GB" w:bidi="th-TH"/>
            </w:rPr>
          </w:pPr>
          <w:r>
            <w:rPr>
              <w:lang w:eastAsia="en-GB" w:bidi="th-TH"/>
            </w:rPr>
            <w:t xml:space="preserve">   5.3</w:t>
          </w:r>
          <w:r w:rsidR="00647381">
            <w:rPr>
              <w:lang w:eastAsia="en-GB" w:bidi="th-TH"/>
            </w:rPr>
            <w:t xml:space="preserve"> </w:t>
          </w:r>
          <w:r w:rsidR="00647381" w:rsidRPr="009A3987">
            <w:rPr>
              <w:lang w:eastAsia="en-GB" w:bidi="th-TH"/>
            </w:rPr>
            <w:t>Recommendations</w:t>
          </w:r>
        </w:p>
        <w:p w14:paraId="09DFCC81" w14:textId="59D7FCA0" w:rsidR="00647381" w:rsidRDefault="00647381" w:rsidP="001C6170">
          <w:pPr>
            <w:rPr>
              <w:lang w:eastAsia="en-GB" w:bidi="th-TH"/>
            </w:rPr>
          </w:pPr>
          <w:r>
            <w:rPr>
              <w:lang w:eastAsia="en-GB" w:bidi="th-TH"/>
            </w:rPr>
            <w:t xml:space="preserve">   5.4</w:t>
          </w:r>
          <w:r w:rsidRPr="00647381">
            <w:rPr>
              <w:lang w:eastAsia="en-GB" w:bidi="th-TH"/>
            </w:rPr>
            <w:t xml:space="preserve"> </w:t>
          </w:r>
          <w:r w:rsidRPr="009A3987">
            <w:rPr>
              <w:lang w:eastAsia="en-GB" w:bidi="th-TH"/>
            </w:rPr>
            <w:t>Limitations and Future Research Suggestions</w:t>
          </w:r>
        </w:p>
        <w:p w14:paraId="702F8C8D" w14:textId="7F9C3769" w:rsidR="00647381" w:rsidRDefault="00647381" w:rsidP="001C6170">
          <w:pPr>
            <w:rPr>
              <w:lang w:eastAsia="en-GB" w:bidi="th-TH"/>
            </w:rPr>
          </w:pPr>
          <w:r>
            <w:rPr>
              <w:lang w:eastAsia="en-GB" w:bidi="th-TH"/>
            </w:rPr>
            <w:t xml:space="preserve">   5.5 </w:t>
          </w:r>
          <w:r w:rsidRPr="009A3987">
            <w:rPr>
              <w:lang w:eastAsia="en-GB" w:bidi="th-TH"/>
            </w:rPr>
            <w:t>Implications</w:t>
          </w:r>
        </w:p>
        <w:p w14:paraId="50BF675C" w14:textId="363DBA30" w:rsidR="00647381" w:rsidRPr="00647381" w:rsidRDefault="00647381" w:rsidP="00647381">
          <w:pPr>
            <w:pStyle w:val="Heading2"/>
            <w:rPr>
              <w:b w:val="0"/>
              <w:bCs/>
              <w:i w:val="0"/>
              <w:iCs/>
              <w:color w:val="auto"/>
              <w:lang w:eastAsia="en-GB" w:bidi="th-TH"/>
            </w:rPr>
          </w:pPr>
          <w:r>
            <w:rPr>
              <w:lang w:eastAsia="en-GB" w:bidi="th-TH"/>
            </w:rPr>
            <w:t xml:space="preserve">   </w:t>
          </w:r>
          <w:r w:rsidRPr="00647381">
            <w:rPr>
              <w:b w:val="0"/>
              <w:bCs/>
              <w:i w:val="0"/>
              <w:iCs/>
              <w:lang w:eastAsia="en-GB" w:bidi="th-TH"/>
            </w:rPr>
            <w:t xml:space="preserve">5.6 </w:t>
          </w:r>
          <w:r w:rsidRPr="00647381">
            <w:rPr>
              <w:b w:val="0"/>
              <w:bCs/>
              <w:i w:val="0"/>
              <w:iCs/>
              <w:color w:val="auto"/>
              <w:lang w:val="en-IN" w:eastAsia="en-GB" w:bidi="th-TH"/>
            </w:rPr>
            <w:t>Reflection</w:t>
          </w:r>
        </w:p>
        <w:p w14:paraId="4FF0C9EA" w14:textId="0222D05C" w:rsidR="005720FE" w:rsidRDefault="005720FE" w:rsidP="001C6170">
          <w:pPr>
            <w:pStyle w:val="TOC1"/>
            <w:rPr>
              <w:rFonts w:asciiTheme="minorHAnsi" w:hAnsiTheme="minorHAnsi"/>
              <w:kern w:val="2"/>
              <w:szCs w:val="24"/>
              <w:lang w:val="en-IN" w:eastAsia="en-IN"/>
              <w14:ligatures w14:val="standardContextual"/>
            </w:rPr>
          </w:pPr>
          <w:hyperlink w:anchor="_Toc239860235" w:history="1">
            <w:r w:rsidRPr="0039744D">
              <w:rPr>
                <w:rStyle w:val="Hyperlink"/>
                <w:lang w:val="en-IN"/>
              </w:rPr>
              <w:t>References</w:t>
            </w:r>
            <w:r>
              <w:rPr>
                <w:webHidden/>
              </w:rPr>
              <w:tab/>
            </w:r>
            <w:r>
              <w:rPr>
                <w:webHidden/>
              </w:rPr>
              <w:fldChar w:fldCharType="begin"/>
            </w:r>
            <w:r>
              <w:rPr>
                <w:webHidden/>
              </w:rPr>
              <w:instrText xml:space="preserve"> PAGEREF _Toc239860235 \h </w:instrText>
            </w:r>
            <w:r>
              <w:rPr>
                <w:webHidden/>
              </w:rPr>
            </w:r>
            <w:r>
              <w:rPr>
                <w:webHidden/>
              </w:rPr>
              <w:fldChar w:fldCharType="separate"/>
            </w:r>
            <w:r>
              <w:rPr>
                <w:webHidden/>
              </w:rPr>
              <w:t>52</w:t>
            </w:r>
            <w:r>
              <w:rPr>
                <w:webHidden/>
              </w:rPr>
              <w:fldChar w:fldCharType="end"/>
            </w:r>
          </w:hyperlink>
        </w:p>
        <w:p w14:paraId="637EE31B" w14:textId="7371E159" w:rsidR="005720FE" w:rsidRDefault="005720FE" w:rsidP="001C6170">
          <w:pPr>
            <w:pStyle w:val="TOC1"/>
            <w:rPr>
              <w:rFonts w:asciiTheme="minorHAnsi" w:hAnsiTheme="minorHAnsi"/>
              <w:kern w:val="2"/>
              <w:szCs w:val="24"/>
              <w:lang w:val="en-IN" w:eastAsia="en-IN"/>
              <w14:ligatures w14:val="standardContextual"/>
            </w:rPr>
          </w:pPr>
          <w:hyperlink w:anchor="_Toc239860236" w:history="1">
            <w:r w:rsidRPr="0039744D">
              <w:rPr>
                <w:rStyle w:val="Hyperlink"/>
                <w:shd w:val="clear" w:color="auto" w:fill="FFFFFF"/>
              </w:rPr>
              <w:t>Appendix</w:t>
            </w:r>
            <w:r>
              <w:rPr>
                <w:webHidden/>
              </w:rPr>
              <w:tab/>
            </w:r>
            <w:r>
              <w:rPr>
                <w:webHidden/>
              </w:rPr>
              <w:fldChar w:fldCharType="begin"/>
            </w:r>
            <w:r>
              <w:rPr>
                <w:webHidden/>
              </w:rPr>
              <w:instrText xml:space="preserve"> PAGEREF _Toc239860236 \h </w:instrText>
            </w:r>
            <w:r>
              <w:rPr>
                <w:webHidden/>
              </w:rPr>
            </w:r>
            <w:r>
              <w:rPr>
                <w:webHidden/>
              </w:rPr>
              <w:fldChar w:fldCharType="separate"/>
            </w:r>
            <w:r>
              <w:rPr>
                <w:webHidden/>
              </w:rPr>
              <w:t>63</w:t>
            </w:r>
            <w:r>
              <w:rPr>
                <w:webHidden/>
              </w:rPr>
              <w:fldChar w:fldCharType="end"/>
            </w:r>
          </w:hyperlink>
        </w:p>
        <w:p w14:paraId="15DB7F7E" w14:textId="6F56AE9C"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37" w:history="1">
            <w:r w:rsidRPr="0039744D">
              <w:rPr>
                <w:rStyle w:val="Hyperlink"/>
                <w:noProof/>
              </w:rPr>
              <w:t>Survey Questionnaire</w:t>
            </w:r>
            <w:r>
              <w:rPr>
                <w:noProof/>
                <w:webHidden/>
              </w:rPr>
              <w:tab/>
            </w:r>
            <w:r>
              <w:rPr>
                <w:noProof/>
                <w:webHidden/>
              </w:rPr>
              <w:fldChar w:fldCharType="begin"/>
            </w:r>
            <w:r>
              <w:rPr>
                <w:noProof/>
                <w:webHidden/>
              </w:rPr>
              <w:instrText xml:space="preserve"> PAGEREF _Toc239860237 \h </w:instrText>
            </w:r>
            <w:r>
              <w:rPr>
                <w:noProof/>
                <w:webHidden/>
              </w:rPr>
            </w:r>
            <w:r>
              <w:rPr>
                <w:noProof/>
                <w:webHidden/>
              </w:rPr>
              <w:fldChar w:fldCharType="separate"/>
            </w:r>
            <w:r>
              <w:rPr>
                <w:noProof/>
                <w:webHidden/>
              </w:rPr>
              <w:t>63</w:t>
            </w:r>
            <w:r>
              <w:rPr>
                <w:noProof/>
                <w:webHidden/>
              </w:rPr>
              <w:fldChar w:fldCharType="end"/>
            </w:r>
          </w:hyperlink>
        </w:p>
        <w:p w14:paraId="20B6C1D8" w14:textId="14A0955F"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38" w:history="1">
            <w:r w:rsidRPr="0039744D">
              <w:rPr>
                <w:rStyle w:val="Hyperlink"/>
                <w:noProof/>
              </w:rPr>
              <w:t>Descriptive Statistics</w:t>
            </w:r>
            <w:r>
              <w:rPr>
                <w:noProof/>
                <w:webHidden/>
              </w:rPr>
              <w:tab/>
            </w:r>
            <w:r>
              <w:rPr>
                <w:noProof/>
                <w:webHidden/>
              </w:rPr>
              <w:fldChar w:fldCharType="begin"/>
            </w:r>
            <w:r>
              <w:rPr>
                <w:noProof/>
                <w:webHidden/>
              </w:rPr>
              <w:instrText xml:space="preserve"> PAGEREF _Toc239860238 \h </w:instrText>
            </w:r>
            <w:r>
              <w:rPr>
                <w:noProof/>
                <w:webHidden/>
              </w:rPr>
            </w:r>
            <w:r>
              <w:rPr>
                <w:noProof/>
                <w:webHidden/>
              </w:rPr>
              <w:fldChar w:fldCharType="separate"/>
            </w:r>
            <w:r>
              <w:rPr>
                <w:noProof/>
                <w:webHidden/>
              </w:rPr>
              <w:t>66</w:t>
            </w:r>
            <w:r>
              <w:rPr>
                <w:noProof/>
                <w:webHidden/>
              </w:rPr>
              <w:fldChar w:fldCharType="end"/>
            </w:r>
          </w:hyperlink>
        </w:p>
        <w:p w14:paraId="1E37305F" w14:textId="61D2E5D1" w:rsidR="005720FE" w:rsidRDefault="005720FE">
          <w:pPr>
            <w:pStyle w:val="TOC2"/>
            <w:tabs>
              <w:tab w:val="right" w:leader="dot" w:pos="9350"/>
            </w:tabs>
            <w:rPr>
              <w:rFonts w:asciiTheme="minorHAnsi" w:hAnsiTheme="minorHAnsi"/>
              <w:noProof/>
              <w:kern w:val="2"/>
              <w:szCs w:val="24"/>
              <w:lang w:val="en-IN" w:eastAsia="en-IN"/>
              <w14:ligatures w14:val="standardContextual"/>
            </w:rPr>
          </w:pPr>
          <w:hyperlink w:anchor="_Toc239860239" w:history="1">
            <w:r w:rsidRPr="0039744D">
              <w:rPr>
                <w:rStyle w:val="Hyperlink"/>
                <w:noProof/>
              </w:rPr>
              <w:t>Survey Responses Sheet and Survey Link</w:t>
            </w:r>
            <w:r>
              <w:rPr>
                <w:noProof/>
                <w:webHidden/>
              </w:rPr>
              <w:tab/>
            </w:r>
            <w:r>
              <w:rPr>
                <w:noProof/>
                <w:webHidden/>
              </w:rPr>
              <w:fldChar w:fldCharType="begin"/>
            </w:r>
            <w:r>
              <w:rPr>
                <w:noProof/>
                <w:webHidden/>
              </w:rPr>
              <w:instrText xml:space="preserve"> PAGEREF _Toc239860239 \h </w:instrText>
            </w:r>
            <w:r>
              <w:rPr>
                <w:noProof/>
                <w:webHidden/>
              </w:rPr>
            </w:r>
            <w:r>
              <w:rPr>
                <w:noProof/>
                <w:webHidden/>
              </w:rPr>
              <w:fldChar w:fldCharType="separate"/>
            </w:r>
            <w:r>
              <w:rPr>
                <w:noProof/>
                <w:webHidden/>
              </w:rPr>
              <w:t>77</w:t>
            </w:r>
            <w:r>
              <w:rPr>
                <w:noProof/>
                <w:webHidden/>
              </w:rPr>
              <w:fldChar w:fldCharType="end"/>
            </w:r>
          </w:hyperlink>
        </w:p>
        <w:p w14:paraId="3BBCA5D8" w14:textId="4F332616" w:rsidR="001C6170" w:rsidRPr="001C6170" w:rsidRDefault="00417BCE" w:rsidP="001C6170">
          <w:pPr>
            <w:pStyle w:val="TOC1"/>
          </w:pPr>
          <w:r w:rsidRPr="009A3987">
            <w:rPr>
              <w:b/>
              <w:bCs/>
            </w:rPr>
            <w:fldChar w:fldCharType="end"/>
          </w:r>
          <w:r w:rsidR="00A27B48">
            <w:rPr>
              <w:b/>
              <w:bCs/>
            </w:rPr>
            <w:t xml:space="preserve"> </w:t>
          </w:r>
          <w:r w:rsidR="001C6170">
            <w:rPr>
              <w:b/>
              <w:bCs/>
            </w:rPr>
            <w:t xml:space="preserve">   </w:t>
          </w:r>
          <w:r w:rsidR="001C6170" w:rsidRPr="001C6170">
            <w:t>Ethics Form</w:t>
          </w:r>
          <w:r w:rsidR="001C6170">
            <w:t>………………………………………………………………78</w:t>
          </w:r>
        </w:p>
        <w:p w14:paraId="2935958C" w14:textId="77777777" w:rsidR="00233341" w:rsidRDefault="001C6170" w:rsidP="001C6170">
          <w:r>
            <w:t xml:space="preserve">    Screenshots of Data Collection………………………………………</w:t>
          </w:r>
          <w:r w:rsidR="00647381">
            <w:t>…..</w:t>
          </w:r>
          <w:r>
            <w:t>83</w:t>
          </w:r>
        </w:p>
        <w:p w14:paraId="32C19BC5" w14:textId="6482FBA1" w:rsidR="002F1270" w:rsidRPr="00233341" w:rsidRDefault="00233341" w:rsidP="00233341">
          <w:r>
            <w:t xml:space="preserve">    Screenshot of Excel………………………………………………………84</w:t>
          </w:r>
          <w:r w:rsidR="001C6170">
            <w:t xml:space="preserve"> </w:t>
          </w:r>
        </w:p>
      </w:sdtContent>
    </w:sdt>
    <w:p w14:paraId="2F04805F" w14:textId="77777777" w:rsidR="002F1270" w:rsidRPr="009A3987" w:rsidRDefault="002F1270">
      <w:pPr>
        <w:spacing w:before="0" w:after="160" w:line="259" w:lineRule="auto"/>
        <w:jc w:val="left"/>
        <w:rPr>
          <w:b/>
          <w:bCs/>
          <w:lang w:val="en-IN"/>
        </w:rPr>
      </w:pPr>
    </w:p>
    <w:p w14:paraId="50543A8C" w14:textId="77777777" w:rsidR="002F1270" w:rsidRPr="009A3987" w:rsidRDefault="002F1270">
      <w:pPr>
        <w:spacing w:before="0" w:after="160" w:line="259" w:lineRule="auto"/>
        <w:jc w:val="left"/>
        <w:rPr>
          <w:b/>
          <w:bCs/>
          <w:lang w:val="en-IN"/>
        </w:rPr>
      </w:pPr>
    </w:p>
    <w:p w14:paraId="02DD32B4" w14:textId="77777777" w:rsidR="002F1270" w:rsidRPr="009A3987" w:rsidRDefault="002F1270">
      <w:pPr>
        <w:spacing w:before="0" w:after="160" w:line="259" w:lineRule="auto"/>
        <w:jc w:val="left"/>
        <w:rPr>
          <w:b/>
          <w:bCs/>
          <w:lang w:val="en-IN"/>
        </w:rPr>
      </w:pPr>
    </w:p>
    <w:p w14:paraId="37A49519" w14:textId="77777777" w:rsidR="002F1270" w:rsidRPr="009A3987" w:rsidRDefault="002F1270">
      <w:pPr>
        <w:spacing w:before="0" w:after="160" w:line="259" w:lineRule="auto"/>
        <w:jc w:val="left"/>
        <w:rPr>
          <w:b/>
          <w:bCs/>
          <w:lang w:val="en-IN"/>
        </w:rPr>
      </w:pPr>
    </w:p>
    <w:p w14:paraId="455A54E3" w14:textId="77777777" w:rsidR="002F1270" w:rsidRPr="009A3987" w:rsidRDefault="002F1270">
      <w:pPr>
        <w:spacing w:before="0" w:after="160" w:line="259" w:lineRule="auto"/>
        <w:jc w:val="left"/>
        <w:rPr>
          <w:b/>
          <w:bCs/>
          <w:lang w:val="en-IN"/>
        </w:rPr>
      </w:pPr>
    </w:p>
    <w:p w14:paraId="3E7CE22E" w14:textId="20093C60" w:rsidR="009F3157" w:rsidRDefault="009F3157">
      <w:pPr>
        <w:spacing w:before="0" w:after="160" w:line="259" w:lineRule="auto"/>
        <w:jc w:val="left"/>
        <w:rPr>
          <w:rFonts w:eastAsiaTheme="majorEastAsia" w:cstheme="majorBidi"/>
          <w:b/>
          <w:sz w:val="32"/>
          <w:szCs w:val="40"/>
          <w:lang w:val="en-IN"/>
        </w:rPr>
      </w:pPr>
    </w:p>
    <w:p w14:paraId="79AC2F39" w14:textId="2233F64E" w:rsidR="00965AFE" w:rsidRPr="005449B9" w:rsidRDefault="0008360F" w:rsidP="0008360F">
      <w:pPr>
        <w:pStyle w:val="Heading1"/>
        <w:rPr>
          <w:color w:val="auto"/>
          <w:sz w:val="36"/>
          <w:szCs w:val="36"/>
          <w:lang w:val="en-IN"/>
        </w:rPr>
      </w:pPr>
      <w:bookmarkStart w:id="5" w:name="_Toc239860191"/>
      <w:r w:rsidRPr="005449B9">
        <w:rPr>
          <w:color w:val="auto"/>
          <w:sz w:val="36"/>
          <w:szCs w:val="36"/>
          <w:lang w:val="en-IN"/>
        </w:rPr>
        <w:lastRenderedPageBreak/>
        <w:t xml:space="preserve">Chapter </w:t>
      </w:r>
      <w:r w:rsidR="00AE1C36" w:rsidRPr="005449B9">
        <w:rPr>
          <w:color w:val="auto"/>
          <w:sz w:val="36"/>
          <w:szCs w:val="36"/>
          <w:lang w:val="en-IN"/>
        </w:rPr>
        <w:t>One</w:t>
      </w:r>
      <w:r w:rsidRPr="005449B9">
        <w:rPr>
          <w:color w:val="auto"/>
          <w:sz w:val="36"/>
          <w:szCs w:val="36"/>
          <w:lang w:val="en-IN"/>
        </w:rPr>
        <w:t>: Introduction</w:t>
      </w:r>
      <w:bookmarkEnd w:id="5"/>
      <w:r w:rsidRPr="005449B9">
        <w:rPr>
          <w:color w:val="auto"/>
          <w:sz w:val="36"/>
          <w:szCs w:val="36"/>
          <w:lang w:val="en-IN"/>
        </w:rPr>
        <w:t xml:space="preserve"> </w:t>
      </w:r>
    </w:p>
    <w:p w14:paraId="19363666" w14:textId="66133743" w:rsidR="00AA03D4" w:rsidRPr="00E83ACC" w:rsidRDefault="00225101" w:rsidP="00225101">
      <w:pPr>
        <w:pStyle w:val="Heading2"/>
        <w:rPr>
          <w:color w:val="auto"/>
          <w:lang w:val="en-IN"/>
        </w:rPr>
      </w:pPr>
      <w:bookmarkStart w:id="6" w:name="_Toc239860192"/>
      <w:r w:rsidRPr="00E83ACC">
        <w:rPr>
          <w:color w:val="auto"/>
          <w:lang w:val="en-IN"/>
        </w:rPr>
        <w:t xml:space="preserve">1.1 </w:t>
      </w:r>
      <w:r w:rsidR="00AA03D4" w:rsidRPr="00E83ACC">
        <w:rPr>
          <w:color w:val="auto"/>
          <w:lang w:val="en-IN"/>
        </w:rPr>
        <w:t>Introduction</w:t>
      </w:r>
      <w:bookmarkEnd w:id="6"/>
      <w:r w:rsidR="00AA03D4" w:rsidRPr="00E83ACC">
        <w:rPr>
          <w:color w:val="auto"/>
          <w:lang w:val="en-IN"/>
        </w:rPr>
        <w:t xml:space="preserve"> </w:t>
      </w:r>
    </w:p>
    <w:p w14:paraId="6AD7DCFD" w14:textId="5110582B" w:rsidR="00AA03D4" w:rsidRPr="00E83ACC" w:rsidRDefault="00AA03D4" w:rsidP="00AA03D4">
      <w:pPr>
        <w:rPr>
          <w:lang w:val="en-IN"/>
        </w:rPr>
      </w:pPr>
      <w:r w:rsidRPr="00E83ACC">
        <w:t>This chapter introduces the study on the influence of social media influencer marketing on consumers’ purchase intention towards skincare products, with brand trust as a mediating variable. It presents the background and problem statement, followed by the research aim, objectives and questions, methodology outline, significance and overall structure of the thesis.</w:t>
      </w:r>
    </w:p>
    <w:p w14:paraId="3891C648" w14:textId="1ADFADA1" w:rsidR="0008360F" w:rsidRPr="00E83ACC" w:rsidRDefault="008E0A22" w:rsidP="0008360F">
      <w:pPr>
        <w:pStyle w:val="Heading2"/>
        <w:rPr>
          <w:color w:val="auto"/>
          <w:lang w:val="en-IN"/>
        </w:rPr>
      </w:pPr>
      <w:bookmarkStart w:id="7" w:name="_Toc239860193"/>
      <w:r w:rsidRPr="00E83ACC">
        <w:rPr>
          <w:color w:val="auto"/>
          <w:lang w:val="en-IN"/>
        </w:rPr>
        <w:t>1.</w:t>
      </w:r>
      <w:r w:rsidR="00BF1374" w:rsidRPr="00E83ACC">
        <w:rPr>
          <w:color w:val="auto"/>
          <w:lang w:val="en-IN"/>
        </w:rPr>
        <w:t xml:space="preserve">2 </w:t>
      </w:r>
      <w:r w:rsidR="0008360F" w:rsidRPr="00E83ACC">
        <w:rPr>
          <w:color w:val="auto"/>
          <w:lang w:val="en-IN"/>
        </w:rPr>
        <w:t>Background</w:t>
      </w:r>
      <w:bookmarkEnd w:id="7"/>
      <w:r w:rsidR="0008360F" w:rsidRPr="00E83ACC">
        <w:rPr>
          <w:color w:val="auto"/>
          <w:lang w:val="en-IN"/>
        </w:rPr>
        <w:t xml:space="preserve"> </w:t>
      </w:r>
      <w:r w:rsidR="00F94AE1" w:rsidRPr="00E83ACC">
        <w:rPr>
          <w:color w:val="auto"/>
          <w:lang w:val="en-IN"/>
        </w:rPr>
        <w:t xml:space="preserve"> </w:t>
      </w:r>
      <w:r w:rsidR="005449B9">
        <w:rPr>
          <w:color w:val="auto"/>
          <w:lang w:val="en-IN"/>
        </w:rPr>
        <w:t>Study</w:t>
      </w:r>
    </w:p>
    <w:p w14:paraId="4E83BEFF" w14:textId="0206B401" w:rsidR="00994B0B" w:rsidRPr="00E83ACC" w:rsidRDefault="00310348" w:rsidP="00994B0B">
      <w:r w:rsidRPr="00E83ACC">
        <w:t>The rapid growth of social media has changed the way businesses communicate with consumers. Digital marketing channels like Instagram, TikTok and YouTube are significant channels for companies as they enable them to communicate with many people in a short period of time (Maulana and Sandyawati, 2023). Consequently, influencer marketing has become one of the top digital marketing tactics. Social media influencers develop content, share their own experiences and recommend products to their followers (Purwandari, et al., 2022). Their perspectives are frequently regarded as more genuine, authentic and relatable than standard advertising which makes influencer marketing a powerful method to boost recognition and engagement. The global influencer marketing platform market is expected to reach US$116.2 billion by 2033 with a CAGR of 14.4%, indicating the platform's fast growth and business adoption</w:t>
      </w:r>
      <w:r w:rsidR="008A3BC1" w:rsidRPr="00E83ACC">
        <w:t>.</w:t>
      </w:r>
    </w:p>
    <w:p w14:paraId="1E2DEB07" w14:textId="119343D2" w:rsidR="00212901" w:rsidRPr="00E83ACC" w:rsidRDefault="00212901" w:rsidP="00212901">
      <w:pPr>
        <w:keepNext/>
        <w:jc w:val="center"/>
      </w:pPr>
      <w:r w:rsidRPr="00E83ACC">
        <w:rPr>
          <w:noProof/>
          <w:lang w:eastAsia="en-GB"/>
        </w:rPr>
        <w:lastRenderedPageBreak/>
        <w:drawing>
          <wp:inline distT="0" distB="0" distL="0" distR="0" wp14:anchorId="599D94BF" wp14:editId="745B94EE">
            <wp:extent cx="3375660" cy="1950742"/>
            <wp:effectExtent l="0" t="0" r="0" b="0"/>
            <wp:docPr id="1113212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212222" name=""/>
                    <pic:cNvPicPr/>
                  </pic:nvPicPr>
                  <pic:blipFill>
                    <a:blip r:embed="rId10"/>
                    <a:stretch>
                      <a:fillRect/>
                    </a:stretch>
                  </pic:blipFill>
                  <pic:spPr>
                    <a:xfrm>
                      <a:off x="0" y="0"/>
                      <a:ext cx="3384337" cy="1955756"/>
                    </a:xfrm>
                    <a:prstGeom prst="rect">
                      <a:avLst/>
                    </a:prstGeom>
                  </pic:spPr>
                </pic:pic>
              </a:graphicData>
            </a:graphic>
          </wp:inline>
        </w:drawing>
      </w:r>
    </w:p>
    <w:p w14:paraId="23589D82" w14:textId="4C8AAF70" w:rsidR="00212901" w:rsidRPr="00E83ACC" w:rsidRDefault="00212901" w:rsidP="00212901">
      <w:pPr>
        <w:jc w:val="center"/>
        <w:rPr>
          <w:b/>
          <w:bCs/>
          <w:i/>
          <w:iCs/>
        </w:rPr>
      </w:pPr>
      <w:bookmarkStart w:id="8" w:name="_Toc238221806"/>
      <w:r w:rsidRPr="00E83ACC">
        <w:rPr>
          <w:b/>
          <w:bCs/>
          <w:i/>
          <w:iCs/>
        </w:rPr>
        <w:t xml:space="preserve">Figure </w:t>
      </w:r>
      <w:r w:rsidRPr="00E83ACC">
        <w:rPr>
          <w:b/>
          <w:bCs/>
          <w:i/>
          <w:iCs/>
        </w:rPr>
        <w:fldChar w:fldCharType="begin"/>
      </w:r>
      <w:r w:rsidRPr="00E83ACC">
        <w:rPr>
          <w:b/>
          <w:bCs/>
          <w:i/>
          <w:iCs/>
        </w:rPr>
        <w:instrText xml:space="preserve"> SEQ Figure \* ARABIC </w:instrText>
      </w:r>
      <w:r w:rsidRPr="00E83ACC">
        <w:rPr>
          <w:b/>
          <w:bCs/>
          <w:i/>
          <w:iCs/>
        </w:rPr>
        <w:fldChar w:fldCharType="separate"/>
      </w:r>
      <w:r w:rsidR="009C070B" w:rsidRPr="00E83ACC">
        <w:rPr>
          <w:b/>
          <w:bCs/>
          <w:i/>
          <w:iCs/>
          <w:noProof/>
        </w:rPr>
        <w:t>1</w:t>
      </w:r>
      <w:r w:rsidRPr="00E83ACC">
        <w:rPr>
          <w:b/>
          <w:bCs/>
          <w:i/>
          <w:iCs/>
        </w:rPr>
        <w:fldChar w:fldCharType="end"/>
      </w:r>
      <w:r w:rsidRPr="00E83ACC">
        <w:rPr>
          <w:b/>
          <w:bCs/>
          <w:i/>
          <w:iCs/>
        </w:rPr>
        <w:t>: Influencer marketing Growth and Market</w:t>
      </w:r>
      <w:bookmarkEnd w:id="8"/>
    </w:p>
    <w:p w14:paraId="3B2A3299" w14:textId="6BA1066B" w:rsidR="00212901" w:rsidRPr="00E83ACC" w:rsidRDefault="00212901" w:rsidP="00212901">
      <w:pPr>
        <w:jc w:val="center"/>
        <w:rPr>
          <w:b/>
          <w:bCs/>
          <w:i/>
          <w:iCs/>
          <w:lang w:val="en-IN"/>
        </w:rPr>
      </w:pPr>
      <w:r w:rsidRPr="00E83ACC">
        <w:rPr>
          <w:b/>
          <w:bCs/>
          <w:i/>
          <w:iCs/>
          <w:lang w:val="en-IN"/>
        </w:rPr>
        <w:t>(Source: Grand View Research, 2026)</w:t>
      </w:r>
    </w:p>
    <w:p w14:paraId="5DEF2955" w14:textId="53D14315" w:rsidR="00994B0B" w:rsidRPr="00E83ACC" w:rsidRDefault="002D68FF" w:rsidP="00994B0B">
      <w:pPr>
        <w:rPr>
          <w:lang w:val="en-IN"/>
        </w:rPr>
      </w:pPr>
      <w:r w:rsidRPr="00E83ACC">
        <w:t>The skincare sector has shown tremendous expansion over the past few years as consumers are increasingly focusing on personal care, beauty and wellness products (Koswara and Herlina, 2025). Social media has become a more popular medium for skincare brands to collaborate with influencers in promoting their products. The product reviews, skincare tips, tutorials and personal recommendations by influencers are crucial for consumers to understand various brands and products (Khwela, et al, 2024). These activities enable the skin care businesses to enhance their brands' visibility and draw in potential customers in a challenging market. As per the latest industry reports, the worth of the skin care market and the spending on influencer marketing are still rising, highlighting the significance of digital marketing in this field. The global skincare market is expected to reach USD 227.13 billion by 2034 at a CAGR of 7.32%, thus featuring healthy growth prospects and consumer demand</w:t>
      </w:r>
      <w:r w:rsidR="00E52EFA" w:rsidRPr="00E83ACC">
        <w:t>.</w:t>
      </w:r>
    </w:p>
    <w:p w14:paraId="6D71177D" w14:textId="77777777" w:rsidR="00C8789C" w:rsidRPr="00E83ACC" w:rsidRDefault="00C8789C" w:rsidP="00C8789C">
      <w:pPr>
        <w:keepNext/>
        <w:jc w:val="center"/>
      </w:pPr>
      <w:r w:rsidRPr="00E83ACC">
        <w:rPr>
          <w:noProof/>
          <w:lang w:eastAsia="en-GB"/>
        </w:rPr>
        <w:lastRenderedPageBreak/>
        <w:drawing>
          <wp:inline distT="0" distB="0" distL="0" distR="0" wp14:anchorId="6D74A919" wp14:editId="2F881839">
            <wp:extent cx="4381725" cy="2673487"/>
            <wp:effectExtent l="0" t="0" r="0" b="0"/>
            <wp:docPr id="1816047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047978" name=""/>
                    <pic:cNvPicPr/>
                  </pic:nvPicPr>
                  <pic:blipFill>
                    <a:blip r:embed="rId11"/>
                    <a:stretch>
                      <a:fillRect/>
                    </a:stretch>
                  </pic:blipFill>
                  <pic:spPr>
                    <a:xfrm>
                      <a:off x="0" y="0"/>
                      <a:ext cx="4381725" cy="2673487"/>
                    </a:xfrm>
                    <a:prstGeom prst="rect">
                      <a:avLst/>
                    </a:prstGeom>
                  </pic:spPr>
                </pic:pic>
              </a:graphicData>
            </a:graphic>
          </wp:inline>
        </w:drawing>
      </w:r>
    </w:p>
    <w:p w14:paraId="533862D0" w14:textId="7EB23EC1" w:rsidR="00C8789C" w:rsidRPr="00E83ACC" w:rsidRDefault="00C8789C" w:rsidP="00C8789C">
      <w:pPr>
        <w:jc w:val="center"/>
        <w:rPr>
          <w:b/>
          <w:bCs/>
          <w:i/>
          <w:iCs/>
        </w:rPr>
      </w:pPr>
      <w:bookmarkStart w:id="9" w:name="_Toc238221807"/>
      <w:r w:rsidRPr="00E83ACC">
        <w:rPr>
          <w:b/>
          <w:bCs/>
          <w:i/>
          <w:iCs/>
        </w:rPr>
        <w:t xml:space="preserve">Figure </w:t>
      </w:r>
      <w:r w:rsidRPr="00E83ACC">
        <w:rPr>
          <w:b/>
          <w:bCs/>
          <w:i/>
          <w:iCs/>
        </w:rPr>
        <w:fldChar w:fldCharType="begin"/>
      </w:r>
      <w:r w:rsidRPr="00E83ACC">
        <w:rPr>
          <w:b/>
          <w:bCs/>
          <w:i/>
          <w:iCs/>
        </w:rPr>
        <w:instrText xml:space="preserve"> SEQ Figure \* ARABIC </w:instrText>
      </w:r>
      <w:r w:rsidRPr="00E83ACC">
        <w:rPr>
          <w:b/>
          <w:bCs/>
          <w:i/>
          <w:iCs/>
        </w:rPr>
        <w:fldChar w:fldCharType="separate"/>
      </w:r>
      <w:r w:rsidR="009C070B" w:rsidRPr="00E83ACC">
        <w:rPr>
          <w:b/>
          <w:bCs/>
          <w:i/>
          <w:iCs/>
          <w:noProof/>
        </w:rPr>
        <w:t>2</w:t>
      </w:r>
      <w:r w:rsidRPr="00E83ACC">
        <w:rPr>
          <w:b/>
          <w:bCs/>
          <w:i/>
          <w:iCs/>
        </w:rPr>
        <w:fldChar w:fldCharType="end"/>
      </w:r>
      <w:r w:rsidRPr="00E83ACC">
        <w:rPr>
          <w:b/>
          <w:bCs/>
          <w:i/>
          <w:iCs/>
        </w:rPr>
        <w:t>: Skincare Industry Growth</w:t>
      </w:r>
      <w:bookmarkEnd w:id="9"/>
    </w:p>
    <w:p w14:paraId="072FA627" w14:textId="047B2B22" w:rsidR="00C8789C" w:rsidRPr="00E83ACC" w:rsidRDefault="00C8789C" w:rsidP="00C8789C">
      <w:pPr>
        <w:jc w:val="center"/>
        <w:rPr>
          <w:b/>
          <w:bCs/>
          <w:i/>
          <w:iCs/>
          <w:lang w:val="en-IN"/>
        </w:rPr>
      </w:pPr>
      <w:r w:rsidRPr="00E83ACC">
        <w:rPr>
          <w:b/>
          <w:bCs/>
          <w:i/>
          <w:iCs/>
          <w:lang w:val="en-IN"/>
        </w:rPr>
        <w:t>(Source: Fortune Business Insights, 2026)</w:t>
      </w:r>
    </w:p>
    <w:p w14:paraId="4DFD3FC7" w14:textId="4659019D" w:rsidR="00A376F9" w:rsidRPr="00E83ACC" w:rsidRDefault="00232CCE" w:rsidP="00A376F9">
      <w:pPr>
        <w:rPr>
          <w:lang w:val="en-IN"/>
        </w:rPr>
      </w:pPr>
      <w:r w:rsidRPr="00E83ACC">
        <w:rPr>
          <w:lang w:val="en-IN"/>
        </w:rPr>
        <w:t>Although influencer marketing has become widely adopted, its effectiveness is not always guaranteed</w:t>
      </w:r>
      <w:r w:rsidRPr="00E83ACC">
        <w:t xml:space="preserve">. Paid promotions and sponsored content is a growing concern and becoming more apparent to consumers in social media (Cao and Belo, 2024). A lot of people wonder if influencers actually recommend products or if they are just promoting them for monetary reasons (Leung, et al., 2022). This ambiguity can create doubt in consumers' minds about the recommendations of the influencers and make them less likely to buy promoted items. Businesses can thus not take it for granted that all responses from consumers that come from influencer marketing will be positive. Reach has been a key way to solve this problem is through brand trust. Brand trust is the confidence consumers have regarding the reliability, honesty and ability of the brand to provide the promised quality (Okonkwo and Namkoisse, 2023). Further, consumers who believe in a brand will be more willing to buy the products of the brand and be loyal to the company. In the skincare sector where quality and security are crucial for product choice, brand trust is more </w:t>
      </w:r>
      <w:r w:rsidRPr="00E83ACC">
        <w:lastRenderedPageBreak/>
        <w:t>significant for consumer decision-making (Larasati and Perkasa, 2026). Through influencer marketing, consumers can become more trustful of the skincare brand, leading to greater purchase intentions for products being promoted</w:t>
      </w:r>
      <w:r w:rsidR="00A376F9" w:rsidRPr="00E83ACC">
        <w:t>.</w:t>
      </w:r>
    </w:p>
    <w:p w14:paraId="172DDA06" w14:textId="3CEC3147" w:rsidR="0008360F" w:rsidRPr="00E83ACC" w:rsidRDefault="00A376F9" w:rsidP="00A376F9">
      <w:pPr>
        <w:rPr>
          <w:lang w:val="en-IN"/>
        </w:rPr>
      </w:pPr>
      <w:r w:rsidRPr="00E83ACC">
        <w:t xml:space="preserve">Gunawan, et al., (2025), have previously reported positive correlations between influencer marketing, brand trust and the purchase intention. </w:t>
      </w:r>
      <w:r w:rsidR="00AA03D4" w:rsidRPr="00E83ACC">
        <w:rPr>
          <w:lang w:val="en-IN"/>
        </w:rPr>
        <w:t>However, much of the existing research has focused on these variables separately or in different industries. The mediating role of brand trust in the relationship between influencer marketing and consumers’ purchase intention towards skincare products has not been adequately explained</w:t>
      </w:r>
      <w:r w:rsidRPr="00E83ACC">
        <w:t>. This leads an area of gap in the literature and the need to be further investigated. Hence, in this study the role of brand trust is considered as a mediator between the use of social media influencer marketing and consumers' buying intentions for skin care products products. The results will help the skin care industry know how consumers behave in the skin care sector and help them get useful information for skin care companies, marketers and social media influencers. The study will also help to add to the academic body of knowledge by giving evidence on the relationship between influencer marketing and brand trust and purchase intention in the context of skincare products</w:t>
      </w:r>
      <w:r w:rsidR="00994B0B" w:rsidRPr="00E83ACC">
        <w:rPr>
          <w:lang w:val="en-IN"/>
        </w:rPr>
        <w:t>.</w:t>
      </w:r>
    </w:p>
    <w:p w14:paraId="2A50EB95" w14:textId="7A3EB705" w:rsidR="0008360F" w:rsidRPr="00E83ACC" w:rsidRDefault="008E0A22" w:rsidP="0008360F">
      <w:pPr>
        <w:pStyle w:val="Heading2"/>
        <w:rPr>
          <w:color w:val="auto"/>
          <w:lang w:val="en-IN"/>
        </w:rPr>
      </w:pPr>
      <w:bookmarkStart w:id="10" w:name="_Toc239860194"/>
      <w:r w:rsidRPr="00E83ACC">
        <w:rPr>
          <w:color w:val="auto"/>
          <w:lang w:val="en-IN"/>
        </w:rPr>
        <w:t>1</w:t>
      </w:r>
      <w:r w:rsidR="00BF1374" w:rsidRPr="00E83ACC">
        <w:rPr>
          <w:color w:val="auto"/>
          <w:lang w:val="en-IN"/>
        </w:rPr>
        <w:t>.3</w:t>
      </w:r>
      <w:r w:rsidRPr="00E83ACC">
        <w:rPr>
          <w:color w:val="auto"/>
          <w:lang w:val="en-IN"/>
        </w:rPr>
        <w:t xml:space="preserve"> </w:t>
      </w:r>
      <w:r w:rsidR="0008360F" w:rsidRPr="00E83ACC">
        <w:rPr>
          <w:color w:val="auto"/>
          <w:lang w:val="en-IN"/>
        </w:rPr>
        <w:t>Problem Statement</w:t>
      </w:r>
      <w:bookmarkEnd w:id="10"/>
      <w:r w:rsidR="0008360F" w:rsidRPr="00E83ACC">
        <w:rPr>
          <w:color w:val="auto"/>
          <w:lang w:val="en-IN"/>
        </w:rPr>
        <w:t xml:space="preserve"> </w:t>
      </w:r>
    </w:p>
    <w:p w14:paraId="7DB141BC" w14:textId="717D3F14" w:rsidR="00774BE9" w:rsidRPr="00E83ACC" w:rsidRDefault="00F955D2" w:rsidP="00774BE9">
      <w:pPr>
        <w:rPr>
          <w:lang w:val="en-IN"/>
        </w:rPr>
      </w:pPr>
      <w:r w:rsidRPr="00E83ACC">
        <w:t xml:space="preserve">One of the most prevalent marketing tactics in the beauty industry today is through social media influencers (Musa, et al., 2024). Many skincare brands have partnerships with influencers on various platforms like Instagram, TikTok and YouTube to raise awareness among the consumers and boost the sale of products. However, influencer marketing is a new and common marketing method its ability to influence consumers' purchase intention is unclear. Many consumers wonder if influencers make genuine </w:t>
      </w:r>
      <w:r w:rsidRPr="00E83ACC">
        <w:lastRenderedPageBreak/>
        <w:t>recommendations or whether they are just selling products for money (Jhawar, et al., 2024). This lack of confidence can diminish the impact of marketing and also impact consumers' willingness to buy skincare products. As a result, brands cannot only be based on influencing marketing to provide positive results</w:t>
      </w:r>
      <w:r w:rsidR="00774BE9" w:rsidRPr="00E83ACC">
        <w:rPr>
          <w:lang w:val="en-IN"/>
        </w:rPr>
        <w:t>.</w:t>
      </w:r>
    </w:p>
    <w:p w14:paraId="21767D3D" w14:textId="2B883704" w:rsidR="0008360F" w:rsidRPr="00E83ACC" w:rsidRDefault="00561AAB" w:rsidP="009177EB">
      <w:pPr>
        <w:rPr>
          <w:lang w:val="en-IN"/>
        </w:rPr>
      </w:pPr>
      <w:r w:rsidRPr="00E83ACC">
        <w:t xml:space="preserve">One possible reason may be the trust consumers have in the brand that is promoted. The importance of brand trust is because when consumers believe that the brand is trustworthy, reliable and can provide the expected quality of product, they tend to buy products from that brand (Mansyuri, et al., 2024). Possibly, influencer marketing only boosts the purchase intention when it helps to foster trust in the skin care brand. However, little research has been conducted to investigate the relationship between brand trust and purchase intention which lies between influencer marketing and purchase intention in the skincare market which leads to a research gap important. Thus, this study is meant to analyse the relationship between influencer marketing, brand trust and consumers' purchasing intention in skin care products. The results will help enhance the knowledge of the role of influencers on consumer behaviour and whether brand trust enhances this relationship. The study will also </w:t>
      </w:r>
      <w:r w:rsidRPr="00E83ACC">
        <w:rPr>
          <w:lang w:val="en-IN"/>
        </w:rPr>
        <w:t xml:space="preserve">also provide practical guidance for </w:t>
      </w:r>
      <w:r w:rsidRPr="00E83ACC">
        <w:t>skincare and marketing brands to create better influencer marketing campaigns that foster greater brand trust and boost consumers' purchase intent</w:t>
      </w:r>
      <w:r w:rsidR="00774BE9" w:rsidRPr="00E83ACC">
        <w:rPr>
          <w:lang w:val="en-IN"/>
        </w:rPr>
        <w:t>.</w:t>
      </w:r>
    </w:p>
    <w:p w14:paraId="3623DE4C" w14:textId="46ADD580" w:rsidR="0008360F" w:rsidRPr="00647381" w:rsidRDefault="008E0A22" w:rsidP="0008360F">
      <w:pPr>
        <w:pStyle w:val="Heading2"/>
        <w:rPr>
          <w:color w:val="auto"/>
          <w:lang w:val="en-IN"/>
        </w:rPr>
      </w:pPr>
      <w:bookmarkStart w:id="11" w:name="_Toc239860195"/>
      <w:r w:rsidRPr="00647381">
        <w:rPr>
          <w:color w:val="auto"/>
          <w:lang w:val="en-IN"/>
        </w:rPr>
        <w:t>1.</w:t>
      </w:r>
      <w:r w:rsidR="00BF1374" w:rsidRPr="00647381">
        <w:rPr>
          <w:color w:val="auto"/>
          <w:lang w:val="en-IN"/>
        </w:rPr>
        <w:t xml:space="preserve">4 </w:t>
      </w:r>
      <w:r w:rsidR="00B94F5B" w:rsidRPr="00647381">
        <w:rPr>
          <w:color w:val="auto"/>
          <w:lang w:val="en-IN"/>
        </w:rPr>
        <w:t>Scope</w:t>
      </w:r>
      <w:bookmarkEnd w:id="11"/>
      <w:r w:rsidR="005449B9">
        <w:rPr>
          <w:color w:val="auto"/>
          <w:lang w:val="en-IN"/>
        </w:rPr>
        <w:t>(Aim, Objective, RQ)</w:t>
      </w:r>
    </w:p>
    <w:p w14:paraId="549DE01B" w14:textId="2FDC3A04" w:rsidR="00AE7148" w:rsidRDefault="00D85D4D" w:rsidP="00D85D4D">
      <w:r w:rsidRPr="00647381">
        <w:t xml:space="preserve">This study focuses on examining the impact of influencer marketing on consumers’ purchase intention towards skincare products with particular attention to the mediating role of brand trust. The study covers the relationships between influencer marketing, brand trust and purchase intention. The scope is defined through the study aim, research objectives and </w:t>
      </w:r>
      <w:r w:rsidRPr="00647381">
        <w:lastRenderedPageBreak/>
        <w:t>research questions which guide the investigation and provide a clear direction for analysing these relationships within the skincare product context.</w:t>
      </w:r>
    </w:p>
    <w:p w14:paraId="6B9062BE" w14:textId="77777777" w:rsidR="00314E44" w:rsidRPr="00314E44" w:rsidRDefault="00314E44" w:rsidP="00314E44">
      <w:pPr>
        <w:rPr>
          <w:i/>
          <w:iCs/>
          <w:u w:val="single"/>
          <w:lang w:val="en-IN"/>
        </w:rPr>
      </w:pPr>
      <w:r w:rsidRPr="00314E44">
        <w:rPr>
          <w:i/>
          <w:iCs/>
          <w:u w:val="single"/>
          <w:lang w:val="en-IN"/>
        </w:rPr>
        <w:t xml:space="preserve">Aim </w:t>
      </w:r>
    </w:p>
    <w:p w14:paraId="1D28FF99" w14:textId="77777777" w:rsidR="00314E44" w:rsidRPr="00314E44" w:rsidRDefault="00314E44" w:rsidP="00314E44">
      <w:pPr>
        <w:rPr>
          <w:lang w:val="en-IN"/>
        </w:rPr>
      </w:pPr>
      <w:r w:rsidRPr="00314E44">
        <w:rPr>
          <w:lang w:val="en-IN"/>
        </w:rPr>
        <w:t>The aim of this study is to evaluate the influence of social media influencer marketing on consumers' intention to purchase skincare products by examining the mediating role of brand trust in this relationship.</w:t>
      </w:r>
    </w:p>
    <w:p w14:paraId="48E24BB3" w14:textId="77777777" w:rsidR="00314E44" w:rsidRPr="00314E44" w:rsidRDefault="00314E44" w:rsidP="00314E44">
      <w:pPr>
        <w:rPr>
          <w:i/>
          <w:iCs/>
          <w:u w:val="single"/>
          <w:lang w:val="en-IN"/>
        </w:rPr>
      </w:pPr>
      <w:r w:rsidRPr="00314E44">
        <w:rPr>
          <w:i/>
          <w:iCs/>
          <w:u w:val="single"/>
          <w:lang w:val="en-IN"/>
        </w:rPr>
        <w:t xml:space="preserve">Objectives </w:t>
      </w:r>
    </w:p>
    <w:p w14:paraId="2C7EF7EE" w14:textId="77777777" w:rsidR="00314E44" w:rsidRPr="00314E44" w:rsidRDefault="00314E44">
      <w:pPr>
        <w:numPr>
          <w:ilvl w:val="0"/>
          <w:numId w:val="3"/>
        </w:numPr>
        <w:rPr>
          <w:lang w:val="en-IN"/>
        </w:rPr>
      </w:pPr>
      <w:r w:rsidRPr="00314E44">
        <w:rPr>
          <w:lang w:val="en-IN"/>
        </w:rPr>
        <w:t>To assess the influence of social media influencer promotions on consumers' intention to purchase skincare products.</w:t>
      </w:r>
    </w:p>
    <w:p w14:paraId="1DFA4080" w14:textId="77777777" w:rsidR="00314E44" w:rsidRPr="00314E44" w:rsidRDefault="00314E44">
      <w:pPr>
        <w:numPr>
          <w:ilvl w:val="0"/>
          <w:numId w:val="3"/>
        </w:numPr>
        <w:rPr>
          <w:lang w:val="en-IN"/>
        </w:rPr>
      </w:pPr>
      <w:r w:rsidRPr="00314E44">
        <w:rPr>
          <w:lang w:val="en-IN"/>
        </w:rPr>
        <w:t>To examine the effect of influencer marketing on the development of consumers' trust in skincare brands.</w:t>
      </w:r>
    </w:p>
    <w:p w14:paraId="24893C94" w14:textId="77777777" w:rsidR="00314E44" w:rsidRPr="00314E44" w:rsidRDefault="00314E44">
      <w:pPr>
        <w:numPr>
          <w:ilvl w:val="0"/>
          <w:numId w:val="3"/>
        </w:numPr>
        <w:rPr>
          <w:lang w:val="en-IN"/>
        </w:rPr>
      </w:pPr>
      <w:r w:rsidRPr="00314E44">
        <w:rPr>
          <w:lang w:val="en-IN"/>
        </w:rPr>
        <w:t>To determine how brand trust affects consumers' intention to purchase skincare products.</w:t>
      </w:r>
    </w:p>
    <w:p w14:paraId="3FE5B795" w14:textId="77777777" w:rsidR="00314E44" w:rsidRPr="00314E44" w:rsidRDefault="00314E44">
      <w:pPr>
        <w:numPr>
          <w:ilvl w:val="0"/>
          <w:numId w:val="3"/>
        </w:numPr>
        <w:rPr>
          <w:lang w:val="en-IN"/>
        </w:rPr>
      </w:pPr>
      <w:r w:rsidRPr="00314E44">
        <w:rPr>
          <w:lang w:val="en-IN"/>
        </w:rPr>
        <w:t>To investigate whether brand trust mediates the relationship between social media influencer marketing and consumers' purchase intention towards skincare products.</w:t>
      </w:r>
    </w:p>
    <w:p w14:paraId="6AC0A359" w14:textId="77777777" w:rsidR="00314E44" w:rsidRPr="00314E44" w:rsidRDefault="00314E44" w:rsidP="00314E44">
      <w:pPr>
        <w:rPr>
          <w:i/>
          <w:iCs/>
          <w:u w:val="single"/>
          <w:lang w:val="en-IN"/>
        </w:rPr>
      </w:pPr>
      <w:r w:rsidRPr="00314E44">
        <w:rPr>
          <w:i/>
          <w:iCs/>
          <w:u w:val="single"/>
          <w:lang w:val="en-IN"/>
        </w:rPr>
        <w:t xml:space="preserve">Research Questions  </w:t>
      </w:r>
    </w:p>
    <w:p w14:paraId="7B476D76" w14:textId="77777777" w:rsidR="00314E44" w:rsidRPr="00314E44" w:rsidRDefault="00314E44">
      <w:pPr>
        <w:numPr>
          <w:ilvl w:val="0"/>
          <w:numId w:val="4"/>
        </w:numPr>
        <w:rPr>
          <w:lang w:val="en-IN"/>
        </w:rPr>
      </w:pPr>
      <w:r w:rsidRPr="00314E44">
        <w:rPr>
          <w:lang w:val="en-IN"/>
        </w:rPr>
        <w:t>RQ1: How does social media influencer marketing influence consumers' purchase intention towards skincare products?</w:t>
      </w:r>
    </w:p>
    <w:p w14:paraId="7E3F49CA" w14:textId="77777777" w:rsidR="00314E44" w:rsidRPr="00314E44" w:rsidRDefault="00314E44">
      <w:pPr>
        <w:numPr>
          <w:ilvl w:val="0"/>
          <w:numId w:val="4"/>
        </w:numPr>
        <w:rPr>
          <w:lang w:val="en-IN"/>
        </w:rPr>
      </w:pPr>
      <w:r w:rsidRPr="00314E44">
        <w:rPr>
          <w:lang w:val="en-IN"/>
        </w:rPr>
        <w:t>RQ2: How does brand trust mediate the relationship between social media influencer marketing and consumers' purchase intention towards skincare products?</w:t>
      </w:r>
    </w:p>
    <w:p w14:paraId="5AA09A04" w14:textId="77777777" w:rsidR="00314E44" w:rsidRPr="00D85D4D" w:rsidRDefault="00314E44" w:rsidP="00D85D4D">
      <w:pPr>
        <w:rPr>
          <w:lang w:val="en-IN"/>
        </w:rPr>
      </w:pPr>
    </w:p>
    <w:p w14:paraId="5FC0C22E" w14:textId="5027D8C4" w:rsidR="00AE7148" w:rsidRPr="00E83ACC" w:rsidRDefault="004910A6" w:rsidP="00AE7148">
      <w:pPr>
        <w:pStyle w:val="Heading2"/>
        <w:rPr>
          <w:color w:val="auto"/>
          <w:lang w:val="en-IN"/>
        </w:rPr>
      </w:pPr>
      <w:bookmarkStart w:id="12" w:name="_Toc239860196"/>
      <w:r w:rsidRPr="00E83ACC">
        <w:rPr>
          <w:color w:val="auto"/>
          <w:lang w:val="en-IN"/>
        </w:rPr>
        <w:lastRenderedPageBreak/>
        <w:t>1.</w:t>
      </w:r>
      <w:r w:rsidR="00BF1374" w:rsidRPr="00E83ACC">
        <w:rPr>
          <w:color w:val="auto"/>
          <w:lang w:val="en-IN"/>
        </w:rPr>
        <w:t>5</w:t>
      </w:r>
      <w:r w:rsidRPr="00E83ACC">
        <w:rPr>
          <w:color w:val="auto"/>
          <w:lang w:val="en-IN"/>
        </w:rPr>
        <w:t xml:space="preserve"> </w:t>
      </w:r>
      <w:r w:rsidR="00AE7148" w:rsidRPr="00E83ACC">
        <w:rPr>
          <w:color w:val="auto"/>
          <w:lang w:val="en-IN"/>
        </w:rPr>
        <w:t>Outline of the Methodology</w:t>
      </w:r>
      <w:bookmarkEnd w:id="12"/>
    </w:p>
    <w:p w14:paraId="48398541" w14:textId="745ED384" w:rsidR="00AE7148" w:rsidRPr="00E83ACC" w:rsidRDefault="00281EA9" w:rsidP="00AE7148">
      <w:pPr>
        <w:rPr>
          <w:lang w:val="en-IN"/>
        </w:rPr>
      </w:pPr>
      <w:r w:rsidRPr="00E83ACC">
        <w:t>This study adopts a positivism philosophy and deductive approach using a quantitative research method. A survey strategy is used to collect primary data through an online questionnaire from consumers familiar with skincare products and social media influencers. Convenience sampling is used to select respondents. The collected data are analysed using SPSS including descriptive statistics, reliability analysis, correlation</w:t>
      </w:r>
      <w:r w:rsidR="00DE3001" w:rsidRPr="00E83ACC">
        <w:t xml:space="preserve">, </w:t>
      </w:r>
      <w:r w:rsidRPr="00E83ACC">
        <w:t xml:space="preserve">regression </w:t>
      </w:r>
      <w:r w:rsidR="00DE3001" w:rsidRPr="00E83ACC">
        <w:t xml:space="preserve">and cross tabulation </w:t>
      </w:r>
      <w:r w:rsidRPr="00E83ACC">
        <w:t>to examine the relationships between influencer marketing, brand trust and purchase intention.</w:t>
      </w:r>
    </w:p>
    <w:p w14:paraId="51D94423" w14:textId="42E8DEA5" w:rsidR="0008360F" w:rsidRPr="00E83ACC" w:rsidRDefault="008E0A22" w:rsidP="0008360F">
      <w:pPr>
        <w:pStyle w:val="Heading2"/>
        <w:rPr>
          <w:color w:val="auto"/>
          <w:lang w:val="en-IN"/>
        </w:rPr>
      </w:pPr>
      <w:bookmarkStart w:id="13" w:name="_Toc239860197"/>
      <w:r w:rsidRPr="00E83ACC">
        <w:rPr>
          <w:color w:val="auto"/>
          <w:lang w:val="en-IN"/>
        </w:rPr>
        <w:t>1.</w:t>
      </w:r>
      <w:r w:rsidR="00BF1374" w:rsidRPr="00E83ACC">
        <w:rPr>
          <w:color w:val="auto"/>
          <w:lang w:val="en-IN"/>
        </w:rPr>
        <w:t>6</w:t>
      </w:r>
      <w:r w:rsidRPr="00E83ACC">
        <w:rPr>
          <w:color w:val="auto"/>
          <w:lang w:val="en-IN"/>
        </w:rPr>
        <w:t xml:space="preserve"> </w:t>
      </w:r>
      <w:r w:rsidR="00281EA9" w:rsidRPr="00E83ACC">
        <w:rPr>
          <w:color w:val="auto"/>
          <w:lang w:val="en-IN"/>
        </w:rPr>
        <w:t>Significant of the Study</w:t>
      </w:r>
      <w:bookmarkEnd w:id="13"/>
      <w:r w:rsidR="0008360F" w:rsidRPr="00E83ACC">
        <w:rPr>
          <w:color w:val="auto"/>
          <w:lang w:val="en-IN"/>
        </w:rPr>
        <w:t xml:space="preserve"> </w:t>
      </w:r>
    </w:p>
    <w:p w14:paraId="4B78BFCF" w14:textId="77777777" w:rsidR="00072489" w:rsidRPr="00E83ACC" w:rsidRDefault="00072489" w:rsidP="00072489">
      <w:r w:rsidRPr="00E83ACC">
        <w:t>The goal of this study is to explore the influence of social media influencer marketing on consumers' buying intention of skin care products. It is specifically examining the mediating role of brand trust in the relationship between influencer marketing and the purchase intention. The study includes consumers between 18 and older who have a familiarity with skincare products and social media influencers on platforms like Instagram, TikTok and YouTube. A questionnaire will be used to collect the primary data online, and then the data will be analysed by statistical methods. The study only examines three main variables: influencer marketing, brand trust and purchase intention. Other factors including product quality, price and brand image or customer satisfaction are not considered in this research.</w:t>
      </w:r>
    </w:p>
    <w:p w14:paraId="0C644398" w14:textId="72634422" w:rsidR="0008360F" w:rsidRPr="00E83ACC" w:rsidRDefault="00072489" w:rsidP="00072489">
      <w:pPr>
        <w:rPr>
          <w:lang w:val="en-IN"/>
        </w:rPr>
      </w:pPr>
      <w:r w:rsidRPr="00E83ACC">
        <w:t xml:space="preserve">The study is important because it helps in understanding the consumer behaviour in the skin care industry. It offers insights into the impact of influencer marketing on consumers' purchase intention for skincare products and the extent to which brand trust enhances this association. The results will contribute to the body of knowledge around influencer marketing and brand trust. The study also will be beneficial for skin care firms, marketing </w:t>
      </w:r>
      <w:r w:rsidRPr="00E83ACC">
        <w:lastRenderedPageBreak/>
        <w:t>professionals and social media influencers to assist them in creating more efficient marketing strategies that would lead to consumer trust and intention to purchase. Moreover, the study can be helpful for the future researchers in order to build a foundation for further research regarding digital marketing and consumers' behaviour in the skin care sector</w:t>
      </w:r>
      <w:r w:rsidR="00774BE9" w:rsidRPr="00E83ACC">
        <w:rPr>
          <w:lang w:val="en-IN"/>
        </w:rPr>
        <w:t>.</w:t>
      </w:r>
    </w:p>
    <w:p w14:paraId="6F145989" w14:textId="24B5646E" w:rsidR="00D00FC4" w:rsidRPr="00E83ACC" w:rsidRDefault="008E0A22" w:rsidP="00342B46">
      <w:pPr>
        <w:pStyle w:val="Heading2"/>
        <w:rPr>
          <w:color w:val="auto"/>
          <w:lang w:val="en-IN"/>
        </w:rPr>
      </w:pPr>
      <w:bookmarkStart w:id="14" w:name="_Toc239860198"/>
      <w:r w:rsidRPr="00E83ACC">
        <w:rPr>
          <w:color w:val="auto"/>
          <w:lang w:val="en-IN"/>
        </w:rPr>
        <w:t>1.</w:t>
      </w:r>
      <w:r w:rsidR="00BF1374" w:rsidRPr="00E83ACC">
        <w:rPr>
          <w:color w:val="auto"/>
          <w:lang w:val="en-IN"/>
        </w:rPr>
        <w:t>7</w:t>
      </w:r>
      <w:r w:rsidRPr="00E83ACC">
        <w:rPr>
          <w:color w:val="auto"/>
          <w:lang w:val="en-IN"/>
        </w:rPr>
        <w:t xml:space="preserve"> </w:t>
      </w:r>
      <w:r w:rsidR="00281EA9" w:rsidRPr="00E83ACC">
        <w:rPr>
          <w:color w:val="auto"/>
          <w:lang w:val="en-IN"/>
        </w:rPr>
        <w:t xml:space="preserve">Thesis </w:t>
      </w:r>
      <w:r w:rsidR="0008360F" w:rsidRPr="00E83ACC">
        <w:rPr>
          <w:color w:val="auto"/>
          <w:lang w:val="en-IN"/>
        </w:rPr>
        <w:t>Structur</w:t>
      </w:r>
      <w:r w:rsidR="0015639F" w:rsidRPr="00E83ACC">
        <w:rPr>
          <w:color w:val="auto"/>
          <w:lang w:val="en-IN"/>
        </w:rPr>
        <w:t>e</w:t>
      </w:r>
      <w:bookmarkEnd w:id="14"/>
      <w:r w:rsidR="0015639F" w:rsidRPr="00E83ACC">
        <w:rPr>
          <w:color w:val="auto"/>
          <w:lang w:val="en-IN"/>
        </w:rPr>
        <w:t xml:space="preserve"> </w:t>
      </w:r>
    </w:p>
    <w:p w14:paraId="5786B346" w14:textId="77777777" w:rsidR="00727176" w:rsidRPr="00647381" w:rsidRDefault="00727176">
      <w:pPr>
        <w:pStyle w:val="ListParagraph"/>
        <w:numPr>
          <w:ilvl w:val="0"/>
          <w:numId w:val="1"/>
        </w:numPr>
      </w:pPr>
      <w:r w:rsidRPr="00647381">
        <w:t>Chapter Two reviews the existing literature on influencer marketing, brand trust and purchase intention. It also discusses relevant theories, previous empirical studies and the research gap that provides the basis for this study.</w:t>
      </w:r>
    </w:p>
    <w:p w14:paraId="65987725" w14:textId="77777777" w:rsidR="00727176" w:rsidRPr="00647381" w:rsidRDefault="00727176">
      <w:pPr>
        <w:pStyle w:val="ListParagraph"/>
        <w:numPr>
          <w:ilvl w:val="0"/>
          <w:numId w:val="1"/>
        </w:numPr>
      </w:pPr>
      <w:r w:rsidRPr="00647381">
        <w:t>Chapter Three explains the research methodology, including the research philosophy, research approach, research design, data collection method, sampling technique, questionnaire design, data analysis using SPSS and ethical considerations.</w:t>
      </w:r>
    </w:p>
    <w:p w14:paraId="251FA3CE" w14:textId="77777777" w:rsidR="00727176" w:rsidRPr="00647381" w:rsidRDefault="00727176">
      <w:pPr>
        <w:pStyle w:val="ListParagraph"/>
        <w:numPr>
          <w:ilvl w:val="0"/>
          <w:numId w:val="1"/>
        </w:numPr>
      </w:pPr>
      <w:r w:rsidRPr="00647381">
        <w:t>Chapter Four presents the analysis and results of the data collected for the study. The findings are presented using descriptive statistics, reliability analysis, correlation analysis and regression analysis.</w:t>
      </w:r>
    </w:p>
    <w:p w14:paraId="7E971295" w14:textId="11A3FE45" w:rsidR="00D00FC4" w:rsidRPr="00647381" w:rsidRDefault="00727176">
      <w:pPr>
        <w:pStyle w:val="ListParagraph"/>
        <w:numPr>
          <w:ilvl w:val="0"/>
          <w:numId w:val="1"/>
        </w:numPr>
        <w:rPr>
          <w:lang w:val="en-IN"/>
        </w:rPr>
      </w:pPr>
      <w:r w:rsidRPr="00647381">
        <w:t>Chapter Five discusses the findings of the study in relation to previous research and relevant theoretical perspectives. It also presents the conclusions, implications, limitations and recommendations arising from the research</w:t>
      </w:r>
      <w:r w:rsidR="00D00FC4" w:rsidRPr="00647381">
        <w:rPr>
          <w:lang w:val="en-IN"/>
        </w:rPr>
        <w:t>.</w:t>
      </w:r>
      <w:r w:rsidR="006508A9" w:rsidRPr="00647381">
        <w:rPr>
          <w:lang w:val="en-IN"/>
        </w:rPr>
        <w:t xml:space="preserve"> </w:t>
      </w:r>
    </w:p>
    <w:p w14:paraId="5FDA56F7" w14:textId="77777777" w:rsidR="00CD424F" w:rsidRPr="00E83ACC" w:rsidRDefault="00CD424F" w:rsidP="00CD424F">
      <w:pPr>
        <w:rPr>
          <w:lang w:val="en-IN"/>
        </w:rPr>
      </w:pPr>
    </w:p>
    <w:p w14:paraId="7B76D5E8" w14:textId="18F928A2" w:rsidR="00CD424F" w:rsidRPr="00E83ACC" w:rsidRDefault="00CD424F">
      <w:pPr>
        <w:spacing w:before="0" w:after="160" w:line="259" w:lineRule="auto"/>
        <w:jc w:val="left"/>
        <w:rPr>
          <w:lang w:val="en-IN"/>
        </w:rPr>
      </w:pPr>
      <w:r w:rsidRPr="00E83ACC">
        <w:rPr>
          <w:lang w:val="en-IN"/>
        </w:rPr>
        <w:br w:type="page"/>
      </w:r>
    </w:p>
    <w:p w14:paraId="35C6D72A" w14:textId="3E19FD31" w:rsidR="008E0A22" w:rsidRPr="005449B9" w:rsidRDefault="008E0A22" w:rsidP="008E0A22">
      <w:pPr>
        <w:pStyle w:val="Heading1"/>
        <w:rPr>
          <w:color w:val="auto"/>
          <w:sz w:val="36"/>
          <w:szCs w:val="36"/>
        </w:rPr>
      </w:pPr>
      <w:bookmarkStart w:id="15" w:name="_Toc239860199"/>
      <w:r w:rsidRPr="005449B9">
        <w:rPr>
          <w:color w:val="auto"/>
          <w:sz w:val="36"/>
          <w:szCs w:val="36"/>
        </w:rPr>
        <w:lastRenderedPageBreak/>
        <w:t xml:space="preserve">Chapter </w:t>
      </w:r>
      <w:r w:rsidR="00AE1C36" w:rsidRPr="005449B9">
        <w:rPr>
          <w:color w:val="auto"/>
          <w:sz w:val="36"/>
          <w:szCs w:val="36"/>
        </w:rPr>
        <w:t>Two</w:t>
      </w:r>
      <w:r w:rsidRPr="005449B9">
        <w:rPr>
          <w:color w:val="auto"/>
          <w:sz w:val="36"/>
          <w:szCs w:val="36"/>
        </w:rPr>
        <w:t>: Literature Review</w:t>
      </w:r>
      <w:bookmarkEnd w:id="15"/>
      <w:r w:rsidRPr="005449B9">
        <w:rPr>
          <w:color w:val="auto"/>
          <w:sz w:val="36"/>
          <w:szCs w:val="36"/>
        </w:rPr>
        <w:t xml:space="preserve"> </w:t>
      </w:r>
    </w:p>
    <w:p w14:paraId="28394292" w14:textId="77777777" w:rsidR="008E0A22" w:rsidRPr="00E83ACC" w:rsidRDefault="008E0A22" w:rsidP="008E0A22">
      <w:pPr>
        <w:pStyle w:val="Heading2"/>
        <w:rPr>
          <w:color w:val="auto"/>
        </w:rPr>
      </w:pPr>
      <w:bookmarkStart w:id="16" w:name="_Toc239860200"/>
      <w:r w:rsidRPr="00E83ACC">
        <w:rPr>
          <w:color w:val="auto"/>
        </w:rPr>
        <w:t>2.1 Introduction</w:t>
      </w:r>
      <w:bookmarkEnd w:id="16"/>
      <w:r w:rsidRPr="00E83ACC">
        <w:rPr>
          <w:color w:val="auto"/>
        </w:rPr>
        <w:t xml:space="preserve"> </w:t>
      </w:r>
    </w:p>
    <w:p w14:paraId="37BBAC7D" w14:textId="77777777" w:rsidR="008E0A22" w:rsidRPr="00E83ACC" w:rsidRDefault="008E0A22" w:rsidP="008E0A22">
      <w:pPr>
        <w:rPr>
          <w:lang w:eastAsia="en-GB" w:bidi="th-TH"/>
        </w:rPr>
      </w:pPr>
      <w:r w:rsidRPr="00E83ACC">
        <w:rPr>
          <w:lang w:eastAsia="en-GB" w:bidi="th-TH"/>
        </w:rPr>
        <w:t>The literature review chapter provides a critical evaluation of the current body of scholarly evidence related to the association between social media influencer marketing, brand trust and consumers' purchase intentions related to skincare products. It also helps to synthesise current research findings to form an understanding of what knowledge currently exists, identify key concepts and empirical studies conducted based on the research area. This chapter provide the detailed information about the role of influencer marketing in shaping customer perceptions and buying behaviour with the significance of brand trust in influencing buying decisions. It also identifies inconsistencies and limitations in the existing research by establishing the rationale for the research and highlight the need for further empirical investigation.</w:t>
      </w:r>
    </w:p>
    <w:p w14:paraId="35D4FBE5" w14:textId="38232A6B" w:rsidR="008E0A22" w:rsidRPr="00E83ACC" w:rsidRDefault="008E0A22" w:rsidP="008E0A22">
      <w:pPr>
        <w:pStyle w:val="Heading2"/>
        <w:rPr>
          <w:color w:val="auto"/>
        </w:rPr>
      </w:pPr>
      <w:bookmarkStart w:id="17" w:name="_Toc239860201"/>
      <w:r w:rsidRPr="00E83ACC">
        <w:rPr>
          <w:color w:val="auto"/>
        </w:rPr>
        <w:t xml:space="preserve">2.2 </w:t>
      </w:r>
      <w:r w:rsidR="00AD4A09" w:rsidRPr="00E83ACC">
        <w:rPr>
          <w:color w:val="auto"/>
        </w:rPr>
        <w:t>Theoretical Background</w:t>
      </w:r>
      <w:bookmarkEnd w:id="17"/>
      <w:r w:rsidRPr="00E83ACC">
        <w:rPr>
          <w:color w:val="auto"/>
        </w:rPr>
        <w:t xml:space="preserve"> </w:t>
      </w:r>
    </w:p>
    <w:p w14:paraId="42377549" w14:textId="7FA68676" w:rsidR="008E0A22" w:rsidRPr="00E83ACC" w:rsidRDefault="008E0A22" w:rsidP="008E0A22">
      <w:pPr>
        <w:rPr>
          <w:lang w:eastAsia="en-GB" w:bidi="th-TH"/>
        </w:rPr>
      </w:pPr>
      <w:r w:rsidRPr="00E83ACC">
        <w:rPr>
          <w:lang w:eastAsia="en-GB" w:bidi="th-TH"/>
        </w:rPr>
        <w:t xml:space="preserve">Source Credibility Theory posits that the success of marketing message that are depended on the source credibility which are based on several aspects such as expertise, trustworthiness and attractiveness (Tan and Liew, 2020). This theory states that individuals ensure to accept recommendations and build favourable attitudes towards products when information is provided by credible and reliable communicators. </w:t>
      </w:r>
      <w:r w:rsidR="00A667FC" w:rsidRPr="00E83ACC">
        <w:rPr>
          <w:lang w:eastAsia="en-GB" w:bidi="th-TH"/>
        </w:rPr>
        <w:t>Khurana, et al., (2025), show that influencer credibility enhances brand trust, subsequently increasing consumers’ intentions to purchase green cosmetic products online.</w:t>
      </w:r>
    </w:p>
    <w:p w14:paraId="649B480F" w14:textId="77777777" w:rsidR="008E0A22" w:rsidRPr="00E83ACC" w:rsidRDefault="008E0A22" w:rsidP="008E0A22">
      <w:pPr>
        <w:keepNext/>
        <w:jc w:val="center"/>
        <w:rPr>
          <w:b/>
          <w:bCs/>
          <w:i/>
          <w:iCs/>
        </w:rPr>
      </w:pPr>
      <w:r w:rsidRPr="00E83ACC">
        <w:rPr>
          <w:b/>
          <w:bCs/>
          <w:i/>
          <w:iCs/>
          <w:noProof/>
          <w:lang w:eastAsia="en-GB"/>
        </w:rPr>
        <w:lastRenderedPageBreak/>
        <w:drawing>
          <wp:inline distT="0" distB="0" distL="0" distR="0" wp14:anchorId="659B9A74" wp14:editId="1D8152FF">
            <wp:extent cx="5486400" cy="3200400"/>
            <wp:effectExtent l="0" t="0" r="0" b="19050"/>
            <wp:docPr id="47603482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4285FC9" w14:textId="36F6A435" w:rsidR="008E0A22" w:rsidRPr="00E83ACC" w:rsidRDefault="008E0A22" w:rsidP="00051A6A">
      <w:pPr>
        <w:jc w:val="center"/>
        <w:rPr>
          <w:b/>
          <w:bCs/>
          <w:i/>
          <w:iCs/>
        </w:rPr>
      </w:pPr>
      <w:bookmarkStart w:id="18" w:name="_Toc238221808"/>
      <w:r w:rsidRPr="00E83ACC">
        <w:rPr>
          <w:b/>
          <w:bCs/>
          <w:i/>
          <w:iCs/>
        </w:rPr>
        <w:t xml:space="preserve">Figure </w:t>
      </w:r>
      <w:r w:rsidRPr="00E83ACC">
        <w:rPr>
          <w:b/>
          <w:bCs/>
          <w:i/>
          <w:iCs/>
        </w:rPr>
        <w:fldChar w:fldCharType="begin"/>
      </w:r>
      <w:r w:rsidRPr="00E83ACC">
        <w:rPr>
          <w:b/>
          <w:bCs/>
          <w:i/>
          <w:iCs/>
        </w:rPr>
        <w:instrText xml:space="preserve"> SEQ Figure \* ARABIC </w:instrText>
      </w:r>
      <w:r w:rsidRPr="00E83ACC">
        <w:rPr>
          <w:b/>
          <w:bCs/>
          <w:i/>
          <w:iCs/>
        </w:rPr>
        <w:fldChar w:fldCharType="separate"/>
      </w:r>
      <w:r w:rsidR="009C070B" w:rsidRPr="00E83ACC">
        <w:rPr>
          <w:b/>
          <w:bCs/>
          <w:i/>
          <w:iCs/>
          <w:noProof/>
        </w:rPr>
        <w:t>3</w:t>
      </w:r>
      <w:r w:rsidRPr="00E83ACC">
        <w:rPr>
          <w:b/>
          <w:bCs/>
          <w:i/>
          <w:iCs/>
        </w:rPr>
        <w:fldChar w:fldCharType="end"/>
      </w:r>
      <w:r w:rsidRPr="00E83ACC">
        <w:rPr>
          <w:b/>
          <w:bCs/>
          <w:i/>
          <w:iCs/>
        </w:rPr>
        <w:t>: Source Credibility Theory</w:t>
      </w:r>
      <w:bookmarkEnd w:id="18"/>
    </w:p>
    <w:p w14:paraId="0BEF70EC" w14:textId="77777777" w:rsidR="008E0A22" w:rsidRPr="00E83ACC" w:rsidRDefault="008E0A22" w:rsidP="00051A6A">
      <w:pPr>
        <w:jc w:val="center"/>
        <w:rPr>
          <w:b/>
          <w:bCs/>
          <w:i/>
          <w:iCs/>
          <w:lang w:eastAsia="en-GB" w:bidi="th-TH"/>
        </w:rPr>
      </w:pPr>
      <w:r w:rsidRPr="00E83ACC">
        <w:rPr>
          <w:b/>
          <w:bCs/>
          <w:i/>
          <w:iCs/>
          <w:lang w:eastAsia="en-GB" w:bidi="th-TH"/>
        </w:rPr>
        <w:t>(Source: By Author)</w:t>
      </w:r>
    </w:p>
    <w:p w14:paraId="7BCBCB79" w14:textId="77777777" w:rsidR="008E0A22" w:rsidRPr="00E83ACC" w:rsidRDefault="008E0A22" w:rsidP="008E0A22">
      <w:pPr>
        <w:rPr>
          <w:lang w:eastAsia="en-GB" w:bidi="th-TH"/>
        </w:rPr>
      </w:pPr>
      <w:r w:rsidRPr="00E83ACC">
        <w:rPr>
          <w:lang w:eastAsia="en-GB" w:bidi="th-TH"/>
        </w:rPr>
        <w:t xml:space="preserve">Similarly, Han and Balabanis, (2024), Source Credibility Theory is often subject to criticism for being more concerned about source aspects than about the context and psychology of consumer behavior. It is especially relevant for this research as it explains the way credibility of social media influencers affects attitudes toward skincare products. Stimulus-Organism-Response (S-O-R) Model state consumer behavior can be understood from the perspective that the stimuli affect people’s psychological state internally which in turn affects their behavioral outcomes (Tortosa-Edo, et al., 2025). For this research, influencer marketing is the stimulus, brand trust is the organism and purchase intention is the response. The S-O-R Model is especially useful because it helps to explain the intermediary role played by brand trust. </w:t>
      </w:r>
    </w:p>
    <w:p w14:paraId="3AD63F48" w14:textId="45B6A952" w:rsidR="00C35521" w:rsidRPr="00E83ACC" w:rsidRDefault="00485690" w:rsidP="00947463">
      <w:pPr>
        <w:pStyle w:val="Heading2"/>
        <w:rPr>
          <w:color w:val="auto"/>
          <w:lang w:val="en-IN" w:eastAsia="en-GB" w:bidi="th-TH"/>
        </w:rPr>
      </w:pPr>
      <w:bookmarkStart w:id="19" w:name="_Toc239860202"/>
      <w:r w:rsidRPr="00E83ACC">
        <w:rPr>
          <w:color w:val="auto"/>
          <w:lang w:val="en-IN" w:eastAsia="en-GB" w:bidi="th-TH"/>
        </w:rPr>
        <w:lastRenderedPageBreak/>
        <w:t xml:space="preserve">2.3 </w:t>
      </w:r>
      <w:r w:rsidR="00FC0DCF" w:rsidRPr="00FC0DCF">
        <w:rPr>
          <w:color w:val="auto"/>
          <w:lang w:eastAsia="en-GB" w:bidi="th-TH"/>
        </w:rPr>
        <w:t>Influencer Marketing and Consumer Behaviour</w:t>
      </w:r>
      <w:bookmarkEnd w:id="19"/>
    </w:p>
    <w:p w14:paraId="0FA8A61C" w14:textId="6F906E85" w:rsidR="00EC3104" w:rsidRPr="00E83ACC" w:rsidRDefault="004874FB" w:rsidP="00C35521">
      <w:pPr>
        <w:rPr>
          <w:lang w:val="en-IN" w:eastAsia="en-GB" w:bidi="th-TH"/>
        </w:rPr>
      </w:pPr>
      <w:r w:rsidRPr="00E83ACC">
        <w:rPr>
          <w:lang w:eastAsia="en-GB" w:bidi="th-TH"/>
        </w:rPr>
        <w:t>The views of Vrontis, et al., (2021), social media influencer marketing refers to the use of influential individuals in social media personalities to promote goods and affect the purchase decisions of consumers through their honest content, product reviews and personal recommendations. Even though this technique increases the visibility and engagement of brands and consumers as it depends heavily upon the credibility, authority and honesty of the influencers. Excessive commercialisation and sponsored endorsements that can decrease the confidence of consumer by limiting marketing effectiveness.</w:t>
      </w:r>
      <w:r w:rsidR="00EC3104" w:rsidRPr="00E83ACC">
        <w:rPr>
          <w:lang w:eastAsia="en-GB" w:bidi="th-TH"/>
        </w:rPr>
        <w:t xml:space="preserve"> </w:t>
      </w:r>
      <w:r w:rsidR="007C55CF" w:rsidRPr="00E83ACC">
        <w:rPr>
          <w:rFonts w:cs="Times New Roman"/>
          <w:szCs w:val="24"/>
          <w:lang w:eastAsia="en-GB" w:bidi="th-TH"/>
        </w:rPr>
        <w:t xml:space="preserve">However, </w:t>
      </w:r>
      <w:r w:rsidR="007C55CF" w:rsidRPr="00E83ACC">
        <w:rPr>
          <w:rFonts w:cs="Times New Roman"/>
          <w:szCs w:val="24"/>
          <w:shd w:val="clear" w:color="auto" w:fill="FFFFFF"/>
        </w:rPr>
        <w:t>Ünalmış, et al., (2026), narrated that</w:t>
      </w:r>
      <w:r w:rsidR="007C55CF" w:rsidRPr="00E83ACC">
        <w:rPr>
          <w:rFonts w:ascii="Arial" w:hAnsi="Arial" w:cs="Arial"/>
          <w:sz w:val="20"/>
          <w:szCs w:val="20"/>
          <w:shd w:val="clear" w:color="auto" w:fill="FFFFFF"/>
        </w:rPr>
        <w:t xml:space="preserve"> i</w:t>
      </w:r>
      <w:r w:rsidR="007C55CF" w:rsidRPr="00E83ACC">
        <w:t xml:space="preserve">nfluencer marketing ensures to enhance consumers’ trust and purchase intentions when influencer-created content is perceived as entertaining and informative as these qualities enhance perceptions of influencer authenticity. </w:t>
      </w:r>
      <w:r w:rsidR="00FB0110" w:rsidRPr="00E83ACC">
        <w:t xml:space="preserve">According to Hugh Wilkie, et al., (2022), the efficiency of using influencer marketing strategies is influenced by various variables including authenticity and transparency, credibility and expertise. </w:t>
      </w:r>
    </w:p>
    <w:p w14:paraId="48467A7B" w14:textId="5556B9A4" w:rsidR="00C35521" w:rsidRPr="00E83ACC" w:rsidRDefault="00731864" w:rsidP="00C35521">
      <w:pPr>
        <w:rPr>
          <w:lang w:val="en-IN" w:eastAsia="en-GB" w:bidi="th-TH"/>
        </w:rPr>
      </w:pPr>
      <w:r w:rsidRPr="00E83ACC">
        <w:rPr>
          <w:lang w:eastAsia="en-GB" w:bidi="th-TH"/>
        </w:rPr>
        <w:t>Nagvanshi et al., (2023), suggests that influencer credibility and environmental advocacy positively influence consumers’ intentions to purchase sustainable cosmetic products through social media. Sharipudin, et al., (2023), analysed that influencer credibility and social influence positively affect consumers’ purchase intention, particularly within social media marketing environments.</w:t>
      </w:r>
      <w:r w:rsidR="00EC3104" w:rsidRPr="00E83ACC">
        <w:rPr>
          <w:lang w:eastAsia="en-GB" w:bidi="th-TH"/>
        </w:rPr>
        <w:t xml:space="preserve"> Bakri, (2023), indicates that social media engagement and influencer collaborations significantly improve brand visibility, supporting stronger awareness within competitive beauty markets. The research by Zaki et al., (2025), demonstrates that influencer credibility significantly predicts brand admiration and purchase intention, highlighting credibility’s importance in digital consumer decision-making. </w:t>
      </w:r>
      <w:r w:rsidR="00EC3104" w:rsidRPr="00E83ACC">
        <w:rPr>
          <w:lang w:val="en-IN" w:eastAsia="en-GB" w:bidi="th-TH"/>
        </w:rPr>
        <w:t xml:space="preserve">Sardar and </w:t>
      </w:r>
      <w:r w:rsidR="00EC3104" w:rsidRPr="00E83ACC">
        <w:rPr>
          <w:lang w:val="en-IN" w:eastAsia="en-GB" w:bidi="th-TH"/>
        </w:rPr>
        <w:lastRenderedPageBreak/>
        <w:t xml:space="preserve">Vijay, (2025), </w:t>
      </w:r>
      <w:r w:rsidR="00EC3104" w:rsidRPr="00E83ACC">
        <w:rPr>
          <w:lang w:eastAsia="en-GB" w:bidi="th-TH"/>
        </w:rPr>
        <w:t>concludes that trust, credibility and authenticity remain among the strongest predictors of consumers’ purchase intentions across influencer marketing research.</w:t>
      </w:r>
    </w:p>
    <w:p w14:paraId="262F8FC6" w14:textId="4F6BE6D7" w:rsidR="00947463" w:rsidRPr="00E83ACC" w:rsidRDefault="00485690" w:rsidP="00947463">
      <w:pPr>
        <w:pStyle w:val="Heading2"/>
        <w:rPr>
          <w:color w:val="auto"/>
          <w:lang w:val="en-IN" w:eastAsia="en-GB" w:bidi="th-TH"/>
        </w:rPr>
      </w:pPr>
      <w:bookmarkStart w:id="20" w:name="_Toc239860203"/>
      <w:r w:rsidRPr="00E83ACC">
        <w:rPr>
          <w:color w:val="auto"/>
          <w:lang w:val="en-IN" w:eastAsia="en-GB" w:bidi="th-TH"/>
        </w:rPr>
        <w:t xml:space="preserve">2.4 </w:t>
      </w:r>
      <w:r w:rsidR="00FC0DCF" w:rsidRPr="00FC0DCF">
        <w:rPr>
          <w:color w:val="auto"/>
          <w:lang w:eastAsia="en-GB" w:bidi="th-TH"/>
        </w:rPr>
        <w:t>Brand Trust in Skincare Products</w:t>
      </w:r>
      <w:bookmarkEnd w:id="20"/>
    </w:p>
    <w:p w14:paraId="22E5AFC6" w14:textId="37EB44E5" w:rsidR="00C35521" w:rsidRPr="00E83ACC" w:rsidRDefault="004874FB" w:rsidP="008E0A22">
      <w:pPr>
        <w:rPr>
          <w:lang w:val="en-IN"/>
        </w:rPr>
      </w:pPr>
      <w:r w:rsidRPr="00E83ACC">
        <w:rPr>
          <w:lang w:eastAsia="en-GB" w:bidi="th-TH"/>
        </w:rPr>
        <w:t xml:space="preserve">Deng, et al., (2025), narrated that brand trust reflects the level of belief consumers have in a brand's consistency and truthfulness to deliver on their promises. This helps to reduce any uncertainties which create a positive attitude towards products. However, Hochstein, et al., (2025), argued that trust is hard to gain and can quickly be lost through poor marketing and inconsistencies in a brand. </w:t>
      </w:r>
      <w:r w:rsidR="00DF71DD" w:rsidRPr="00E83ACC">
        <w:t>The study by Yunita Nidiah Indah and Choo, (2023), demonstrates that social media marketing positively affects customer trust, highlighting digital communication’s role in developing consumer confidence toward brands.</w:t>
      </w:r>
      <w:r w:rsidR="000E11C1" w:rsidRPr="00E83ACC">
        <w:t xml:space="preserve"> </w:t>
      </w:r>
      <w:r w:rsidR="007C55CF" w:rsidRPr="00E83ACC">
        <w:t xml:space="preserve">Brand trust strengthens customer loyalty by increasing consumers’ confidence in skincare brands and encouraging continued purchasing through e-commerce platforms (Yanti and Nainggolan, 2025). </w:t>
      </w:r>
      <w:r w:rsidR="00672A99" w:rsidRPr="00E83ACC">
        <w:rPr>
          <w:lang w:val="en-IN"/>
        </w:rPr>
        <w:t xml:space="preserve">Rachmawati, (2024), </w:t>
      </w:r>
      <w:r w:rsidR="00672A99" w:rsidRPr="00E83ACC">
        <w:t>suggests that influencer marketing, corporate social responsibility and product quality positively strengthen brand image within the beauty industry. Ellitan, et al., (2022), assessed that social media marketing significantly strengthens brand image and brand trust among consumers purchasing skincare products online.</w:t>
      </w:r>
      <w:r w:rsidR="00DF71DD" w:rsidRPr="00E83ACC">
        <w:t xml:space="preserve"> </w:t>
      </w:r>
    </w:p>
    <w:p w14:paraId="5346585E" w14:textId="6FCE3A81" w:rsidR="00947463" w:rsidRPr="00E83ACC" w:rsidRDefault="00485690" w:rsidP="00947463">
      <w:pPr>
        <w:pStyle w:val="Heading2"/>
        <w:rPr>
          <w:color w:val="auto"/>
          <w:lang w:val="en-IN" w:eastAsia="en-GB" w:bidi="th-TH"/>
        </w:rPr>
      </w:pPr>
      <w:bookmarkStart w:id="21" w:name="_Toc239860204"/>
      <w:r w:rsidRPr="00E83ACC">
        <w:rPr>
          <w:color w:val="auto"/>
          <w:lang w:val="en-IN" w:eastAsia="en-GB" w:bidi="th-TH"/>
        </w:rPr>
        <w:t xml:space="preserve">2.5 </w:t>
      </w:r>
      <w:r w:rsidR="00FC0DCF" w:rsidRPr="00FC0DCF">
        <w:rPr>
          <w:color w:val="auto"/>
          <w:lang w:eastAsia="en-GB" w:bidi="th-TH"/>
        </w:rPr>
        <w:t>Consumer Purchase Intention</w:t>
      </w:r>
      <w:bookmarkEnd w:id="21"/>
    </w:p>
    <w:p w14:paraId="1101E4BF" w14:textId="0C2FE940" w:rsidR="00947463" w:rsidRPr="00E83ACC" w:rsidRDefault="004874FB" w:rsidP="008E0A22">
      <w:pPr>
        <w:rPr>
          <w:lang w:val="en-IN" w:eastAsia="en-GB" w:bidi="th-TH"/>
        </w:rPr>
      </w:pPr>
      <w:r w:rsidRPr="00E83ACC">
        <w:rPr>
          <w:lang w:eastAsia="en-GB" w:bidi="th-TH"/>
        </w:rPr>
        <w:t xml:space="preserve">The views of </w:t>
      </w:r>
      <w:r w:rsidRPr="00E83ACC">
        <w:rPr>
          <w:rFonts w:cs="Arial"/>
          <w:shd w:val="clear" w:color="auto" w:fill="FFFFFF"/>
        </w:rPr>
        <w:t xml:space="preserve">Lăzăroiu, et al., </w:t>
      </w:r>
      <w:r w:rsidRPr="00E83ACC">
        <w:rPr>
          <w:lang w:eastAsia="en-GB" w:bidi="th-TH"/>
        </w:rPr>
        <w:t xml:space="preserve">(2020), stated that purchase intention refers to how consumers are to make a purchase as per the judgments and perceptions about it. Although, influencer marketing and brand trust positively affect purchase intention, buying behaviour can also be influenced by other aspects such as pricing, product quality and individual consumer preferences. </w:t>
      </w:r>
      <w:r w:rsidR="007C55CF" w:rsidRPr="00E83ACC">
        <w:t xml:space="preserve">Social media advertising positively influences purchase intention by strengthening </w:t>
      </w:r>
      <w:r w:rsidR="007C55CF" w:rsidRPr="00E83ACC">
        <w:lastRenderedPageBreak/>
        <w:t xml:space="preserve">consumer interactions and trust towards cosmetics and personal care brands (Yee, et al., 2025). </w:t>
      </w:r>
      <w:r w:rsidR="00E435A9" w:rsidRPr="00E83ACC">
        <w:t>According to Ngo, et al., (2024), purchase intention can be improved when individuals are satisfied with the quality, effectiveness and reliability of the products they plan to purchase. While there can be many other factors influencing the purchase decision process such as the price and quality of the products as well as personal preferences</w:t>
      </w:r>
      <w:r w:rsidR="00947463" w:rsidRPr="00E83ACC">
        <w:rPr>
          <w:lang w:val="en-IN" w:eastAsia="en-GB" w:bidi="th-TH"/>
        </w:rPr>
        <w:t xml:space="preserve">. </w:t>
      </w:r>
      <w:r w:rsidR="00A667FC" w:rsidRPr="00E83ACC">
        <w:rPr>
          <w:lang w:eastAsia="en-GB" w:bidi="th-TH"/>
        </w:rPr>
        <w:t xml:space="preserve">Senalasari et al., (2025), describe that customer reviews and influencer reviews positively shape consumers’ purchase intentions for skincare products through credible information. </w:t>
      </w:r>
      <w:r w:rsidR="00A667FC" w:rsidRPr="00E83ACC">
        <w:rPr>
          <w:lang w:val="en-IN" w:eastAsia="en-GB" w:bidi="th-TH"/>
        </w:rPr>
        <w:t>Purwanto, et al., (2026), indicate that influencer authenticity strengthens positive electronic word-of-mouth, subsequently increasing Gen Z purchase intention towards halal cosmetic products.</w:t>
      </w:r>
      <w:r w:rsidR="009F2991" w:rsidRPr="00E83ACC">
        <w:t xml:space="preserve"> </w:t>
      </w:r>
      <w:r w:rsidR="00947463" w:rsidRPr="00E83ACC">
        <w:rPr>
          <w:vanish/>
          <w:lang w:val="en-IN" w:eastAsia="en-GB" w:bidi="th-TH"/>
        </w:rPr>
        <w:t>Top of FormBottom of Form</w:t>
      </w:r>
    </w:p>
    <w:p w14:paraId="5449D492" w14:textId="69BBDE1D" w:rsidR="008E0A22" w:rsidRPr="00E83ACC" w:rsidRDefault="008E0A22" w:rsidP="008E0A22">
      <w:pPr>
        <w:pStyle w:val="Heading2"/>
        <w:rPr>
          <w:color w:val="auto"/>
        </w:rPr>
      </w:pPr>
      <w:bookmarkStart w:id="22" w:name="_Toc239860205"/>
      <w:r w:rsidRPr="00E83ACC">
        <w:rPr>
          <w:color w:val="auto"/>
        </w:rPr>
        <w:t>2.</w:t>
      </w:r>
      <w:r w:rsidR="00485690" w:rsidRPr="00E83ACC">
        <w:rPr>
          <w:color w:val="auto"/>
        </w:rPr>
        <w:t>6</w:t>
      </w:r>
      <w:r w:rsidRPr="00E83ACC">
        <w:rPr>
          <w:color w:val="auto"/>
        </w:rPr>
        <w:t xml:space="preserve"> </w:t>
      </w:r>
      <w:r w:rsidR="00FC0DCF" w:rsidRPr="00FC0DCF">
        <w:rPr>
          <w:color w:val="auto"/>
        </w:rPr>
        <w:t>Influence of Influencer Marketing on Purchase Intention</w:t>
      </w:r>
      <w:bookmarkEnd w:id="22"/>
    </w:p>
    <w:p w14:paraId="2F6CC95F" w14:textId="0E9926F0" w:rsidR="008E0A22" w:rsidRPr="00E83ACC" w:rsidRDefault="008E0A22" w:rsidP="008E0A22">
      <w:pPr>
        <w:rPr>
          <w:lang w:eastAsia="en-GB" w:bidi="th-TH"/>
        </w:rPr>
      </w:pPr>
      <w:r w:rsidRPr="00E83ACC">
        <w:rPr>
          <w:lang w:eastAsia="en-GB" w:bidi="th-TH"/>
        </w:rPr>
        <w:t xml:space="preserve">The views of Yee, et al., (2025), narrated that social media influencers are now seen as an important intermediary body who facilitate the flow of information about products from the skincare brand to the consumer by means of personalised information, demonstrations and interaction. The promotional efforts of the influencers help in increasing awareness about the products by showing the skincare products in realistic settings which helps the consumers to judge the utility and fit of the product before buying it. Similarly, the opinions of Kapitan, et al., (2022), stated that the effectiveness of influencer marketing largely depends on the perception of authenticity and expertise. </w:t>
      </w:r>
      <w:r w:rsidR="00E6544D" w:rsidRPr="00E83ACC">
        <w:t xml:space="preserve">Purchase intention is significantly influenced by brand image, product quality and consumer trust that collectively shape willingness of consumers to purchase skincare products (Stefenny and Husein, 2025). </w:t>
      </w:r>
      <w:r w:rsidRPr="00E83ACC">
        <w:rPr>
          <w:lang w:eastAsia="en-GB" w:bidi="th-TH"/>
        </w:rPr>
        <w:t xml:space="preserve">Positive purchasing intention are formed by customers where influencers show their real knowledge about the product, use it regularly and provide clear information about its advantages and disadvantages. </w:t>
      </w:r>
      <w:r w:rsidRPr="00E83ACC">
        <w:rPr>
          <w:rFonts w:cs="Arial"/>
          <w:lang w:eastAsia="en-GB" w:bidi="th-TH"/>
        </w:rPr>
        <w:t xml:space="preserve">Similarly, </w:t>
      </w:r>
      <w:r w:rsidRPr="00E83ACC">
        <w:rPr>
          <w:rFonts w:cs="Arial"/>
          <w:shd w:val="clear" w:color="auto" w:fill="FFFFFF"/>
        </w:rPr>
        <w:t xml:space="preserve">Vuković and Pavković, </w:t>
      </w:r>
      <w:r w:rsidRPr="00E83ACC">
        <w:rPr>
          <w:rFonts w:cs="Arial"/>
          <w:shd w:val="clear" w:color="auto" w:fill="FFFFFF"/>
        </w:rPr>
        <w:lastRenderedPageBreak/>
        <w:t>(2026</w:t>
      </w:r>
      <w:r w:rsidRPr="00E83ACC">
        <w:rPr>
          <w:rFonts w:cs="Arial"/>
          <w:lang w:eastAsia="en-GB" w:bidi="th-TH"/>
        </w:rPr>
        <w:t>), highlighted that the number of sponsorships, repeated promotions and hidden paid cooperation</w:t>
      </w:r>
      <w:r w:rsidRPr="00E83ACC">
        <w:rPr>
          <w:lang w:eastAsia="en-GB" w:bidi="th-TH"/>
        </w:rPr>
        <w:t xml:space="preserve"> can reduce the level of authenticity. </w:t>
      </w:r>
      <w:r w:rsidR="00A667FC" w:rsidRPr="00E83ACC">
        <w:rPr>
          <w:lang w:eastAsia="en-GB" w:bidi="th-TH"/>
        </w:rPr>
        <w:t xml:space="preserve"> Purnama et al., (2026), demonstrate that both product reviews and influencer endorsements positively affect consumers’ purchase intention when evaluating skincare products online.</w:t>
      </w:r>
    </w:p>
    <w:p w14:paraId="162F3CAD" w14:textId="77777777" w:rsidR="00731864" w:rsidRPr="00E83ACC" w:rsidRDefault="008E0A22" w:rsidP="008E0A22">
      <w:pPr>
        <w:rPr>
          <w:lang w:eastAsia="en-GB" w:bidi="th-TH"/>
        </w:rPr>
      </w:pPr>
      <w:r w:rsidRPr="00E83ACC">
        <w:rPr>
          <w:lang w:eastAsia="en-GB" w:bidi="th-TH"/>
        </w:rPr>
        <w:t xml:space="preserve">However, the views of Matin, et al., (2020), argued that audience engagement has further reinforce the impact of promotional strategies on purchase intent. Elements such as commentaries, live interactions as well as question and answer sections allow for two-way interaction where consumers can ask about the product ingredients, efficacy and how to use it. These interactions help to build consumer confidence through immediate information access and decrease the uncertainty of buying the skincare products. </w:t>
      </w:r>
      <w:r w:rsidR="00E6544D" w:rsidRPr="00E83ACC">
        <w:t xml:space="preserve">Influencers, trustworthiness and perceived quality focuses to enhance purchase intention whereas positive brand attitudes strengthen the influence of several factors on consumers’ purchasing decisions (Ayudiah and Widyanti, 2025). </w:t>
      </w:r>
      <w:r w:rsidRPr="00E83ACC">
        <w:rPr>
          <w:lang w:eastAsia="en-GB" w:bidi="th-TH"/>
        </w:rPr>
        <w:t xml:space="preserve">Nevertheless, Dwidienawati, et al., (2020), narrated that engagement alone cannot assure good purchasing results as consumers tend to rely on third-party reviews and opinions more often now. The opinion of Chen and Ren, (2024), stated that consumer individuality traits also have an impact on influencer promotion effectiveness. Factors such as age, skin care concerns, prior purchase experience and digital knowledge play a significant role in message interpretation and credibility of recommendations. </w:t>
      </w:r>
    </w:p>
    <w:p w14:paraId="7B75FD4D" w14:textId="0F7818BD" w:rsidR="008E0A22" w:rsidRPr="00E83ACC" w:rsidRDefault="008E0A22" w:rsidP="008E0A22">
      <w:pPr>
        <w:rPr>
          <w:lang w:eastAsia="en-GB" w:bidi="th-TH"/>
        </w:rPr>
      </w:pPr>
      <w:r w:rsidRPr="00E83ACC">
        <w:rPr>
          <w:lang w:eastAsia="en-GB" w:bidi="th-TH"/>
        </w:rPr>
        <w:t xml:space="preserve">In addition, knowledgeable consumers critically evaluate any influencer recommendation based on scientific data, information about ingredients and reputability of the brand. </w:t>
      </w:r>
      <w:r w:rsidR="00731864" w:rsidRPr="00E83ACC">
        <w:rPr>
          <w:lang w:eastAsia="en-GB" w:bidi="th-TH"/>
        </w:rPr>
        <w:t xml:space="preserve">Mauliza and Fadhilla, (2025), further stated that social media marketing positively influences purchase intention, demonstrating the importance of digital promotional activities in consumer </w:t>
      </w:r>
      <w:r w:rsidR="00731864" w:rsidRPr="00E83ACC">
        <w:rPr>
          <w:lang w:eastAsia="en-GB" w:bidi="th-TH"/>
        </w:rPr>
        <w:lastRenderedPageBreak/>
        <w:t>decision-making. Iskamto and Rahmalia, (2023), shows that customer reviews and influencer endorsements improve purchase intention, while positive brand image strengthens these relationships among consumers.</w:t>
      </w:r>
    </w:p>
    <w:p w14:paraId="711E5371" w14:textId="6FDBB215" w:rsidR="001E5E16" w:rsidRPr="00E83ACC" w:rsidRDefault="00430638" w:rsidP="001E5E16">
      <w:r w:rsidRPr="00E83ACC">
        <w:t>Furthermore, Sharipudin, et al.</w:t>
      </w:r>
      <w:r w:rsidR="003B7B99" w:rsidRPr="00E83ACC">
        <w:t>,</w:t>
      </w:r>
      <w:r w:rsidRPr="00E83ACC">
        <w:t xml:space="preserve"> (2023) identified that </w:t>
      </w:r>
      <w:r w:rsidR="001E5E16" w:rsidRPr="00E83ACC">
        <w:t xml:space="preserve">the use of influencers might affect the intention to purchase by shaping consumers' social influence and perceptions </w:t>
      </w:r>
      <w:r w:rsidR="003561B9" w:rsidRPr="00E83ACC">
        <w:t xml:space="preserve">towards </w:t>
      </w:r>
      <w:r w:rsidR="001E5E16" w:rsidRPr="00E83ACC">
        <w:t>the brand</w:t>
      </w:r>
      <w:r w:rsidR="00915432" w:rsidRPr="00E83ACC">
        <w:t>. B</w:t>
      </w:r>
      <w:r w:rsidR="001E5E16" w:rsidRPr="00E83ACC">
        <w:t>oth</w:t>
      </w:r>
      <w:r w:rsidR="00915432" w:rsidRPr="00E83ACC">
        <w:t xml:space="preserve"> </w:t>
      </w:r>
      <w:r w:rsidR="001E5E16" w:rsidRPr="00E83ACC">
        <w:t>influencer credibility and social influence have positive impacts on the consumers' purchase intention. This indicates that the content of the recommendation is not the only factor that can impact upon the consumer</w:t>
      </w:r>
      <w:r w:rsidR="007F7986" w:rsidRPr="00E83ACC">
        <w:t>. However,</w:t>
      </w:r>
      <w:r w:rsidR="001E5E16" w:rsidRPr="00E83ACC">
        <w:t xml:space="preserve"> the perceived social authority of the influencer may also have an impact. </w:t>
      </w:r>
      <w:r w:rsidR="00706280" w:rsidRPr="00E83ACC">
        <w:t>In the same manner</w:t>
      </w:r>
      <w:r w:rsidR="001E5E16" w:rsidRPr="00E83ACC">
        <w:t>, Nagvanshi, et al</w:t>
      </w:r>
      <w:r w:rsidR="00BF0AB8" w:rsidRPr="00E83ACC">
        <w:t xml:space="preserve">., </w:t>
      </w:r>
      <w:r w:rsidR="001E5E16" w:rsidRPr="00E83ACC">
        <w:t xml:space="preserve">(2023) concluded that the credibility of influencers is indeed a factor that positively affects consumers' intent to buy sustainable cosmetic products </w:t>
      </w:r>
      <w:r w:rsidR="00D8470E" w:rsidRPr="00E83ACC">
        <w:t>through</w:t>
      </w:r>
      <w:r w:rsidR="001E5E16" w:rsidRPr="00E83ACC">
        <w:t xml:space="preserve"> social media. The </w:t>
      </w:r>
      <w:r w:rsidR="00211E57" w:rsidRPr="00E83ACC">
        <w:t xml:space="preserve">views </w:t>
      </w:r>
      <w:r w:rsidR="001E5E16" w:rsidRPr="00E83ACC">
        <w:t>suggest that when consumers believe that the influencer is a credible source and that the influencer's recommendation is relevant to their consumer decision, influencer promotion can be persuasive.</w:t>
      </w:r>
    </w:p>
    <w:p w14:paraId="337400E6" w14:textId="28E6F656" w:rsidR="001E5E16" w:rsidRPr="00E83ACC" w:rsidRDefault="001E5E16" w:rsidP="001E5E16">
      <w:r w:rsidRPr="00E83ACC">
        <w:t>Credibility and consumer admiration can also serve as a lens to see the effectiveness of influencer promotion. Zaki, et al.</w:t>
      </w:r>
      <w:r w:rsidR="00200939" w:rsidRPr="00E83ACC">
        <w:t>,</w:t>
      </w:r>
      <w:r w:rsidRPr="00E83ACC">
        <w:t xml:space="preserve"> (2025) found that the credibility of the influencer is a strong predictor of both brand admiration and purchase intention</w:t>
      </w:r>
      <w:r w:rsidR="006E3E3A" w:rsidRPr="00E83ACC">
        <w:t>. P</w:t>
      </w:r>
      <w:r w:rsidRPr="00E83ACC">
        <w:t>ositive</w:t>
      </w:r>
      <w:r w:rsidR="006E3E3A" w:rsidRPr="00E83ACC">
        <w:t xml:space="preserve"> </w:t>
      </w:r>
      <w:r w:rsidRPr="00E83ACC">
        <w:t>attitudes towards the influencer or promoted product can lead to consumers' willingness to purchase. Based on the findings of the studies in the field of influencer marketing, Sardar and Vijay</w:t>
      </w:r>
      <w:r w:rsidR="00C921EF" w:rsidRPr="00E83ACC">
        <w:t xml:space="preserve">, </w:t>
      </w:r>
      <w:r w:rsidRPr="00E83ACC">
        <w:t xml:space="preserve">(2025) </w:t>
      </w:r>
      <w:r w:rsidR="004E2291" w:rsidRPr="00E83ACC">
        <w:t>indicated</w:t>
      </w:r>
      <w:r w:rsidRPr="00E83ACC">
        <w:t xml:space="preserve"> that</w:t>
      </w:r>
      <w:r w:rsidR="00C921EF" w:rsidRPr="00E83ACC">
        <w:t xml:space="preserve"> </w:t>
      </w:r>
      <w:r w:rsidRPr="00E83ACC">
        <w:t xml:space="preserve">trust, credibility and authenticity are still the most powerful drivers of purchase intent. </w:t>
      </w:r>
      <w:r w:rsidR="00515126" w:rsidRPr="00E83ACC">
        <w:t xml:space="preserve">Thus, </w:t>
      </w:r>
      <w:r w:rsidR="00AD7977" w:rsidRPr="00E83ACC">
        <w:t xml:space="preserve">a </w:t>
      </w:r>
      <w:r w:rsidRPr="00E83ACC">
        <w:t xml:space="preserve">combination of favourable emotional and evaluative reactions may be more likely to lead to successful outcomes of influencer promotion. Therefore, the power of persuasion can be either logical and logical analysis or </w:t>
      </w:r>
      <w:r w:rsidR="00AD7977" w:rsidRPr="00E83ACC">
        <w:t xml:space="preserve">a </w:t>
      </w:r>
      <w:r w:rsidRPr="00E83ACC">
        <w:t>positive perception of the brand promoted by the consumer.</w:t>
      </w:r>
    </w:p>
    <w:p w14:paraId="0453524C" w14:textId="798B195D" w:rsidR="001E5E16" w:rsidRPr="00E83ACC" w:rsidRDefault="001E5E16" w:rsidP="001E5E16">
      <w:r w:rsidRPr="00E83ACC">
        <w:lastRenderedPageBreak/>
        <w:t xml:space="preserve">The literature also shows that various kinds of influencers can </w:t>
      </w:r>
      <w:r w:rsidR="00DD3481" w:rsidRPr="00E83ACC">
        <w:t xml:space="preserve">affect </w:t>
      </w:r>
      <w:r w:rsidRPr="00E83ACC">
        <w:t xml:space="preserve">purchase intention </w:t>
      </w:r>
      <w:r w:rsidR="00DD3481" w:rsidRPr="00E83ACC">
        <w:t xml:space="preserve">through </w:t>
      </w:r>
      <w:r w:rsidRPr="00E83ACC">
        <w:t xml:space="preserve">various consumer connections. Beauty micro-influencers boost purchase intention by making followers feel genuine, credible and connected to the influencer (Adi </w:t>
      </w:r>
      <w:r w:rsidR="00DD3481" w:rsidRPr="00E83ACC">
        <w:t>and</w:t>
      </w:r>
      <w:r w:rsidR="00163EAC" w:rsidRPr="00E83ACC">
        <w:t xml:space="preserve"> </w:t>
      </w:r>
      <w:r w:rsidRPr="00E83ACC">
        <w:t xml:space="preserve">Qastharin, 2024). This could mean that the smaller influencers might have an </w:t>
      </w:r>
      <w:r w:rsidR="00376048" w:rsidRPr="00E83ACC">
        <w:t>advantage</w:t>
      </w:r>
      <w:r w:rsidRPr="00E83ACC">
        <w:t xml:space="preserve"> when it comes to connecting with consumers</w:t>
      </w:r>
      <w:r w:rsidR="00A32335" w:rsidRPr="00E83ACC">
        <w:t>. Similarly</w:t>
      </w:r>
      <w:r w:rsidRPr="00E83ACC">
        <w:t>, Lie and Aprilianty</w:t>
      </w:r>
      <w:r w:rsidR="00A32335" w:rsidRPr="00E83ACC">
        <w:t xml:space="preserve">, </w:t>
      </w:r>
      <w:r w:rsidRPr="00E83ACC">
        <w:t xml:space="preserve">(2022) found that nano-influencers have a positive effect on the purchasing decision by making followers feel more connected, genuine and trustworthy with them. These results offer a significant contrast to strategies focused on popularity as the key to influencers' effectiveness. </w:t>
      </w:r>
    </w:p>
    <w:p w14:paraId="6A198C0A" w14:textId="630F11C5" w:rsidR="001E5E16" w:rsidRPr="00E83ACC" w:rsidRDefault="001E5E16" w:rsidP="008E0A22">
      <w:r w:rsidRPr="00E83ACC">
        <w:t xml:space="preserve">Furthermore, influencer marketing can affect purchase intention </w:t>
      </w:r>
      <w:r w:rsidR="00AD7977" w:rsidRPr="00E83ACC">
        <w:t>through</w:t>
      </w:r>
      <w:r w:rsidRPr="00E83ACC">
        <w:t xml:space="preserve"> brand visibility and consumer reaction to social-media content. </w:t>
      </w:r>
      <w:r w:rsidR="00E93C75" w:rsidRPr="00E83ACC">
        <w:t xml:space="preserve">In </w:t>
      </w:r>
      <w:r w:rsidR="00AD7977" w:rsidRPr="00E83ACC">
        <w:t>this contex</w:t>
      </w:r>
      <w:r w:rsidR="00E93C75" w:rsidRPr="00E83ACC">
        <w:t xml:space="preserve">t, </w:t>
      </w:r>
      <w:r w:rsidRPr="00E83ACC">
        <w:t>Bakri</w:t>
      </w:r>
      <w:r w:rsidR="00E93C75" w:rsidRPr="00E83ACC">
        <w:t xml:space="preserve">, </w:t>
      </w:r>
      <w:r w:rsidRPr="00E83ACC">
        <w:t>(2023) discovered that both social media engagement and collaborations with influencers are incredibly effective for increasing the visibility of brands in competitive beauty markets. Similarly, Maretha, et al.</w:t>
      </w:r>
      <w:r w:rsidR="00032220" w:rsidRPr="00E83ACC">
        <w:t>,</w:t>
      </w:r>
      <w:r w:rsidRPr="00E83ACC">
        <w:t xml:space="preserve"> (2024)</w:t>
      </w:r>
      <w:r w:rsidR="0046047C" w:rsidRPr="00E83ACC">
        <w:t xml:space="preserve"> also </w:t>
      </w:r>
      <w:r w:rsidRPr="00E83ACC">
        <w:t xml:space="preserve">found that content marketing, influencer marketing and the brand image are significant factors in enhancing the purchasing decision of consumers on Wardah skin care products. </w:t>
      </w:r>
      <w:r w:rsidR="008D5003" w:rsidRPr="00E83ACC">
        <w:t>These viewpoints</w:t>
      </w:r>
      <w:r w:rsidRPr="00E83ACC">
        <w:t xml:space="preserve"> also suggest that influencer marketing cannot be used as a </w:t>
      </w:r>
      <w:r w:rsidR="00AD7977" w:rsidRPr="00E83ACC">
        <w:t>separate</w:t>
      </w:r>
      <w:r w:rsidRPr="00E83ACC">
        <w:t xml:space="preserve"> strategy as it can rely on marketing efforts and the brand image to be promoted. Thus, influencer promotion seems to be the most effective when it fits into a consumer evaluation process that also takes into account credibility, social influence and brand perceptions and relational connection.</w:t>
      </w:r>
    </w:p>
    <w:p w14:paraId="656EA8CF" w14:textId="3DA264AE" w:rsidR="0008786B" w:rsidRPr="00E83ACC" w:rsidRDefault="008E0A22" w:rsidP="008E0A22">
      <w:pPr>
        <w:pStyle w:val="Heading2"/>
        <w:rPr>
          <w:color w:val="auto"/>
          <w:lang w:val="en-IN"/>
        </w:rPr>
      </w:pPr>
      <w:bookmarkStart w:id="23" w:name="_Toc239860206"/>
      <w:r w:rsidRPr="00E83ACC">
        <w:rPr>
          <w:color w:val="auto"/>
        </w:rPr>
        <w:t>2.</w:t>
      </w:r>
      <w:r w:rsidR="00485690" w:rsidRPr="00E83ACC">
        <w:rPr>
          <w:color w:val="auto"/>
        </w:rPr>
        <w:t>7</w:t>
      </w:r>
      <w:r w:rsidRPr="00E83ACC">
        <w:rPr>
          <w:color w:val="auto"/>
        </w:rPr>
        <w:t xml:space="preserve"> </w:t>
      </w:r>
      <w:r w:rsidR="00FC0DCF" w:rsidRPr="00FC0DCF">
        <w:rPr>
          <w:color w:val="auto"/>
        </w:rPr>
        <w:t>Influence of Influencer Marketing on Brand Trust</w:t>
      </w:r>
      <w:bookmarkEnd w:id="23"/>
    </w:p>
    <w:p w14:paraId="495D744D" w14:textId="155D3D89" w:rsidR="004D7D8B" w:rsidRPr="00E83ACC" w:rsidRDefault="004D7D8B" w:rsidP="004D7D8B">
      <w:r w:rsidRPr="00E83ACC">
        <w:t xml:space="preserve">Balaban and Szambolics, (2022), concluded that the authenticity of the influencers has a significant impact on the trust of consumers in skincare brands. Their research revealed that authenticity is developed with honesty, </w:t>
      </w:r>
      <w:r w:rsidRPr="00E83ACC">
        <w:lastRenderedPageBreak/>
        <w:t>transparency, consistency and expertise. Consumers will feel more comfortable with influencers who share their honest experiences with skin care products rather than sponsored content. This trust is given to products that the influencers recommend to others which leads to greater trust in brands for consumers. In the same way, Pawestriningrum and Roostika, (2022), found that the credibility of influencers positively affects the trust of the brand. Consumers gain increased trust in skincare brands when the influencers have a good knowledge, experience, and honest communication. The study also showed that if a consumer feels that the influencer is being honest, then the credibility of the ad is enhanced. As a result, consumers are better able to trust the endorsed skin care products and more confident in the brands of these products.</w:t>
      </w:r>
      <w:r w:rsidR="00DB07CA" w:rsidRPr="00E83ACC">
        <w:t xml:space="preserve"> Dewani and Ekawati, (2025), highlighted that celebrity endorser credibility influences brand trust, highlighting credibility as an important factor in consumer evaluations overall.</w:t>
      </w:r>
    </w:p>
    <w:p w14:paraId="214384E4" w14:textId="2723BE1F" w:rsidR="004D7D8B" w:rsidRPr="00E83ACC" w:rsidRDefault="004D7D8B" w:rsidP="004D7D8B">
      <w:r w:rsidRPr="00E83ACC">
        <w:t>Likewise, Garg and Bakshi, (202</w:t>
      </w:r>
      <w:r w:rsidR="005156F8" w:rsidRPr="00E83ACC">
        <w:t>4</w:t>
      </w:r>
      <w:r w:rsidRPr="00E83ACC">
        <w:t xml:space="preserve">), determined that the credibility of the influencer and the level of trust in the brand are also positively correlated. Their study showed that trust is a partial mediator in the relationship between influencer credibility and consumers' purchase intention. The consumers first develop a trust in the skin care brand based on the credible influencer recommendations, and then make the purchase decision. The result indicates that when the influencer marketing is effective in establishing trust with consumers, it is more effective. Moreover, Khwela, et al., (2024), studied the impact of beauty influencers on consumers' purchasing behaviour of skin care products and concluded that trust, expertise and relatability are some of the key factors that influence consumers' trust in skincare products. </w:t>
      </w:r>
      <w:r w:rsidR="00DB07CA" w:rsidRPr="00E83ACC">
        <w:t>Zaman, et al., (2024), identify that trust significantly mediates the relationship between influencer marketing and consumers’ brand preferences within social media environments.</w:t>
      </w:r>
      <w:r w:rsidR="00965BD9" w:rsidRPr="00E83ACC">
        <w:t xml:space="preserve"> Rugati and Santoso, (2025), indicate that social media </w:t>
      </w:r>
      <w:r w:rsidR="00965BD9" w:rsidRPr="00E83ACC">
        <w:lastRenderedPageBreak/>
        <w:t>marketing and electronic word-of-mouth significantly enhance brand experience, supporting stronger consumer relationships with skincare brands.</w:t>
      </w:r>
    </w:p>
    <w:p w14:paraId="21AD69D3" w14:textId="38C1098F" w:rsidR="00905D62" w:rsidRPr="00E83ACC" w:rsidRDefault="004D7D8B" w:rsidP="00905D62">
      <w:r w:rsidRPr="00E83ACC">
        <w:t xml:space="preserve">In addition, Fitriasari, et al., (2025), stated that influencer marketing was also determined to positively affect consumers' trust in beauty products. Their results showed that the consumers believe that the influencers with high popularity and strong engagement with the online platform are more trustworthy. While, the study also showed that without the influencers giving a true picture of the product and communicating honestly with their followers, the popularity will not translate to trust. Hence, there is a need for trust based on reputation and authenticity of the influencers. Moreover, Sofia and Ridhaningsih, (2025), also found that brand trust has a significant mediation effect between influencer marketing and repurchase intention. </w:t>
      </w:r>
      <w:r w:rsidR="00965BD9" w:rsidRPr="00E83ACC">
        <w:t>Also, Najar et al., (2024), further stated that influencer credibility significantly enhances brand trust, showing credibility’s importance in developing positive consumer perceptions of endorsed brands.</w:t>
      </w:r>
    </w:p>
    <w:p w14:paraId="364DED47" w14:textId="3A882514" w:rsidR="004D7D8B" w:rsidRPr="00E83ACC" w:rsidRDefault="00D8712C" w:rsidP="004D7D8B">
      <w:pPr>
        <w:rPr>
          <w:lang w:val="en-IN"/>
        </w:rPr>
      </w:pPr>
      <w:r w:rsidRPr="00E83ACC">
        <w:t>Maretha et al., (2024), demonstrate that content marketing, influencer marketing and brand image significantly improve consumers’ purchase decisions for Wardah skincare products. Sari and Putri, (2025), shows that influencer credibility significantly enhances purchase interest among Generation Z female consumers considering facial skincare products through TikTok.</w:t>
      </w:r>
      <w:r w:rsidR="00905D62" w:rsidRPr="00E83ACC">
        <w:t xml:space="preserve"> Lie and Aprilianty, (2022),</w:t>
      </w:r>
      <w:r w:rsidR="00905D62" w:rsidRPr="00E83ACC">
        <w:rPr>
          <w:lang w:val="en-IN"/>
        </w:rPr>
        <w:t xml:space="preserve"> indicate that nano-influencers positively influence purchase decisions because followers perceive them as more relatable, authentic and trustworthy online.</w:t>
      </w:r>
    </w:p>
    <w:p w14:paraId="4FF9E852" w14:textId="518B0B3E" w:rsidR="00687783" w:rsidRPr="00E83ACC" w:rsidRDefault="00687783" w:rsidP="004D7D8B">
      <w:pPr>
        <w:rPr>
          <w:i/>
          <w:iCs/>
          <w:lang w:val="en-IN"/>
        </w:rPr>
      </w:pPr>
      <w:r w:rsidRPr="00E83ACC">
        <w:rPr>
          <w:i/>
          <w:iCs/>
        </w:rPr>
        <w:t>“H1: Influencer marketing has a significant positive effect on brand trust towards skincare products.”</w:t>
      </w:r>
    </w:p>
    <w:p w14:paraId="69863B4B" w14:textId="55099CE7" w:rsidR="0008786B" w:rsidRPr="00E83ACC" w:rsidRDefault="008E0A22" w:rsidP="00A9355C">
      <w:pPr>
        <w:pStyle w:val="Heading2"/>
        <w:rPr>
          <w:color w:val="auto"/>
          <w:lang w:val="en-IN"/>
        </w:rPr>
      </w:pPr>
      <w:bookmarkStart w:id="24" w:name="_Toc239860207"/>
      <w:r w:rsidRPr="00E83ACC">
        <w:rPr>
          <w:color w:val="auto"/>
          <w:lang w:val="en-IN"/>
        </w:rPr>
        <w:lastRenderedPageBreak/>
        <w:t>2.</w:t>
      </w:r>
      <w:r w:rsidR="00485690" w:rsidRPr="00E83ACC">
        <w:rPr>
          <w:color w:val="auto"/>
          <w:lang w:val="en-IN"/>
        </w:rPr>
        <w:t>8</w:t>
      </w:r>
      <w:r w:rsidRPr="00E83ACC">
        <w:rPr>
          <w:color w:val="auto"/>
          <w:lang w:val="en-IN"/>
        </w:rPr>
        <w:t xml:space="preserve"> </w:t>
      </w:r>
      <w:r w:rsidR="00FC0DCF" w:rsidRPr="00FC0DCF">
        <w:rPr>
          <w:color w:val="auto"/>
        </w:rPr>
        <w:t>Influence of Brand Trust on Purchase Intention</w:t>
      </w:r>
      <w:bookmarkEnd w:id="24"/>
    </w:p>
    <w:p w14:paraId="38B4739A" w14:textId="53365905" w:rsidR="0029366E" w:rsidRPr="00E83ACC" w:rsidRDefault="0029366E" w:rsidP="0029366E">
      <w:r w:rsidRPr="00E83ACC">
        <w:t xml:space="preserve">Indrajaya, et al., </w:t>
      </w:r>
      <w:r w:rsidRPr="00E83ACC">
        <w:rPr>
          <w:lang w:val="en-IN"/>
        </w:rPr>
        <w:t xml:space="preserve">(2024), </w:t>
      </w:r>
      <w:r w:rsidRPr="00E83ACC">
        <w:t xml:space="preserve">showed that brand trust positively influences the purchasing intention of consumers towards skin care products. They found that consumers are more likely to purchase products from brands they believe to be reliable and trustworthy. The consumers' uncertainty over product quality and safety is a key factor in causing them to make less informed buying decisions, which is why trust is important. Moreover, confident brands foster greater customer loyalty and can boost the likelihood of repeat purchases. </w:t>
      </w:r>
      <w:r w:rsidR="005C0B63" w:rsidRPr="00E83ACC">
        <w:t>Ben Arbia, et al., (2025), highlighted that consumers adopting influencer-generated information perceive higher product quality, supporting more favourable evaluations of cosmetic products online.</w:t>
      </w:r>
      <w:r w:rsidR="001434A7" w:rsidRPr="00E83ACC">
        <w:t xml:space="preserve"> </w:t>
      </w:r>
      <w:r w:rsidRPr="00E83ACC">
        <w:t xml:space="preserve">Similarly, Noor, et al., </w:t>
      </w:r>
      <w:r w:rsidRPr="00E83ACC">
        <w:rPr>
          <w:lang w:val="en-IN"/>
        </w:rPr>
        <w:t xml:space="preserve">(2025), indicated that </w:t>
      </w:r>
      <w:r w:rsidRPr="00E83ACC">
        <w:t xml:space="preserve">brand trust was found to have a direct positive impact on consumers' purchasing decisions. The results of their research indicated that people are more likely to buy skincare products if they feel like the advertised brand is trustworthy and reliable. </w:t>
      </w:r>
      <w:r w:rsidR="00DB5F83" w:rsidRPr="00E83ACC">
        <w:t>Traiyarach, et al., (2025), assessed that consumer trust is the strongest determinant of purchase intention, positively influencing willingness to purchase beauty-related products.</w:t>
      </w:r>
    </w:p>
    <w:p w14:paraId="7DC3A139" w14:textId="490DBE11" w:rsidR="0029366E" w:rsidRPr="00E83ACC" w:rsidRDefault="0029366E" w:rsidP="0029366E">
      <w:r w:rsidRPr="00E83ACC">
        <w:t xml:space="preserve">Likewise, Monica, et al., (2023), reported that the level of brand trust had a significant impact on consumers' purchase intention of skin care products. Their study revealed that when consumers feel skincare brands are genuine and reliable, they are more likely to purchase its products. The authors also explained that social media marketing is more effective when it can contribute to the development of trust in the brand. Therefore, brand trust acts as an important link between marketing activities and consumers' buying intentions. Indrajaya, et al., (2024), concluded that brand trust is significant in stimulating purchases of skin care products by consumers. As revealed in the study, consumers tend to trust brands they are familiar with and are more confident </w:t>
      </w:r>
      <w:r w:rsidRPr="00E83ACC">
        <w:lastRenderedPageBreak/>
        <w:t xml:space="preserve">to purchase products from such brands as they feel the brands are able to offer them the quality and benefits they are expecting. </w:t>
      </w:r>
      <w:r w:rsidR="00DB5F83" w:rsidRPr="00E83ACC">
        <w:t>Maqfirah and Kusumawati, (2025), demonstrate that effective Instagram content significantly improves brand trust, strengthening consumers’ confidence in promoted skincare products and brands. Phatriscia and Nuvriasari, (2025), noted that celebrity endorsement, content marketing and brand trust positively influence consumers’ purchase intention within social commerce environments.</w:t>
      </w:r>
    </w:p>
    <w:p w14:paraId="550D1672" w14:textId="673CFAC2" w:rsidR="0029366E" w:rsidRPr="00E83ACC" w:rsidRDefault="0029366E" w:rsidP="0029366E">
      <w:r w:rsidRPr="00E83ACC">
        <w:t xml:space="preserve">Traiyarach, </w:t>
      </w:r>
      <w:r w:rsidRPr="00E83ACC">
        <w:rPr>
          <w:lang w:val="en-IN"/>
        </w:rPr>
        <w:t>et al., (2025</w:t>
      </w:r>
      <w:r w:rsidRPr="00E83ACC">
        <w:t>), also found that consumer trust is a significant positive influence on the beauty care industry purchase intention. This boosts customers' confidence in the product quality which motivates them to buy the recommended skin care products. This research indicates that establishing a brand's trust is among the fundamental results of successful influencer marketing. Pawestriningrum and Roostika, (2022), determined that a brand's trust positively affects consumers' purchase intent for influencer brand products. If consumers do not trust the influencers, they would not take steps based on their recommendation.</w:t>
      </w:r>
      <w:r w:rsidR="005156F8" w:rsidRPr="00E83ACC">
        <w:t xml:space="preserve"> Sulistiyawan and Alam, (2025), indicate that high-quality social media content combined with effective influencer marketing can support consumers’ skincare purchase decisions online.</w:t>
      </w:r>
      <w:r w:rsidR="001434A7" w:rsidRPr="00E83ACC">
        <w:t xml:space="preserve"> Afriansyah, et al., (2024), </w:t>
      </w:r>
      <w:r w:rsidR="001434A7" w:rsidRPr="00E83ACC">
        <w:rPr>
          <w:lang w:val="en-IN"/>
        </w:rPr>
        <w:t>shows that influencer marketing and content marketing significantly improve consumers’ purchase decisions for skincare products promoted through TikTok.</w:t>
      </w:r>
      <w:r w:rsidR="00DB5F83" w:rsidRPr="00E83ACC">
        <w:rPr>
          <w:lang w:val="en-IN"/>
        </w:rPr>
        <w:t xml:space="preserve"> Ilmi, et al., (2023),</w:t>
      </w:r>
      <w:r w:rsidR="00DB5F83" w:rsidRPr="00E83ACC">
        <w:t xml:space="preserve"> suggest that digital marketing positively influences purchase decisions through improvements in brand image and brand trust among consumers. Liang et al., (2024), show that social influence and brand image significantly enhance purchase intention, highlighting social and brand-related factors in consumer decisions.</w:t>
      </w:r>
    </w:p>
    <w:p w14:paraId="6EF90B73" w14:textId="15E5F397" w:rsidR="00E21B2D" w:rsidRPr="00E83ACC" w:rsidRDefault="001C1DCB" w:rsidP="00E21B2D">
      <w:r w:rsidRPr="00E83ACC">
        <w:t xml:space="preserve">Furthermore, Shafiq, et al., (2023) guided </w:t>
      </w:r>
      <w:r w:rsidR="001B3765" w:rsidRPr="00E83ACC">
        <w:t xml:space="preserve">by their review </w:t>
      </w:r>
      <w:r w:rsidRPr="00E83ACC">
        <w:t xml:space="preserve">that </w:t>
      </w:r>
      <w:r w:rsidR="00E21B2D" w:rsidRPr="00E83ACC">
        <w:t xml:space="preserve">consumers' general assessment of their brand's reputation, reputation quality and </w:t>
      </w:r>
      <w:r w:rsidR="00E21B2D" w:rsidRPr="00E83ACC">
        <w:lastRenderedPageBreak/>
        <w:t>reputation credibility affect brand trust. The value of brand reputation, service quality and marketing activities for brand trust and purchasing decision</w:t>
      </w:r>
      <w:r w:rsidR="00B41E84" w:rsidRPr="00E83ACC">
        <w:t>s was</w:t>
      </w:r>
      <w:r w:rsidR="00E21B2D" w:rsidRPr="00E83ACC">
        <w:t xml:space="preserve"> found to be positive</w:t>
      </w:r>
      <w:r w:rsidR="00E95753" w:rsidRPr="00E83ACC">
        <w:t xml:space="preserve"> which </w:t>
      </w:r>
      <w:r w:rsidR="00E21B2D" w:rsidRPr="00E83ACC">
        <w:t>signif</w:t>
      </w:r>
      <w:r w:rsidR="00B41E84" w:rsidRPr="00E83ACC">
        <w:t>ies</w:t>
      </w:r>
      <w:r w:rsidR="00E95753" w:rsidRPr="00E83ACC">
        <w:t xml:space="preserve"> </w:t>
      </w:r>
      <w:r w:rsidR="00E21B2D" w:rsidRPr="00E83ACC">
        <w:t>that consumers are likely to take action when they have a positive perception of a brand</w:t>
      </w:r>
      <w:r w:rsidR="005A2715" w:rsidRPr="00E83ACC">
        <w:t xml:space="preserve"> which is supported </w:t>
      </w:r>
      <w:r w:rsidR="00E21B2D" w:rsidRPr="00E83ACC">
        <w:t xml:space="preserve">by </w:t>
      </w:r>
      <w:r w:rsidR="00B41E84" w:rsidRPr="00E83ACC">
        <w:t xml:space="preserve">the </w:t>
      </w:r>
      <w:r w:rsidR="00E21B2D" w:rsidRPr="00E83ACC">
        <w:t>credible performance of the organisation. In the same way, Deng, et al.</w:t>
      </w:r>
      <w:r w:rsidR="005A2715" w:rsidRPr="00E83ACC">
        <w:t>,</w:t>
      </w:r>
      <w:r w:rsidR="00E21B2D" w:rsidRPr="00E83ACC">
        <w:t xml:space="preserve"> (2025) noted that brand trust is built upon consumers' confidence in the reliability and consistency of the brand. </w:t>
      </w:r>
    </w:p>
    <w:p w14:paraId="63392EC4" w14:textId="5B61049C" w:rsidR="00E21B2D" w:rsidRPr="00E83ACC" w:rsidRDefault="00E21B2D" w:rsidP="00E21B2D">
      <w:r w:rsidRPr="00E83ACC">
        <w:t>The connection between trust and purchase intention is also linked with decreasing perceived uncertainty and risk involved in online purchase. The results from Lăzăroiu, et al.</w:t>
      </w:r>
      <w:r w:rsidR="00AD522B" w:rsidRPr="00E83ACC">
        <w:t>,</w:t>
      </w:r>
      <w:r w:rsidRPr="00E83ACC">
        <w:t xml:space="preserve"> (2020) indicate that online trust is a key determinant in purchase intention, while perceived risk can have a negative impact on consumers' purchasing decisions. This is especially relevant for skin care as consumers may be unsure of the products suitability, effectiveness and quality before applying the product. Ngo, et al.</w:t>
      </w:r>
      <w:r w:rsidR="00654092" w:rsidRPr="00E83ACC">
        <w:t xml:space="preserve">, </w:t>
      </w:r>
      <w:r w:rsidRPr="00E83ACC">
        <w:t>(2024) also illustrated that satisfaction with product quality, effectiveness and reliability positively led to improve</w:t>
      </w:r>
      <w:r w:rsidR="00B41E84" w:rsidRPr="00E83ACC">
        <w:t>ments</w:t>
      </w:r>
      <w:r w:rsidRPr="00E83ACC">
        <w:t xml:space="preserve"> in purchase intention</w:t>
      </w:r>
      <w:r w:rsidR="0024219C" w:rsidRPr="00E83ACC">
        <w:t xml:space="preserve"> </w:t>
      </w:r>
      <w:r w:rsidRPr="00E83ACC">
        <w:t xml:space="preserve">and price, individual preferences could also affect the purchase decision simultaneously. </w:t>
      </w:r>
    </w:p>
    <w:p w14:paraId="23C3F5F0" w14:textId="664E0D4C" w:rsidR="00E21B2D" w:rsidRPr="00E83ACC" w:rsidRDefault="000C741A" w:rsidP="00E21B2D">
      <w:r w:rsidRPr="00E83ACC">
        <w:t xml:space="preserve">Apart from that, </w:t>
      </w:r>
      <w:r w:rsidR="00E21B2D" w:rsidRPr="00E83ACC">
        <w:t xml:space="preserve">consumers are gaining greater brand trust </w:t>
      </w:r>
      <w:r w:rsidR="00B41E84" w:rsidRPr="00E83ACC">
        <w:t>through</w:t>
      </w:r>
      <w:r w:rsidR="00E21B2D" w:rsidRPr="00E83ACC">
        <w:t xml:space="preserve"> the quality and credibility of the information they can access online. The study of Ngo, et al.</w:t>
      </w:r>
      <w:r w:rsidR="00896691" w:rsidRPr="00E83ACC">
        <w:t>,</w:t>
      </w:r>
      <w:r w:rsidR="00E21B2D" w:rsidRPr="00E83ACC">
        <w:t xml:space="preserve"> (2024) has revealed that the quality of information plays a key role in online decision</w:t>
      </w:r>
      <w:r w:rsidR="00EF09B7" w:rsidRPr="00E83ACC">
        <w:t>-</w:t>
      </w:r>
      <w:r w:rsidR="00E21B2D" w:rsidRPr="00E83ACC">
        <w:t xml:space="preserve">making process </w:t>
      </w:r>
      <w:r w:rsidR="00B41E84" w:rsidRPr="00E83ACC">
        <w:t xml:space="preserve">that </w:t>
      </w:r>
      <w:r w:rsidR="00E21B2D" w:rsidRPr="00E83ACC">
        <w:t>affect</w:t>
      </w:r>
      <w:r w:rsidR="00B41E84" w:rsidRPr="00E83ACC">
        <w:t xml:space="preserve">s </w:t>
      </w:r>
      <w:r w:rsidR="00E21B2D" w:rsidRPr="00E83ACC">
        <w:t xml:space="preserve">consumers' purchase intention if deemed reliable, valid and credible. </w:t>
      </w:r>
      <w:r w:rsidR="00EF09B7" w:rsidRPr="00E83ACC">
        <w:t>Similarly</w:t>
      </w:r>
      <w:r w:rsidR="00E21B2D" w:rsidRPr="00E83ACC">
        <w:t>, Senalasari, et al.</w:t>
      </w:r>
      <w:r w:rsidR="00EF09B7" w:rsidRPr="00E83ACC">
        <w:t>m</w:t>
      </w:r>
      <w:r w:rsidR="00E21B2D" w:rsidRPr="00E83ACC">
        <w:t xml:space="preserve"> (2025) revealed that customer review or influencer review</w:t>
      </w:r>
      <w:r w:rsidR="00AD7977" w:rsidRPr="00E83ACC">
        <w:t>s</w:t>
      </w:r>
      <w:r w:rsidR="00E21B2D" w:rsidRPr="00E83ACC">
        <w:t xml:space="preserve"> positively affect purchase intention of skin care products </w:t>
      </w:r>
      <w:r w:rsidR="00AD7977" w:rsidRPr="00E83ACC">
        <w:t>by</w:t>
      </w:r>
      <w:r w:rsidR="00E21B2D" w:rsidRPr="00E83ACC">
        <w:t xml:space="preserve"> providing credible information. The results indicate that consumers are not necessarily only taking direct inputs from skin care product brands when judging </w:t>
      </w:r>
      <w:r w:rsidR="00AD7977" w:rsidRPr="00E83ACC">
        <w:t>whether</w:t>
      </w:r>
      <w:r w:rsidR="00E21B2D" w:rsidRPr="00E83ACC">
        <w:t xml:space="preserve"> they can trust the brand. </w:t>
      </w:r>
    </w:p>
    <w:p w14:paraId="44A4E163" w14:textId="136B8727" w:rsidR="00E21B2D" w:rsidRPr="00E83ACC" w:rsidRDefault="001C306E" w:rsidP="00E21B2D">
      <w:r w:rsidRPr="00E83ACC">
        <w:lastRenderedPageBreak/>
        <w:t>Moreover, i</w:t>
      </w:r>
      <w:r w:rsidR="00E21B2D" w:rsidRPr="00E83ACC">
        <w:t>t was also noted in the literature that the impact of brand trust can be extended beyond the initial purchase intention and onto future consumer relations and repurchase behaviour. Yanti and Nainggolan</w:t>
      </w:r>
      <w:r w:rsidR="00CA58B2" w:rsidRPr="00E83ACC">
        <w:t xml:space="preserve">, </w:t>
      </w:r>
      <w:r w:rsidR="00E21B2D" w:rsidRPr="00E83ACC">
        <w:t>(2025)</w:t>
      </w:r>
      <w:r w:rsidR="00CA58B2" w:rsidRPr="00E83ACC">
        <w:t xml:space="preserve"> </w:t>
      </w:r>
      <w:r w:rsidR="00E21B2D" w:rsidRPr="00E83ACC">
        <w:t xml:space="preserve">revealed that brand trust aids in consumer loyalty by boosting consumer confidence in skin care brands and promoting their future purchases </w:t>
      </w:r>
      <w:r w:rsidR="002E376D" w:rsidRPr="00E83ACC">
        <w:t xml:space="preserve">through </w:t>
      </w:r>
      <w:r w:rsidR="00E21B2D" w:rsidRPr="00E83ACC">
        <w:t xml:space="preserve">e-commerce channels. </w:t>
      </w:r>
      <w:r w:rsidR="00EA633C" w:rsidRPr="00E83ACC">
        <w:t>In the same manner</w:t>
      </w:r>
      <w:r w:rsidR="00E21B2D" w:rsidRPr="00E83ACC">
        <w:t>, Sofia and Ridhaningsih</w:t>
      </w:r>
      <w:r w:rsidR="00EA633C" w:rsidRPr="00E83ACC">
        <w:t xml:space="preserve">, </w:t>
      </w:r>
      <w:r w:rsidR="00E21B2D" w:rsidRPr="00E83ACC">
        <w:t>(2025)</w:t>
      </w:r>
      <w:r w:rsidR="00EA633C" w:rsidRPr="00E83ACC">
        <w:t xml:space="preserve"> also </w:t>
      </w:r>
      <w:r w:rsidR="00E21B2D" w:rsidRPr="00E83ACC">
        <w:t xml:space="preserve">reported a significant mediating role of brand trust between influencer marketing and consumers’ repurchase intention. This suggests that trust could become a more relevant factor once a skin care brand has gained a base of initial trust because the first positive experience could help build trust in future purchases. </w:t>
      </w:r>
      <w:r w:rsidR="00F65386">
        <w:t xml:space="preserve"> </w:t>
      </w:r>
    </w:p>
    <w:p w14:paraId="1CC9D306" w14:textId="79BFC8E0" w:rsidR="00667F67" w:rsidRPr="00E83ACC" w:rsidRDefault="00667F67" w:rsidP="00E21B2D">
      <w:pPr>
        <w:rPr>
          <w:i/>
          <w:iCs/>
          <w:lang w:val="en-IN"/>
        </w:rPr>
      </w:pPr>
      <w:r w:rsidRPr="00E83ACC">
        <w:rPr>
          <w:i/>
          <w:iCs/>
          <w:lang w:val="en-IN"/>
        </w:rPr>
        <w:t>“H</w:t>
      </w:r>
      <w:r w:rsidR="005D4B7D" w:rsidRPr="00E83ACC">
        <w:rPr>
          <w:i/>
          <w:iCs/>
          <w:lang w:val="en-IN"/>
        </w:rPr>
        <w:t>2</w:t>
      </w:r>
      <w:r w:rsidRPr="00E83ACC">
        <w:rPr>
          <w:i/>
          <w:iCs/>
          <w:lang w:val="en-IN"/>
        </w:rPr>
        <w:t>: Brand trust has a significant positive effect on consumers' purchase intention towards skincare products.”</w:t>
      </w:r>
    </w:p>
    <w:p w14:paraId="5D9DAD59" w14:textId="66B264AC" w:rsidR="0008786B" w:rsidRPr="00E83ACC" w:rsidRDefault="008E0A22" w:rsidP="00A9355C">
      <w:pPr>
        <w:pStyle w:val="Heading2"/>
        <w:rPr>
          <w:color w:val="auto"/>
          <w:lang w:val="en-IN"/>
        </w:rPr>
      </w:pPr>
      <w:bookmarkStart w:id="25" w:name="_Toc239860208"/>
      <w:r w:rsidRPr="00E83ACC">
        <w:rPr>
          <w:color w:val="auto"/>
          <w:lang w:val="en-IN"/>
        </w:rPr>
        <w:t>2.</w:t>
      </w:r>
      <w:r w:rsidR="00485690" w:rsidRPr="00E83ACC">
        <w:rPr>
          <w:color w:val="auto"/>
          <w:lang w:val="en-IN"/>
        </w:rPr>
        <w:t>9</w:t>
      </w:r>
      <w:r w:rsidRPr="00E83ACC">
        <w:rPr>
          <w:color w:val="auto"/>
          <w:lang w:val="en-IN"/>
        </w:rPr>
        <w:t xml:space="preserve"> </w:t>
      </w:r>
      <w:r w:rsidR="00FC0DCF" w:rsidRPr="00FC0DCF">
        <w:rPr>
          <w:color w:val="auto"/>
        </w:rPr>
        <w:t>Mediating Role of Brand Trust</w:t>
      </w:r>
      <w:bookmarkEnd w:id="25"/>
    </w:p>
    <w:p w14:paraId="79E90323" w14:textId="5876A7AB" w:rsidR="00D007A9" w:rsidRPr="00E83ACC" w:rsidRDefault="00D007A9" w:rsidP="00D007A9">
      <w:r w:rsidRPr="00E83ACC">
        <w:t>Garg and Bakshi, (202</w:t>
      </w:r>
      <w:r w:rsidR="005156F8" w:rsidRPr="00E83ACC">
        <w:t>4</w:t>
      </w:r>
      <w:r w:rsidRPr="00E83ACC">
        <w:t xml:space="preserve">), found that brand trust partially mediates the relationship between influencer credibility and consumers' purchase intention. While influencer marketing is important to drive buying behaviour, it needs to take a first step to generate trust in the brand. This discovery reveals the significant linkage between the brand trust and the purchase intent of influencer marketing. Likewise, Sofia and Ridhaningsih, (2025), found that brand trust has a significant mediating effect between influencer marketing and the repurchase intention of consumers. </w:t>
      </w:r>
      <w:r w:rsidR="0050460D" w:rsidRPr="00E83ACC">
        <w:t>Tarabieh, et al., (2024), analysed that brand trust and customer engagement significantly mediate the relationship between influencer marketing and consumers’ repurchase intentions. Subarkah, et al., (2025), demonstrate that content marketing positively influences purchase intention among Generation Z consumers considering skincare products through digital platforms.</w:t>
      </w:r>
    </w:p>
    <w:p w14:paraId="3FF2CAF3" w14:textId="0BAB6A13" w:rsidR="0050460D" w:rsidRPr="00E83ACC" w:rsidRDefault="00D007A9" w:rsidP="0050460D">
      <w:pPr>
        <w:rPr>
          <w:lang w:val="en-IN"/>
        </w:rPr>
      </w:pPr>
      <w:r w:rsidRPr="00E83ACC">
        <w:lastRenderedPageBreak/>
        <w:t xml:space="preserve">Coutinho, </w:t>
      </w:r>
      <w:r w:rsidRPr="00E83ACC">
        <w:rPr>
          <w:lang w:val="en-IN"/>
        </w:rPr>
        <w:t>et al., (2023</w:t>
      </w:r>
      <w:r w:rsidRPr="00E83ACC">
        <w:t xml:space="preserve">), also concluded that the trust of consumers is enhanced by the credibility, attractiveness and expertise of the influencers which leads to a higher purchase intention. They found that customers who believe that influencers recommend a skin care brand are more likely to have a favourable opinion of the brand. This type of positivity gives them more faith in buying the goods. The results indicate that consumer trust is an important psychological mechanism that mediates between influencer marketing and purchasing intention. Similarly, Hadi, </w:t>
      </w:r>
      <w:r w:rsidRPr="00E83ACC">
        <w:rPr>
          <w:lang w:val="en-IN"/>
        </w:rPr>
        <w:t>et al., (2025</w:t>
      </w:r>
      <w:r w:rsidRPr="00E83ACC">
        <w:t xml:space="preserve">), found that influencer marketing can enhance consumer engagement, thus boosting brand trust and increasing buyer intent. It was found that influencers help consumers engage with the skincare brands by leaving reviews, showing products and sharing their experiences. </w:t>
      </w:r>
      <w:r w:rsidR="0050460D" w:rsidRPr="00E83ACC">
        <w:t>Abbas and Salim, (2023),</w:t>
      </w:r>
      <w:r w:rsidR="0050460D" w:rsidRPr="00E83ACC">
        <w:rPr>
          <w:lang w:val="en-IN"/>
        </w:rPr>
        <w:t xml:space="preserve"> show that influencer trustworthiness significantly mediates the relationship between influencer marketing activities and consumers’ purchase intentions for promoted products.</w:t>
      </w:r>
    </w:p>
    <w:p w14:paraId="1F9CA7D0" w14:textId="093D6CA9" w:rsidR="00D007A9" w:rsidRPr="00E83ACC" w:rsidRDefault="00D007A9" w:rsidP="00D007A9">
      <w:r w:rsidRPr="00E83ACC">
        <w:t>In the same way, Berutu, et al., (2026), discovered that the decision to purchase could be positively affected by the use of influencers in marketing because of consumer trust. The people are more inclined to trust a recommendation for a skin care product if the information given by the influencers is accurate and honest. Pawestriningrum and Roostika, (2022), also stated that the credibility of the influencer also increases the credibility of the ads and brand, thereby strengthening the consumer's trust. This demonstrates that brand trust is a connection between influencer marketing activities and consumers' intention to purchase.</w:t>
      </w:r>
      <w:r w:rsidR="00731864" w:rsidRPr="00E83ACC">
        <w:t xml:space="preserve"> An, et al., (2024), identify that influencer trustworthiness and expertise are the strongest dimensions influencing consumers’ beauty product purchase behaviour and decisions. Adi and Qastharin, (2024), indicates that beauty micro-influencers increase purchase intention through perceived authenticity, credibility and close </w:t>
      </w:r>
      <w:r w:rsidR="00731864" w:rsidRPr="00E83ACC">
        <w:lastRenderedPageBreak/>
        <w:t>interaction with followers on social media.</w:t>
      </w:r>
      <w:r w:rsidR="0050460D" w:rsidRPr="00E83ACC">
        <w:t xml:space="preserve"> Aribtha and Salim, (2025), demonstrate that social media marketing significantly improves perceived value and brand trust, supporting stronger consumer responses toward halal cosmetics.</w:t>
      </w:r>
    </w:p>
    <w:p w14:paraId="12E3A1B4" w14:textId="5FC9CBBA" w:rsidR="004B590F" w:rsidRPr="00E83ACC" w:rsidRDefault="004B590F" w:rsidP="004B590F">
      <w:pPr>
        <w:rPr>
          <w:rFonts w:eastAsia="Times New Roman"/>
          <w:lang w:val="en-IN" w:eastAsia="en-IN"/>
        </w:rPr>
      </w:pPr>
      <w:r w:rsidRPr="00E83ACC">
        <w:t xml:space="preserve">Additional support is provided for the view that trust acts as a psychological process </w:t>
      </w:r>
      <w:r w:rsidR="00CC4902" w:rsidRPr="00E83ACC">
        <w:t>through</w:t>
      </w:r>
      <w:r w:rsidRPr="00E83ACC">
        <w:t xml:space="preserve"> which actions of influencers can impact consumer behavio</w:t>
      </w:r>
      <w:r w:rsidR="00CC4902" w:rsidRPr="00E83ACC">
        <w:t>u</w:t>
      </w:r>
      <w:r w:rsidRPr="00E83ACC">
        <w:t xml:space="preserve">r. </w:t>
      </w:r>
      <w:r w:rsidR="00AA078F" w:rsidRPr="00E83ACC">
        <w:t xml:space="preserve">In context to authors’ view of point, </w:t>
      </w:r>
      <w:r w:rsidRPr="00E83ACC">
        <w:t xml:space="preserve">Trust was </w:t>
      </w:r>
      <w:r w:rsidR="00AA078F" w:rsidRPr="00E83ACC">
        <w:t xml:space="preserve">further reviewed by </w:t>
      </w:r>
      <w:r w:rsidRPr="00E83ACC">
        <w:t>Zaman</w:t>
      </w:r>
      <w:r w:rsidR="008F255C" w:rsidRPr="00E83ACC">
        <w:t xml:space="preserve">, </w:t>
      </w:r>
      <w:r w:rsidRPr="00E83ACC">
        <w:t>et al.</w:t>
      </w:r>
      <w:r w:rsidR="008F255C" w:rsidRPr="00E83ACC">
        <w:t>,</w:t>
      </w:r>
      <w:r w:rsidRPr="00E83ACC">
        <w:t xml:space="preserve"> (2024)</w:t>
      </w:r>
      <w:r w:rsidR="00AD7977" w:rsidRPr="00E83ACC">
        <w:t>,</w:t>
      </w:r>
      <w:r w:rsidR="00716B34" w:rsidRPr="00E83ACC">
        <w:t xml:space="preserve"> who stated</w:t>
      </w:r>
      <w:r w:rsidRPr="00E83ACC">
        <w:t xml:space="preserve"> </w:t>
      </w:r>
      <w:r w:rsidR="00AD7977" w:rsidRPr="00E83ACC">
        <w:t>tha</w:t>
      </w:r>
      <w:r w:rsidR="00643159" w:rsidRPr="00E83ACC">
        <w:t xml:space="preserve">t </w:t>
      </w:r>
      <w:r w:rsidRPr="00E83ACC">
        <w:t xml:space="preserve">influencer marketing </w:t>
      </w:r>
      <w:r w:rsidR="00643159" w:rsidRPr="00E83ACC">
        <w:t xml:space="preserve">has a significant effect </w:t>
      </w:r>
      <w:r w:rsidRPr="00E83ACC">
        <w:t>on brand preferences of consumers in social media context. This implies that exposure to the influencer could have affected consumers’ perception of the brand</w:t>
      </w:r>
      <w:r w:rsidR="0094738B" w:rsidRPr="00E83ACC">
        <w:t xml:space="preserve"> which </w:t>
      </w:r>
      <w:r w:rsidRPr="00E83ACC">
        <w:t>lead</w:t>
      </w:r>
      <w:r w:rsidR="0094738B" w:rsidRPr="00E83ACC">
        <w:t xml:space="preserve">s </w:t>
      </w:r>
      <w:r w:rsidRPr="00E83ACC">
        <w:t>to behavio</w:t>
      </w:r>
      <w:r w:rsidR="0094738B" w:rsidRPr="00E83ACC">
        <w:t>u</w:t>
      </w:r>
      <w:r w:rsidRPr="00E83ACC">
        <w:t xml:space="preserve">ral outcomes. </w:t>
      </w:r>
      <w:r w:rsidR="00CF5C30" w:rsidRPr="00E83ACC">
        <w:t>In the same manner</w:t>
      </w:r>
      <w:r w:rsidRPr="00E83ACC">
        <w:t>, Najar</w:t>
      </w:r>
      <w:r w:rsidR="00CF5C30" w:rsidRPr="00E83ACC">
        <w:t xml:space="preserve">, </w:t>
      </w:r>
      <w:r w:rsidRPr="00E83ACC">
        <w:t>et al.</w:t>
      </w:r>
      <w:r w:rsidR="00CF5C30" w:rsidRPr="00E83ACC">
        <w:t>,</w:t>
      </w:r>
      <w:r w:rsidRPr="00E83ACC">
        <w:t xml:space="preserve"> (2024) reported that the credibility of the influencer significantly increases brand trust</w:t>
      </w:r>
      <w:r w:rsidR="00CF5C30" w:rsidRPr="00E83ACC">
        <w:t xml:space="preserve"> which </w:t>
      </w:r>
      <w:r w:rsidRPr="00E83ACC">
        <w:t>show</w:t>
      </w:r>
      <w:r w:rsidR="00CF5C30" w:rsidRPr="00E83ACC">
        <w:t xml:space="preserve">s </w:t>
      </w:r>
      <w:r w:rsidRPr="00E83ACC">
        <w:t>that the effects of influencer’s recommendation can go beyond the influencer to the brand/products.</w:t>
      </w:r>
    </w:p>
    <w:p w14:paraId="3EF7A385" w14:textId="1800C03D" w:rsidR="004B590F" w:rsidRPr="00E83ACC" w:rsidRDefault="004B590F" w:rsidP="00D007A9">
      <w:r w:rsidRPr="00E83ACC">
        <w:t>According to Rugati and Santoso</w:t>
      </w:r>
      <w:r w:rsidR="00726C5B" w:rsidRPr="00E83ACC">
        <w:t xml:space="preserve">, </w:t>
      </w:r>
      <w:r w:rsidRPr="00E83ACC">
        <w:t>(2025)</w:t>
      </w:r>
      <w:r w:rsidR="00726C5B" w:rsidRPr="00E83ACC">
        <w:t xml:space="preserve">, </w:t>
      </w:r>
      <w:r w:rsidRPr="00E83ACC">
        <w:t>social media marketing and e-word-of-mouth communication positively increase brand experience</w:t>
      </w:r>
      <w:r w:rsidR="00726C5B" w:rsidRPr="00E83ACC">
        <w:t xml:space="preserve"> </w:t>
      </w:r>
      <w:r w:rsidRPr="00E83ACC">
        <w:t xml:space="preserve">which means that digital communication increases consumers' connection with </w:t>
      </w:r>
      <w:r w:rsidR="00AD7977" w:rsidRPr="00E83ACC">
        <w:t>skin-care brands</w:t>
      </w:r>
      <w:r w:rsidRPr="00E83ACC">
        <w:t xml:space="preserve">. </w:t>
      </w:r>
      <w:r w:rsidR="005167F2" w:rsidRPr="00E83ACC">
        <w:t xml:space="preserve">Moreover, </w:t>
      </w:r>
      <w:r w:rsidRPr="00E83ACC">
        <w:t>Aribtha and Salim</w:t>
      </w:r>
      <w:r w:rsidR="005167F2" w:rsidRPr="00E83ACC">
        <w:t xml:space="preserve">, </w:t>
      </w:r>
      <w:r w:rsidRPr="00E83ACC">
        <w:t>(2025)</w:t>
      </w:r>
      <w:r w:rsidR="005167F2" w:rsidRPr="00E83ACC">
        <w:t xml:space="preserve"> </w:t>
      </w:r>
      <w:r w:rsidRPr="00E83ACC">
        <w:t>found that social media marketing has a significant positive impact on perceived value and brand trust</w:t>
      </w:r>
      <w:r w:rsidR="00082DB9" w:rsidRPr="00E83ACC">
        <w:t xml:space="preserve">. This </w:t>
      </w:r>
      <w:r w:rsidRPr="00E83ACC">
        <w:t xml:space="preserve">makes it possible for consumers to respond to the promotion of cosmetic brands more effectively. On the contrary, </w:t>
      </w:r>
      <w:r w:rsidR="00C0286B" w:rsidRPr="00E83ACC">
        <w:t>Adi and Qastharin, (2024) determined that</w:t>
      </w:r>
      <w:r w:rsidR="00242D97" w:rsidRPr="00E83ACC">
        <w:t xml:space="preserve"> </w:t>
      </w:r>
      <w:r w:rsidRPr="00E83ACC">
        <w:t>promotional activity generates intermediary psychological evaluation</w:t>
      </w:r>
      <w:r w:rsidR="00AD7977" w:rsidRPr="00E83ACC">
        <w:t>s</w:t>
      </w:r>
      <w:r w:rsidRPr="00E83ACC">
        <w:t xml:space="preserve"> such as brand trust, perceived value and brand experience that make consumers more responsive to purchase intention.</w:t>
      </w:r>
    </w:p>
    <w:p w14:paraId="512298A4" w14:textId="1D1428E2" w:rsidR="005D4B7D" w:rsidRPr="00E83ACC" w:rsidRDefault="005D4B7D" w:rsidP="005D4B7D">
      <w:pPr>
        <w:rPr>
          <w:i/>
          <w:iCs/>
          <w:lang w:val="en-IN"/>
        </w:rPr>
      </w:pPr>
      <w:r w:rsidRPr="00E83ACC">
        <w:rPr>
          <w:i/>
          <w:iCs/>
          <w:lang w:val="en-IN"/>
        </w:rPr>
        <w:t>“H3: Influencer marketing has a significant positive effect on consumers' purchase intention towards skincare products.”</w:t>
      </w:r>
    </w:p>
    <w:p w14:paraId="38A8C811" w14:textId="2C471351" w:rsidR="00687783" w:rsidRPr="00E83ACC" w:rsidRDefault="00687783" w:rsidP="00687783">
      <w:pPr>
        <w:pStyle w:val="Heading2"/>
        <w:rPr>
          <w:color w:val="auto"/>
        </w:rPr>
      </w:pPr>
      <w:bookmarkStart w:id="26" w:name="_Toc239860209"/>
      <w:r w:rsidRPr="00E83ACC">
        <w:rPr>
          <w:color w:val="auto"/>
        </w:rPr>
        <w:lastRenderedPageBreak/>
        <w:t>2.10 Conceptual Framework</w:t>
      </w:r>
      <w:bookmarkEnd w:id="26"/>
      <w:r w:rsidRPr="00E83ACC">
        <w:rPr>
          <w:color w:val="auto"/>
        </w:rPr>
        <w:t xml:space="preserve"> </w:t>
      </w:r>
    </w:p>
    <w:p w14:paraId="3E100A0B" w14:textId="3A1D8B23" w:rsidR="00687783" w:rsidRPr="00E83ACC" w:rsidRDefault="00B1046C" w:rsidP="00687783">
      <w:pPr>
        <w:keepNext/>
        <w:jc w:val="center"/>
      </w:pPr>
      <w:r w:rsidRPr="00E83ACC">
        <w:rPr>
          <w:noProof/>
        </w:rPr>
        <w:drawing>
          <wp:inline distT="0" distB="0" distL="0" distR="0" wp14:anchorId="1A6F9502" wp14:editId="426A9DCF">
            <wp:extent cx="4496463" cy="1641017"/>
            <wp:effectExtent l="0" t="0" r="0" b="0"/>
            <wp:docPr id="474555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555990" name=""/>
                    <pic:cNvPicPr/>
                  </pic:nvPicPr>
                  <pic:blipFill>
                    <a:blip r:embed="rId17"/>
                    <a:stretch>
                      <a:fillRect/>
                    </a:stretch>
                  </pic:blipFill>
                  <pic:spPr>
                    <a:xfrm>
                      <a:off x="0" y="0"/>
                      <a:ext cx="4518424" cy="1649032"/>
                    </a:xfrm>
                    <a:prstGeom prst="rect">
                      <a:avLst/>
                    </a:prstGeom>
                  </pic:spPr>
                </pic:pic>
              </a:graphicData>
            </a:graphic>
          </wp:inline>
        </w:drawing>
      </w:r>
    </w:p>
    <w:p w14:paraId="085E27FC" w14:textId="77777777" w:rsidR="00687783" w:rsidRPr="00E83ACC" w:rsidRDefault="00687783" w:rsidP="00687783">
      <w:pPr>
        <w:jc w:val="center"/>
        <w:rPr>
          <w:b/>
          <w:bCs/>
          <w:i/>
          <w:iCs/>
        </w:rPr>
      </w:pPr>
      <w:bookmarkStart w:id="27" w:name="_Toc238221809"/>
      <w:r w:rsidRPr="00E83ACC">
        <w:rPr>
          <w:b/>
          <w:bCs/>
          <w:i/>
          <w:iCs/>
        </w:rPr>
        <w:t xml:space="preserve">Figure </w:t>
      </w:r>
      <w:r w:rsidRPr="00E83ACC">
        <w:rPr>
          <w:b/>
          <w:bCs/>
          <w:i/>
          <w:iCs/>
        </w:rPr>
        <w:fldChar w:fldCharType="begin"/>
      </w:r>
      <w:r w:rsidRPr="00E83ACC">
        <w:rPr>
          <w:b/>
          <w:bCs/>
          <w:i/>
          <w:iCs/>
        </w:rPr>
        <w:instrText xml:space="preserve"> SEQ Figure \* ARABIC </w:instrText>
      </w:r>
      <w:r w:rsidRPr="00E83ACC">
        <w:rPr>
          <w:b/>
          <w:bCs/>
          <w:i/>
          <w:iCs/>
        </w:rPr>
        <w:fldChar w:fldCharType="separate"/>
      </w:r>
      <w:r w:rsidRPr="00E83ACC">
        <w:rPr>
          <w:b/>
          <w:bCs/>
          <w:i/>
          <w:iCs/>
          <w:noProof/>
        </w:rPr>
        <w:t>4</w:t>
      </w:r>
      <w:r w:rsidRPr="00E83ACC">
        <w:rPr>
          <w:b/>
          <w:bCs/>
          <w:i/>
          <w:iCs/>
        </w:rPr>
        <w:fldChar w:fldCharType="end"/>
      </w:r>
      <w:r w:rsidRPr="00E83ACC">
        <w:rPr>
          <w:b/>
          <w:bCs/>
          <w:i/>
          <w:iCs/>
        </w:rPr>
        <w:t>: Conceptual Framework</w:t>
      </w:r>
      <w:bookmarkEnd w:id="27"/>
    </w:p>
    <w:p w14:paraId="1F3095D0" w14:textId="77777777" w:rsidR="00687783" w:rsidRPr="00E83ACC" w:rsidRDefault="00687783" w:rsidP="00687783">
      <w:pPr>
        <w:jc w:val="center"/>
        <w:rPr>
          <w:b/>
          <w:bCs/>
          <w:i/>
          <w:iCs/>
          <w:lang w:val="en-IN"/>
        </w:rPr>
      </w:pPr>
      <w:r w:rsidRPr="00E83ACC">
        <w:rPr>
          <w:b/>
          <w:bCs/>
          <w:i/>
          <w:iCs/>
          <w:lang w:val="en-IN"/>
        </w:rPr>
        <w:t>(Source: By Author)</w:t>
      </w:r>
    </w:p>
    <w:p w14:paraId="0446C569" w14:textId="14B98B49" w:rsidR="00687783" w:rsidRPr="00E83ACC" w:rsidRDefault="00687783">
      <w:pPr>
        <w:pStyle w:val="ListParagraph"/>
        <w:numPr>
          <w:ilvl w:val="0"/>
          <w:numId w:val="2"/>
        </w:numPr>
        <w:rPr>
          <w:lang w:val="en-IN"/>
        </w:rPr>
      </w:pPr>
      <w:r w:rsidRPr="00E83ACC">
        <w:rPr>
          <w:b/>
          <w:bCs/>
          <w:lang w:val="en-IN"/>
        </w:rPr>
        <w:t>H1:</w:t>
      </w:r>
      <w:r w:rsidRPr="00E83ACC">
        <w:rPr>
          <w:lang w:val="en-IN"/>
        </w:rPr>
        <w:t xml:space="preserve"> Influencer marketing has a significant positive effect on brand trust towards skincare products.</w:t>
      </w:r>
    </w:p>
    <w:p w14:paraId="4BFD3B84" w14:textId="6E47DFC7" w:rsidR="00687783" w:rsidRPr="00E83ACC" w:rsidRDefault="00687783">
      <w:pPr>
        <w:pStyle w:val="ListParagraph"/>
        <w:numPr>
          <w:ilvl w:val="0"/>
          <w:numId w:val="2"/>
        </w:numPr>
        <w:rPr>
          <w:lang w:val="en-IN"/>
        </w:rPr>
      </w:pPr>
      <w:r w:rsidRPr="00E83ACC">
        <w:rPr>
          <w:b/>
          <w:bCs/>
          <w:lang w:val="en-IN"/>
        </w:rPr>
        <w:t>H</w:t>
      </w:r>
      <w:r w:rsidR="005D4B7D" w:rsidRPr="00E83ACC">
        <w:rPr>
          <w:b/>
          <w:bCs/>
          <w:lang w:val="en-IN"/>
        </w:rPr>
        <w:t>2</w:t>
      </w:r>
      <w:r w:rsidRPr="00E83ACC">
        <w:rPr>
          <w:b/>
          <w:bCs/>
          <w:lang w:val="en-IN"/>
        </w:rPr>
        <w:t>:</w:t>
      </w:r>
      <w:r w:rsidRPr="00E83ACC">
        <w:rPr>
          <w:lang w:val="en-IN"/>
        </w:rPr>
        <w:t xml:space="preserve"> Brand trust has a significant positive effect on consumers' purchase intention towards skincare products.</w:t>
      </w:r>
    </w:p>
    <w:p w14:paraId="57EEC8B8" w14:textId="74437609" w:rsidR="005D4B7D" w:rsidRPr="00E83ACC" w:rsidRDefault="005D4B7D">
      <w:pPr>
        <w:pStyle w:val="ListParagraph"/>
        <w:numPr>
          <w:ilvl w:val="0"/>
          <w:numId w:val="2"/>
        </w:numPr>
        <w:rPr>
          <w:lang w:val="en-IN"/>
        </w:rPr>
      </w:pPr>
      <w:r w:rsidRPr="00E83ACC">
        <w:rPr>
          <w:b/>
          <w:bCs/>
          <w:lang w:val="en-IN"/>
        </w:rPr>
        <w:t>H3:</w:t>
      </w:r>
      <w:r w:rsidRPr="00E83ACC">
        <w:rPr>
          <w:lang w:val="en-IN"/>
        </w:rPr>
        <w:t xml:space="preserve"> Influencer marketing has a significant positive effect on consumers' purchase intention towards skincare products</w:t>
      </w:r>
    </w:p>
    <w:p w14:paraId="069339A2" w14:textId="5F3D45E3" w:rsidR="005F1453" w:rsidRPr="00E83ACC" w:rsidRDefault="003A381B" w:rsidP="005F1453">
      <w:pPr>
        <w:pStyle w:val="Heading2"/>
        <w:rPr>
          <w:color w:val="auto"/>
          <w:lang w:val="en-IN"/>
        </w:rPr>
      </w:pPr>
      <w:bookmarkStart w:id="28" w:name="_Toc239860210"/>
      <w:r w:rsidRPr="00E83ACC">
        <w:rPr>
          <w:color w:val="auto"/>
          <w:lang w:val="en-IN"/>
        </w:rPr>
        <w:t>2.</w:t>
      </w:r>
      <w:r w:rsidR="00485690" w:rsidRPr="00E83ACC">
        <w:rPr>
          <w:color w:val="auto"/>
          <w:lang w:val="en-IN"/>
        </w:rPr>
        <w:t>1</w:t>
      </w:r>
      <w:r w:rsidR="00687783" w:rsidRPr="00E83ACC">
        <w:rPr>
          <w:color w:val="auto"/>
          <w:lang w:val="en-IN"/>
        </w:rPr>
        <w:t>1</w:t>
      </w:r>
      <w:r w:rsidRPr="00E83ACC">
        <w:rPr>
          <w:color w:val="auto"/>
          <w:lang w:val="en-IN"/>
        </w:rPr>
        <w:t xml:space="preserve"> </w:t>
      </w:r>
      <w:r w:rsidR="005449B9">
        <w:rPr>
          <w:color w:val="auto"/>
          <w:lang w:val="en-IN"/>
        </w:rPr>
        <w:t>Literature</w:t>
      </w:r>
      <w:r w:rsidR="005F1453" w:rsidRPr="00E83ACC">
        <w:rPr>
          <w:color w:val="auto"/>
          <w:lang w:val="en-IN"/>
        </w:rPr>
        <w:t xml:space="preserve"> Gap</w:t>
      </w:r>
      <w:bookmarkEnd w:id="28"/>
      <w:r w:rsidR="005F1453" w:rsidRPr="00E83ACC">
        <w:rPr>
          <w:color w:val="auto"/>
          <w:lang w:val="en-IN"/>
        </w:rPr>
        <w:t xml:space="preserve"> </w:t>
      </w:r>
    </w:p>
    <w:p w14:paraId="4D5048ED" w14:textId="02E91759" w:rsidR="005F1453" w:rsidRPr="00E83ACC" w:rsidRDefault="00EC7C1D" w:rsidP="005F1453">
      <w:r w:rsidRPr="00E83ACC">
        <w:t xml:space="preserve">Earlier studies have established the influence of influencer marketing on brand trust and purchase intention across various sectors (Vrontis, et al., 2021; Deng, et al., 2025). In addition, there is evidence that authentic and credible influencers can improve consumer trust and buying behaviour (Pawestriningrum and Roostika, 2022; Garg and Bakshi, 2024). However, there are some of studies focusing on the mediating effect of brand trust between influencer marketing and purchase intention in the skincare industry. In addition, current research mostly concentrates on direct relations and not </w:t>
      </w:r>
      <w:r w:rsidRPr="00E83ACC">
        <w:lastRenderedPageBreak/>
        <w:t>mediations. Thus, in this regard, the study will bridge the gap by looking at how these relationships can be realised among skincare consumers</w:t>
      </w:r>
      <w:r w:rsidR="00AB18F0" w:rsidRPr="00E83ACC">
        <w:t xml:space="preserve">. </w:t>
      </w:r>
    </w:p>
    <w:p w14:paraId="5F47C3D3" w14:textId="726AC36C" w:rsidR="00740E91" w:rsidRPr="00E83ACC" w:rsidRDefault="003A381B" w:rsidP="00740E91">
      <w:pPr>
        <w:pStyle w:val="Heading2"/>
        <w:rPr>
          <w:color w:val="auto"/>
          <w:lang w:val="en-IN"/>
        </w:rPr>
      </w:pPr>
      <w:bookmarkStart w:id="29" w:name="_Toc239860211"/>
      <w:r w:rsidRPr="00E83ACC">
        <w:rPr>
          <w:color w:val="auto"/>
          <w:lang w:val="en-IN"/>
        </w:rPr>
        <w:t>2.</w:t>
      </w:r>
      <w:r w:rsidR="00485690" w:rsidRPr="00E83ACC">
        <w:rPr>
          <w:color w:val="auto"/>
          <w:lang w:val="en-IN"/>
        </w:rPr>
        <w:t>12</w:t>
      </w:r>
      <w:r w:rsidRPr="00E83ACC">
        <w:rPr>
          <w:color w:val="auto"/>
          <w:lang w:val="en-IN"/>
        </w:rPr>
        <w:t xml:space="preserve"> </w:t>
      </w:r>
      <w:bookmarkEnd w:id="29"/>
      <w:r w:rsidR="005449B9">
        <w:rPr>
          <w:color w:val="auto"/>
          <w:lang w:val="en-IN"/>
        </w:rPr>
        <w:t>Conclusion</w:t>
      </w:r>
      <w:r w:rsidR="005F1453" w:rsidRPr="00E83ACC">
        <w:rPr>
          <w:color w:val="auto"/>
          <w:lang w:val="en-IN"/>
        </w:rPr>
        <w:t xml:space="preserve"> </w:t>
      </w:r>
      <w:r w:rsidR="00A9355C" w:rsidRPr="00E83ACC">
        <w:rPr>
          <w:color w:val="auto"/>
          <w:lang w:val="en-IN"/>
        </w:rPr>
        <w:t xml:space="preserve"> </w:t>
      </w:r>
      <w:r w:rsidR="005B0FCD">
        <w:rPr>
          <w:color w:val="auto"/>
          <w:lang w:val="en-IN"/>
        </w:rPr>
        <w:t xml:space="preserve"> </w:t>
      </w:r>
    </w:p>
    <w:p w14:paraId="1D548021" w14:textId="18B41313" w:rsidR="00740E91" w:rsidRPr="00E83ACC" w:rsidRDefault="007C380A" w:rsidP="00740E91">
      <w:pPr>
        <w:rPr>
          <w:lang w:val="en-IN"/>
        </w:rPr>
      </w:pPr>
      <w:r w:rsidRPr="00E83ACC">
        <w:t>It can be analysed from the review that influencer marketing has a positive impact on the consumers' purchase intention because of their increased product awareness and engagement. Additionally, the literature revealed that knowledgeable and credible influencers play an important role in building up the trust of consumers for the skincare brands. This makes them behave positively towards the purchasing of those skincare products. Brand trust emerged as an important variable impacting consumers' purchase intention. Thus, it reveals that there is a strong connection between influencer marketing, brand trust, and purchase intention. While, there is little literature that has explored these concepts concurrently</w:t>
      </w:r>
      <w:r w:rsidR="00A51602" w:rsidRPr="00E83ACC">
        <w:t xml:space="preserve"> by </w:t>
      </w:r>
      <w:r w:rsidRPr="00E83ACC">
        <w:t>focusing on brand trust in the context of the skincare industry</w:t>
      </w:r>
      <w:r w:rsidR="00740E91" w:rsidRPr="00E83ACC">
        <w:rPr>
          <w:lang w:val="en-IN"/>
        </w:rPr>
        <w:t xml:space="preserve">. </w:t>
      </w:r>
      <w:r w:rsidR="000B64F7" w:rsidRPr="00E83ACC">
        <w:rPr>
          <w:lang w:val="en-IN"/>
        </w:rPr>
        <w:t xml:space="preserve"> </w:t>
      </w:r>
    </w:p>
    <w:p w14:paraId="2D6B5BA8" w14:textId="5566A9F5" w:rsidR="00C87B7B" w:rsidRPr="00E83ACC" w:rsidRDefault="00C87B7B">
      <w:pPr>
        <w:spacing w:before="0" w:after="160" w:line="259" w:lineRule="auto"/>
        <w:jc w:val="left"/>
        <w:rPr>
          <w:lang w:val="en-IN"/>
        </w:rPr>
      </w:pPr>
      <w:r w:rsidRPr="00E83ACC">
        <w:rPr>
          <w:lang w:val="en-IN"/>
        </w:rPr>
        <w:br w:type="page"/>
      </w:r>
    </w:p>
    <w:p w14:paraId="461F3A74" w14:textId="12F86778" w:rsidR="00C87B7B" w:rsidRPr="005449B9" w:rsidRDefault="00C87B7B" w:rsidP="00C87B7B">
      <w:pPr>
        <w:pStyle w:val="Heading1"/>
        <w:rPr>
          <w:color w:val="auto"/>
          <w:sz w:val="36"/>
          <w:szCs w:val="36"/>
        </w:rPr>
      </w:pPr>
      <w:bookmarkStart w:id="30" w:name="_Toc237109176"/>
      <w:bookmarkStart w:id="31" w:name="_Toc239860212"/>
      <w:r w:rsidRPr="005449B9">
        <w:rPr>
          <w:color w:val="auto"/>
          <w:sz w:val="36"/>
          <w:szCs w:val="36"/>
        </w:rPr>
        <w:lastRenderedPageBreak/>
        <w:t xml:space="preserve">Chapter </w:t>
      </w:r>
      <w:r w:rsidR="00AE1C36" w:rsidRPr="005449B9">
        <w:rPr>
          <w:color w:val="auto"/>
          <w:sz w:val="36"/>
          <w:szCs w:val="36"/>
        </w:rPr>
        <w:t>Three</w:t>
      </w:r>
      <w:r w:rsidRPr="005449B9">
        <w:rPr>
          <w:color w:val="auto"/>
          <w:sz w:val="36"/>
          <w:szCs w:val="36"/>
        </w:rPr>
        <w:t>: Research Methodology</w:t>
      </w:r>
      <w:bookmarkEnd w:id="30"/>
      <w:bookmarkEnd w:id="31"/>
      <w:r w:rsidRPr="005449B9">
        <w:rPr>
          <w:color w:val="auto"/>
          <w:sz w:val="36"/>
          <w:szCs w:val="36"/>
        </w:rPr>
        <w:t xml:space="preserve"> </w:t>
      </w:r>
    </w:p>
    <w:p w14:paraId="37124357" w14:textId="77777777" w:rsidR="00C87B7B" w:rsidRPr="00E83ACC" w:rsidRDefault="00C87B7B" w:rsidP="00C87B7B">
      <w:pPr>
        <w:pStyle w:val="Heading2"/>
        <w:rPr>
          <w:color w:val="auto"/>
        </w:rPr>
      </w:pPr>
      <w:bookmarkStart w:id="32" w:name="_Toc237109177"/>
      <w:bookmarkStart w:id="33" w:name="_Toc239860213"/>
      <w:r w:rsidRPr="00E83ACC">
        <w:rPr>
          <w:color w:val="auto"/>
        </w:rPr>
        <w:t>3.1 Introduction</w:t>
      </w:r>
      <w:bookmarkEnd w:id="32"/>
      <w:bookmarkEnd w:id="33"/>
    </w:p>
    <w:p w14:paraId="52AE3A38" w14:textId="4181E24B" w:rsidR="00C87B7B" w:rsidRPr="00E83ACC" w:rsidRDefault="00C87B7B" w:rsidP="00C87B7B">
      <w:pPr>
        <w:rPr>
          <w:lang w:eastAsia="en-GB" w:bidi="th-TH"/>
        </w:rPr>
      </w:pPr>
      <w:r w:rsidRPr="00E83ACC">
        <w:rPr>
          <w:lang w:eastAsia="en-GB" w:bidi="th-TH"/>
        </w:rPr>
        <w:t>This chapter discusses the methodologies that have been employed in conducting the study on how influencer marketing impacts purchase intentions among customers for skincare products by including brand trust as the mediator. It also evaluates the research methodology used in conducting the study, where the use of primary data collection method by using an online questionnaire. Descriptive data analysis method has been employed in analysing and interpreting the gathered data.</w:t>
      </w:r>
      <w:r w:rsidR="00D937AE" w:rsidRPr="00E83ACC">
        <w:rPr>
          <w:lang w:eastAsia="en-GB" w:bidi="th-TH"/>
        </w:rPr>
        <w:t xml:space="preserve"> </w:t>
      </w:r>
      <w:r w:rsidR="00426FB5" w:rsidRPr="00E83ACC">
        <w:rPr>
          <w:lang w:eastAsia="en-GB" w:bidi="th-TH"/>
        </w:rPr>
        <w:t xml:space="preserve"> </w:t>
      </w:r>
    </w:p>
    <w:p w14:paraId="00FC597A" w14:textId="5E6A7898" w:rsidR="00C87B7B" w:rsidRPr="00E83ACC" w:rsidRDefault="00C87B7B" w:rsidP="00C87B7B">
      <w:pPr>
        <w:pStyle w:val="Heading2"/>
        <w:rPr>
          <w:color w:val="auto"/>
        </w:rPr>
      </w:pPr>
      <w:bookmarkStart w:id="34" w:name="_Toc237109178"/>
      <w:bookmarkStart w:id="35" w:name="_Toc239860214"/>
      <w:r w:rsidRPr="00E83ACC">
        <w:rPr>
          <w:color w:val="auto"/>
        </w:rPr>
        <w:t xml:space="preserve">3.2 Research </w:t>
      </w:r>
      <w:bookmarkEnd w:id="34"/>
      <w:r w:rsidR="00BF1374" w:rsidRPr="00E83ACC">
        <w:rPr>
          <w:color w:val="auto"/>
        </w:rPr>
        <w:t>Onion</w:t>
      </w:r>
      <w:bookmarkEnd w:id="35"/>
      <w:r w:rsidRPr="00E83ACC">
        <w:rPr>
          <w:color w:val="auto"/>
        </w:rPr>
        <w:t xml:space="preserve"> </w:t>
      </w:r>
      <w:r w:rsidR="00B34E34" w:rsidRPr="00E83ACC">
        <w:rPr>
          <w:color w:val="auto"/>
        </w:rPr>
        <w:t xml:space="preserve"> </w:t>
      </w:r>
    </w:p>
    <w:p w14:paraId="6C015CB5" w14:textId="7E1EB2F0" w:rsidR="00C87B7B" w:rsidRPr="00E83ACC" w:rsidRDefault="00C87B7B" w:rsidP="00C87B7B">
      <w:r w:rsidRPr="00647381">
        <w:t xml:space="preserve">Research design refers to the structured plan guiding the collection, measurement and analysis of data within research </w:t>
      </w:r>
      <w:r w:rsidRPr="00647381">
        <w:rPr>
          <w:lang w:eastAsia="en-GB" w:bidi="th-TH"/>
        </w:rPr>
        <w:t>(Chali, et al., 2022)</w:t>
      </w:r>
      <w:r w:rsidRPr="00647381">
        <w:t xml:space="preserve">. Saunders Research Onion is a framework that illustrates the sequential methodological layers through which appropriate research methods are selected </w:t>
      </w:r>
      <w:r w:rsidRPr="00647381">
        <w:rPr>
          <w:lang w:eastAsia="en-GB" w:bidi="th-TH"/>
        </w:rPr>
        <w:t>(Assadpour, et al., 2023)</w:t>
      </w:r>
      <w:r w:rsidRPr="00647381">
        <w:t xml:space="preserve">. </w:t>
      </w:r>
    </w:p>
    <w:p w14:paraId="79833D14" w14:textId="77777777" w:rsidR="009C070B" w:rsidRPr="00E83ACC" w:rsidRDefault="00C87B7B" w:rsidP="009C070B">
      <w:pPr>
        <w:keepNext/>
        <w:jc w:val="center"/>
      </w:pPr>
      <w:r w:rsidRPr="00E83ACC">
        <w:rPr>
          <w:b/>
          <w:bCs/>
          <w:i/>
          <w:iCs/>
          <w:noProof/>
          <w:szCs w:val="24"/>
          <w:lang w:eastAsia="en-GB"/>
        </w:rPr>
        <w:lastRenderedPageBreak/>
        <w:drawing>
          <wp:inline distT="0" distB="0" distL="0" distR="0" wp14:anchorId="761E6BBF" wp14:editId="07639E1F">
            <wp:extent cx="4142105" cy="2867371"/>
            <wp:effectExtent l="0" t="0" r="0" b="9525"/>
            <wp:docPr id="25033959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B4E7F39" w14:textId="79CCE08B" w:rsidR="00C87B7B" w:rsidRPr="00E83ACC" w:rsidRDefault="009C070B" w:rsidP="009C070B">
      <w:pPr>
        <w:pStyle w:val="Caption"/>
        <w:jc w:val="center"/>
        <w:rPr>
          <w:b/>
          <w:bCs/>
          <w:i w:val="0"/>
          <w:iCs w:val="0"/>
          <w:color w:val="auto"/>
          <w:sz w:val="24"/>
          <w:szCs w:val="36"/>
        </w:rPr>
      </w:pPr>
      <w:bookmarkStart w:id="36" w:name="_Toc238221810"/>
      <w:r w:rsidRPr="00E83ACC">
        <w:rPr>
          <w:b/>
          <w:bCs/>
          <w:color w:val="auto"/>
          <w:sz w:val="24"/>
          <w:szCs w:val="24"/>
        </w:rPr>
        <w:t xml:space="preserve">Figure </w:t>
      </w:r>
      <w:r w:rsidRPr="00E83ACC">
        <w:rPr>
          <w:b/>
          <w:bCs/>
          <w:color w:val="auto"/>
          <w:sz w:val="24"/>
          <w:szCs w:val="24"/>
        </w:rPr>
        <w:fldChar w:fldCharType="begin"/>
      </w:r>
      <w:r w:rsidRPr="00E83ACC">
        <w:rPr>
          <w:b/>
          <w:bCs/>
          <w:color w:val="auto"/>
          <w:sz w:val="24"/>
          <w:szCs w:val="24"/>
        </w:rPr>
        <w:instrText xml:space="preserve"> SEQ Figure \* ARABIC </w:instrText>
      </w:r>
      <w:r w:rsidRPr="00E83ACC">
        <w:rPr>
          <w:b/>
          <w:bCs/>
          <w:color w:val="auto"/>
          <w:sz w:val="24"/>
          <w:szCs w:val="24"/>
        </w:rPr>
        <w:fldChar w:fldCharType="separate"/>
      </w:r>
      <w:r w:rsidRPr="00E83ACC">
        <w:rPr>
          <w:b/>
          <w:bCs/>
          <w:noProof/>
          <w:color w:val="auto"/>
          <w:sz w:val="24"/>
          <w:szCs w:val="24"/>
        </w:rPr>
        <w:t>5</w:t>
      </w:r>
      <w:r w:rsidRPr="00E83ACC">
        <w:rPr>
          <w:b/>
          <w:bCs/>
          <w:color w:val="auto"/>
          <w:sz w:val="24"/>
          <w:szCs w:val="24"/>
        </w:rPr>
        <w:fldChar w:fldCharType="end"/>
      </w:r>
      <w:r w:rsidRPr="00E83ACC">
        <w:rPr>
          <w:b/>
          <w:bCs/>
          <w:color w:val="auto"/>
          <w:sz w:val="24"/>
          <w:szCs w:val="24"/>
        </w:rPr>
        <w:t>:</w:t>
      </w:r>
      <w:r w:rsidR="0032364A" w:rsidRPr="00E83ACC">
        <w:rPr>
          <w:b/>
          <w:bCs/>
          <w:color w:val="auto"/>
          <w:sz w:val="24"/>
          <w:szCs w:val="24"/>
        </w:rPr>
        <w:t xml:space="preserve"> </w:t>
      </w:r>
      <w:r w:rsidRPr="00E83ACC">
        <w:rPr>
          <w:b/>
          <w:bCs/>
          <w:color w:val="auto"/>
          <w:sz w:val="24"/>
          <w:szCs w:val="36"/>
        </w:rPr>
        <w:t>Saunders Research Onion Framework</w:t>
      </w:r>
      <w:bookmarkEnd w:id="36"/>
    </w:p>
    <w:p w14:paraId="2F9A8BC8" w14:textId="77777777" w:rsidR="00C87B7B" w:rsidRPr="00E83ACC" w:rsidRDefault="00C87B7B" w:rsidP="00C87B7B">
      <w:pPr>
        <w:jc w:val="center"/>
        <w:rPr>
          <w:rFonts w:cs="Arial"/>
          <w:b/>
          <w:bCs/>
          <w:i/>
          <w:iCs/>
          <w:szCs w:val="24"/>
          <w:lang w:eastAsia="en-GB" w:bidi="th-TH"/>
        </w:rPr>
      </w:pPr>
      <w:r w:rsidRPr="00E83ACC">
        <w:rPr>
          <w:b/>
          <w:bCs/>
          <w:i/>
          <w:iCs/>
          <w:szCs w:val="24"/>
        </w:rPr>
        <w:t xml:space="preserve">(Inspired By: </w:t>
      </w:r>
      <w:r w:rsidRPr="00E83ACC">
        <w:rPr>
          <w:rFonts w:cs="Arial"/>
          <w:b/>
          <w:bCs/>
          <w:i/>
          <w:iCs/>
          <w:szCs w:val="24"/>
          <w:lang w:eastAsia="en-GB" w:bidi="th-TH"/>
        </w:rPr>
        <w:t>Assadpour, et al., 2023)</w:t>
      </w:r>
    </w:p>
    <w:p w14:paraId="56F139F7" w14:textId="3E840591" w:rsidR="00C87B7B" w:rsidRPr="00E83ACC" w:rsidRDefault="00F328AF" w:rsidP="00C87B7B">
      <w:r w:rsidRPr="00F328AF">
        <w:t>It has been used to structure this research systematically by aligning the positivism philosophy, deductive approach, quantitative method, survey strategy, primary data collection and descriptive statistical analysis method.</w:t>
      </w:r>
      <w:r>
        <w:t xml:space="preserve"> </w:t>
      </w:r>
      <w:r w:rsidR="00C87B7B" w:rsidRPr="00E83ACC">
        <w:t>This alignment supports consistent investigation of influencer marketing, brand trust and purchase intention.</w:t>
      </w:r>
    </w:p>
    <w:p w14:paraId="7F49AF6A" w14:textId="77777777" w:rsidR="00C87B7B" w:rsidRPr="00E83ACC" w:rsidRDefault="00C87B7B" w:rsidP="00C87B7B">
      <w:pPr>
        <w:pStyle w:val="Heading2"/>
        <w:rPr>
          <w:color w:val="auto"/>
        </w:rPr>
      </w:pPr>
      <w:bookmarkStart w:id="37" w:name="_Toc237109179"/>
      <w:bookmarkStart w:id="38" w:name="_Toc239860215"/>
      <w:r w:rsidRPr="00E83ACC">
        <w:rPr>
          <w:color w:val="auto"/>
        </w:rPr>
        <w:t>3.3 Research Philosophy</w:t>
      </w:r>
      <w:bookmarkEnd w:id="37"/>
      <w:bookmarkEnd w:id="38"/>
    </w:p>
    <w:p w14:paraId="173B69E1" w14:textId="77777777" w:rsidR="00B156C7" w:rsidRDefault="00C87B7B" w:rsidP="00C87B7B">
      <w:pPr>
        <w:rPr>
          <w:lang w:eastAsia="en-GB" w:bidi="th-TH"/>
        </w:rPr>
      </w:pPr>
      <w:r w:rsidRPr="00647381">
        <w:rPr>
          <w:lang w:eastAsia="en-GB" w:bidi="th-TH"/>
        </w:rPr>
        <w:t xml:space="preserve">The research philosophy is the belief system that governs the knowledge acquisition process in any research (Tamminen and Poucher, 2020). </w:t>
      </w:r>
      <w:r w:rsidR="00F328AF" w:rsidRPr="00647381">
        <w:rPr>
          <w:lang w:eastAsia="en-GB" w:bidi="th-TH"/>
        </w:rPr>
        <w:t xml:space="preserve">There are several research philosophies such as interpretivism philosophy, positivism philosophy and pragmatism philosophy. </w:t>
      </w:r>
      <w:r w:rsidRPr="00647381">
        <w:rPr>
          <w:lang w:eastAsia="en-GB" w:bidi="th-TH"/>
        </w:rPr>
        <w:t>Positivism philosophy is one of the research philosophies that assumes reality is objective in nature and has been studied by examining its observable, measurable and empirical data (Ali, et al., 2021).</w:t>
      </w:r>
      <w:r w:rsidRPr="00E83ACC">
        <w:rPr>
          <w:lang w:eastAsia="en-GB" w:bidi="th-TH"/>
        </w:rPr>
        <w:t xml:space="preserve"> </w:t>
      </w:r>
    </w:p>
    <w:p w14:paraId="48DB6AEC" w14:textId="1BA4AADC" w:rsidR="00C87B7B" w:rsidRPr="00E83ACC" w:rsidRDefault="00C87B7B" w:rsidP="00C87B7B">
      <w:pPr>
        <w:rPr>
          <w:lang w:eastAsia="en-GB" w:bidi="th-TH"/>
        </w:rPr>
      </w:pPr>
      <w:r w:rsidRPr="00E83ACC">
        <w:rPr>
          <w:lang w:eastAsia="en-GB" w:bidi="th-TH"/>
        </w:rPr>
        <w:lastRenderedPageBreak/>
        <w:t xml:space="preserve">Positivism philosophy is chosen for this study as it aims to establish relationships between social media influencer marketing, brand trust and consumers’ intention to buy skincare products that can be operationally measured by using the survey responses. These variables are operationalised in the quantifiable data and assessed by structured questionnaire responses by enabling consistent measurement among participants. This research philosophy is appropriate because the research aims to find out how influencer marketing influences purchase intention and there exists </w:t>
      </w:r>
      <w:r w:rsidR="00DB0805" w:rsidRPr="00E83ACC">
        <w:rPr>
          <w:lang w:eastAsia="en-GB" w:bidi="th-TH"/>
        </w:rPr>
        <w:t xml:space="preserve">an </w:t>
      </w:r>
      <w:r w:rsidRPr="00E83ACC">
        <w:rPr>
          <w:lang w:eastAsia="en-GB" w:bidi="th-TH"/>
        </w:rPr>
        <w:t>effect of brand trust in this relationship. Primary data collection by using the quantitative method facilitates objective measurement and reduces chances of subjective interpretation of the participants' responses. Furthermore, positivism philosophy is consistent with the application of descriptive statistical analysis by allowing diverse patterns and distributions with the response of consumer that are identified systematically and interpreted through empirical information.</w:t>
      </w:r>
    </w:p>
    <w:p w14:paraId="24A1AB7D" w14:textId="77777777" w:rsidR="00C87B7B" w:rsidRPr="00E83ACC" w:rsidRDefault="00C87B7B" w:rsidP="00C87B7B">
      <w:pPr>
        <w:pStyle w:val="Heading2"/>
        <w:rPr>
          <w:color w:val="auto"/>
        </w:rPr>
      </w:pPr>
      <w:bookmarkStart w:id="39" w:name="_Toc237109180"/>
      <w:bookmarkStart w:id="40" w:name="_Toc239860216"/>
      <w:r w:rsidRPr="00E83ACC">
        <w:rPr>
          <w:color w:val="auto"/>
        </w:rPr>
        <w:t>3.4 Research Approach</w:t>
      </w:r>
      <w:bookmarkEnd w:id="39"/>
      <w:bookmarkEnd w:id="40"/>
    </w:p>
    <w:p w14:paraId="516E4F19" w14:textId="77777777" w:rsidR="00B156C7" w:rsidRDefault="00C87B7B" w:rsidP="00C87B7B">
      <w:pPr>
        <w:rPr>
          <w:lang w:eastAsia="en-GB" w:bidi="th-TH"/>
        </w:rPr>
      </w:pPr>
      <w:r w:rsidRPr="00647381">
        <w:rPr>
          <w:lang w:eastAsia="en-GB" w:bidi="th-TH"/>
        </w:rPr>
        <w:t xml:space="preserve">Research approach is a methodical process through which knowledge is generated through linkage of theoretical assumptions with empirical evidence (Taherdoost, 2022). </w:t>
      </w:r>
      <w:r w:rsidR="00F328AF" w:rsidRPr="00647381">
        <w:rPr>
          <w:lang w:eastAsia="en-GB" w:bidi="th-TH"/>
        </w:rPr>
        <w:t xml:space="preserve">Inductive approach, deductive approach and abductive approach are different types of approaches. </w:t>
      </w:r>
      <w:r w:rsidRPr="00647381">
        <w:rPr>
          <w:lang w:eastAsia="en-GB" w:bidi="th-TH"/>
        </w:rPr>
        <w:t>A deductive approach uses prior theories or relationships where the hypothesis has been developed and tested based on empirical evidence whether the hypothesis is valid or not (Kumar and Ujire, 2024).</w:t>
      </w:r>
      <w:r w:rsidRPr="00E83ACC">
        <w:rPr>
          <w:lang w:eastAsia="en-GB" w:bidi="th-TH"/>
        </w:rPr>
        <w:t xml:space="preserve"> </w:t>
      </w:r>
    </w:p>
    <w:p w14:paraId="693CA663" w14:textId="5D5999CE" w:rsidR="00C87B7B" w:rsidRPr="00E83ACC" w:rsidRDefault="00C87B7B" w:rsidP="00C87B7B">
      <w:pPr>
        <w:rPr>
          <w:lang w:eastAsia="en-GB" w:bidi="th-TH"/>
        </w:rPr>
      </w:pPr>
      <w:r w:rsidRPr="00E83ACC">
        <w:rPr>
          <w:lang w:eastAsia="en-GB" w:bidi="th-TH"/>
        </w:rPr>
        <w:t xml:space="preserve">The deductive approach has been used in this research as it is trying to establish an existing relationship between social media influencer marketing, brand trust and purchase intention towards skincare products. In this research, hypotheses have been developed regarding the effect of influencer marketing </w:t>
      </w:r>
      <w:r w:rsidRPr="00E83ACC">
        <w:rPr>
          <w:lang w:eastAsia="en-GB" w:bidi="th-TH"/>
        </w:rPr>
        <w:lastRenderedPageBreak/>
        <w:t>on brand trust, purchase intention and effect of brand trust on purchase intention. These hypotheses are tested and proved by empirical evidence where information is collected from the primary sources through questionnaires. Deductive approach helps in generating a systematic approach through which the proposed relationship is analysed whether the relationship exists by the support of consumers responses. Further, deductive reasoning helps in testing the mediating effect of brand trust effectively by establishing influencer marketing contributes to purchase intention by customer trust in the skincare brands.</w:t>
      </w:r>
    </w:p>
    <w:p w14:paraId="6EB8BCC8" w14:textId="1BA50680" w:rsidR="00BF1374" w:rsidRPr="00E83ACC" w:rsidRDefault="00BF1374" w:rsidP="00BF1374">
      <w:pPr>
        <w:pStyle w:val="Heading2"/>
        <w:rPr>
          <w:lang w:eastAsia="en-GB" w:bidi="th-TH"/>
        </w:rPr>
      </w:pPr>
      <w:bookmarkStart w:id="41" w:name="_Toc239860217"/>
      <w:r w:rsidRPr="00E83ACC">
        <w:rPr>
          <w:lang w:eastAsia="en-GB" w:bidi="th-TH"/>
        </w:rPr>
        <w:t>3.5 Research Strategy</w:t>
      </w:r>
      <w:bookmarkEnd w:id="41"/>
      <w:r w:rsidRPr="00E83ACC">
        <w:rPr>
          <w:lang w:eastAsia="en-GB" w:bidi="th-TH"/>
        </w:rPr>
        <w:t xml:space="preserve"> </w:t>
      </w:r>
    </w:p>
    <w:p w14:paraId="39151EA1" w14:textId="77777777" w:rsidR="00B156C7" w:rsidRDefault="00BF1374" w:rsidP="00BF1374">
      <w:pPr>
        <w:rPr>
          <w:lang w:eastAsia="en-GB" w:bidi="th-TH"/>
        </w:rPr>
      </w:pPr>
      <w:r w:rsidRPr="00647381">
        <w:rPr>
          <w:lang w:eastAsia="en-GB" w:bidi="th-TH"/>
        </w:rPr>
        <w:t xml:space="preserve">A research strategy </w:t>
      </w:r>
      <w:r w:rsidRPr="00647381">
        <w:t xml:space="preserve">refers to the plan guiding how data are collected and analysed within a study </w:t>
      </w:r>
      <w:r w:rsidRPr="00647381">
        <w:rPr>
          <w:lang w:eastAsia="en-GB" w:bidi="th-TH"/>
        </w:rPr>
        <w:t xml:space="preserve">(Morss, et al., 2021). </w:t>
      </w:r>
      <w:r w:rsidR="00F328AF" w:rsidRPr="00647381">
        <w:rPr>
          <w:lang w:eastAsia="en-GB" w:bidi="th-TH"/>
        </w:rPr>
        <w:t xml:space="preserve">There are several strategies such as interview strategy, keyword search strategy, case analysis strategy and survey strategy. </w:t>
      </w:r>
      <w:r w:rsidRPr="00647381">
        <w:rPr>
          <w:lang w:eastAsia="en-GB" w:bidi="th-TH"/>
        </w:rPr>
        <w:t>Survey strategy involves the collection of standardised data through the use of questionnaires (Ferrara, 2023).</w:t>
      </w:r>
      <w:r w:rsidRPr="00E83ACC">
        <w:rPr>
          <w:lang w:eastAsia="en-GB" w:bidi="th-TH"/>
        </w:rPr>
        <w:t xml:space="preserve"> </w:t>
      </w:r>
    </w:p>
    <w:p w14:paraId="56BCA5A1" w14:textId="0FDD5511" w:rsidR="00BF1374" w:rsidRPr="00E83ACC" w:rsidRDefault="00BF1374" w:rsidP="00BF1374">
      <w:pPr>
        <w:rPr>
          <w:lang w:eastAsia="en-GB" w:bidi="th-TH"/>
        </w:rPr>
      </w:pPr>
      <w:r w:rsidRPr="00E83ACC">
        <w:rPr>
          <w:lang w:eastAsia="en-GB" w:bidi="th-TH"/>
        </w:rPr>
        <w:t xml:space="preserve">This research strategy has been chosen as the study focuses on the perceptions of customers towards influencer marketing, brand trust and purchase intentions for skincare products. Questionnaires ensure that the variables can be measured consistently by producing comparable data. This strategy focuses to support data collection and statistical examination of association among influencer marketing, brand trust and purchase intention that includes its mediating role. </w:t>
      </w:r>
    </w:p>
    <w:p w14:paraId="56C804D9" w14:textId="642F5639" w:rsidR="00C87B7B" w:rsidRPr="00E83ACC" w:rsidRDefault="00C87B7B" w:rsidP="00C87B7B">
      <w:pPr>
        <w:pStyle w:val="Heading2"/>
        <w:rPr>
          <w:color w:val="auto"/>
        </w:rPr>
      </w:pPr>
      <w:bookmarkStart w:id="42" w:name="_Toc237109181"/>
      <w:bookmarkStart w:id="43" w:name="_Toc239860218"/>
      <w:r w:rsidRPr="00E83ACC">
        <w:rPr>
          <w:color w:val="auto"/>
        </w:rPr>
        <w:t>3.</w:t>
      </w:r>
      <w:r w:rsidR="00BF1374" w:rsidRPr="00E83ACC">
        <w:rPr>
          <w:color w:val="auto"/>
        </w:rPr>
        <w:t>6</w:t>
      </w:r>
      <w:r w:rsidRPr="00E83ACC">
        <w:rPr>
          <w:color w:val="auto"/>
        </w:rPr>
        <w:t xml:space="preserve"> Research Method </w:t>
      </w:r>
      <w:bookmarkEnd w:id="42"/>
      <w:r w:rsidR="00BF1374" w:rsidRPr="00E83ACC">
        <w:rPr>
          <w:color w:val="auto"/>
        </w:rPr>
        <w:t>Choice</w:t>
      </w:r>
      <w:bookmarkEnd w:id="43"/>
    </w:p>
    <w:p w14:paraId="3EB24FF3" w14:textId="77777777" w:rsidR="00B156C7" w:rsidRDefault="00C87B7B" w:rsidP="00C87B7B">
      <w:pPr>
        <w:rPr>
          <w:lang w:eastAsia="en-GB" w:bidi="th-TH"/>
        </w:rPr>
      </w:pPr>
      <w:r w:rsidRPr="00647381">
        <w:rPr>
          <w:lang w:eastAsia="en-GB" w:bidi="th-TH"/>
        </w:rPr>
        <w:t xml:space="preserve">Research method pertains to the technique that is employed in the collection, measurement and analysis of data to achieve the purpose of conducting the research (Coe, et al., 2025). </w:t>
      </w:r>
      <w:r w:rsidR="00F328AF" w:rsidRPr="00647381">
        <w:rPr>
          <w:lang w:eastAsia="en-GB" w:bidi="th-TH"/>
        </w:rPr>
        <w:t xml:space="preserve">Qualitative research method and quantitative </w:t>
      </w:r>
      <w:r w:rsidR="00F328AF" w:rsidRPr="00647381">
        <w:rPr>
          <w:lang w:eastAsia="en-GB" w:bidi="th-TH"/>
        </w:rPr>
        <w:lastRenderedPageBreak/>
        <w:t xml:space="preserve">research methods are different types of research method. </w:t>
      </w:r>
      <w:r w:rsidRPr="00647381">
        <w:rPr>
          <w:lang w:eastAsia="en-GB" w:bidi="th-TH"/>
        </w:rPr>
        <w:t>Quantitative research method pertains to a research method where numerical data is collected and subjected to statistical analysis to establish patterns, relationships and measurable impacts between variables (Mohajan, 2020).</w:t>
      </w:r>
      <w:r w:rsidRPr="00E83ACC">
        <w:rPr>
          <w:lang w:eastAsia="en-GB" w:bidi="th-TH"/>
        </w:rPr>
        <w:t xml:space="preserve"> </w:t>
      </w:r>
    </w:p>
    <w:p w14:paraId="7FC8CB56" w14:textId="7A44DBD4" w:rsidR="00C87B7B" w:rsidRPr="00E83ACC" w:rsidRDefault="00C87B7B" w:rsidP="00C87B7B">
      <w:pPr>
        <w:rPr>
          <w:lang w:eastAsia="en-GB" w:bidi="th-TH"/>
        </w:rPr>
      </w:pPr>
      <w:r w:rsidRPr="00E83ACC">
        <w:rPr>
          <w:lang w:eastAsia="en-GB" w:bidi="th-TH"/>
        </w:rPr>
        <w:t xml:space="preserve">The quantitative research method has been selected because this study entails the analysis of relationships between influencer marketing, brand trust and purchase intention towards skincare products. It is possible to convert the concepts into measurable variables by using statement-based questionnaires which ensure proper quantification of responses. This research method ensures to allow the determination of influencer marketing the influences purchase intention and brand trust. The quantitative information is provided on the basis to assess the association and test the mediating role of brand trust. Hence, this method focuses to support proper comparison of responses and interpretation of consumer behaviour in the skincare industry. </w:t>
      </w:r>
    </w:p>
    <w:p w14:paraId="1CD903C9" w14:textId="2A17C9CE" w:rsidR="00BF1374" w:rsidRPr="00E83ACC" w:rsidRDefault="00BF1374" w:rsidP="00BF1374">
      <w:pPr>
        <w:pStyle w:val="Heading2"/>
        <w:rPr>
          <w:lang w:eastAsia="en-GB" w:bidi="th-TH"/>
        </w:rPr>
      </w:pPr>
      <w:bookmarkStart w:id="44" w:name="_Toc239860219"/>
      <w:r w:rsidRPr="00E83ACC">
        <w:rPr>
          <w:lang w:eastAsia="en-GB" w:bidi="th-TH"/>
        </w:rPr>
        <w:t>3.</w:t>
      </w:r>
      <w:r w:rsidR="005449B9">
        <w:rPr>
          <w:lang w:eastAsia="en-GB" w:bidi="th-TH"/>
        </w:rPr>
        <w:t>7 Research</w:t>
      </w:r>
      <w:r w:rsidRPr="00E83ACC">
        <w:rPr>
          <w:lang w:eastAsia="en-GB" w:bidi="th-TH"/>
        </w:rPr>
        <w:t xml:space="preserve"> Time Horizon</w:t>
      </w:r>
      <w:bookmarkEnd w:id="44"/>
      <w:r w:rsidRPr="00E83ACC">
        <w:rPr>
          <w:lang w:eastAsia="en-GB" w:bidi="th-TH"/>
        </w:rPr>
        <w:t xml:space="preserve"> </w:t>
      </w:r>
    </w:p>
    <w:p w14:paraId="4758E120" w14:textId="60DB5676" w:rsidR="00BF1374" w:rsidRPr="00E83ACC" w:rsidRDefault="00BF1374" w:rsidP="00C87B7B">
      <w:pPr>
        <w:rPr>
          <w:rFonts w:eastAsia="Times New Roman"/>
          <w:lang w:val="en-US"/>
        </w:rPr>
      </w:pPr>
      <w:r w:rsidRPr="00E83ACC">
        <w:t>A cross-sectional time horizon refers to collect and analyse data at a single point in time rather than observing changes over an extended period (Capili, 2021). This time horizon is appropriate for examining the current relationship between social media influencer marketing, brand trust and consumers’ purchase intentions towards skincare products. This research relies on an online questionnaire, cross-sectional analysis enables efficient collection of respondents’ contemporary perceptions and supports objective comparison of responses within the study.</w:t>
      </w:r>
    </w:p>
    <w:p w14:paraId="24E6FF9D" w14:textId="19D6AEFD" w:rsidR="00BF1374" w:rsidRPr="00E83ACC" w:rsidRDefault="00C87B7B" w:rsidP="00C87B7B">
      <w:pPr>
        <w:pStyle w:val="Heading2"/>
        <w:rPr>
          <w:color w:val="auto"/>
        </w:rPr>
      </w:pPr>
      <w:bookmarkStart w:id="45" w:name="_Toc239860220"/>
      <w:bookmarkStart w:id="46" w:name="_Toc237109182"/>
      <w:r w:rsidRPr="00E83ACC">
        <w:rPr>
          <w:color w:val="auto"/>
        </w:rPr>
        <w:lastRenderedPageBreak/>
        <w:t>3.</w:t>
      </w:r>
      <w:r w:rsidR="00BF1374" w:rsidRPr="00E83ACC">
        <w:rPr>
          <w:color w:val="auto"/>
        </w:rPr>
        <w:t>8</w:t>
      </w:r>
      <w:r w:rsidRPr="00E83ACC">
        <w:rPr>
          <w:color w:val="auto"/>
        </w:rPr>
        <w:t xml:space="preserve"> </w:t>
      </w:r>
      <w:r w:rsidR="00BF1374" w:rsidRPr="00E83ACC">
        <w:rPr>
          <w:color w:val="auto"/>
        </w:rPr>
        <w:t>Research Techniques and Procedures</w:t>
      </w:r>
      <w:bookmarkEnd w:id="45"/>
    </w:p>
    <w:p w14:paraId="552D93AF" w14:textId="0531C3DC" w:rsidR="00C87B7B" w:rsidRPr="00E83ACC" w:rsidRDefault="00BF1374" w:rsidP="00BF1374">
      <w:pPr>
        <w:pStyle w:val="Heading3"/>
      </w:pPr>
      <w:bookmarkStart w:id="47" w:name="_Toc239860221"/>
      <w:r w:rsidRPr="00E83ACC">
        <w:t xml:space="preserve">3.8.1 </w:t>
      </w:r>
      <w:r w:rsidR="00C87B7B" w:rsidRPr="00E83ACC">
        <w:t>Data Collection Method</w:t>
      </w:r>
      <w:bookmarkEnd w:id="46"/>
      <w:r w:rsidRPr="00E83ACC">
        <w:t>s</w:t>
      </w:r>
      <w:r w:rsidR="00C87B7B" w:rsidRPr="00E83ACC">
        <w:t xml:space="preserve"> </w:t>
      </w:r>
      <w:r w:rsidRPr="00E83ACC">
        <w:t>and Tools</w:t>
      </w:r>
      <w:bookmarkEnd w:id="47"/>
      <w:r w:rsidRPr="00E83ACC">
        <w:t xml:space="preserve"> </w:t>
      </w:r>
    </w:p>
    <w:p w14:paraId="182630D2" w14:textId="77777777" w:rsidR="00B156C7" w:rsidRDefault="00C87B7B" w:rsidP="00C87B7B">
      <w:pPr>
        <w:rPr>
          <w:lang w:eastAsia="en-GB" w:bidi="th-TH"/>
        </w:rPr>
      </w:pPr>
      <w:r w:rsidRPr="00647381">
        <w:rPr>
          <w:lang w:eastAsia="en-GB" w:bidi="th-TH"/>
        </w:rPr>
        <w:t xml:space="preserve">Data collection method means an organised process of collecting necessary information needed to fulfill the objective of the research (Mazhar, et al., 2021). </w:t>
      </w:r>
      <w:r w:rsidR="00F328AF" w:rsidRPr="00647381">
        <w:rPr>
          <w:lang w:eastAsia="en-GB" w:bidi="th-TH"/>
        </w:rPr>
        <w:t xml:space="preserve">Primary data collection method and secondary data collection method are the two types of data collection method. </w:t>
      </w:r>
      <w:r w:rsidRPr="00647381">
        <w:rPr>
          <w:lang w:eastAsia="en-GB" w:bidi="th-TH"/>
        </w:rPr>
        <w:t>The primary data collection method involves the collection of raw data directly from the respondents for the purpose of research (</w:t>
      </w:r>
      <w:r w:rsidR="007C1BC0" w:rsidRPr="00647381">
        <w:rPr>
          <w:lang w:eastAsia="en-GB" w:bidi="th-TH"/>
        </w:rPr>
        <w:t>Taherdoost</w:t>
      </w:r>
      <w:r w:rsidRPr="00647381">
        <w:rPr>
          <w:lang w:eastAsia="en-GB" w:bidi="th-TH"/>
        </w:rPr>
        <w:t>, 2021).</w:t>
      </w:r>
      <w:r w:rsidRPr="00E83ACC">
        <w:rPr>
          <w:lang w:eastAsia="en-GB" w:bidi="th-TH"/>
        </w:rPr>
        <w:t xml:space="preserve"> </w:t>
      </w:r>
    </w:p>
    <w:p w14:paraId="50877AB6" w14:textId="59B1E189" w:rsidR="00C87B7B" w:rsidRPr="00E83ACC" w:rsidRDefault="00C87B7B" w:rsidP="00C87B7B">
      <w:pPr>
        <w:rPr>
          <w:lang w:eastAsia="en-GB" w:bidi="th-TH"/>
        </w:rPr>
      </w:pPr>
      <w:r w:rsidRPr="00E83ACC">
        <w:rPr>
          <w:lang w:eastAsia="en-GB" w:bidi="th-TH"/>
        </w:rPr>
        <w:t>Primary data collection method has been chosen in this research due to the nature of the study which demands fresh, current, relevant and direct evidence from the consumers. The research ensures to provide detailed information about their experience, perception and preferences about influencer marketing and brand trust and purchase intentions towards skincare products. The online survey has been carried out from the consumers who are familiar with skincare products and social media influencers on diverse platforms such as Instagram, Tik Tok and YouTube.</w:t>
      </w:r>
    </w:p>
    <w:p w14:paraId="787B85A9" w14:textId="77777777" w:rsidR="00C87B7B" w:rsidRPr="00E83ACC" w:rsidRDefault="00C87B7B" w:rsidP="00C87B7B">
      <w:pPr>
        <w:rPr>
          <w:lang w:eastAsia="en-GB" w:bidi="th-TH"/>
        </w:rPr>
      </w:pPr>
      <w:r w:rsidRPr="00E83ACC">
        <w:rPr>
          <w:lang w:eastAsia="en-GB" w:bidi="th-TH"/>
        </w:rPr>
        <w:t xml:space="preserve">Primary data collection method is the most appropriate method in this research as it studies about different consumers' perception about influencer promotions, credibility and brand trust can vary depending on their exposure to the contents available through social media platforms. Primary data collection method focuses to enable consistent and organised measurement of these variables as the information are collected directly from the respondents (Taherdoost, 2021). The collected primary data are used in the standardised form and can easily be coded into numerical form for statistical analysis. This is important especially in establishing the extent to which influencer marketing impacts purchase intention, the contribution of influencer marketing to build brand trust and its impact on purchase intention. In addition, primary data </w:t>
      </w:r>
      <w:r w:rsidRPr="00E83ACC">
        <w:rPr>
          <w:lang w:eastAsia="en-GB" w:bidi="th-TH"/>
        </w:rPr>
        <w:lastRenderedPageBreak/>
        <w:t xml:space="preserve">collection method enables testing of the proposed mediating effect of brand trust between influencer marketing, brand trust and purchase intention. It has been examined through several information attained directly from the target consumer group by ensuring that the outcomes remain aligned closely with the skincare products. </w:t>
      </w:r>
    </w:p>
    <w:p w14:paraId="6DF62295" w14:textId="465ADDAC" w:rsidR="00C87B7B" w:rsidRPr="00E83ACC" w:rsidRDefault="00C87B7B" w:rsidP="00C87B7B">
      <w:pPr>
        <w:rPr>
          <w:lang w:bidi="th-TH"/>
        </w:rPr>
      </w:pPr>
      <w:r w:rsidRPr="00E83ACC">
        <w:t xml:space="preserve">Population refers to the group of individuals possessing characteristics relevant to a research </w:t>
      </w:r>
      <w:r w:rsidRPr="00E83ACC">
        <w:rPr>
          <w:lang w:eastAsia="en-GB" w:bidi="th-TH"/>
        </w:rPr>
        <w:t xml:space="preserve">project, while a sampling technique is the process of choosing a sample from the population (Hossan, et al., 2023). The chosen population consisted of 100-120 respondents depending on their accessibility and suitability for the research work. They were selected as subjects who are the consumers of skincare products and who use social media platforms where influencer marketing has been experienced. </w:t>
      </w:r>
      <w:r w:rsidRPr="00E83ACC">
        <w:t>Their experiences enabled assessment of influencer marketing, brand trust and purchase intention.</w:t>
      </w:r>
      <w:r w:rsidR="00467B14" w:rsidRPr="00E83ACC">
        <w:t xml:space="preserve"> </w:t>
      </w:r>
      <w:r w:rsidRPr="00E83ACC">
        <w:t>Convenience sampling refers to selecting participants who are readily accessible and willing to participate (Golzar, et al., 2022). This method has been selected because the research required consumers capable of providing informed responses. It enabled efficient questionnaire distribution while obtaining responses from participants relevant to the research. Therefore, convenience sampling supported access to suitable respondents and collection of data.</w:t>
      </w:r>
      <w:r w:rsidR="00467B14" w:rsidRPr="00E83ACC">
        <w:t xml:space="preserve"> </w:t>
      </w:r>
    </w:p>
    <w:p w14:paraId="169996A8" w14:textId="0FD39818" w:rsidR="00C87B7B" w:rsidRPr="00E83ACC" w:rsidRDefault="00C87B7B" w:rsidP="00BF1374">
      <w:pPr>
        <w:pStyle w:val="Heading3"/>
      </w:pPr>
      <w:bookmarkStart w:id="48" w:name="_Toc237109184"/>
      <w:bookmarkStart w:id="49" w:name="_Toc239860222"/>
      <w:r w:rsidRPr="00E83ACC">
        <w:t>3.8</w:t>
      </w:r>
      <w:r w:rsidR="00BF1374" w:rsidRPr="00E83ACC">
        <w:t>.2</w:t>
      </w:r>
      <w:r w:rsidRPr="00E83ACC">
        <w:t xml:space="preserve"> Data Analysis Method</w:t>
      </w:r>
      <w:bookmarkEnd w:id="48"/>
      <w:r w:rsidR="00BF1374" w:rsidRPr="00E83ACC">
        <w:t>s and Tools</w:t>
      </w:r>
      <w:bookmarkEnd w:id="49"/>
      <w:r w:rsidRPr="00E83ACC">
        <w:t xml:space="preserve">  </w:t>
      </w:r>
    </w:p>
    <w:p w14:paraId="7F9644C9" w14:textId="77777777" w:rsidR="00B156C7" w:rsidRDefault="00C87B7B" w:rsidP="00C87B7B">
      <w:pPr>
        <w:rPr>
          <w:lang w:eastAsia="en-GB" w:bidi="th-TH"/>
        </w:rPr>
      </w:pPr>
      <w:r w:rsidRPr="00647381">
        <w:rPr>
          <w:lang w:eastAsia="en-GB" w:bidi="th-TH"/>
        </w:rPr>
        <w:t xml:space="preserve">Data analysis method is defined as the process through which data gathered are organised, studied and interpreted to find meaningful patterns and relationships (Popenoe, et al., 2021). </w:t>
      </w:r>
      <w:r w:rsidR="00F328AF" w:rsidRPr="00647381">
        <w:rPr>
          <w:lang w:eastAsia="en-GB" w:bidi="th-TH"/>
        </w:rPr>
        <w:t xml:space="preserve">Thematic data analysis, descriptive statistical data analysis and content analysis method are the types of data analysis methods. </w:t>
      </w:r>
      <w:r w:rsidRPr="00647381">
        <w:rPr>
          <w:lang w:eastAsia="en-GB" w:bidi="th-TH"/>
        </w:rPr>
        <w:t xml:space="preserve">Descriptive statistical data analysis method is a method where numerical data is summarised by using descriptive measures such as </w:t>
      </w:r>
      <w:r w:rsidRPr="00647381">
        <w:rPr>
          <w:lang w:eastAsia="en-GB" w:bidi="th-TH"/>
        </w:rPr>
        <w:lastRenderedPageBreak/>
        <w:t>frequencies, percentage, mean and standard deviation to describe the properties of the collected data (Cooksey, 2020).</w:t>
      </w:r>
      <w:r w:rsidRPr="00E83ACC">
        <w:rPr>
          <w:lang w:eastAsia="en-GB" w:bidi="th-TH"/>
        </w:rPr>
        <w:t xml:space="preserve"> </w:t>
      </w:r>
    </w:p>
    <w:p w14:paraId="25B65909" w14:textId="39F07ECC" w:rsidR="00C87B7B" w:rsidRPr="00E83ACC" w:rsidRDefault="00C87B7B" w:rsidP="00C87B7B">
      <w:pPr>
        <w:rPr>
          <w:lang w:eastAsia="en-GB" w:bidi="th-TH"/>
        </w:rPr>
      </w:pPr>
      <w:r w:rsidRPr="00E83ACC">
        <w:rPr>
          <w:lang w:eastAsia="en-GB" w:bidi="th-TH"/>
        </w:rPr>
        <w:t>Descriptive statistical analysis method has been used for this research as it helps in collecting quantitative data related to perceptions of consumers regarding influencer marketing, brand trust and purchase intention on skincare products. It also focuses to provide organise and summarise the information of respondents systematically that make the distribution and general patterns of consumer perceptions easy to interpret.</w:t>
      </w:r>
      <w:r w:rsidR="00B156C7">
        <w:rPr>
          <w:lang w:eastAsia="en-GB" w:bidi="th-TH"/>
        </w:rPr>
        <w:t xml:space="preserve"> </w:t>
      </w:r>
      <w:r w:rsidRPr="00E83ACC">
        <w:rPr>
          <w:lang w:eastAsia="en-GB" w:bidi="th-TH"/>
        </w:rPr>
        <w:t>The use of SPSS software has been used to carry out accurate and effective statistical analysis of the data from the questionnaires (Rahman and Muktadir, 2021). The software helps in the proper coding, organisation and presentation of the responses obtained from the respondents. Descriptive statistics are best suited to reveal the response patterns about the influence of consumers on influencer marketing, brand trust perception and the intention to buy skincare products is concerned. Moreover, it helps in getting an empirical view of the collected data prior to study the relations between the variables of the study. This helps in interpreting the responses of the consumers and enable a proper statistical basis for understanding the influence of influencer marketing, brand trust and purchase intention in the chosen skincare context. Therefore, the use of SPSS also decreases the manual calculation errors and promotes consistency to understand the accumulated quantitative information.</w:t>
      </w:r>
    </w:p>
    <w:p w14:paraId="5F827513" w14:textId="50F5BE6B" w:rsidR="00C87B7B" w:rsidRPr="00E83ACC" w:rsidRDefault="00C87B7B" w:rsidP="00C87B7B">
      <w:pPr>
        <w:pStyle w:val="Heading2"/>
        <w:rPr>
          <w:color w:val="auto"/>
        </w:rPr>
      </w:pPr>
      <w:bookmarkStart w:id="50" w:name="_Toc237109185"/>
      <w:bookmarkStart w:id="51" w:name="_Toc239860223"/>
      <w:r w:rsidRPr="00E83ACC">
        <w:rPr>
          <w:color w:val="auto"/>
        </w:rPr>
        <w:t>3.9 Ethical Considerations</w:t>
      </w:r>
      <w:bookmarkEnd w:id="50"/>
      <w:bookmarkEnd w:id="51"/>
      <w:r w:rsidRPr="00E83ACC">
        <w:rPr>
          <w:color w:val="auto"/>
        </w:rPr>
        <w:t xml:space="preserve"> </w:t>
      </w:r>
      <w:r w:rsidR="007936D5" w:rsidRPr="00E83ACC">
        <w:rPr>
          <w:color w:val="auto"/>
        </w:rPr>
        <w:t xml:space="preserve"> </w:t>
      </w:r>
    </w:p>
    <w:p w14:paraId="2AD24CB2" w14:textId="2479E145" w:rsidR="00C87B7B" w:rsidRPr="00E83ACC" w:rsidRDefault="00C87B7B" w:rsidP="00C87B7B">
      <w:pPr>
        <w:rPr>
          <w:lang w:eastAsia="en-GB" w:bidi="th-TH"/>
        </w:rPr>
      </w:pPr>
      <w:r w:rsidRPr="00E83ACC">
        <w:rPr>
          <w:lang w:eastAsia="en-GB" w:bidi="th-TH"/>
        </w:rPr>
        <w:t xml:space="preserve">Ethical considerations concerned the set of guidelines and processes followed to ensure the protection of participants' rights and well-being during the research process (Hasan, et al., 2021). The primary data has been obtained by using the online survey, prior informed consent has been taken from the participants for their involvement in the study. Participants were informed </w:t>
      </w:r>
      <w:r w:rsidRPr="00E83ACC">
        <w:rPr>
          <w:lang w:eastAsia="en-GB" w:bidi="th-TH"/>
        </w:rPr>
        <w:lastRenderedPageBreak/>
        <w:t xml:space="preserve">about the objective and participation in the study was voluntary. Participants were free to leave the study without any adverse outcomes. Confidentiality and anonymity of participants were maintained by avoiding unnecessary collection of personally identifying information. Data obtained was strictly used for academic purpose and confidentiality has been maintained by not revealing the data to unauthorised individuals. Participants were also protected from any harm, discomfort and pressure during the research process. Hence, ethical process also supports the responsible accumulation and handling of customer responses concerning influencer marketing, purchase intention and brand trust.  </w:t>
      </w:r>
      <w:r w:rsidR="009F3157">
        <w:rPr>
          <w:lang w:eastAsia="en-GB" w:bidi="th-TH"/>
        </w:rPr>
        <w:t xml:space="preserve"> </w:t>
      </w:r>
      <w:r w:rsidR="00097E1E">
        <w:rPr>
          <w:lang w:eastAsia="en-GB" w:bidi="th-TH"/>
        </w:rPr>
        <w:t xml:space="preserve"> </w:t>
      </w:r>
    </w:p>
    <w:p w14:paraId="6EBA24B0" w14:textId="60FEB83C" w:rsidR="00C87B7B" w:rsidRPr="00E83ACC" w:rsidRDefault="00C87B7B" w:rsidP="00C87B7B">
      <w:pPr>
        <w:rPr>
          <w:lang w:eastAsia="en-GB" w:bidi="th-TH"/>
        </w:rPr>
      </w:pPr>
      <w:r w:rsidRPr="00E83ACC">
        <w:rPr>
          <w:lang w:eastAsia="en-GB" w:bidi="th-TH"/>
        </w:rPr>
        <w:t xml:space="preserve">Despite the strength of providing numerical and structured data through the quantitative method, the use of questionnaires might limit the ability to get deep insights about the consumers' experience and perception. The answers might be subjective because they might interpret the questions based on their understanding. Nonetheless, the use of standardised questions and the SPSS analysis technique allow the study to form patterns on influencer marketing, brand trust and purchase intention in the skincare product range.  Reliability refers to the consistency and stability that an instrument uses in obtaining the same results in consistent conditions (Ahmed and Ishtiaq, 2021). However, validity is the degree to which the instruments accurately measure what they intend to measure (Lim, 2024). In this research, reliability has been attained through the use of standardised questionnaire items that consistently measure influencer marketing, brand trust and purchase intention consistently across respondents. Validity has been attained through the association of questionnaire items to the study variables and existing theoretical concepts being investigated in the study. Hence, the structured questionnaire and systematic SPSS analysis has further supported consistent measurement and accurate interpretation of accumulated quantitative information. </w:t>
      </w:r>
      <w:r w:rsidR="00B156C7">
        <w:rPr>
          <w:lang w:eastAsia="en-GB" w:bidi="th-TH"/>
        </w:rPr>
        <w:t xml:space="preserve"> </w:t>
      </w:r>
      <w:r w:rsidR="00A4444B">
        <w:rPr>
          <w:lang w:eastAsia="en-GB" w:bidi="th-TH"/>
        </w:rPr>
        <w:t xml:space="preserve"> </w:t>
      </w:r>
      <w:r w:rsidR="00FD2FB1">
        <w:rPr>
          <w:lang w:eastAsia="en-GB" w:bidi="th-TH"/>
        </w:rPr>
        <w:t xml:space="preserve"> </w:t>
      </w:r>
    </w:p>
    <w:p w14:paraId="1E12BD57" w14:textId="0AB02032" w:rsidR="00DA4831" w:rsidRPr="00E83ACC" w:rsidRDefault="00DA4831" w:rsidP="00DA4831">
      <w:pPr>
        <w:pStyle w:val="Heading2"/>
        <w:rPr>
          <w:lang w:eastAsia="en-GB" w:bidi="th-TH"/>
        </w:rPr>
      </w:pPr>
      <w:bookmarkStart w:id="52" w:name="_Toc239860224"/>
      <w:r w:rsidRPr="00E83ACC">
        <w:rPr>
          <w:lang w:eastAsia="en-GB" w:bidi="th-TH"/>
        </w:rPr>
        <w:lastRenderedPageBreak/>
        <w:t>3.</w:t>
      </w:r>
      <w:r w:rsidR="00BF1374" w:rsidRPr="00E83ACC">
        <w:rPr>
          <w:lang w:eastAsia="en-GB" w:bidi="th-TH"/>
        </w:rPr>
        <w:t>10</w:t>
      </w:r>
      <w:r w:rsidRPr="00E83ACC">
        <w:rPr>
          <w:lang w:eastAsia="en-GB" w:bidi="th-TH"/>
        </w:rPr>
        <w:t xml:space="preserve"> Summary</w:t>
      </w:r>
      <w:bookmarkEnd w:id="52"/>
      <w:r w:rsidR="000D0D95" w:rsidRPr="00E83ACC">
        <w:rPr>
          <w:lang w:eastAsia="en-GB" w:bidi="th-TH"/>
        </w:rPr>
        <w:t xml:space="preserve"> </w:t>
      </w:r>
      <w:r w:rsidR="00BF1374" w:rsidRPr="00E83ACC">
        <w:rPr>
          <w:lang w:eastAsia="en-GB" w:bidi="th-TH"/>
        </w:rPr>
        <w:t xml:space="preserve"> </w:t>
      </w:r>
    </w:p>
    <w:p w14:paraId="1930C3DA" w14:textId="2A9F10B8" w:rsidR="000D0D95" w:rsidRPr="000D0D95" w:rsidRDefault="000D0D95" w:rsidP="000D0D95">
      <w:pPr>
        <w:rPr>
          <w:lang w:eastAsia="en-GB" w:bidi="th-TH"/>
        </w:rPr>
      </w:pPr>
      <w:r w:rsidRPr="00E83ACC">
        <w:t>From the above information, it can be concluded that this research adopts a positivism philosophy, deductive approach and quantitative research method by using a survey strategy. Primary data are collected through online questionnaires from 100-120 consumers by using convenience sampling. Descriptive statistical analysis through SPSS is applied to interpret responses while ethical considerations, research limitations, reliability and validity are also addressed.</w:t>
      </w:r>
      <w:r w:rsidR="00E83ACC">
        <w:t xml:space="preserve"> </w:t>
      </w:r>
      <w:r w:rsidR="00F328AF">
        <w:t xml:space="preserve"> </w:t>
      </w:r>
    </w:p>
    <w:p w14:paraId="399D2682" w14:textId="77777777" w:rsidR="00CF7CC7" w:rsidRDefault="00CF7CC7">
      <w:pPr>
        <w:spacing w:before="0" w:after="160" w:line="259" w:lineRule="auto"/>
        <w:jc w:val="left"/>
      </w:pPr>
      <w:r>
        <w:br w:type="page"/>
      </w:r>
    </w:p>
    <w:p w14:paraId="632D336A" w14:textId="368B1C31" w:rsidR="00F8117C" w:rsidRPr="005449B9" w:rsidRDefault="00F8117C" w:rsidP="00F8117C">
      <w:pPr>
        <w:pStyle w:val="Heading1"/>
        <w:rPr>
          <w:color w:val="auto"/>
          <w:sz w:val="36"/>
          <w:szCs w:val="36"/>
        </w:rPr>
      </w:pPr>
      <w:bookmarkStart w:id="53" w:name="_Toc238464737"/>
      <w:bookmarkStart w:id="54" w:name="_Toc239860225"/>
      <w:r w:rsidRPr="005449B9">
        <w:rPr>
          <w:color w:val="auto"/>
          <w:sz w:val="36"/>
          <w:szCs w:val="36"/>
        </w:rPr>
        <w:lastRenderedPageBreak/>
        <w:t xml:space="preserve">Chapter </w:t>
      </w:r>
      <w:r w:rsidR="00314E44" w:rsidRPr="005449B9">
        <w:rPr>
          <w:color w:val="auto"/>
          <w:sz w:val="36"/>
          <w:szCs w:val="36"/>
        </w:rPr>
        <w:t>Four</w:t>
      </w:r>
      <w:r w:rsidRPr="005449B9">
        <w:rPr>
          <w:color w:val="auto"/>
          <w:sz w:val="36"/>
          <w:szCs w:val="36"/>
        </w:rPr>
        <w:t>: Data Analysis</w:t>
      </w:r>
      <w:bookmarkEnd w:id="53"/>
      <w:bookmarkEnd w:id="54"/>
    </w:p>
    <w:p w14:paraId="581A59F9" w14:textId="77777777" w:rsidR="00F8117C" w:rsidRPr="009A3987" w:rsidRDefault="00F8117C" w:rsidP="00F8117C">
      <w:pPr>
        <w:pStyle w:val="Heading2"/>
        <w:rPr>
          <w:color w:val="auto"/>
        </w:rPr>
      </w:pPr>
      <w:bookmarkStart w:id="55" w:name="_Toc238464738"/>
      <w:bookmarkStart w:id="56" w:name="_Toc239860226"/>
      <w:r w:rsidRPr="009A3987">
        <w:rPr>
          <w:color w:val="auto"/>
        </w:rPr>
        <w:t>4.1 Introduction</w:t>
      </w:r>
      <w:bookmarkEnd w:id="55"/>
      <w:bookmarkEnd w:id="56"/>
    </w:p>
    <w:p w14:paraId="05FA97F4" w14:textId="77777777" w:rsidR="00F8117C" w:rsidRPr="009A3987" w:rsidRDefault="00F8117C" w:rsidP="00F8117C">
      <w:r w:rsidRPr="009A3987">
        <w:t>This chapter presents the analysis of the quantitative data collected through the questionnaire to address the research objectives and questions. The chapter presents a descriptive statistical analysis of responses obtained. Moreover, reliability, correlation, regression and hypothesis validation are also introduced to test the associations among the study variables. Lastly, the chapter concludes the major statistical findings and limitations identified in the analysis.</w:t>
      </w:r>
    </w:p>
    <w:p w14:paraId="4C86DEC1" w14:textId="5A7B0E4C" w:rsidR="00CF7CC7" w:rsidRDefault="001C5228" w:rsidP="00CF7CC7">
      <w:pPr>
        <w:pStyle w:val="Heading2"/>
        <w:rPr>
          <w:rFonts w:eastAsia="Times New Roman"/>
          <w:sz w:val="27"/>
          <w:lang w:val="en-IN" w:eastAsia="en-IN"/>
        </w:rPr>
      </w:pPr>
      <w:bookmarkStart w:id="57" w:name="_Toc239860227"/>
      <w:r>
        <w:t xml:space="preserve">4.2 </w:t>
      </w:r>
      <w:r w:rsidR="00CF7CC7">
        <w:t>Industry Background</w:t>
      </w:r>
      <w:bookmarkEnd w:id="57"/>
    </w:p>
    <w:p w14:paraId="6D1C74CB" w14:textId="37080317" w:rsidR="00CF7CC7" w:rsidRDefault="00CF7CC7" w:rsidP="00CF7CC7">
      <w:pPr>
        <w:pStyle w:val="NormalWeb"/>
        <w:spacing w:line="360" w:lineRule="auto"/>
        <w:jc w:val="both"/>
      </w:pPr>
      <w:r w:rsidRPr="00CF7CC7">
        <w:t xml:space="preserve">There are changes taking place in the UK beauty and personal care (BPC) market as consumers increasingly turn to online media for the discovery, evaluation and purchase of beauty products. </w:t>
      </w:r>
      <w:r w:rsidR="0064569D">
        <w:t>For instance, t</w:t>
      </w:r>
      <w:r w:rsidRPr="00CF7CC7">
        <w:t>he skincare category within this market</w:t>
      </w:r>
      <w:r w:rsidR="0064569D">
        <w:t xml:space="preserve"> </w:t>
      </w:r>
      <w:r w:rsidRPr="00CF7CC7">
        <w:t xml:space="preserve">has seen the rise of social media influence with beauty experts posting tutorials and reviews on beauty products on various social media sites. According to </w:t>
      </w:r>
      <w:r>
        <w:t>industry insights</w:t>
      </w:r>
      <w:r w:rsidRPr="00CF7CC7">
        <w:t>, one in five consumers in the UK use social media to discover new beauty products with two in five being women aged 16–24 years</w:t>
      </w:r>
      <w:r>
        <w:t xml:space="preserve"> (</w:t>
      </w:r>
      <w:r w:rsidR="00CE41F5" w:rsidRPr="00185170">
        <w:rPr>
          <w:color w:val="222222"/>
          <w:shd w:val="clear" w:color="auto" w:fill="FFFFFF"/>
        </w:rPr>
        <w:t>Witherington</w:t>
      </w:r>
      <w:r w:rsidR="00CE41F5">
        <w:rPr>
          <w:color w:val="222222"/>
          <w:shd w:val="clear" w:color="auto" w:fill="FFFFFF"/>
        </w:rPr>
        <w:t>, 2025)</w:t>
      </w:r>
      <w:r w:rsidRPr="00CF7CC7">
        <w:t>.</w:t>
      </w:r>
    </w:p>
    <w:p w14:paraId="4D1310B5" w14:textId="2272BD19" w:rsidR="00CF7CC7" w:rsidRDefault="00CF7CC7" w:rsidP="00CF7CC7">
      <w:pPr>
        <w:pStyle w:val="NormalWeb"/>
        <w:spacing w:line="360" w:lineRule="auto"/>
        <w:jc w:val="both"/>
      </w:pPr>
      <w:r w:rsidRPr="00CF7CC7">
        <w:t>The development of online cosmetics retail has only reinforced this connection between social media exposure and purchasing behavio</w:t>
      </w:r>
      <w:r w:rsidR="002937D8">
        <w:t>u</w:t>
      </w:r>
      <w:r w:rsidRPr="00CF7CC7">
        <w:t>r. The market size of online BPC retail in the UK increased by 7% in 2025</w:t>
      </w:r>
      <w:r w:rsidR="00481096">
        <w:t xml:space="preserve"> </w:t>
      </w:r>
      <w:r w:rsidRPr="00CF7CC7">
        <w:t>and social media serves to facilitate product discovery and transform consumer inspiration into purchases</w:t>
      </w:r>
      <w:r w:rsidR="00DD671A">
        <w:t xml:space="preserve"> (</w:t>
      </w:r>
      <w:r w:rsidR="00DD671A">
        <w:rPr>
          <w:color w:val="222222"/>
          <w:shd w:val="clear" w:color="auto" w:fill="FFFFFF"/>
        </w:rPr>
        <w:t>Mintel, 2025)</w:t>
      </w:r>
      <w:r w:rsidRPr="00CF7CC7">
        <w:t xml:space="preserve">. TikTok, specifically, is gaining importance as a social commerce tool. In addition, customer trust is essential because skincare products are strongly related to individual skin issues and product </w:t>
      </w:r>
      <w:r w:rsidRPr="00CF7CC7">
        <w:lastRenderedPageBreak/>
        <w:t xml:space="preserve">effectiveness. Thus, according </w:t>
      </w:r>
      <w:r w:rsidR="00A2361F">
        <w:t xml:space="preserve">to an </w:t>
      </w:r>
      <w:r>
        <w:t>industry report</w:t>
      </w:r>
      <w:r w:rsidRPr="00CF7CC7">
        <w:t>, authentic reviews become more and more important during the skincare purchase experience</w:t>
      </w:r>
      <w:r w:rsidR="00CA7F7D">
        <w:t xml:space="preserve"> </w:t>
      </w:r>
      <w:r w:rsidR="00DD671A">
        <w:t>(</w:t>
      </w:r>
      <w:r w:rsidR="00DD671A" w:rsidRPr="00185170">
        <w:rPr>
          <w:color w:val="222222"/>
          <w:shd w:val="clear" w:color="auto" w:fill="FFFFFF"/>
        </w:rPr>
        <w:t>Witherington</w:t>
      </w:r>
      <w:r w:rsidR="00DD671A">
        <w:rPr>
          <w:color w:val="222222"/>
          <w:shd w:val="clear" w:color="auto" w:fill="FFFFFF"/>
        </w:rPr>
        <w:t>, 2025)</w:t>
      </w:r>
      <w:r w:rsidRPr="00CF7CC7">
        <w:t>. Hence, studying influencer marketing, brand trust and purchase intention becomes relevant when analy</w:t>
      </w:r>
      <w:r w:rsidR="002937D8">
        <w:t>s</w:t>
      </w:r>
      <w:r w:rsidRPr="00CF7CC7">
        <w:t>ing contemporary skincare consumer behavio</w:t>
      </w:r>
      <w:r>
        <w:t>u</w:t>
      </w:r>
      <w:r w:rsidRPr="00CF7CC7">
        <w:t>r.</w:t>
      </w:r>
    </w:p>
    <w:p w14:paraId="5C042EB3" w14:textId="1D031701" w:rsidR="00017F31" w:rsidRPr="009A3987" w:rsidRDefault="00017F31" w:rsidP="00017F31">
      <w:pPr>
        <w:pStyle w:val="Heading2"/>
      </w:pPr>
      <w:bookmarkStart w:id="58" w:name="_Toc238464741"/>
      <w:bookmarkStart w:id="59" w:name="_Toc239860228"/>
      <w:r w:rsidRPr="009A3987">
        <w:t>4.3</w:t>
      </w:r>
      <w:r>
        <w:t xml:space="preserve"> </w:t>
      </w:r>
      <w:r w:rsidRPr="009A3987">
        <w:t xml:space="preserve">Demographic </w:t>
      </w:r>
      <w:bookmarkEnd w:id="58"/>
      <w:r>
        <w:t>Analysis</w:t>
      </w:r>
      <w:bookmarkEnd w:id="59"/>
      <w:r>
        <w:t xml:space="preserve"> </w:t>
      </w:r>
    </w:p>
    <w:p w14:paraId="27807873" w14:textId="77777777" w:rsidR="00017F31" w:rsidRPr="009A3987" w:rsidRDefault="00017F31" w:rsidP="00017F31">
      <w:pPr>
        <w:pStyle w:val="Caption"/>
        <w:keepNext/>
        <w:rPr>
          <w:b/>
          <w:color w:val="auto"/>
          <w:sz w:val="24"/>
        </w:rPr>
      </w:pPr>
      <w:bookmarkStart w:id="60" w:name="_Toc238224808"/>
      <w:r w:rsidRPr="009A3987">
        <w:rPr>
          <w:b/>
          <w:color w:val="auto"/>
          <w:sz w:val="24"/>
        </w:rPr>
        <w:t xml:space="preserve">Table </w:t>
      </w:r>
      <w:r w:rsidRPr="009A3987">
        <w:rPr>
          <w:b/>
          <w:color w:val="auto"/>
          <w:sz w:val="24"/>
        </w:rPr>
        <w:fldChar w:fldCharType="begin"/>
      </w:r>
      <w:r w:rsidRPr="009A3987">
        <w:rPr>
          <w:b/>
          <w:color w:val="auto"/>
          <w:sz w:val="24"/>
        </w:rPr>
        <w:instrText xml:space="preserve"> SEQ Table \* ARABIC </w:instrText>
      </w:r>
      <w:r w:rsidRPr="009A3987">
        <w:rPr>
          <w:b/>
          <w:color w:val="auto"/>
          <w:sz w:val="24"/>
        </w:rPr>
        <w:fldChar w:fldCharType="separate"/>
      </w:r>
      <w:r w:rsidRPr="009A3987">
        <w:rPr>
          <w:b/>
          <w:color w:val="auto"/>
          <w:sz w:val="24"/>
        </w:rPr>
        <w:t>1</w:t>
      </w:r>
      <w:r w:rsidRPr="009A3987">
        <w:rPr>
          <w:b/>
          <w:color w:val="auto"/>
          <w:sz w:val="24"/>
        </w:rPr>
        <w:fldChar w:fldCharType="end"/>
      </w:r>
      <w:r w:rsidRPr="009A3987">
        <w:rPr>
          <w:b/>
          <w:color w:val="auto"/>
          <w:sz w:val="24"/>
        </w:rPr>
        <w:t>: Responses and graphical representation of question 1</w:t>
      </w:r>
      <w:bookmarkEnd w:id="60"/>
    </w:p>
    <w:tbl>
      <w:tblPr>
        <w:tblStyle w:val="TableGrid"/>
        <w:tblW w:w="0" w:type="auto"/>
        <w:tblLook w:val="04A0" w:firstRow="1" w:lastRow="0" w:firstColumn="1" w:lastColumn="0" w:noHBand="0" w:noVBand="1"/>
      </w:tblPr>
      <w:tblGrid>
        <w:gridCol w:w="1413"/>
        <w:gridCol w:w="6015"/>
      </w:tblGrid>
      <w:tr w:rsidR="00017F31" w:rsidRPr="009A3987" w14:paraId="03C0D456" w14:textId="77777777" w:rsidTr="007A31AE">
        <w:tc>
          <w:tcPr>
            <w:tcW w:w="2161" w:type="dxa"/>
          </w:tcPr>
          <w:p w14:paraId="06998B14" w14:textId="77777777" w:rsidR="00017F31" w:rsidRPr="009A3987" w:rsidRDefault="00017F31" w:rsidP="007A31AE">
            <w:r w:rsidRPr="009A3987">
              <w:t>Over view of responses for question no. 1</w:t>
            </w:r>
          </w:p>
        </w:tc>
        <w:tc>
          <w:tcPr>
            <w:tcW w:w="7189" w:type="dxa"/>
          </w:tcPr>
          <w:p w14:paraId="4B7933B0" w14:textId="77777777" w:rsidR="00017F31" w:rsidRPr="009A3987" w:rsidRDefault="00017F31" w:rsidP="007A31AE">
            <w:pPr>
              <w:jc w:val="right"/>
            </w:pPr>
            <w:r w:rsidRPr="009A3987">
              <w:rPr>
                <w:noProof/>
                <w:lang w:eastAsia="en-GB"/>
              </w:rPr>
              <w:drawing>
                <wp:inline distT="0" distB="0" distL="0" distR="0" wp14:anchorId="2DFD694F" wp14:editId="6DBDD323">
                  <wp:extent cx="4428017" cy="227704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444064" cy="2285293"/>
                          </a:xfrm>
                          <a:prstGeom prst="rect">
                            <a:avLst/>
                          </a:prstGeom>
                        </pic:spPr>
                      </pic:pic>
                    </a:graphicData>
                  </a:graphic>
                </wp:inline>
              </w:drawing>
            </w:r>
          </w:p>
        </w:tc>
      </w:tr>
      <w:tr w:rsidR="00017F31" w:rsidRPr="009A3987" w14:paraId="145F3C69" w14:textId="77777777" w:rsidTr="007A31AE">
        <w:tc>
          <w:tcPr>
            <w:tcW w:w="2161" w:type="dxa"/>
          </w:tcPr>
          <w:p w14:paraId="179EA237" w14:textId="77777777" w:rsidR="00017F31" w:rsidRPr="009A3987" w:rsidRDefault="00017F31" w:rsidP="007A31AE">
            <w:r w:rsidRPr="009A3987">
              <w:lastRenderedPageBreak/>
              <w:t>Graphical Representation</w:t>
            </w:r>
          </w:p>
        </w:tc>
        <w:tc>
          <w:tcPr>
            <w:tcW w:w="7189" w:type="dxa"/>
          </w:tcPr>
          <w:p w14:paraId="3BC1C995" w14:textId="77777777" w:rsidR="00017F31" w:rsidRPr="009A3987" w:rsidRDefault="00017F31" w:rsidP="007A31AE">
            <w:pPr>
              <w:jc w:val="right"/>
            </w:pPr>
            <w:r w:rsidRPr="009A3987">
              <w:rPr>
                <w:rFonts w:cs="Times New Roman"/>
                <w:noProof/>
                <w:szCs w:val="24"/>
                <w:lang w:eastAsia="en-GB"/>
                <w14:ligatures w14:val="standardContextual"/>
              </w:rPr>
              <w:drawing>
                <wp:inline distT="0" distB="0" distL="0" distR="0" wp14:anchorId="2659E4F2" wp14:editId="61B0DBDF">
                  <wp:extent cx="4369878" cy="2569349"/>
                  <wp:effectExtent l="0" t="0" r="0" b="2540"/>
                  <wp:docPr id="1310583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91404" cy="2582006"/>
                          </a:xfrm>
                          <a:prstGeom prst="rect">
                            <a:avLst/>
                          </a:prstGeom>
                          <a:noFill/>
                          <a:ln>
                            <a:noFill/>
                          </a:ln>
                        </pic:spPr>
                      </pic:pic>
                    </a:graphicData>
                  </a:graphic>
                </wp:inline>
              </w:drawing>
            </w:r>
          </w:p>
        </w:tc>
      </w:tr>
    </w:tbl>
    <w:p w14:paraId="249D5579" w14:textId="77777777" w:rsidR="00017F31" w:rsidRPr="009A3987" w:rsidRDefault="00017F31" w:rsidP="00017F31">
      <w:r w:rsidRPr="009A3987">
        <w:t>The age demographics indicated that the respondents represented various adult age groups. The largest group was aged 25 to 34 years, with 36 respondents representing 34.3% of valid responses. This was followed by respondents aged 35-44 years at 26.7% and those aged between 18-24 years at 19%. Participants between the ages of 45 and 54 years constituted 15.2 and only 4.8% of them were aged 55 years and above. The variable of age had a mean of 2.52. Overall, 80.0% of valid respondents were aged below 45 years, showing that the sample mainly consisted of younger and middle aged adults.</w:t>
      </w:r>
    </w:p>
    <w:p w14:paraId="42E4C7D1" w14:textId="77777777" w:rsidR="00017F31" w:rsidRPr="009A3987" w:rsidRDefault="00017F31" w:rsidP="00017F31">
      <w:pPr>
        <w:pStyle w:val="Caption"/>
        <w:keepNext/>
        <w:rPr>
          <w:b/>
          <w:color w:val="auto"/>
          <w:sz w:val="24"/>
        </w:rPr>
      </w:pPr>
      <w:bookmarkStart w:id="61" w:name="_Toc238224809"/>
      <w:r w:rsidRPr="009A3987">
        <w:rPr>
          <w:b/>
          <w:color w:val="auto"/>
          <w:sz w:val="24"/>
        </w:rPr>
        <w:lastRenderedPageBreak/>
        <w:t xml:space="preserve">Table </w:t>
      </w:r>
      <w:r w:rsidRPr="009A3987">
        <w:rPr>
          <w:b/>
          <w:color w:val="auto"/>
          <w:sz w:val="24"/>
        </w:rPr>
        <w:fldChar w:fldCharType="begin"/>
      </w:r>
      <w:r w:rsidRPr="009A3987">
        <w:rPr>
          <w:b/>
          <w:color w:val="auto"/>
          <w:sz w:val="24"/>
        </w:rPr>
        <w:instrText xml:space="preserve"> SEQ Table \* ARABIC </w:instrText>
      </w:r>
      <w:r w:rsidRPr="009A3987">
        <w:rPr>
          <w:b/>
          <w:color w:val="auto"/>
          <w:sz w:val="24"/>
        </w:rPr>
        <w:fldChar w:fldCharType="separate"/>
      </w:r>
      <w:r w:rsidRPr="009A3987">
        <w:rPr>
          <w:b/>
          <w:color w:val="auto"/>
          <w:sz w:val="24"/>
        </w:rPr>
        <w:t>2</w:t>
      </w:r>
      <w:r w:rsidRPr="009A3987">
        <w:rPr>
          <w:b/>
          <w:color w:val="auto"/>
          <w:sz w:val="24"/>
        </w:rPr>
        <w:fldChar w:fldCharType="end"/>
      </w:r>
      <w:r w:rsidRPr="009A3987">
        <w:rPr>
          <w:b/>
          <w:color w:val="auto"/>
          <w:sz w:val="24"/>
        </w:rPr>
        <w:t>: Responses and graphical representation of question 2</w:t>
      </w:r>
      <w:bookmarkEnd w:id="61"/>
    </w:p>
    <w:tbl>
      <w:tblPr>
        <w:tblStyle w:val="TableGrid"/>
        <w:tblW w:w="0" w:type="auto"/>
        <w:tblLook w:val="04A0" w:firstRow="1" w:lastRow="0" w:firstColumn="1" w:lastColumn="0" w:noHBand="0" w:noVBand="1"/>
      </w:tblPr>
      <w:tblGrid>
        <w:gridCol w:w="1424"/>
        <w:gridCol w:w="6004"/>
      </w:tblGrid>
      <w:tr w:rsidR="00017F31" w:rsidRPr="009A3987" w14:paraId="61D132CF" w14:textId="77777777" w:rsidTr="007A31AE">
        <w:tc>
          <w:tcPr>
            <w:tcW w:w="2234" w:type="dxa"/>
          </w:tcPr>
          <w:p w14:paraId="5DD273FE" w14:textId="77777777" w:rsidR="00017F31" w:rsidRPr="009A3987" w:rsidRDefault="00017F31" w:rsidP="007A31AE">
            <w:r w:rsidRPr="009A3987">
              <w:t>Over view of responses for question no. 2</w:t>
            </w:r>
          </w:p>
        </w:tc>
        <w:tc>
          <w:tcPr>
            <w:tcW w:w="7116" w:type="dxa"/>
          </w:tcPr>
          <w:p w14:paraId="6DB8B3A8" w14:textId="77777777" w:rsidR="00017F31" w:rsidRPr="009A3987" w:rsidRDefault="00017F31" w:rsidP="007A31AE">
            <w:pPr>
              <w:jc w:val="right"/>
            </w:pPr>
            <w:r w:rsidRPr="009A3987">
              <w:rPr>
                <w:noProof/>
                <w:lang w:eastAsia="en-GB"/>
              </w:rPr>
              <w:drawing>
                <wp:inline distT="0" distB="0" distL="0" distR="0" wp14:anchorId="58EFF08C" wp14:editId="07EC1257">
                  <wp:extent cx="4380835" cy="1906952"/>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94891" cy="1913070"/>
                          </a:xfrm>
                          <a:prstGeom prst="rect">
                            <a:avLst/>
                          </a:prstGeom>
                        </pic:spPr>
                      </pic:pic>
                    </a:graphicData>
                  </a:graphic>
                </wp:inline>
              </w:drawing>
            </w:r>
          </w:p>
        </w:tc>
      </w:tr>
      <w:tr w:rsidR="00017F31" w:rsidRPr="009A3987" w14:paraId="4EDC2CEB" w14:textId="77777777" w:rsidTr="007A31AE">
        <w:tc>
          <w:tcPr>
            <w:tcW w:w="2234" w:type="dxa"/>
          </w:tcPr>
          <w:p w14:paraId="319715ED" w14:textId="77777777" w:rsidR="00017F31" w:rsidRPr="009A3987" w:rsidRDefault="00017F31" w:rsidP="007A31AE">
            <w:r w:rsidRPr="009A3987">
              <w:t xml:space="preserve">Graphical Representation </w:t>
            </w:r>
          </w:p>
        </w:tc>
        <w:tc>
          <w:tcPr>
            <w:tcW w:w="7116" w:type="dxa"/>
          </w:tcPr>
          <w:p w14:paraId="0C310010" w14:textId="77777777" w:rsidR="00017F31" w:rsidRPr="009A3987" w:rsidRDefault="00017F31" w:rsidP="007A31AE">
            <w:pPr>
              <w:jc w:val="right"/>
            </w:pPr>
            <w:r w:rsidRPr="009A3987">
              <w:rPr>
                <w:rFonts w:cs="Times New Roman"/>
                <w:noProof/>
                <w:szCs w:val="24"/>
                <w:lang w:eastAsia="en-GB"/>
                <w14:ligatures w14:val="standardContextual"/>
              </w:rPr>
              <w:drawing>
                <wp:inline distT="0" distB="0" distL="0" distR="0" wp14:anchorId="0688412A" wp14:editId="3438AC85">
                  <wp:extent cx="4332696" cy="2547487"/>
                  <wp:effectExtent l="0" t="0" r="0" b="5715"/>
                  <wp:docPr id="17885064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43525" cy="2553854"/>
                          </a:xfrm>
                          <a:prstGeom prst="rect">
                            <a:avLst/>
                          </a:prstGeom>
                          <a:noFill/>
                          <a:ln>
                            <a:noFill/>
                          </a:ln>
                        </pic:spPr>
                      </pic:pic>
                    </a:graphicData>
                  </a:graphic>
                </wp:inline>
              </w:drawing>
            </w:r>
          </w:p>
        </w:tc>
      </w:tr>
    </w:tbl>
    <w:p w14:paraId="6FB41BAB" w14:textId="77777777" w:rsidR="00017F31" w:rsidRPr="009A3987" w:rsidRDefault="00017F31" w:rsidP="00017F31">
      <w:r w:rsidRPr="009A3987">
        <w:t>Regarding the gender aspect, females constituted the majority, with 49.5% being the valid responses whereas males were 14.3%. Another 28.6% did not want to specify their gender and 7.6% chose the other category. These findings indicate that there was the highest representation of female respondents in the sample. However, the inclusion of respondents across all four categories provided responses from different gender groups.</w:t>
      </w:r>
    </w:p>
    <w:p w14:paraId="6B966954" w14:textId="77777777" w:rsidR="00017F31" w:rsidRPr="009A3987" w:rsidRDefault="00017F31" w:rsidP="00017F31">
      <w:pPr>
        <w:pStyle w:val="Caption"/>
        <w:keepNext/>
        <w:rPr>
          <w:b/>
          <w:color w:val="auto"/>
          <w:sz w:val="24"/>
        </w:rPr>
      </w:pPr>
      <w:bookmarkStart w:id="62" w:name="_Toc238224810"/>
      <w:r w:rsidRPr="009A3987">
        <w:rPr>
          <w:b/>
          <w:color w:val="auto"/>
          <w:sz w:val="24"/>
        </w:rPr>
        <w:lastRenderedPageBreak/>
        <w:t xml:space="preserve">Table </w:t>
      </w:r>
      <w:r w:rsidRPr="009A3987">
        <w:rPr>
          <w:b/>
          <w:color w:val="auto"/>
          <w:sz w:val="24"/>
        </w:rPr>
        <w:fldChar w:fldCharType="begin"/>
      </w:r>
      <w:r w:rsidRPr="009A3987">
        <w:rPr>
          <w:b/>
          <w:color w:val="auto"/>
          <w:sz w:val="24"/>
        </w:rPr>
        <w:instrText xml:space="preserve"> SEQ Table \* ARABIC </w:instrText>
      </w:r>
      <w:r w:rsidRPr="009A3987">
        <w:rPr>
          <w:b/>
          <w:color w:val="auto"/>
          <w:sz w:val="24"/>
        </w:rPr>
        <w:fldChar w:fldCharType="separate"/>
      </w:r>
      <w:r w:rsidRPr="009A3987">
        <w:rPr>
          <w:b/>
          <w:color w:val="auto"/>
          <w:sz w:val="24"/>
        </w:rPr>
        <w:t>3</w:t>
      </w:r>
      <w:r w:rsidRPr="009A3987">
        <w:rPr>
          <w:b/>
          <w:color w:val="auto"/>
          <w:sz w:val="24"/>
        </w:rPr>
        <w:fldChar w:fldCharType="end"/>
      </w:r>
      <w:r w:rsidRPr="009A3987">
        <w:rPr>
          <w:b/>
          <w:color w:val="auto"/>
          <w:sz w:val="24"/>
        </w:rPr>
        <w:t>: Responses and graphical representation of question 3</w:t>
      </w:r>
      <w:bookmarkEnd w:id="62"/>
    </w:p>
    <w:tbl>
      <w:tblPr>
        <w:tblStyle w:val="TableGrid"/>
        <w:tblW w:w="0" w:type="auto"/>
        <w:tblLook w:val="04A0" w:firstRow="1" w:lastRow="0" w:firstColumn="1" w:lastColumn="0" w:noHBand="0" w:noVBand="1"/>
      </w:tblPr>
      <w:tblGrid>
        <w:gridCol w:w="1467"/>
        <w:gridCol w:w="5961"/>
      </w:tblGrid>
      <w:tr w:rsidR="00017F31" w:rsidRPr="009A3987" w14:paraId="02EF79C4" w14:textId="77777777" w:rsidTr="007A31AE">
        <w:tc>
          <w:tcPr>
            <w:tcW w:w="2515" w:type="dxa"/>
          </w:tcPr>
          <w:p w14:paraId="04539F40" w14:textId="77777777" w:rsidR="00017F31" w:rsidRPr="009A3987" w:rsidRDefault="00017F31" w:rsidP="007A31AE">
            <w:r w:rsidRPr="009A3987">
              <w:t>Over view of responses for question no. 3</w:t>
            </w:r>
          </w:p>
        </w:tc>
        <w:tc>
          <w:tcPr>
            <w:tcW w:w="6835" w:type="dxa"/>
          </w:tcPr>
          <w:p w14:paraId="171104BD" w14:textId="77777777" w:rsidR="00017F31" w:rsidRPr="009A3987" w:rsidRDefault="00017F31" w:rsidP="007A31AE">
            <w:pPr>
              <w:jc w:val="right"/>
            </w:pPr>
            <w:r w:rsidRPr="009A3987">
              <w:rPr>
                <w:noProof/>
                <w:lang w:eastAsia="en-GB"/>
              </w:rPr>
              <w:drawing>
                <wp:inline distT="0" distB="0" distL="0" distR="0" wp14:anchorId="7D3F2FFF" wp14:editId="6ADA006A">
                  <wp:extent cx="3726872" cy="1922138"/>
                  <wp:effectExtent l="0" t="0" r="6985"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738358" cy="1928062"/>
                          </a:xfrm>
                          <a:prstGeom prst="rect">
                            <a:avLst/>
                          </a:prstGeom>
                        </pic:spPr>
                      </pic:pic>
                    </a:graphicData>
                  </a:graphic>
                </wp:inline>
              </w:drawing>
            </w:r>
          </w:p>
        </w:tc>
      </w:tr>
      <w:tr w:rsidR="00017F31" w:rsidRPr="009A3987" w14:paraId="3AA17C46" w14:textId="77777777" w:rsidTr="007A31AE">
        <w:tc>
          <w:tcPr>
            <w:tcW w:w="2515" w:type="dxa"/>
          </w:tcPr>
          <w:p w14:paraId="381F0309" w14:textId="77777777" w:rsidR="00017F31" w:rsidRPr="009A3987" w:rsidRDefault="00017F31" w:rsidP="007A31AE">
            <w:r w:rsidRPr="009A3987">
              <w:t>Graphical Representation</w:t>
            </w:r>
          </w:p>
        </w:tc>
        <w:tc>
          <w:tcPr>
            <w:tcW w:w="6835" w:type="dxa"/>
          </w:tcPr>
          <w:p w14:paraId="18C437E8" w14:textId="77777777" w:rsidR="00017F31" w:rsidRPr="009A3987" w:rsidRDefault="00017F31" w:rsidP="007A31AE">
            <w:pPr>
              <w:jc w:val="right"/>
            </w:pPr>
            <w:r w:rsidRPr="009A3987">
              <w:rPr>
                <w:rFonts w:cs="Times New Roman"/>
                <w:noProof/>
                <w:szCs w:val="24"/>
                <w:lang w:eastAsia="en-GB"/>
                <w14:ligatures w14:val="standardContextual"/>
              </w:rPr>
              <w:drawing>
                <wp:inline distT="0" distB="0" distL="0" distR="0" wp14:anchorId="23AD53C5" wp14:editId="4B7369C8">
                  <wp:extent cx="4200422" cy="2469714"/>
                  <wp:effectExtent l="0" t="0" r="0" b="6985"/>
                  <wp:docPr id="18927155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09695" cy="2475166"/>
                          </a:xfrm>
                          <a:prstGeom prst="rect">
                            <a:avLst/>
                          </a:prstGeom>
                          <a:noFill/>
                          <a:ln>
                            <a:noFill/>
                          </a:ln>
                        </pic:spPr>
                      </pic:pic>
                    </a:graphicData>
                  </a:graphic>
                </wp:inline>
              </w:drawing>
            </w:r>
          </w:p>
        </w:tc>
      </w:tr>
    </w:tbl>
    <w:p w14:paraId="60295DB9" w14:textId="77777777" w:rsidR="00017F31" w:rsidRPr="009A3987" w:rsidRDefault="00017F31" w:rsidP="00017F31">
      <w:r w:rsidRPr="009A3987">
        <w:t>The third question explored the most used social media platform in finding skincare related content. The most common platform chosen was TikTok (34.3%) and YouTube (33.3%). Instagram contributed 19.0%  and Facebook recorded the least percentage at 13.3 %. Thus, 67.6% of valid responses were TikTok and YouTube. The results indicate that these two platforms were the most used by the majority of respondents to access skincare related content.</w:t>
      </w:r>
    </w:p>
    <w:p w14:paraId="0D36773C" w14:textId="1AF77E29" w:rsidR="00CC3FD7" w:rsidRDefault="009A77BD" w:rsidP="00032E18">
      <w:pPr>
        <w:pStyle w:val="Heading2"/>
      </w:pPr>
      <w:bookmarkStart w:id="63" w:name="_Toc239860229"/>
      <w:r w:rsidRPr="00AA7E3D">
        <w:lastRenderedPageBreak/>
        <w:t>4.</w:t>
      </w:r>
      <w:r w:rsidR="00032E18" w:rsidRPr="00AA7E3D">
        <w:t>4</w:t>
      </w:r>
      <w:r w:rsidRPr="00AA7E3D">
        <w:t xml:space="preserve"> Reliability Test</w:t>
      </w:r>
      <w:bookmarkEnd w:id="63"/>
      <w:r>
        <w:t xml:space="preserve"> </w:t>
      </w:r>
      <w:r w:rsidR="008E7F25">
        <w:t>Analysis</w:t>
      </w:r>
    </w:p>
    <w:p w14:paraId="486BE224" w14:textId="77777777" w:rsidR="001B17BF" w:rsidRPr="00517A05" w:rsidRDefault="001B17BF" w:rsidP="001B17BF">
      <w:pPr>
        <w:pStyle w:val="Heading2"/>
        <w:rPr>
          <w:rFonts w:eastAsia="Times New Roman" w:cs="Times New Roman"/>
          <w:b w:val="0"/>
          <w:i w:val="0"/>
          <w:iCs/>
          <w:szCs w:val="24"/>
          <w:lang w:eastAsia="en-IN"/>
        </w:rPr>
      </w:pPr>
      <w:r w:rsidRPr="00517A05">
        <w:rPr>
          <w:rFonts w:eastAsia="Times New Roman" w:cs="Times New Roman"/>
          <w:b w:val="0"/>
          <w:i w:val="0"/>
          <w:iCs/>
          <w:szCs w:val="24"/>
          <w:lang w:eastAsia="en-IN"/>
        </w:rPr>
        <w:t>Cronbach's alpha was used to assess the internal consistency of the items that measured the constructs of the study. The reliability values of each construct are given below:</w:t>
      </w:r>
    </w:p>
    <w:p w14:paraId="1EABFA70" w14:textId="77777777" w:rsidR="001B17BF" w:rsidRPr="00517A05" w:rsidRDefault="001B17BF" w:rsidP="001B17BF">
      <w:pPr>
        <w:rPr>
          <w:iCs/>
        </w:rPr>
      </w:pPr>
    </w:p>
    <w:tbl>
      <w:tblPr>
        <w:tblStyle w:val="TableGrid"/>
        <w:tblpPr w:leftFromText="180" w:rightFromText="180" w:vertAnchor="text" w:horzAnchor="margin" w:tblpY="182"/>
        <w:tblW w:w="0" w:type="auto"/>
        <w:tblLook w:val="04A0" w:firstRow="1" w:lastRow="0" w:firstColumn="1" w:lastColumn="0" w:noHBand="0" w:noVBand="1"/>
      </w:tblPr>
      <w:tblGrid>
        <w:gridCol w:w="2442"/>
        <w:gridCol w:w="4986"/>
      </w:tblGrid>
      <w:tr w:rsidR="001B17BF" w:rsidRPr="001B17BF" w14:paraId="76F05C0F" w14:textId="77777777" w:rsidTr="001B17BF">
        <w:tc>
          <w:tcPr>
            <w:tcW w:w="4675" w:type="dxa"/>
            <w:tcBorders>
              <w:top w:val="single" w:sz="4" w:space="0" w:color="auto"/>
              <w:left w:val="single" w:sz="4" w:space="0" w:color="auto"/>
              <w:bottom w:val="single" w:sz="4" w:space="0" w:color="auto"/>
              <w:right w:val="single" w:sz="4" w:space="0" w:color="auto"/>
            </w:tcBorders>
            <w:hideMark/>
          </w:tcPr>
          <w:p w14:paraId="183DE9B5" w14:textId="77777777" w:rsidR="001B17BF" w:rsidRPr="001B17BF" w:rsidRDefault="001B17BF" w:rsidP="001B17BF">
            <w:pPr>
              <w:pStyle w:val="Heading2"/>
              <w:rPr>
                <w:rFonts w:eastAsia="Times New Roman" w:cs="Times New Roman"/>
                <w:bCs/>
                <w:szCs w:val="24"/>
                <w:lang w:val="en-IN" w:eastAsia="en-IN"/>
              </w:rPr>
            </w:pPr>
            <w:bookmarkStart w:id="64" w:name="_Toc238464745"/>
            <w:bookmarkStart w:id="65" w:name="_Toc239860230"/>
            <w:r w:rsidRPr="001B17BF">
              <w:rPr>
                <w:rFonts w:eastAsia="Times New Roman" w:cs="Times New Roman"/>
                <w:bCs/>
                <w:szCs w:val="24"/>
                <w:lang w:val="en-IN" w:eastAsia="en-IN"/>
              </w:rPr>
              <w:t>Variables</w:t>
            </w:r>
          </w:p>
        </w:tc>
        <w:tc>
          <w:tcPr>
            <w:tcW w:w="4675" w:type="dxa"/>
            <w:tcBorders>
              <w:top w:val="single" w:sz="4" w:space="0" w:color="auto"/>
              <w:left w:val="single" w:sz="4" w:space="0" w:color="auto"/>
              <w:bottom w:val="single" w:sz="4" w:space="0" w:color="auto"/>
              <w:right w:val="single" w:sz="4" w:space="0" w:color="auto"/>
            </w:tcBorders>
            <w:hideMark/>
          </w:tcPr>
          <w:p w14:paraId="1A3B7B28" w14:textId="77777777" w:rsidR="001B17BF" w:rsidRPr="001B17BF" w:rsidRDefault="001B17BF" w:rsidP="001B17BF">
            <w:pPr>
              <w:pStyle w:val="Heading2"/>
              <w:rPr>
                <w:rFonts w:eastAsia="Times New Roman" w:cs="Times New Roman"/>
                <w:bCs/>
                <w:szCs w:val="24"/>
                <w:lang w:val="en-IN" w:eastAsia="en-IN"/>
              </w:rPr>
            </w:pPr>
            <w:r w:rsidRPr="001B17BF">
              <w:rPr>
                <w:rFonts w:eastAsia="Times New Roman" w:cs="Times New Roman"/>
                <w:bCs/>
                <w:szCs w:val="24"/>
                <w:lang w:val="en-IN" w:eastAsia="en-IN"/>
              </w:rPr>
              <w:t>Reliability Test</w:t>
            </w:r>
          </w:p>
        </w:tc>
      </w:tr>
      <w:tr w:rsidR="001B17BF" w:rsidRPr="001B17BF" w14:paraId="27A20355" w14:textId="77777777" w:rsidTr="001B17BF">
        <w:tc>
          <w:tcPr>
            <w:tcW w:w="4675" w:type="dxa"/>
            <w:tcBorders>
              <w:top w:val="single" w:sz="4" w:space="0" w:color="auto"/>
              <w:left w:val="single" w:sz="4" w:space="0" w:color="auto"/>
              <w:bottom w:val="single" w:sz="4" w:space="0" w:color="auto"/>
              <w:right w:val="single" w:sz="4" w:space="0" w:color="auto"/>
            </w:tcBorders>
            <w:hideMark/>
          </w:tcPr>
          <w:p w14:paraId="7E08A3EE" w14:textId="77777777" w:rsidR="001B17BF" w:rsidRPr="001B17BF" w:rsidRDefault="001B17BF" w:rsidP="001B17BF">
            <w:pPr>
              <w:pStyle w:val="Heading2"/>
              <w:rPr>
                <w:rFonts w:eastAsia="Times New Roman" w:cs="Times New Roman"/>
                <w:bCs/>
                <w:szCs w:val="24"/>
                <w:u w:val="single"/>
                <w:lang w:val="en-IN" w:eastAsia="en-IN"/>
              </w:rPr>
            </w:pPr>
            <w:r w:rsidRPr="001B17BF">
              <w:rPr>
                <w:rFonts w:eastAsia="Times New Roman" w:cs="Times New Roman"/>
                <w:bCs/>
                <w:szCs w:val="24"/>
                <w:u w:val="single"/>
                <w:lang w:val="en-IN" w:eastAsia="en-IN"/>
              </w:rPr>
              <w:t>Influencer Marketing</w:t>
            </w:r>
          </w:p>
        </w:tc>
        <w:tc>
          <w:tcPr>
            <w:tcW w:w="4675" w:type="dxa"/>
            <w:tcBorders>
              <w:top w:val="single" w:sz="4" w:space="0" w:color="auto"/>
              <w:left w:val="single" w:sz="4" w:space="0" w:color="auto"/>
              <w:bottom w:val="single" w:sz="4" w:space="0" w:color="auto"/>
              <w:right w:val="single" w:sz="4" w:space="0" w:color="auto"/>
            </w:tcBorders>
            <w:hideMark/>
          </w:tcPr>
          <w:p w14:paraId="2C85E4A9" w14:textId="77777777" w:rsidR="001B17BF" w:rsidRPr="001B17BF" w:rsidRDefault="001B17BF" w:rsidP="001B17BF">
            <w:pPr>
              <w:pStyle w:val="Heading2"/>
              <w:rPr>
                <w:rFonts w:eastAsia="Times New Roman" w:cs="Times New Roman"/>
                <w:bCs/>
                <w:szCs w:val="24"/>
                <w:lang w:val="en-IN" w:eastAsia="en-IN"/>
              </w:rPr>
            </w:pPr>
            <w:r w:rsidRPr="001B17BF">
              <w:rPr>
                <w:rFonts w:eastAsia="Times New Roman" w:cs="Times New Roman"/>
                <w:bCs/>
                <w:noProof/>
                <w:szCs w:val="24"/>
                <w:lang w:val="en-IN" w:eastAsia="en-IN"/>
              </w:rPr>
              <w:drawing>
                <wp:inline distT="0" distB="0" distL="0" distR="0" wp14:anchorId="0852B52E" wp14:editId="395BF8A3">
                  <wp:extent cx="2894882" cy="2660073"/>
                  <wp:effectExtent l="0" t="0" r="1270" b="6985"/>
                  <wp:docPr id="3269865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11733" cy="2675557"/>
                          </a:xfrm>
                          <a:prstGeom prst="rect">
                            <a:avLst/>
                          </a:prstGeom>
                          <a:noFill/>
                          <a:ln>
                            <a:noFill/>
                          </a:ln>
                        </pic:spPr>
                      </pic:pic>
                    </a:graphicData>
                  </a:graphic>
                </wp:inline>
              </w:drawing>
            </w:r>
          </w:p>
        </w:tc>
      </w:tr>
      <w:tr w:rsidR="001B17BF" w:rsidRPr="001B17BF" w14:paraId="5E1AE773" w14:textId="77777777" w:rsidTr="001B17BF">
        <w:tc>
          <w:tcPr>
            <w:tcW w:w="4675" w:type="dxa"/>
            <w:tcBorders>
              <w:top w:val="single" w:sz="4" w:space="0" w:color="auto"/>
              <w:left w:val="single" w:sz="4" w:space="0" w:color="auto"/>
              <w:bottom w:val="single" w:sz="4" w:space="0" w:color="auto"/>
              <w:right w:val="single" w:sz="4" w:space="0" w:color="auto"/>
            </w:tcBorders>
            <w:hideMark/>
          </w:tcPr>
          <w:p w14:paraId="0D66A8DA" w14:textId="77777777" w:rsidR="001B17BF" w:rsidRPr="001B17BF" w:rsidRDefault="001B17BF" w:rsidP="001B17BF">
            <w:pPr>
              <w:pStyle w:val="Heading2"/>
              <w:rPr>
                <w:rFonts w:eastAsia="Times New Roman" w:cs="Times New Roman"/>
                <w:bCs/>
                <w:szCs w:val="24"/>
                <w:u w:val="single"/>
                <w:lang w:val="en-IN" w:eastAsia="en-IN"/>
              </w:rPr>
            </w:pPr>
            <w:r w:rsidRPr="001B17BF">
              <w:rPr>
                <w:rFonts w:eastAsia="Times New Roman" w:cs="Times New Roman"/>
                <w:bCs/>
                <w:szCs w:val="24"/>
                <w:u w:val="single"/>
                <w:lang w:val="en-IN" w:eastAsia="en-IN"/>
              </w:rPr>
              <w:lastRenderedPageBreak/>
              <w:t>Brand Trust</w:t>
            </w:r>
          </w:p>
        </w:tc>
        <w:tc>
          <w:tcPr>
            <w:tcW w:w="4675" w:type="dxa"/>
            <w:tcBorders>
              <w:top w:val="single" w:sz="4" w:space="0" w:color="auto"/>
              <w:left w:val="single" w:sz="4" w:space="0" w:color="auto"/>
              <w:bottom w:val="single" w:sz="4" w:space="0" w:color="auto"/>
              <w:right w:val="single" w:sz="4" w:space="0" w:color="auto"/>
            </w:tcBorders>
            <w:hideMark/>
          </w:tcPr>
          <w:p w14:paraId="366865EC" w14:textId="77777777" w:rsidR="001B17BF" w:rsidRPr="001B17BF" w:rsidRDefault="001B17BF" w:rsidP="001B17BF">
            <w:pPr>
              <w:pStyle w:val="Heading2"/>
              <w:rPr>
                <w:rFonts w:eastAsia="Times New Roman" w:cs="Times New Roman"/>
                <w:bCs/>
                <w:szCs w:val="24"/>
                <w:lang w:val="en-IN" w:eastAsia="en-IN"/>
              </w:rPr>
            </w:pPr>
            <w:r w:rsidRPr="001B17BF">
              <w:rPr>
                <w:rFonts w:eastAsia="Times New Roman" w:cs="Times New Roman"/>
                <w:bCs/>
                <w:noProof/>
                <w:szCs w:val="24"/>
                <w:lang w:val="en-IN" w:eastAsia="en-IN"/>
              </w:rPr>
              <w:drawing>
                <wp:inline distT="0" distB="0" distL="0" distR="0" wp14:anchorId="7B92EC48" wp14:editId="036E038A">
                  <wp:extent cx="2537249" cy="3255819"/>
                  <wp:effectExtent l="0" t="0" r="0" b="1905"/>
                  <wp:docPr id="16037577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43265" cy="3263539"/>
                          </a:xfrm>
                          <a:prstGeom prst="rect">
                            <a:avLst/>
                          </a:prstGeom>
                          <a:noFill/>
                          <a:ln>
                            <a:noFill/>
                          </a:ln>
                        </pic:spPr>
                      </pic:pic>
                    </a:graphicData>
                  </a:graphic>
                </wp:inline>
              </w:drawing>
            </w:r>
          </w:p>
        </w:tc>
      </w:tr>
      <w:tr w:rsidR="001B17BF" w:rsidRPr="001B17BF" w14:paraId="1616EB6F" w14:textId="77777777" w:rsidTr="001B17BF">
        <w:trPr>
          <w:trHeight w:val="3676"/>
        </w:trPr>
        <w:tc>
          <w:tcPr>
            <w:tcW w:w="4675" w:type="dxa"/>
            <w:tcBorders>
              <w:top w:val="single" w:sz="4" w:space="0" w:color="auto"/>
              <w:left w:val="single" w:sz="4" w:space="0" w:color="auto"/>
              <w:bottom w:val="single" w:sz="4" w:space="0" w:color="auto"/>
              <w:right w:val="single" w:sz="4" w:space="0" w:color="auto"/>
            </w:tcBorders>
            <w:hideMark/>
          </w:tcPr>
          <w:p w14:paraId="492E0304" w14:textId="77777777" w:rsidR="001B17BF" w:rsidRPr="001B17BF" w:rsidRDefault="001B17BF" w:rsidP="001B17BF">
            <w:pPr>
              <w:pStyle w:val="Heading2"/>
              <w:rPr>
                <w:rFonts w:eastAsia="Times New Roman" w:cs="Times New Roman"/>
                <w:bCs/>
                <w:szCs w:val="24"/>
                <w:u w:val="single"/>
                <w:lang w:val="en-IN" w:eastAsia="en-IN"/>
              </w:rPr>
            </w:pPr>
            <w:r w:rsidRPr="001B17BF">
              <w:rPr>
                <w:rFonts w:eastAsia="Times New Roman" w:cs="Times New Roman"/>
                <w:bCs/>
                <w:szCs w:val="24"/>
                <w:u w:val="single"/>
                <w:lang w:val="en-IN" w:eastAsia="en-IN"/>
              </w:rPr>
              <w:t>Purchase Intention</w:t>
            </w:r>
          </w:p>
        </w:tc>
        <w:tc>
          <w:tcPr>
            <w:tcW w:w="4675" w:type="dxa"/>
            <w:tcBorders>
              <w:top w:val="single" w:sz="4" w:space="0" w:color="auto"/>
              <w:left w:val="single" w:sz="4" w:space="0" w:color="auto"/>
              <w:bottom w:val="single" w:sz="4" w:space="0" w:color="auto"/>
              <w:right w:val="single" w:sz="4" w:space="0" w:color="auto"/>
            </w:tcBorders>
            <w:hideMark/>
          </w:tcPr>
          <w:p w14:paraId="05367AF0" w14:textId="77777777" w:rsidR="001B17BF" w:rsidRPr="001B17BF" w:rsidRDefault="001B17BF" w:rsidP="001B17BF">
            <w:pPr>
              <w:pStyle w:val="Heading2"/>
              <w:rPr>
                <w:rFonts w:eastAsia="Times New Roman" w:cs="Times New Roman"/>
                <w:bCs/>
                <w:szCs w:val="24"/>
                <w:lang w:val="en-IN" w:eastAsia="en-IN"/>
              </w:rPr>
            </w:pPr>
            <w:r w:rsidRPr="001B17BF">
              <w:rPr>
                <w:rFonts w:eastAsia="Times New Roman" w:cs="Times New Roman"/>
                <w:bCs/>
                <w:noProof/>
                <w:szCs w:val="24"/>
                <w:lang w:val="en-IN" w:eastAsia="en-IN"/>
              </w:rPr>
              <w:drawing>
                <wp:inline distT="0" distB="0" distL="0" distR="0" wp14:anchorId="0BDC99FC" wp14:editId="2C3E339F">
                  <wp:extent cx="3027045" cy="2576946"/>
                  <wp:effectExtent l="0" t="0" r="1905" b="0"/>
                  <wp:docPr id="10781622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30727" cy="2580080"/>
                          </a:xfrm>
                          <a:prstGeom prst="rect">
                            <a:avLst/>
                          </a:prstGeom>
                          <a:noFill/>
                          <a:ln>
                            <a:noFill/>
                          </a:ln>
                        </pic:spPr>
                      </pic:pic>
                    </a:graphicData>
                  </a:graphic>
                </wp:inline>
              </w:drawing>
            </w:r>
          </w:p>
        </w:tc>
      </w:tr>
    </w:tbl>
    <w:p w14:paraId="0E7ED52E" w14:textId="44E46C02" w:rsidR="001B17BF" w:rsidRPr="001B17BF" w:rsidRDefault="001B17BF" w:rsidP="001B17BF">
      <w:pPr>
        <w:pStyle w:val="Heading2"/>
        <w:rPr>
          <w:rFonts w:eastAsia="Times New Roman" w:cs="Times New Roman"/>
          <w:bCs/>
          <w:iCs/>
          <w:szCs w:val="24"/>
          <w:u w:val="single"/>
          <w:lang w:val="en-IN" w:eastAsia="en-IN"/>
        </w:rPr>
      </w:pPr>
      <w:r w:rsidRPr="001B17BF">
        <w:rPr>
          <w:rFonts w:eastAsia="Times New Roman" w:cs="Times New Roman"/>
          <w:bCs/>
          <w:iCs/>
          <w:szCs w:val="24"/>
          <w:u w:val="single"/>
          <w:lang w:val="en-IN" w:eastAsia="en-IN"/>
        </w:rPr>
        <w:lastRenderedPageBreak/>
        <w:t>Reliability and Interpretation of Influencer Marketing</w:t>
      </w:r>
    </w:p>
    <w:p w14:paraId="32C50E78" w14:textId="77777777" w:rsidR="001B17BF" w:rsidRPr="00517A05" w:rsidRDefault="001B17BF" w:rsidP="001B17BF">
      <w:pPr>
        <w:pStyle w:val="Heading2"/>
        <w:rPr>
          <w:rFonts w:eastAsia="Times New Roman" w:cs="Times New Roman"/>
          <w:b w:val="0"/>
          <w:i w:val="0"/>
          <w:iCs/>
          <w:szCs w:val="24"/>
          <w:lang w:val="en-IN" w:eastAsia="en-IN"/>
        </w:rPr>
      </w:pPr>
      <w:r w:rsidRPr="00517A05">
        <w:rPr>
          <w:rFonts w:eastAsia="Times New Roman" w:cs="Times New Roman"/>
          <w:b w:val="0"/>
          <w:i w:val="0"/>
          <w:iCs/>
          <w:szCs w:val="24"/>
          <w:lang w:val="en-IN" w:eastAsia="en-IN"/>
        </w:rPr>
        <w:t>A reliability analysis was performed to determine the internal consistency of the items for the three key constructs. 105 responses were valid and one response was listwise deleted because of missing data. Three items were used to measure each construct on a Likert scale. The internal consistency of the scales for influencer marketing was moderate with a Cronbach's Alpha of 0.717 for the 4th, 5th and 6th questions. This value indicates an acceptable level of internal consistency among the items.</w:t>
      </w:r>
    </w:p>
    <w:p w14:paraId="4CC8D361" w14:textId="77777777" w:rsidR="001B17BF" w:rsidRPr="00517A05" w:rsidRDefault="001B17BF" w:rsidP="001B17BF">
      <w:pPr>
        <w:pStyle w:val="Heading2"/>
        <w:rPr>
          <w:rFonts w:eastAsia="Times New Roman" w:cs="Times New Roman"/>
          <w:b w:val="0"/>
          <w:i w:val="0"/>
          <w:iCs/>
          <w:szCs w:val="24"/>
          <w:lang w:val="en-IN" w:eastAsia="en-IN"/>
        </w:rPr>
      </w:pPr>
      <w:r w:rsidRPr="00517A05">
        <w:rPr>
          <w:rFonts w:eastAsia="Times New Roman" w:cs="Times New Roman"/>
          <w:b w:val="0"/>
          <w:i w:val="0"/>
          <w:iCs/>
          <w:szCs w:val="24"/>
          <w:lang w:val="en-IN" w:eastAsia="en-IN"/>
        </w:rPr>
        <w:t>The answers to the three questions show a generally positive attitude towards influencer marketing. When asked about the attractiveness of beauty products due to social media influencers, 59.0% agreed or strongly agreed, while 16.2% disagreed or strongly disagreed. The positive response was slightly lower at 54.3% for Q5 which indicates that over half of the respondents listen to skincare tips from influencers, but 30.5% said it was neither positive nor negative. 60.0% agreed or strongly agreed that influencer reviews influence their purchase of skincare products, with the highest positive response coming from Q6. The mean scores ranged from 2.50 to 2.56 indicating an overall tendency of agreement with the median and mode values being 2. Thus, the three items are shown to have a consistent positive pattern with respect to product attractiveness, attention to recommendations and purchase consideration. Thus, they can be used as indicators of influencer marketing.</w:t>
      </w:r>
    </w:p>
    <w:p w14:paraId="185DBBAF" w14:textId="77777777" w:rsidR="008E7F25" w:rsidRDefault="001B17BF" w:rsidP="001B17BF">
      <w:pPr>
        <w:pStyle w:val="Heading2"/>
        <w:rPr>
          <w:rFonts w:eastAsia="Times New Roman" w:cs="Times New Roman"/>
          <w:bCs/>
          <w:iCs/>
          <w:szCs w:val="24"/>
          <w:u w:val="single"/>
          <w:lang w:val="en-IN" w:eastAsia="en-IN"/>
        </w:rPr>
      </w:pPr>
      <w:r w:rsidRPr="00517A05">
        <w:rPr>
          <w:rFonts w:eastAsia="Times New Roman" w:cs="Times New Roman"/>
          <w:bCs/>
          <w:iCs/>
          <w:szCs w:val="24"/>
          <w:u w:val="single"/>
          <w:lang w:val="en-IN" w:eastAsia="en-IN"/>
        </w:rPr>
        <w:t xml:space="preserve">Reliability and Interpretation of Brand Trust </w:t>
      </w:r>
    </w:p>
    <w:p w14:paraId="19554CE8" w14:textId="77777777" w:rsidR="008E7F25" w:rsidRDefault="008E7F25" w:rsidP="001B17BF">
      <w:pPr>
        <w:pStyle w:val="Heading2"/>
        <w:rPr>
          <w:rFonts w:eastAsia="Times New Roman" w:cs="Times New Roman"/>
          <w:bCs/>
          <w:iCs/>
          <w:szCs w:val="24"/>
          <w:u w:val="single"/>
          <w:lang w:val="en-IN" w:eastAsia="en-IN"/>
        </w:rPr>
      </w:pPr>
    </w:p>
    <w:p w14:paraId="18A82555" w14:textId="77777777" w:rsidR="008E7F25" w:rsidRDefault="008E7F25" w:rsidP="001B17BF">
      <w:pPr>
        <w:pStyle w:val="Heading2"/>
        <w:rPr>
          <w:rFonts w:eastAsia="Times New Roman" w:cs="Times New Roman"/>
          <w:bCs/>
          <w:iCs/>
          <w:szCs w:val="24"/>
          <w:u w:val="single"/>
          <w:lang w:val="en-IN" w:eastAsia="en-IN"/>
        </w:rPr>
      </w:pPr>
    </w:p>
    <w:p w14:paraId="01EC9321" w14:textId="78741720" w:rsidR="001B17BF" w:rsidRPr="008E7F25" w:rsidRDefault="001B17BF" w:rsidP="001B17BF">
      <w:pPr>
        <w:pStyle w:val="Heading2"/>
        <w:rPr>
          <w:rFonts w:eastAsia="Times New Roman" w:cs="Times New Roman"/>
          <w:bCs/>
          <w:iCs/>
          <w:szCs w:val="24"/>
          <w:u w:val="single"/>
          <w:lang w:val="en-IN" w:eastAsia="en-IN"/>
        </w:rPr>
      </w:pPr>
      <w:r w:rsidRPr="00517A05">
        <w:rPr>
          <w:rFonts w:eastAsia="Times New Roman" w:cs="Times New Roman"/>
          <w:b w:val="0"/>
          <w:i w:val="0"/>
          <w:iCs/>
          <w:szCs w:val="24"/>
          <w:lang w:val="en-IN" w:eastAsia="en-IN"/>
        </w:rPr>
        <w:lastRenderedPageBreak/>
        <w:t>The Cronbach's alpha for the reliability test of the Brand Trust (Q7, Q8 and Q9) was 0.623. This suggests that the three items have some internal consistency. The findings indicate that the questions have a fairly reliable measure of trust gained from influencer recommendations, but the coefficient is still below the commonly accepted 0.70 standard. The individual responses show a fairly positive attitude towards brand trust in relation to influencers. The survey revealed that 55.2% agreed or strongly agreed that influencer recommendations boost their trust in skincare brands, compared to 12.4% who disagreed. In the same manner, Q8 saw 56.2% agree that they trust the skincare products they see being promoted by influencers they follow, while 33.3% answered neutral. In terms of the impact of honest influencer reviews on a skincare brand's reputation, Q9 had a good result with 62.9% saying they agree or strongly agree that it makes a brand look reliable, while just 10.5% said it had a negative effect. The mean scores were between 2.39 and 2.49 and the median and mode were 2. All of these results point to a general positive trend in the three areas of Brand Trust, especially when it comes to the perception of honest and reliable recommendations from influencers.</w:t>
      </w:r>
    </w:p>
    <w:p w14:paraId="6BD4FBAE" w14:textId="77777777" w:rsidR="001B17BF" w:rsidRPr="00517A05" w:rsidRDefault="001B17BF" w:rsidP="001B17BF">
      <w:pPr>
        <w:pStyle w:val="Heading2"/>
        <w:rPr>
          <w:rFonts w:eastAsia="Times New Roman" w:cs="Times New Roman"/>
          <w:bCs/>
          <w:iCs/>
          <w:szCs w:val="24"/>
          <w:u w:val="single"/>
          <w:lang w:val="en-IN" w:eastAsia="en-IN"/>
        </w:rPr>
      </w:pPr>
      <w:r w:rsidRPr="00517A05">
        <w:rPr>
          <w:rFonts w:eastAsia="Times New Roman" w:cs="Times New Roman"/>
          <w:bCs/>
          <w:iCs/>
          <w:szCs w:val="24"/>
          <w:u w:val="single"/>
          <w:lang w:val="en-IN" w:eastAsia="en-IN"/>
        </w:rPr>
        <w:t>Reliability and Interpretation of Purchase Intention</w:t>
      </w:r>
    </w:p>
    <w:p w14:paraId="0A38DEBA" w14:textId="64C81FDF" w:rsidR="00032E18" w:rsidRPr="00517A05" w:rsidRDefault="001B17BF" w:rsidP="001B17BF">
      <w:pPr>
        <w:pStyle w:val="Heading2"/>
        <w:rPr>
          <w:b w:val="0"/>
          <w:color w:val="auto"/>
        </w:rPr>
      </w:pPr>
      <w:r w:rsidRPr="00517A05">
        <w:rPr>
          <w:rFonts w:eastAsia="Times New Roman" w:cs="Times New Roman"/>
          <w:b w:val="0"/>
          <w:i w:val="0"/>
          <w:color w:val="auto"/>
          <w:szCs w:val="24"/>
          <w:lang w:eastAsia="en-IN"/>
        </w:rPr>
        <w:lastRenderedPageBreak/>
        <w:t xml:space="preserve">The reliability coefficient for Purchase Intention was a Cronbach's Alpha of 0.679 for Q10, Q11 and Q12. This indicates an acceptable level of internal consistency, as the value exceeds the minimum threshold of 0.60. However, the three items shared a similar positive response pattern and can be used to provide useful measures for the exploratory analysis. 60.0% of respondents agreed or strongly agreed that they would buy skin care products from a trusted influencer. Similarly, Q11 had a positive response of 59.0% when asked if they would buy a trusted skin care brand due to the recommendations of influencers. 56.2% of respondents agreed or strongly agreed that influencer marketing will make them more likely to buy in the future and 30.5% were neutral. The mean scores ranged from 2.46 to 2.56 with a median and mode score of 2 which suggests a general agreement. This suggests that there is an overall positive association between the trusted influencer recommendation and consumers' purchase intentions. </w:t>
      </w:r>
      <w:r w:rsidR="00032E18" w:rsidRPr="00517A05">
        <w:rPr>
          <w:b w:val="0"/>
          <w:color w:val="auto"/>
        </w:rPr>
        <w:t xml:space="preserve">4.5 </w:t>
      </w:r>
      <w:bookmarkEnd w:id="64"/>
      <w:r w:rsidR="00032E18" w:rsidRPr="00517A05">
        <w:rPr>
          <w:b w:val="0"/>
          <w:color w:val="auto"/>
        </w:rPr>
        <w:t>Hypothesis Testing</w:t>
      </w:r>
      <w:bookmarkEnd w:id="65"/>
      <w:r w:rsidR="00032E18" w:rsidRPr="00517A05">
        <w:rPr>
          <w:b w:val="0"/>
          <w:color w:val="auto"/>
        </w:rPr>
        <w:t xml:space="preserve"> </w:t>
      </w:r>
    </w:p>
    <w:p w14:paraId="6F5B365A" w14:textId="3242E03E" w:rsidR="00032E18" w:rsidRPr="00517A05" w:rsidRDefault="00032E18" w:rsidP="00032E18">
      <w:pPr>
        <w:pStyle w:val="Heading3"/>
      </w:pPr>
      <w:bookmarkStart w:id="66" w:name="_Toc239860231"/>
      <w:r w:rsidRPr="00517A05">
        <w:t>4.5.1 Correlation Analysis</w:t>
      </w:r>
      <w:bookmarkEnd w:id="66"/>
      <w:r w:rsidRPr="00517A05">
        <w:t xml:space="preserve"> </w:t>
      </w:r>
    </w:p>
    <w:p w14:paraId="2F4E9F36" w14:textId="47A46A80" w:rsidR="00517A05" w:rsidRPr="00517A05" w:rsidRDefault="004F7EBD" w:rsidP="0035087C">
      <w:pPr>
        <w:rPr>
          <w:i/>
          <w:iCs/>
        </w:rPr>
      </w:pPr>
      <w:r w:rsidRPr="00517A05">
        <w:t>A correlation analysis between influencer marketing, brand trust and purchase intention was performed to assess the nature and intensity of the relationships. The results of the correlation are shown</w:t>
      </w:r>
      <w:r w:rsidR="00517A05">
        <w:t xml:space="preserve"> below</w:t>
      </w:r>
      <w:r w:rsidRPr="00517A05">
        <w:t>.</w:t>
      </w:r>
    </w:p>
    <w:p w14:paraId="24898B27" w14:textId="6E4A3135" w:rsidR="0035087C" w:rsidRPr="00517A05" w:rsidRDefault="0035087C" w:rsidP="0035087C">
      <w:r w:rsidRPr="0035087C">
        <w:rPr>
          <w:b/>
          <w:bCs/>
          <w:i/>
          <w:iCs/>
        </w:rPr>
        <w:t xml:space="preserve"> Correlation Analysis Table</w:t>
      </w:r>
    </w:p>
    <w:tbl>
      <w:tblPr>
        <w:tblStyle w:val="TableGrid"/>
        <w:tblW w:w="5000" w:type="pct"/>
        <w:tblLook w:val="04A0" w:firstRow="1" w:lastRow="0" w:firstColumn="1" w:lastColumn="0" w:noHBand="0" w:noVBand="1"/>
      </w:tblPr>
      <w:tblGrid>
        <w:gridCol w:w="692"/>
        <w:gridCol w:w="503"/>
        <w:gridCol w:w="368"/>
        <w:gridCol w:w="415"/>
        <w:gridCol w:w="447"/>
        <w:gridCol w:w="496"/>
        <w:gridCol w:w="664"/>
        <w:gridCol w:w="475"/>
        <w:gridCol w:w="664"/>
        <w:gridCol w:w="496"/>
        <w:gridCol w:w="471"/>
        <w:gridCol w:w="573"/>
        <w:gridCol w:w="692"/>
        <w:gridCol w:w="472"/>
      </w:tblGrid>
      <w:tr w:rsidR="0035087C" w:rsidRPr="0035087C" w14:paraId="2993DF8C" w14:textId="77777777" w:rsidTr="0088667F">
        <w:tc>
          <w:tcPr>
            <w:tcW w:w="5000" w:type="pct"/>
            <w:gridSpan w:val="14"/>
            <w:tcBorders>
              <w:top w:val="single" w:sz="4" w:space="0" w:color="auto"/>
              <w:left w:val="single" w:sz="4" w:space="0" w:color="auto"/>
              <w:bottom w:val="single" w:sz="4" w:space="0" w:color="auto"/>
              <w:right w:val="single" w:sz="4" w:space="0" w:color="auto"/>
            </w:tcBorders>
            <w:hideMark/>
          </w:tcPr>
          <w:p w14:paraId="235C5E21" w14:textId="77777777" w:rsidR="0035087C" w:rsidRPr="0035087C" w:rsidRDefault="0035087C" w:rsidP="0035087C">
            <w:pPr>
              <w:rPr>
                <w:lang w:val="en-IN"/>
              </w:rPr>
            </w:pPr>
            <w:r w:rsidRPr="0035087C">
              <w:rPr>
                <w:b/>
                <w:bCs/>
                <w:lang w:val="en-IN"/>
              </w:rPr>
              <w:t>Correlations</w:t>
            </w:r>
          </w:p>
        </w:tc>
      </w:tr>
      <w:tr w:rsidR="0035087C" w:rsidRPr="0035087C" w14:paraId="003BDCB0" w14:textId="77777777" w:rsidTr="0088667F">
        <w:tc>
          <w:tcPr>
            <w:tcW w:w="804" w:type="pct"/>
            <w:gridSpan w:val="2"/>
            <w:tcBorders>
              <w:top w:val="single" w:sz="4" w:space="0" w:color="auto"/>
              <w:left w:val="single" w:sz="4" w:space="0" w:color="auto"/>
              <w:bottom w:val="single" w:sz="4" w:space="0" w:color="auto"/>
              <w:right w:val="single" w:sz="4" w:space="0" w:color="auto"/>
            </w:tcBorders>
          </w:tcPr>
          <w:p w14:paraId="28F3C33F" w14:textId="77777777" w:rsidR="0035087C" w:rsidRPr="0035087C" w:rsidRDefault="0035087C" w:rsidP="0035087C">
            <w:pPr>
              <w:rPr>
                <w:lang w:val="en-IN"/>
              </w:rPr>
            </w:pPr>
          </w:p>
        </w:tc>
        <w:tc>
          <w:tcPr>
            <w:tcW w:w="248" w:type="pct"/>
            <w:tcBorders>
              <w:top w:val="single" w:sz="4" w:space="0" w:color="auto"/>
              <w:left w:val="single" w:sz="4" w:space="0" w:color="auto"/>
              <w:bottom w:val="single" w:sz="4" w:space="0" w:color="auto"/>
              <w:right w:val="single" w:sz="4" w:space="0" w:color="auto"/>
            </w:tcBorders>
            <w:hideMark/>
          </w:tcPr>
          <w:p w14:paraId="2A960302" w14:textId="77777777" w:rsidR="0035087C" w:rsidRPr="0035087C" w:rsidRDefault="0035087C" w:rsidP="0035087C">
            <w:pPr>
              <w:rPr>
                <w:lang w:val="en-IN"/>
              </w:rPr>
            </w:pPr>
            <w:r w:rsidRPr="0035087C">
              <w:rPr>
                <w:lang w:val="en-IN"/>
              </w:rPr>
              <w:t>1. Wha</w:t>
            </w:r>
            <w:r w:rsidRPr="0035087C">
              <w:rPr>
                <w:lang w:val="en-IN"/>
              </w:rPr>
              <w:lastRenderedPageBreak/>
              <w:t>t is your age?</w:t>
            </w:r>
          </w:p>
        </w:tc>
        <w:tc>
          <w:tcPr>
            <w:tcW w:w="279" w:type="pct"/>
            <w:tcBorders>
              <w:top w:val="single" w:sz="4" w:space="0" w:color="auto"/>
              <w:left w:val="single" w:sz="4" w:space="0" w:color="auto"/>
              <w:bottom w:val="single" w:sz="4" w:space="0" w:color="auto"/>
              <w:right w:val="single" w:sz="4" w:space="0" w:color="auto"/>
            </w:tcBorders>
            <w:hideMark/>
          </w:tcPr>
          <w:p w14:paraId="57FE2344" w14:textId="77777777" w:rsidR="0035087C" w:rsidRPr="0035087C" w:rsidRDefault="0035087C" w:rsidP="0035087C">
            <w:pPr>
              <w:rPr>
                <w:lang w:val="en-IN"/>
              </w:rPr>
            </w:pPr>
            <w:r w:rsidRPr="0035087C">
              <w:rPr>
                <w:lang w:val="en-IN"/>
              </w:rPr>
              <w:lastRenderedPageBreak/>
              <w:t xml:space="preserve">2. What is </w:t>
            </w:r>
            <w:r w:rsidRPr="0035087C">
              <w:rPr>
                <w:lang w:val="en-IN"/>
              </w:rPr>
              <w:lastRenderedPageBreak/>
              <w:t>your gender?</w:t>
            </w:r>
          </w:p>
        </w:tc>
        <w:tc>
          <w:tcPr>
            <w:tcW w:w="301" w:type="pct"/>
            <w:tcBorders>
              <w:top w:val="single" w:sz="4" w:space="0" w:color="auto"/>
              <w:left w:val="single" w:sz="4" w:space="0" w:color="auto"/>
              <w:bottom w:val="single" w:sz="4" w:space="0" w:color="auto"/>
              <w:right w:val="single" w:sz="4" w:space="0" w:color="auto"/>
            </w:tcBorders>
            <w:hideMark/>
          </w:tcPr>
          <w:p w14:paraId="4B9BC2BE" w14:textId="77777777" w:rsidR="0035087C" w:rsidRPr="0035087C" w:rsidRDefault="0035087C" w:rsidP="0035087C">
            <w:pPr>
              <w:rPr>
                <w:lang w:val="en-IN"/>
              </w:rPr>
            </w:pPr>
            <w:r w:rsidRPr="0035087C">
              <w:rPr>
                <w:lang w:val="en-IN"/>
              </w:rPr>
              <w:lastRenderedPageBreak/>
              <w:t>3. Which so</w:t>
            </w:r>
            <w:r w:rsidRPr="0035087C">
              <w:rPr>
                <w:lang w:val="en-IN"/>
              </w:rPr>
              <w:lastRenderedPageBreak/>
              <w:t>cial media platform do you use most for skincare-re</w:t>
            </w:r>
            <w:r w:rsidRPr="0035087C">
              <w:rPr>
                <w:lang w:val="en-IN"/>
              </w:rPr>
              <w:lastRenderedPageBreak/>
              <w:t>lated content?</w:t>
            </w:r>
          </w:p>
        </w:tc>
        <w:tc>
          <w:tcPr>
            <w:tcW w:w="334" w:type="pct"/>
            <w:tcBorders>
              <w:top w:val="single" w:sz="4" w:space="0" w:color="auto"/>
              <w:left w:val="single" w:sz="4" w:space="0" w:color="auto"/>
              <w:bottom w:val="single" w:sz="4" w:space="0" w:color="auto"/>
              <w:right w:val="single" w:sz="4" w:space="0" w:color="auto"/>
            </w:tcBorders>
            <w:hideMark/>
          </w:tcPr>
          <w:p w14:paraId="318AC11A" w14:textId="77777777" w:rsidR="0035087C" w:rsidRPr="0035087C" w:rsidRDefault="0035087C" w:rsidP="0035087C">
            <w:pPr>
              <w:rPr>
                <w:lang w:val="en-IN"/>
              </w:rPr>
            </w:pPr>
            <w:r w:rsidRPr="0035087C">
              <w:rPr>
                <w:lang w:val="en-IN"/>
              </w:rPr>
              <w:lastRenderedPageBreak/>
              <w:t xml:space="preserve">4. Do you </w:t>
            </w:r>
            <w:r w:rsidRPr="0035087C">
              <w:rPr>
                <w:lang w:val="en-IN"/>
              </w:rPr>
              <w:lastRenderedPageBreak/>
              <w:t>agree that social media influencers make skincare products m</w:t>
            </w:r>
            <w:r w:rsidRPr="0035087C">
              <w:rPr>
                <w:lang w:val="en-IN"/>
              </w:rPr>
              <w:lastRenderedPageBreak/>
              <w:t>ore attractive to you?</w:t>
            </w:r>
          </w:p>
        </w:tc>
        <w:tc>
          <w:tcPr>
            <w:tcW w:w="447" w:type="pct"/>
            <w:tcBorders>
              <w:top w:val="single" w:sz="4" w:space="0" w:color="auto"/>
              <w:left w:val="single" w:sz="4" w:space="0" w:color="auto"/>
              <w:bottom w:val="single" w:sz="4" w:space="0" w:color="auto"/>
              <w:right w:val="single" w:sz="4" w:space="0" w:color="auto"/>
            </w:tcBorders>
            <w:hideMark/>
          </w:tcPr>
          <w:p w14:paraId="331EC043" w14:textId="77777777" w:rsidR="0035087C" w:rsidRPr="0035087C" w:rsidRDefault="0035087C" w:rsidP="0035087C">
            <w:pPr>
              <w:rPr>
                <w:lang w:val="en-IN"/>
              </w:rPr>
            </w:pPr>
            <w:r w:rsidRPr="0035087C">
              <w:rPr>
                <w:lang w:val="en-IN"/>
              </w:rPr>
              <w:lastRenderedPageBreak/>
              <w:t xml:space="preserve">5. Do you agree </w:t>
            </w:r>
            <w:r w:rsidRPr="0035087C">
              <w:rPr>
                <w:lang w:val="en-IN"/>
              </w:rPr>
              <w:lastRenderedPageBreak/>
              <w:t>that you pay attention to skincare recommendations shared by social media influencers?</w:t>
            </w:r>
          </w:p>
        </w:tc>
        <w:tc>
          <w:tcPr>
            <w:tcW w:w="320" w:type="pct"/>
            <w:tcBorders>
              <w:top w:val="single" w:sz="4" w:space="0" w:color="auto"/>
              <w:left w:val="single" w:sz="4" w:space="0" w:color="auto"/>
              <w:bottom w:val="single" w:sz="4" w:space="0" w:color="auto"/>
              <w:right w:val="single" w:sz="4" w:space="0" w:color="auto"/>
            </w:tcBorders>
            <w:hideMark/>
          </w:tcPr>
          <w:p w14:paraId="3DC29E8F" w14:textId="77777777" w:rsidR="0035087C" w:rsidRPr="0035087C" w:rsidRDefault="0035087C" w:rsidP="0035087C">
            <w:pPr>
              <w:rPr>
                <w:lang w:val="en-IN"/>
              </w:rPr>
            </w:pPr>
            <w:r w:rsidRPr="0035087C">
              <w:rPr>
                <w:lang w:val="en-IN"/>
              </w:rPr>
              <w:lastRenderedPageBreak/>
              <w:t xml:space="preserve">6. Do you </w:t>
            </w:r>
            <w:r w:rsidRPr="0035087C">
              <w:rPr>
                <w:lang w:val="en-IN"/>
              </w:rPr>
              <w:lastRenderedPageBreak/>
              <w:t>agree that influencer reviews encourage you to consider bu</w:t>
            </w:r>
            <w:r w:rsidRPr="0035087C">
              <w:rPr>
                <w:lang w:val="en-IN"/>
              </w:rPr>
              <w:lastRenderedPageBreak/>
              <w:t>ying skincare products?</w:t>
            </w:r>
          </w:p>
        </w:tc>
        <w:tc>
          <w:tcPr>
            <w:tcW w:w="447" w:type="pct"/>
            <w:tcBorders>
              <w:top w:val="single" w:sz="4" w:space="0" w:color="auto"/>
              <w:left w:val="single" w:sz="4" w:space="0" w:color="auto"/>
              <w:bottom w:val="single" w:sz="4" w:space="0" w:color="auto"/>
              <w:right w:val="single" w:sz="4" w:space="0" w:color="auto"/>
            </w:tcBorders>
            <w:hideMark/>
          </w:tcPr>
          <w:p w14:paraId="6E49B414" w14:textId="77777777" w:rsidR="0035087C" w:rsidRPr="0035087C" w:rsidRDefault="0035087C" w:rsidP="0035087C">
            <w:pPr>
              <w:rPr>
                <w:lang w:val="en-IN"/>
              </w:rPr>
            </w:pPr>
            <w:r w:rsidRPr="0035087C">
              <w:rPr>
                <w:lang w:val="en-IN"/>
              </w:rPr>
              <w:lastRenderedPageBreak/>
              <w:t xml:space="preserve">7. Do you agree </w:t>
            </w:r>
            <w:r w:rsidRPr="0035087C">
              <w:rPr>
                <w:lang w:val="en-IN"/>
              </w:rPr>
              <w:lastRenderedPageBreak/>
              <w:t>that influencer recommendations increase your trust in skincare brands?</w:t>
            </w:r>
          </w:p>
        </w:tc>
        <w:tc>
          <w:tcPr>
            <w:tcW w:w="334" w:type="pct"/>
            <w:tcBorders>
              <w:top w:val="single" w:sz="4" w:space="0" w:color="auto"/>
              <w:left w:val="single" w:sz="4" w:space="0" w:color="auto"/>
              <w:bottom w:val="single" w:sz="4" w:space="0" w:color="auto"/>
              <w:right w:val="single" w:sz="4" w:space="0" w:color="auto"/>
            </w:tcBorders>
            <w:hideMark/>
          </w:tcPr>
          <w:p w14:paraId="1C8E6532" w14:textId="77777777" w:rsidR="0035087C" w:rsidRPr="0035087C" w:rsidRDefault="0035087C" w:rsidP="0035087C">
            <w:pPr>
              <w:rPr>
                <w:lang w:val="en-IN"/>
              </w:rPr>
            </w:pPr>
            <w:r w:rsidRPr="0035087C">
              <w:rPr>
                <w:lang w:val="en-IN"/>
              </w:rPr>
              <w:lastRenderedPageBreak/>
              <w:t xml:space="preserve">8. Do you </w:t>
            </w:r>
            <w:r w:rsidRPr="0035087C">
              <w:rPr>
                <w:lang w:val="en-IN"/>
              </w:rPr>
              <w:lastRenderedPageBreak/>
              <w:t>agree that you trust skincare brands that are promoted by influ</w:t>
            </w:r>
            <w:r w:rsidRPr="0035087C">
              <w:rPr>
                <w:lang w:val="en-IN"/>
              </w:rPr>
              <w:lastRenderedPageBreak/>
              <w:t>encers you follow?</w:t>
            </w:r>
          </w:p>
        </w:tc>
        <w:tc>
          <w:tcPr>
            <w:tcW w:w="317" w:type="pct"/>
            <w:tcBorders>
              <w:top w:val="single" w:sz="4" w:space="0" w:color="auto"/>
              <w:left w:val="single" w:sz="4" w:space="0" w:color="auto"/>
              <w:bottom w:val="single" w:sz="4" w:space="0" w:color="auto"/>
              <w:right w:val="single" w:sz="4" w:space="0" w:color="auto"/>
            </w:tcBorders>
            <w:hideMark/>
          </w:tcPr>
          <w:p w14:paraId="1DCCE172" w14:textId="77777777" w:rsidR="0035087C" w:rsidRPr="0035087C" w:rsidRDefault="0035087C" w:rsidP="0035087C">
            <w:pPr>
              <w:rPr>
                <w:lang w:val="en-IN"/>
              </w:rPr>
            </w:pPr>
            <w:r w:rsidRPr="0035087C">
              <w:rPr>
                <w:lang w:val="en-IN"/>
              </w:rPr>
              <w:lastRenderedPageBreak/>
              <w:t xml:space="preserve">9. Do you </w:t>
            </w:r>
            <w:r w:rsidRPr="0035087C">
              <w:rPr>
                <w:lang w:val="en-IN"/>
              </w:rPr>
              <w:lastRenderedPageBreak/>
              <w:t>agree that honest influencer reviews make you believe a sk</w:t>
            </w:r>
            <w:r w:rsidRPr="0035087C">
              <w:rPr>
                <w:lang w:val="en-IN"/>
              </w:rPr>
              <w:lastRenderedPageBreak/>
              <w:t>incare brand is reliable?</w:t>
            </w:r>
          </w:p>
        </w:tc>
        <w:tc>
          <w:tcPr>
            <w:tcW w:w="386" w:type="pct"/>
            <w:tcBorders>
              <w:top w:val="single" w:sz="4" w:space="0" w:color="auto"/>
              <w:left w:val="single" w:sz="4" w:space="0" w:color="auto"/>
              <w:bottom w:val="single" w:sz="4" w:space="0" w:color="auto"/>
              <w:right w:val="single" w:sz="4" w:space="0" w:color="auto"/>
            </w:tcBorders>
            <w:hideMark/>
          </w:tcPr>
          <w:p w14:paraId="57F18151" w14:textId="77777777" w:rsidR="0035087C" w:rsidRPr="0035087C" w:rsidRDefault="0035087C" w:rsidP="0035087C">
            <w:pPr>
              <w:rPr>
                <w:lang w:val="en-IN"/>
              </w:rPr>
            </w:pPr>
            <w:r w:rsidRPr="0035087C">
              <w:rPr>
                <w:lang w:val="en-IN"/>
              </w:rPr>
              <w:lastRenderedPageBreak/>
              <w:t>10. Do you agr</w:t>
            </w:r>
            <w:r w:rsidRPr="0035087C">
              <w:rPr>
                <w:lang w:val="en-IN"/>
              </w:rPr>
              <w:lastRenderedPageBreak/>
              <w:t>ee that you are more likely to buy a skincare product recommended by a truste</w:t>
            </w:r>
            <w:r w:rsidRPr="0035087C">
              <w:rPr>
                <w:lang w:val="en-IN"/>
              </w:rPr>
              <w:lastRenderedPageBreak/>
              <w:t>d influencer?</w:t>
            </w:r>
          </w:p>
        </w:tc>
        <w:tc>
          <w:tcPr>
            <w:tcW w:w="466" w:type="pct"/>
            <w:tcBorders>
              <w:top w:val="single" w:sz="4" w:space="0" w:color="auto"/>
              <w:left w:val="single" w:sz="4" w:space="0" w:color="auto"/>
              <w:bottom w:val="single" w:sz="4" w:space="0" w:color="auto"/>
              <w:right w:val="single" w:sz="4" w:space="0" w:color="auto"/>
            </w:tcBorders>
            <w:hideMark/>
          </w:tcPr>
          <w:p w14:paraId="66FAF563" w14:textId="77777777" w:rsidR="0035087C" w:rsidRPr="0035087C" w:rsidRDefault="0035087C" w:rsidP="0035087C">
            <w:pPr>
              <w:rPr>
                <w:lang w:val="en-IN"/>
              </w:rPr>
            </w:pPr>
            <w:r w:rsidRPr="0035087C">
              <w:rPr>
                <w:lang w:val="en-IN"/>
              </w:rPr>
              <w:lastRenderedPageBreak/>
              <w:t xml:space="preserve">11. Do you agree </w:t>
            </w:r>
            <w:r w:rsidRPr="0035087C">
              <w:rPr>
                <w:lang w:val="en-IN"/>
              </w:rPr>
              <w:lastRenderedPageBreak/>
              <w:t>that you would consider purchasing a skincare brand that you trust because of influencer recommendations?</w:t>
            </w:r>
          </w:p>
        </w:tc>
        <w:tc>
          <w:tcPr>
            <w:tcW w:w="318" w:type="pct"/>
            <w:tcBorders>
              <w:top w:val="single" w:sz="4" w:space="0" w:color="auto"/>
              <w:left w:val="single" w:sz="4" w:space="0" w:color="auto"/>
              <w:bottom w:val="single" w:sz="4" w:space="0" w:color="auto"/>
              <w:right w:val="single" w:sz="4" w:space="0" w:color="auto"/>
            </w:tcBorders>
            <w:hideMark/>
          </w:tcPr>
          <w:p w14:paraId="44A4C58F" w14:textId="77777777" w:rsidR="0035087C" w:rsidRPr="0035087C" w:rsidRDefault="0035087C" w:rsidP="0035087C">
            <w:pPr>
              <w:rPr>
                <w:lang w:val="en-IN"/>
              </w:rPr>
            </w:pPr>
            <w:r w:rsidRPr="0035087C">
              <w:rPr>
                <w:lang w:val="en-IN"/>
              </w:rPr>
              <w:lastRenderedPageBreak/>
              <w:t>12. Do yo</w:t>
            </w:r>
            <w:r w:rsidRPr="0035087C">
              <w:rPr>
                <w:lang w:val="en-IN"/>
              </w:rPr>
              <w:lastRenderedPageBreak/>
              <w:t xml:space="preserve">u agree that influencer marketing increases your intention to </w:t>
            </w:r>
            <w:r w:rsidRPr="0035087C">
              <w:rPr>
                <w:lang w:val="en-IN"/>
              </w:rPr>
              <w:lastRenderedPageBreak/>
              <w:t>purchase skincare products in the future?</w:t>
            </w:r>
          </w:p>
        </w:tc>
      </w:tr>
      <w:tr w:rsidR="0035087C" w:rsidRPr="0035087C" w14:paraId="5015E4D4"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138E0855" w14:textId="77777777" w:rsidR="0035087C" w:rsidRPr="0035087C" w:rsidRDefault="0035087C" w:rsidP="0035087C">
            <w:pPr>
              <w:rPr>
                <w:lang w:val="en-IN"/>
              </w:rPr>
            </w:pPr>
            <w:r w:rsidRPr="0035087C">
              <w:rPr>
                <w:lang w:val="en-IN"/>
              </w:rPr>
              <w:lastRenderedPageBreak/>
              <w:t>1. What is your age?</w:t>
            </w:r>
          </w:p>
        </w:tc>
        <w:tc>
          <w:tcPr>
            <w:tcW w:w="339" w:type="pct"/>
            <w:tcBorders>
              <w:top w:val="single" w:sz="4" w:space="0" w:color="auto"/>
              <w:left w:val="single" w:sz="4" w:space="0" w:color="auto"/>
              <w:bottom w:val="single" w:sz="4" w:space="0" w:color="auto"/>
              <w:right w:val="single" w:sz="4" w:space="0" w:color="auto"/>
            </w:tcBorders>
            <w:hideMark/>
          </w:tcPr>
          <w:p w14:paraId="4AE267CA" w14:textId="77777777" w:rsidR="0035087C" w:rsidRPr="0035087C" w:rsidRDefault="0035087C" w:rsidP="0035087C">
            <w:pPr>
              <w:rPr>
                <w:lang w:val="en-IN"/>
              </w:rPr>
            </w:pPr>
            <w:r w:rsidRPr="0035087C">
              <w:rPr>
                <w:lang w:val="en-IN"/>
              </w:rPr>
              <w:t>Pearson Correlation</w:t>
            </w:r>
          </w:p>
        </w:tc>
        <w:tc>
          <w:tcPr>
            <w:tcW w:w="248" w:type="pct"/>
            <w:tcBorders>
              <w:top w:val="single" w:sz="4" w:space="0" w:color="auto"/>
              <w:left w:val="single" w:sz="4" w:space="0" w:color="auto"/>
              <w:bottom w:val="single" w:sz="4" w:space="0" w:color="auto"/>
              <w:right w:val="single" w:sz="4" w:space="0" w:color="auto"/>
            </w:tcBorders>
            <w:hideMark/>
          </w:tcPr>
          <w:p w14:paraId="6AB4A074" w14:textId="77777777" w:rsidR="0035087C" w:rsidRPr="0035087C" w:rsidRDefault="0035087C" w:rsidP="0035087C">
            <w:pPr>
              <w:rPr>
                <w:lang w:val="en-IN"/>
              </w:rPr>
            </w:pPr>
            <w:r w:rsidRPr="0035087C">
              <w:rPr>
                <w:lang w:val="en-IN"/>
              </w:rPr>
              <w:t>1</w:t>
            </w:r>
          </w:p>
        </w:tc>
        <w:tc>
          <w:tcPr>
            <w:tcW w:w="279" w:type="pct"/>
            <w:tcBorders>
              <w:top w:val="single" w:sz="4" w:space="0" w:color="auto"/>
              <w:left w:val="single" w:sz="4" w:space="0" w:color="auto"/>
              <w:bottom w:val="single" w:sz="4" w:space="0" w:color="auto"/>
              <w:right w:val="single" w:sz="4" w:space="0" w:color="auto"/>
            </w:tcBorders>
            <w:hideMark/>
          </w:tcPr>
          <w:p w14:paraId="2E7C8006" w14:textId="77777777" w:rsidR="0035087C" w:rsidRPr="0035087C" w:rsidRDefault="0035087C" w:rsidP="0035087C">
            <w:pPr>
              <w:rPr>
                <w:lang w:val="en-IN"/>
              </w:rPr>
            </w:pPr>
            <w:r w:rsidRPr="0035087C">
              <w:rPr>
                <w:lang w:val="en-IN"/>
              </w:rPr>
              <w:t>.351</w:t>
            </w:r>
            <w:r w:rsidRPr="0035087C">
              <w:rPr>
                <w:vertAlign w:val="superscript"/>
                <w:lang w:val="en-IN"/>
              </w:rPr>
              <w:t>**</w:t>
            </w:r>
          </w:p>
        </w:tc>
        <w:tc>
          <w:tcPr>
            <w:tcW w:w="301" w:type="pct"/>
            <w:tcBorders>
              <w:top w:val="single" w:sz="4" w:space="0" w:color="auto"/>
              <w:left w:val="single" w:sz="4" w:space="0" w:color="auto"/>
              <w:bottom w:val="single" w:sz="4" w:space="0" w:color="auto"/>
              <w:right w:val="single" w:sz="4" w:space="0" w:color="auto"/>
            </w:tcBorders>
            <w:hideMark/>
          </w:tcPr>
          <w:p w14:paraId="79481FA6" w14:textId="77777777" w:rsidR="0035087C" w:rsidRPr="0035087C" w:rsidRDefault="0035087C" w:rsidP="0035087C">
            <w:pPr>
              <w:rPr>
                <w:lang w:val="en-IN"/>
              </w:rPr>
            </w:pPr>
            <w:r w:rsidRPr="0035087C">
              <w:rPr>
                <w:lang w:val="en-IN"/>
              </w:rPr>
              <w:t>.470</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5EF3095B" w14:textId="77777777" w:rsidR="0035087C" w:rsidRPr="0035087C" w:rsidRDefault="0035087C" w:rsidP="0035087C">
            <w:pPr>
              <w:rPr>
                <w:lang w:val="en-IN"/>
              </w:rPr>
            </w:pPr>
            <w:r w:rsidRPr="0035087C">
              <w:rPr>
                <w:lang w:val="en-IN"/>
              </w:rPr>
              <w:t>.404</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2CBAD12F" w14:textId="77777777" w:rsidR="0035087C" w:rsidRPr="0035087C" w:rsidRDefault="0035087C" w:rsidP="0035087C">
            <w:pPr>
              <w:rPr>
                <w:lang w:val="en-IN"/>
              </w:rPr>
            </w:pPr>
            <w:r w:rsidRPr="0035087C">
              <w:rPr>
                <w:lang w:val="en-IN"/>
              </w:rPr>
              <w:t>.235</w:t>
            </w:r>
            <w:r w:rsidRPr="0035087C">
              <w:rPr>
                <w:vertAlign w:val="superscript"/>
                <w:lang w:val="en-IN"/>
              </w:rPr>
              <w:t>*</w:t>
            </w:r>
          </w:p>
        </w:tc>
        <w:tc>
          <w:tcPr>
            <w:tcW w:w="320" w:type="pct"/>
            <w:tcBorders>
              <w:top w:val="single" w:sz="4" w:space="0" w:color="auto"/>
              <w:left w:val="single" w:sz="4" w:space="0" w:color="auto"/>
              <w:bottom w:val="single" w:sz="4" w:space="0" w:color="auto"/>
              <w:right w:val="single" w:sz="4" w:space="0" w:color="auto"/>
            </w:tcBorders>
            <w:hideMark/>
          </w:tcPr>
          <w:p w14:paraId="15F7CBD9" w14:textId="77777777" w:rsidR="0035087C" w:rsidRPr="0035087C" w:rsidRDefault="0035087C" w:rsidP="0035087C">
            <w:pPr>
              <w:rPr>
                <w:lang w:val="en-IN"/>
              </w:rPr>
            </w:pPr>
            <w:r w:rsidRPr="0035087C">
              <w:rPr>
                <w:lang w:val="en-IN"/>
              </w:rPr>
              <w:t>.317</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5E53FA27" w14:textId="77777777" w:rsidR="0035087C" w:rsidRPr="0035087C" w:rsidRDefault="0035087C" w:rsidP="0035087C">
            <w:pPr>
              <w:rPr>
                <w:lang w:val="en-IN"/>
              </w:rPr>
            </w:pPr>
            <w:r w:rsidRPr="0035087C">
              <w:rPr>
                <w:lang w:val="en-IN"/>
              </w:rPr>
              <w:t>.412</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56B09E75" w14:textId="77777777" w:rsidR="0035087C" w:rsidRPr="0035087C" w:rsidRDefault="0035087C" w:rsidP="0035087C">
            <w:pPr>
              <w:rPr>
                <w:lang w:val="en-IN"/>
              </w:rPr>
            </w:pPr>
            <w:r w:rsidRPr="0035087C">
              <w:rPr>
                <w:lang w:val="en-IN"/>
              </w:rPr>
              <w:t>.186</w:t>
            </w:r>
          </w:p>
        </w:tc>
        <w:tc>
          <w:tcPr>
            <w:tcW w:w="317" w:type="pct"/>
            <w:tcBorders>
              <w:top w:val="single" w:sz="4" w:space="0" w:color="auto"/>
              <w:left w:val="single" w:sz="4" w:space="0" w:color="auto"/>
              <w:bottom w:val="single" w:sz="4" w:space="0" w:color="auto"/>
              <w:right w:val="single" w:sz="4" w:space="0" w:color="auto"/>
            </w:tcBorders>
            <w:hideMark/>
          </w:tcPr>
          <w:p w14:paraId="50BBC4BF" w14:textId="77777777" w:rsidR="0035087C" w:rsidRPr="0035087C" w:rsidRDefault="0035087C" w:rsidP="0035087C">
            <w:pPr>
              <w:rPr>
                <w:lang w:val="en-IN"/>
              </w:rPr>
            </w:pPr>
            <w:r w:rsidRPr="0035087C">
              <w:rPr>
                <w:lang w:val="en-IN"/>
              </w:rPr>
              <w:t>.166</w:t>
            </w:r>
          </w:p>
        </w:tc>
        <w:tc>
          <w:tcPr>
            <w:tcW w:w="386" w:type="pct"/>
            <w:tcBorders>
              <w:top w:val="single" w:sz="4" w:space="0" w:color="auto"/>
              <w:left w:val="single" w:sz="4" w:space="0" w:color="auto"/>
              <w:bottom w:val="single" w:sz="4" w:space="0" w:color="auto"/>
              <w:right w:val="single" w:sz="4" w:space="0" w:color="auto"/>
            </w:tcBorders>
            <w:hideMark/>
          </w:tcPr>
          <w:p w14:paraId="4E77AFD9" w14:textId="77777777" w:rsidR="0035087C" w:rsidRPr="0035087C" w:rsidRDefault="0035087C" w:rsidP="0035087C">
            <w:pPr>
              <w:rPr>
                <w:lang w:val="en-IN"/>
              </w:rPr>
            </w:pPr>
            <w:r w:rsidRPr="0035087C">
              <w:rPr>
                <w:lang w:val="en-IN"/>
              </w:rPr>
              <w:t>.257</w:t>
            </w:r>
            <w:r w:rsidRPr="0035087C">
              <w:rPr>
                <w:vertAlign w:val="superscript"/>
                <w:lang w:val="en-IN"/>
              </w:rPr>
              <w:t>**</w:t>
            </w:r>
          </w:p>
        </w:tc>
        <w:tc>
          <w:tcPr>
            <w:tcW w:w="466" w:type="pct"/>
            <w:tcBorders>
              <w:top w:val="single" w:sz="4" w:space="0" w:color="auto"/>
              <w:left w:val="single" w:sz="4" w:space="0" w:color="auto"/>
              <w:bottom w:val="single" w:sz="4" w:space="0" w:color="auto"/>
              <w:right w:val="single" w:sz="4" w:space="0" w:color="auto"/>
            </w:tcBorders>
            <w:hideMark/>
          </w:tcPr>
          <w:p w14:paraId="60A1F737" w14:textId="77777777" w:rsidR="0035087C" w:rsidRPr="0035087C" w:rsidRDefault="0035087C" w:rsidP="0035087C">
            <w:pPr>
              <w:rPr>
                <w:lang w:val="en-IN"/>
              </w:rPr>
            </w:pPr>
            <w:r w:rsidRPr="0035087C">
              <w:rPr>
                <w:lang w:val="en-IN"/>
              </w:rPr>
              <w:t>.237</w:t>
            </w:r>
            <w:r w:rsidRPr="0035087C">
              <w:rPr>
                <w:vertAlign w:val="superscript"/>
                <w:lang w:val="en-IN"/>
              </w:rPr>
              <w:t>*</w:t>
            </w:r>
          </w:p>
        </w:tc>
        <w:tc>
          <w:tcPr>
            <w:tcW w:w="318" w:type="pct"/>
            <w:tcBorders>
              <w:top w:val="single" w:sz="4" w:space="0" w:color="auto"/>
              <w:left w:val="single" w:sz="4" w:space="0" w:color="auto"/>
              <w:bottom w:val="single" w:sz="4" w:space="0" w:color="auto"/>
              <w:right w:val="single" w:sz="4" w:space="0" w:color="auto"/>
            </w:tcBorders>
            <w:hideMark/>
          </w:tcPr>
          <w:p w14:paraId="4095DB96" w14:textId="77777777" w:rsidR="0035087C" w:rsidRPr="0035087C" w:rsidRDefault="0035087C" w:rsidP="0035087C">
            <w:pPr>
              <w:rPr>
                <w:lang w:val="en-IN"/>
              </w:rPr>
            </w:pPr>
            <w:r w:rsidRPr="0035087C">
              <w:rPr>
                <w:lang w:val="en-IN"/>
              </w:rPr>
              <w:t>.256</w:t>
            </w:r>
            <w:r w:rsidRPr="0035087C">
              <w:rPr>
                <w:vertAlign w:val="superscript"/>
                <w:lang w:val="en-IN"/>
              </w:rPr>
              <w:t>**</w:t>
            </w:r>
          </w:p>
        </w:tc>
      </w:tr>
      <w:tr w:rsidR="0035087C" w:rsidRPr="0035087C" w14:paraId="4ED4E23A"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72F882F6"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42C5116D"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tcPr>
          <w:p w14:paraId="1D3A5865" w14:textId="77777777" w:rsidR="0035087C" w:rsidRPr="0035087C" w:rsidRDefault="0035087C" w:rsidP="0035087C">
            <w:pPr>
              <w:rPr>
                <w:lang w:val="en-IN"/>
              </w:rPr>
            </w:pPr>
          </w:p>
        </w:tc>
        <w:tc>
          <w:tcPr>
            <w:tcW w:w="279" w:type="pct"/>
            <w:tcBorders>
              <w:top w:val="single" w:sz="4" w:space="0" w:color="auto"/>
              <w:left w:val="single" w:sz="4" w:space="0" w:color="auto"/>
              <w:bottom w:val="single" w:sz="4" w:space="0" w:color="auto"/>
              <w:right w:val="single" w:sz="4" w:space="0" w:color="auto"/>
            </w:tcBorders>
            <w:hideMark/>
          </w:tcPr>
          <w:p w14:paraId="625DCD57" w14:textId="77777777" w:rsidR="0035087C" w:rsidRPr="0035087C" w:rsidRDefault="0035087C" w:rsidP="0035087C">
            <w:pPr>
              <w:rPr>
                <w:lang w:val="en-IN"/>
              </w:rPr>
            </w:pPr>
            <w:r w:rsidRPr="0035087C">
              <w:rPr>
                <w:lang w:val="en-IN"/>
              </w:rPr>
              <w:t>.000</w:t>
            </w:r>
          </w:p>
        </w:tc>
        <w:tc>
          <w:tcPr>
            <w:tcW w:w="301" w:type="pct"/>
            <w:tcBorders>
              <w:top w:val="single" w:sz="4" w:space="0" w:color="auto"/>
              <w:left w:val="single" w:sz="4" w:space="0" w:color="auto"/>
              <w:bottom w:val="single" w:sz="4" w:space="0" w:color="auto"/>
              <w:right w:val="single" w:sz="4" w:space="0" w:color="auto"/>
            </w:tcBorders>
            <w:hideMark/>
          </w:tcPr>
          <w:p w14:paraId="439B7AB7" w14:textId="77777777" w:rsidR="0035087C" w:rsidRPr="0035087C" w:rsidRDefault="0035087C" w:rsidP="0035087C">
            <w:pPr>
              <w:rPr>
                <w:lang w:val="en-IN"/>
              </w:rPr>
            </w:pPr>
            <w:r w:rsidRPr="0035087C">
              <w:rPr>
                <w:lang w:val="en-IN"/>
              </w:rPr>
              <w:t>.000</w:t>
            </w:r>
          </w:p>
        </w:tc>
        <w:tc>
          <w:tcPr>
            <w:tcW w:w="334" w:type="pct"/>
            <w:tcBorders>
              <w:top w:val="single" w:sz="4" w:space="0" w:color="auto"/>
              <w:left w:val="single" w:sz="4" w:space="0" w:color="auto"/>
              <w:bottom w:val="single" w:sz="4" w:space="0" w:color="auto"/>
              <w:right w:val="single" w:sz="4" w:space="0" w:color="auto"/>
            </w:tcBorders>
            <w:hideMark/>
          </w:tcPr>
          <w:p w14:paraId="3EBF9ED7" w14:textId="77777777" w:rsidR="0035087C" w:rsidRPr="0035087C" w:rsidRDefault="0035087C" w:rsidP="0035087C">
            <w:pPr>
              <w:rPr>
                <w:lang w:val="en-IN"/>
              </w:rPr>
            </w:pPr>
            <w:r w:rsidRPr="0035087C">
              <w:rPr>
                <w:lang w:val="en-IN"/>
              </w:rPr>
              <w:t>.000</w:t>
            </w:r>
          </w:p>
        </w:tc>
        <w:tc>
          <w:tcPr>
            <w:tcW w:w="447" w:type="pct"/>
            <w:tcBorders>
              <w:top w:val="single" w:sz="4" w:space="0" w:color="auto"/>
              <w:left w:val="single" w:sz="4" w:space="0" w:color="auto"/>
              <w:bottom w:val="single" w:sz="4" w:space="0" w:color="auto"/>
              <w:right w:val="single" w:sz="4" w:space="0" w:color="auto"/>
            </w:tcBorders>
            <w:hideMark/>
          </w:tcPr>
          <w:p w14:paraId="583D6835" w14:textId="77777777" w:rsidR="0035087C" w:rsidRPr="0035087C" w:rsidRDefault="0035087C" w:rsidP="0035087C">
            <w:pPr>
              <w:rPr>
                <w:lang w:val="en-IN"/>
              </w:rPr>
            </w:pPr>
            <w:r w:rsidRPr="0035087C">
              <w:rPr>
                <w:lang w:val="en-IN"/>
              </w:rPr>
              <w:t>.016</w:t>
            </w:r>
          </w:p>
        </w:tc>
        <w:tc>
          <w:tcPr>
            <w:tcW w:w="320" w:type="pct"/>
            <w:tcBorders>
              <w:top w:val="single" w:sz="4" w:space="0" w:color="auto"/>
              <w:left w:val="single" w:sz="4" w:space="0" w:color="auto"/>
              <w:bottom w:val="single" w:sz="4" w:space="0" w:color="auto"/>
              <w:right w:val="single" w:sz="4" w:space="0" w:color="auto"/>
            </w:tcBorders>
            <w:hideMark/>
          </w:tcPr>
          <w:p w14:paraId="46D3ABBF" w14:textId="77777777" w:rsidR="0035087C" w:rsidRPr="0035087C" w:rsidRDefault="0035087C" w:rsidP="0035087C">
            <w:pPr>
              <w:rPr>
                <w:lang w:val="en-IN"/>
              </w:rPr>
            </w:pPr>
            <w:r w:rsidRPr="0035087C">
              <w:rPr>
                <w:lang w:val="en-IN"/>
              </w:rPr>
              <w:t>.001</w:t>
            </w:r>
          </w:p>
        </w:tc>
        <w:tc>
          <w:tcPr>
            <w:tcW w:w="447" w:type="pct"/>
            <w:tcBorders>
              <w:top w:val="single" w:sz="4" w:space="0" w:color="auto"/>
              <w:left w:val="single" w:sz="4" w:space="0" w:color="auto"/>
              <w:bottom w:val="single" w:sz="4" w:space="0" w:color="auto"/>
              <w:right w:val="single" w:sz="4" w:space="0" w:color="auto"/>
            </w:tcBorders>
            <w:hideMark/>
          </w:tcPr>
          <w:p w14:paraId="417086D8" w14:textId="77777777" w:rsidR="0035087C" w:rsidRPr="0035087C" w:rsidRDefault="0035087C" w:rsidP="0035087C">
            <w:pPr>
              <w:rPr>
                <w:lang w:val="en-IN"/>
              </w:rPr>
            </w:pPr>
            <w:r w:rsidRPr="0035087C">
              <w:rPr>
                <w:lang w:val="en-IN"/>
              </w:rPr>
              <w:t>.000</w:t>
            </w:r>
          </w:p>
        </w:tc>
        <w:tc>
          <w:tcPr>
            <w:tcW w:w="334" w:type="pct"/>
            <w:tcBorders>
              <w:top w:val="single" w:sz="4" w:space="0" w:color="auto"/>
              <w:left w:val="single" w:sz="4" w:space="0" w:color="auto"/>
              <w:bottom w:val="single" w:sz="4" w:space="0" w:color="auto"/>
              <w:right w:val="single" w:sz="4" w:space="0" w:color="auto"/>
            </w:tcBorders>
            <w:hideMark/>
          </w:tcPr>
          <w:p w14:paraId="14F1D8C0" w14:textId="77777777" w:rsidR="0035087C" w:rsidRPr="0035087C" w:rsidRDefault="0035087C" w:rsidP="0035087C">
            <w:pPr>
              <w:rPr>
                <w:lang w:val="en-IN"/>
              </w:rPr>
            </w:pPr>
            <w:r w:rsidRPr="0035087C">
              <w:rPr>
                <w:lang w:val="en-IN"/>
              </w:rPr>
              <w:t>.058</w:t>
            </w:r>
          </w:p>
        </w:tc>
        <w:tc>
          <w:tcPr>
            <w:tcW w:w="317" w:type="pct"/>
            <w:tcBorders>
              <w:top w:val="single" w:sz="4" w:space="0" w:color="auto"/>
              <w:left w:val="single" w:sz="4" w:space="0" w:color="auto"/>
              <w:bottom w:val="single" w:sz="4" w:space="0" w:color="auto"/>
              <w:right w:val="single" w:sz="4" w:space="0" w:color="auto"/>
            </w:tcBorders>
            <w:hideMark/>
          </w:tcPr>
          <w:p w14:paraId="1D14EDC8" w14:textId="77777777" w:rsidR="0035087C" w:rsidRPr="0035087C" w:rsidRDefault="0035087C" w:rsidP="0035087C">
            <w:pPr>
              <w:rPr>
                <w:lang w:val="en-IN"/>
              </w:rPr>
            </w:pPr>
            <w:r w:rsidRPr="0035087C">
              <w:rPr>
                <w:lang w:val="en-IN"/>
              </w:rPr>
              <w:t>.090</w:t>
            </w:r>
          </w:p>
        </w:tc>
        <w:tc>
          <w:tcPr>
            <w:tcW w:w="386" w:type="pct"/>
            <w:tcBorders>
              <w:top w:val="single" w:sz="4" w:space="0" w:color="auto"/>
              <w:left w:val="single" w:sz="4" w:space="0" w:color="auto"/>
              <w:bottom w:val="single" w:sz="4" w:space="0" w:color="auto"/>
              <w:right w:val="single" w:sz="4" w:space="0" w:color="auto"/>
            </w:tcBorders>
            <w:hideMark/>
          </w:tcPr>
          <w:p w14:paraId="46F2D5B1" w14:textId="77777777" w:rsidR="0035087C" w:rsidRPr="0035087C" w:rsidRDefault="0035087C" w:rsidP="0035087C">
            <w:pPr>
              <w:rPr>
                <w:lang w:val="en-IN"/>
              </w:rPr>
            </w:pPr>
            <w:r w:rsidRPr="0035087C">
              <w:rPr>
                <w:lang w:val="en-IN"/>
              </w:rPr>
              <w:t>.008</w:t>
            </w:r>
          </w:p>
        </w:tc>
        <w:tc>
          <w:tcPr>
            <w:tcW w:w="466" w:type="pct"/>
            <w:tcBorders>
              <w:top w:val="single" w:sz="4" w:space="0" w:color="auto"/>
              <w:left w:val="single" w:sz="4" w:space="0" w:color="auto"/>
              <w:bottom w:val="single" w:sz="4" w:space="0" w:color="auto"/>
              <w:right w:val="single" w:sz="4" w:space="0" w:color="auto"/>
            </w:tcBorders>
            <w:hideMark/>
          </w:tcPr>
          <w:p w14:paraId="6CFCBE71" w14:textId="77777777" w:rsidR="0035087C" w:rsidRPr="0035087C" w:rsidRDefault="0035087C" w:rsidP="0035087C">
            <w:pPr>
              <w:rPr>
                <w:lang w:val="en-IN"/>
              </w:rPr>
            </w:pPr>
            <w:r w:rsidRPr="0035087C">
              <w:rPr>
                <w:lang w:val="en-IN"/>
              </w:rPr>
              <w:t>.015</w:t>
            </w:r>
          </w:p>
        </w:tc>
        <w:tc>
          <w:tcPr>
            <w:tcW w:w="318" w:type="pct"/>
            <w:tcBorders>
              <w:top w:val="single" w:sz="4" w:space="0" w:color="auto"/>
              <w:left w:val="single" w:sz="4" w:space="0" w:color="auto"/>
              <w:bottom w:val="single" w:sz="4" w:space="0" w:color="auto"/>
              <w:right w:val="single" w:sz="4" w:space="0" w:color="auto"/>
            </w:tcBorders>
            <w:hideMark/>
          </w:tcPr>
          <w:p w14:paraId="3722D868" w14:textId="77777777" w:rsidR="0035087C" w:rsidRPr="0035087C" w:rsidRDefault="0035087C" w:rsidP="0035087C">
            <w:pPr>
              <w:rPr>
                <w:lang w:val="en-IN"/>
              </w:rPr>
            </w:pPr>
            <w:r w:rsidRPr="0035087C">
              <w:rPr>
                <w:lang w:val="en-IN"/>
              </w:rPr>
              <w:t>.009</w:t>
            </w:r>
          </w:p>
        </w:tc>
      </w:tr>
      <w:tr w:rsidR="0035087C" w:rsidRPr="0035087C" w14:paraId="25E775BD"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57F799BE"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50D20396"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23E06B1C"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7379CDF0"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22DE55F1"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4693CBCD"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2EFE5BBA"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6F11C9C1"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1875F37E"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000ADE5A"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3C00D14D"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066A5011"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378E5C2A"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6B7295BD" w14:textId="77777777" w:rsidR="0035087C" w:rsidRPr="0035087C" w:rsidRDefault="0035087C" w:rsidP="0035087C">
            <w:pPr>
              <w:rPr>
                <w:lang w:val="en-IN"/>
              </w:rPr>
            </w:pPr>
            <w:r w:rsidRPr="0035087C">
              <w:rPr>
                <w:lang w:val="en-IN"/>
              </w:rPr>
              <w:t>105</w:t>
            </w:r>
          </w:p>
        </w:tc>
      </w:tr>
      <w:tr w:rsidR="0035087C" w:rsidRPr="0035087C" w14:paraId="1C6F2313"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3B9C93B9" w14:textId="77777777" w:rsidR="0035087C" w:rsidRPr="0035087C" w:rsidRDefault="0035087C" w:rsidP="0035087C">
            <w:pPr>
              <w:rPr>
                <w:lang w:val="en-IN"/>
              </w:rPr>
            </w:pPr>
            <w:r w:rsidRPr="0035087C">
              <w:rPr>
                <w:lang w:val="en-IN"/>
              </w:rPr>
              <w:t>2. What is your gender?</w:t>
            </w:r>
          </w:p>
        </w:tc>
        <w:tc>
          <w:tcPr>
            <w:tcW w:w="339" w:type="pct"/>
            <w:tcBorders>
              <w:top w:val="single" w:sz="4" w:space="0" w:color="auto"/>
              <w:left w:val="single" w:sz="4" w:space="0" w:color="auto"/>
              <w:bottom w:val="single" w:sz="4" w:space="0" w:color="auto"/>
              <w:right w:val="single" w:sz="4" w:space="0" w:color="auto"/>
            </w:tcBorders>
            <w:hideMark/>
          </w:tcPr>
          <w:p w14:paraId="00DC05AA" w14:textId="77777777" w:rsidR="0035087C" w:rsidRPr="0035087C" w:rsidRDefault="0035087C" w:rsidP="0035087C">
            <w:pPr>
              <w:rPr>
                <w:lang w:val="en-IN"/>
              </w:rPr>
            </w:pPr>
            <w:r w:rsidRPr="0035087C">
              <w:rPr>
                <w:lang w:val="en-IN"/>
              </w:rPr>
              <w:t>Pearson Correlation</w:t>
            </w:r>
          </w:p>
        </w:tc>
        <w:tc>
          <w:tcPr>
            <w:tcW w:w="248" w:type="pct"/>
            <w:tcBorders>
              <w:top w:val="single" w:sz="4" w:space="0" w:color="auto"/>
              <w:left w:val="single" w:sz="4" w:space="0" w:color="auto"/>
              <w:bottom w:val="single" w:sz="4" w:space="0" w:color="auto"/>
              <w:right w:val="single" w:sz="4" w:space="0" w:color="auto"/>
            </w:tcBorders>
            <w:hideMark/>
          </w:tcPr>
          <w:p w14:paraId="13D1FBFD" w14:textId="77777777" w:rsidR="0035087C" w:rsidRPr="0035087C" w:rsidRDefault="0035087C" w:rsidP="0035087C">
            <w:pPr>
              <w:rPr>
                <w:lang w:val="en-IN"/>
              </w:rPr>
            </w:pPr>
            <w:r w:rsidRPr="0035087C">
              <w:rPr>
                <w:lang w:val="en-IN"/>
              </w:rPr>
              <w:t>.351</w:t>
            </w:r>
            <w:r w:rsidRPr="0035087C">
              <w:rPr>
                <w:vertAlign w:val="superscript"/>
                <w:lang w:val="en-IN"/>
              </w:rPr>
              <w:t>**</w:t>
            </w:r>
          </w:p>
        </w:tc>
        <w:tc>
          <w:tcPr>
            <w:tcW w:w="279" w:type="pct"/>
            <w:tcBorders>
              <w:top w:val="single" w:sz="4" w:space="0" w:color="auto"/>
              <w:left w:val="single" w:sz="4" w:space="0" w:color="auto"/>
              <w:bottom w:val="single" w:sz="4" w:space="0" w:color="auto"/>
              <w:right w:val="single" w:sz="4" w:space="0" w:color="auto"/>
            </w:tcBorders>
            <w:hideMark/>
          </w:tcPr>
          <w:p w14:paraId="79BCD959" w14:textId="77777777" w:rsidR="0035087C" w:rsidRPr="0035087C" w:rsidRDefault="0035087C" w:rsidP="0035087C">
            <w:pPr>
              <w:rPr>
                <w:lang w:val="en-IN"/>
              </w:rPr>
            </w:pPr>
            <w:r w:rsidRPr="0035087C">
              <w:rPr>
                <w:lang w:val="en-IN"/>
              </w:rPr>
              <w:t>1</w:t>
            </w:r>
          </w:p>
        </w:tc>
        <w:tc>
          <w:tcPr>
            <w:tcW w:w="301" w:type="pct"/>
            <w:tcBorders>
              <w:top w:val="single" w:sz="4" w:space="0" w:color="auto"/>
              <w:left w:val="single" w:sz="4" w:space="0" w:color="auto"/>
              <w:bottom w:val="single" w:sz="4" w:space="0" w:color="auto"/>
              <w:right w:val="single" w:sz="4" w:space="0" w:color="auto"/>
            </w:tcBorders>
            <w:hideMark/>
          </w:tcPr>
          <w:p w14:paraId="5CEB18C3" w14:textId="77777777" w:rsidR="0035087C" w:rsidRPr="0035087C" w:rsidRDefault="0035087C" w:rsidP="0035087C">
            <w:pPr>
              <w:rPr>
                <w:lang w:val="en-IN"/>
              </w:rPr>
            </w:pPr>
            <w:r w:rsidRPr="0035087C">
              <w:rPr>
                <w:lang w:val="en-IN"/>
              </w:rPr>
              <w:t>.155</w:t>
            </w:r>
          </w:p>
        </w:tc>
        <w:tc>
          <w:tcPr>
            <w:tcW w:w="334" w:type="pct"/>
            <w:tcBorders>
              <w:top w:val="single" w:sz="4" w:space="0" w:color="auto"/>
              <w:left w:val="single" w:sz="4" w:space="0" w:color="auto"/>
              <w:bottom w:val="single" w:sz="4" w:space="0" w:color="auto"/>
              <w:right w:val="single" w:sz="4" w:space="0" w:color="auto"/>
            </w:tcBorders>
            <w:hideMark/>
          </w:tcPr>
          <w:p w14:paraId="4221E8F3" w14:textId="77777777" w:rsidR="0035087C" w:rsidRPr="0035087C" w:rsidRDefault="0035087C" w:rsidP="0035087C">
            <w:pPr>
              <w:rPr>
                <w:lang w:val="en-IN"/>
              </w:rPr>
            </w:pPr>
            <w:r w:rsidRPr="0035087C">
              <w:rPr>
                <w:lang w:val="en-IN"/>
              </w:rPr>
              <w:t>.044</w:t>
            </w:r>
          </w:p>
        </w:tc>
        <w:tc>
          <w:tcPr>
            <w:tcW w:w="447" w:type="pct"/>
            <w:tcBorders>
              <w:top w:val="single" w:sz="4" w:space="0" w:color="auto"/>
              <w:left w:val="single" w:sz="4" w:space="0" w:color="auto"/>
              <w:bottom w:val="single" w:sz="4" w:space="0" w:color="auto"/>
              <w:right w:val="single" w:sz="4" w:space="0" w:color="auto"/>
            </w:tcBorders>
            <w:hideMark/>
          </w:tcPr>
          <w:p w14:paraId="29F292A3" w14:textId="77777777" w:rsidR="0035087C" w:rsidRPr="0035087C" w:rsidRDefault="0035087C" w:rsidP="0035087C">
            <w:pPr>
              <w:rPr>
                <w:lang w:val="en-IN"/>
              </w:rPr>
            </w:pPr>
            <w:r w:rsidRPr="0035087C">
              <w:rPr>
                <w:lang w:val="en-IN"/>
              </w:rPr>
              <w:t>.150</w:t>
            </w:r>
          </w:p>
        </w:tc>
        <w:tc>
          <w:tcPr>
            <w:tcW w:w="320" w:type="pct"/>
            <w:tcBorders>
              <w:top w:val="single" w:sz="4" w:space="0" w:color="auto"/>
              <w:left w:val="single" w:sz="4" w:space="0" w:color="auto"/>
              <w:bottom w:val="single" w:sz="4" w:space="0" w:color="auto"/>
              <w:right w:val="single" w:sz="4" w:space="0" w:color="auto"/>
            </w:tcBorders>
            <w:hideMark/>
          </w:tcPr>
          <w:p w14:paraId="59F04151" w14:textId="77777777" w:rsidR="0035087C" w:rsidRPr="0035087C" w:rsidRDefault="0035087C" w:rsidP="0035087C">
            <w:pPr>
              <w:rPr>
                <w:lang w:val="en-IN"/>
              </w:rPr>
            </w:pPr>
            <w:r w:rsidRPr="0035087C">
              <w:rPr>
                <w:lang w:val="en-IN"/>
              </w:rPr>
              <w:t>.091</w:t>
            </w:r>
          </w:p>
        </w:tc>
        <w:tc>
          <w:tcPr>
            <w:tcW w:w="447" w:type="pct"/>
            <w:tcBorders>
              <w:top w:val="single" w:sz="4" w:space="0" w:color="auto"/>
              <w:left w:val="single" w:sz="4" w:space="0" w:color="auto"/>
              <w:bottom w:val="single" w:sz="4" w:space="0" w:color="auto"/>
              <w:right w:val="single" w:sz="4" w:space="0" w:color="auto"/>
            </w:tcBorders>
            <w:hideMark/>
          </w:tcPr>
          <w:p w14:paraId="7106B2EA" w14:textId="77777777" w:rsidR="0035087C" w:rsidRPr="0035087C" w:rsidRDefault="0035087C" w:rsidP="0035087C">
            <w:pPr>
              <w:rPr>
                <w:lang w:val="en-IN"/>
              </w:rPr>
            </w:pPr>
            <w:r w:rsidRPr="0035087C">
              <w:rPr>
                <w:lang w:val="en-IN"/>
              </w:rPr>
              <w:t>.175</w:t>
            </w:r>
          </w:p>
        </w:tc>
        <w:tc>
          <w:tcPr>
            <w:tcW w:w="334" w:type="pct"/>
            <w:tcBorders>
              <w:top w:val="single" w:sz="4" w:space="0" w:color="auto"/>
              <w:left w:val="single" w:sz="4" w:space="0" w:color="auto"/>
              <w:bottom w:val="single" w:sz="4" w:space="0" w:color="auto"/>
              <w:right w:val="single" w:sz="4" w:space="0" w:color="auto"/>
            </w:tcBorders>
            <w:hideMark/>
          </w:tcPr>
          <w:p w14:paraId="290AA9D4" w14:textId="77777777" w:rsidR="0035087C" w:rsidRPr="0035087C" w:rsidRDefault="0035087C" w:rsidP="0035087C">
            <w:pPr>
              <w:rPr>
                <w:lang w:val="en-IN"/>
              </w:rPr>
            </w:pPr>
            <w:r w:rsidRPr="0035087C">
              <w:rPr>
                <w:lang w:val="en-IN"/>
              </w:rPr>
              <w:t>.145</w:t>
            </w:r>
          </w:p>
        </w:tc>
        <w:tc>
          <w:tcPr>
            <w:tcW w:w="317" w:type="pct"/>
            <w:tcBorders>
              <w:top w:val="single" w:sz="4" w:space="0" w:color="auto"/>
              <w:left w:val="single" w:sz="4" w:space="0" w:color="auto"/>
              <w:bottom w:val="single" w:sz="4" w:space="0" w:color="auto"/>
              <w:right w:val="single" w:sz="4" w:space="0" w:color="auto"/>
            </w:tcBorders>
            <w:hideMark/>
          </w:tcPr>
          <w:p w14:paraId="1921F65F" w14:textId="77777777" w:rsidR="0035087C" w:rsidRPr="0035087C" w:rsidRDefault="0035087C" w:rsidP="0035087C">
            <w:pPr>
              <w:rPr>
                <w:lang w:val="en-IN"/>
              </w:rPr>
            </w:pPr>
            <w:r w:rsidRPr="0035087C">
              <w:rPr>
                <w:lang w:val="en-IN"/>
              </w:rPr>
              <w:t>.082</w:t>
            </w:r>
          </w:p>
        </w:tc>
        <w:tc>
          <w:tcPr>
            <w:tcW w:w="386" w:type="pct"/>
            <w:tcBorders>
              <w:top w:val="single" w:sz="4" w:space="0" w:color="auto"/>
              <w:left w:val="single" w:sz="4" w:space="0" w:color="auto"/>
              <w:bottom w:val="single" w:sz="4" w:space="0" w:color="auto"/>
              <w:right w:val="single" w:sz="4" w:space="0" w:color="auto"/>
            </w:tcBorders>
            <w:hideMark/>
          </w:tcPr>
          <w:p w14:paraId="46F55182" w14:textId="77777777" w:rsidR="0035087C" w:rsidRPr="0035087C" w:rsidRDefault="0035087C" w:rsidP="0035087C">
            <w:pPr>
              <w:rPr>
                <w:lang w:val="en-IN"/>
              </w:rPr>
            </w:pPr>
            <w:r w:rsidRPr="0035087C">
              <w:rPr>
                <w:lang w:val="en-IN"/>
              </w:rPr>
              <w:t>.035</w:t>
            </w:r>
          </w:p>
        </w:tc>
        <w:tc>
          <w:tcPr>
            <w:tcW w:w="466" w:type="pct"/>
            <w:tcBorders>
              <w:top w:val="single" w:sz="4" w:space="0" w:color="auto"/>
              <w:left w:val="single" w:sz="4" w:space="0" w:color="auto"/>
              <w:bottom w:val="single" w:sz="4" w:space="0" w:color="auto"/>
              <w:right w:val="single" w:sz="4" w:space="0" w:color="auto"/>
            </w:tcBorders>
            <w:hideMark/>
          </w:tcPr>
          <w:p w14:paraId="4C44CE81" w14:textId="77777777" w:rsidR="0035087C" w:rsidRPr="0035087C" w:rsidRDefault="0035087C" w:rsidP="0035087C">
            <w:pPr>
              <w:rPr>
                <w:lang w:val="en-IN"/>
              </w:rPr>
            </w:pPr>
            <w:r w:rsidRPr="0035087C">
              <w:rPr>
                <w:lang w:val="en-IN"/>
              </w:rPr>
              <w:t>-.065</w:t>
            </w:r>
          </w:p>
        </w:tc>
        <w:tc>
          <w:tcPr>
            <w:tcW w:w="318" w:type="pct"/>
            <w:tcBorders>
              <w:top w:val="single" w:sz="4" w:space="0" w:color="auto"/>
              <w:left w:val="single" w:sz="4" w:space="0" w:color="auto"/>
              <w:bottom w:val="single" w:sz="4" w:space="0" w:color="auto"/>
              <w:right w:val="single" w:sz="4" w:space="0" w:color="auto"/>
            </w:tcBorders>
            <w:hideMark/>
          </w:tcPr>
          <w:p w14:paraId="06B30262" w14:textId="77777777" w:rsidR="0035087C" w:rsidRPr="0035087C" w:rsidRDefault="0035087C" w:rsidP="0035087C">
            <w:pPr>
              <w:rPr>
                <w:lang w:val="en-IN"/>
              </w:rPr>
            </w:pPr>
            <w:r w:rsidRPr="0035087C">
              <w:rPr>
                <w:lang w:val="en-IN"/>
              </w:rPr>
              <w:t>-.166</w:t>
            </w:r>
          </w:p>
        </w:tc>
      </w:tr>
      <w:tr w:rsidR="0035087C" w:rsidRPr="0035087C" w14:paraId="44246404"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6EA14F97"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3D773CD5"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hideMark/>
          </w:tcPr>
          <w:p w14:paraId="22657D4A" w14:textId="77777777" w:rsidR="0035087C" w:rsidRPr="0035087C" w:rsidRDefault="0035087C" w:rsidP="0035087C">
            <w:pPr>
              <w:rPr>
                <w:lang w:val="en-IN"/>
              </w:rPr>
            </w:pPr>
            <w:r w:rsidRPr="0035087C">
              <w:rPr>
                <w:lang w:val="en-IN"/>
              </w:rPr>
              <w:t>.000</w:t>
            </w:r>
          </w:p>
        </w:tc>
        <w:tc>
          <w:tcPr>
            <w:tcW w:w="279" w:type="pct"/>
            <w:tcBorders>
              <w:top w:val="single" w:sz="4" w:space="0" w:color="auto"/>
              <w:left w:val="single" w:sz="4" w:space="0" w:color="auto"/>
              <w:bottom w:val="single" w:sz="4" w:space="0" w:color="auto"/>
              <w:right w:val="single" w:sz="4" w:space="0" w:color="auto"/>
            </w:tcBorders>
          </w:tcPr>
          <w:p w14:paraId="2A84456B" w14:textId="77777777" w:rsidR="0035087C" w:rsidRPr="0035087C" w:rsidRDefault="0035087C" w:rsidP="0035087C">
            <w:pPr>
              <w:rPr>
                <w:lang w:val="en-IN"/>
              </w:rPr>
            </w:pPr>
          </w:p>
        </w:tc>
        <w:tc>
          <w:tcPr>
            <w:tcW w:w="301" w:type="pct"/>
            <w:tcBorders>
              <w:top w:val="single" w:sz="4" w:space="0" w:color="auto"/>
              <w:left w:val="single" w:sz="4" w:space="0" w:color="auto"/>
              <w:bottom w:val="single" w:sz="4" w:space="0" w:color="auto"/>
              <w:right w:val="single" w:sz="4" w:space="0" w:color="auto"/>
            </w:tcBorders>
            <w:hideMark/>
          </w:tcPr>
          <w:p w14:paraId="2F67E2ED" w14:textId="77777777" w:rsidR="0035087C" w:rsidRPr="0035087C" w:rsidRDefault="0035087C" w:rsidP="0035087C">
            <w:pPr>
              <w:rPr>
                <w:lang w:val="en-IN"/>
              </w:rPr>
            </w:pPr>
            <w:r w:rsidRPr="0035087C">
              <w:rPr>
                <w:lang w:val="en-IN"/>
              </w:rPr>
              <w:t>.115</w:t>
            </w:r>
          </w:p>
        </w:tc>
        <w:tc>
          <w:tcPr>
            <w:tcW w:w="334" w:type="pct"/>
            <w:tcBorders>
              <w:top w:val="single" w:sz="4" w:space="0" w:color="auto"/>
              <w:left w:val="single" w:sz="4" w:space="0" w:color="auto"/>
              <w:bottom w:val="single" w:sz="4" w:space="0" w:color="auto"/>
              <w:right w:val="single" w:sz="4" w:space="0" w:color="auto"/>
            </w:tcBorders>
            <w:hideMark/>
          </w:tcPr>
          <w:p w14:paraId="3F797BC2" w14:textId="77777777" w:rsidR="0035087C" w:rsidRPr="0035087C" w:rsidRDefault="0035087C" w:rsidP="0035087C">
            <w:pPr>
              <w:rPr>
                <w:lang w:val="en-IN"/>
              </w:rPr>
            </w:pPr>
            <w:r w:rsidRPr="0035087C">
              <w:rPr>
                <w:lang w:val="en-IN"/>
              </w:rPr>
              <w:t>.654</w:t>
            </w:r>
          </w:p>
        </w:tc>
        <w:tc>
          <w:tcPr>
            <w:tcW w:w="447" w:type="pct"/>
            <w:tcBorders>
              <w:top w:val="single" w:sz="4" w:space="0" w:color="auto"/>
              <w:left w:val="single" w:sz="4" w:space="0" w:color="auto"/>
              <w:bottom w:val="single" w:sz="4" w:space="0" w:color="auto"/>
              <w:right w:val="single" w:sz="4" w:space="0" w:color="auto"/>
            </w:tcBorders>
            <w:hideMark/>
          </w:tcPr>
          <w:p w14:paraId="328D9D44" w14:textId="77777777" w:rsidR="0035087C" w:rsidRPr="0035087C" w:rsidRDefault="0035087C" w:rsidP="0035087C">
            <w:pPr>
              <w:rPr>
                <w:lang w:val="en-IN"/>
              </w:rPr>
            </w:pPr>
            <w:r w:rsidRPr="0035087C">
              <w:rPr>
                <w:lang w:val="en-IN"/>
              </w:rPr>
              <w:t>.127</w:t>
            </w:r>
          </w:p>
        </w:tc>
        <w:tc>
          <w:tcPr>
            <w:tcW w:w="320" w:type="pct"/>
            <w:tcBorders>
              <w:top w:val="single" w:sz="4" w:space="0" w:color="auto"/>
              <w:left w:val="single" w:sz="4" w:space="0" w:color="auto"/>
              <w:bottom w:val="single" w:sz="4" w:space="0" w:color="auto"/>
              <w:right w:val="single" w:sz="4" w:space="0" w:color="auto"/>
            </w:tcBorders>
            <w:hideMark/>
          </w:tcPr>
          <w:p w14:paraId="7DD700BB" w14:textId="77777777" w:rsidR="0035087C" w:rsidRPr="0035087C" w:rsidRDefault="0035087C" w:rsidP="0035087C">
            <w:pPr>
              <w:rPr>
                <w:lang w:val="en-IN"/>
              </w:rPr>
            </w:pPr>
            <w:r w:rsidRPr="0035087C">
              <w:rPr>
                <w:lang w:val="en-IN"/>
              </w:rPr>
              <w:t>.355</w:t>
            </w:r>
          </w:p>
        </w:tc>
        <w:tc>
          <w:tcPr>
            <w:tcW w:w="447" w:type="pct"/>
            <w:tcBorders>
              <w:top w:val="single" w:sz="4" w:space="0" w:color="auto"/>
              <w:left w:val="single" w:sz="4" w:space="0" w:color="auto"/>
              <w:bottom w:val="single" w:sz="4" w:space="0" w:color="auto"/>
              <w:right w:val="single" w:sz="4" w:space="0" w:color="auto"/>
            </w:tcBorders>
            <w:hideMark/>
          </w:tcPr>
          <w:p w14:paraId="3C440DA1" w14:textId="77777777" w:rsidR="0035087C" w:rsidRPr="0035087C" w:rsidRDefault="0035087C" w:rsidP="0035087C">
            <w:pPr>
              <w:rPr>
                <w:lang w:val="en-IN"/>
              </w:rPr>
            </w:pPr>
            <w:r w:rsidRPr="0035087C">
              <w:rPr>
                <w:lang w:val="en-IN"/>
              </w:rPr>
              <w:t>.074</w:t>
            </w:r>
          </w:p>
        </w:tc>
        <w:tc>
          <w:tcPr>
            <w:tcW w:w="334" w:type="pct"/>
            <w:tcBorders>
              <w:top w:val="single" w:sz="4" w:space="0" w:color="auto"/>
              <w:left w:val="single" w:sz="4" w:space="0" w:color="auto"/>
              <w:bottom w:val="single" w:sz="4" w:space="0" w:color="auto"/>
              <w:right w:val="single" w:sz="4" w:space="0" w:color="auto"/>
            </w:tcBorders>
            <w:hideMark/>
          </w:tcPr>
          <w:p w14:paraId="19CBB188" w14:textId="77777777" w:rsidR="0035087C" w:rsidRPr="0035087C" w:rsidRDefault="0035087C" w:rsidP="0035087C">
            <w:pPr>
              <w:rPr>
                <w:lang w:val="en-IN"/>
              </w:rPr>
            </w:pPr>
            <w:r w:rsidRPr="0035087C">
              <w:rPr>
                <w:lang w:val="en-IN"/>
              </w:rPr>
              <w:t>.141</w:t>
            </w:r>
          </w:p>
        </w:tc>
        <w:tc>
          <w:tcPr>
            <w:tcW w:w="317" w:type="pct"/>
            <w:tcBorders>
              <w:top w:val="single" w:sz="4" w:space="0" w:color="auto"/>
              <w:left w:val="single" w:sz="4" w:space="0" w:color="auto"/>
              <w:bottom w:val="single" w:sz="4" w:space="0" w:color="auto"/>
              <w:right w:val="single" w:sz="4" w:space="0" w:color="auto"/>
            </w:tcBorders>
            <w:hideMark/>
          </w:tcPr>
          <w:p w14:paraId="3666724B" w14:textId="77777777" w:rsidR="0035087C" w:rsidRPr="0035087C" w:rsidRDefault="0035087C" w:rsidP="0035087C">
            <w:pPr>
              <w:rPr>
                <w:lang w:val="en-IN"/>
              </w:rPr>
            </w:pPr>
            <w:r w:rsidRPr="0035087C">
              <w:rPr>
                <w:lang w:val="en-IN"/>
              </w:rPr>
              <w:t>.408</w:t>
            </w:r>
          </w:p>
        </w:tc>
        <w:tc>
          <w:tcPr>
            <w:tcW w:w="386" w:type="pct"/>
            <w:tcBorders>
              <w:top w:val="single" w:sz="4" w:space="0" w:color="auto"/>
              <w:left w:val="single" w:sz="4" w:space="0" w:color="auto"/>
              <w:bottom w:val="single" w:sz="4" w:space="0" w:color="auto"/>
              <w:right w:val="single" w:sz="4" w:space="0" w:color="auto"/>
            </w:tcBorders>
            <w:hideMark/>
          </w:tcPr>
          <w:p w14:paraId="133B7074" w14:textId="77777777" w:rsidR="0035087C" w:rsidRPr="0035087C" w:rsidRDefault="0035087C" w:rsidP="0035087C">
            <w:pPr>
              <w:rPr>
                <w:lang w:val="en-IN"/>
              </w:rPr>
            </w:pPr>
            <w:r w:rsidRPr="0035087C">
              <w:rPr>
                <w:lang w:val="en-IN"/>
              </w:rPr>
              <w:t>.725</w:t>
            </w:r>
          </w:p>
        </w:tc>
        <w:tc>
          <w:tcPr>
            <w:tcW w:w="466" w:type="pct"/>
            <w:tcBorders>
              <w:top w:val="single" w:sz="4" w:space="0" w:color="auto"/>
              <w:left w:val="single" w:sz="4" w:space="0" w:color="auto"/>
              <w:bottom w:val="single" w:sz="4" w:space="0" w:color="auto"/>
              <w:right w:val="single" w:sz="4" w:space="0" w:color="auto"/>
            </w:tcBorders>
            <w:hideMark/>
          </w:tcPr>
          <w:p w14:paraId="6A55D75F" w14:textId="77777777" w:rsidR="0035087C" w:rsidRPr="0035087C" w:rsidRDefault="0035087C" w:rsidP="0035087C">
            <w:pPr>
              <w:rPr>
                <w:lang w:val="en-IN"/>
              </w:rPr>
            </w:pPr>
            <w:r w:rsidRPr="0035087C">
              <w:rPr>
                <w:lang w:val="en-IN"/>
              </w:rPr>
              <w:t>.509</w:t>
            </w:r>
          </w:p>
        </w:tc>
        <w:tc>
          <w:tcPr>
            <w:tcW w:w="318" w:type="pct"/>
            <w:tcBorders>
              <w:top w:val="single" w:sz="4" w:space="0" w:color="auto"/>
              <w:left w:val="single" w:sz="4" w:space="0" w:color="auto"/>
              <w:bottom w:val="single" w:sz="4" w:space="0" w:color="auto"/>
              <w:right w:val="single" w:sz="4" w:space="0" w:color="auto"/>
            </w:tcBorders>
            <w:hideMark/>
          </w:tcPr>
          <w:p w14:paraId="7A34516B" w14:textId="77777777" w:rsidR="0035087C" w:rsidRPr="0035087C" w:rsidRDefault="0035087C" w:rsidP="0035087C">
            <w:pPr>
              <w:rPr>
                <w:lang w:val="en-IN"/>
              </w:rPr>
            </w:pPr>
            <w:r w:rsidRPr="0035087C">
              <w:rPr>
                <w:lang w:val="en-IN"/>
              </w:rPr>
              <w:t>.091</w:t>
            </w:r>
          </w:p>
        </w:tc>
      </w:tr>
      <w:tr w:rsidR="0035087C" w:rsidRPr="0035087C" w14:paraId="3C935B57"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431DC7E4"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688A58E2"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1E80B4E3"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4AA839B0"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32B9EAE2"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2174A0B1"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12456FCF"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0CDF12F2"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64E690F9"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7C549019"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532901A6"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67310CCD"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5FC509F5"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251BF504" w14:textId="77777777" w:rsidR="0035087C" w:rsidRPr="0035087C" w:rsidRDefault="0035087C" w:rsidP="0035087C">
            <w:pPr>
              <w:rPr>
                <w:lang w:val="en-IN"/>
              </w:rPr>
            </w:pPr>
            <w:r w:rsidRPr="0035087C">
              <w:rPr>
                <w:lang w:val="en-IN"/>
              </w:rPr>
              <w:t>105</w:t>
            </w:r>
          </w:p>
        </w:tc>
      </w:tr>
      <w:tr w:rsidR="0035087C" w:rsidRPr="0035087C" w14:paraId="39B77A91"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7C23FDFB" w14:textId="77777777" w:rsidR="0035087C" w:rsidRPr="0035087C" w:rsidRDefault="0035087C" w:rsidP="0035087C">
            <w:pPr>
              <w:rPr>
                <w:lang w:val="en-IN"/>
              </w:rPr>
            </w:pPr>
            <w:r w:rsidRPr="0035087C">
              <w:rPr>
                <w:lang w:val="en-IN"/>
              </w:rPr>
              <w:t>3. Which social media platform do you use most for skincare-related content?</w:t>
            </w:r>
          </w:p>
        </w:tc>
        <w:tc>
          <w:tcPr>
            <w:tcW w:w="339" w:type="pct"/>
            <w:tcBorders>
              <w:top w:val="single" w:sz="4" w:space="0" w:color="auto"/>
              <w:left w:val="single" w:sz="4" w:space="0" w:color="auto"/>
              <w:bottom w:val="single" w:sz="4" w:space="0" w:color="auto"/>
              <w:right w:val="single" w:sz="4" w:space="0" w:color="auto"/>
            </w:tcBorders>
            <w:hideMark/>
          </w:tcPr>
          <w:p w14:paraId="0BD37D2C" w14:textId="77777777" w:rsidR="0035087C" w:rsidRPr="0035087C" w:rsidRDefault="0035087C" w:rsidP="0035087C">
            <w:pPr>
              <w:rPr>
                <w:lang w:val="en-IN"/>
              </w:rPr>
            </w:pPr>
            <w:r w:rsidRPr="0035087C">
              <w:rPr>
                <w:lang w:val="en-IN"/>
              </w:rPr>
              <w:t>Pearson Correlation</w:t>
            </w:r>
          </w:p>
        </w:tc>
        <w:tc>
          <w:tcPr>
            <w:tcW w:w="248" w:type="pct"/>
            <w:tcBorders>
              <w:top w:val="single" w:sz="4" w:space="0" w:color="auto"/>
              <w:left w:val="single" w:sz="4" w:space="0" w:color="auto"/>
              <w:bottom w:val="single" w:sz="4" w:space="0" w:color="auto"/>
              <w:right w:val="single" w:sz="4" w:space="0" w:color="auto"/>
            </w:tcBorders>
            <w:hideMark/>
          </w:tcPr>
          <w:p w14:paraId="4B75C58B" w14:textId="77777777" w:rsidR="0035087C" w:rsidRPr="0035087C" w:rsidRDefault="0035087C" w:rsidP="0035087C">
            <w:pPr>
              <w:rPr>
                <w:lang w:val="en-IN"/>
              </w:rPr>
            </w:pPr>
            <w:r w:rsidRPr="0035087C">
              <w:rPr>
                <w:lang w:val="en-IN"/>
              </w:rPr>
              <w:t>.470</w:t>
            </w:r>
            <w:r w:rsidRPr="0035087C">
              <w:rPr>
                <w:vertAlign w:val="superscript"/>
                <w:lang w:val="en-IN"/>
              </w:rPr>
              <w:t>**</w:t>
            </w:r>
          </w:p>
        </w:tc>
        <w:tc>
          <w:tcPr>
            <w:tcW w:w="279" w:type="pct"/>
            <w:tcBorders>
              <w:top w:val="single" w:sz="4" w:space="0" w:color="auto"/>
              <w:left w:val="single" w:sz="4" w:space="0" w:color="auto"/>
              <w:bottom w:val="single" w:sz="4" w:space="0" w:color="auto"/>
              <w:right w:val="single" w:sz="4" w:space="0" w:color="auto"/>
            </w:tcBorders>
            <w:hideMark/>
          </w:tcPr>
          <w:p w14:paraId="0028470F" w14:textId="77777777" w:rsidR="0035087C" w:rsidRPr="0035087C" w:rsidRDefault="0035087C" w:rsidP="0035087C">
            <w:pPr>
              <w:rPr>
                <w:lang w:val="en-IN"/>
              </w:rPr>
            </w:pPr>
            <w:r w:rsidRPr="0035087C">
              <w:rPr>
                <w:lang w:val="en-IN"/>
              </w:rPr>
              <w:t>.155</w:t>
            </w:r>
          </w:p>
        </w:tc>
        <w:tc>
          <w:tcPr>
            <w:tcW w:w="301" w:type="pct"/>
            <w:tcBorders>
              <w:top w:val="single" w:sz="4" w:space="0" w:color="auto"/>
              <w:left w:val="single" w:sz="4" w:space="0" w:color="auto"/>
              <w:bottom w:val="single" w:sz="4" w:space="0" w:color="auto"/>
              <w:right w:val="single" w:sz="4" w:space="0" w:color="auto"/>
            </w:tcBorders>
            <w:hideMark/>
          </w:tcPr>
          <w:p w14:paraId="243AAA98" w14:textId="77777777" w:rsidR="0035087C" w:rsidRPr="0035087C" w:rsidRDefault="0035087C" w:rsidP="0035087C">
            <w:pPr>
              <w:rPr>
                <w:lang w:val="en-IN"/>
              </w:rPr>
            </w:pPr>
            <w:r w:rsidRPr="0035087C">
              <w:rPr>
                <w:lang w:val="en-IN"/>
              </w:rPr>
              <w:t>1</w:t>
            </w:r>
          </w:p>
        </w:tc>
        <w:tc>
          <w:tcPr>
            <w:tcW w:w="334" w:type="pct"/>
            <w:tcBorders>
              <w:top w:val="single" w:sz="4" w:space="0" w:color="auto"/>
              <w:left w:val="single" w:sz="4" w:space="0" w:color="auto"/>
              <w:bottom w:val="single" w:sz="4" w:space="0" w:color="auto"/>
              <w:right w:val="single" w:sz="4" w:space="0" w:color="auto"/>
            </w:tcBorders>
            <w:hideMark/>
          </w:tcPr>
          <w:p w14:paraId="79AF6022" w14:textId="77777777" w:rsidR="0035087C" w:rsidRPr="0035087C" w:rsidRDefault="0035087C" w:rsidP="0035087C">
            <w:pPr>
              <w:rPr>
                <w:lang w:val="en-IN"/>
              </w:rPr>
            </w:pPr>
            <w:r w:rsidRPr="0035087C">
              <w:rPr>
                <w:lang w:val="en-IN"/>
              </w:rPr>
              <w:t>.400</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5807FB8D" w14:textId="77777777" w:rsidR="0035087C" w:rsidRPr="0035087C" w:rsidRDefault="0035087C" w:rsidP="0035087C">
            <w:pPr>
              <w:rPr>
                <w:lang w:val="en-IN"/>
              </w:rPr>
            </w:pPr>
            <w:r w:rsidRPr="0035087C">
              <w:rPr>
                <w:lang w:val="en-IN"/>
              </w:rPr>
              <w:t>.201</w:t>
            </w:r>
            <w:r w:rsidRPr="0035087C">
              <w:rPr>
                <w:vertAlign w:val="superscript"/>
                <w:lang w:val="en-IN"/>
              </w:rPr>
              <w:t>*</w:t>
            </w:r>
          </w:p>
        </w:tc>
        <w:tc>
          <w:tcPr>
            <w:tcW w:w="320" w:type="pct"/>
            <w:tcBorders>
              <w:top w:val="single" w:sz="4" w:space="0" w:color="auto"/>
              <w:left w:val="single" w:sz="4" w:space="0" w:color="auto"/>
              <w:bottom w:val="single" w:sz="4" w:space="0" w:color="auto"/>
              <w:right w:val="single" w:sz="4" w:space="0" w:color="auto"/>
            </w:tcBorders>
            <w:hideMark/>
          </w:tcPr>
          <w:p w14:paraId="454A2C29" w14:textId="77777777" w:rsidR="0035087C" w:rsidRPr="0035087C" w:rsidRDefault="0035087C" w:rsidP="0035087C">
            <w:pPr>
              <w:rPr>
                <w:lang w:val="en-IN"/>
              </w:rPr>
            </w:pPr>
            <w:r w:rsidRPr="0035087C">
              <w:rPr>
                <w:lang w:val="en-IN"/>
              </w:rPr>
              <w:t>.359</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498CF5DD" w14:textId="77777777" w:rsidR="0035087C" w:rsidRPr="0035087C" w:rsidRDefault="0035087C" w:rsidP="0035087C">
            <w:pPr>
              <w:rPr>
                <w:lang w:val="en-IN"/>
              </w:rPr>
            </w:pPr>
            <w:r w:rsidRPr="0035087C">
              <w:rPr>
                <w:lang w:val="en-IN"/>
              </w:rPr>
              <w:t>.310</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3FC0F860" w14:textId="77777777" w:rsidR="0035087C" w:rsidRPr="0035087C" w:rsidRDefault="0035087C" w:rsidP="0035087C">
            <w:pPr>
              <w:rPr>
                <w:lang w:val="en-IN"/>
              </w:rPr>
            </w:pPr>
            <w:r w:rsidRPr="0035087C">
              <w:rPr>
                <w:lang w:val="en-IN"/>
              </w:rPr>
              <w:t>.193</w:t>
            </w:r>
            <w:r w:rsidRPr="0035087C">
              <w:rPr>
                <w:vertAlign w:val="superscript"/>
                <w:lang w:val="en-IN"/>
              </w:rPr>
              <w:t>*</w:t>
            </w:r>
          </w:p>
        </w:tc>
        <w:tc>
          <w:tcPr>
            <w:tcW w:w="317" w:type="pct"/>
            <w:tcBorders>
              <w:top w:val="single" w:sz="4" w:space="0" w:color="auto"/>
              <w:left w:val="single" w:sz="4" w:space="0" w:color="auto"/>
              <w:bottom w:val="single" w:sz="4" w:space="0" w:color="auto"/>
              <w:right w:val="single" w:sz="4" w:space="0" w:color="auto"/>
            </w:tcBorders>
            <w:hideMark/>
          </w:tcPr>
          <w:p w14:paraId="69055397" w14:textId="77777777" w:rsidR="0035087C" w:rsidRPr="0035087C" w:rsidRDefault="0035087C" w:rsidP="0035087C">
            <w:pPr>
              <w:rPr>
                <w:lang w:val="en-IN"/>
              </w:rPr>
            </w:pPr>
            <w:r w:rsidRPr="0035087C">
              <w:rPr>
                <w:lang w:val="en-IN"/>
              </w:rPr>
              <w:t>.262</w:t>
            </w:r>
            <w:r w:rsidRPr="0035087C">
              <w:rPr>
                <w:vertAlign w:val="superscript"/>
                <w:lang w:val="en-IN"/>
              </w:rPr>
              <w:t>**</w:t>
            </w:r>
          </w:p>
        </w:tc>
        <w:tc>
          <w:tcPr>
            <w:tcW w:w="386" w:type="pct"/>
            <w:tcBorders>
              <w:top w:val="single" w:sz="4" w:space="0" w:color="auto"/>
              <w:left w:val="single" w:sz="4" w:space="0" w:color="auto"/>
              <w:bottom w:val="single" w:sz="4" w:space="0" w:color="auto"/>
              <w:right w:val="single" w:sz="4" w:space="0" w:color="auto"/>
            </w:tcBorders>
            <w:hideMark/>
          </w:tcPr>
          <w:p w14:paraId="0C64A418" w14:textId="77777777" w:rsidR="0035087C" w:rsidRPr="0035087C" w:rsidRDefault="0035087C" w:rsidP="0035087C">
            <w:pPr>
              <w:rPr>
                <w:lang w:val="en-IN"/>
              </w:rPr>
            </w:pPr>
            <w:r w:rsidRPr="0035087C">
              <w:rPr>
                <w:lang w:val="en-IN"/>
              </w:rPr>
              <w:t>.119</w:t>
            </w:r>
          </w:p>
        </w:tc>
        <w:tc>
          <w:tcPr>
            <w:tcW w:w="466" w:type="pct"/>
            <w:tcBorders>
              <w:top w:val="single" w:sz="4" w:space="0" w:color="auto"/>
              <w:left w:val="single" w:sz="4" w:space="0" w:color="auto"/>
              <w:bottom w:val="single" w:sz="4" w:space="0" w:color="auto"/>
              <w:right w:val="single" w:sz="4" w:space="0" w:color="auto"/>
            </w:tcBorders>
            <w:hideMark/>
          </w:tcPr>
          <w:p w14:paraId="0BF7F733" w14:textId="77777777" w:rsidR="0035087C" w:rsidRPr="0035087C" w:rsidRDefault="0035087C" w:rsidP="0035087C">
            <w:pPr>
              <w:rPr>
                <w:lang w:val="en-IN"/>
              </w:rPr>
            </w:pPr>
            <w:r w:rsidRPr="0035087C">
              <w:rPr>
                <w:lang w:val="en-IN"/>
              </w:rPr>
              <w:t>.214</w:t>
            </w:r>
            <w:r w:rsidRPr="0035087C">
              <w:rPr>
                <w:vertAlign w:val="superscript"/>
                <w:lang w:val="en-IN"/>
              </w:rPr>
              <w:t>*</w:t>
            </w:r>
          </w:p>
        </w:tc>
        <w:tc>
          <w:tcPr>
            <w:tcW w:w="318" w:type="pct"/>
            <w:tcBorders>
              <w:top w:val="single" w:sz="4" w:space="0" w:color="auto"/>
              <w:left w:val="single" w:sz="4" w:space="0" w:color="auto"/>
              <w:bottom w:val="single" w:sz="4" w:space="0" w:color="auto"/>
              <w:right w:val="single" w:sz="4" w:space="0" w:color="auto"/>
            </w:tcBorders>
            <w:hideMark/>
          </w:tcPr>
          <w:p w14:paraId="42D32822" w14:textId="77777777" w:rsidR="0035087C" w:rsidRPr="0035087C" w:rsidRDefault="0035087C" w:rsidP="0035087C">
            <w:pPr>
              <w:rPr>
                <w:lang w:val="en-IN"/>
              </w:rPr>
            </w:pPr>
            <w:r w:rsidRPr="0035087C">
              <w:rPr>
                <w:lang w:val="en-IN"/>
              </w:rPr>
              <w:t>.325</w:t>
            </w:r>
            <w:r w:rsidRPr="0035087C">
              <w:rPr>
                <w:vertAlign w:val="superscript"/>
                <w:lang w:val="en-IN"/>
              </w:rPr>
              <w:t>**</w:t>
            </w:r>
          </w:p>
        </w:tc>
      </w:tr>
      <w:tr w:rsidR="0035087C" w:rsidRPr="0035087C" w14:paraId="73D593AE"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4EE5DAD3"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6308BBCC"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hideMark/>
          </w:tcPr>
          <w:p w14:paraId="61197792" w14:textId="77777777" w:rsidR="0035087C" w:rsidRPr="0035087C" w:rsidRDefault="0035087C" w:rsidP="0035087C">
            <w:pPr>
              <w:rPr>
                <w:lang w:val="en-IN"/>
              </w:rPr>
            </w:pPr>
            <w:r w:rsidRPr="0035087C">
              <w:rPr>
                <w:lang w:val="en-IN"/>
              </w:rPr>
              <w:t>.000</w:t>
            </w:r>
          </w:p>
        </w:tc>
        <w:tc>
          <w:tcPr>
            <w:tcW w:w="279" w:type="pct"/>
            <w:tcBorders>
              <w:top w:val="single" w:sz="4" w:space="0" w:color="auto"/>
              <w:left w:val="single" w:sz="4" w:space="0" w:color="auto"/>
              <w:bottom w:val="single" w:sz="4" w:space="0" w:color="auto"/>
              <w:right w:val="single" w:sz="4" w:space="0" w:color="auto"/>
            </w:tcBorders>
            <w:hideMark/>
          </w:tcPr>
          <w:p w14:paraId="290CFC8C" w14:textId="77777777" w:rsidR="0035087C" w:rsidRPr="0035087C" w:rsidRDefault="0035087C" w:rsidP="0035087C">
            <w:pPr>
              <w:rPr>
                <w:lang w:val="en-IN"/>
              </w:rPr>
            </w:pPr>
            <w:r w:rsidRPr="0035087C">
              <w:rPr>
                <w:lang w:val="en-IN"/>
              </w:rPr>
              <w:t>.115</w:t>
            </w:r>
          </w:p>
        </w:tc>
        <w:tc>
          <w:tcPr>
            <w:tcW w:w="301" w:type="pct"/>
            <w:tcBorders>
              <w:top w:val="single" w:sz="4" w:space="0" w:color="auto"/>
              <w:left w:val="single" w:sz="4" w:space="0" w:color="auto"/>
              <w:bottom w:val="single" w:sz="4" w:space="0" w:color="auto"/>
              <w:right w:val="single" w:sz="4" w:space="0" w:color="auto"/>
            </w:tcBorders>
          </w:tcPr>
          <w:p w14:paraId="72415EE6" w14:textId="77777777" w:rsidR="0035087C" w:rsidRPr="0035087C" w:rsidRDefault="0035087C" w:rsidP="0035087C">
            <w:pPr>
              <w:rPr>
                <w:lang w:val="en-IN"/>
              </w:rPr>
            </w:pPr>
          </w:p>
        </w:tc>
        <w:tc>
          <w:tcPr>
            <w:tcW w:w="334" w:type="pct"/>
            <w:tcBorders>
              <w:top w:val="single" w:sz="4" w:space="0" w:color="auto"/>
              <w:left w:val="single" w:sz="4" w:space="0" w:color="auto"/>
              <w:bottom w:val="single" w:sz="4" w:space="0" w:color="auto"/>
              <w:right w:val="single" w:sz="4" w:space="0" w:color="auto"/>
            </w:tcBorders>
            <w:hideMark/>
          </w:tcPr>
          <w:p w14:paraId="50E287CD" w14:textId="77777777" w:rsidR="0035087C" w:rsidRPr="0035087C" w:rsidRDefault="0035087C" w:rsidP="0035087C">
            <w:pPr>
              <w:rPr>
                <w:lang w:val="en-IN"/>
              </w:rPr>
            </w:pPr>
            <w:r w:rsidRPr="0035087C">
              <w:rPr>
                <w:lang w:val="en-IN"/>
              </w:rPr>
              <w:t>.000</w:t>
            </w:r>
          </w:p>
        </w:tc>
        <w:tc>
          <w:tcPr>
            <w:tcW w:w="447" w:type="pct"/>
            <w:tcBorders>
              <w:top w:val="single" w:sz="4" w:space="0" w:color="auto"/>
              <w:left w:val="single" w:sz="4" w:space="0" w:color="auto"/>
              <w:bottom w:val="single" w:sz="4" w:space="0" w:color="auto"/>
              <w:right w:val="single" w:sz="4" w:space="0" w:color="auto"/>
            </w:tcBorders>
            <w:hideMark/>
          </w:tcPr>
          <w:p w14:paraId="1D80B331" w14:textId="77777777" w:rsidR="0035087C" w:rsidRPr="0035087C" w:rsidRDefault="0035087C" w:rsidP="0035087C">
            <w:pPr>
              <w:rPr>
                <w:lang w:val="en-IN"/>
              </w:rPr>
            </w:pPr>
            <w:r w:rsidRPr="0035087C">
              <w:rPr>
                <w:lang w:val="en-IN"/>
              </w:rPr>
              <w:t>.039</w:t>
            </w:r>
          </w:p>
        </w:tc>
        <w:tc>
          <w:tcPr>
            <w:tcW w:w="320" w:type="pct"/>
            <w:tcBorders>
              <w:top w:val="single" w:sz="4" w:space="0" w:color="auto"/>
              <w:left w:val="single" w:sz="4" w:space="0" w:color="auto"/>
              <w:bottom w:val="single" w:sz="4" w:space="0" w:color="auto"/>
              <w:right w:val="single" w:sz="4" w:space="0" w:color="auto"/>
            </w:tcBorders>
            <w:hideMark/>
          </w:tcPr>
          <w:p w14:paraId="6D6731F8" w14:textId="77777777" w:rsidR="0035087C" w:rsidRPr="0035087C" w:rsidRDefault="0035087C" w:rsidP="0035087C">
            <w:pPr>
              <w:rPr>
                <w:lang w:val="en-IN"/>
              </w:rPr>
            </w:pPr>
            <w:r w:rsidRPr="0035087C">
              <w:rPr>
                <w:lang w:val="en-IN"/>
              </w:rPr>
              <w:t>.000</w:t>
            </w:r>
          </w:p>
        </w:tc>
        <w:tc>
          <w:tcPr>
            <w:tcW w:w="447" w:type="pct"/>
            <w:tcBorders>
              <w:top w:val="single" w:sz="4" w:space="0" w:color="auto"/>
              <w:left w:val="single" w:sz="4" w:space="0" w:color="auto"/>
              <w:bottom w:val="single" w:sz="4" w:space="0" w:color="auto"/>
              <w:right w:val="single" w:sz="4" w:space="0" w:color="auto"/>
            </w:tcBorders>
            <w:hideMark/>
          </w:tcPr>
          <w:p w14:paraId="2AF4E8C3" w14:textId="77777777" w:rsidR="0035087C" w:rsidRPr="0035087C" w:rsidRDefault="0035087C" w:rsidP="0035087C">
            <w:pPr>
              <w:rPr>
                <w:lang w:val="en-IN"/>
              </w:rPr>
            </w:pPr>
            <w:r w:rsidRPr="0035087C">
              <w:rPr>
                <w:lang w:val="en-IN"/>
              </w:rPr>
              <w:t>.001</w:t>
            </w:r>
          </w:p>
        </w:tc>
        <w:tc>
          <w:tcPr>
            <w:tcW w:w="334" w:type="pct"/>
            <w:tcBorders>
              <w:top w:val="single" w:sz="4" w:space="0" w:color="auto"/>
              <w:left w:val="single" w:sz="4" w:space="0" w:color="auto"/>
              <w:bottom w:val="single" w:sz="4" w:space="0" w:color="auto"/>
              <w:right w:val="single" w:sz="4" w:space="0" w:color="auto"/>
            </w:tcBorders>
            <w:hideMark/>
          </w:tcPr>
          <w:p w14:paraId="10924973" w14:textId="77777777" w:rsidR="0035087C" w:rsidRPr="0035087C" w:rsidRDefault="0035087C" w:rsidP="0035087C">
            <w:pPr>
              <w:rPr>
                <w:lang w:val="en-IN"/>
              </w:rPr>
            </w:pPr>
            <w:r w:rsidRPr="0035087C">
              <w:rPr>
                <w:lang w:val="en-IN"/>
              </w:rPr>
              <w:t>.049</w:t>
            </w:r>
          </w:p>
        </w:tc>
        <w:tc>
          <w:tcPr>
            <w:tcW w:w="317" w:type="pct"/>
            <w:tcBorders>
              <w:top w:val="single" w:sz="4" w:space="0" w:color="auto"/>
              <w:left w:val="single" w:sz="4" w:space="0" w:color="auto"/>
              <w:bottom w:val="single" w:sz="4" w:space="0" w:color="auto"/>
              <w:right w:val="single" w:sz="4" w:space="0" w:color="auto"/>
            </w:tcBorders>
            <w:hideMark/>
          </w:tcPr>
          <w:p w14:paraId="571874A0" w14:textId="77777777" w:rsidR="0035087C" w:rsidRPr="0035087C" w:rsidRDefault="0035087C" w:rsidP="0035087C">
            <w:pPr>
              <w:rPr>
                <w:lang w:val="en-IN"/>
              </w:rPr>
            </w:pPr>
            <w:r w:rsidRPr="0035087C">
              <w:rPr>
                <w:lang w:val="en-IN"/>
              </w:rPr>
              <w:t>.007</w:t>
            </w:r>
          </w:p>
        </w:tc>
        <w:tc>
          <w:tcPr>
            <w:tcW w:w="386" w:type="pct"/>
            <w:tcBorders>
              <w:top w:val="single" w:sz="4" w:space="0" w:color="auto"/>
              <w:left w:val="single" w:sz="4" w:space="0" w:color="auto"/>
              <w:bottom w:val="single" w:sz="4" w:space="0" w:color="auto"/>
              <w:right w:val="single" w:sz="4" w:space="0" w:color="auto"/>
            </w:tcBorders>
            <w:hideMark/>
          </w:tcPr>
          <w:p w14:paraId="603F12A3" w14:textId="77777777" w:rsidR="0035087C" w:rsidRPr="0035087C" w:rsidRDefault="0035087C" w:rsidP="0035087C">
            <w:pPr>
              <w:rPr>
                <w:lang w:val="en-IN"/>
              </w:rPr>
            </w:pPr>
            <w:r w:rsidRPr="0035087C">
              <w:rPr>
                <w:lang w:val="en-IN"/>
              </w:rPr>
              <w:t>.228</w:t>
            </w:r>
          </w:p>
        </w:tc>
        <w:tc>
          <w:tcPr>
            <w:tcW w:w="466" w:type="pct"/>
            <w:tcBorders>
              <w:top w:val="single" w:sz="4" w:space="0" w:color="auto"/>
              <w:left w:val="single" w:sz="4" w:space="0" w:color="auto"/>
              <w:bottom w:val="single" w:sz="4" w:space="0" w:color="auto"/>
              <w:right w:val="single" w:sz="4" w:space="0" w:color="auto"/>
            </w:tcBorders>
            <w:hideMark/>
          </w:tcPr>
          <w:p w14:paraId="6EBAE25C" w14:textId="77777777" w:rsidR="0035087C" w:rsidRPr="0035087C" w:rsidRDefault="0035087C" w:rsidP="0035087C">
            <w:pPr>
              <w:rPr>
                <w:lang w:val="en-IN"/>
              </w:rPr>
            </w:pPr>
            <w:r w:rsidRPr="0035087C">
              <w:rPr>
                <w:lang w:val="en-IN"/>
              </w:rPr>
              <w:t>.029</w:t>
            </w:r>
          </w:p>
        </w:tc>
        <w:tc>
          <w:tcPr>
            <w:tcW w:w="318" w:type="pct"/>
            <w:tcBorders>
              <w:top w:val="single" w:sz="4" w:space="0" w:color="auto"/>
              <w:left w:val="single" w:sz="4" w:space="0" w:color="auto"/>
              <w:bottom w:val="single" w:sz="4" w:space="0" w:color="auto"/>
              <w:right w:val="single" w:sz="4" w:space="0" w:color="auto"/>
            </w:tcBorders>
            <w:hideMark/>
          </w:tcPr>
          <w:p w14:paraId="128AD9E3" w14:textId="77777777" w:rsidR="0035087C" w:rsidRPr="0035087C" w:rsidRDefault="0035087C" w:rsidP="0035087C">
            <w:pPr>
              <w:rPr>
                <w:lang w:val="en-IN"/>
              </w:rPr>
            </w:pPr>
            <w:r w:rsidRPr="0035087C">
              <w:rPr>
                <w:lang w:val="en-IN"/>
              </w:rPr>
              <w:t>.001</w:t>
            </w:r>
          </w:p>
        </w:tc>
      </w:tr>
      <w:tr w:rsidR="0035087C" w:rsidRPr="0035087C" w14:paraId="4F15DF63"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638F7F95"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131E5D42"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0EEC768F"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208D0DAA"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5E51F1B2"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08B229B0"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35F5E741"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35B589CC"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10742124"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5228273C"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69761BBC"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7312ED8F"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3830873A"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38C094B6" w14:textId="77777777" w:rsidR="0035087C" w:rsidRPr="0035087C" w:rsidRDefault="0035087C" w:rsidP="0035087C">
            <w:pPr>
              <w:rPr>
                <w:lang w:val="en-IN"/>
              </w:rPr>
            </w:pPr>
            <w:r w:rsidRPr="0035087C">
              <w:rPr>
                <w:lang w:val="en-IN"/>
              </w:rPr>
              <w:t>105</w:t>
            </w:r>
          </w:p>
        </w:tc>
      </w:tr>
      <w:tr w:rsidR="0035087C" w:rsidRPr="0035087C" w14:paraId="683A3641"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1527A791" w14:textId="77777777" w:rsidR="0035087C" w:rsidRPr="0035087C" w:rsidRDefault="0035087C" w:rsidP="0035087C">
            <w:pPr>
              <w:rPr>
                <w:lang w:val="en-IN"/>
              </w:rPr>
            </w:pPr>
            <w:r w:rsidRPr="0035087C">
              <w:rPr>
                <w:lang w:val="en-IN"/>
              </w:rPr>
              <w:lastRenderedPageBreak/>
              <w:t>4. Do you agree that social media influencers make skincare products more attractive to you?</w:t>
            </w:r>
          </w:p>
        </w:tc>
        <w:tc>
          <w:tcPr>
            <w:tcW w:w="339" w:type="pct"/>
            <w:tcBorders>
              <w:top w:val="single" w:sz="4" w:space="0" w:color="auto"/>
              <w:left w:val="single" w:sz="4" w:space="0" w:color="auto"/>
              <w:bottom w:val="single" w:sz="4" w:space="0" w:color="auto"/>
              <w:right w:val="single" w:sz="4" w:space="0" w:color="auto"/>
            </w:tcBorders>
            <w:hideMark/>
          </w:tcPr>
          <w:p w14:paraId="2D542DE8" w14:textId="77777777" w:rsidR="0035087C" w:rsidRPr="0035087C" w:rsidRDefault="0035087C" w:rsidP="0035087C">
            <w:pPr>
              <w:rPr>
                <w:lang w:val="en-IN"/>
              </w:rPr>
            </w:pPr>
            <w:r w:rsidRPr="0035087C">
              <w:rPr>
                <w:lang w:val="en-IN"/>
              </w:rPr>
              <w:t>Pearson Correlation</w:t>
            </w:r>
          </w:p>
        </w:tc>
        <w:tc>
          <w:tcPr>
            <w:tcW w:w="248" w:type="pct"/>
            <w:tcBorders>
              <w:top w:val="single" w:sz="4" w:space="0" w:color="auto"/>
              <w:left w:val="single" w:sz="4" w:space="0" w:color="auto"/>
              <w:bottom w:val="single" w:sz="4" w:space="0" w:color="auto"/>
              <w:right w:val="single" w:sz="4" w:space="0" w:color="auto"/>
            </w:tcBorders>
            <w:hideMark/>
          </w:tcPr>
          <w:p w14:paraId="1171FB05" w14:textId="77777777" w:rsidR="0035087C" w:rsidRPr="0035087C" w:rsidRDefault="0035087C" w:rsidP="0035087C">
            <w:pPr>
              <w:rPr>
                <w:lang w:val="en-IN"/>
              </w:rPr>
            </w:pPr>
            <w:r w:rsidRPr="0035087C">
              <w:rPr>
                <w:lang w:val="en-IN"/>
              </w:rPr>
              <w:t>.404</w:t>
            </w:r>
            <w:r w:rsidRPr="0035087C">
              <w:rPr>
                <w:vertAlign w:val="superscript"/>
                <w:lang w:val="en-IN"/>
              </w:rPr>
              <w:t>**</w:t>
            </w:r>
          </w:p>
        </w:tc>
        <w:tc>
          <w:tcPr>
            <w:tcW w:w="279" w:type="pct"/>
            <w:tcBorders>
              <w:top w:val="single" w:sz="4" w:space="0" w:color="auto"/>
              <w:left w:val="single" w:sz="4" w:space="0" w:color="auto"/>
              <w:bottom w:val="single" w:sz="4" w:space="0" w:color="auto"/>
              <w:right w:val="single" w:sz="4" w:space="0" w:color="auto"/>
            </w:tcBorders>
            <w:hideMark/>
          </w:tcPr>
          <w:p w14:paraId="5CB7AB35" w14:textId="77777777" w:rsidR="0035087C" w:rsidRPr="0035087C" w:rsidRDefault="0035087C" w:rsidP="0035087C">
            <w:pPr>
              <w:rPr>
                <w:lang w:val="en-IN"/>
              </w:rPr>
            </w:pPr>
            <w:r w:rsidRPr="0035087C">
              <w:rPr>
                <w:lang w:val="en-IN"/>
              </w:rPr>
              <w:t>.044</w:t>
            </w:r>
          </w:p>
        </w:tc>
        <w:tc>
          <w:tcPr>
            <w:tcW w:w="301" w:type="pct"/>
            <w:tcBorders>
              <w:top w:val="single" w:sz="4" w:space="0" w:color="auto"/>
              <w:left w:val="single" w:sz="4" w:space="0" w:color="auto"/>
              <w:bottom w:val="single" w:sz="4" w:space="0" w:color="auto"/>
              <w:right w:val="single" w:sz="4" w:space="0" w:color="auto"/>
            </w:tcBorders>
            <w:hideMark/>
          </w:tcPr>
          <w:p w14:paraId="0D2FF988" w14:textId="77777777" w:rsidR="0035087C" w:rsidRPr="0035087C" w:rsidRDefault="0035087C" w:rsidP="0035087C">
            <w:pPr>
              <w:rPr>
                <w:lang w:val="en-IN"/>
              </w:rPr>
            </w:pPr>
            <w:r w:rsidRPr="0035087C">
              <w:rPr>
                <w:lang w:val="en-IN"/>
              </w:rPr>
              <w:t>.400</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048491C1" w14:textId="77777777" w:rsidR="0035087C" w:rsidRPr="0035087C" w:rsidRDefault="0035087C" w:rsidP="0035087C">
            <w:pPr>
              <w:rPr>
                <w:lang w:val="en-IN"/>
              </w:rPr>
            </w:pPr>
            <w:r w:rsidRPr="0035087C">
              <w:rPr>
                <w:lang w:val="en-IN"/>
              </w:rPr>
              <w:t>1</w:t>
            </w:r>
          </w:p>
        </w:tc>
        <w:tc>
          <w:tcPr>
            <w:tcW w:w="447" w:type="pct"/>
            <w:tcBorders>
              <w:top w:val="single" w:sz="4" w:space="0" w:color="auto"/>
              <w:left w:val="single" w:sz="4" w:space="0" w:color="auto"/>
              <w:bottom w:val="single" w:sz="4" w:space="0" w:color="auto"/>
              <w:right w:val="single" w:sz="4" w:space="0" w:color="auto"/>
            </w:tcBorders>
            <w:hideMark/>
          </w:tcPr>
          <w:p w14:paraId="6CD84731" w14:textId="77777777" w:rsidR="0035087C" w:rsidRPr="0035087C" w:rsidRDefault="0035087C" w:rsidP="0035087C">
            <w:pPr>
              <w:rPr>
                <w:lang w:val="en-IN"/>
              </w:rPr>
            </w:pPr>
            <w:r w:rsidRPr="0035087C">
              <w:rPr>
                <w:lang w:val="en-IN"/>
              </w:rPr>
              <w:t>.184</w:t>
            </w:r>
          </w:p>
        </w:tc>
        <w:tc>
          <w:tcPr>
            <w:tcW w:w="320" w:type="pct"/>
            <w:tcBorders>
              <w:top w:val="single" w:sz="4" w:space="0" w:color="auto"/>
              <w:left w:val="single" w:sz="4" w:space="0" w:color="auto"/>
              <w:bottom w:val="single" w:sz="4" w:space="0" w:color="auto"/>
              <w:right w:val="single" w:sz="4" w:space="0" w:color="auto"/>
            </w:tcBorders>
            <w:hideMark/>
          </w:tcPr>
          <w:p w14:paraId="403017D7" w14:textId="77777777" w:rsidR="0035087C" w:rsidRPr="0035087C" w:rsidRDefault="0035087C" w:rsidP="0035087C">
            <w:pPr>
              <w:rPr>
                <w:lang w:val="en-IN"/>
              </w:rPr>
            </w:pPr>
            <w:r w:rsidRPr="0035087C">
              <w:rPr>
                <w:lang w:val="en-IN"/>
              </w:rPr>
              <w:t>.432</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100F6275" w14:textId="77777777" w:rsidR="0035087C" w:rsidRPr="0035087C" w:rsidRDefault="0035087C" w:rsidP="0035087C">
            <w:pPr>
              <w:rPr>
                <w:lang w:val="en-IN"/>
              </w:rPr>
            </w:pPr>
            <w:r w:rsidRPr="0035087C">
              <w:rPr>
                <w:lang w:val="en-IN"/>
              </w:rPr>
              <w:t>.351</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3940E3B1" w14:textId="77777777" w:rsidR="0035087C" w:rsidRPr="0035087C" w:rsidRDefault="0035087C" w:rsidP="0035087C">
            <w:pPr>
              <w:rPr>
                <w:lang w:val="en-IN"/>
              </w:rPr>
            </w:pPr>
            <w:r w:rsidRPr="0035087C">
              <w:rPr>
                <w:lang w:val="en-IN"/>
              </w:rPr>
              <w:t>.150</w:t>
            </w:r>
          </w:p>
        </w:tc>
        <w:tc>
          <w:tcPr>
            <w:tcW w:w="317" w:type="pct"/>
            <w:tcBorders>
              <w:top w:val="single" w:sz="4" w:space="0" w:color="auto"/>
              <w:left w:val="single" w:sz="4" w:space="0" w:color="auto"/>
              <w:bottom w:val="single" w:sz="4" w:space="0" w:color="auto"/>
              <w:right w:val="single" w:sz="4" w:space="0" w:color="auto"/>
            </w:tcBorders>
            <w:hideMark/>
          </w:tcPr>
          <w:p w14:paraId="096BD831" w14:textId="77777777" w:rsidR="0035087C" w:rsidRPr="0035087C" w:rsidRDefault="0035087C" w:rsidP="0035087C">
            <w:pPr>
              <w:rPr>
                <w:lang w:val="en-IN"/>
              </w:rPr>
            </w:pPr>
            <w:r w:rsidRPr="0035087C">
              <w:rPr>
                <w:lang w:val="en-IN"/>
              </w:rPr>
              <w:t>.270</w:t>
            </w:r>
            <w:r w:rsidRPr="0035087C">
              <w:rPr>
                <w:vertAlign w:val="superscript"/>
                <w:lang w:val="en-IN"/>
              </w:rPr>
              <w:t>**</w:t>
            </w:r>
          </w:p>
        </w:tc>
        <w:tc>
          <w:tcPr>
            <w:tcW w:w="386" w:type="pct"/>
            <w:tcBorders>
              <w:top w:val="single" w:sz="4" w:space="0" w:color="auto"/>
              <w:left w:val="single" w:sz="4" w:space="0" w:color="auto"/>
              <w:bottom w:val="single" w:sz="4" w:space="0" w:color="auto"/>
              <w:right w:val="single" w:sz="4" w:space="0" w:color="auto"/>
            </w:tcBorders>
            <w:hideMark/>
          </w:tcPr>
          <w:p w14:paraId="09518FF1" w14:textId="77777777" w:rsidR="0035087C" w:rsidRPr="0035087C" w:rsidRDefault="0035087C" w:rsidP="0035087C">
            <w:pPr>
              <w:rPr>
                <w:lang w:val="en-IN"/>
              </w:rPr>
            </w:pPr>
            <w:r w:rsidRPr="0035087C">
              <w:rPr>
                <w:lang w:val="en-IN"/>
              </w:rPr>
              <w:t>.295</w:t>
            </w:r>
            <w:r w:rsidRPr="0035087C">
              <w:rPr>
                <w:vertAlign w:val="superscript"/>
                <w:lang w:val="en-IN"/>
              </w:rPr>
              <w:t>**</w:t>
            </w:r>
          </w:p>
        </w:tc>
        <w:tc>
          <w:tcPr>
            <w:tcW w:w="466" w:type="pct"/>
            <w:tcBorders>
              <w:top w:val="single" w:sz="4" w:space="0" w:color="auto"/>
              <w:left w:val="single" w:sz="4" w:space="0" w:color="auto"/>
              <w:bottom w:val="single" w:sz="4" w:space="0" w:color="auto"/>
              <w:right w:val="single" w:sz="4" w:space="0" w:color="auto"/>
            </w:tcBorders>
            <w:hideMark/>
          </w:tcPr>
          <w:p w14:paraId="190BD69D" w14:textId="77777777" w:rsidR="0035087C" w:rsidRPr="0035087C" w:rsidRDefault="0035087C" w:rsidP="0035087C">
            <w:pPr>
              <w:rPr>
                <w:lang w:val="en-IN"/>
              </w:rPr>
            </w:pPr>
            <w:r w:rsidRPr="0035087C">
              <w:rPr>
                <w:lang w:val="en-IN"/>
              </w:rPr>
              <w:t>.255</w:t>
            </w:r>
            <w:r w:rsidRPr="0035087C">
              <w:rPr>
                <w:vertAlign w:val="superscript"/>
                <w:lang w:val="en-IN"/>
              </w:rPr>
              <w:t>**</w:t>
            </w:r>
          </w:p>
        </w:tc>
        <w:tc>
          <w:tcPr>
            <w:tcW w:w="318" w:type="pct"/>
            <w:tcBorders>
              <w:top w:val="single" w:sz="4" w:space="0" w:color="auto"/>
              <w:left w:val="single" w:sz="4" w:space="0" w:color="auto"/>
              <w:bottom w:val="single" w:sz="4" w:space="0" w:color="auto"/>
              <w:right w:val="single" w:sz="4" w:space="0" w:color="auto"/>
            </w:tcBorders>
            <w:hideMark/>
          </w:tcPr>
          <w:p w14:paraId="7634F224" w14:textId="77777777" w:rsidR="0035087C" w:rsidRPr="0035087C" w:rsidRDefault="0035087C" w:rsidP="0035087C">
            <w:pPr>
              <w:rPr>
                <w:lang w:val="en-IN"/>
              </w:rPr>
            </w:pPr>
            <w:r w:rsidRPr="0035087C">
              <w:rPr>
                <w:lang w:val="en-IN"/>
              </w:rPr>
              <w:t>.255</w:t>
            </w:r>
            <w:r w:rsidRPr="0035087C">
              <w:rPr>
                <w:vertAlign w:val="superscript"/>
                <w:lang w:val="en-IN"/>
              </w:rPr>
              <w:t>**</w:t>
            </w:r>
          </w:p>
        </w:tc>
      </w:tr>
      <w:tr w:rsidR="0035087C" w:rsidRPr="0035087C" w14:paraId="3A167D2A"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1C403A1A"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6701ACCB"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hideMark/>
          </w:tcPr>
          <w:p w14:paraId="464ECE2C" w14:textId="77777777" w:rsidR="0035087C" w:rsidRPr="0035087C" w:rsidRDefault="0035087C" w:rsidP="0035087C">
            <w:pPr>
              <w:rPr>
                <w:lang w:val="en-IN"/>
              </w:rPr>
            </w:pPr>
            <w:r w:rsidRPr="0035087C">
              <w:rPr>
                <w:lang w:val="en-IN"/>
              </w:rPr>
              <w:t>.000</w:t>
            </w:r>
          </w:p>
        </w:tc>
        <w:tc>
          <w:tcPr>
            <w:tcW w:w="279" w:type="pct"/>
            <w:tcBorders>
              <w:top w:val="single" w:sz="4" w:space="0" w:color="auto"/>
              <w:left w:val="single" w:sz="4" w:space="0" w:color="auto"/>
              <w:bottom w:val="single" w:sz="4" w:space="0" w:color="auto"/>
              <w:right w:val="single" w:sz="4" w:space="0" w:color="auto"/>
            </w:tcBorders>
            <w:hideMark/>
          </w:tcPr>
          <w:p w14:paraId="58485370" w14:textId="77777777" w:rsidR="0035087C" w:rsidRPr="0035087C" w:rsidRDefault="0035087C" w:rsidP="0035087C">
            <w:pPr>
              <w:rPr>
                <w:lang w:val="en-IN"/>
              </w:rPr>
            </w:pPr>
            <w:r w:rsidRPr="0035087C">
              <w:rPr>
                <w:lang w:val="en-IN"/>
              </w:rPr>
              <w:t>.654</w:t>
            </w:r>
          </w:p>
        </w:tc>
        <w:tc>
          <w:tcPr>
            <w:tcW w:w="301" w:type="pct"/>
            <w:tcBorders>
              <w:top w:val="single" w:sz="4" w:space="0" w:color="auto"/>
              <w:left w:val="single" w:sz="4" w:space="0" w:color="auto"/>
              <w:bottom w:val="single" w:sz="4" w:space="0" w:color="auto"/>
              <w:right w:val="single" w:sz="4" w:space="0" w:color="auto"/>
            </w:tcBorders>
            <w:hideMark/>
          </w:tcPr>
          <w:p w14:paraId="69B5C747" w14:textId="77777777" w:rsidR="0035087C" w:rsidRPr="0035087C" w:rsidRDefault="0035087C" w:rsidP="0035087C">
            <w:pPr>
              <w:rPr>
                <w:lang w:val="en-IN"/>
              </w:rPr>
            </w:pPr>
            <w:r w:rsidRPr="0035087C">
              <w:rPr>
                <w:lang w:val="en-IN"/>
              </w:rPr>
              <w:t>.000</w:t>
            </w:r>
          </w:p>
        </w:tc>
        <w:tc>
          <w:tcPr>
            <w:tcW w:w="334" w:type="pct"/>
            <w:tcBorders>
              <w:top w:val="single" w:sz="4" w:space="0" w:color="auto"/>
              <w:left w:val="single" w:sz="4" w:space="0" w:color="auto"/>
              <w:bottom w:val="single" w:sz="4" w:space="0" w:color="auto"/>
              <w:right w:val="single" w:sz="4" w:space="0" w:color="auto"/>
            </w:tcBorders>
          </w:tcPr>
          <w:p w14:paraId="7DAAD597" w14:textId="77777777" w:rsidR="0035087C" w:rsidRPr="0035087C" w:rsidRDefault="0035087C" w:rsidP="0035087C">
            <w:pPr>
              <w:rPr>
                <w:lang w:val="en-IN"/>
              </w:rPr>
            </w:pPr>
          </w:p>
        </w:tc>
        <w:tc>
          <w:tcPr>
            <w:tcW w:w="447" w:type="pct"/>
            <w:tcBorders>
              <w:top w:val="single" w:sz="4" w:space="0" w:color="auto"/>
              <w:left w:val="single" w:sz="4" w:space="0" w:color="auto"/>
              <w:bottom w:val="single" w:sz="4" w:space="0" w:color="auto"/>
              <w:right w:val="single" w:sz="4" w:space="0" w:color="auto"/>
            </w:tcBorders>
            <w:hideMark/>
          </w:tcPr>
          <w:p w14:paraId="1DD10A27" w14:textId="77777777" w:rsidR="0035087C" w:rsidRPr="0035087C" w:rsidRDefault="0035087C" w:rsidP="0035087C">
            <w:pPr>
              <w:rPr>
                <w:lang w:val="en-IN"/>
              </w:rPr>
            </w:pPr>
            <w:r w:rsidRPr="0035087C">
              <w:rPr>
                <w:lang w:val="en-IN"/>
              </w:rPr>
              <w:t>.060</w:t>
            </w:r>
          </w:p>
        </w:tc>
        <w:tc>
          <w:tcPr>
            <w:tcW w:w="320" w:type="pct"/>
            <w:tcBorders>
              <w:top w:val="single" w:sz="4" w:space="0" w:color="auto"/>
              <w:left w:val="single" w:sz="4" w:space="0" w:color="auto"/>
              <w:bottom w:val="single" w:sz="4" w:space="0" w:color="auto"/>
              <w:right w:val="single" w:sz="4" w:space="0" w:color="auto"/>
            </w:tcBorders>
            <w:hideMark/>
          </w:tcPr>
          <w:p w14:paraId="777F3D3A" w14:textId="77777777" w:rsidR="0035087C" w:rsidRPr="0035087C" w:rsidRDefault="0035087C" w:rsidP="0035087C">
            <w:pPr>
              <w:rPr>
                <w:lang w:val="en-IN"/>
              </w:rPr>
            </w:pPr>
            <w:r w:rsidRPr="0035087C">
              <w:rPr>
                <w:lang w:val="en-IN"/>
              </w:rPr>
              <w:t>.000</w:t>
            </w:r>
          </w:p>
        </w:tc>
        <w:tc>
          <w:tcPr>
            <w:tcW w:w="447" w:type="pct"/>
            <w:tcBorders>
              <w:top w:val="single" w:sz="4" w:space="0" w:color="auto"/>
              <w:left w:val="single" w:sz="4" w:space="0" w:color="auto"/>
              <w:bottom w:val="single" w:sz="4" w:space="0" w:color="auto"/>
              <w:right w:val="single" w:sz="4" w:space="0" w:color="auto"/>
            </w:tcBorders>
            <w:hideMark/>
          </w:tcPr>
          <w:p w14:paraId="675CC9B6" w14:textId="77777777" w:rsidR="0035087C" w:rsidRPr="0035087C" w:rsidRDefault="0035087C" w:rsidP="0035087C">
            <w:pPr>
              <w:rPr>
                <w:lang w:val="en-IN"/>
              </w:rPr>
            </w:pPr>
            <w:r w:rsidRPr="0035087C">
              <w:rPr>
                <w:lang w:val="en-IN"/>
              </w:rPr>
              <w:t>.000</w:t>
            </w:r>
          </w:p>
        </w:tc>
        <w:tc>
          <w:tcPr>
            <w:tcW w:w="334" w:type="pct"/>
            <w:tcBorders>
              <w:top w:val="single" w:sz="4" w:space="0" w:color="auto"/>
              <w:left w:val="single" w:sz="4" w:space="0" w:color="auto"/>
              <w:bottom w:val="single" w:sz="4" w:space="0" w:color="auto"/>
              <w:right w:val="single" w:sz="4" w:space="0" w:color="auto"/>
            </w:tcBorders>
            <w:hideMark/>
          </w:tcPr>
          <w:p w14:paraId="6DB33DD4" w14:textId="77777777" w:rsidR="0035087C" w:rsidRPr="0035087C" w:rsidRDefault="0035087C" w:rsidP="0035087C">
            <w:pPr>
              <w:rPr>
                <w:lang w:val="en-IN"/>
              </w:rPr>
            </w:pPr>
            <w:r w:rsidRPr="0035087C">
              <w:rPr>
                <w:lang w:val="en-IN"/>
              </w:rPr>
              <w:t>.128</w:t>
            </w:r>
          </w:p>
        </w:tc>
        <w:tc>
          <w:tcPr>
            <w:tcW w:w="317" w:type="pct"/>
            <w:tcBorders>
              <w:top w:val="single" w:sz="4" w:space="0" w:color="auto"/>
              <w:left w:val="single" w:sz="4" w:space="0" w:color="auto"/>
              <w:bottom w:val="single" w:sz="4" w:space="0" w:color="auto"/>
              <w:right w:val="single" w:sz="4" w:space="0" w:color="auto"/>
            </w:tcBorders>
            <w:hideMark/>
          </w:tcPr>
          <w:p w14:paraId="1057F1BE" w14:textId="77777777" w:rsidR="0035087C" w:rsidRPr="0035087C" w:rsidRDefault="0035087C" w:rsidP="0035087C">
            <w:pPr>
              <w:rPr>
                <w:lang w:val="en-IN"/>
              </w:rPr>
            </w:pPr>
            <w:r w:rsidRPr="0035087C">
              <w:rPr>
                <w:lang w:val="en-IN"/>
              </w:rPr>
              <w:t>.005</w:t>
            </w:r>
          </w:p>
        </w:tc>
        <w:tc>
          <w:tcPr>
            <w:tcW w:w="386" w:type="pct"/>
            <w:tcBorders>
              <w:top w:val="single" w:sz="4" w:space="0" w:color="auto"/>
              <w:left w:val="single" w:sz="4" w:space="0" w:color="auto"/>
              <w:bottom w:val="single" w:sz="4" w:space="0" w:color="auto"/>
              <w:right w:val="single" w:sz="4" w:space="0" w:color="auto"/>
            </w:tcBorders>
            <w:hideMark/>
          </w:tcPr>
          <w:p w14:paraId="18E1C617" w14:textId="77777777" w:rsidR="0035087C" w:rsidRPr="0035087C" w:rsidRDefault="0035087C" w:rsidP="0035087C">
            <w:pPr>
              <w:rPr>
                <w:lang w:val="en-IN"/>
              </w:rPr>
            </w:pPr>
            <w:r w:rsidRPr="0035087C">
              <w:rPr>
                <w:lang w:val="en-IN"/>
              </w:rPr>
              <w:t>.002</w:t>
            </w:r>
          </w:p>
        </w:tc>
        <w:tc>
          <w:tcPr>
            <w:tcW w:w="466" w:type="pct"/>
            <w:tcBorders>
              <w:top w:val="single" w:sz="4" w:space="0" w:color="auto"/>
              <w:left w:val="single" w:sz="4" w:space="0" w:color="auto"/>
              <w:bottom w:val="single" w:sz="4" w:space="0" w:color="auto"/>
              <w:right w:val="single" w:sz="4" w:space="0" w:color="auto"/>
            </w:tcBorders>
            <w:hideMark/>
          </w:tcPr>
          <w:p w14:paraId="28791F72" w14:textId="77777777" w:rsidR="0035087C" w:rsidRPr="0035087C" w:rsidRDefault="0035087C" w:rsidP="0035087C">
            <w:pPr>
              <w:rPr>
                <w:lang w:val="en-IN"/>
              </w:rPr>
            </w:pPr>
            <w:r w:rsidRPr="0035087C">
              <w:rPr>
                <w:lang w:val="en-IN"/>
              </w:rPr>
              <w:t>.009</w:t>
            </w:r>
          </w:p>
        </w:tc>
        <w:tc>
          <w:tcPr>
            <w:tcW w:w="318" w:type="pct"/>
            <w:tcBorders>
              <w:top w:val="single" w:sz="4" w:space="0" w:color="auto"/>
              <w:left w:val="single" w:sz="4" w:space="0" w:color="auto"/>
              <w:bottom w:val="single" w:sz="4" w:space="0" w:color="auto"/>
              <w:right w:val="single" w:sz="4" w:space="0" w:color="auto"/>
            </w:tcBorders>
            <w:hideMark/>
          </w:tcPr>
          <w:p w14:paraId="49B83001" w14:textId="77777777" w:rsidR="0035087C" w:rsidRPr="0035087C" w:rsidRDefault="0035087C" w:rsidP="0035087C">
            <w:pPr>
              <w:rPr>
                <w:lang w:val="en-IN"/>
              </w:rPr>
            </w:pPr>
            <w:r w:rsidRPr="0035087C">
              <w:rPr>
                <w:lang w:val="en-IN"/>
              </w:rPr>
              <w:t>.009</w:t>
            </w:r>
          </w:p>
        </w:tc>
      </w:tr>
      <w:tr w:rsidR="0035087C" w:rsidRPr="0035087C" w14:paraId="52CB9DD6"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0BCC9631"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42AA98C9"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25B43FB2"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0EFC5FFE"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02FB3BF7"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7B38180B"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31FF495F"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29AE9728"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29E9A49C"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035CCEAA"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1A710901"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7D733C82"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48E53C90"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1D514B8A" w14:textId="77777777" w:rsidR="0035087C" w:rsidRPr="0035087C" w:rsidRDefault="0035087C" w:rsidP="0035087C">
            <w:pPr>
              <w:rPr>
                <w:lang w:val="en-IN"/>
              </w:rPr>
            </w:pPr>
            <w:r w:rsidRPr="0035087C">
              <w:rPr>
                <w:lang w:val="en-IN"/>
              </w:rPr>
              <w:t>105</w:t>
            </w:r>
          </w:p>
        </w:tc>
      </w:tr>
      <w:tr w:rsidR="0035087C" w:rsidRPr="0035087C" w14:paraId="169EB891"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6872F720" w14:textId="77777777" w:rsidR="0035087C" w:rsidRPr="0035087C" w:rsidRDefault="0035087C" w:rsidP="0035087C">
            <w:pPr>
              <w:rPr>
                <w:lang w:val="en-IN"/>
              </w:rPr>
            </w:pPr>
            <w:r w:rsidRPr="0035087C">
              <w:rPr>
                <w:lang w:val="en-IN"/>
              </w:rPr>
              <w:lastRenderedPageBreak/>
              <w:t>5. Do you agree that you pay attention to skincare recommendations shared by social media influencers?</w:t>
            </w:r>
          </w:p>
        </w:tc>
        <w:tc>
          <w:tcPr>
            <w:tcW w:w="339" w:type="pct"/>
            <w:tcBorders>
              <w:top w:val="single" w:sz="4" w:space="0" w:color="auto"/>
              <w:left w:val="single" w:sz="4" w:space="0" w:color="auto"/>
              <w:bottom w:val="single" w:sz="4" w:space="0" w:color="auto"/>
              <w:right w:val="single" w:sz="4" w:space="0" w:color="auto"/>
            </w:tcBorders>
            <w:hideMark/>
          </w:tcPr>
          <w:p w14:paraId="1D7F8568" w14:textId="77777777" w:rsidR="0035087C" w:rsidRPr="0035087C" w:rsidRDefault="0035087C" w:rsidP="0035087C">
            <w:pPr>
              <w:rPr>
                <w:lang w:val="en-IN"/>
              </w:rPr>
            </w:pPr>
            <w:r w:rsidRPr="0035087C">
              <w:rPr>
                <w:lang w:val="en-IN"/>
              </w:rPr>
              <w:t>Pearson Correlation</w:t>
            </w:r>
          </w:p>
        </w:tc>
        <w:tc>
          <w:tcPr>
            <w:tcW w:w="248" w:type="pct"/>
            <w:tcBorders>
              <w:top w:val="single" w:sz="4" w:space="0" w:color="auto"/>
              <w:left w:val="single" w:sz="4" w:space="0" w:color="auto"/>
              <w:bottom w:val="single" w:sz="4" w:space="0" w:color="auto"/>
              <w:right w:val="single" w:sz="4" w:space="0" w:color="auto"/>
            </w:tcBorders>
            <w:hideMark/>
          </w:tcPr>
          <w:p w14:paraId="402DA725" w14:textId="77777777" w:rsidR="0035087C" w:rsidRPr="0035087C" w:rsidRDefault="0035087C" w:rsidP="0035087C">
            <w:pPr>
              <w:rPr>
                <w:lang w:val="en-IN"/>
              </w:rPr>
            </w:pPr>
            <w:r w:rsidRPr="0035087C">
              <w:rPr>
                <w:lang w:val="en-IN"/>
              </w:rPr>
              <w:t>.235</w:t>
            </w:r>
            <w:r w:rsidRPr="0035087C">
              <w:rPr>
                <w:vertAlign w:val="superscript"/>
                <w:lang w:val="en-IN"/>
              </w:rPr>
              <w:t>*</w:t>
            </w:r>
          </w:p>
        </w:tc>
        <w:tc>
          <w:tcPr>
            <w:tcW w:w="279" w:type="pct"/>
            <w:tcBorders>
              <w:top w:val="single" w:sz="4" w:space="0" w:color="auto"/>
              <w:left w:val="single" w:sz="4" w:space="0" w:color="auto"/>
              <w:bottom w:val="single" w:sz="4" w:space="0" w:color="auto"/>
              <w:right w:val="single" w:sz="4" w:space="0" w:color="auto"/>
            </w:tcBorders>
            <w:hideMark/>
          </w:tcPr>
          <w:p w14:paraId="32721168" w14:textId="77777777" w:rsidR="0035087C" w:rsidRPr="0035087C" w:rsidRDefault="0035087C" w:rsidP="0035087C">
            <w:pPr>
              <w:rPr>
                <w:lang w:val="en-IN"/>
              </w:rPr>
            </w:pPr>
            <w:r w:rsidRPr="0035087C">
              <w:rPr>
                <w:lang w:val="en-IN"/>
              </w:rPr>
              <w:t>.150</w:t>
            </w:r>
          </w:p>
        </w:tc>
        <w:tc>
          <w:tcPr>
            <w:tcW w:w="301" w:type="pct"/>
            <w:tcBorders>
              <w:top w:val="single" w:sz="4" w:space="0" w:color="auto"/>
              <w:left w:val="single" w:sz="4" w:space="0" w:color="auto"/>
              <w:bottom w:val="single" w:sz="4" w:space="0" w:color="auto"/>
              <w:right w:val="single" w:sz="4" w:space="0" w:color="auto"/>
            </w:tcBorders>
            <w:hideMark/>
          </w:tcPr>
          <w:p w14:paraId="5D1289E3" w14:textId="77777777" w:rsidR="0035087C" w:rsidRPr="0035087C" w:rsidRDefault="0035087C" w:rsidP="0035087C">
            <w:pPr>
              <w:rPr>
                <w:lang w:val="en-IN"/>
              </w:rPr>
            </w:pPr>
            <w:r w:rsidRPr="0035087C">
              <w:rPr>
                <w:lang w:val="en-IN"/>
              </w:rPr>
              <w:t>.201</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2B40B1C4" w14:textId="77777777" w:rsidR="0035087C" w:rsidRPr="0035087C" w:rsidRDefault="0035087C" w:rsidP="0035087C">
            <w:pPr>
              <w:rPr>
                <w:lang w:val="en-IN"/>
              </w:rPr>
            </w:pPr>
            <w:r w:rsidRPr="0035087C">
              <w:rPr>
                <w:lang w:val="en-IN"/>
              </w:rPr>
              <w:t>.184</w:t>
            </w:r>
          </w:p>
        </w:tc>
        <w:tc>
          <w:tcPr>
            <w:tcW w:w="447" w:type="pct"/>
            <w:tcBorders>
              <w:top w:val="single" w:sz="4" w:space="0" w:color="auto"/>
              <w:left w:val="single" w:sz="4" w:space="0" w:color="auto"/>
              <w:bottom w:val="single" w:sz="4" w:space="0" w:color="auto"/>
              <w:right w:val="single" w:sz="4" w:space="0" w:color="auto"/>
            </w:tcBorders>
            <w:hideMark/>
          </w:tcPr>
          <w:p w14:paraId="6BF0800C" w14:textId="77777777" w:rsidR="0035087C" w:rsidRPr="0035087C" w:rsidRDefault="0035087C" w:rsidP="0035087C">
            <w:pPr>
              <w:rPr>
                <w:lang w:val="en-IN"/>
              </w:rPr>
            </w:pPr>
            <w:r w:rsidRPr="0035087C">
              <w:rPr>
                <w:lang w:val="en-IN"/>
              </w:rPr>
              <w:t>1</w:t>
            </w:r>
          </w:p>
        </w:tc>
        <w:tc>
          <w:tcPr>
            <w:tcW w:w="320" w:type="pct"/>
            <w:tcBorders>
              <w:top w:val="single" w:sz="4" w:space="0" w:color="auto"/>
              <w:left w:val="single" w:sz="4" w:space="0" w:color="auto"/>
              <w:bottom w:val="single" w:sz="4" w:space="0" w:color="auto"/>
              <w:right w:val="single" w:sz="4" w:space="0" w:color="auto"/>
            </w:tcBorders>
            <w:hideMark/>
          </w:tcPr>
          <w:p w14:paraId="046D3005" w14:textId="77777777" w:rsidR="0035087C" w:rsidRPr="0035087C" w:rsidRDefault="0035087C" w:rsidP="0035087C">
            <w:pPr>
              <w:rPr>
                <w:lang w:val="en-IN"/>
              </w:rPr>
            </w:pPr>
            <w:r w:rsidRPr="0035087C">
              <w:rPr>
                <w:lang w:val="en-IN"/>
              </w:rPr>
              <w:t>.219</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6BD7D368" w14:textId="77777777" w:rsidR="0035087C" w:rsidRPr="0035087C" w:rsidRDefault="0035087C" w:rsidP="0035087C">
            <w:pPr>
              <w:rPr>
                <w:lang w:val="en-IN"/>
              </w:rPr>
            </w:pPr>
            <w:r w:rsidRPr="0035087C">
              <w:rPr>
                <w:lang w:val="en-IN"/>
              </w:rPr>
              <w:t>.427</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51D62156" w14:textId="77777777" w:rsidR="0035087C" w:rsidRPr="0035087C" w:rsidRDefault="0035087C" w:rsidP="0035087C">
            <w:pPr>
              <w:rPr>
                <w:lang w:val="en-IN"/>
              </w:rPr>
            </w:pPr>
            <w:r w:rsidRPr="0035087C">
              <w:rPr>
                <w:lang w:val="en-IN"/>
              </w:rPr>
              <w:t>.271</w:t>
            </w:r>
            <w:r w:rsidRPr="0035087C">
              <w:rPr>
                <w:vertAlign w:val="superscript"/>
                <w:lang w:val="en-IN"/>
              </w:rPr>
              <w:t>**</w:t>
            </w:r>
          </w:p>
        </w:tc>
        <w:tc>
          <w:tcPr>
            <w:tcW w:w="317" w:type="pct"/>
            <w:tcBorders>
              <w:top w:val="single" w:sz="4" w:space="0" w:color="auto"/>
              <w:left w:val="single" w:sz="4" w:space="0" w:color="auto"/>
              <w:bottom w:val="single" w:sz="4" w:space="0" w:color="auto"/>
              <w:right w:val="single" w:sz="4" w:space="0" w:color="auto"/>
            </w:tcBorders>
            <w:hideMark/>
          </w:tcPr>
          <w:p w14:paraId="1EC9B118" w14:textId="77777777" w:rsidR="0035087C" w:rsidRPr="0035087C" w:rsidRDefault="0035087C" w:rsidP="0035087C">
            <w:pPr>
              <w:rPr>
                <w:lang w:val="en-IN"/>
              </w:rPr>
            </w:pPr>
            <w:r w:rsidRPr="0035087C">
              <w:rPr>
                <w:lang w:val="en-IN"/>
              </w:rPr>
              <w:t>.380</w:t>
            </w:r>
            <w:r w:rsidRPr="0035087C">
              <w:rPr>
                <w:vertAlign w:val="superscript"/>
                <w:lang w:val="en-IN"/>
              </w:rPr>
              <w:t>**</w:t>
            </w:r>
          </w:p>
        </w:tc>
        <w:tc>
          <w:tcPr>
            <w:tcW w:w="386" w:type="pct"/>
            <w:tcBorders>
              <w:top w:val="single" w:sz="4" w:space="0" w:color="auto"/>
              <w:left w:val="single" w:sz="4" w:space="0" w:color="auto"/>
              <w:bottom w:val="single" w:sz="4" w:space="0" w:color="auto"/>
              <w:right w:val="single" w:sz="4" w:space="0" w:color="auto"/>
            </w:tcBorders>
            <w:hideMark/>
          </w:tcPr>
          <w:p w14:paraId="3A9B98D2" w14:textId="77777777" w:rsidR="0035087C" w:rsidRPr="0035087C" w:rsidRDefault="0035087C" w:rsidP="0035087C">
            <w:pPr>
              <w:rPr>
                <w:lang w:val="en-IN"/>
              </w:rPr>
            </w:pPr>
            <w:r w:rsidRPr="0035087C">
              <w:rPr>
                <w:lang w:val="en-IN"/>
              </w:rPr>
              <w:t>.258</w:t>
            </w:r>
            <w:r w:rsidRPr="0035087C">
              <w:rPr>
                <w:vertAlign w:val="superscript"/>
                <w:lang w:val="en-IN"/>
              </w:rPr>
              <w:t>**</w:t>
            </w:r>
          </w:p>
        </w:tc>
        <w:tc>
          <w:tcPr>
            <w:tcW w:w="466" w:type="pct"/>
            <w:tcBorders>
              <w:top w:val="single" w:sz="4" w:space="0" w:color="auto"/>
              <w:left w:val="single" w:sz="4" w:space="0" w:color="auto"/>
              <w:bottom w:val="single" w:sz="4" w:space="0" w:color="auto"/>
              <w:right w:val="single" w:sz="4" w:space="0" w:color="auto"/>
            </w:tcBorders>
            <w:hideMark/>
          </w:tcPr>
          <w:p w14:paraId="7E42857B" w14:textId="77777777" w:rsidR="0035087C" w:rsidRPr="0035087C" w:rsidRDefault="0035087C" w:rsidP="0035087C">
            <w:pPr>
              <w:rPr>
                <w:lang w:val="en-IN"/>
              </w:rPr>
            </w:pPr>
            <w:r w:rsidRPr="0035087C">
              <w:rPr>
                <w:lang w:val="en-IN"/>
              </w:rPr>
              <w:t>.232</w:t>
            </w:r>
            <w:r w:rsidRPr="0035087C">
              <w:rPr>
                <w:vertAlign w:val="superscript"/>
                <w:lang w:val="en-IN"/>
              </w:rPr>
              <w:t>*</w:t>
            </w:r>
          </w:p>
        </w:tc>
        <w:tc>
          <w:tcPr>
            <w:tcW w:w="318" w:type="pct"/>
            <w:tcBorders>
              <w:top w:val="single" w:sz="4" w:space="0" w:color="auto"/>
              <w:left w:val="single" w:sz="4" w:space="0" w:color="auto"/>
              <w:bottom w:val="single" w:sz="4" w:space="0" w:color="auto"/>
              <w:right w:val="single" w:sz="4" w:space="0" w:color="auto"/>
            </w:tcBorders>
            <w:hideMark/>
          </w:tcPr>
          <w:p w14:paraId="5907ADAD" w14:textId="77777777" w:rsidR="0035087C" w:rsidRPr="0035087C" w:rsidRDefault="0035087C" w:rsidP="0035087C">
            <w:pPr>
              <w:rPr>
                <w:lang w:val="en-IN"/>
              </w:rPr>
            </w:pPr>
            <w:r w:rsidRPr="0035087C">
              <w:rPr>
                <w:lang w:val="en-IN"/>
              </w:rPr>
              <w:t>.293</w:t>
            </w:r>
            <w:r w:rsidRPr="0035087C">
              <w:rPr>
                <w:vertAlign w:val="superscript"/>
                <w:lang w:val="en-IN"/>
              </w:rPr>
              <w:t>**</w:t>
            </w:r>
          </w:p>
        </w:tc>
      </w:tr>
      <w:tr w:rsidR="0035087C" w:rsidRPr="0035087C" w14:paraId="7F960EDC"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621B49AC"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4BE631C3"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hideMark/>
          </w:tcPr>
          <w:p w14:paraId="590FDD5B" w14:textId="77777777" w:rsidR="0035087C" w:rsidRPr="0035087C" w:rsidRDefault="0035087C" w:rsidP="0035087C">
            <w:pPr>
              <w:rPr>
                <w:lang w:val="en-IN"/>
              </w:rPr>
            </w:pPr>
            <w:r w:rsidRPr="0035087C">
              <w:rPr>
                <w:lang w:val="en-IN"/>
              </w:rPr>
              <w:t>.016</w:t>
            </w:r>
          </w:p>
        </w:tc>
        <w:tc>
          <w:tcPr>
            <w:tcW w:w="279" w:type="pct"/>
            <w:tcBorders>
              <w:top w:val="single" w:sz="4" w:space="0" w:color="auto"/>
              <w:left w:val="single" w:sz="4" w:space="0" w:color="auto"/>
              <w:bottom w:val="single" w:sz="4" w:space="0" w:color="auto"/>
              <w:right w:val="single" w:sz="4" w:space="0" w:color="auto"/>
            </w:tcBorders>
            <w:hideMark/>
          </w:tcPr>
          <w:p w14:paraId="50ABCBE4" w14:textId="77777777" w:rsidR="0035087C" w:rsidRPr="0035087C" w:rsidRDefault="0035087C" w:rsidP="0035087C">
            <w:pPr>
              <w:rPr>
                <w:lang w:val="en-IN"/>
              </w:rPr>
            </w:pPr>
            <w:r w:rsidRPr="0035087C">
              <w:rPr>
                <w:lang w:val="en-IN"/>
              </w:rPr>
              <w:t>.127</w:t>
            </w:r>
          </w:p>
        </w:tc>
        <w:tc>
          <w:tcPr>
            <w:tcW w:w="301" w:type="pct"/>
            <w:tcBorders>
              <w:top w:val="single" w:sz="4" w:space="0" w:color="auto"/>
              <w:left w:val="single" w:sz="4" w:space="0" w:color="auto"/>
              <w:bottom w:val="single" w:sz="4" w:space="0" w:color="auto"/>
              <w:right w:val="single" w:sz="4" w:space="0" w:color="auto"/>
            </w:tcBorders>
            <w:hideMark/>
          </w:tcPr>
          <w:p w14:paraId="69B9CFE1" w14:textId="77777777" w:rsidR="0035087C" w:rsidRPr="0035087C" w:rsidRDefault="0035087C" w:rsidP="0035087C">
            <w:pPr>
              <w:rPr>
                <w:lang w:val="en-IN"/>
              </w:rPr>
            </w:pPr>
            <w:r w:rsidRPr="0035087C">
              <w:rPr>
                <w:lang w:val="en-IN"/>
              </w:rPr>
              <w:t>.039</w:t>
            </w:r>
          </w:p>
        </w:tc>
        <w:tc>
          <w:tcPr>
            <w:tcW w:w="334" w:type="pct"/>
            <w:tcBorders>
              <w:top w:val="single" w:sz="4" w:space="0" w:color="auto"/>
              <w:left w:val="single" w:sz="4" w:space="0" w:color="auto"/>
              <w:bottom w:val="single" w:sz="4" w:space="0" w:color="auto"/>
              <w:right w:val="single" w:sz="4" w:space="0" w:color="auto"/>
            </w:tcBorders>
            <w:hideMark/>
          </w:tcPr>
          <w:p w14:paraId="1868D3B7" w14:textId="77777777" w:rsidR="0035087C" w:rsidRPr="0035087C" w:rsidRDefault="0035087C" w:rsidP="0035087C">
            <w:pPr>
              <w:rPr>
                <w:lang w:val="en-IN"/>
              </w:rPr>
            </w:pPr>
            <w:r w:rsidRPr="0035087C">
              <w:rPr>
                <w:lang w:val="en-IN"/>
              </w:rPr>
              <w:t>.060</w:t>
            </w:r>
          </w:p>
        </w:tc>
        <w:tc>
          <w:tcPr>
            <w:tcW w:w="447" w:type="pct"/>
            <w:tcBorders>
              <w:top w:val="single" w:sz="4" w:space="0" w:color="auto"/>
              <w:left w:val="single" w:sz="4" w:space="0" w:color="auto"/>
              <w:bottom w:val="single" w:sz="4" w:space="0" w:color="auto"/>
              <w:right w:val="single" w:sz="4" w:space="0" w:color="auto"/>
            </w:tcBorders>
          </w:tcPr>
          <w:p w14:paraId="088ED951" w14:textId="77777777" w:rsidR="0035087C" w:rsidRPr="0035087C" w:rsidRDefault="0035087C" w:rsidP="0035087C">
            <w:pPr>
              <w:rPr>
                <w:lang w:val="en-IN"/>
              </w:rPr>
            </w:pPr>
          </w:p>
        </w:tc>
        <w:tc>
          <w:tcPr>
            <w:tcW w:w="320" w:type="pct"/>
            <w:tcBorders>
              <w:top w:val="single" w:sz="4" w:space="0" w:color="auto"/>
              <w:left w:val="single" w:sz="4" w:space="0" w:color="auto"/>
              <w:bottom w:val="single" w:sz="4" w:space="0" w:color="auto"/>
              <w:right w:val="single" w:sz="4" w:space="0" w:color="auto"/>
            </w:tcBorders>
            <w:hideMark/>
          </w:tcPr>
          <w:p w14:paraId="6B33B6FD" w14:textId="77777777" w:rsidR="0035087C" w:rsidRPr="0035087C" w:rsidRDefault="0035087C" w:rsidP="0035087C">
            <w:pPr>
              <w:rPr>
                <w:lang w:val="en-IN"/>
              </w:rPr>
            </w:pPr>
            <w:r w:rsidRPr="0035087C">
              <w:rPr>
                <w:lang w:val="en-IN"/>
              </w:rPr>
              <w:t>.025</w:t>
            </w:r>
          </w:p>
        </w:tc>
        <w:tc>
          <w:tcPr>
            <w:tcW w:w="447" w:type="pct"/>
            <w:tcBorders>
              <w:top w:val="single" w:sz="4" w:space="0" w:color="auto"/>
              <w:left w:val="single" w:sz="4" w:space="0" w:color="auto"/>
              <w:bottom w:val="single" w:sz="4" w:space="0" w:color="auto"/>
              <w:right w:val="single" w:sz="4" w:space="0" w:color="auto"/>
            </w:tcBorders>
            <w:hideMark/>
          </w:tcPr>
          <w:p w14:paraId="39FFFB73" w14:textId="77777777" w:rsidR="0035087C" w:rsidRPr="0035087C" w:rsidRDefault="0035087C" w:rsidP="0035087C">
            <w:pPr>
              <w:rPr>
                <w:lang w:val="en-IN"/>
              </w:rPr>
            </w:pPr>
            <w:r w:rsidRPr="0035087C">
              <w:rPr>
                <w:lang w:val="en-IN"/>
              </w:rPr>
              <w:t>.000</w:t>
            </w:r>
          </w:p>
        </w:tc>
        <w:tc>
          <w:tcPr>
            <w:tcW w:w="334" w:type="pct"/>
            <w:tcBorders>
              <w:top w:val="single" w:sz="4" w:space="0" w:color="auto"/>
              <w:left w:val="single" w:sz="4" w:space="0" w:color="auto"/>
              <w:bottom w:val="single" w:sz="4" w:space="0" w:color="auto"/>
              <w:right w:val="single" w:sz="4" w:space="0" w:color="auto"/>
            </w:tcBorders>
            <w:hideMark/>
          </w:tcPr>
          <w:p w14:paraId="2C5E4837" w14:textId="77777777" w:rsidR="0035087C" w:rsidRPr="0035087C" w:rsidRDefault="0035087C" w:rsidP="0035087C">
            <w:pPr>
              <w:rPr>
                <w:lang w:val="en-IN"/>
              </w:rPr>
            </w:pPr>
            <w:r w:rsidRPr="0035087C">
              <w:rPr>
                <w:lang w:val="en-IN"/>
              </w:rPr>
              <w:t>.005</w:t>
            </w:r>
          </w:p>
        </w:tc>
        <w:tc>
          <w:tcPr>
            <w:tcW w:w="317" w:type="pct"/>
            <w:tcBorders>
              <w:top w:val="single" w:sz="4" w:space="0" w:color="auto"/>
              <w:left w:val="single" w:sz="4" w:space="0" w:color="auto"/>
              <w:bottom w:val="single" w:sz="4" w:space="0" w:color="auto"/>
              <w:right w:val="single" w:sz="4" w:space="0" w:color="auto"/>
            </w:tcBorders>
            <w:hideMark/>
          </w:tcPr>
          <w:p w14:paraId="38052CDD" w14:textId="77777777" w:rsidR="0035087C" w:rsidRPr="0035087C" w:rsidRDefault="0035087C" w:rsidP="0035087C">
            <w:pPr>
              <w:rPr>
                <w:lang w:val="en-IN"/>
              </w:rPr>
            </w:pPr>
            <w:r w:rsidRPr="0035087C">
              <w:rPr>
                <w:lang w:val="en-IN"/>
              </w:rPr>
              <w:t>.000</w:t>
            </w:r>
          </w:p>
        </w:tc>
        <w:tc>
          <w:tcPr>
            <w:tcW w:w="386" w:type="pct"/>
            <w:tcBorders>
              <w:top w:val="single" w:sz="4" w:space="0" w:color="auto"/>
              <w:left w:val="single" w:sz="4" w:space="0" w:color="auto"/>
              <w:bottom w:val="single" w:sz="4" w:space="0" w:color="auto"/>
              <w:right w:val="single" w:sz="4" w:space="0" w:color="auto"/>
            </w:tcBorders>
            <w:hideMark/>
          </w:tcPr>
          <w:p w14:paraId="3996EDAE" w14:textId="77777777" w:rsidR="0035087C" w:rsidRPr="0035087C" w:rsidRDefault="0035087C" w:rsidP="0035087C">
            <w:pPr>
              <w:rPr>
                <w:lang w:val="en-IN"/>
              </w:rPr>
            </w:pPr>
            <w:r w:rsidRPr="0035087C">
              <w:rPr>
                <w:lang w:val="en-IN"/>
              </w:rPr>
              <w:t>.008</w:t>
            </w:r>
          </w:p>
        </w:tc>
        <w:tc>
          <w:tcPr>
            <w:tcW w:w="466" w:type="pct"/>
            <w:tcBorders>
              <w:top w:val="single" w:sz="4" w:space="0" w:color="auto"/>
              <w:left w:val="single" w:sz="4" w:space="0" w:color="auto"/>
              <w:bottom w:val="single" w:sz="4" w:space="0" w:color="auto"/>
              <w:right w:val="single" w:sz="4" w:space="0" w:color="auto"/>
            </w:tcBorders>
            <w:hideMark/>
          </w:tcPr>
          <w:p w14:paraId="6E290C6B" w14:textId="77777777" w:rsidR="0035087C" w:rsidRPr="0035087C" w:rsidRDefault="0035087C" w:rsidP="0035087C">
            <w:pPr>
              <w:rPr>
                <w:lang w:val="en-IN"/>
              </w:rPr>
            </w:pPr>
            <w:r w:rsidRPr="0035087C">
              <w:rPr>
                <w:lang w:val="en-IN"/>
              </w:rPr>
              <w:t>.017</w:t>
            </w:r>
          </w:p>
        </w:tc>
        <w:tc>
          <w:tcPr>
            <w:tcW w:w="318" w:type="pct"/>
            <w:tcBorders>
              <w:top w:val="single" w:sz="4" w:space="0" w:color="auto"/>
              <w:left w:val="single" w:sz="4" w:space="0" w:color="auto"/>
              <w:bottom w:val="single" w:sz="4" w:space="0" w:color="auto"/>
              <w:right w:val="single" w:sz="4" w:space="0" w:color="auto"/>
            </w:tcBorders>
            <w:hideMark/>
          </w:tcPr>
          <w:p w14:paraId="37CE4767" w14:textId="77777777" w:rsidR="0035087C" w:rsidRPr="0035087C" w:rsidRDefault="0035087C" w:rsidP="0035087C">
            <w:pPr>
              <w:rPr>
                <w:lang w:val="en-IN"/>
              </w:rPr>
            </w:pPr>
            <w:r w:rsidRPr="0035087C">
              <w:rPr>
                <w:lang w:val="en-IN"/>
              </w:rPr>
              <w:t>.002</w:t>
            </w:r>
          </w:p>
        </w:tc>
      </w:tr>
      <w:tr w:rsidR="0035087C" w:rsidRPr="0035087C" w14:paraId="6C01B84F"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3AC502F6"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330F66B8"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70E46207"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0491A7CC"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62DEFD52"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1FA9262E"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372A8210"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74CC60FF"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5FB217E3"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4E4B460B"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38CAE106"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5A277287"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36618C98"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575B7E1B" w14:textId="77777777" w:rsidR="0035087C" w:rsidRPr="0035087C" w:rsidRDefault="0035087C" w:rsidP="0035087C">
            <w:pPr>
              <w:rPr>
                <w:lang w:val="en-IN"/>
              </w:rPr>
            </w:pPr>
            <w:r w:rsidRPr="0035087C">
              <w:rPr>
                <w:lang w:val="en-IN"/>
              </w:rPr>
              <w:t>105</w:t>
            </w:r>
          </w:p>
        </w:tc>
      </w:tr>
      <w:tr w:rsidR="0035087C" w:rsidRPr="0035087C" w14:paraId="4DA86AC8"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19089B20" w14:textId="77777777" w:rsidR="0035087C" w:rsidRPr="0035087C" w:rsidRDefault="0035087C" w:rsidP="0035087C">
            <w:pPr>
              <w:rPr>
                <w:lang w:val="en-IN"/>
              </w:rPr>
            </w:pPr>
            <w:r w:rsidRPr="0035087C">
              <w:rPr>
                <w:lang w:val="en-IN"/>
              </w:rPr>
              <w:lastRenderedPageBreak/>
              <w:t>6. Do you agree that influencer reviews encourage you to consider buying skincare products?</w:t>
            </w:r>
          </w:p>
        </w:tc>
        <w:tc>
          <w:tcPr>
            <w:tcW w:w="339" w:type="pct"/>
            <w:tcBorders>
              <w:top w:val="single" w:sz="4" w:space="0" w:color="auto"/>
              <w:left w:val="single" w:sz="4" w:space="0" w:color="auto"/>
              <w:bottom w:val="single" w:sz="4" w:space="0" w:color="auto"/>
              <w:right w:val="single" w:sz="4" w:space="0" w:color="auto"/>
            </w:tcBorders>
            <w:hideMark/>
          </w:tcPr>
          <w:p w14:paraId="7A33C7CE" w14:textId="77777777" w:rsidR="0035087C" w:rsidRPr="0035087C" w:rsidRDefault="0035087C" w:rsidP="0035087C">
            <w:pPr>
              <w:rPr>
                <w:lang w:val="en-IN"/>
              </w:rPr>
            </w:pPr>
            <w:r w:rsidRPr="0035087C">
              <w:rPr>
                <w:lang w:val="en-IN"/>
              </w:rPr>
              <w:t>Pearson Correlation</w:t>
            </w:r>
          </w:p>
        </w:tc>
        <w:tc>
          <w:tcPr>
            <w:tcW w:w="248" w:type="pct"/>
            <w:tcBorders>
              <w:top w:val="single" w:sz="4" w:space="0" w:color="auto"/>
              <w:left w:val="single" w:sz="4" w:space="0" w:color="auto"/>
              <w:bottom w:val="single" w:sz="4" w:space="0" w:color="auto"/>
              <w:right w:val="single" w:sz="4" w:space="0" w:color="auto"/>
            </w:tcBorders>
            <w:hideMark/>
          </w:tcPr>
          <w:p w14:paraId="2F8517FB" w14:textId="77777777" w:rsidR="0035087C" w:rsidRPr="0035087C" w:rsidRDefault="0035087C" w:rsidP="0035087C">
            <w:pPr>
              <w:rPr>
                <w:lang w:val="en-IN"/>
              </w:rPr>
            </w:pPr>
            <w:r w:rsidRPr="0035087C">
              <w:rPr>
                <w:lang w:val="en-IN"/>
              </w:rPr>
              <w:t>.317</w:t>
            </w:r>
            <w:r w:rsidRPr="0035087C">
              <w:rPr>
                <w:vertAlign w:val="superscript"/>
                <w:lang w:val="en-IN"/>
              </w:rPr>
              <w:t>**</w:t>
            </w:r>
          </w:p>
        </w:tc>
        <w:tc>
          <w:tcPr>
            <w:tcW w:w="279" w:type="pct"/>
            <w:tcBorders>
              <w:top w:val="single" w:sz="4" w:space="0" w:color="auto"/>
              <w:left w:val="single" w:sz="4" w:space="0" w:color="auto"/>
              <w:bottom w:val="single" w:sz="4" w:space="0" w:color="auto"/>
              <w:right w:val="single" w:sz="4" w:space="0" w:color="auto"/>
            </w:tcBorders>
            <w:hideMark/>
          </w:tcPr>
          <w:p w14:paraId="1FF5D2A0" w14:textId="77777777" w:rsidR="0035087C" w:rsidRPr="0035087C" w:rsidRDefault="0035087C" w:rsidP="0035087C">
            <w:pPr>
              <w:rPr>
                <w:lang w:val="en-IN"/>
              </w:rPr>
            </w:pPr>
            <w:r w:rsidRPr="0035087C">
              <w:rPr>
                <w:lang w:val="en-IN"/>
              </w:rPr>
              <w:t>.091</w:t>
            </w:r>
          </w:p>
        </w:tc>
        <w:tc>
          <w:tcPr>
            <w:tcW w:w="301" w:type="pct"/>
            <w:tcBorders>
              <w:top w:val="single" w:sz="4" w:space="0" w:color="auto"/>
              <w:left w:val="single" w:sz="4" w:space="0" w:color="auto"/>
              <w:bottom w:val="single" w:sz="4" w:space="0" w:color="auto"/>
              <w:right w:val="single" w:sz="4" w:space="0" w:color="auto"/>
            </w:tcBorders>
            <w:hideMark/>
          </w:tcPr>
          <w:p w14:paraId="349E00D1" w14:textId="77777777" w:rsidR="0035087C" w:rsidRPr="0035087C" w:rsidRDefault="0035087C" w:rsidP="0035087C">
            <w:pPr>
              <w:rPr>
                <w:lang w:val="en-IN"/>
              </w:rPr>
            </w:pPr>
            <w:r w:rsidRPr="0035087C">
              <w:rPr>
                <w:lang w:val="en-IN"/>
              </w:rPr>
              <w:t>.359</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2C9230B6" w14:textId="77777777" w:rsidR="0035087C" w:rsidRPr="0035087C" w:rsidRDefault="0035087C" w:rsidP="0035087C">
            <w:pPr>
              <w:rPr>
                <w:lang w:val="en-IN"/>
              </w:rPr>
            </w:pPr>
            <w:r w:rsidRPr="0035087C">
              <w:rPr>
                <w:lang w:val="en-IN"/>
              </w:rPr>
              <w:t>.432</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7F638756" w14:textId="77777777" w:rsidR="0035087C" w:rsidRPr="0035087C" w:rsidRDefault="0035087C" w:rsidP="0035087C">
            <w:pPr>
              <w:rPr>
                <w:lang w:val="en-IN"/>
              </w:rPr>
            </w:pPr>
            <w:r w:rsidRPr="0035087C">
              <w:rPr>
                <w:lang w:val="en-IN"/>
              </w:rPr>
              <w:t>.219</w:t>
            </w:r>
            <w:r w:rsidRPr="0035087C">
              <w:rPr>
                <w:vertAlign w:val="superscript"/>
                <w:lang w:val="en-IN"/>
              </w:rPr>
              <w:t>*</w:t>
            </w:r>
          </w:p>
        </w:tc>
        <w:tc>
          <w:tcPr>
            <w:tcW w:w="320" w:type="pct"/>
            <w:tcBorders>
              <w:top w:val="single" w:sz="4" w:space="0" w:color="auto"/>
              <w:left w:val="single" w:sz="4" w:space="0" w:color="auto"/>
              <w:bottom w:val="single" w:sz="4" w:space="0" w:color="auto"/>
              <w:right w:val="single" w:sz="4" w:space="0" w:color="auto"/>
            </w:tcBorders>
            <w:hideMark/>
          </w:tcPr>
          <w:p w14:paraId="284BEA8D" w14:textId="77777777" w:rsidR="0035087C" w:rsidRPr="0035087C" w:rsidRDefault="0035087C" w:rsidP="0035087C">
            <w:pPr>
              <w:rPr>
                <w:lang w:val="en-IN"/>
              </w:rPr>
            </w:pPr>
            <w:r w:rsidRPr="0035087C">
              <w:rPr>
                <w:lang w:val="en-IN"/>
              </w:rPr>
              <w:t>1</w:t>
            </w:r>
          </w:p>
        </w:tc>
        <w:tc>
          <w:tcPr>
            <w:tcW w:w="447" w:type="pct"/>
            <w:tcBorders>
              <w:top w:val="single" w:sz="4" w:space="0" w:color="auto"/>
              <w:left w:val="single" w:sz="4" w:space="0" w:color="auto"/>
              <w:bottom w:val="single" w:sz="4" w:space="0" w:color="auto"/>
              <w:right w:val="single" w:sz="4" w:space="0" w:color="auto"/>
            </w:tcBorders>
            <w:hideMark/>
          </w:tcPr>
          <w:p w14:paraId="0371E3E4" w14:textId="77777777" w:rsidR="0035087C" w:rsidRPr="0035087C" w:rsidRDefault="0035087C" w:rsidP="0035087C">
            <w:pPr>
              <w:rPr>
                <w:lang w:val="en-IN"/>
              </w:rPr>
            </w:pPr>
            <w:r w:rsidRPr="0035087C">
              <w:rPr>
                <w:lang w:val="en-IN"/>
              </w:rPr>
              <w:t>.311</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43404BF0" w14:textId="77777777" w:rsidR="0035087C" w:rsidRPr="0035087C" w:rsidRDefault="0035087C" w:rsidP="0035087C">
            <w:pPr>
              <w:rPr>
                <w:lang w:val="en-IN"/>
              </w:rPr>
            </w:pPr>
            <w:r w:rsidRPr="0035087C">
              <w:rPr>
                <w:lang w:val="en-IN"/>
              </w:rPr>
              <w:t>.206</w:t>
            </w:r>
            <w:r w:rsidRPr="0035087C">
              <w:rPr>
                <w:vertAlign w:val="superscript"/>
                <w:lang w:val="en-IN"/>
              </w:rPr>
              <w:t>*</w:t>
            </w:r>
          </w:p>
        </w:tc>
        <w:tc>
          <w:tcPr>
            <w:tcW w:w="317" w:type="pct"/>
            <w:tcBorders>
              <w:top w:val="single" w:sz="4" w:space="0" w:color="auto"/>
              <w:left w:val="single" w:sz="4" w:space="0" w:color="auto"/>
              <w:bottom w:val="single" w:sz="4" w:space="0" w:color="auto"/>
              <w:right w:val="single" w:sz="4" w:space="0" w:color="auto"/>
            </w:tcBorders>
            <w:hideMark/>
          </w:tcPr>
          <w:p w14:paraId="14AE132D" w14:textId="77777777" w:rsidR="0035087C" w:rsidRPr="0035087C" w:rsidRDefault="0035087C" w:rsidP="0035087C">
            <w:pPr>
              <w:rPr>
                <w:lang w:val="en-IN"/>
              </w:rPr>
            </w:pPr>
            <w:r w:rsidRPr="0035087C">
              <w:rPr>
                <w:lang w:val="en-IN"/>
              </w:rPr>
              <w:t>.460</w:t>
            </w:r>
            <w:r w:rsidRPr="0035087C">
              <w:rPr>
                <w:vertAlign w:val="superscript"/>
                <w:lang w:val="en-IN"/>
              </w:rPr>
              <w:t>**</w:t>
            </w:r>
          </w:p>
        </w:tc>
        <w:tc>
          <w:tcPr>
            <w:tcW w:w="386" w:type="pct"/>
            <w:tcBorders>
              <w:top w:val="single" w:sz="4" w:space="0" w:color="auto"/>
              <w:left w:val="single" w:sz="4" w:space="0" w:color="auto"/>
              <w:bottom w:val="single" w:sz="4" w:space="0" w:color="auto"/>
              <w:right w:val="single" w:sz="4" w:space="0" w:color="auto"/>
            </w:tcBorders>
            <w:hideMark/>
          </w:tcPr>
          <w:p w14:paraId="752268C8" w14:textId="77777777" w:rsidR="0035087C" w:rsidRPr="0035087C" w:rsidRDefault="0035087C" w:rsidP="0035087C">
            <w:pPr>
              <w:rPr>
                <w:lang w:val="en-IN"/>
              </w:rPr>
            </w:pPr>
            <w:r w:rsidRPr="0035087C">
              <w:rPr>
                <w:lang w:val="en-IN"/>
              </w:rPr>
              <w:t>.288</w:t>
            </w:r>
            <w:r w:rsidRPr="0035087C">
              <w:rPr>
                <w:vertAlign w:val="superscript"/>
                <w:lang w:val="en-IN"/>
              </w:rPr>
              <w:t>**</w:t>
            </w:r>
          </w:p>
        </w:tc>
        <w:tc>
          <w:tcPr>
            <w:tcW w:w="466" w:type="pct"/>
            <w:tcBorders>
              <w:top w:val="single" w:sz="4" w:space="0" w:color="auto"/>
              <w:left w:val="single" w:sz="4" w:space="0" w:color="auto"/>
              <w:bottom w:val="single" w:sz="4" w:space="0" w:color="auto"/>
              <w:right w:val="single" w:sz="4" w:space="0" w:color="auto"/>
            </w:tcBorders>
            <w:hideMark/>
          </w:tcPr>
          <w:p w14:paraId="441AACC7" w14:textId="77777777" w:rsidR="0035087C" w:rsidRPr="0035087C" w:rsidRDefault="0035087C" w:rsidP="0035087C">
            <w:pPr>
              <w:rPr>
                <w:lang w:val="en-IN"/>
              </w:rPr>
            </w:pPr>
            <w:r w:rsidRPr="0035087C">
              <w:rPr>
                <w:lang w:val="en-IN"/>
              </w:rPr>
              <w:t>.322</w:t>
            </w:r>
            <w:r w:rsidRPr="0035087C">
              <w:rPr>
                <w:vertAlign w:val="superscript"/>
                <w:lang w:val="en-IN"/>
              </w:rPr>
              <w:t>**</w:t>
            </w:r>
          </w:p>
        </w:tc>
        <w:tc>
          <w:tcPr>
            <w:tcW w:w="318" w:type="pct"/>
            <w:tcBorders>
              <w:top w:val="single" w:sz="4" w:space="0" w:color="auto"/>
              <w:left w:val="single" w:sz="4" w:space="0" w:color="auto"/>
              <w:bottom w:val="single" w:sz="4" w:space="0" w:color="auto"/>
              <w:right w:val="single" w:sz="4" w:space="0" w:color="auto"/>
            </w:tcBorders>
            <w:hideMark/>
          </w:tcPr>
          <w:p w14:paraId="4E632C54" w14:textId="77777777" w:rsidR="0035087C" w:rsidRPr="0035087C" w:rsidRDefault="0035087C" w:rsidP="0035087C">
            <w:pPr>
              <w:rPr>
                <w:lang w:val="en-IN"/>
              </w:rPr>
            </w:pPr>
            <w:r w:rsidRPr="0035087C">
              <w:rPr>
                <w:lang w:val="en-IN"/>
              </w:rPr>
              <w:t>.266</w:t>
            </w:r>
            <w:r w:rsidRPr="0035087C">
              <w:rPr>
                <w:vertAlign w:val="superscript"/>
                <w:lang w:val="en-IN"/>
              </w:rPr>
              <w:t>**</w:t>
            </w:r>
          </w:p>
        </w:tc>
      </w:tr>
      <w:tr w:rsidR="0035087C" w:rsidRPr="0035087C" w14:paraId="7BDAADE7"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51155372"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3A2F1F9F"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hideMark/>
          </w:tcPr>
          <w:p w14:paraId="3CDCDD1F" w14:textId="77777777" w:rsidR="0035087C" w:rsidRPr="0035087C" w:rsidRDefault="0035087C" w:rsidP="0035087C">
            <w:pPr>
              <w:rPr>
                <w:lang w:val="en-IN"/>
              </w:rPr>
            </w:pPr>
            <w:r w:rsidRPr="0035087C">
              <w:rPr>
                <w:lang w:val="en-IN"/>
              </w:rPr>
              <w:t>.001</w:t>
            </w:r>
          </w:p>
        </w:tc>
        <w:tc>
          <w:tcPr>
            <w:tcW w:w="279" w:type="pct"/>
            <w:tcBorders>
              <w:top w:val="single" w:sz="4" w:space="0" w:color="auto"/>
              <w:left w:val="single" w:sz="4" w:space="0" w:color="auto"/>
              <w:bottom w:val="single" w:sz="4" w:space="0" w:color="auto"/>
              <w:right w:val="single" w:sz="4" w:space="0" w:color="auto"/>
            </w:tcBorders>
            <w:hideMark/>
          </w:tcPr>
          <w:p w14:paraId="001BB73F" w14:textId="77777777" w:rsidR="0035087C" w:rsidRPr="0035087C" w:rsidRDefault="0035087C" w:rsidP="0035087C">
            <w:pPr>
              <w:rPr>
                <w:lang w:val="en-IN"/>
              </w:rPr>
            </w:pPr>
            <w:r w:rsidRPr="0035087C">
              <w:rPr>
                <w:lang w:val="en-IN"/>
              </w:rPr>
              <w:t>.355</w:t>
            </w:r>
          </w:p>
        </w:tc>
        <w:tc>
          <w:tcPr>
            <w:tcW w:w="301" w:type="pct"/>
            <w:tcBorders>
              <w:top w:val="single" w:sz="4" w:space="0" w:color="auto"/>
              <w:left w:val="single" w:sz="4" w:space="0" w:color="auto"/>
              <w:bottom w:val="single" w:sz="4" w:space="0" w:color="auto"/>
              <w:right w:val="single" w:sz="4" w:space="0" w:color="auto"/>
            </w:tcBorders>
            <w:hideMark/>
          </w:tcPr>
          <w:p w14:paraId="42519C37" w14:textId="77777777" w:rsidR="0035087C" w:rsidRPr="0035087C" w:rsidRDefault="0035087C" w:rsidP="0035087C">
            <w:pPr>
              <w:rPr>
                <w:lang w:val="en-IN"/>
              </w:rPr>
            </w:pPr>
            <w:r w:rsidRPr="0035087C">
              <w:rPr>
                <w:lang w:val="en-IN"/>
              </w:rPr>
              <w:t>.000</w:t>
            </w:r>
          </w:p>
        </w:tc>
        <w:tc>
          <w:tcPr>
            <w:tcW w:w="334" w:type="pct"/>
            <w:tcBorders>
              <w:top w:val="single" w:sz="4" w:space="0" w:color="auto"/>
              <w:left w:val="single" w:sz="4" w:space="0" w:color="auto"/>
              <w:bottom w:val="single" w:sz="4" w:space="0" w:color="auto"/>
              <w:right w:val="single" w:sz="4" w:space="0" w:color="auto"/>
            </w:tcBorders>
            <w:hideMark/>
          </w:tcPr>
          <w:p w14:paraId="4FE2C9E4" w14:textId="77777777" w:rsidR="0035087C" w:rsidRPr="0035087C" w:rsidRDefault="0035087C" w:rsidP="0035087C">
            <w:pPr>
              <w:rPr>
                <w:lang w:val="en-IN"/>
              </w:rPr>
            </w:pPr>
            <w:r w:rsidRPr="0035087C">
              <w:rPr>
                <w:lang w:val="en-IN"/>
              </w:rPr>
              <w:t>.000</w:t>
            </w:r>
          </w:p>
        </w:tc>
        <w:tc>
          <w:tcPr>
            <w:tcW w:w="447" w:type="pct"/>
            <w:tcBorders>
              <w:top w:val="single" w:sz="4" w:space="0" w:color="auto"/>
              <w:left w:val="single" w:sz="4" w:space="0" w:color="auto"/>
              <w:bottom w:val="single" w:sz="4" w:space="0" w:color="auto"/>
              <w:right w:val="single" w:sz="4" w:space="0" w:color="auto"/>
            </w:tcBorders>
            <w:hideMark/>
          </w:tcPr>
          <w:p w14:paraId="4A6804DF" w14:textId="77777777" w:rsidR="0035087C" w:rsidRPr="0035087C" w:rsidRDefault="0035087C" w:rsidP="0035087C">
            <w:pPr>
              <w:rPr>
                <w:lang w:val="en-IN"/>
              </w:rPr>
            </w:pPr>
            <w:r w:rsidRPr="0035087C">
              <w:rPr>
                <w:lang w:val="en-IN"/>
              </w:rPr>
              <w:t>.025</w:t>
            </w:r>
          </w:p>
        </w:tc>
        <w:tc>
          <w:tcPr>
            <w:tcW w:w="320" w:type="pct"/>
            <w:tcBorders>
              <w:top w:val="single" w:sz="4" w:space="0" w:color="auto"/>
              <w:left w:val="single" w:sz="4" w:space="0" w:color="auto"/>
              <w:bottom w:val="single" w:sz="4" w:space="0" w:color="auto"/>
              <w:right w:val="single" w:sz="4" w:space="0" w:color="auto"/>
            </w:tcBorders>
          </w:tcPr>
          <w:p w14:paraId="138FBF13" w14:textId="77777777" w:rsidR="0035087C" w:rsidRPr="0035087C" w:rsidRDefault="0035087C" w:rsidP="0035087C">
            <w:pPr>
              <w:rPr>
                <w:lang w:val="en-IN"/>
              </w:rPr>
            </w:pPr>
          </w:p>
        </w:tc>
        <w:tc>
          <w:tcPr>
            <w:tcW w:w="447" w:type="pct"/>
            <w:tcBorders>
              <w:top w:val="single" w:sz="4" w:space="0" w:color="auto"/>
              <w:left w:val="single" w:sz="4" w:space="0" w:color="auto"/>
              <w:bottom w:val="single" w:sz="4" w:space="0" w:color="auto"/>
              <w:right w:val="single" w:sz="4" w:space="0" w:color="auto"/>
            </w:tcBorders>
            <w:hideMark/>
          </w:tcPr>
          <w:p w14:paraId="0CA1EA23" w14:textId="77777777" w:rsidR="0035087C" w:rsidRPr="0035087C" w:rsidRDefault="0035087C" w:rsidP="0035087C">
            <w:pPr>
              <w:rPr>
                <w:lang w:val="en-IN"/>
              </w:rPr>
            </w:pPr>
            <w:r w:rsidRPr="0035087C">
              <w:rPr>
                <w:lang w:val="en-IN"/>
              </w:rPr>
              <w:t>.001</w:t>
            </w:r>
          </w:p>
        </w:tc>
        <w:tc>
          <w:tcPr>
            <w:tcW w:w="334" w:type="pct"/>
            <w:tcBorders>
              <w:top w:val="single" w:sz="4" w:space="0" w:color="auto"/>
              <w:left w:val="single" w:sz="4" w:space="0" w:color="auto"/>
              <w:bottom w:val="single" w:sz="4" w:space="0" w:color="auto"/>
              <w:right w:val="single" w:sz="4" w:space="0" w:color="auto"/>
            </w:tcBorders>
            <w:hideMark/>
          </w:tcPr>
          <w:p w14:paraId="3A9FF6F7" w14:textId="77777777" w:rsidR="0035087C" w:rsidRPr="0035087C" w:rsidRDefault="0035087C" w:rsidP="0035087C">
            <w:pPr>
              <w:rPr>
                <w:lang w:val="en-IN"/>
              </w:rPr>
            </w:pPr>
            <w:r w:rsidRPr="0035087C">
              <w:rPr>
                <w:lang w:val="en-IN"/>
              </w:rPr>
              <w:t>.035</w:t>
            </w:r>
          </w:p>
        </w:tc>
        <w:tc>
          <w:tcPr>
            <w:tcW w:w="317" w:type="pct"/>
            <w:tcBorders>
              <w:top w:val="single" w:sz="4" w:space="0" w:color="auto"/>
              <w:left w:val="single" w:sz="4" w:space="0" w:color="auto"/>
              <w:bottom w:val="single" w:sz="4" w:space="0" w:color="auto"/>
              <w:right w:val="single" w:sz="4" w:space="0" w:color="auto"/>
            </w:tcBorders>
            <w:hideMark/>
          </w:tcPr>
          <w:p w14:paraId="25D228B1" w14:textId="77777777" w:rsidR="0035087C" w:rsidRPr="0035087C" w:rsidRDefault="0035087C" w:rsidP="0035087C">
            <w:pPr>
              <w:rPr>
                <w:lang w:val="en-IN"/>
              </w:rPr>
            </w:pPr>
            <w:r w:rsidRPr="0035087C">
              <w:rPr>
                <w:lang w:val="en-IN"/>
              </w:rPr>
              <w:t>.000</w:t>
            </w:r>
          </w:p>
        </w:tc>
        <w:tc>
          <w:tcPr>
            <w:tcW w:w="386" w:type="pct"/>
            <w:tcBorders>
              <w:top w:val="single" w:sz="4" w:space="0" w:color="auto"/>
              <w:left w:val="single" w:sz="4" w:space="0" w:color="auto"/>
              <w:bottom w:val="single" w:sz="4" w:space="0" w:color="auto"/>
              <w:right w:val="single" w:sz="4" w:space="0" w:color="auto"/>
            </w:tcBorders>
            <w:hideMark/>
          </w:tcPr>
          <w:p w14:paraId="0A6FC24E" w14:textId="77777777" w:rsidR="0035087C" w:rsidRPr="0035087C" w:rsidRDefault="0035087C" w:rsidP="0035087C">
            <w:pPr>
              <w:rPr>
                <w:lang w:val="en-IN"/>
              </w:rPr>
            </w:pPr>
            <w:r w:rsidRPr="0035087C">
              <w:rPr>
                <w:lang w:val="en-IN"/>
              </w:rPr>
              <w:t>.003</w:t>
            </w:r>
          </w:p>
        </w:tc>
        <w:tc>
          <w:tcPr>
            <w:tcW w:w="466" w:type="pct"/>
            <w:tcBorders>
              <w:top w:val="single" w:sz="4" w:space="0" w:color="auto"/>
              <w:left w:val="single" w:sz="4" w:space="0" w:color="auto"/>
              <w:bottom w:val="single" w:sz="4" w:space="0" w:color="auto"/>
              <w:right w:val="single" w:sz="4" w:space="0" w:color="auto"/>
            </w:tcBorders>
            <w:hideMark/>
          </w:tcPr>
          <w:p w14:paraId="7C7DE00E" w14:textId="77777777" w:rsidR="0035087C" w:rsidRPr="0035087C" w:rsidRDefault="0035087C" w:rsidP="0035087C">
            <w:pPr>
              <w:rPr>
                <w:lang w:val="en-IN"/>
              </w:rPr>
            </w:pPr>
            <w:r w:rsidRPr="0035087C">
              <w:rPr>
                <w:lang w:val="en-IN"/>
              </w:rPr>
              <w:t>.001</w:t>
            </w:r>
          </w:p>
        </w:tc>
        <w:tc>
          <w:tcPr>
            <w:tcW w:w="318" w:type="pct"/>
            <w:tcBorders>
              <w:top w:val="single" w:sz="4" w:space="0" w:color="auto"/>
              <w:left w:val="single" w:sz="4" w:space="0" w:color="auto"/>
              <w:bottom w:val="single" w:sz="4" w:space="0" w:color="auto"/>
              <w:right w:val="single" w:sz="4" w:space="0" w:color="auto"/>
            </w:tcBorders>
            <w:hideMark/>
          </w:tcPr>
          <w:p w14:paraId="0409825C" w14:textId="77777777" w:rsidR="0035087C" w:rsidRPr="0035087C" w:rsidRDefault="0035087C" w:rsidP="0035087C">
            <w:pPr>
              <w:rPr>
                <w:lang w:val="en-IN"/>
              </w:rPr>
            </w:pPr>
            <w:r w:rsidRPr="0035087C">
              <w:rPr>
                <w:lang w:val="en-IN"/>
              </w:rPr>
              <w:t>.006</w:t>
            </w:r>
          </w:p>
        </w:tc>
      </w:tr>
      <w:tr w:rsidR="0035087C" w:rsidRPr="0035087C" w14:paraId="728ECC27"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0F4E76C0"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502E52BB"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1C28A581"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5E6209F9"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72257390"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21CF60E9"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2BC59F64"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57808383"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78421DAA"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1B79043D"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0CA446D8"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153E862B"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1AADCDDB"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18BF00CF" w14:textId="77777777" w:rsidR="0035087C" w:rsidRPr="0035087C" w:rsidRDefault="0035087C" w:rsidP="0035087C">
            <w:pPr>
              <w:rPr>
                <w:lang w:val="en-IN"/>
              </w:rPr>
            </w:pPr>
            <w:r w:rsidRPr="0035087C">
              <w:rPr>
                <w:lang w:val="en-IN"/>
              </w:rPr>
              <w:t>105</w:t>
            </w:r>
          </w:p>
        </w:tc>
      </w:tr>
      <w:tr w:rsidR="0035087C" w:rsidRPr="0035087C" w14:paraId="14F5652C"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6B3AF4E4" w14:textId="77777777" w:rsidR="0035087C" w:rsidRPr="0035087C" w:rsidRDefault="0035087C" w:rsidP="0035087C">
            <w:pPr>
              <w:rPr>
                <w:lang w:val="en-IN"/>
              </w:rPr>
            </w:pPr>
            <w:r w:rsidRPr="0035087C">
              <w:rPr>
                <w:lang w:val="en-IN"/>
              </w:rPr>
              <w:lastRenderedPageBreak/>
              <w:t>7. Do you agree that influencer recommendations increase your trust in skincare brands?</w:t>
            </w:r>
          </w:p>
        </w:tc>
        <w:tc>
          <w:tcPr>
            <w:tcW w:w="339" w:type="pct"/>
            <w:tcBorders>
              <w:top w:val="single" w:sz="4" w:space="0" w:color="auto"/>
              <w:left w:val="single" w:sz="4" w:space="0" w:color="auto"/>
              <w:bottom w:val="single" w:sz="4" w:space="0" w:color="auto"/>
              <w:right w:val="single" w:sz="4" w:space="0" w:color="auto"/>
            </w:tcBorders>
            <w:hideMark/>
          </w:tcPr>
          <w:p w14:paraId="4FD1D16D" w14:textId="77777777" w:rsidR="0035087C" w:rsidRPr="0035087C" w:rsidRDefault="0035087C" w:rsidP="0035087C">
            <w:pPr>
              <w:rPr>
                <w:lang w:val="en-IN"/>
              </w:rPr>
            </w:pPr>
            <w:r w:rsidRPr="0035087C">
              <w:rPr>
                <w:lang w:val="en-IN"/>
              </w:rPr>
              <w:t>Pearson Correlation</w:t>
            </w:r>
          </w:p>
        </w:tc>
        <w:tc>
          <w:tcPr>
            <w:tcW w:w="248" w:type="pct"/>
            <w:tcBorders>
              <w:top w:val="single" w:sz="4" w:space="0" w:color="auto"/>
              <w:left w:val="single" w:sz="4" w:space="0" w:color="auto"/>
              <w:bottom w:val="single" w:sz="4" w:space="0" w:color="auto"/>
              <w:right w:val="single" w:sz="4" w:space="0" w:color="auto"/>
            </w:tcBorders>
            <w:hideMark/>
          </w:tcPr>
          <w:p w14:paraId="3F5C3384" w14:textId="77777777" w:rsidR="0035087C" w:rsidRPr="0035087C" w:rsidRDefault="0035087C" w:rsidP="0035087C">
            <w:pPr>
              <w:rPr>
                <w:lang w:val="en-IN"/>
              </w:rPr>
            </w:pPr>
            <w:r w:rsidRPr="0035087C">
              <w:rPr>
                <w:lang w:val="en-IN"/>
              </w:rPr>
              <w:t>.412</w:t>
            </w:r>
            <w:r w:rsidRPr="0035087C">
              <w:rPr>
                <w:vertAlign w:val="superscript"/>
                <w:lang w:val="en-IN"/>
              </w:rPr>
              <w:t>**</w:t>
            </w:r>
          </w:p>
        </w:tc>
        <w:tc>
          <w:tcPr>
            <w:tcW w:w="279" w:type="pct"/>
            <w:tcBorders>
              <w:top w:val="single" w:sz="4" w:space="0" w:color="auto"/>
              <w:left w:val="single" w:sz="4" w:space="0" w:color="auto"/>
              <w:bottom w:val="single" w:sz="4" w:space="0" w:color="auto"/>
              <w:right w:val="single" w:sz="4" w:space="0" w:color="auto"/>
            </w:tcBorders>
            <w:hideMark/>
          </w:tcPr>
          <w:p w14:paraId="4F311E87" w14:textId="77777777" w:rsidR="0035087C" w:rsidRPr="0035087C" w:rsidRDefault="0035087C" w:rsidP="0035087C">
            <w:pPr>
              <w:rPr>
                <w:lang w:val="en-IN"/>
              </w:rPr>
            </w:pPr>
            <w:r w:rsidRPr="0035087C">
              <w:rPr>
                <w:lang w:val="en-IN"/>
              </w:rPr>
              <w:t>.175</w:t>
            </w:r>
          </w:p>
        </w:tc>
        <w:tc>
          <w:tcPr>
            <w:tcW w:w="301" w:type="pct"/>
            <w:tcBorders>
              <w:top w:val="single" w:sz="4" w:space="0" w:color="auto"/>
              <w:left w:val="single" w:sz="4" w:space="0" w:color="auto"/>
              <w:bottom w:val="single" w:sz="4" w:space="0" w:color="auto"/>
              <w:right w:val="single" w:sz="4" w:space="0" w:color="auto"/>
            </w:tcBorders>
            <w:hideMark/>
          </w:tcPr>
          <w:p w14:paraId="2A6CF723" w14:textId="77777777" w:rsidR="0035087C" w:rsidRPr="0035087C" w:rsidRDefault="0035087C" w:rsidP="0035087C">
            <w:pPr>
              <w:rPr>
                <w:lang w:val="en-IN"/>
              </w:rPr>
            </w:pPr>
            <w:r w:rsidRPr="0035087C">
              <w:rPr>
                <w:lang w:val="en-IN"/>
              </w:rPr>
              <w:t>.310</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3151C83E" w14:textId="77777777" w:rsidR="0035087C" w:rsidRPr="0035087C" w:rsidRDefault="0035087C" w:rsidP="0035087C">
            <w:pPr>
              <w:rPr>
                <w:lang w:val="en-IN"/>
              </w:rPr>
            </w:pPr>
            <w:r w:rsidRPr="0035087C">
              <w:rPr>
                <w:lang w:val="en-IN"/>
              </w:rPr>
              <w:t>.351</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297BB3CA" w14:textId="77777777" w:rsidR="0035087C" w:rsidRPr="0035087C" w:rsidRDefault="0035087C" w:rsidP="0035087C">
            <w:pPr>
              <w:rPr>
                <w:lang w:val="en-IN"/>
              </w:rPr>
            </w:pPr>
            <w:r w:rsidRPr="0035087C">
              <w:rPr>
                <w:lang w:val="en-IN"/>
              </w:rPr>
              <w:t>.427</w:t>
            </w:r>
            <w:r w:rsidRPr="0035087C">
              <w:rPr>
                <w:vertAlign w:val="superscript"/>
                <w:lang w:val="en-IN"/>
              </w:rPr>
              <w:t>**</w:t>
            </w:r>
          </w:p>
        </w:tc>
        <w:tc>
          <w:tcPr>
            <w:tcW w:w="320" w:type="pct"/>
            <w:tcBorders>
              <w:top w:val="single" w:sz="4" w:space="0" w:color="auto"/>
              <w:left w:val="single" w:sz="4" w:space="0" w:color="auto"/>
              <w:bottom w:val="single" w:sz="4" w:space="0" w:color="auto"/>
              <w:right w:val="single" w:sz="4" w:space="0" w:color="auto"/>
            </w:tcBorders>
            <w:hideMark/>
          </w:tcPr>
          <w:p w14:paraId="09AD07E1" w14:textId="77777777" w:rsidR="0035087C" w:rsidRPr="0035087C" w:rsidRDefault="0035087C" w:rsidP="0035087C">
            <w:pPr>
              <w:rPr>
                <w:lang w:val="en-IN"/>
              </w:rPr>
            </w:pPr>
            <w:r w:rsidRPr="0035087C">
              <w:rPr>
                <w:lang w:val="en-IN"/>
              </w:rPr>
              <w:t>.311</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4E13FEC1" w14:textId="77777777" w:rsidR="0035087C" w:rsidRPr="0035087C" w:rsidRDefault="0035087C" w:rsidP="0035087C">
            <w:pPr>
              <w:rPr>
                <w:lang w:val="en-IN"/>
              </w:rPr>
            </w:pPr>
            <w:r w:rsidRPr="0035087C">
              <w:rPr>
                <w:lang w:val="en-IN"/>
              </w:rPr>
              <w:t>1</w:t>
            </w:r>
          </w:p>
        </w:tc>
        <w:tc>
          <w:tcPr>
            <w:tcW w:w="334" w:type="pct"/>
            <w:tcBorders>
              <w:top w:val="single" w:sz="4" w:space="0" w:color="auto"/>
              <w:left w:val="single" w:sz="4" w:space="0" w:color="auto"/>
              <w:bottom w:val="single" w:sz="4" w:space="0" w:color="auto"/>
              <w:right w:val="single" w:sz="4" w:space="0" w:color="auto"/>
            </w:tcBorders>
            <w:hideMark/>
          </w:tcPr>
          <w:p w14:paraId="70211EE8" w14:textId="77777777" w:rsidR="0035087C" w:rsidRPr="0035087C" w:rsidRDefault="0035087C" w:rsidP="0035087C">
            <w:pPr>
              <w:rPr>
                <w:lang w:val="en-IN"/>
              </w:rPr>
            </w:pPr>
            <w:r w:rsidRPr="0035087C">
              <w:rPr>
                <w:lang w:val="en-IN"/>
              </w:rPr>
              <w:t>.341</w:t>
            </w:r>
            <w:r w:rsidRPr="0035087C">
              <w:rPr>
                <w:vertAlign w:val="superscript"/>
                <w:lang w:val="en-IN"/>
              </w:rPr>
              <w:t>**</w:t>
            </w:r>
          </w:p>
        </w:tc>
        <w:tc>
          <w:tcPr>
            <w:tcW w:w="317" w:type="pct"/>
            <w:tcBorders>
              <w:top w:val="single" w:sz="4" w:space="0" w:color="auto"/>
              <w:left w:val="single" w:sz="4" w:space="0" w:color="auto"/>
              <w:bottom w:val="single" w:sz="4" w:space="0" w:color="auto"/>
              <w:right w:val="single" w:sz="4" w:space="0" w:color="auto"/>
            </w:tcBorders>
            <w:hideMark/>
          </w:tcPr>
          <w:p w14:paraId="41ABA098" w14:textId="77777777" w:rsidR="0035087C" w:rsidRPr="0035087C" w:rsidRDefault="0035087C" w:rsidP="0035087C">
            <w:pPr>
              <w:rPr>
                <w:lang w:val="en-IN"/>
              </w:rPr>
            </w:pPr>
            <w:r w:rsidRPr="0035087C">
              <w:rPr>
                <w:lang w:val="en-IN"/>
              </w:rPr>
              <w:t>.565</w:t>
            </w:r>
            <w:r w:rsidRPr="0035087C">
              <w:rPr>
                <w:vertAlign w:val="superscript"/>
                <w:lang w:val="en-IN"/>
              </w:rPr>
              <w:t>**</w:t>
            </w:r>
          </w:p>
        </w:tc>
        <w:tc>
          <w:tcPr>
            <w:tcW w:w="386" w:type="pct"/>
            <w:tcBorders>
              <w:top w:val="single" w:sz="4" w:space="0" w:color="auto"/>
              <w:left w:val="single" w:sz="4" w:space="0" w:color="auto"/>
              <w:bottom w:val="single" w:sz="4" w:space="0" w:color="auto"/>
              <w:right w:val="single" w:sz="4" w:space="0" w:color="auto"/>
            </w:tcBorders>
            <w:hideMark/>
          </w:tcPr>
          <w:p w14:paraId="703CB9DD" w14:textId="77777777" w:rsidR="0035087C" w:rsidRPr="0035087C" w:rsidRDefault="0035087C" w:rsidP="0035087C">
            <w:pPr>
              <w:rPr>
                <w:lang w:val="en-IN"/>
              </w:rPr>
            </w:pPr>
            <w:r w:rsidRPr="0035087C">
              <w:rPr>
                <w:lang w:val="en-IN"/>
              </w:rPr>
              <w:t>.519</w:t>
            </w:r>
            <w:r w:rsidRPr="0035087C">
              <w:rPr>
                <w:vertAlign w:val="superscript"/>
                <w:lang w:val="en-IN"/>
              </w:rPr>
              <w:t>**</w:t>
            </w:r>
          </w:p>
        </w:tc>
        <w:tc>
          <w:tcPr>
            <w:tcW w:w="466" w:type="pct"/>
            <w:tcBorders>
              <w:top w:val="single" w:sz="4" w:space="0" w:color="auto"/>
              <w:left w:val="single" w:sz="4" w:space="0" w:color="auto"/>
              <w:bottom w:val="single" w:sz="4" w:space="0" w:color="auto"/>
              <w:right w:val="single" w:sz="4" w:space="0" w:color="auto"/>
            </w:tcBorders>
            <w:hideMark/>
          </w:tcPr>
          <w:p w14:paraId="64B33A89" w14:textId="77777777" w:rsidR="0035087C" w:rsidRPr="0035087C" w:rsidRDefault="0035087C" w:rsidP="0035087C">
            <w:pPr>
              <w:rPr>
                <w:lang w:val="en-IN"/>
              </w:rPr>
            </w:pPr>
            <w:r w:rsidRPr="0035087C">
              <w:rPr>
                <w:lang w:val="en-IN"/>
              </w:rPr>
              <w:t>.334</w:t>
            </w:r>
            <w:r w:rsidRPr="0035087C">
              <w:rPr>
                <w:vertAlign w:val="superscript"/>
                <w:lang w:val="en-IN"/>
              </w:rPr>
              <w:t>**</w:t>
            </w:r>
          </w:p>
        </w:tc>
        <w:tc>
          <w:tcPr>
            <w:tcW w:w="318" w:type="pct"/>
            <w:tcBorders>
              <w:top w:val="single" w:sz="4" w:space="0" w:color="auto"/>
              <w:left w:val="single" w:sz="4" w:space="0" w:color="auto"/>
              <w:bottom w:val="single" w:sz="4" w:space="0" w:color="auto"/>
              <w:right w:val="single" w:sz="4" w:space="0" w:color="auto"/>
            </w:tcBorders>
            <w:hideMark/>
          </w:tcPr>
          <w:p w14:paraId="4AD97F4C" w14:textId="77777777" w:rsidR="0035087C" w:rsidRPr="0035087C" w:rsidRDefault="0035087C" w:rsidP="0035087C">
            <w:pPr>
              <w:rPr>
                <w:lang w:val="en-IN"/>
              </w:rPr>
            </w:pPr>
            <w:r w:rsidRPr="0035087C">
              <w:rPr>
                <w:lang w:val="en-IN"/>
              </w:rPr>
              <w:t>.543</w:t>
            </w:r>
            <w:r w:rsidRPr="0035087C">
              <w:rPr>
                <w:vertAlign w:val="superscript"/>
                <w:lang w:val="en-IN"/>
              </w:rPr>
              <w:t>**</w:t>
            </w:r>
          </w:p>
        </w:tc>
      </w:tr>
      <w:tr w:rsidR="0035087C" w:rsidRPr="0035087C" w14:paraId="6040E561"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2537054E"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4AD33D47"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hideMark/>
          </w:tcPr>
          <w:p w14:paraId="24E2B29F" w14:textId="77777777" w:rsidR="0035087C" w:rsidRPr="0035087C" w:rsidRDefault="0035087C" w:rsidP="0035087C">
            <w:pPr>
              <w:rPr>
                <w:lang w:val="en-IN"/>
              </w:rPr>
            </w:pPr>
            <w:r w:rsidRPr="0035087C">
              <w:rPr>
                <w:lang w:val="en-IN"/>
              </w:rPr>
              <w:t>.000</w:t>
            </w:r>
          </w:p>
        </w:tc>
        <w:tc>
          <w:tcPr>
            <w:tcW w:w="279" w:type="pct"/>
            <w:tcBorders>
              <w:top w:val="single" w:sz="4" w:space="0" w:color="auto"/>
              <w:left w:val="single" w:sz="4" w:space="0" w:color="auto"/>
              <w:bottom w:val="single" w:sz="4" w:space="0" w:color="auto"/>
              <w:right w:val="single" w:sz="4" w:space="0" w:color="auto"/>
            </w:tcBorders>
            <w:hideMark/>
          </w:tcPr>
          <w:p w14:paraId="27EB51D5" w14:textId="77777777" w:rsidR="0035087C" w:rsidRPr="0035087C" w:rsidRDefault="0035087C" w:rsidP="0035087C">
            <w:pPr>
              <w:rPr>
                <w:lang w:val="en-IN"/>
              </w:rPr>
            </w:pPr>
            <w:r w:rsidRPr="0035087C">
              <w:rPr>
                <w:lang w:val="en-IN"/>
              </w:rPr>
              <w:t>.074</w:t>
            </w:r>
          </w:p>
        </w:tc>
        <w:tc>
          <w:tcPr>
            <w:tcW w:w="301" w:type="pct"/>
            <w:tcBorders>
              <w:top w:val="single" w:sz="4" w:space="0" w:color="auto"/>
              <w:left w:val="single" w:sz="4" w:space="0" w:color="auto"/>
              <w:bottom w:val="single" w:sz="4" w:space="0" w:color="auto"/>
              <w:right w:val="single" w:sz="4" w:space="0" w:color="auto"/>
            </w:tcBorders>
            <w:hideMark/>
          </w:tcPr>
          <w:p w14:paraId="09AF2A94" w14:textId="77777777" w:rsidR="0035087C" w:rsidRPr="0035087C" w:rsidRDefault="0035087C" w:rsidP="0035087C">
            <w:pPr>
              <w:rPr>
                <w:lang w:val="en-IN"/>
              </w:rPr>
            </w:pPr>
            <w:r w:rsidRPr="0035087C">
              <w:rPr>
                <w:lang w:val="en-IN"/>
              </w:rPr>
              <w:t>.001</w:t>
            </w:r>
          </w:p>
        </w:tc>
        <w:tc>
          <w:tcPr>
            <w:tcW w:w="334" w:type="pct"/>
            <w:tcBorders>
              <w:top w:val="single" w:sz="4" w:space="0" w:color="auto"/>
              <w:left w:val="single" w:sz="4" w:space="0" w:color="auto"/>
              <w:bottom w:val="single" w:sz="4" w:space="0" w:color="auto"/>
              <w:right w:val="single" w:sz="4" w:space="0" w:color="auto"/>
            </w:tcBorders>
            <w:hideMark/>
          </w:tcPr>
          <w:p w14:paraId="20012D36" w14:textId="77777777" w:rsidR="0035087C" w:rsidRPr="0035087C" w:rsidRDefault="0035087C" w:rsidP="0035087C">
            <w:pPr>
              <w:rPr>
                <w:lang w:val="en-IN"/>
              </w:rPr>
            </w:pPr>
            <w:r w:rsidRPr="0035087C">
              <w:rPr>
                <w:lang w:val="en-IN"/>
              </w:rPr>
              <w:t>.000</w:t>
            </w:r>
          </w:p>
        </w:tc>
        <w:tc>
          <w:tcPr>
            <w:tcW w:w="447" w:type="pct"/>
            <w:tcBorders>
              <w:top w:val="single" w:sz="4" w:space="0" w:color="auto"/>
              <w:left w:val="single" w:sz="4" w:space="0" w:color="auto"/>
              <w:bottom w:val="single" w:sz="4" w:space="0" w:color="auto"/>
              <w:right w:val="single" w:sz="4" w:space="0" w:color="auto"/>
            </w:tcBorders>
            <w:hideMark/>
          </w:tcPr>
          <w:p w14:paraId="683021FE" w14:textId="77777777" w:rsidR="0035087C" w:rsidRPr="0035087C" w:rsidRDefault="0035087C" w:rsidP="0035087C">
            <w:pPr>
              <w:rPr>
                <w:lang w:val="en-IN"/>
              </w:rPr>
            </w:pPr>
            <w:r w:rsidRPr="0035087C">
              <w:rPr>
                <w:lang w:val="en-IN"/>
              </w:rPr>
              <w:t>.000</w:t>
            </w:r>
          </w:p>
        </w:tc>
        <w:tc>
          <w:tcPr>
            <w:tcW w:w="320" w:type="pct"/>
            <w:tcBorders>
              <w:top w:val="single" w:sz="4" w:space="0" w:color="auto"/>
              <w:left w:val="single" w:sz="4" w:space="0" w:color="auto"/>
              <w:bottom w:val="single" w:sz="4" w:space="0" w:color="auto"/>
              <w:right w:val="single" w:sz="4" w:space="0" w:color="auto"/>
            </w:tcBorders>
            <w:hideMark/>
          </w:tcPr>
          <w:p w14:paraId="19950204" w14:textId="77777777" w:rsidR="0035087C" w:rsidRPr="0035087C" w:rsidRDefault="0035087C" w:rsidP="0035087C">
            <w:pPr>
              <w:rPr>
                <w:lang w:val="en-IN"/>
              </w:rPr>
            </w:pPr>
            <w:r w:rsidRPr="0035087C">
              <w:rPr>
                <w:lang w:val="en-IN"/>
              </w:rPr>
              <w:t>.001</w:t>
            </w:r>
          </w:p>
        </w:tc>
        <w:tc>
          <w:tcPr>
            <w:tcW w:w="447" w:type="pct"/>
            <w:tcBorders>
              <w:top w:val="single" w:sz="4" w:space="0" w:color="auto"/>
              <w:left w:val="single" w:sz="4" w:space="0" w:color="auto"/>
              <w:bottom w:val="single" w:sz="4" w:space="0" w:color="auto"/>
              <w:right w:val="single" w:sz="4" w:space="0" w:color="auto"/>
            </w:tcBorders>
          </w:tcPr>
          <w:p w14:paraId="047B06C8" w14:textId="77777777" w:rsidR="0035087C" w:rsidRPr="0035087C" w:rsidRDefault="0035087C" w:rsidP="0035087C">
            <w:pPr>
              <w:rPr>
                <w:lang w:val="en-IN"/>
              </w:rPr>
            </w:pPr>
          </w:p>
        </w:tc>
        <w:tc>
          <w:tcPr>
            <w:tcW w:w="334" w:type="pct"/>
            <w:tcBorders>
              <w:top w:val="single" w:sz="4" w:space="0" w:color="auto"/>
              <w:left w:val="single" w:sz="4" w:space="0" w:color="auto"/>
              <w:bottom w:val="single" w:sz="4" w:space="0" w:color="auto"/>
              <w:right w:val="single" w:sz="4" w:space="0" w:color="auto"/>
            </w:tcBorders>
            <w:hideMark/>
          </w:tcPr>
          <w:p w14:paraId="7EBFEA63" w14:textId="77777777" w:rsidR="0035087C" w:rsidRPr="0035087C" w:rsidRDefault="0035087C" w:rsidP="0035087C">
            <w:pPr>
              <w:rPr>
                <w:lang w:val="en-IN"/>
              </w:rPr>
            </w:pPr>
            <w:r w:rsidRPr="0035087C">
              <w:rPr>
                <w:lang w:val="en-IN"/>
              </w:rPr>
              <w:t>.000</w:t>
            </w:r>
          </w:p>
        </w:tc>
        <w:tc>
          <w:tcPr>
            <w:tcW w:w="317" w:type="pct"/>
            <w:tcBorders>
              <w:top w:val="single" w:sz="4" w:space="0" w:color="auto"/>
              <w:left w:val="single" w:sz="4" w:space="0" w:color="auto"/>
              <w:bottom w:val="single" w:sz="4" w:space="0" w:color="auto"/>
              <w:right w:val="single" w:sz="4" w:space="0" w:color="auto"/>
            </w:tcBorders>
            <w:hideMark/>
          </w:tcPr>
          <w:p w14:paraId="238FDFF6" w14:textId="77777777" w:rsidR="0035087C" w:rsidRPr="0035087C" w:rsidRDefault="0035087C" w:rsidP="0035087C">
            <w:pPr>
              <w:rPr>
                <w:lang w:val="en-IN"/>
              </w:rPr>
            </w:pPr>
            <w:r w:rsidRPr="0035087C">
              <w:rPr>
                <w:lang w:val="en-IN"/>
              </w:rPr>
              <w:t>.000</w:t>
            </w:r>
          </w:p>
        </w:tc>
        <w:tc>
          <w:tcPr>
            <w:tcW w:w="386" w:type="pct"/>
            <w:tcBorders>
              <w:top w:val="single" w:sz="4" w:space="0" w:color="auto"/>
              <w:left w:val="single" w:sz="4" w:space="0" w:color="auto"/>
              <w:bottom w:val="single" w:sz="4" w:space="0" w:color="auto"/>
              <w:right w:val="single" w:sz="4" w:space="0" w:color="auto"/>
            </w:tcBorders>
            <w:hideMark/>
          </w:tcPr>
          <w:p w14:paraId="618FADEB" w14:textId="77777777" w:rsidR="0035087C" w:rsidRPr="0035087C" w:rsidRDefault="0035087C" w:rsidP="0035087C">
            <w:pPr>
              <w:rPr>
                <w:lang w:val="en-IN"/>
              </w:rPr>
            </w:pPr>
            <w:r w:rsidRPr="0035087C">
              <w:rPr>
                <w:lang w:val="en-IN"/>
              </w:rPr>
              <w:t>.000</w:t>
            </w:r>
          </w:p>
        </w:tc>
        <w:tc>
          <w:tcPr>
            <w:tcW w:w="466" w:type="pct"/>
            <w:tcBorders>
              <w:top w:val="single" w:sz="4" w:space="0" w:color="auto"/>
              <w:left w:val="single" w:sz="4" w:space="0" w:color="auto"/>
              <w:bottom w:val="single" w:sz="4" w:space="0" w:color="auto"/>
              <w:right w:val="single" w:sz="4" w:space="0" w:color="auto"/>
            </w:tcBorders>
            <w:hideMark/>
          </w:tcPr>
          <w:p w14:paraId="600FEA22" w14:textId="77777777" w:rsidR="0035087C" w:rsidRPr="0035087C" w:rsidRDefault="0035087C" w:rsidP="0035087C">
            <w:pPr>
              <w:rPr>
                <w:lang w:val="en-IN"/>
              </w:rPr>
            </w:pPr>
            <w:r w:rsidRPr="0035087C">
              <w:rPr>
                <w:lang w:val="en-IN"/>
              </w:rPr>
              <w:t>.001</w:t>
            </w:r>
          </w:p>
        </w:tc>
        <w:tc>
          <w:tcPr>
            <w:tcW w:w="318" w:type="pct"/>
            <w:tcBorders>
              <w:top w:val="single" w:sz="4" w:space="0" w:color="auto"/>
              <w:left w:val="single" w:sz="4" w:space="0" w:color="auto"/>
              <w:bottom w:val="single" w:sz="4" w:space="0" w:color="auto"/>
              <w:right w:val="single" w:sz="4" w:space="0" w:color="auto"/>
            </w:tcBorders>
            <w:hideMark/>
          </w:tcPr>
          <w:p w14:paraId="5D960B6B" w14:textId="77777777" w:rsidR="0035087C" w:rsidRPr="0035087C" w:rsidRDefault="0035087C" w:rsidP="0035087C">
            <w:pPr>
              <w:rPr>
                <w:lang w:val="en-IN"/>
              </w:rPr>
            </w:pPr>
            <w:r w:rsidRPr="0035087C">
              <w:rPr>
                <w:lang w:val="en-IN"/>
              </w:rPr>
              <w:t>.000</w:t>
            </w:r>
          </w:p>
        </w:tc>
      </w:tr>
      <w:tr w:rsidR="0035087C" w:rsidRPr="0035087C" w14:paraId="51FBE59E"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34ACAE74"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5FAD676A"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1A652E18"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36A6075E"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1A7560EA"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2413BA97"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23E9F492"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615843FA"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1234BDD7"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0C63A9CA"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66756533"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40B845EC"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785F33E4"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7756A4C4" w14:textId="77777777" w:rsidR="0035087C" w:rsidRPr="0035087C" w:rsidRDefault="0035087C" w:rsidP="0035087C">
            <w:pPr>
              <w:rPr>
                <w:lang w:val="en-IN"/>
              </w:rPr>
            </w:pPr>
            <w:r w:rsidRPr="0035087C">
              <w:rPr>
                <w:lang w:val="en-IN"/>
              </w:rPr>
              <w:t>105</w:t>
            </w:r>
          </w:p>
        </w:tc>
      </w:tr>
      <w:tr w:rsidR="0035087C" w:rsidRPr="0035087C" w14:paraId="475DD114"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47A4C653" w14:textId="77777777" w:rsidR="0035087C" w:rsidRPr="0035087C" w:rsidRDefault="0035087C" w:rsidP="0035087C">
            <w:pPr>
              <w:rPr>
                <w:lang w:val="en-IN"/>
              </w:rPr>
            </w:pPr>
            <w:r w:rsidRPr="0035087C">
              <w:rPr>
                <w:lang w:val="en-IN"/>
              </w:rPr>
              <w:t xml:space="preserve">8. Do you agree </w:t>
            </w:r>
            <w:r w:rsidRPr="0035087C">
              <w:rPr>
                <w:lang w:val="en-IN"/>
              </w:rPr>
              <w:lastRenderedPageBreak/>
              <w:t>that you trust skincare brands that are promoted by influencers you follow?</w:t>
            </w:r>
          </w:p>
        </w:tc>
        <w:tc>
          <w:tcPr>
            <w:tcW w:w="339" w:type="pct"/>
            <w:tcBorders>
              <w:top w:val="single" w:sz="4" w:space="0" w:color="auto"/>
              <w:left w:val="single" w:sz="4" w:space="0" w:color="auto"/>
              <w:bottom w:val="single" w:sz="4" w:space="0" w:color="auto"/>
              <w:right w:val="single" w:sz="4" w:space="0" w:color="auto"/>
            </w:tcBorders>
            <w:hideMark/>
          </w:tcPr>
          <w:p w14:paraId="17593586" w14:textId="77777777" w:rsidR="0035087C" w:rsidRPr="0035087C" w:rsidRDefault="0035087C" w:rsidP="0035087C">
            <w:pPr>
              <w:rPr>
                <w:lang w:val="en-IN"/>
              </w:rPr>
            </w:pPr>
            <w:r w:rsidRPr="0035087C">
              <w:rPr>
                <w:lang w:val="en-IN"/>
              </w:rPr>
              <w:lastRenderedPageBreak/>
              <w:t>Pearson Corre</w:t>
            </w:r>
            <w:r w:rsidRPr="0035087C">
              <w:rPr>
                <w:lang w:val="en-IN"/>
              </w:rPr>
              <w:lastRenderedPageBreak/>
              <w:t>lation</w:t>
            </w:r>
          </w:p>
        </w:tc>
        <w:tc>
          <w:tcPr>
            <w:tcW w:w="248" w:type="pct"/>
            <w:tcBorders>
              <w:top w:val="single" w:sz="4" w:space="0" w:color="auto"/>
              <w:left w:val="single" w:sz="4" w:space="0" w:color="auto"/>
              <w:bottom w:val="single" w:sz="4" w:space="0" w:color="auto"/>
              <w:right w:val="single" w:sz="4" w:space="0" w:color="auto"/>
            </w:tcBorders>
            <w:hideMark/>
          </w:tcPr>
          <w:p w14:paraId="54670136" w14:textId="77777777" w:rsidR="0035087C" w:rsidRPr="0035087C" w:rsidRDefault="0035087C" w:rsidP="0035087C">
            <w:pPr>
              <w:rPr>
                <w:lang w:val="en-IN"/>
              </w:rPr>
            </w:pPr>
            <w:r w:rsidRPr="0035087C">
              <w:rPr>
                <w:lang w:val="en-IN"/>
              </w:rPr>
              <w:lastRenderedPageBreak/>
              <w:t>.186</w:t>
            </w:r>
          </w:p>
        </w:tc>
        <w:tc>
          <w:tcPr>
            <w:tcW w:w="279" w:type="pct"/>
            <w:tcBorders>
              <w:top w:val="single" w:sz="4" w:space="0" w:color="auto"/>
              <w:left w:val="single" w:sz="4" w:space="0" w:color="auto"/>
              <w:bottom w:val="single" w:sz="4" w:space="0" w:color="auto"/>
              <w:right w:val="single" w:sz="4" w:space="0" w:color="auto"/>
            </w:tcBorders>
            <w:hideMark/>
          </w:tcPr>
          <w:p w14:paraId="0EA662EA" w14:textId="77777777" w:rsidR="0035087C" w:rsidRPr="0035087C" w:rsidRDefault="0035087C" w:rsidP="0035087C">
            <w:pPr>
              <w:rPr>
                <w:lang w:val="en-IN"/>
              </w:rPr>
            </w:pPr>
            <w:r w:rsidRPr="0035087C">
              <w:rPr>
                <w:lang w:val="en-IN"/>
              </w:rPr>
              <w:t>.145</w:t>
            </w:r>
          </w:p>
        </w:tc>
        <w:tc>
          <w:tcPr>
            <w:tcW w:w="301" w:type="pct"/>
            <w:tcBorders>
              <w:top w:val="single" w:sz="4" w:space="0" w:color="auto"/>
              <w:left w:val="single" w:sz="4" w:space="0" w:color="auto"/>
              <w:bottom w:val="single" w:sz="4" w:space="0" w:color="auto"/>
              <w:right w:val="single" w:sz="4" w:space="0" w:color="auto"/>
            </w:tcBorders>
            <w:hideMark/>
          </w:tcPr>
          <w:p w14:paraId="202D6CDF" w14:textId="77777777" w:rsidR="0035087C" w:rsidRPr="0035087C" w:rsidRDefault="0035087C" w:rsidP="0035087C">
            <w:pPr>
              <w:rPr>
                <w:lang w:val="en-IN"/>
              </w:rPr>
            </w:pPr>
            <w:r w:rsidRPr="0035087C">
              <w:rPr>
                <w:lang w:val="en-IN"/>
              </w:rPr>
              <w:t>.193</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09B673E4" w14:textId="77777777" w:rsidR="0035087C" w:rsidRPr="0035087C" w:rsidRDefault="0035087C" w:rsidP="0035087C">
            <w:pPr>
              <w:rPr>
                <w:lang w:val="en-IN"/>
              </w:rPr>
            </w:pPr>
            <w:r w:rsidRPr="0035087C">
              <w:rPr>
                <w:lang w:val="en-IN"/>
              </w:rPr>
              <w:t>.150</w:t>
            </w:r>
          </w:p>
        </w:tc>
        <w:tc>
          <w:tcPr>
            <w:tcW w:w="447" w:type="pct"/>
            <w:tcBorders>
              <w:top w:val="single" w:sz="4" w:space="0" w:color="auto"/>
              <w:left w:val="single" w:sz="4" w:space="0" w:color="auto"/>
              <w:bottom w:val="single" w:sz="4" w:space="0" w:color="auto"/>
              <w:right w:val="single" w:sz="4" w:space="0" w:color="auto"/>
            </w:tcBorders>
            <w:hideMark/>
          </w:tcPr>
          <w:p w14:paraId="3788B33E" w14:textId="77777777" w:rsidR="0035087C" w:rsidRPr="0035087C" w:rsidRDefault="0035087C" w:rsidP="0035087C">
            <w:pPr>
              <w:rPr>
                <w:lang w:val="en-IN"/>
              </w:rPr>
            </w:pPr>
            <w:r w:rsidRPr="0035087C">
              <w:rPr>
                <w:lang w:val="en-IN"/>
              </w:rPr>
              <w:t>.271</w:t>
            </w:r>
            <w:r w:rsidRPr="0035087C">
              <w:rPr>
                <w:vertAlign w:val="superscript"/>
                <w:lang w:val="en-IN"/>
              </w:rPr>
              <w:t>**</w:t>
            </w:r>
          </w:p>
        </w:tc>
        <w:tc>
          <w:tcPr>
            <w:tcW w:w="320" w:type="pct"/>
            <w:tcBorders>
              <w:top w:val="single" w:sz="4" w:space="0" w:color="auto"/>
              <w:left w:val="single" w:sz="4" w:space="0" w:color="auto"/>
              <w:bottom w:val="single" w:sz="4" w:space="0" w:color="auto"/>
              <w:right w:val="single" w:sz="4" w:space="0" w:color="auto"/>
            </w:tcBorders>
            <w:hideMark/>
          </w:tcPr>
          <w:p w14:paraId="12511AF5" w14:textId="77777777" w:rsidR="0035087C" w:rsidRPr="0035087C" w:rsidRDefault="0035087C" w:rsidP="0035087C">
            <w:pPr>
              <w:rPr>
                <w:lang w:val="en-IN"/>
              </w:rPr>
            </w:pPr>
            <w:r w:rsidRPr="0035087C">
              <w:rPr>
                <w:lang w:val="en-IN"/>
              </w:rPr>
              <w:t>.206</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4C83DCC7" w14:textId="77777777" w:rsidR="0035087C" w:rsidRPr="0035087C" w:rsidRDefault="0035087C" w:rsidP="0035087C">
            <w:pPr>
              <w:rPr>
                <w:lang w:val="en-IN"/>
              </w:rPr>
            </w:pPr>
            <w:r w:rsidRPr="0035087C">
              <w:rPr>
                <w:lang w:val="en-IN"/>
              </w:rPr>
              <w:t>.341</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79B9ABD6" w14:textId="77777777" w:rsidR="0035087C" w:rsidRPr="0035087C" w:rsidRDefault="0035087C" w:rsidP="0035087C">
            <w:pPr>
              <w:rPr>
                <w:lang w:val="en-IN"/>
              </w:rPr>
            </w:pPr>
            <w:r w:rsidRPr="0035087C">
              <w:rPr>
                <w:lang w:val="en-IN"/>
              </w:rPr>
              <w:t>1</w:t>
            </w:r>
          </w:p>
        </w:tc>
        <w:tc>
          <w:tcPr>
            <w:tcW w:w="317" w:type="pct"/>
            <w:tcBorders>
              <w:top w:val="single" w:sz="4" w:space="0" w:color="auto"/>
              <w:left w:val="single" w:sz="4" w:space="0" w:color="auto"/>
              <w:bottom w:val="single" w:sz="4" w:space="0" w:color="auto"/>
              <w:right w:val="single" w:sz="4" w:space="0" w:color="auto"/>
            </w:tcBorders>
            <w:hideMark/>
          </w:tcPr>
          <w:p w14:paraId="63022002" w14:textId="77777777" w:rsidR="0035087C" w:rsidRPr="0035087C" w:rsidRDefault="0035087C" w:rsidP="0035087C">
            <w:pPr>
              <w:rPr>
                <w:lang w:val="en-IN"/>
              </w:rPr>
            </w:pPr>
            <w:r w:rsidRPr="0035087C">
              <w:rPr>
                <w:lang w:val="en-IN"/>
              </w:rPr>
              <w:t>.162</w:t>
            </w:r>
          </w:p>
        </w:tc>
        <w:tc>
          <w:tcPr>
            <w:tcW w:w="386" w:type="pct"/>
            <w:tcBorders>
              <w:top w:val="single" w:sz="4" w:space="0" w:color="auto"/>
              <w:left w:val="single" w:sz="4" w:space="0" w:color="auto"/>
              <w:bottom w:val="single" w:sz="4" w:space="0" w:color="auto"/>
              <w:right w:val="single" w:sz="4" w:space="0" w:color="auto"/>
            </w:tcBorders>
            <w:hideMark/>
          </w:tcPr>
          <w:p w14:paraId="6392E2E3" w14:textId="77777777" w:rsidR="0035087C" w:rsidRPr="0035087C" w:rsidRDefault="0035087C" w:rsidP="0035087C">
            <w:pPr>
              <w:rPr>
                <w:lang w:val="en-IN"/>
              </w:rPr>
            </w:pPr>
            <w:r w:rsidRPr="0035087C">
              <w:rPr>
                <w:lang w:val="en-IN"/>
              </w:rPr>
              <w:t>.294</w:t>
            </w:r>
            <w:r w:rsidRPr="0035087C">
              <w:rPr>
                <w:vertAlign w:val="superscript"/>
                <w:lang w:val="en-IN"/>
              </w:rPr>
              <w:t>**</w:t>
            </w:r>
          </w:p>
        </w:tc>
        <w:tc>
          <w:tcPr>
            <w:tcW w:w="466" w:type="pct"/>
            <w:tcBorders>
              <w:top w:val="single" w:sz="4" w:space="0" w:color="auto"/>
              <w:left w:val="single" w:sz="4" w:space="0" w:color="auto"/>
              <w:bottom w:val="single" w:sz="4" w:space="0" w:color="auto"/>
              <w:right w:val="single" w:sz="4" w:space="0" w:color="auto"/>
            </w:tcBorders>
            <w:hideMark/>
          </w:tcPr>
          <w:p w14:paraId="15170977" w14:textId="77777777" w:rsidR="0035087C" w:rsidRPr="0035087C" w:rsidRDefault="0035087C" w:rsidP="0035087C">
            <w:pPr>
              <w:rPr>
                <w:lang w:val="en-IN"/>
              </w:rPr>
            </w:pPr>
            <w:r w:rsidRPr="0035087C">
              <w:rPr>
                <w:lang w:val="en-IN"/>
              </w:rPr>
              <w:t>.371</w:t>
            </w:r>
            <w:r w:rsidRPr="0035087C">
              <w:rPr>
                <w:vertAlign w:val="superscript"/>
                <w:lang w:val="en-IN"/>
              </w:rPr>
              <w:t>**</w:t>
            </w:r>
          </w:p>
        </w:tc>
        <w:tc>
          <w:tcPr>
            <w:tcW w:w="318" w:type="pct"/>
            <w:tcBorders>
              <w:top w:val="single" w:sz="4" w:space="0" w:color="auto"/>
              <w:left w:val="single" w:sz="4" w:space="0" w:color="auto"/>
              <w:bottom w:val="single" w:sz="4" w:space="0" w:color="auto"/>
              <w:right w:val="single" w:sz="4" w:space="0" w:color="auto"/>
            </w:tcBorders>
            <w:hideMark/>
          </w:tcPr>
          <w:p w14:paraId="2FD2DC65" w14:textId="77777777" w:rsidR="0035087C" w:rsidRPr="0035087C" w:rsidRDefault="0035087C" w:rsidP="0035087C">
            <w:pPr>
              <w:rPr>
                <w:lang w:val="en-IN"/>
              </w:rPr>
            </w:pPr>
            <w:r w:rsidRPr="0035087C">
              <w:rPr>
                <w:lang w:val="en-IN"/>
              </w:rPr>
              <w:t>.306</w:t>
            </w:r>
            <w:r w:rsidRPr="0035087C">
              <w:rPr>
                <w:vertAlign w:val="superscript"/>
                <w:lang w:val="en-IN"/>
              </w:rPr>
              <w:t>**</w:t>
            </w:r>
          </w:p>
        </w:tc>
      </w:tr>
      <w:tr w:rsidR="0035087C" w:rsidRPr="0035087C" w14:paraId="65E73E3A"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752AC38E"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049D0FE2"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hideMark/>
          </w:tcPr>
          <w:p w14:paraId="1876F6CB" w14:textId="77777777" w:rsidR="0035087C" w:rsidRPr="0035087C" w:rsidRDefault="0035087C" w:rsidP="0035087C">
            <w:pPr>
              <w:rPr>
                <w:lang w:val="en-IN"/>
              </w:rPr>
            </w:pPr>
            <w:r w:rsidRPr="0035087C">
              <w:rPr>
                <w:lang w:val="en-IN"/>
              </w:rPr>
              <w:t>.058</w:t>
            </w:r>
          </w:p>
        </w:tc>
        <w:tc>
          <w:tcPr>
            <w:tcW w:w="279" w:type="pct"/>
            <w:tcBorders>
              <w:top w:val="single" w:sz="4" w:space="0" w:color="auto"/>
              <w:left w:val="single" w:sz="4" w:space="0" w:color="auto"/>
              <w:bottom w:val="single" w:sz="4" w:space="0" w:color="auto"/>
              <w:right w:val="single" w:sz="4" w:space="0" w:color="auto"/>
            </w:tcBorders>
            <w:hideMark/>
          </w:tcPr>
          <w:p w14:paraId="26E68B3C" w14:textId="77777777" w:rsidR="0035087C" w:rsidRPr="0035087C" w:rsidRDefault="0035087C" w:rsidP="0035087C">
            <w:pPr>
              <w:rPr>
                <w:lang w:val="en-IN"/>
              </w:rPr>
            </w:pPr>
            <w:r w:rsidRPr="0035087C">
              <w:rPr>
                <w:lang w:val="en-IN"/>
              </w:rPr>
              <w:t>.141</w:t>
            </w:r>
          </w:p>
        </w:tc>
        <w:tc>
          <w:tcPr>
            <w:tcW w:w="301" w:type="pct"/>
            <w:tcBorders>
              <w:top w:val="single" w:sz="4" w:space="0" w:color="auto"/>
              <w:left w:val="single" w:sz="4" w:space="0" w:color="auto"/>
              <w:bottom w:val="single" w:sz="4" w:space="0" w:color="auto"/>
              <w:right w:val="single" w:sz="4" w:space="0" w:color="auto"/>
            </w:tcBorders>
            <w:hideMark/>
          </w:tcPr>
          <w:p w14:paraId="75784D31" w14:textId="77777777" w:rsidR="0035087C" w:rsidRPr="0035087C" w:rsidRDefault="0035087C" w:rsidP="0035087C">
            <w:pPr>
              <w:rPr>
                <w:lang w:val="en-IN"/>
              </w:rPr>
            </w:pPr>
            <w:r w:rsidRPr="0035087C">
              <w:rPr>
                <w:lang w:val="en-IN"/>
              </w:rPr>
              <w:t>.049</w:t>
            </w:r>
          </w:p>
        </w:tc>
        <w:tc>
          <w:tcPr>
            <w:tcW w:w="334" w:type="pct"/>
            <w:tcBorders>
              <w:top w:val="single" w:sz="4" w:space="0" w:color="auto"/>
              <w:left w:val="single" w:sz="4" w:space="0" w:color="auto"/>
              <w:bottom w:val="single" w:sz="4" w:space="0" w:color="auto"/>
              <w:right w:val="single" w:sz="4" w:space="0" w:color="auto"/>
            </w:tcBorders>
            <w:hideMark/>
          </w:tcPr>
          <w:p w14:paraId="23364D2F" w14:textId="77777777" w:rsidR="0035087C" w:rsidRPr="0035087C" w:rsidRDefault="0035087C" w:rsidP="0035087C">
            <w:pPr>
              <w:rPr>
                <w:lang w:val="en-IN"/>
              </w:rPr>
            </w:pPr>
            <w:r w:rsidRPr="0035087C">
              <w:rPr>
                <w:lang w:val="en-IN"/>
              </w:rPr>
              <w:t>.128</w:t>
            </w:r>
          </w:p>
        </w:tc>
        <w:tc>
          <w:tcPr>
            <w:tcW w:w="447" w:type="pct"/>
            <w:tcBorders>
              <w:top w:val="single" w:sz="4" w:space="0" w:color="auto"/>
              <w:left w:val="single" w:sz="4" w:space="0" w:color="auto"/>
              <w:bottom w:val="single" w:sz="4" w:space="0" w:color="auto"/>
              <w:right w:val="single" w:sz="4" w:space="0" w:color="auto"/>
            </w:tcBorders>
            <w:hideMark/>
          </w:tcPr>
          <w:p w14:paraId="753BCBA1" w14:textId="77777777" w:rsidR="0035087C" w:rsidRPr="0035087C" w:rsidRDefault="0035087C" w:rsidP="0035087C">
            <w:pPr>
              <w:rPr>
                <w:lang w:val="en-IN"/>
              </w:rPr>
            </w:pPr>
            <w:r w:rsidRPr="0035087C">
              <w:rPr>
                <w:lang w:val="en-IN"/>
              </w:rPr>
              <w:t>.005</w:t>
            </w:r>
          </w:p>
        </w:tc>
        <w:tc>
          <w:tcPr>
            <w:tcW w:w="320" w:type="pct"/>
            <w:tcBorders>
              <w:top w:val="single" w:sz="4" w:space="0" w:color="auto"/>
              <w:left w:val="single" w:sz="4" w:space="0" w:color="auto"/>
              <w:bottom w:val="single" w:sz="4" w:space="0" w:color="auto"/>
              <w:right w:val="single" w:sz="4" w:space="0" w:color="auto"/>
            </w:tcBorders>
            <w:hideMark/>
          </w:tcPr>
          <w:p w14:paraId="11FFCB3D" w14:textId="77777777" w:rsidR="0035087C" w:rsidRPr="0035087C" w:rsidRDefault="0035087C" w:rsidP="0035087C">
            <w:pPr>
              <w:rPr>
                <w:lang w:val="en-IN"/>
              </w:rPr>
            </w:pPr>
            <w:r w:rsidRPr="0035087C">
              <w:rPr>
                <w:lang w:val="en-IN"/>
              </w:rPr>
              <w:t>.035</w:t>
            </w:r>
          </w:p>
        </w:tc>
        <w:tc>
          <w:tcPr>
            <w:tcW w:w="447" w:type="pct"/>
            <w:tcBorders>
              <w:top w:val="single" w:sz="4" w:space="0" w:color="auto"/>
              <w:left w:val="single" w:sz="4" w:space="0" w:color="auto"/>
              <w:bottom w:val="single" w:sz="4" w:space="0" w:color="auto"/>
              <w:right w:val="single" w:sz="4" w:space="0" w:color="auto"/>
            </w:tcBorders>
            <w:hideMark/>
          </w:tcPr>
          <w:p w14:paraId="1D249E6E" w14:textId="77777777" w:rsidR="0035087C" w:rsidRPr="0035087C" w:rsidRDefault="0035087C" w:rsidP="0035087C">
            <w:pPr>
              <w:rPr>
                <w:lang w:val="en-IN"/>
              </w:rPr>
            </w:pPr>
            <w:r w:rsidRPr="0035087C">
              <w:rPr>
                <w:lang w:val="en-IN"/>
              </w:rPr>
              <w:t>.000</w:t>
            </w:r>
          </w:p>
        </w:tc>
        <w:tc>
          <w:tcPr>
            <w:tcW w:w="334" w:type="pct"/>
            <w:tcBorders>
              <w:top w:val="single" w:sz="4" w:space="0" w:color="auto"/>
              <w:left w:val="single" w:sz="4" w:space="0" w:color="auto"/>
              <w:bottom w:val="single" w:sz="4" w:space="0" w:color="auto"/>
              <w:right w:val="single" w:sz="4" w:space="0" w:color="auto"/>
            </w:tcBorders>
          </w:tcPr>
          <w:p w14:paraId="20DEAF70" w14:textId="77777777" w:rsidR="0035087C" w:rsidRPr="0035087C" w:rsidRDefault="0035087C" w:rsidP="0035087C">
            <w:pPr>
              <w:rPr>
                <w:lang w:val="en-IN"/>
              </w:rPr>
            </w:pPr>
          </w:p>
        </w:tc>
        <w:tc>
          <w:tcPr>
            <w:tcW w:w="317" w:type="pct"/>
            <w:tcBorders>
              <w:top w:val="single" w:sz="4" w:space="0" w:color="auto"/>
              <w:left w:val="single" w:sz="4" w:space="0" w:color="auto"/>
              <w:bottom w:val="single" w:sz="4" w:space="0" w:color="auto"/>
              <w:right w:val="single" w:sz="4" w:space="0" w:color="auto"/>
            </w:tcBorders>
            <w:hideMark/>
          </w:tcPr>
          <w:p w14:paraId="19FD2E7C" w14:textId="77777777" w:rsidR="0035087C" w:rsidRPr="0035087C" w:rsidRDefault="0035087C" w:rsidP="0035087C">
            <w:pPr>
              <w:rPr>
                <w:lang w:val="en-IN"/>
              </w:rPr>
            </w:pPr>
            <w:r w:rsidRPr="0035087C">
              <w:rPr>
                <w:lang w:val="en-IN"/>
              </w:rPr>
              <w:t>.098</w:t>
            </w:r>
          </w:p>
        </w:tc>
        <w:tc>
          <w:tcPr>
            <w:tcW w:w="386" w:type="pct"/>
            <w:tcBorders>
              <w:top w:val="single" w:sz="4" w:space="0" w:color="auto"/>
              <w:left w:val="single" w:sz="4" w:space="0" w:color="auto"/>
              <w:bottom w:val="single" w:sz="4" w:space="0" w:color="auto"/>
              <w:right w:val="single" w:sz="4" w:space="0" w:color="auto"/>
            </w:tcBorders>
            <w:hideMark/>
          </w:tcPr>
          <w:p w14:paraId="20ED19E0" w14:textId="77777777" w:rsidR="0035087C" w:rsidRPr="0035087C" w:rsidRDefault="0035087C" w:rsidP="0035087C">
            <w:pPr>
              <w:rPr>
                <w:lang w:val="en-IN"/>
              </w:rPr>
            </w:pPr>
            <w:r w:rsidRPr="0035087C">
              <w:rPr>
                <w:lang w:val="en-IN"/>
              </w:rPr>
              <w:t>.002</w:t>
            </w:r>
          </w:p>
        </w:tc>
        <w:tc>
          <w:tcPr>
            <w:tcW w:w="466" w:type="pct"/>
            <w:tcBorders>
              <w:top w:val="single" w:sz="4" w:space="0" w:color="auto"/>
              <w:left w:val="single" w:sz="4" w:space="0" w:color="auto"/>
              <w:bottom w:val="single" w:sz="4" w:space="0" w:color="auto"/>
              <w:right w:val="single" w:sz="4" w:space="0" w:color="auto"/>
            </w:tcBorders>
            <w:hideMark/>
          </w:tcPr>
          <w:p w14:paraId="43065D26" w14:textId="77777777" w:rsidR="0035087C" w:rsidRPr="0035087C" w:rsidRDefault="0035087C" w:rsidP="0035087C">
            <w:pPr>
              <w:rPr>
                <w:lang w:val="en-IN"/>
              </w:rPr>
            </w:pPr>
            <w:r w:rsidRPr="0035087C">
              <w:rPr>
                <w:lang w:val="en-IN"/>
              </w:rPr>
              <w:t>.000</w:t>
            </w:r>
          </w:p>
        </w:tc>
        <w:tc>
          <w:tcPr>
            <w:tcW w:w="318" w:type="pct"/>
            <w:tcBorders>
              <w:top w:val="single" w:sz="4" w:space="0" w:color="auto"/>
              <w:left w:val="single" w:sz="4" w:space="0" w:color="auto"/>
              <w:bottom w:val="single" w:sz="4" w:space="0" w:color="auto"/>
              <w:right w:val="single" w:sz="4" w:space="0" w:color="auto"/>
            </w:tcBorders>
            <w:hideMark/>
          </w:tcPr>
          <w:p w14:paraId="66304C2D" w14:textId="77777777" w:rsidR="0035087C" w:rsidRPr="0035087C" w:rsidRDefault="0035087C" w:rsidP="0035087C">
            <w:pPr>
              <w:rPr>
                <w:lang w:val="en-IN"/>
              </w:rPr>
            </w:pPr>
            <w:r w:rsidRPr="0035087C">
              <w:rPr>
                <w:lang w:val="en-IN"/>
              </w:rPr>
              <w:t>.002</w:t>
            </w:r>
          </w:p>
        </w:tc>
      </w:tr>
      <w:tr w:rsidR="0035087C" w:rsidRPr="0035087C" w14:paraId="60D0F66E"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734B15C7"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228F63EA"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71F8BBC8"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6E48D533"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7B27F4F1"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46ECC5A6"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04675424"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0B138C99"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080580CF"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562B33A7"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52697F2F"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34410F08"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3EEA8165"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4572D137" w14:textId="77777777" w:rsidR="0035087C" w:rsidRPr="0035087C" w:rsidRDefault="0035087C" w:rsidP="0035087C">
            <w:pPr>
              <w:rPr>
                <w:lang w:val="en-IN"/>
              </w:rPr>
            </w:pPr>
            <w:r w:rsidRPr="0035087C">
              <w:rPr>
                <w:lang w:val="en-IN"/>
              </w:rPr>
              <w:t>105</w:t>
            </w:r>
          </w:p>
        </w:tc>
      </w:tr>
      <w:tr w:rsidR="0035087C" w:rsidRPr="0035087C" w14:paraId="4011320F"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4B8AD6CB" w14:textId="77777777" w:rsidR="0035087C" w:rsidRPr="0035087C" w:rsidRDefault="0035087C" w:rsidP="0035087C">
            <w:pPr>
              <w:rPr>
                <w:lang w:val="en-IN"/>
              </w:rPr>
            </w:pPr>
            <w:r w:rsidRPr="0035087C">
              <w:rPr>
                <w:lang w:val="en-IN"/>
              </w:rPr>
              <w:t xml:space="preserve">9. Do you agree that honest </w:t>
            </w:r>
            <w:r w:rsidRPr="0035087C">
              <w:rPr>
                <w:lang w:val="en-IN"/>
              </w:rPr>
              <w:lastRenderedPageBreak/>
              <w:t>influencer reviews make you believe a skincare brand is reliable?</w:t>
            </w:r>
          </w:p>
        </w:tc>
        <w:tc>
          <w:tcPr>
            <w:tcW w:w="339" w:type="pct"/>
            <w:tcBorders>
              <w:top w:val="single" w:sz="4" w:space="0" w:color="auto"/>
              <w:left w:val="single" w:sz="4" w:space="0" w:color="auto"/>
              <w:bottom w:val="single" w:sz="4" w:space="0" w:color="auto"/>
              <w:right w:val="single" w:sz="4" w:space="0" w:color="auto"/>
            </w:tcBorders>
            <w:hideMark/>
          </w:tcPr>
          <w:p w14:paraId="285EF4C0" w14:textId="77777777" w:rsidR="0035087C" w:rsidRPr="0035087C" w:rsidRDefault="0035087C" w:rsidP="0035087C">
            <w:pPr>
              <w:rPr>
                <w:lang w:val="en-IN"/>
              </w:rPr>
            </w:pPr>
            <w:r w:rsidRPr="0035087C">
              <w:rPr>
                <w:lang w:val="en-IN"/>
              </w:rPr>
              <w:lastRenderedPageBreak/>
              <w:t>Pearson Correlation</w:t>
            </w:r>
          </w:p>
        </w:tc>
        <w:tc>
          <w:tcPr>
            <w:tcW w:w="248" w:type="pct"/>
            <w:tcBorders>
              <w:top w:val="single" w:sz="4" w:space="0" w:color="auto"/>
              <w:left w:val="single" w:sz="4" w:space="0" w:color="auto"/>
              <w:bottom w:val="single" w:sz="4" w:space="0" w:color="auto"/>
              <w:right w:val="single" w:sz="4" w:space="0" w:color="auto"/>
            </w:tcBorders>
            <w:hideMark/>
          </w:tcPr>
          <w:p w14:paraId="5DE03CC5" w14:textId="77777777" w:rsidR="0035087C" w:rsidRPr="0035087C" w:rsidRDefault="0035087C" w:rsidP="0035087C">
            <w:pPr>
              <w:rPr>
                <w:lang w:val="en-IN"/>
              </w:rPr>
            </w:pPr>
            <w:r w:rsidRPr="0035087C">
              <w:rPr>
                <w:lang w:val="en-IN"/>
              </w:rPr>
              <w:t>.166</w:t>
            </w:r>
          </w:p>
        </w:tc>
        <w:tc>
          <w:tcPr>
            <w:tcW w:w="279" w:type="pct"/>
            <w:tcBorders>
              <w:top w:val="single" w:sz="4" w:space="0" w:color="auto"/>
              <w:left w:val="single" w:sz="4" w:space="0" w:color="auto"/>
              <w:bottom w:val="single" w:sz="4" w:space="0" w:color="auto"/>
              <w:right w:val="single" w:sz="4" w:space="0" w:color="auto"/>
            </w:tcBorders>
            <w:hideMark/>
          </w:tcPr>
          <w:p w14:paraId="7E88354B" w14:textId="77777777" w:rsidR="0035087C" w:rsidRPr="0035087C" w:rsidRDefault="0035087C" w:rsidP="0035087C">
            <w:pPr>
              <w:rPr>
                <w:lang w:val="en-IN"/>
              </w:rPr>
            </w:pPr>
            <w:r w:rsidRPr="0035087C">
              <w:rPr>
                <w:lang w:val="en-IN"/>
              </w:rPr>
              <w:t>.082</w:t>
            </w:r>
          </w:p>
        </w:tc>
        <w:tc>
          <w:tcPr>
            <w:tcW w:w="301" w:type="pct"/>
            <w:tcBorders>
              <w:top w:val="single" w:sz="4" w:space="0" w:color="auto"/>
              <w:left w:val="single" w:sz="4" w:space="0" w:color="auto"/>
              <w:bottom w:val="single" w:sz="4" w:space="0" w:color="auto"/>
              <w:right w:val="single" w:sz="4" w:space="0" w:color="auto"/>
            </w:tcBorders>
            <w:hideMark/>
          </w:tcPr>
          <w:p w14:paraId="4A717562" w14:textId="77777777" w:rsidR="0035087C" w:rsidRPr="0035087C" w:rsidRDefault="0035087C" w:rsidP="0035087C">
            <w:pPr>
              <w:rPr>
                <w:lang w:val="en-IN"/>
              </w:rPr>
            </w:pPr>
            <w:r w:rsidRPr="0035087C">
              <w:rPr>
                <w:lang w:val="en-IN"/>
              </w:rPr>
              <w:t>.262</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7DB1033E" w14:textId="77777777" w:rsidR="0035087C" w:rsidRPr="0035087C" w:rsidRDefault="0035087C" w:rsidP="0035087C">
            <w:pPr>
              <w:rPr>
                <w:lang w:val="en-IN"/>
              </w:rPr>
            </w:pPr>
            <w:r w:rsidRPr="0035087C">
              <w:rPr>
                <w:lang w:val="en-IN"/>
              </w:rPr>
              <w:t>.270</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0AD66F24" w14:textId="77777777" w:rsidR="0035087C" w:rsidRPr="0035087C" w:rsidRDefault="0035087C" w:rsidP="0035087C">
            <w:pPr>
              <w:rPr>
                <w:lang w:val="en-IN"/>
              </w:rPr>
            </w:pPr>
            <w:r w:rsidRPr="0035087C">
              <w:rPr>
                <w:lang w:val="en-IN"/>
              </w:rPr>
              <w:t>.380</w:t>
            </w:r>
            <w:r w:rsidRPr="0035087C">
              <w:rPr>
                <w:vertAlign w:val="superscript"/>
                <w:lang w:val="en-IN"/>
              </w:rPr>
              <w:t>**</w:t>
            </w:r>
          </w:p>
        </w:tc>
        <w:tc>
          <w:tcPr>
            <w:tcW w:w="320" w:type="pct"/>
            <w:tcBorders>
              <w:top w:val="single" w:sz="4" w:space="0" w:color="auto"/>
              <w:left w:val="single" w:sz="4" w:space="0" w:color="auto"/>
              <w:bottom w:val="single" w:sz="4" w:space="0" w:color="auto"/>
              <w:right w:val="single" w:sz="4" w:space="0" w:color="auto"/>
            </w:tcBorders>
            <w:hideMark/>
          </w:tcPr>
          <w:p w14:paraId="5F72773E" w14:textId="77777777" w:rsidR="0035087C" w:rsidRPr="0035087C" w:rsidRDefault="0035087C" w:rsidP="0035087C">
            <w:pPr>
              <w:rPr>
                <w:lang w:val="en-IN"/>
              </w:rPr>
            </w:pPr>
            <w:r w:rsidRPr="0035087C">
              <w:rPr>
                <w:lang w:val="en-IN"/>
              </w:rPr>
              <w:t>.460</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45556415" w14:textId="77777777" w:rsidR="0035087C" w:rsidRPr="0035087C" w:rsidRDefault="0035087C" w:rsidP="0035087C">
            <w:pPr>
              <w:rPr>
                <w:lang w:val="en-IN"/>
              </w:rPr>
            </w:pPr>
            <w:r w:rsidRPr="0035087C">
              <w:rPr>
                <w:lang w:val="en-IN"/>
              </w:rPr>
              <w:t>.565</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77ED5C4E" w14:textId="77777777" w:rsidR="0035087C" w:rsidRPr="0035087C" w:rsidRDefault="0035087C" w:rsidP="0035087C">
            <w:pPr>
              <w:rPr>
                <w:lang w:val="en-IN"/>
              </w:rPr>
            </w:pPr>
            <w:r w:rsidRPr="0035087C">
              <w:rPr>
                <w:lang w:val="en-IN"/>
              </w:rPr>
              <w:t>.162</w:t>
            </w:r>
          </w:p>
        </w:tc>
        <w:tc>
          <w:tcPr>
            <w:tcW w:w="317" w:type="pct"/>
            <w:tcBorders>
              <w:top w:val="single" w:sz="4" w:space="0" w:color="auto"/>
              <w:left w:val="single" w:sz="4" w:space="0" w:color="auto"/>
              <w:bottom w:val="single" w:sz="4" w:space="0" w:color="auto"/>
              <w:right w:val="single" w:sz="4" w:space="0" w:color="auto"/>
            </w:tcBorders>
            <w:hideMark/>
          </w:tcPr>
          <w:p w14:paraId="67FB2501" w14:textId="77777777" w:rsidR="0035087C" w:rsidRPr="0035087C" w:rsidRDefault="0035087C" w:rsidP="0035087C">
            <w:pPr>
              <w:rPr>
                <w:lang w:val="en-IN"/>
              </w:rPr>
            </w:pPr>
            <w:r w:rsidRPr="0035087C">
              <w:rPr>
                <w:lang w:val="en-IN"/>
              </w:rPr>
              <w:t>1</w:t>
            </w:r>
          </w:p>
        </w:tc>
        <w:tc>
          <w:tcPr>
            <w:tcW w:w="386" w:type="pct"/>
            <w:tcBorders>
              <w:top w:val="single" w:sz="4" w:space="0" w:color="auto"/>
              <w:left w:val="single" w:sz="4" w:space="0" w:color="auto"/>
              <w:bottom w:val="single" w:sz="4" w:space="0" w:color="auto"/>
              <w:right w:val="single" w:sz="4" w:space="0" w:color="auto"/>
            </w:tcBorders>
            <w:hideMark/>
          </w:tcPr>
          <w:p w14:paraId="28C77D31" w14:textId="77777777" w:rsidR="0035087C" w:rsidRPr="0035087C" w:rsidRDefault="0035087C" w:rsidP="0035087C">
            <w:pPr>
              <w:rPr>
                <w:lang w:val="en-IN"/>
              </w:rPr>
            </w:pPr>
            <w:r w:rsidRPr="0035087C">
              <w:rPr>
                <w:lang w:val="en-IN"/>
              </w:rPr>
              <w:t>.394</w:t>
            </w:r>
            <w:r w:rsidRPr="0035087C">
              <w:rPr>
                <w:vertAlign w:val="superscript"/>
                <w:lang w:val="en-IN"/>
              </w:rPr>
              <w:t>**</w:t>
            </w:r>
          </w:p>
        </w:tc>
        <w:tc>
          <w:tcPr>
            <w:tcW w:w="466" w:type="pct"/>
            <w:tcBorders>
              <w:top w:val="single" w:sz="4" w:space="0" w:color="auto"/>
              <w:left w:val="single" w:sz="4" w:space="0" w:color="auto"/>
              <w:bottom w:val="single" w:sz="4" w:space="0" w:color="auto"/>
              <w:right w:val="single" w:sz="4" w:space="0" w:color="auto"/>
            </w:tcBorders>
            <w:hideMark/>
          </w:tcPr>
          <w:p w14:paraId="081A94E0" w14:textId="77777777" w:rsidR="0035087C" w:rsidRPr="0035087C" w:rsidRDefault="0035087C" w:rsidP="0035087C">
            <w:pPr>
              <w:rPr>
                <w:lang w:val="en-IN"/>
              </w:rPr>
            </w:pPr>
            <w:r w:rsidRPr="0035087C">
              <w:rPr>
                <w:lang w:val="en-IN"/>
              </w:rPr>
              <w:t>.372</w:t>
            </w:r>
            <w:r w:rsidRPr="0035087C">
              <w:rPr>
                <w:vertAlign w:val="superscript"/>
                <w:lang w:val="en-IN"/>
              </w:rPr>
              <w:t>**</w:t>
            </w:r>
          </w:p>
        </w:tc>
        <w:tc>
          <w:tcPr>
            <w:tcW w:w="318" w:type="pct"/>
            <w:tcBorders>
              <w:top w:val="single" w:sz="4" w:space="0" w:color="auto"/>
              <w:left w:val="single" w:sz="4" w:space="0" w:color="auto"/>
              <w:bottom w:val="single" w:sz="4" w:space="0" w:color="auto"/>
              <w:right w:val="single" w:sz="4" w:space="0" w:color="auto"/>
            </w:tcBorders>
            <w:hideMark/>
          </w:tcPr>
          <w:p w14:paraId="7ECE0134" w14:textId="77777777" w:rsidR="0035087C" w:rsidRPr="0035087C" w:rsidRDefault="0035087C" w:rsidP="0035087C">
            <w:pPr>
              <w:rPr>
                <w:lang w:val="en-IN"/>
              </w:rPr>
            </w:pPr>
            <w:r w:rsidRPr="0035087C">
              <w:rPr>
                <w:lang w:val="en-IN"/>
              </w:rPr>
              <w:t>.370</w:t>
            </w:r>
            <w:r w:rsidRPr="0035087C">
              <w:rPr>
                <w:vertAlign w:val="superscript"/>
                <w:lang w:val="en-IN"/>
              </w:rPr>
              <w:t>**</w:t>
            </w:r>
          </w:p>
        </w:tc>
      </w:tr>
      <w:tr w:rsidR="0035087C" w:rsidRPr="0035087C" w14:paraId="0168FA5A"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6EBA4130"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7A63C32C"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hideMark/>
          </w:tcPr>
          <w:p w14:paraId="60436F2F" w14:textId="77777777" w:rsidR="0035087C" w:rsidRPr="0035087C" w:rsidRDefault="0035087C" w:rsidP="0035087C">
            <w:pPr>
              <w:rPr>
                <w:lang w:val="en-IN"/>
              </w:rPr>
            </w:pPr>
            <w:r w:rsidRPr="0035087C">
              <w:rPr>
                <w:lang w:val="en-IN"/>
              </w:rPr>
              <w:t>.090</w:t>
            </w:r>
          </w:p>
        </w:tc>
        <w:tc>
          <w:tcPr>
            <w:tcW w:w="279" w:type="pct"/>
            <w:tcBorders>
              <w:top w:val="single" w:sz="4" w:space="0" w:color="auto"/>
              <w:left w:val="single" w:sz="4" w:space="0" w:color="auto"/>
              <w:bottom w:val="single" w:sz="4" w:space="0" w:color="auto"/>
              <w:right w:val="single" w:sz="4" w:space="0" w:color="auto"/>
            </w:tcBorders>
            <w:hideMark/>
          </w:tcPr>
          <w:p w14:paraId="160D5630" w14:textId="77777777" w:rsidR="0035087C" w:rsidRPr="0035087C" w:rsidRDefault="0035087C" w:rsidP="0035087C">
            <w:pPr>
              <w:rPr>
                <w:lang w:val="en-IN"/>
              </w:rPr>
            </w:pPr>
            <w:r w:rsidRPr="0035087C">
              <w:rPr>
                <w:lang w:val="en-IN"/>
              </w:rPr>
              <w:t>.408</w:t>
            </w:r>
          </w:p>
        </w:tc>
        <w:tc>
          <w:tcPr>
            <w:tcW w:w="301" w:type="pct"/>
            <w:tcBorders>
              <w:top w:val="single" w:sz="4" w:space="0" w:color="auto"/>
              <w:left w:val="single" w:sz="4" w:space="0" w:color="auto"/>
              <w:bottom w:val="single" w:sz="4" w:space="0" w:color="auto"/>
              <w:right w:val="single" w:sz="4" w:space="0" w:color="auto"/>
            </w:tcBorders>
            <w:hideMark/>
          </w:tcPr>
          <w:p w14:paraId="18B0296F" w14:textId="77777777" w:rsidR="0035087C" w:rsidRPr="0035087C" w:rsidRDefault="0035087C" w:rsidP="0035087C">
            <w:pPr>
              <w:rPr>
                <w:lang w:val="en-IN"/>
              </w:rPr>
            </w:pPr>
            <w:r w:rsidRPr="0035087C">
              <w:rPr>
                <w:lang w:val="en-IN"/>
              </w:rPr>
              <w:t>.007</w:t>
            </w:r>
          </w:p>
        </w:tc>
        <w:tc>
          <w:tcPr>
            <w:tcW w:w="334" w:type="pct"/>
            <w:tcBorders>
              <w:top w:val="single" w:sz="4" w:space="0" w:color="auto"/>
              <w:left w:val="single" w:sz="4" w:space="0" w:color="auto"/>
              <w:bottom w:val="single" w:sz="4" w:space="0" w:color="auto"/>
              <w:right w:val="single" w:sz="4" w:space="0" w:color="auto"/>
            </w:tcBorders>
            <w:hideMark/>
          </w:tcPr>
          <w:p w14:paraId="3932516E" w14:textId="77777777" w:rsidR="0035087C" w:rsidRPr="0035087C" w:rsidRDefault="0035087C" w:rsidP="0035087C">
            <w:pPr>
              <w:rPr>
                <w:lang w:val="en-IN"/>
              </w:rPr>
            </w:pPr>
            <w:r w:rsidRPr="0035087C">
              <w:rPr>
                <w:lang w:val="en-IN"/>
              </w:rPr>
              <w:t>.005</w:t>
            </w:r>
          </w:p>
        </w:tc>
        <w:tc>
          <w:tcPr>
            <w:tcW w:w="447" w:type="pct"/>
            <w:tcBorders>
              <w:top w:val="single" w:sz="4" w:space="0" w:color="auto"/>
              <w:left w:val="single" w:sz="4" w:space="0" w:color="auto"/>
              <w:bottom w:val="single" w:sz="4" w:space="0" w:color="auto"/>
              <w:right w:val="single" w:sz="4" w:space="0" w:color="auto"/>
            </w:tcBorders>
            <w:hideMark/>
          </w:tcPr>
          <w:p w14:paraId="5A6AB516" w14:textId="77777777" w:rsidR="0035087C" w:rsidRPr="0035087C" w:rsidRDefault="0035087C" w:rsidP="0035087C">
            <w:pPr>
              <w:rPr>
                <w:lang w:val="en-IN"/>
              </w:rPr>
            </w:pPr>
            <w:r w:rsidRPr="0035087C">
              <w:rPr>
                <w:lang w:val="en-IN"/>
              </w:rPr>
              <w:t>.000</w:t>
            </w:r>
          </w:p>
        </w:tc>
        <w:tc>
          <w:tcPr>
            <w:tcW w:w="320" w:type="pct"/>
            <w:tcBorders>
              <w:top w:val="single" w:sz="4" w:space="0" w:color="auto"/>
              <w:left w:val="single" w:sz="4" w:space="0" w:color="auto"/>
              <w:bottom w:val="single" w:sz="4" w:space="0" w:color="auto"/>
              <w:right w:val="single" w:sz="4" w:space="0" w:color="auto"/>
            </w:tcBorders>
            <w:hideMark/>
          </w:tcPr>
          <w:p w14:paraId="4AB1FBD0" w14:textId="77777777" w:rsidR="0035087C" w:rsidRPr="0035087C" w:rsidRDefault="0035087C" w:rsidP="0035087C">
            <w:pPr>
              <w:rPr>
                <w:lang w:val="en-IN"/>
              </w:rPr>
            </w:pPr>
            <w:r w:rsidRPr="0035087C">
              <w:rPr>
                <w:lang w:val="en-IN"/>
              </w:rPr>
              <w:t>.000</w:t>
            </w:r>
          </w:p>
        </w:tc>
        <w:tc>
          <w:tcPr>
            <w:tcW w:w="447" w:type="pct"/>
            <w:tcBorders>
              <w:top w:val="single" w:sz="4" w:space="0" w:color="auto"/>
              <w:left w:val="single" w:sz="4" w:space="0" w:color="auto"/>
              <w:bottom w:val="single" w:sz="4" w:space="0" w:color="auto"/>
              <w:right w:val="single" w:sz="4" w:space="0" w:color="auto"/>
            </w:tcBorders>
            <w:hideMark/>
          </w:tcPr>
          <w:p w14:paraId="291626D7" w14:textId="77777777" w:rsidR="0035087C" w:rsidRPr="0035087C" w:rsidRDefault="0035087C" w:rsidP="0035087C">
            <w:pPr>
              <w:rPr>
                <w:lang w:val="en-IN"/>
              </w:rPr>
            </w:pPr>
            <w:r w:rsidRPr="0035087C">
              <w:rPr>
                <w:lang w:val="en-IN"/>
              </w:rPr>
              <w:t>.000</w:t>
            </w:r>
          </w:p>
        </w:tc>
        <w:tc>
          <w:tcPr>
            <w:tcW w:w="334" w:type="pct"/>
            <w:tcBorders>
              <w:top w:val="single" w:sz="4" w:space="0" w:color="auto"/>
              <w:left w:val="single" w:sz="4" w:space="0" w:color="auto"/>
              <w:bottom w:val="single" w:sz="4" w:space="0" w:color="auto"/>
              <w:right w:val="single" w:sz="4" w:space="0" w:color="auto"/>
            </w:tcBorders>
            <w:hideMark/>
          </w:tcPr>
          <w:p w14:paraId="51DCDC7F" w14:textId="77777777" w:rsidR="0035087C" w:rsidRPr="0035087C" w:rsidRDefault="0035087C" w:rsidP="0035087C">
            <w:pPr>
              <w:rPr>
                <w:lang w:val="en-IN"/>
              </w:rPr>
            </w:pPr>
            <w:r w:rsidRPr="0035087C">
              <w:rPr>
                <w:lang w:val="en-IN"/>
              </w:rPr>
              <w:t>.098</w:t>
            </w:r>
          </w:p>
        </w:tc>
        <w:tc>
          <w:tcPr>
            <w:tcW w:w="317" w:type="pct"/>
            <w:tcBorders>
              <w:top w:val="single" w:sz="4" w:space="0" w:color="auto"/>
              <w:left w:val="single" w:sz="4" w:space="0" w:color="auto"/>
              <w:bottom w:val="single" w:sz="4" w:space="0" w:color="auto"/>
              <w:right w:val="single" w:sz="4" w:space="0" w:color="auto"/>
            </w:tcBorders>
          </w:tcPr>
          <w:p w14:paraId="2103DE89" w14:textId="77777777" w:rsidR="0035087C" w:rsidRPr="0035087C" w:rsidRDefault="0035087C" w:rsidP="0035087C">
            <w:pPr>
              <w:rPr>
                <w:lang w:val="en-IN"/>
              </w:rPr>
            </w:pPr>
          </w:p>
        </w:tc>
        <w:tc>
          <w:tcPr>
            <w:tcW w:w="386" w:type="pct"/>
            <w:tcBorders>
              <w:top w:val="single" w:sz="4" w:space="0" w:color="auto"/>
              <w:left w:val="single" w:sz="4" w:space="0" w:color="auto"/>
              <w:bottom w:val="single" w:sz="4" w:space="0" w:color="auto"/>
              <w:right w:val="single" w:sz="4" w:space="0" w:color="auto"/>
            </w:tcBorders>
            <w:hideMark/>
          </w:tcPr>
          <w:p w14:paraId="2C7D04EA" w14:textId="77777777" w:rsidR="0035087C" w:rsidRPr="0035087C" w:rsidRDefault="0035087C" w:rsidP="0035087C">
            <w:pPr>
              <w:rPr>
                <w:lang w:val="en-IN"/>
              </w:rPr>
            </w:pPr>
            <w:r w:rsidRPr="0035087C">
              <w:rPr>
                <w:lang w:val="en-IN"/>
              </w:rPr>
              <w:t>.000</w:t>
            </w:r>
          </w:p>
        </w:tc>
        <w:tc>
          <w:tcPr>
            <w:tcW w:w="466" w:type="pct"/>
            <w:tcBorders>
              <w:top w:val="single" w:sz="4" w:space="0" w:color="auto"/>
              <w:left w:val="single" w:sz="4" w:space="0" w:color="auto"/>
              <w:bottom w:val="single" w:sz="4" w:space="0" w:color="auto"/>
              <w:right w:val="single" w:sz="4" w:space="0" w:color="auto"/>
            </w:tcBorders>
            <w:hideMark/>
          </w:tcPr>
          <w:p w14:paraId="53324200" w14:textId="77777777" w:rsidR="0035087C" w:rsidRPr="0035087C" w:rsidRDefault="0035087C" w:rsidP="0035087C">
            <w:pPr>
              <w:rPr>
                <w:lang w:val="en-IN"/>
              </w:rPr>
            </w:pPr>
            <w:r w:rsidRPr="0035087C">
              <w:rPr>
                <w:lang w:val="en-IN"/>
              </w:rPr>
              <w:t>.000</w:t>
            </w:r>
          </w:p>
        </w:tc>
        <w:tc>
          <w:tcPr>
            <w:tcW w:w="318" w:type="pct"/>
            <w:tcBorders>
              <w:top w:val="single" w:sz="4" w:space="0" w:color="auto"/>
              <w:left w:val="single" w:sz="4" w:space="0" w:color="auto"/>
              <w:bottom w:val="single" w:sz="4" w:space="0" w:color="auto"/>
              <w:right w:val="single" w:sz="4" w:space="0" w:color="auto"/>
            </w:tcBorders>
            <w:hideMark/>
          </w:tcPr>
          <w:p w14:paraId="4A1ACE4B" w14:textId="77777777" w:rsidR="0035087C" w:rsidRPr="0035087C" w:rsidRDefault="0035087C" w:rsidP="0035087C">
            <w:pPr>
              <w:rPr>
                <w:lang w:val="en-IN"/>
              </w:rPr>
            </w:pPr>
            <w:r w:rsidRPr="0035087C">
              <w:rPr>
                <w:lang w:val="en-IN"/>
              </w:rPr>
              <w:t>.000</w:t>
            </w:r>
          </w:p>
        </w:tc>
      </w:tr>
      <w:tr w:rsidR="0035087C" w:rsidRPr="0035087C" w14:paraId="3B8B2CA9"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3358FFC6"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785927CB"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0F588C6D"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530FDC3B"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2280AAD6"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3D26A0B2"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0DEF950C"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3B35B2AB"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161424A3"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1DCE44E1"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0D35200B"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4A1AF13B"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06A536DC"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0B3641E9" w14:textId="77777777" w:rsidR="0035087C" w:rsidRPr="0035087C" w:rsidRDefault="0035087C" w:rsidP="0035087C">
            <w:pPr>
              <w:rPr>
                <w:lang w:val="en-IN"/>
              </w:rPr>
            </w:pPr>
            <w:r w:rsidRPr="0035087C">
              <w:rPr>
                <w:lang w:val="en-IN"/>
              </w:rPr>
              <w:t>105</w:t>
            </w:r>
          </w:p>
        </w:tc>
      </w:tr>
      <w:tr w:rsidR="0035087C" w:rsidRPr="0035087C" w14:paraId="20F51351"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653D1EE4" w14:textId="77777777" w:rsidR="0035087C" w:rsidRPr="0035087C" w:rsidRDefault="0035087C" w:rsidP="0035087C">
            <w:pPr>
              <w:rPr>
                <w:lang w:val="en-IN"/>
              </w:rPr>
            </w:pPr>
            <w:r w:rsidRPr="0035087C">
              <w:rPr>
                <w:lang w:val="en-IN"/>
              </w:rPr>
              <w:t xml:space="preserve">10. Do you agree that you are </w:t>
            </w:r>
            <w:r w:rsidRPr="0035087C">
              <w:rPr>
                <w:lang w:val="en-IN"/>
              </w:rPr>
              <w:lastRenderedPageBreak/>
              <w:t>more likely to buy a skincare product recommended by a trusted influencer?</w:t>
            </w:r>
          </w:p>
        </w:tc>
        <w:tc>
          <w:tcPr>
            <w:tcW w:w="339" w:type="pct"/>
            <w:tcBorders>
              <w:top w:val="single" w:sz="4" w:space="0" w:color="auto"/>
              <w:left w:val="single" w:sz="4" w:space="0" w:color="auto"/>
              <w:bottom w:val="single" w:sz="4" w:space="0" w:color="auto"/>
              <w:right w:val="single" w:sz="4" w:space="0" w:color="auto"/>
            </w:tcBorders>
            <w:hideMark/>
          </w:tcPr>
          <w:p w14:paraId="74D70650" w14:textId="77777777" w:rsidR="0035087C" w:rsidRPr="0035087C" w:rsidRDefault="0035087C" w:rsidP="0035087C">
            <w:pPr>
              <w:rPr>
                <w:lang w:val="en-IN"/>
              </w:rPr>
            </w:pPr>
            <w:r w:rsidRPr="0035087C">
              <w:rPr>
                <w:lang w:val="en-IN"/>
              </w:rPr>
              <w:lastRenderedPageBreak/>
              <w:t>Pearson Correlation</w:t>
            </w:r>
          </w:p>
        </w:tc>
        <w:tc>
          <w:tcPr>
            <w:tcW w:w="248" w:type="pct"/>
            <w:tcBorders>
              <w:top w:val="single" w:sz="4" w:space="0" w:color="auto"/>
              <w:left w:val="single" w:sz="4" w:space="0" w:color="auto"/>
              <w:bottom w:val="single" w:sz="4" w:space="0" w:color="auto"/>
              <w:right w:val="single" w:sz="4" w:space="0" w:color="auto"/>
            </w:tcBorders>
            <w:hideMark/>
          </w:tcPr>
          <w:p w14:paraId="781A2412" w14:textId="77777777" w:rsidR="0035087C" w:rsidRPr="0035087C" w:rsidRDefault="0035087C" w:rsidP="0035087C">
            <w:pPr>
              <w:rPr>
                <w:lang w:val="en-IN"/>
              </w:rPr>
            </w:pPr>
            <w:r w:rsidRPr="0035087C">
              <w:rPr>
                <w:lang w:val="en-IN"/>
              </w:rPr>
              <w:t>.257</w:t>
            </w:r>
            <w:r w:rsidRPr="0035087C">
              <w:rPr>
                <w:vertAlign w:val="superscript"/>
                <w:lang w:val="en-IN"/>
              </w:rPr>
              <w:t>**</w:t>
            </w:r>
          </w:p>
        </w:tc>
        <w:tc>
          <w:tcPr>
            <w:tcW w:w="279" w:type="pct"/>
            <w:tcBorders>
              <w:top w:val="single" w:sz="4" w:space="0" w:color="auto"/>
              <w:left w:val="single" w:sz="4" w:space="0" w:color="auto"/>
              <w:bottom w:val="single" w:sz="4" w:space="0" w:color="auto"/>
              <w:right w:val="single" w:sz="4" w:space="0" w:color="auto"/>
            </w:tcBorders>
            <w:hideMark/>
          </w:tcPr>
          <w:p w14:paraId="1DE6ADDE" w14:textId="77777777" w:rsidR="0035087C" w:rsidRPr="0035087C" w:rsidRDefault="0035087C" w:rsidP="0035087C">
            <w:pPr>
              <w:rPr>
                <w:lang w:val="en-IN"/>
              </w:rPr>
            </w:pPr>
            <w:r w:rsidRPr="0035087C">
              <w:rPr>
                <w:lang w:val="en-IN"/>
              </w:rPr>
              <w:t>.035</w:t>
            </w:r>
          </w:p>
        </w:tc>
        <w:tc>
          <w:tcPr>
            <w:tcW w:w="301" w:type="pct"/>
            <w:tcBorders>
              <w:top w:val="single" w:sz="4" w:space="0" w:color="auto"/>
              <w:left w:val="single" w:sz="4" w:space="0" w:color="auto"/>
              <w:bottom w:val="single" w:sz="4" w:space="0" w:color="auto"/>
              <w:right w:val="single" w:sz="4" w:space="0" w:color="auto"/>
            </w:tcBorders>
            <w:hideMark/>
          </w:tcPr>
          <w:p w14:paraId="35A8E3B5" w14:textId="77777777" w:rsidR="0035087C" w:rsidRPr="0035087C" w:rsidRDefault="0035087C" w:rsidP="0035087C">
            <w:pPr>
              <w:rPr>
                <w:lang w:val="en-IN"/>
              </w:rPr>
            </w:pPr>
            <w:r w:rsidRPr="0035087C">
              <w:rPr>
                <w:lang w:val="en-IN"/>
              </w:rPr>
              <w:t>.119</w:t>
            </w:r>
          </w:p>
        </w:tc>
        <w:tc>
          <w:tcPr>
            <w:tcW w:w="334" w:type="pct"/>
            <w:tcBorders>
              <w:top w:val="single" w:sz="4" w:space="0" w:color="auto"/>
              <w:left w:val="single" w:sz="4" w:space="0" w:color="auto"/>
              <w:bottom w:val="single" w:sz="4" w:space="0" w:color="auto"/>
              <w:right w:val="single" w:sz="4" w:space="0" w:color="auto"/>
            </w:tcBorders>
            <w:hideMark/>
          </w:tcPr>
          <w:p w14:paraId="2B346A3A" w14:textId="77777777" w:rsidR="0035087C" w:rsidRPr="0035087C" w:rsidRDefault="0035087C" w:rsidP="0035087C">
            <w:pPr>
              <w:rPr>
                <w:lang w:val="en-IN"/>
              </w:rPr>
            </w:pPr>
            <w:r w:rsidRPr="0035087C">
              <w:rPr>
                <w:lang w:val="en-IN"/>
              </w:rPr>
              <w:t>.295</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14DBF3E3" w14:textId="77777777" w:rsidR="0035087C" w:rsidRPr="0035087C" w:rsidRDefault="0035087C" w:rsidP="0035087C">
            <w:pPr>
              <w:rPr>
                <w:lang w:val="en-IN"/>
              </w:rPr>
            </w:pPr>
            <w:r w:rsidRPr="0035087C">
              <w:rPr>
                <w:lang w:val="en-IN"/>
              </w:rPr>
              <w:t>.258</w:t>
            </w:r>
            <w:r w:rsidRPr="0035087C">
              <w:rPr>
                <w:vertAlign w:val="superscript"/>
                <w:lang w:val="en-IN"/>
              </w:rPr>
              <w:t>**</w:t>
            </w:r>
          </w:p>
        </w:tc>
        <w:tc>
          <w:tcPr>
            <w:tcW w:w="320" w:type="pct"/>
            <w:tcBorders>
              <w:top w:val="single" w:sz="4" w:space="0" w:color="auto"/>
              <w:left w:val="single" w:sz="4" w:space="0" w:color="auto"/>
              <w:bottom w:val="single" w:sz="4" w:space="0" w:color="auto"/>
              <w:right w:val="single" w:sz="4" w:space="0" w:color="auto"/>
            </w:tcBorders>
            <w:hideMark/>
          </w:tcPr>
          <w:p w14:paraId="55280383" w14:textId="77777777" w:rsidR="0035087C" w:rsidRPr="0035087C" w:rsidRDefault="0035087C" w:rsidP="0035087C">
            <w:pPr>
              <w:rPr>
                <w:lang w:val="en-IN"/>
              </w:rPr>
            </w:pPr>
            <w:r w:rsidRPr="0035087C">
              <w:rPr>
                <w:lang w:val="en-IN"/>
              </w:rPr>
              <w:t>.288</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7B1B8D55" w14:textId="77777777" w:rsidR="0035087C" w:rsidRPr="0035087C" w:rsidRDefault="0035087C" w:rsidP="0035087C">
            <w:pPr>
              <w:rPr>
                <w:lang w:val="en-IN"/>
              </w:rPr>
            </w:pPr>
            <w:r w:rsidRPr="0035087C">
              <w:rPr>
                <w:lang w:val="en-IN"/>
              </w:rPr>
              <w:t>.519</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6B09E06D" w14:textId="77777777" w:rsidR="0035087C" w:rsidRPr="0035087C" w:rsidRDefault="0035087C" w:rsidP="0035087C">
            <w:pPr>
              <w:rPr>
                <w:lang w:val="en-IN"/>
              </w:rPr>
            </w:pPr>
            <w:r w:rsidRPr="0035087C">
              <w:rPr>
                <w:lang w:val="en-IN"/>
              </w:rPr>
              <w:t>.294</w:t>
            </w:r>
            <w:r w:rsidRPr="0035087C">
              <w:rPr>
                <w:vertAlign w:val="superscript"/>
                <w:lang w:val="en-IN"/>
              </w:rPr>
              <w:t>**</w:t>
            </w:r>
          </w:p>
        </w:tc>
        <w:tc>
          <w:tcPr>
            <w:tcW w:w="317" w:type="pct"/>
            <w:tcBorders>
              <w:top w:val="single" w:sz="4" w:space="0" w:color="auto"/>
              <w:left w:val="single" w:sz="4" w:space="0" w:color="auto"/>
              <w:bottom w:val="single" w:sz="4" w:space="0" w:color="auto"/>
              <w:right w:val="single" w:sz="4" w:space="0" w:color="auto"/>
            </w:tcBorders>
            <w:hideMark/>
          </w:tcPr>
          <w:p w14:paraId="74F39AD3" w14:textId="77777777" w:rsidR="0035087C" w:rsidRPr="0035087C" w:rsidRDefault="0035087C" w:rsidP="0035087C">
            <w:pPr>
              <w:rPr>
                <w:lang w:val="en-IN"/>
              </w:rPr>
            </w:pPr>
            <w:r w:rsidRPr="0035087C">
              <w:rPr>
                <w:lang w:val="en-IN"/>
              </w:rPr>
              <w:t>.394</w:t>
            </w:r>
            <w:r w:rsidRPr="0035087C">
              <w:rPr>
                <w:vertAlign w:val="superscript"/>
                <w:lang w:val="en-IN"/>
              </w:rPr>
              <w:t>**</w:t>
            </w:r>
          </w:p>
        </w:tc>
        <w:tc>
          <w:tcPr>
            <w:tcW w:w="386" w:type="pct"/>
            <w:tcBorders>
              <w:top w:val="single" w:sz="4" w:space="0" w:color="auto"/>
              <w:left w:val="single" w:sz="4" w:space="0" w:color="auto"/>
              <w:bottom w:val="single" w:sz="4" w:space="0" w:color="auto"/>
              <w:right w:val="single" w:sz="4" w:space="0" w:color="auto"/>
            </w:tcBorders>
            <w:hideMark/>
          </w:tcPr>
          <w:p w14:paraId="408779C7" w14:textId="77777777" w:rsidR="0035087C" w:rsidRPr="0035087C" w:rsidRDefault="0035087C" w:rsidP="0035087C">
            <w:pPr>
              <w:rPr>
                <w:lang w:val="en-IN"/>
              </w:rPr>
            </w:pPr>
            <w:r w:rsidRPr="0035087C">
              <w:rPr>
                <w:lang w:val="en-IN"/>
              </w:rPr>
              <w:t>1</w:t>
            </w:r>
          </w:p>
        </w:tc>
        <w:tc>
          <w:tcPr>
            <w:tcW w:w="466" w:type="pct"/>
            <w:tcBorders>
              <w:top w:val="single" w:sz="4" w:space="0" w:color="auto"/>
              <w:left w:val="single" w:sz="4" w:space="0" w:color="auto"/>
              <w:bottom w:val="single" w:sz="4" w:space="0" w:color="auto"/>
              <w:right w:val="single" w:sz="4" w:space="0" w:color="auto"/>
            </w:tcBorders>
            <w:hideMark/>
          </w:tcPr>
          <w:p w14:paraId="28579B24" w14:textId="77777777" w:rsidR="0035087C" w:rsidRPr="0035087C" w:rsidRDefault="0035087C" w:rsidP="0035087C">
            <w:pPr>
              <w:rPr>
                <w:lang w:val="en-IN"/>
              </w:rPr>
            </w:pPr>
            <w:r w:rsidRPr="0035087C">
              <w:rPr>
                <w:lang w:val="en-IN"/>
              </w:rPr>
              <w:t>.170</w:t>
            </w:r>
          </w:p>
        </w:tc>
        <w:tc>
          <w:tcPr>
            <w:tcW w:w="318" w:type="pct"/>
            <w:tcBorders>
              <w:top w:val="single" w:sz="4" w:space="0" w:color="auto"/>
              <w:left w:val="single" w:sz="4" w:space="0" w:color="auto"/>
              <w:bottom w:val="single" w:sz="4" w:space="0" w:color="auto"/>
              <w:right w:val="single" w:sz="4" w:space="0" w:color="auto"/>
            </w:tcBorders>
            <w:hideMark/>
          </w:tcPr>
          <w:p w14:paraId="43E7715F" w14:textId="77777777" w:rsidR="0035087C" w:rsidRPr="0035087C" w:rsidRDefault="0035087C" w:rsidP="0035087C">
            <w:pPr>
              <w:rPr>
                <w:lang w:val="en-IN"/>
              </w:rPr>
            </w:pPr>
            <w:r w:rsidRPr="0035087C">
              <w:rPr>
                <w:lang w:val="en-IN"/>
              </w:rPr>
              <w:t>.371</w:t>
            </w:r>
            <w:r w:rsidRPr="0035087C">
              <w:rPr>
                <w:vertAlign w:val="superscript"/>
                <w:lang w:val="en-IN"/>
              </w:rPr>
              <w:t>**</w:t>
            </w:r>
          </w:p>
        </w:tc>
      </w:tr>
      <w:tr w:rsidR="0035087C" w:rsidRPr="0035087C" w14:paraId="67FC8399"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74F2E10A"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24B03BF0"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hideMark/>
          </w:tcPr>
          <w:p w14:paraId="17F8310B" w14:textId="77777777" w:rsidR="0035087C" w:rsidRPr="0035087C" w:rsidRDefault="0035087C" w:rsidP="0035087C">
            <w:pPr>
              <w:rPr>
                <w:lang w:val="en-IN"/>
              </w:rPr>
            </w:pPr>
            <w:r w:rsidRPr="0035087C">
              <w:rPr>
                <w:lang w:val="en-IN"/>
              </w:rPr>
              <w:t>.008</w:t>
            </w:r>
          </w:p>
        </w:tc>
        <w:tc>
          <w:tcPr>
            <w:tcW w:w="279" w:type="pct"/>
            <w:tcBorders>
              <w:top w:val="single" w:sz="4" w:space="0" w:color="auto"/>
              <w:left w:val="single" w:sz="4" w:space="0" w:color="auto"/>
              <w:bottom w:val="single" w:sz="4" w:space="0" w:color="auto"/>
              <w:right w:val="single" w:sz="4" w:space="0" w:color="auto"/>
            </w:tcBorders>
            <w:hideMark/>
          </w:tcPr>
          <w:p w14:paraId="277E3815" w14:textId="77777777" w:rsidR="0035087C" w:rsidRPr="0035087C" w:rsidRDefault="0035087C" w:rsidP="0035087C">
            <w:pPr>
              <w:rPr>
                <w:lang w:val="en-IN"/>
              </w:rPr>
            </w:pPr>
            <w:r w:rsidRPr="0035087C">
              <w:rPr>
                <w:lang w:val="en-IN"/>
              </w:rPr>
              <w:t>.725</w:t>
            </w:r>
          </w:p>
        </w:tc>
        <w:tc>
          <w:tcPr>
            <w:tcW w:w="301" w:type="pct"/>
            <w:tcBorders>
              <w:top w:val="single" w:sz="4" w:space="0" w:color="auto"/>
              <w:left w:val="single" w:sz="4" w:space="0" w:color="auto"/>
              <w:bottom w:val="single" w:sz="4" w:space="0" w:color="auto"/>
              <w:right w:val="single" w:sz="4" w:space="0" w:color="auto"/>
            </w:tcBorders>
            <w:hideMark/>
          </w:tcPr>
          <w:p w14:paraId="303A433D" w14:textId="77777777" w:rsidR="0035087C" w:rsidRPr="0035087C" w:rsidRDefault="0035087C" w:rsidP="0035087C">
            <w:pPr>
              <w:rPr>
                <w:lang w:val="en-IN"/>
              </w:rPr>
            </w:pPr>
            <w:r w:rsidRPr="0035087C">
              <w:rPr>
                <w:lang w:val="en-IN"/>
              </w:rPr>
              <w:t>.228</w:t>
            </w:r>
          </w:p>
        </w:tc>
        <w:tc>
          <w:tcPr>
            <w:tcW w:w="334" w:type="pct"/>
            <w:tcBorders>
              <w:top w:val="single" w:sz="4" w:space="0" w:color="auto"/>
              <w:left w:val="single" w:sz="4" w:space="0" w:color="auto"/>
              <w:bottom w:val="single" w:sz="4" w:space="0" w:color="auto"/>
              <w:right w:val="single" w:sz="4" w:space="0" w:color="auto"/>
            </w:tcBorders>
            <w:hideMark/>
          </w:tcPr>
          <w:p w14:paraId="46324B2F" w14:textId="77777777" w:rsidR="0035087C" w:rsidRPr="0035087C" w:rsidRDefault="0035087C" w:rsidP="0035087C">
            <w:pPr>
              <w:rPr>
                <w:lang w:val="en-IN"/>
              </w:rPr>
            </w:pPr>
            <w:r w:rsidRPr="0035087C">
              <w:rPr>
                <w:lang w:val="en-IN"/>
              </w:rPr>
              <w:t>.002</w:t>
            </w:r>
          </w:p>
        </w:tc>
        <w:tc>
          <w:tcPr>
            <w:tcW w:w="447" w:type="pct"/>
            <w:tcBorders>
              <w:top w:val="single" w:sz="4" w:space="0" w:color="auto"/>
              <w:left w:val="single" w:sz="4" w:space="0" w:color="auto"/>
              <w:bottom w:val="single" w:sz="4" w:space="0" w:color="auto"/>
              <w:right w:val="single" w:sz="4" w:space="0" w:color="auto"/>
            </w:tcBorders>
            <w:hideMark/>
          </w:tcPr>
          <w:p w14:paraId="127B239E" w14:textId="77777777" w:rsidR="0035087C" w:rsidRPr="0035087C" w:rsidRDefault="0035087C" w:rsidP="0035087C">
            <w:pPr>
              <w:rPr>
                <w:lang w:val="en-IN"/>
              </w:rPr>
            </w:pPr>
            <w:r w:rsidRPr="0035087C">
              <w:rPr>
                <w:lang w:val="en-IN"/>
              </w:rPr>
              <w:t>.008</w:t>
            </w:r>
          </w:p>
        </w:tc>
        <w:tc>
          <w:tcPr>
            <w:tcW w:w="320" w:type="pct"/>
            <w:tcBorders>
              <w:top w:val="single" w:sz="4" w:space="0" w:color="auto"/>
              <w:left w:val="single" w:sz="4" w:space="0" w:color="auto"/>
              <w:bottom w:val="single" w:sz="4" w:space="0" w:color="auto"/>
              <w:right w:val="single" w:sz="4" w:space="0" w:color="auto"/>
            </w:tcBorders>
            <w:hideMark/>
          </w:tcPr>
          <w:p w14:paraId="19121A33" w14:textId="77777777" w:rsidR="0035087C" w:rsidRPr="0035087C" w:rsidRDefault="0035087C" w:rsidP="0035087C">
            <w:pPr>
              <w:rPr>
                <w:lang w:val="en-IN"/>
              </w:rPr>
            </w:pPr>
            <w:r w:rsidRPr="0035087C">
              <w:rPr>
                <w:lang w:val="en-IN"/>
              </w:rPr>
              <w:t>.003</w:t>
            </w:r>
          </w:p>
        </w:tc>
        <w:tc>
          <w:tcPr>
            <w:tcW w:w="447" w:type="pct"/>
            <w:tcBorders>
              <w:top w:val="single" w:sz="4" w:space="0" w:color="auto"/>
              <w:left w:val="single" w:sz="4" w:space="0" w:color="auto"/>
              <w:bottom w:val="single" w:sz="4" w:space="0" w:color="auto"/>
              <w:right w:val="single" w:sz="4" w:space="0" w:color="auto"/>
            </w:tcBorders>
            <w:hideMark/>
          </w:tcPr>
          <w:p w14:paraId="6683DA09" w14:textId="77777777" w:rsidR="0035087C" w:rsidRPr="0035087C" w:rsidRDefault="0035087C" w:rsidP="0035087C">
            <w:pPr>
              <w:rPr>
                <w:lang w:val="en-IN"/>
              </w:rPr>
            </w:pPr>
            <w:r w:rsidRPr="0035087C">
              <w:rPr>
                <w:lang w:val="en-IN"/>
              </w:rPr>
              <w:t>.000</w:t>
            </w:r>
          </w:p>
        </w:tc>
        <w:tc>
          <w:tcPr>
            <w:tcW w:w="334" w:type="pct"/>
            <w:tcBorders>
              <w:top w:val="single" w:sz="4" w:space="0" w:color="auto"/>
              <w:left w:val="single" w:sz="4" w:space="0" w:color="auto"/>
              <w:bottom w:val="single" w:sz="4" w:space="0" w:color="auto"/>
              <w:right w:val="single" w:sz="4" w:space="0" w:color="auto"/>
            </w:tcBorders>
            <w:hideMark/>
          </w:tcPr>
          <w:p w14:paraId="6B507E5B" w14:textId="77777777" w:rsidR="0035087C" w:rsidRPr="0035087C" w:rsidRDefault="0035087C" w:rsidP="0035087C">
            <w:pPr>
              <w:rPr>
                <w:lang w:val="en-IN"/>
              </w:rPr>
            </w:pPr>
            <w:r w:rsidRPr="0035087C">
              <w:rPr>
                <w:lang w:val="en-IN"/>
              </w:rPr>
              <w:t>.002</w:t>
            </w:r>
          </w:p>
        </w:tc>
        <w:tc>
          <w:tcPr>
            <w:tcW w:w="317" w:type="pct"/>
            <w:tcBorders>
              <w:top w:val="single" w:sz="4" w:space="0" w:color="auto"/>
              <w:left w:val="single" w:sz="4" w:space="0" w:color="auto"/>
              <w:bottom w:val="single" w:sz="4" w:space="0" w:color="auto"/>
              <w:right w:val="single" w:sz="4" w:space="0" w:color="auto"/>
            </w:tcBorders>
            <w:hideMark/>
          </w:tcPr>
          <w:p w14:paraId="0A0C6944" w14:textId="77777777" w:rsidR="0035087C" w:rsidRPr="0035087C" w:rsidRDefault="0035087C" w:rsidP="0035087C">
            <w:pPr>
              <w:rPr>
                <w:lang w:val="en-IN"/>
              </w:rPr>
            </w:pPr>
            <w:r w:rsidRPr="0035087C">
              <w:rPr>
                <w:lang w:val="en-IN"/>
              </w:rPr>
              <w:t>.000</w:t>
            </w:r>
          </w:p>
        </w:tc>
        <w:tc>
          <w:tcPr>
            <w:tcW w:w="386" w:type="pct"/>
            <w:tcBorders>
              <w:top w:val="single" w:sz="4" w:space="0" w:color="auto"/>
              <w:left w:val="single" w:sz="4" w:space="0" w:color="auto"/>
              <w:bottom w:val="single" w:sz="4" w:space="0" w:color="auto"/>
              <w:right w:val="single" w:sz="4" w:space="0" w:color="auto"/>
            </w:tcBorders>
          </w:tcPr>
          <w:p w14:paraId="192F0117" w14:textId="77777777" w:rsidR="0035087C" w:rsidRPr="0035087C" w:rsidRDefault="0035087C" w:rsidP="0035087C">
            <w:pPr>
              <w:rPr>
                <w:lang w:val="en-IN"/>
              </w:rPr>
            </w:pPr>
          </w:p>
        </w:tc>
        <w:tc>
          <w:tcPr>
            <w:tcW w:w="466" w:type="pct"/>
            <w:tcBorders>
              <w:top w:val="single" w:sz="4" w:space="0" w:color="auto"/>
              <w:left w:val="single" w:sz="4" w:space="0" w:color="auto"/>
              <w:bottom w:val="single" w:sz="4" w:space="0" w:color="auto"/>
              <w:right w:val="single" w:sz="4" w:space="0" w:color="auto"/>
            </w:tcBorders>
            <w:hideMark/>
          </w:tcPr>
          <w:p w14:paraId="3B49895A" w14:textId="77777777" w:rsidR="0035087C" w:rsidRPr="0035087C" w:rsidRDefault="0035087C" w:rsidP="0035087C">
            <w:pPr>
              <w:rPr>
                <w:lang w:val="en-IN"/>
              </w:rPr>
            </w:pPr>
            <w:r w:rsidRPr="0035087C">
              <w:rPr>
                <w:lang w:val="en-IN"/>
              </w:rPr>
              <w:t>.082</w:t>
            </w:r>
          </w:p>
        </w:tc>
        <w:tc>
          <w:tcPr>
            <w:tcW w:w="318" w:type="pct"/>
            <w:tcBorders>
              <w:top w:val="single" w:sz="4" w:space="0" w:color="auto"/>
              <w:left w:val="single" w:sz="4" w:space="0" w:color="auto"/>
              <w:bottom w:val="single" w:sz="4" w:space="0" w:color="auto"/>
              <w:right w:val="single" w:sz="4" w:space="0" w:color="auto"/>
            </w:tcBorders>
            <w:hideMark/>
          </w:tcPr>
          <w:p w14:paraId="0F270BCD" w14:textId="77777777" w:rsidR="0035087C" w:rsidRPr="0035087C" w:rsidRDefault="0035087C" w:rsidP="0035087C">
            <w:pPr>
              <w:rPr>
                <w:lang w:val="en-IN"/>
              </w:rPr>
            </w:pPr>
            <w:r w:rsidRPr="0035087C">
              <w:rPr>
                <w:lang w:val="en-IN"/>
              </w:rPr>
              <w:t>.000</w:t>
            </w:r>
          </w:p>
        </w:tc>
      </w:tr>
      <w:tr w:rsidR="0035087C" w:rsidRPr="0035087C" w14:paraId="7E30E250"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5D517366"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18C502B3"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59053D0E"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39042C7C"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702B6830"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4C48DCCB"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224B2C31"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38EB227A"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2F967185"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398DD4EE"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112E9198"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4294339C"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4A8CB4C6"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12FFE640" w14:textId="77777777" w:rsidR="0035087C" w:rsidRPr="0035087C" w:rsidRDefault="0035087C" w:rsidP="0035087C">
            <w:pPr>
              <w:rPr>
                <w:lang w:val="en-IN"/>
              </w:rPr>
            </w:pPr>
            <w:r w:rsidRPr="0035087C">
              <w:rPr>
                <w:lang w:val="en-IN"/>
              </w:rPr>
              <w:t>105</w:t>
            </w:r>
          </w:p>
        </w:tc>
      </w:tr>
      <w:tr w:rsidR="0035087C" w:rsidRPr="0035087C" w14:paraId="7619E242"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346718B1" w14:textId="77777777" w:rsidR="0035087C" w:rsidRPr="0035087C" w:rsidRDefault="0035087C" w:rsidP="0035087C">
            <w:pPr>
              <w:rPr>
                <w:lang w:val="en-IN"/>
              </w:rPr>
            </w:pPr>
            <w:r w:rsidRPr="0035087C">
              <w:rPr>
                <w:lang w:val="en-IN"/>
              </w:rPr>
              <w:t xml:space="preserve">11. Do you agree that </w:t>
            </w:r>
            <w:r w:rsidRPr="0035087C">
              <w:rPr>
                <w:lang w:val="en-IN"/>
              </w:rPr>
              <w:lastRenderedPageBreak/>
              <w:t>you would consider purchasing a skincare brand that you trust because of influencer recommendations?</w:t>
            </w:r>
          </w:p>
        </w:tc>
        <w:tc>
          <w:tcPr>
            <w:tcW w:w="339" w:type="pct"/>
            <w:tcBorders>
              <w:top w:val="single" w:sz="4" w:space="0" w:color="auto"/>
              <w:left w:val="single" w:sz="4" w:space="0" w:color="auto"/>
              <w:bottom w:val="single" w:sz="4" w:space="0" w:color="auto"/>
              <w:right w:val="single" w:sz="4" w:space="0" w:color="auto"/>
            </w:tcBorders>
            <w:hideMark/>
          </w:tcPr>
          <w:p w14:paraId="722AFB11" w14:textId="77777777" w:rsidR="0035087C" w:rsidRPr="0035087C" w:rsidRDefault="0035087C" w:rsidP="0035087C">
            <w:pPr>
              <w:rPr>
                <w:lang w:val="en-IN"/>
              </w:rPr>
            </w:pPr>
            <w:r w:rsidRPr="0035087C">
              <w:rPr>
                <w:lang w:val="en-IN"/>
              </w:rPr>
              <w:lastRenderedPageBreak/>
              <w:t>Pearson Correlat</w:t>
            </w:r>
            <w:r w:rsidRPr="0035087C">
              <w:rPr>
                <w:lang w:val="en-IN"/>
              </w:rPr>
              <w:lastRenderedPageBreak/>
              <w:t>ion</w:t>
            </w:r>
          </w:p>
        </w:tc>
        <w:tc>
          <w:tcPr>
            <w:tcW w:w="248" w:type="pct"/>
            <w:tcBorders>
              <w:top w:val="single" w:sz="4" w:space="0" w:color="auto"/>
              <w:left w:val="single" w:sz="4" w:space="0" w:color="auto"/>
              <w:bottom w:val="single" w:sz="4" w:space="0" w:color="auto"/>
              <w:right w:val="single" w:sz="4" w:space="0" w:color="auto"/>
            </w:tcBorders>
            <w:hideMark/>
          </w:tcPr>
          <w:p w14:paraId="75EEA0ED" w14:textId="77777777" w:rsidR="0035087C" w:rsidRPr="0035087C" w:rsidRDefault="0035087C" w:rsidP="0035087C">
            <w:pPr>
              <w:rPr>
                <w:lang w:val="en-IN"/>
              </w:rPr>
            </w:pPr>
            <w:r w:rsidRPr="0035087C">
              <w:rPr>
                <w:lang w:val="en-IN"/>
              </w:rPr>
              <w:lastRenderedPageBreak/>
              <w:t>.237</w:t>
            </w:r>
            <w:r w:rsidRPr="0035087C">
              <w:rPr>
                <w:vertAlign w:val="superscript"/>
                <w:lang w:val="en-IN"/>
              </w:rPr>
              <w:t>*</w:t>
            </w:r>
          </w:p>
        </w:tc>
        <w:tc>
          <w:tcPr>
            <w:tcW w:w="279" w:type="pct"/>
            <w:tcBorders>
              <w:top w:val="single" w:sz="4" w:space="0" w:color="auto"/>
              <w:left w:val="single" w:sz="4" w:space="0" w:color="auto"/>
              <w:bottom w:val="single" w:sz="4" w:space="0" w:color="auto"/>
              <w:right w:val="single" w:sz="4" w:space="0" w:color="auto"/>
            </w:tcBorders>
            <w:hideMark/>
          </w:tcPr>
          <w:p w14:paraId="5EA097B6" w14:textId="77777777" w:rsidR="0035087C" w:rsidRPr="0035087C" w:rsidRDefault="0035087C" w:rsidP="0035087C">
            <w:pPr>
              <w:rPr>
                <w:lang w:val="en-IN"/>
              </w:rPr>
            </w:pPr>
            <w:r w:rsidRPr="0035087C">
              <w:rPr>
                <w:lang w:val="en-IN"/>
              </w:rPr>
              <w:t>-.065</w:t>
            </w:r>
          </w:p>
        </w:tc>
        <w:tc>
          <w:tcPr>
            <w:tcW w:w="301" w:type="pct"/>
            <w:tcBorders>
              <w:top w:val="single" w:sz="4" w:space="0" w:color="auto"/>
              <w:left w:val="single" w:sz="4" w:space="0" w:color="auto"/>
              <w:bottom w:val="single" w:sz="4" w:space="0" w:color="auto"/>
              <w:right w:val="single" w:sz="4" w:space="0" w:color="auto"/>
            </w:tcBorders>
            <w:hideMark/>
          </w:tcPr>
          <w:p w14:paraId="51E90572" w14:textId="77777777" w:rsidR="0035087C" w:rsidRPr="0035087C" w:rsidRDefault="0035087C" w:rsidP="0035087C">
            <w:pPr>
              <w:rPr>
                <w:lang w:val="en-IN"/>
              </w:rPr>
            </w:pPr>
            <w:r w:rsidRPr="0035087C">
              <w:rPr>
                <w:lang w:val="en-IN"/>
              </w:rPr>
              <w:t>.214</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7382C891" w14:textId="77777777" w:rsidR="0035087C" w:rsidRPr="0035087C" w:rsidRDefault="0035087C" w:rsidP="0035087C">
            <w:pPr>
              <w:rPr>
                <w:lang w:val="en-IN"/>
              </w:rPr>
            </w:pPr>
            <w:r w:rsidRPr="0035087C">
              <w:rPr>
                <w:lang w:val="en-IN"/>
              </w:rPr>
              <w:t>.255</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7B5560ED" w14:textId="77777777" w:rsidR="0035087C" w:rsidRPr="0035087C" w:rsidRDefault="0035087C" w:rsidP="0035087C">
            <w:pPr>
              <w:rPr>
                <w:lang w:val="en-IN"/>
              </w:rPr>
            </w:pPr>
            <w:r w:rsidRPr="0035087C">
              <w:rPr>
                <w:lang w:val="en-IN"/>
              </w:rPr>
              <w:t>.232</w:t>
            </w:r>
            <w:r w:rsidRPr="0035087C">
              <w:rPr>
                <w:vertAlign w:val="superscript"/>
                <w:lang w:val="en-IN"/>
              </w:rPr>
              <w:t>*</w:t>
            </w:r>
          </w:p>
        </w:tc>
        <w:tc>
          <w:tcPr>
            <w:tcW w:w="320" w:type="pct"/>
            <w:tcBorders>
              <w:top w:val="single" w:sz="4" w:space="0" w:color="auto"/>
              <w:left w:val="single" w:sz="4" w:space="0" w:color="auto"/>
              <w:bottom w:val="single" w:sz="4" w:space="0" w:color="auto"/>
              <w:right w:val="single" w:sz="4" w:space="0" w:color="auto"/>
            </w:tcBorders>
            <w:hideMark/>
          </w:tcPr>
          <w:p w14:paraId="157466DA" w14:textId="77777777" w:rsidR="0035087C" w:rsidRPr="0035087C" w:rsidRDefault="0035087C" w:rsidP="0035087C">
            <w:pPr>
              <w:rPr>
                <w:lang w:val="en-IN"/>
              </w:rPr>
            </w:pPr>
            <w:r w:rsidRPr="0035087C">
              <w:rPr>
                <w:lang w:val="en-IN"/>
              </w:rPr>
              <w:t>.322</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2D9A6B53" w14:textId="77777777" w:rsidR="0035087C" w:rsidRPr="0035087C" w:rsidRDefault="0035087C" w:rsidP="0035087C">
            <w:pPr>
              <w:rPr>
                <w:lang w:val="en-IN"/>
              </w:rPr>
            </w:pPr>
            <w:r w:rsidRPr="0035087C">
              <w:rPr>
                <w:lang w:val="en-IN"/>
              </w:rPr>
              <w:t>.334</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1814167D" w14:textId="77777777" w:rsidR="0035087C" w:rsidRPr="0035087C" w:rsidRDefault="0035087C" w:rsidP="0035087C">
            <w:pPr>
              <w:rPr>
                <w:lang w:val="en-IN"/>
              </w:rPr>
            </w:pPr>
            <w:r w:rsidRPr="0035087C">
              <w:rPr>
                <w:lang w:val="en-IN"/>
              </w:rPr>
              <w:t>.371</w:t>
            </w:r>
            <w:r w:rsidRPr="0035087C">
              <w:rPr>
                <w:vertAlign w:val="superscript"/>
                <w:lang w:val="en-IN"/>
              </w:rPr>
              <w:t>**</w:t>
            </w:r>
          </w:p>
        </w:tc>
        <w:tc>
          <w:tcPr>
            <w:tcW w:w="317" w:type="pct"/>
            <w:tcBorders>
              <w:top w:val="single" w:sz="4" w:space="0" w:color="auto"/>
              <w:left w:val="single" w:sz="4" w:space="0" w:color="auto"/>
              <w:bottom w:val="single" w:sz="4" w:space="0" w:color="auto"/>
              <w:right w:val="single" w:sz="4" w:space="0" w:color="auto"/>
            </w:tcBorders>
            <w:hideMark/>
          </w:tcPr>
          <w:p w14:paraId="55AF69E3" w14:textId="77777777" w:rsidR="0035087C" w:rsidRPr="0035087C" w:rsidRDefault="0035087C" w:rsidP="0035087C">
            <w:pPr>
              <w:rPr>
                <w:lang w:val="en-IN"/>
              </w:rPr>
            </w:pPr>
            <w:r w:rsidRPr="0035087C">
              <w:rPr>
                <w:lang w:val="en-IN"/>
              </w:rPr>
              <w:t>.372</w:t>
            </w:r>
            <w:r w:rsidRPr="0035087C">
              <w:rPr>
                <w:vertAlign w:val="superscript"/>
                <w:lang w:val="en-IN"/>
              </w:rPr>
              <w:t>**</w:t>
            </w:r>
          </w:p>
        </w:tc>
        <w:tc>
          <w:tcPr>
            <w:tcW w:w="386" w:type="pct"/>
            <w:tcBorders>
              <w:top w:val="single" w:sz="4" w:space="0" w:color="auto"/>
              <w:left w:val="single" w:sz="4" w:space="0" w:color="auto"/>
              <w:bottom w:val="single" w:sz="4" w:space="0" w:color="auto"/>
              <w:right w:val="single" w:sz="4" w:space="0" w:color="auto"/>
            </w:tcBorders>
            <w:hideMark/>
          </w:tcPr>
          <w:p w14:paraId="457E174F" w14:textId="77777777" w:rsidR="0035087C" w:rsidRPr="0035087C" w:rsidRDefault="0035087C" w:rsidP="0035087C">
            <w:pPr>
              <w:rPr>
                <w:lang w:val="en-IN"/>
              </w:rPr>
            </w:pPr>
            <w:r w:rsidRPr="0035087C">
              <w:rPr>
                <w:lang w:val="en-IN"/>
              </w:rPr>
              <w:t>.170</w:t>
            </w:r>
          </w:p>
        </w:tc>
        <w:tc>
          <w:tcPr>
            <w:tcW w:w="466" w:type="pct"/>
            <w:tcBorders>
              <w:top w:val="single" w:sz="4" w:space="0" w:color="auto"/>
              <w:left w:val="single" w:sz="4" w:space="0" w:color="auto"/>
              <w:bottom w:val="single" w:sz="4" w:space="0" w:color="auto"/>
              <w:right w:val="single" w:sz="4" w:space="0" w:color="auto"/>
            </w:tcBorders>
            <w:hideMark/>
          </w:tcPr>
          <w:p w14:paraId="1151167B" w14:textId="77777777" w:rsidR="0035087C" w:rsidRPr="0035087C" w:rsidRDefault="0035087C" w:rsidP="0035087C">
            <w:pPr>
              <w:rPr>
                <w:lang w:val="en-IN"/>
              </w:rPr>
            </w:pPr>
            <w:r w:rsidRPr="0035087C">
              <w:rPr>
                <w:lang w:val="en-IN"/>
              </w:rPr>
              <w:t>1</w:t>
            </w:r>
          </w:p>
        </w:tc>
        <w:tc>
          <w:tcPr>
            <w:tcW w:w="318" w:type="pct"/>
            <w:tcBorders>
              <w:top w:val="single" w:sz="4" w:space="0" w:color="auto"/>
              <w:left w:val="single" w:sz="4" w:space="0" w:color="auto"/>
              <w:bottom w:val="single" w:sz="4" w:space="0" w:color="auto"/>
              <w:right w:val="single" w:sz="4" w:space="0" w:color="auto"/>
            </w:tcBorders>
            <w:hideMark/>
          </w:tcPr>
          <w:p w14:paraId="6ED82BEC" w14:textId="77777777" w:rsidR="0035087C" w:rsidRPr="0035087C" w:rsidRDefault="0035087C" w:rsidP="0035087C">
            <w:pPr>
              <w:rPr>
                <w:lang w:val="en-IN"/>
              </w:rPr>
            </w:pPr>
            <w:r w:rsidRPr="0035087C">
              <w:rPr>
                <w:lang w:val="en-IN"/>
              </w:rPr>
              <w:t>.345</w:t>
            </w:r>
            <w:r w:rsidRPr="0035087C">
              <w:rPr>
                <w:vertAlign w:val="superscript"/>
                <w:lang w:val="en-IN"/>
              </w:rPr>
              <w:t>**</w:t>
            </w:r>
          </w:p>
        </w:tc>
      </w:tr>
      <w:tr w:rsidR="0035087C" w:rsidRPr="0035087C" w14:paraId="5732C800"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5A0A02F9"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4D20F42E"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hideMark/>
          </w:tcPr>
          <w:p w14:paraId="04446DDE" w14:textId="77777777" w:rsidR="0035087C" w:rsidRPr="0035087C" w:rsidRDefault="0035087C" w:rsidP="0035087C">
            <w:pPr>
              <w:rPr>
                <w:lang w:val="en-IN"/>
              </w:rPr>
            </w:pPr>
            <w:r w:rsidRPr="0035087C">
              <w:rPr>
                <w:lang w:val="en-IN"/>
              </w:rPr>
              <w:t>.015</w:t>
            </w:r>
          </w:p>
        </w:tc>
        <w:tc>
          <w:tcPr>
            <w:tcW w:w="279" w:type="pct"/>
            <w:tcBorders>
              <w:top w:val="single" w:sz="4" w:space="0" w:color="auto"/>
              <w:left w:val="single" w:sz="4" w:space="0" w:color="auto"/>
              <w:bottom w:val="single" w:sz="4" w:space="0" w:color="auto"/>
              <w:right w:val="single" w:sz="4" w:space="0" w:color="auto"/>
            </w:tcBorders>
            <w:hideMark/>
          </w:tcPr>
          <w:p w14:paraId="5037995E" w14:textId="77777777" w:rsidR="0035087C" w:rsidRPr="0035087C" w:rsidRDefault="0035087C" w:rsidP="0035087C">
            <w:pPr>
              <w:rPr>
                <w:lang w:val="en-IN"/>
              </w:rPr>
            </w:pPr>
            <w:r w:rsidRPr="0035087C">
              <w:rPr>
                <w:lang w:val="en-IN"/>
              </w:rPr>
              <w:t>.509</w:t>
            </w:r>
          </w:p>
        </w:tc>
        <w:tc>
          <w:tcPr>
            <w:tcW w:w="301" w:type="pct"/>
            <w:tcBorders>
              <w:top w:val="single" w:sz="4" w:space="0" w:color="auto"/>
              <w:left w:val="single" w:sz="4" w:space="0" w:color="auto"/>
              <w:bottom w:val="single" w:sz="4" w:space="0" w:color="auto"/>
              <w:right w:val="single" w:sz="4" w:space="0" w:color="auto"/>
            </w:tcBorders>
            <w:hideMark/>
          </w:tcPr>
          <w:p w14:paraId="00037C13" w14:textId="77777777" w:rsidR="0035087C" w:rsidRPr="0035087C" w:rsidRDefault="0035087C" w:rsidP="0035087C">
            <w:pPr>
              <w:rPr>
                <w:lang w:val="en-IN"/>
              </w:rPr>
            </w:pPr>
            <w:r w:rsidRPr="0035087C">
              <w:rPr>
                <w:lang w:val="en-IN"/>
              </w:rPr>
              <w:t>.029</w:t>
            </w:r>
          </w:p>
        </w:tc>
        <w:tc>
          <w:tcPr>
            <w:tcW w:w="334" w:type="pct"/>
            <w:tcBorders>
              <w:top w:val="single" w:sz="4" w:space="0" w:color="auto"/>
              <w:left w:val="single" w:sz="4" w:space="0" w:color="auto"/>
              <w:bottom w:val="single" w:sz="4" w:space="0" w:color="auto"/>
              <w:right w:val="single" w:sz="4" w:space="0" w:color="auto"/>
            </w:tcBorders>
            <w:hideMark/>
          </w:tcPr>
          <w:p w14:paraId="20BB9EF9" w14:textId="77777777" w:rsidR="0035087C" w:rsidRPr="0035087C" w:rsidRDefault="0035087C" w:rsidP="0035087C">
            <w:pPr>
              <w:rPr>
                <w:lang w:val="en-IN"/>
              </w:rPr>
            </w:pPr>
            <w:r w:rsidRPr="0035087C">
              <w:rPr>
                <w:lang w:val="en-IN"/>
              </w:rPr>
              <w:t>.009</w:t>
            </w:r>
          </w:p>
        </w:tc>
        <w:tc>
          <w:tcPr>
            <w:tcW w:w="447" w:type="pct"/>
            <w:tcBorders>
              <w:top w:val="single" w:sz="4" w:space="0" w:color="auto"/>
              <w:left w:val="single" w:sz="4" w:space="0" w:color="auto"/>
              <w:bottom w:val="single" w:sz="4" w:space="0" w:color="auto"/>
              <w:right w:val="single" w:sz="4" w:space="0" w:color="auto"/>
            </w:tcBorders>
            <w:hideMark/>
          </w:tcPr>
          <w:p w14:paraId="58CE8788" w14:textId="77777777" w:rsidR="0035087C" w:rsidRPr="0035087C" w:rsidRDefault="0035087C" w:rsidP="0035087C">
            <w:pPr>
              <w:rPr>
                <w:lang w:val="en-IN"/>
              </w:rPr>
            </w:pPr>
            <w:r w:rsidRPr="0035087C">
              <w:rPr>
                <w:lang w:val="en-IN"/>
              </w:rPr>
              <w:t>.017</w:t>
            </w:r>
          </w:p>
        </w:tc>
        <w:tc>
          <w:tcPr>
            <w:tcW w:w="320" w:type="pct"/>
            <w:tcBorders>
              <w:top w:val="single" w:sz="4" w:space="0" w:color="auto"/>
              <w:left w:val="single" w:sz="4" w:space="0" w:color="auto"/>
              <w:bottom w:val="single" w:sz="4" w:space="0" w:color="auto"/>
              <w:right w:val="single" w:sz="4" w:space="0" w:color="auto"/>
            </w:tcBorders>
            <w:hideMark/>
          </w:tcPr>
          <w:p w14:paraId="0632423E" w14:textId="77777777" w:rsidR="0035087C" w:rsidRPr="0035087C" w:rsidRDefault="0035087C" w:rsidP="0035087C">
            <w:pPr>
              <w:rPr>
                <w:lang w:val="en-IN"/>
              </w:rPr>
            </w:pPr>
            <w:r w:rsidRPr="0035087C">
              <w:rPr>
                <w:lang w:val="en-IN"/>
              </w:rPr>
              <w:t>.001</w:t>
            </w:r>
          </w:p>
        </w:tc>
        <w:tc>
          <w:tcPr>
            <w:tcW w:w="447" w:type="pct"/>
            <w:tcBorders>
              <w:top w:val="single" w:sz="4" w:space="0" w:color="auto"/>
              <w:left w:val="single" w:sz="4" w:space="0" w:color="auto"/>
              <w:bottom w:val="single" w:sz="4" w:space="0" w:color="auto"/>
              <w:right w:val="single" w:sz="4" w:space="0" w:color="auto"/>
            </w:tcBorders>
            <w:hideMark/>
          </w:tcPr>
          <w:p w14:paraId="5123E770" w14:textId="77777777" w:rsidR="0035087C" w:rsidRPr="0035087C" w:rsidRDefault="0035087C" w:rsidP="0035087C">
            <w:pPr>
              <w:rPr>
                <w:lang w:val="en-IN"/>
              </w:rPr>
            </w:pPr>
            <w:r w:rsidRPr="0035087C">
              <w:rPr>
                <w:lang w:val="en-IN"/>
              </w:rPr>
              <w:t>.001</w:t>
            </w:r>
          </w:p>
        </w:tc>
        <w:tc>
          <w:tcPr>
            <w:tcW w:w="334" w:type="pct"/>
            <w:tcBorders>
              <w:top w:val="single" w:sz="4" w:space="0" w:color="auto"/>
              <w:left w:val="single" w:sz="4" w:space="0" w:color="auto"/>
              <w:bottom w:val="single" w:sz="4" w:space="0" w:color="auto"/>
              <w:right w:val="single" w:sz="4" w:space="0" w:color="auto"/>
            </w:tcBorders>
            <w:hideMark/>
          </w:tcPr>
          <w:p w14:paraId="6972A640" w14:textId="77777777" w:rsidR="0035087C" w:rsidRPr="0035087C" w:rsidRDefault="0035087C" w:rsidP="0035087C">
            <w:pPr>
              <w:rPr>
                <w:lang w:val="en-IN"/>
              </w:rPr>
            </w:pPr>
            <w:r w:rsidRPr="0035087C">
              <w:rPr>
                <w:lang w:val="en-IN"/>
              </w:rPr>
              <w:t>.000</w:t>
            </w:r>
          </w:p>
        </w:tc>
        <w:tc>
          <w:tcPr>
            <w:tcW w:w="317" w:type="pct"/>
            <w:tcBorders>
              <w:top w:val="single" w:sz="4" w:space="0" w:color="auto"/>
              <w:left w:val="single" w:sz="4" w:space="0" w:color="auto"/>
              <w:bottom w:val="single" w:sz="4" w:space="0" w:color="auto"/>
              <w:right w:val="single" w:sz="4" w:space="0" w:color="auto"/>
            </w:tcBorders>
            <w:hideMark/>
          </w:tcPr>
          <w:p w14:paraId="6E60DB09" w14:textId="77777777" w:rsidR="0035087C" w:rsidRPr="0035087C" w:rsidRDefault="0035087C" w:rsidP="0035087C">
            <w:pPr>
              <w:rPr>
                <w:lang w:val="en-IN"/>
              </w:rPr>
            </w:pPr>
            <w:r w:rsidRPr="0035087C">
              <w:rPr>
                <w:lang w:val="en-IN"/>
              </w:rPr>
              <w:t>.000</w:t>
            </w:r>
          </w:p>
        </w:tc>
        <w:tc>
          <w:tcPr>
            <w:tcW w:w="386" w:type="pct"/>
            <w:tcBorders>
              <w:top w:val="single" w:sz="4" w:space="0" w:color="auto"/>
              <w:left w:val="single" w:sz="4" w:space="0" w:color="auto"/>
              <w:bottom w:val="single" w:sz="4" w:space="0" w:color="auto"/>
              <w:right w:val="single" w:sz="4" w:space="0" w:color="auto"/>
            </w:tcBorders>
            <w:hideMark/>
          </w:tcPr>
          <w:p w14:paraId="14BFD6CB" w14:textId="77777777" w:rsidR="0035087C" w:rsidRPr="0035087C" w:rsidRDefault="0035087C" w:rsidP="0035087C">
            <w:pPr>
              <w:rPr>
                <w:lang w:val="en-IN"/>
              </w:rPr>
            </w:pPr>
            <w:r w:rsidRPr="0035087C">
              <w:rPr>
                <w:lang w:val="en-IN"/>
              </w:rPr>
              <w:t>.082</w:t>
            </w:r>
          </w:p>
        </w:tc>
        <w:tc>
          <w:tcPr>
            <w:tcW w:w="466" w:type="pct"/>
            <w:tcBorders>
              <w:top w:val="single" w:sz="4" w:space="0" w:color="auto"/>
              <w:left w:val="single" w:sz="4" w:space="0" w:color="auto"/>
              <w:bottom w:val="single" w:sz="4" w:space="0" w:color="auto"/>
              <w:right w:val="single" w:sz="4" w:space="0" w:color="auto"/>
            </w:tcBorders>
          </w:tcPr>
          <w:p w14:paraId="1E9FDA3A" w14:textId="77777777" w:rsidR="0035087C" w:rsidRPr="0035087C" w:rsidRDefault="0035087C" w:rsidP="0035087C">
            <w:pPr>
              <w:rPr>
                <w:lang w:val="en-IN"/>
              </w:rPr>
            </w:pPr>
          </w:p>
        </w:tc>
        <w:tc>
          <w:tcPr>
            <w:tcW w:w="318" w:type="pct"/>
            <w:tcBorders>
              <w:top w:val="single" w:sz="4" w:space="0" w:color="auto"/>
              <w:left w:val="single" w:sz="4" w:space="0" w:color="auto"/>
              <w:bottom w:val="single" w:sz="4" w:space="0" w:color="auto"/>
              <w:right w:val="single" w:sz="4" w:space="0" w:color="auto"/>
            </w:tcBorders>
            <w:hideMark/>
          </w:tcPr>
          <w:p w14:paraId="7583AA8D" w14:textId="77777777" w:rsidR="0035087C" w:rsidRPr="0035087C" w:rsidRDefault="0035087C" w:rsidP="0035087C">
            <w:pPr>
              <w:rPr>
                <w:lang w:val="en-IN"/>
              </w:rPr>
            </w:pPr>
            <w:r w:rsidRPr="0035087C">
              <w:rPr>
                <w:lang w:val="en-IN"/>
              </w:rPr>
              <w:t>.000</w:t>
            </w:r>
          </w:p>
        </w:tc>
      </w:tr>
      <w:tr w:rsidR="0035087C" w:rsidRPr="0035087C" w14:paraId="1AE33B44"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522F8DAD"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055B1259"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11DB9469"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2FD93CD6"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3BFFBC87"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5CF05844"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0B76FEA6"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6F13E6E4"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698DA8B2"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7A8D95D8"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24BA6FDD"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1F623672"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15CF7FFE"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546DFF2D" w14:textId="77777777" w:rsidR="0035087C" w:rsidRPr="0035087C" w:rsidRDefault="0035087C" w:rsidP="0035087C">
            <w:pPr>
              <w:rPr>
                <w:lang w:val="en-IN"/>
              </w:rPr>
            </w:pPr>
            <w:r w:rsidRPr="0035087C">
              <w:rPr>
                <w:lang w:val="en-IN"/>
              </w:rPr>
              <w:t>105</w:t>
            </w:r>
          </w:p>
        </w:tc>
      </w:tr>
      <w:tr w:rsidR="0035087C" w:rsidRPr="0035087C" w14:paraId="75173078" w14:textId="77777777" w:rsidTr="0088667F">
        <w:tc>
          <w:tcPr>
            <w:tcW w:w="466" w:type="pct"/>
            <w:vMerge w:val="restart"/>
            <w:tcBorders>
              <w:top w:val="single" w:sz="4" w:space="0" w:color="auto"/>
              <w:left w:val="single" w:sz="4" w:space="0" w:color="auto"/>
              <w:bottom w:val="single" w:sz="4" w:space="0" w:color="auto"/>
              <w:right w:val="single" w:sz="4" w:space="0" w:color="auto"/>
            </w:tcBorders>
            <w:hideMark/>
          </w:tcPr>
          <w:p w14:paraId="1A6551FC" w14:textId="77777777" w:rsidR="0035087C" w:rsidRPr="0035087C" w:rsidRDefault="0035087C" w:rsidP="0035087C">
            <w:pPr>
              <w:rPr>
                <w:lang w:val="en-IN"/>
              </w:rPr>
            </w:pPr>
            <w:r w:rsidRPr="0035087C">
              <w:rPr>
                <w:lang w:val="en-IN"/>
              </w:rPr>
              <w:lastRenderedPageBreak/>
              <w:t xml:space="preserve">12. Do you agree that influencer marketing increases your intention to purchase skincare products in the </w:t>
            </w:r>
            <w:r w:rsidRPr="0035087C">
              <w:rPr>
                <w:lang w:val="en-IN"/>
              </w:rPr>
              <w:lastRenderedPageBreak/>
              <w:t>future?</w:t>
            </w:r>
          </w:p>
        </w:tc>
        <w:tc>
          <w:tcPr>
            <w:tcW w:w="339" w:type="pct"/>
            <w:tcBorders>
              <w:top w:val="single" w:sz="4" w:space="0" w:color="auto"/>
              <w:left w:val="single" w:sz="4" w:space="0" w:color="auto"/>
              <w:bottom w:val="single" w:sz="4" w:space="0" w:color="auto"/>
              <w:right w:val="single" w:sz="4" w:space="0" w:color="auto"/>
            </w:tcBorders>
            <w:hideMark/>
          </w:tcPr>
          <w:p w14:paraId="3C06DF74" w14:textId="77777777" w:rsidR="0035087C" w:rsidRPr="0035087C" w:rsidRDefault="0035087C" w:rsidP="0035087C">
            <w:pPr>
              <w:rPr>
                <w:lang w:val="en-IN"/>
              </w:rPr>
            </w:pPr>
            <w:r w:rsidRPr="0035087C">
              <w:rPr>
                <w:lang w:val="en-IN"/>
              </w:rPr>
              <w:lastRenderedPageBreak/>
              <w:t>Pearson Correlation</w:t>
            </w:r>
          </w:p>
        </w:tc>
        <w:tc>
          <w:tcPr>
            <w:tcW w:w="248" w:type="pct"/>
            <w:tcBorders>
              <w:top w:val="single" w:sz="4" w:space="0" w:color="auto"/>
              <w:left w:val="single" w:sz="4" w:space="0" w:color="auto"/>
              <w:bottom w:val="single" w:sz="4" w:space="0" w:color="auto"/>
              <w:right w:val="single" w:sz="4" w:space="0" w:color="auto"/>
            </w:tcBorders>
            <w:hideMark/>
          </w:tcPr>
          <w:p w14:paraId="6EB733BD" w14:textId="77777777" w:rsidR="0035087C" w:rsidRPr="0035087C" w:rsidRDefault="0035087C" w:rsidP="0035087C">
            <w:pPr>
              <w:rPr>
                <w:lang w:val="en-IN"/>
              </w:rPr>
            </w:pPr>
            <w:r w:rsidRPr="0035087C">
              <w:rPr>
                <w:lang w:val="en-IN"/>
              </w:rPr>
              <w:t>.256</w:t>
            </w:r>
            <w:r w:rsidRPr="0035087C">
              <w:rPr>
                <w:vertAlign w:val="superscript"/>
                <w:lang w:val="en-IN"/>
              </w:rPr>
              <w:t>**</w:t>
            </w:r>
          </w:p>
        </w:tc>
        <w:tc>
          <w:tcPr>
            <w:tcW w:w="279" w:type="pct"/>
            <w:tcBorders>
              <w:top w:val="single" w:sz="4" w:space="0" w:color="auto"/>
              <w:left w:val="single" w:sz="4" w:space="0" w:color="auto"/>
              <w:bottom w:val="single" w:sz="4" w:space="0" w:color="auto"/>
              <w:right w:val="single" w:sz="4" w:space="0" w:color="auto"/>
            </w:tcBorders>
            <w:hideMark/>
          </w:tcPr>
          <w:p w14:paraId="0548C842" w14:textId="77777777" w:rsidR="0035087C" w:rsidRPr="0035087C" w:rsidRDefault="0035087C" w:rsidP="0035087C">
            <w:pPr>
              <w:rPr>
                <w:lang w:val="en-IN"/>
              </w:rPr>
            </w:pPr>
            <w:r w:rsidRPr="0035087C">
              <w:rPr>
                <w:lang w:val="en-IN"/>
              </w:rPr>
              <w:t>-.166</w:t>
            </w:r>
          </w:p>
        </w:tc>
        <w:tc>
          <w:tcPr>
            <w:tcW w:w="301" w:type="pct"/>
            <w:tcBorders>
              <w:top w:val="single" w:sz="4" w:space="0" w:color="auto"/>
              <w:left w:val="single" w:sz="4" w:space="0" w:color="auto"/>
              <w:bottom w:val="single" w:sz="4" w:space="0" w:color="auto"/>
              <w:right w:val="single" w:sz="4" w:space="0" w:color="auto"/>
            </w:tcBorders>
            <w:hideMark/>
          </w:tcPr>
          <w:p w14:paraId="54374359" w14:textId="77777777" w:rsidR="0035087C" w:rsidRPr="0035087C" w:rsidRDefault="0035087C" w:rsidP="0035087C">
            <w:pPr>
              <w:rPr>
                <w:lang w:val="en-IN"/>
              </w:rPr>
            </w:pPr>
            <w:r w:rsidRPr="0035087C">
              <w:rPr>
                <w:lang w:val="en-IN"/>
              </w:rPr>
              <w:t>.325</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671F9016" w14:textId="77777777" w:rsidR="0035087C" w:rsidRPr="0035087C" w:rsidRDefault="0035087C" w:rsidP="0035087C">
            <w:pPr>
              <w:rPr>
                <w:lang w:val="en-IN"/>
              </w:rPr>
            </w:pPr>
            <w:r w:rsidRPr="0035087C">
              <w:rPr>
                <w:lang w:val="en-IN"/>
              </w:rPr>
              <w:t>.255</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40E78544" w14:textId="77777777" w:rsidR="0035087C" w:rsidRPr="0035087C" w:rsidRDefault="0035087C" w:rsidP="0035087C">
            <w:pPr>
              <w:rPr>
                <w:lang w:val="en-IN"/>
              </w:rPr>
            </w:pPr>
            <w:r w:rsidRPr="0035087C">
              <w:rPr>
                <w:lang w:val="en-IN"/>
              </w:rPr>
              <w:t>.293</w:t>
            </w:r>
            <w:r w:rsidRPr="0035087C">
              <w:rPr>
                <w:vertAlign w:val="superscript"/>
                <w:lang w:val="en-IN"/>
              </w:rPr>
              <w:t>**</w:t>
            </w:r>
          </w:p>
        </w:tc>
        <w:tc>
          <w:tcPr>
            <w:tcW w:w="320" w:type="pct"/>
            <w:tcBorders>
              <w:top w:val="single" w:sz="4" w:space="0" w:color="auto"/>
              <w:left w:val="single" w:sz="4" w:space="0" w:color="auto"/>
              <w:bottom w:val="single" w:sz="4" w:space="0" w:color="auto"/>
              <w:right w:val="single" w:sz="4" w:space="0" w:color="auto"/>
            </w:tcBorders>
            <w:hideMark/>
          </w:tcPr>
          <w:p w14:paraId="0CF0636A" w14:textId="77777777" w:rsidR="0035087C" w:rsidRPr="0035087C" w:rsidRDefault="0035087C" w:rsidP="0035087C">
            <w:pPr>
              <w:rPr>
                <w:lang w:val="en-IN"/>
              </w:rPr>
            </w:pPr>
            <w:r w:rsidRPr="0035087C">
              <w:rPr>
                <w:lang w:val="en-IN"/>
              </w:rPr>
              <w:t>.266</w:t>
            </w:r>
            <w:r w:rsidRPr="0035087C">
              <w:rPr>
                <w:vertAlign w:val="superscript"/>
                <w:lang w:val="en-IN"/>
              </w:rPr>
              <w:t>**</w:t>
            </w:r>
          </w:p>
        </w:tc>
        <w:tc>
          <w:tcPr>
            <w:tcW w:w="447" w:type="pct"/>
            <w:tcBorders>
              <w:top w:val="single" w:sz="4" w:space="0" w:color="auto"/>
              <w:left w:val="single" w:sz="4" w:space="0" w:color="auto"/>
              <w:bottom w:val="single" w:sz="4" w:space="0" w:color="auto"/>
              <w:right w:val="single" w:sz="4" w:space="0" w:color="auto"/>
            </w:tcBorders>
            <w:hideMark/>
          </w:tcPr>
          <w:p w14:paraId="7D228796" w14:textId="77777777" w:rsidR="0035087C" w:rsidRPr="0035087C" w:rsidRDefault="0035087C" w:rsidP="0035087C">
            <w:pPr>
              <w:rPr>
                <w:lang w:val="en-IN"/>
              </w:rPr>
            </w:pPr>
            <w:r w:rsidRPr="0035087C">
              <w:rPr>
                <w:lang w:val="en-IN"/>
              </w:rPr>
              <w:t>.543</w:t>
            </w:r>
            <w:r w:rsidRPr="0035087C">
              <w:rPr>
                <w:vertAlign w:val="superscript"/>
                <w:lang w:val="en-IN"/>
              </w:rPr>
              <w:t>**</w:t>
            </w:r>
          </w:p>
        </w:tc>
        <w:tc>
          <w:tcPr>
            <w:tcW w:w="334" w:type="pct"/>
            <w:tcBorders>
              <w:top w:val="single" w:sz="4" w:space="0" w:color="auto"/>
              <w:left w:val="single" w:sz="4" w:space="0" w:color="auto"/>
              <w:bottom w:val="single" w:sz="4" w:space="0" w:color="auto"/>
              <w:right w:val="single" w:sz="4" w:space="0" w:color="auto"/>
            </w:tcBorders>
            <w:hideMark/>
          </w:tcPr>
          <w:p w14:paraId="30B87A88" w14:textId="77777777" w:rsidR="0035087C" w:rsidRPr="0035087C" w:rsidRDefault="0035087C" w:rsidP="0035087C">
            <w:pPr>
              <w:rPr>
                <w:lang w:val="en-IN"/>
              </w:rPr>
            </w:pPr>
            <w:r w:rsidRPr="0035087C">
              <w:rPr>
                <w:lang w:val="en-IN"/>
              </w:rPr>
              <w:t>.306</w:t>
            </w:r>
            <w:r w:rsidRPr="0035087C">
              <w:rPr>
                <w:vertAlign w:val="superscript"/>
                <w:lang w:val="en-IN"/>
              </w:rPr>
              <w:t>**</w:t>
            </w:r>
          </w:p>
        </w:tc>
        <w:tc>
          <w:tcPr>
            <w:tcW w:w="317" w:type="pct"/>
            <w:tcBorders>
              <w:top w:val="single" w:sz="4" w:space="0" w:color="auto"/>
              <w:left w:val="single" w:sz="4" w:space="0" w:color="auto"/>
              <w:bottom w:val="single" w:sz="4" w:space="0" w:color="auto"/>
              <w:right w:val="single" w:sz="4" w:space="0" w:color="auto"/>
            </w:tcBorders>
            <w:hideMark/>
          </w:tcPr>
          <w:p w14:paraId="304182C2" w14:textId="77777777" w:rsidR="0035087C" w:rsidRPr="0035087C" w:rsidRDefault="0035087C" w:rsidP="0035087C">
            <w:pPr>
              <w:rPr>
                <w:lang w:val="en-IN"/>
              </w:rPr>
            </w:pPr>
            <w:r w:rsidRPr="0035087C">
              <w:rPr>
                <w:lang w:val="en-IN"/>
              </w:rPr>
              <w:t>.370</w:t>
            </w:r>
            <w:r w:rsidRPr="0035087C">
              <w:rPr>
                <w:vertAlign w:val="superscript"/>
                <w:lang w:val="en-IN"/>
              </w:rPr>
              <w:t>**</w:t>
            </w:r>
          </w:p>
        </w:tc>
        <w:tc>
          <w:tcPr>
            <w:tcW w:w="386" w:type="pct"/>
            <w:tcBorders>
              <w:top w:val="single" w:sz="4" w:space="0" w:color="auto"/>
              <w:left w:val="single" w:sz="4" w:space="0" w:color="auto"/>
              <w:bottom w:val="single" w:sz="4" w:space="0" w:color="auto"/>
              <w:right w:val="single" w:sz="4" w:space="0" w:color="auto"/>
            </w:tcBorders>
            <w:hideMark/>
          </w:tcPr>
          <w:p w14:paraId="5C420DAA" w14:textId="77777777" w:rsidR="0035087C" w:rsidRPr="0035087C" w:rsidRDefault="0035087C" w:rsidP="0035087C">
            <w:pPr>
              <w:rPr>
                <w:lang w:val="en-IN"/>
              </w:rPr>
            </w:pPr>
            <w:r w:rsidRPr="0035087C">
              <w:rPr>
                <w:lang w:val="en-IN"/>
              </w:rPr>
              <w:t>.371</w:t>
            </w:r>
            <w:r w:rsidRPr="0035087C">
              <w:rPr>
                <w:vertAlign w:val="superscript"/>
                <w:lang w:val="en-IN"/>
              </w:rPr>
              <w:t>**</w:t>
            </w:r>
          </w:p>
        </w:tc>
        <w:tc>
          <w:tcPr>
            <w:tcW w:w="466" w:type="pct"/>
            <w:tcBorders>
              <w:top w:val="single" w:sz="4" w:space="0" w:color="auto"/>
              <w:left w:val="single" w:sz="4" w:space="0" w:color="auto"/>
              <w:bottom w:val="single" w:sz="4" w:space="0" w:color="auto"/>
              <w:right w:val="single" w:sz="4" w:space="0" w:color="auto"/>
            </w:tcBorders>
            <w:hideMark/>
          </w:tcPr>
          <w:p w14:paraId="6D130DA5" w14:textId="77777777" w:rsidR="0035087C" w:rsidRPr="0035087C" w:rsidRDefault="0035087C" w:rsidP="0035087C">
            <w:pPr>
              <w:rPr>
                <w:lang w:val="en-IN"/>
              </w:rPr>
            </w:pPr>
            <w:r w:rsidRPr="0035087C">
              <w:rPr>
                <w:lang w:val="en-IN"/>
              </w:rPr>
              <w:t>.345</w:t>
            </w:r>
            <w:r w:rsidRPr="0035087C">
              <w:rPr>
                <w:vertAlign w:val="superscript"/>
                <w:lang w:val="en-IN"/>
              </w:rPr>
              <w:t>**</w:t>
            </w:r>
          </w:p>
        </w:tc>
        <w:tc>
          <w:tcPr>
            <w:tcW w:w="318" w:type="pct"/>
            <w:tcBorders>
              <w:top w:val="single" w:sz="4" w:space="0" w:color="auto"/>
              <w:left w:val="single" w:sz="4" w:space="0" w:color="auto"/>
              <w:bottom w:val="single" w:sz="4" w:space="0" w:color="auto"/>
              <w:right w:val="single" w:sz="4" w:space="0" w:color="auto"/>
            </w:tcBorders>
            <w:hideMark/>
          </w:tcPr>
          <w:p w14:paraId="0EFF5972" w14:textId="77777777" w:rsidR="0035087C" w:rsidRPr="0035087C" w:rsidRDefault="0035087C" w:rsidP="0035087C">
            <w:pPr>
              <w:rPr>
                <w:lang w:val="en-IN"/>
              </w:rPr>
            </w:pPr>
            <w:r w:rsidRPr="0035087C">
              <w:rPr>
                <w:lang w:val="en-IN"/>
              </w:rPr>
              <w:t>1</w:t>
            </w:r>
          </w:p>
        </w:tc>
      </w:tr>
      <w:tr w:rsidR="0035087C" w:rsidRPr="0035087C" w14:paraId="7491CA39"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15AB656E"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6B5EEDEC" w14:textId="77777777" w:rsidR="0035087C" w:rsidRPr="0035087C" w:rsidRDefault="0035087C" w:rsidP="0035087C">
            <w:pPr>
              <w:rPr>
                <w:lang w:val="en-IN"/>
              </w:rPr>
            </w:pPr>
            <w:r w:rsidRPr="0035087C">
              <w:rPr>
                <w:lang w:val="en-IN"/>
              </w:rPr>
              <w:t>Sig. (2-tailed)</w:t>
            </w:r>
          </w:p>
        </w:tc>
        <w:tc>
          <w:tcPr>
            <w:tcW w:w="248" w:type="pct"/>
            <w:tcBorders>
              <w:top w:val="single" w:sz="4" w:space="0" w:color="auto"/>
              <w:left w:val="single" w:sz="4" w:space="0" w:color="auto"/>
              <w:bottom w:val="single" w:sz="4" w:space="0" w:color="auto"/>
              <w:right w:val="single" w:sz="4" w:space="0" w:color="auto"/>
            </w:tcBorders>
            <w:hideMark/>
          </w:tcPr>
          <w:p w14:paraId="33DA6315" w14:textId="77777777" w:rsidR="0035087C" w:rsidRPr="0035087C" w:rsidRDefault="0035087C" w:rsidP="0035087C">
            <w:pPr>
              <w:rPr>
                <w:lang w:val="en-IN"/>
              </w:rPr>
            </w:pPr>
            <w:r w:rsidRPr="0035087C">
              <w:rPr>
                <w:lang w:val="en-IN"/>
              </w:rPr>
              <w:t>.009</w:t>
            </w:r>
          </w:p>
        </w:tc>
        <w:tc>
          <w:tcPr>
            <w:tcW w:w="279" w:type="pct"/>
            <w:tcBorders>
              <w:top w:val="single" w:sz="4" w:space="0" w:color="auto"/>
              <w:left w:val="single" w:sz="4" w:space="0" w:color="auto"/>
              <w:bottom w:val="single" w:sz="4" w:space="0" w:color="auto"/>
              <w:right w:val="single" w:sz="4" w:space="0" w:color="auto"/>
            </w:tcBorders>
            <w:hideMark/>
          </w:tcPr>
          <w:p w14:paraId="5C17E947" w14:textId="77777777" w:rsidR="0035087C" w:rsidRPr="0035087C" w:rsidRDefault="0035087C" w:rsidP="0035087C">
            <w:pPr>
              <w:rPr>
                <w:lang w:val="en-IN"/>
              </w:rPr>
            </w:pPr>
            <w:r w:rsidRPr="0035087C">
              <w:rPr>
                <w:lang w:val="en-IN"/>
              </w:rPr>
              <w:t>.091</w:t>
            </w:r>
          </w:p>
        </w:tc>
        <w:tc>
          <w:tcPr>
            <w:tcW w:w="301" w:type="pct"/>
            <w:tcBorders>
              <w:top w:val="single" w:sz="4" w:space="0" w:color="auto"/>
              <w:left w:val="single" w:sz="4" w:space="0" w:color="auto"/>
              <w:bottom w:val="single" w:sz="4" w:space="0" w:color="auto"/>
              <w:right w:val="single" w:sz="4" w:space="0" w:color="auto"/>
            </w:tcBorders>
            <w:hideMark/>
          </w:tcPr>
          <w:p w14:paraId="1C5D4208" w14:textId="77777777" w:rsidR="0035087C" w:rsidRPr="0035087C" w:rsidRDefault="0035087C" w:rsidP="0035087C">
            <w:pPr>
              <w:rPr>
                <w:lang w:val="en-IN"/>
              </w:rPr>
            </w:pPr>
            <w:r w:rsidRPr="0035087C">
              <w:rPr>
                <w:lang w:val="en-IN"/>
              </w:rPr>
              <w:t>.001</w:t>
            </w:r>
          </w:p>
        </w:tc>
        <w:tc>
          <w:tcPr>
            <w:tcW w:w="334" w:type="pct"/>
            <w:tcBorders>
              <w:top w:val="single" w:sz="4" w:space="0" w:color="auto"/>
              <w:left w:val="single" w:sz="4" w:space="0" w:color="auto"/>
              <w:bottom w:val="single" w:sz="4" w:space="0" w:color="auto"/>
              <w:right w:val="single" w:sz="4" w:space="0" w:color="auto"/>
            </w:tcBorders>
            <w:hideMark/>
          </w:tcPr>
          <w:p w14:paraId="40BADC56" w14:textId="77777777" w:rsidR="0035087C" w:rsidRPr="0035087C" w:rsidRDefault="0035087C" w:rsidP="0035087C">
            <w:pPr>
              <w:rPr>
                <w:lang w:val="en-IN"/>
              </w:rPr>
            </w:pPr>
            <w:r w:rsidRPr="0035087C">
              <w:rPr>
                <w:lang w:val="en-IN"/>
              </w:rPr>
              <w:t>.009</w:t>
            </w:r>
          </w:p>
        </w:tc>
        <w:tc>
          <w:tcPr>
            <w:tcW w:w="447" w:type="pct"/>
            <w:tcBorders>
              <w:top w:val="single" w:sz="4" w:space="0" w:color="auto"/>
              <w:left w:val="single" w:sz="4" w:space="0" w:color="auto"/>
              <w:bottom w:val="single" w:sz="4" w:space="0" w:color="auto"/>
              <w:right w:val="single" w:sz="4" w:space="0" w:color="auto"/>
            </w:tcBorders>
            <w:hideMark/>
          </w:tcPr>
          <w:p w14:paraId="5BA3A841" w14:textId="77777777" w:rsidR="0035087C" w:rsidRPr="0035087C" w:rsidRDefault="0035087C" w:rsidP="0035087C">
            <w:pPr>
              <w:rPr>
                <w:lang w:val="en-IN"/>
              </w:rPr>
            </w:pPr>
            <w:r w:rsidRPr="0035087C">
              <w:rPr>
                <w:lang w:val="en-IN"/>
              </w:rPr>
              <w:t>.002</w:t>
            </w:r>
          </w:p>
        </w:tc>
        <w:tc>
          <w:tcPr>
            <w:tcW w:w="320" w:type="pct"/>
            <w:tcBorders>
              <w:top w:val="single" w:sz="4" w:space="0" w:color="auto"/>
              <w:left w:val="single" w:sz="4" w:space="0" w:color="auto"/>
              <w:bottom w:val="single" w:sz="4" w:space="0" w:color="auto"/>
              <w:right w:val="single" w:sz="4" w:space="0" w:color="auto"/>
            </w:tcBorders>
            <w:hideMark/>
          </w:tcPr>
          <w:p w14:paraId="307ABDB9" w14:textId="77777777" w:rsidR="0035087C" w:rsidRPr="0035087C" w:rsidRDefault="0035087C" w:rsidP="0035087C">
            <w:pPr>
              <w:rPr>
                <w:lang w:val="en-IN"/>
              </w:rPr>
            </w:pPr>
            <w:r w:rsidRPr="0035087C">
              <w:rPr>
                <w:lang w:val="en-IN"/>
              </w:rPr>
              <w:t>.006</w:t>
            </w:r>
          </w:p>
        </w:tc>
        <w:tc>
          <w:tcPr>
            <w:tcW w:w="447" w:type="pct"/>
            <w:tcBorders>
              <w:top w:val="single" w:sz="4" w:space="0" w:color="auto"/>
              <w:left w:val="single" w:sz="4" w:space="0" w:color="auto"/>
              <w:bottom w:val="single" w:sz="4" w:space="0" w:color="auto"/>
              <w:right w:val="single" w:sz="4" w:space="0" w:color="auto"/>
            </w:tcBorders>
            <w:hideMark/>
          </w:tcPr>
          <w:p w14:paraId="6FCD4290" w14:textId="77777777" w:rsidR="0035087C" w:rsidRPr="0035087C" w:rsidRDefault="0035087C" w:rsidP="0035087C">
            <w:pPr>
              <w:rPr>
                <w:lang w:val="en-IN"/>
              </w:rPr>
            </w:pPr>
            <w:r w:rsidRPr="0035087C">
              <w:rPr>
                <w:lang w:val="en-IN"/>
              </w:rPr>
              <w:t>.000</w:t>
            </w:r>
          </w:p>
        </w:tc>
        <w:tc>
          <w:tcPr>
            <w:tcW w:w="334" w:type="pct"/>
            <w:tcBorders>
              <w:top w:val="single" w:sz="4" w:space="0" w:color="auto"/>
              <w:left w:val="single" w:sz="4" w:space="0" w:color="auto"/>
              <w:bottom w:val="single" w:sz="4" w:space="0" w:color="auto"/>
              <w:right w:val="single" w:sz="4" w:space="0" w:color="auto"/>
            </w:tcBorders>
            <w:hideMark/>
          </w:tcPr>
          <w:p w14:paraId="307F7EC8" w14:textId="77777777" w:rsidR="0035087C" w:rsidRPr="0035087C" w:rsidRDefault="0035087C" w:rsidP="0035087C">
            <w:pPr>
              <w:rPr>
                <w:lang w:val="en-IN"/>
              </w:rPr>
            </w:pPr>
            <w:r w:rsidRPr="0035087C">
              <w:rPr>
                <w:lang w:val="en-IN"/>
              </w:rPr>
              <w:t>.002</w:t>
            </w:r>
          </w:p>
        </w:tc>
        <w:tc>
          <w:tcPr>
            <w:tcW w:w="317" w:type="pct"/>
            <w:tcBorders>
              <w:top w:val="single" w:sz="4" w:space="0" w:color="auto"/>
              <w:left w:val="single" w:sz="4" w:space="0" w:color="auto"/>
              <w:bottom w:val="single" w:sz="4" w:space="0" w:color="auto"/>
              <w:right w:val="single" w:sz="4" w:space="0" w:color="auto"/>
            </w:tcBorders>
            <w:hideMark/>
          </w:tcPr>
          <w:p w14:paraId="262F8ADC" w14:textId="77777777" w:rsidR="0035087C" w:rsidRPr="0035087C" w:rsidRDefault="0035087C" w:rsidP="0035087C">
            <w:pPr>
              <w:rPr>
                <w:lang w:val="en-IN"/>
              </w:rPr>
            </w:pPr>
            <w:r w:rsidRPr="0035087C">
              <w:rPr>
                <w:lang w:val="en-IN"/>
              </w:rPr>
              <w:t>.000</w:t>
            </w:r>
          </w:p>
        </w:tc>
        <w:tc>
          <w:tcPr>
            <w:tcW w:w="386" w:type="pct"/>
            <w:tcBorders>
              <w:top w:val="single" w:sz="4" w:space="0" w:color="auto"/>
              <w:left w:val="single" w:sz="4" w:space="0" w:color="auto"/>
              <w:bottom w:val="single" w:sz="4" w:space="0" w:color="auto"/>
              <w:right w:val="single" w:sz="4" w:space="0" w:color="auto"/>
            </w:tcBorders>
            <w:hideMark/>
          </w:tcPr>
          <w:p w14:paraId="08EEE959" w14:textId="77777777" w:rsidR="0035087C" w:rsidRPr="0035087C" w:rsidRDefault="0035087C" w:rsidP="0035087C">
            <w:pPr>
              <w:rPr>
                <w:lang w:val="en-IN"/>
              </w:rPr>
            </w:pPr>
            <w:r w:rsidRPr="0035087C">
              <w:rPr>
                <w:lang w:val="en-IN"/>
              </w:rPr>
              <w:t>.000</w:t>
            </w:r>
          </w:p>
        </w:tc>
        <w:tc>
          <w:tcPr>
            <w:tcW w:w="466" w:type="pct"/>
            <w:tcBorders>
              <w:top w:val="single" w:sz="4" w:space="0" w:color="auto"/>
              <w:left w:val="single" w:sz="4" w:space="0" w:color="auto"/>
              <w:bottom w:val="single" w:sz="4" w:space="0" w:color="auto"/>
              <w:right w:val="single" w:sz="4" w:space="0" w:color="auto"/>
            </w:tcBorders>
            <w:hideMark/>
          </w:tcPr>
          <w:p w14:paraId="507AC37D" w14:textId="77777777" w:rsidR="0035087C" w:rsidRPr="0035087C" w:rsidRDefault="0035087C" w:rsidP="0035087C">
            <w:pPr>
              <w:rPr>
                <w:lang w:val="en-IN"/>
              </w:rPr>
            </w:pPr>
            <w:r w:rsidRPr="0035087C">
              <w:rPr>
                <w:lang w:val="en-IN"/>
              </w:rPr>
              <w:t>.000</w:t>
            </w:r>
          </w:p>
        </w:tc>
        <w:tc>
          <w:tcPr>
            <w:tcW w:w="318" w:type="pct"/>
            <w:tcBorders>
              <w:top w:val="single" w:sz="4" w:space="0" w:color="auto"/>
              <w:left w:val="single" w:sz="4" w:space="0" w:color="auto"/>
              <w:bottom w:val="single" w:sz="4" w:space="0" w:color="auto"/>
              <w:right w:val="single" w:sz="4" w:space="0" w:color="auto"/>
            </w:tcBorders>
          </w:tcPr>
          <w:p w14:paraId="10AA692E" w14:textId="77777777" w:rsidR="0035087C" w:rsidRPr="0035087C" w:rsidRDefault="0035087C" w:rsidP="0035087C">
            <w:pPr>
              <w:rPr>
                <w:lang w:val="en-IN"/>
              </w:rPr>
            </w:pPr>
          </w:p>
        </w:tc>
      </w:tr>
      <w:tr w:rsidR="0035087C" w:rsidRPr="0035087C" w14:paraId="0831AC51" w14:textId="77777777" w:rsidTr="0088667F">
        <w:tc>
          <w:tcPr>
            <w:tcW w:w="466" w:type="pct"/>
            <w:vMerge/>
            <w:tcBorders>
              <w:top w:val="single" w:sz="4" w:space="0" w:color="auto"/>
              <w:left w:val="single" w:sz="4" w:space="0" w:color="auto"/>
              <w:bottom w:val="single" w:sz="4" w:space="0" w:color="auto"/>
              <w:right w:val="single" w:sz="4" w:space="0" w:color="auto"/>
            </w:tcBorders>
            <w:vAlign w:val="center"/>
            <w:hideMark/>
          </w:tcPr>
          <w:p w14:paraId="1807D59C" w14:textId="77777777" w:rsidR="0035087C" w:rsidRPr="0035087C" w:rsidRDefault="0035087C" w:rsidP="0035087C">
            <w:pPr>
              <w:rPr>
                <w:lang w:val="en-IN"/>
              </w:rPr>
            </w:pPr>
          </w:p>
        </w:tc>
        <w:tc>
          <w:tcPr>
            <w:tcW w:w="339" w:type="pct"/>
            <w:tcBorders>
              <w:top w:val="single" w:sz="4" w:space="0" w:color="auto"/>
              <w:left w:val="single" w:sz="4" w:space="0" w:color="auto"/>
              <w:bottom w:val="single" w:sz="4" w:space="0" w:color="auto"/>
              <w:right w:val="single" w:sz="4" w:space="0" w:color="auto"/>
            </w:tcBorders>
            <w:hideMark/>
          </w:tcPr>
          <w:p w14:paraId="7F9A8088" w14:textId="77777777" w:rsidR="0035087C" w:rsidRPr="0035087C" w:rsidRDefault="0035087C" w:rsidP="0035087C">
            <w:pPr>
              <w:rPr>
                <w:lang w:val="en-IN"/>
              </w:rPr>
            </w:pPr>
            <w:r w:rsidRPr="0035087C">
              <w:rPr>
                <w:lang w:val="en-IN"/>
              </w:rPr>
              <w:t>N</w:t>
            </w:r>
          </w:p>
        </w:tc>
        <w:tc>
          <w:tcPr>
            <w:tcW w:w="248" w:type="pct"/>
            <w:tcBorders>
              <w:top w:val="single" w:sz="4" w:space="0" w:color="auto"/>
              <w:left w:val="single" w:sz="4" w:space="0" w:color="auto"/>
              <w:bottom w:val="single" w:sz="4" w:space="0" w:color="auto"/>
              <w:right w:val="single" w:sz="4" w:space="0" w:color="auto"/>
            </w:tcBorders>
            <w:hideMark/>
          </w:tcPr>
          <w:p w14:paraId="6541F0D1" w14:textId="77777777" w:rsidR="0035087C" w:rsidRPr="0035087C" w:rsidRDefault="0035087C" w:rsidP="0035087C">
            <w:pPr>
              <w:rPr>
                <w:lang w:val="en-IN"/>
              </w:rPr>
            </w:pPr>
            <w:r w:rsidRPr="0035087C">
              <w:rPr>
                <w:lang w:val="en-IN"/>
              </w:rPr>
              <w:t>105</w:t>
            </w:r>
          </w:p>
        </w:tc>
        <w:tc>
          <w:tcPr>
            <w:tcW w:w="279" w:type="pct"/>
            <w:tcBorders>
              <w:top w:val="single" w:sz="4" w:space="0" w:color="auto"/>
              <w:left w:val="single" w:sz="4" w:space="0" w:color="auto"/>
              <w:bottom w:val="single" w:sz="4" w:space="0" w:color="auto"/>
              <w:right w:val="single" w:sz="4" w:space="0" w:color="auto"/>
            </w:tcBorders>
            <w:hideMark/>
          </w:tcPr>
          <w:p w14:paraId="2DC0753E" w14:textId="77777777" w:rsidR="0035087C" w:rsidRPr="0035087C" w:rsidRDefault="0035087C" w:rsidP="0035087C">
            <w:pPr>
              <w:rPr>
                <w:lang w:val="en-IN"/>
              </w:rPr>
            </w:pPr>
            <w:r w:rsidRPr="0035087C">
              <w:rPr>
                <w:lang w:val="en-IN"/>
              </w:rPr>
              <w:t>105</w:t>
            </w:r>
          </w:p>
        </w:tc>
        <w:tc>
          <w:tcPr>
            <w:tcW w:w="301" w:type="pct"/>
            <w:tcBorders>
              <w:top w:val="single" w:sz="4" w:space="0" w:color="auto"/>
              <w:left w:val="single" w:sz="4" w:space="0" w:color="auto"/>
              <w:bottom w:val="single" w:sz="4" w:space="0" w:color="auto"/>
              <w:right w:val="single" w:sz="4" w:space="0" w:color="auto"/>
            </w:tcBorders>
            <w:hideMark/>
          </w:tcPr>
          <w:p w14:paraId="4B5E93E7"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065CF098"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3686AB5F" w14:textId="77777777" w:rsidR="0035087C" w:rsidRPr="0035087C" w:rsidRDefault="0035087C" w:rsidP="0035087C">
            <w:pPr>
              <w:rPr>
                <w:lang w:val="en-IN"/>
              </w:rPr>
            </w:pPr>
            <w:r w:rsidRPr="0035087C">
              <w:rPr>
                <w:lang w:val="en-IN"/>
              </w:rPr>
              <w:t>105</w:t>
            </w:r>
          </w:p>
        </w:tc>
        <w:tc>
          <w:tcPr>
            <w:tcW w:w="320" w:type="pct"/>
            <w:tcBorders>
              <w:top w:val="single" w:sz="4" w:space="0" w:color="auto"/>
              <w:left w:val="single" w:sz="4" w:space="0" w:color="auto"/>
              <w:bottom w:val="single" w:sz="4" w:space="0" w:color="auto"/>
              <w:right w:val="single" w:sz="4" w:space="0" w:color="auto"/>
            </w:tcBorders>
            <w:hideMark/>
          </w:tcPr>
          <w:p w14:paraId="67691F2B" w14:textId="77777777" w:rsidR="0035087C" w:rsidRPr="0035087C" w:rsidRDefault="0035087C" w:rsidP="0035087C">
            <w:pPr>
              <w:rPr>
                <w:lang w:val="en-IN"/>
              </w:rPr>
            </w:pPr>
            <w:r w:rsidRPr="0035087C">
              <w:rPr>
                <w:lang w:val="en-IN"/>
              </w:rPr>
              <w:t>105</w:t>
            </w:r>
          </w:p>
        </w:tc>
        <w:tc>
          <w:tcPr>
            <w:tcW w:w="447" w:type="pct"/>
            <w:tcBorders>
              <w:top w:val="single" w:sz="4" w:space="0" w:color="auto"/>
              <w:left w:val="single" w:sz="4" w:space="0" w:color="auto"/>
              <w:bottom w:val="single" w:sz="4" w:space="0" w:color="auto"/>
              <w:right w:val="single" w:sz="4" w:space="0" w:color="auto"/>
            </w:tcBorders>
            <w:hideMark/>
          </w:tcPr>
          <w:p w14:paraId="46DDB5A6" w14:textId="77777777" w:rsidR="0035087C" w:rsidRPr="0035087C" w:rsidRDefault="0035087C" w:rsidP="0035087C">
            <w:pPr>
              <w:rPr>
                <w:lang w:val="en-IN"/>
              </w:rPr>
            </w:pPr>
            <w:r w:rsidRPr="0035087C">
              <w:rPr>
                <w:lang w:val="en-IN"/>
              </w:rPr>
              <w:t>105</w:t>
            </w:r>
          </w:p>
        </w:tc>
        <w:tc>
          <w:tcPr>
            <w:tcW w:w="334" w:type="pct"/>
            <w:tcBorders>
              <w:top w:val="single" w:sz="4" w:space="0" w:color="auto"/>
              <w:left w:val="single" w:sz="4" w:space="0" w:color="auto"/>
              <w:bottom w:val="single" w:sz="4" w:space="0" w:color="auto"/>
              <w:right w:val="single" w:sz="4" w:space="0" w:color="auto"/>
            </w:tcBorders>
            <w:hideMark/>
          </w:tcPr>
          <w:p w14:paraId="428E72E7" w14:textId="77777777" w:rsidR="0035087C" w:rsidRPr="0035087C" w:rsidRDefault="0035087C" w:rsidP="0035087C">
            <w:pPr>
              <w:rPr>
                <w:lang w:val="en-IN"/>
              </w:rPr>
            </w:pPr>
            <w:r w:rsidRPr="0035087C">
              <w:rPr>
                <w:lang w:val="en-IN"/>
              </w:rPr>
              <w:t>105</w:t>
            </w:r>
          </w:p>
        </w:tc>
        <w:tc>
          <w:tcPr>
            <w:tcW w:w="317" w:type="pct"/>
            <w:tcBorders>
              <w:top w:val="single" w:sz="4" w:space="0" w:color="auto"/>
              <w:left w:val="single" w:sz="4" w:space="0" w:color="auto"/>
              <w:bottom w:val="single" w:sz="4" w:space="0" w:color="auto"/>
              <w:right w:val="single" w:sz="4" w:space="0" w:color="auto"/>
            </w:tcBorders>
            <w:hideMark/>
          </w:tcPr>
          <w:p w14:paraId="6DDADA56" w14:textId="77777777" w:rsidR="0035087C" w:rsidRPr="0035087C" w:rsidRDefault="0035087C" w:rsidP="0035087C">
            <w:pPr>
              <w:rPr>
                <w:lang w:val="en-IN"/>
              </w:rPr>
            </w:pPr>
            <w:r w:rsidRPr="0035087C">
              <w:rPr>
                <w:lang w:val="en-IN"/>
              </w:rPr>
              <w:t>105</w:t>
            </w:r>
          </w:p>
        </w:tc>
        <w:tc>
          <w:tcPr>
            <w:tcW w:w="386" w:type="pct"/>
            <w:tcBorders>
              <w:top w:val="single" w:sz="4" w:space="0" w:color="auto"/>
              <w:left w:val="single" w:sz="4" w:space="0" w:color="auto"/>
              <w:bottom w:val="single" w:sz="4" w:space="0" w:color="auto"/>
              <w:right w:val="single" w:sz="4" w:space="0" w:color="auto"/>
            </w:tcBorders>
            <w:hideMark/>
          </w:tcPr>
          <w:p w14:paraId="7FF70DF3" w14:textId="77777777" w:rsidR="0035087C" w:rsidRPr="0035087C" w:rsidRDefault="0035087C" w:rsidP="0035087C">
            <w:pPr>
              <w:rPr>
                <w:lang w:val="en-IN"/>
              </w:rPr>
            </w:pPr>
            <w:r w:rsidRPr="0035087C">
              <w:rPr>
                <w:lang w:val="en-IN"/>
              </w:rPr>
              <w:t>105</w:t>
            </w:r>
          </w:p>
        </w:tc>
        <w:tc>
          <w:tcPr>
            <w:tcW w:w="466" w:type="pct"/>
            <w:tcBorders>
              <w:top w:val="single" w:sz="4" w:space="0" w:color="auto"/>
              <w:left w:val="single" w:sz="4" w:space="0" w:color="auto"/>
              <w:bottom w:val="single" w:sz="4" w:space="0" w:color="auto"/>
              <w:right w:val="single" w:sz="4" w:space="0" w:color="auto"/>
            </w:tcBorders>
            <w:hideMark/>
          </w:tcPr>
          <w:p w14:paraId="43DF1518" w14:textId="77777777" w:rsidR="0035087C" w:rsidRPr="0035087C" w:rsidRDefault="0035087C" w:rsidP="0035087C">
            <w:pPr>
              <w:rPr>
                <w:lang w:val="en-IN"/>
              </w:rPr>
            </w:pPr>
            <w:r w:rsidRPr="0035087C">
              <w:rPr>
                <w:lang w:val="en-IN"/>
              </w:rPr>
              <w:t>105</w:t>
            </w:r>
          </w:p>
        </w:tc>
        <w:tc>
          <w:tcPr>
            <w:tcW w:w="318" w:type="pct"/>
            <w:tcBorders>
              <w:top w:val="single" w:sz="4" w:space="0" w:color="auto"/>
              <w:left w:val="single" w:sz="4" w:space="0" w:color="auto"/>
              <w:bottom w:val="single" w:sz="4" w:space="0" w:color="auto"/>
              <w:right w:val="single" w:sz="4" w:space="0" w:color="auto"/>
            </w:tcBorders>
            <w:hideMark/>
          </w:tcPr>
          <w:p w14:paraId="60391042" w14:textId="77777777" w:rsidR="0035087C" w:rsidRPr="0035087C" w:rsidRDefault="0035087C" w:rsidP="0035087C">
            <w:pPr>
              <w:rPr>
                <w:lang w:val="en-IN"/>
              </w:rPr>
            </w:pPr>
            <w:r w:rsidRPr="0035087C">
              <w:rPr>
                <w:lang w:val="en-IN"/>
              </w:rPr>
              <w:t>105</w:t>
            </w:r>
          </w:p>
        </w:tc>
      </w:tr>
      <w:tr w:rsidR="0035087C" w:rsidRPr="0035087C" w14:paraId="10518C7A" w14:textId="77777777" w:rsidTr="0088667F">
        <w:tc>
          <w:tcPr>
            <w:tcW w:w="5000" w:type="pct"/>
            <w:gridSpan w:val="14"/>
            <w:tcBorders>
              <w:top w:val="single" w:sz="4" w:space="0" w:color="auto"/>
              <w:left w:val="single" w:sz="4" w:space="0" w:color="auto"/>
              <w:bottom w:val="single" w:sz="4" w:space="0" w:color="auto"/>
              <w:right w:val="single" w:sz="4" w:space="0" w:color="auto"/>
            </w:tcBorders>
            <w:hideMark/>
          </w:tcPr>
          <w:p w14:paraId="74AC47F6" w14:textId="77777777" w:rsidR="0035087C" w:rsidRPr="0035087C" w:rsidRDefault="0035087C" w:rsidP="0035087C">
            <w:pPr>
              <w:rPr>
                <w:lang w:val="en-IN"/>
              </w:rPr>
            </w:pPr>
            <w:r w:rsidRPr="0035087C">
              <w:rPr>
                <w:lang w:val="en-IN"/>
              </w:rPr>
              <w:t>**. Correlation is significant at the 0.01 level (2-tailed).</w:t>
            </w:r>
          </w:p>
        </w:tc>
      </w:tr>
      <w:tr w:rsidR="0035087C" w:rsidRPr="0035087C" w14:paraId="052E9483" w14:textId="77777777" w:rsidTr="0088667F">
        <w:tc>
          <w:tcPr>
            <w:tcW w:w="5000" w:type="pct"/>
            <w:gridSpan w:val="14"/>
            <w:tcBorders>
              <w:top w:val="single" w:sz="4" w:space="0" w:color="auto"/>
              <w:left w:val="single" w:sz="4" w:space="0" w:color="auto"/>
              <w:bottom w:val="single" w:sz="4" w:space="0" w:color="auto"/>
              <w:right w:val="single" w:sz="4" w:space="0" w:color="auto"/>
            </w:tcBorders>
            <w:hideMark/>
          </w:tcPr>
          <w:p w14:paraId="2386CB36" w14:textId="77777777" w:rsidR="0035087C" w:rsidRPr="0035087C" w:rsidRDefault="0035087C" w:rsidP="0035087C">
            <w:pPr>
              <w:rPr>
                <w:lang w:val="en-IN"/>
              </w:rPr>
            </w:pPr>
            <w:r w:rsidRPr="0035087C">
              <w:rPr>
                <w:lang w:val="en-IN"/>
              </w:rPr>
              <w:t>*. Correlation is significant at the 0.05 level (2-tailed).</w:t>
            </w:r>
          </w:p>
        </w:tc>
      </w:tr>
    </w:tbl>
    <w:p w14:paraId="375E7454" w14:textId="77777777" w:rsidR="004F7EBD" w:rsidRPr="004F7EBD" w:rsidRDefault="004F7EBD" w:rsidP="004F7EBD"/>
    <w:p w14:paraId="110E5EE5" w14:textId="19411F9F" w:rsidR="00032E18" w:rsidRDefault="00032E18" w:rsidP="00032E18">
      <w:r w:rsidRPr="009A3987">
        <w:t>In order to assess the nature of connections among the items that reflect consumer attitudes towards influencer marketing and brand trust and purchase intention, Pearson correlation analysis was used (</w:t>
      </w:r>
      <w:r w:rsidRPr="009A3987">
        <w:rPr>
          <w:i/>
          <w:iCs/>
        </w:rPr>
        <w:t>refer to the appendix</w:t>
      </w:r>
      <w:r w:rsidRPr="009A3987">
        <w:t>). The analysis was done with 105 answers that were considered valid. The results of the analysis showed that there are several significant positive correlations among the variables under consideration. First of all, for instance, it can be stated that a correlation between the increase in trust in a skincare brand due to influencer recommendations (Q7) and the probability of buying a recommended product (Q10) is rather high (r = 0.519, p &lt; 0.001). Moreover, Q7 is positively correlated with the consumer purchase intention in the future (Q12) (r = 0.543, p &lt; 0.001). Also, honest reviews from influencers leading to the perception of the brand as reliable (Q9) have a significant connection with Q10 (r = 0.394, p &lt; 0.001) and Q12 (r = 0.370, p &lt; 0.001) (</w:t>
      </w:r>
      <w:r w:rsidRPr="009A3987">
        <w:rPr>
          <w:i/>
          <w:iCs/>
        </w:rPr>
        <w:t>refer to the appendix</w:t>
      </w:r>
      <w:r w:rsidRPr="009A3987">
        <w:t>). Finally, Q11 (purchase of a trustworthy skincare brand due to influencer recommendations) has a positive correlation with Q12 (r = 0.345, p &lt; 0.001).</w:t>
      </w:r>
    </w:p>
    <w:p w14:paraId="6131F414" w14:textId="28B1B4E3" w:rsidR="008D1073" w:rsidRPr="00032E18" w:rsidRDefault="001A3A63" w:rsidP="001A3A63">
      <w:pPr>
        <w:pStyle w:val="Heading3"/>
      </w:pPr>
      <w:bookmarkStart w:id="67" w:name="_Toc239860232"/>
      <w:r>
        <w:t>4.5.</w:t>
      </w:r>
      <w:r w:rsidR="0061081D">
        <w:t xml:space="preserve">2 </w:t>
      </w:r>
      <w:r w:rsidR="008D1073">
        <w:t>Regression Analysis</w:t>
      </w:r>
      <w:bookmarkEnd w:id="67"/>
      <w:r w:rsidR="008D1073">
        <w:t xml:space="preserve"> </w:t>
      </w:r>
    </w:p>
    <w:p w14:paraId="42C52A23" w14:textId="77777777" w:rsidR="00032E18" w:rsidRPr="009A3987" w:rsidRDefault="00032E18" w:rsidP="00032E18">
      <w:pPr>
        <w:rPr>
          <w:i/>
          <w:iCs/>
          <w:u w:val="single"/>
        </w:rPr>
      </w:pPr>
      <w:r w:rsidRPr="009A3987">
        <w:rPr>
          <w:i/>
          <w:iCs/>
          <w:u w:val="single"/>
        </w:rPr>
        <w:t>H1: Influencer marketing has a significant positive effect on brand trust towards skincare products.</w:t>
      </w:r>
    </w:p>
    <w:p w14:paraId="20EE4CC5" w14:textId="77777777" w:rsidR="00032E18" w:rsidRPr="009A3987" w:rsidRDefault="00032E18" w:rsidP="00032E18">
      <w:pPr>
        <w:keepNext/>
        <w:jc w:val="center"/>
      </w:pPr>
      <w:r w:rsidRPr="009A3987">
        <w:rPr>
          <w:b/>
          <w:bCs/>
          <w:noProof/>
          <w:lang w:eastAsia="en-GB"/>
        </w:rPr>
        <w:lastRenderedPageBreak/>
        <w:drawing>
          <wp:inline distT="0" distB="0" distL="0" distR="0" wp14:anchorId="3471CF3B" wp14:editId="5A4C961B">
            <wp:extent cx="4169410" cy="4561129"/>
            <wp:effectExtent l="19050" t="19050" r="21590" b="11430"/>
            <wp:docPr id="1278295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295936" name=""/>
                    <pic:cNvPicPr/>
                  </pic:nvPicPr>
                  <pic:blipFill>
                    <a:blip r:embed="rId32"/>
                    <a:stretch>
                      <a:fillRect/>
                    </a:stretch>
                  </pic:blipFill>
                  <pic:spPr>
                    <a:xfrm>
                      <a:off x="0" y="0"/>
                      <a:ext cx="4169410" cy="4561129"/>
                    </a:xfrm>
                    <a:prstGeom prst="rect">
                      <a:avLst/>
                    </a:prstGeom>
                    <a:ln>
                      <a:solidFill>
                        <a:schemeClr val="accent1"/>
                      </a:solidFill>
                    </a:ln>
                  </pic:spPr>
                </pic:pic>
              </a:graphicData>
            </a:graphic>
          </wp:inline>
        </w:drawing>
      </w:r>
    </w:p>
    <w:p w14:paraId="7103E30D" w14:textId="77777777" w:rsidR="00032E18" w:rsidRPr="009A3987" w:rsidRDefault="00032E18" w:rsidP="00032E18">
      <w:pPr>
        <w:pStyle w:val="Caption"/>
        <w:spacing w:line="360" w:lineRule="auto"/>
        <w:jc w:val="center"/>
        <w:rPr>
          <w:b/>
          <w:bCs/>
          <w:color w:val="auto"/>
          <w:sz w:val="24"/>
          <w:szCs w:val="24"/>
        </w:rPr>
      </w:pPr>
      <w:bookmarkStart w:id="68" w:name="_Toc238221811"/>
      <w:r w:rsidRPr="009A3987">
        <w:rPr>
          <w:b/>
          <w:bCs/>
          <w:color w:val="auto"/>
          <w:sz w:val="24"/>
          <w:szCs w:val="24"/>
        </w:rPr>
        <w:t xml:space="preserve">Figure </w:t>
      </w:r>
      <w:r w:rsidRPr="009A3987">
        <w:rPr>
          <w:b/>
          <w:bCs/>
          <w:color w:val="auto"/>
          <w:sz w:val="24"/>
          <w:szCs w:val="24"/>
        </w:rPr>
        <w:fldChar w:fldCharType="begin"/>
      </w:r>
      <w:r w:rsidRPr="009A3987">
        <w:rPr>
          <w:b/>
          <w:bCs/>
          <w:color w:val="auto"/>
          <w:sz w:val="24"/>
          <w:szCs w:val="24"/>
        </w:rPr>
        <w:instrText xml:space="preserve"> SEQ Figure \* ARABIC </w:instrText>
      </w:r>
      <w:r w:rsidRPr="009A3987">
        <w:rPr>
          <w:b/>
          <w:bCs/>
          <w:color w:val="auto"/>
          <w:sz w:val="24"/>
          <w:szCs w:val="24"/>
        </w:rPr>
        <w:fldChar w:fldCharType="separate"/>
      </w:r>
      <w:r w:rsidRPr="009A3987">
        <w:rPr>
          <w:b/>
          <w:bCs/>
          <w:noProof/>
          <w:color w:val="auto"/>
          <w:sz w:val="24"/>
          <w:szCs w:val="24"/>
        </w:rPr>
        <w:t>6</w:t>
      </w:r>
      <w:r w:rsidRPr="009A3987">
        <w:rPr>
          <w:b/>
          <w:bCs/>
          <w:color w:val="auto"/>
          <w:sz w:val="24"/>
          <w:szCs w:val="24"/>
        </w:rPr>
        <w:fldChar w:fldCharType="end"/>
      </w:r>
      <w:r w:rsidRPr="009A3987">
        <w:rPr>
          <w:b/>
          <w:bCs/>
          <w:color w:val="auto"/>
          <w:sz w:val="24"/>
          <w:szCs w:val="24"/>
        </w:rPr>
        <w:t>: Regression Test 1.</w:t>
      </w:r>
      <w:bookmarkEnd w:id="68"/>
    </w:p>
    <w:p w14:paraId="3D2A607C" w14:textId="23A494D0" w:rsidR="00032E18" w:rsidRPr="009A3987" w:rsidRDefault="00032E18" w:rsidP="00032E18">
      <w:r w:rsidRPr="009A3987">
        <w:t>The regression analysis was done to determine if the marketing by influencers has a significant effect on brand trust in skincare products. According to the</w:t>
      </w:r>
      <w:r w:rsidR="0088667F">
        <w:t xml:space="preserve"> </w:t>
      </w:r>
      <w:r w:rsidRPr="009A3987">
        <w:t xml:space="preserve">Model Summary, the correlation between influencer marketing and brand trust is moderate (R=0.576). With an R² value of 0.332, it shows that 33.2% of the variation in consumers' level of trust in skincare products can be explained by the influencer marketing. The other 66.8% could be due to other factors not captured in this regression model such as brand reputation, product quality or past customer experience or other marketing efforts. The results of the </w:t>
      </w:r>
      <w:r w:rsidRPr="009A3987">
        <w:lastRenderedPageBreak/>
        <w:t>ANOVA statistics show that the regression model is statistically significant (F(1,103) = 51.201, p &lt; 0.001). With the significance value less than 0.05, it can be concluded that the model has strong statistical evidence that influencer marketing is significantly influenced by brand trust. Hence, the null hypothesis of no significant relationship can be rejected.</w:t>
      </w:r>
    </w:p>
    <w:p w14:paraId="1DC44B24" w14:textId="77777777" w:rsidR="00032E18" w:rsidRPr="009A3987" w:rsidRDefault="00032E18" w:rsidP="00032E18">
      <w:r w:rsidRPr="009A3987">
        <w:t>The results indicate that the exposure of the consumers towards influencer marketing has a significant correlation with their trust in skin care brands. Thus, the output confirms the relationship between the two variables to be statistically significant and it does not confirm the direction of the relationship from the R value alone. In general, the regression analysis outcomes are a strong confirmation of the suggested relationship between influencer marketing and brand trust.</w:t>
      </w:r>
    </w:p>
    <w:p w14:paraId="0E83729B" w14:textId="77777777" w:rsidR="00032E18" w:rsidRPr="009A3987" w:rsidRDefault="00032E18" w:rsidP="00032E18">
      <w:pPr>
        <w:rPr>
          <w:i/>
          <w:iCs/>
          <w:u w:val="single"/>
        </w:rPr>
      </w:pPr>
      <w:r w:rsidRPr="009A3987">
        <w:rPr>
          <w:i/>
          <w:iCs/>
          <w:u w:val="single"/>
        </w:rPr>
        <w:t>H2: Influencer marketing has a significant positive effect on consumers’ purchase intention towards skincare products.</w:t>
      </w:r>
    </w:p>
    <w:p w14:paraId="63D06592" w14:textId="77777777" w:rsidR="00032E18" w:rsidRPr="009A3987" w:rsidRDefault="00032E18" w:rsidP="00032E18">
      <w:pPr>
        <w:keepNext/>
        <w:jc w:val="center"/>
      </w:pPr>
      <w:r w:rsidRPr="009A3987">
        <w:rPr>
          <w:b/>
          <w:bCs/>
          <w:noProof/>
          <w:lang w:eastAsia="en-GB"/>
        </w:rPr>
        <w:lastRenderedPageBreak/>
        <w:drawing>
          <wp:inline distT="0" distB="0" distL="0" distR="0" wp14:anchorId="4F0E1BDC" wp14:editId="6B4F9FB6">
            <wp:extent cx="4497070" cy="4575791"/>
            <wp:effectExtent l="19050" t="19050" r="17780" b="15875"/>
            <wp:docPr id="547362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362311" name=""/>
                    <pic:cNvPicPr/>
                  </pic:nvPicPr>
                  <pic:blipFill>
                    <a:blip r:embed="rId33"/>
                    <a:stretch>
                      <a:fillRect/>
                    </a:stretch>
                  </pic:blipFill>
                  <pic:spPr>
                    <a:xfrm>
                      <a:off x="0" y="0"/>
                      <a:ext cx="4500012" cy="4578784"/>
                    </a:xfrm>
                    <a:prstGeom prst="rect">
                      <a:avLst/>
                    </a:prstGeom>
                    <a:ln>
                      <a:solidFill>
                        <a:schemeClr val="accent1"/>
                      </a:solidFill>
                    </a:ln>
                  </pic:spPr>
                </pic:pic>
              </a:graphicData>
            </a:graphic>
          </wp:inline>
        </w:drawing>
      </w:r>
    </w:p>
    <w:p w14:paraId="4CD573E5" w14:textId="77777777" w:rsidR="00032E18" w:rsidRPr="009A3987" w:rsidRDefault="00032E18" w:rsidP="00032E18">
      <w:pPr>
        <w:pStyle w:val="Caption"/>
        <w:spacing w:line="360" w:lineRule="auto"/>
        <w:jc w:val="center"/>
        <w:rPr>
          <w:b/>
          <w:bCs/>
          <w:color w:val="auto"/>
          <w:sz w:val="24"/>
          <w:szCs w:val="24"/>
        </w:rPr>
      </w:pPr>
      <w:bookmarkStart w:id="69" w:name="_Toc238221812"/>
      <w:r w:rsidRPr="009A3987">
        <w:rPr>
          <w:b/>
          <w:bCs/>
          <w:color w:val="auto"/>
          <w:sz w:val="24"/>
          <w:szCs w:val="24"/>
        </w:rPr>
        <w:t xml:space="preserve">Figure </w:t>
      </w:r>
      <w:r w:rsidRPr="009A3987">
        <w:rPr>
          <w:b/>
          <w:bCs/>
          <w:color w:val="auto"/>
          <w:sz w:val="24"/>
          <w:szCs w:val="24"/>
        </w:rPr>
        <w:fldChar w:fldCharType="begin"/>
      </w:r>
      <w:r w:rsidRPr="009A3987">
        <w:rPr>
          <w:b/>
          <w:bCs/>
          <w:color w:val="auto"/>
          <w:sz w:val="24"/>
          <w:szCs w:val="24"/>
        </w:rPr>
        <w:instrText xml:space="preserve"> SEQ Figure \* ARABIC </w:instrText>
      </w:r>
      <w:r w:rsidRPr="009A3987">
        <w:rPr>
          <w:b/>
          <w:bCs/>
          <w:color w:val="auto"/>
          <w:sz w:val="24"/>
          <w:szCs w:val="24"/>
        </w:rPr>
        <w:fldChar w:fldCharType="separate"/>
      </w:r>
      <w:r w:rsidRPr="009A3987">
        <w:rPr>
          <w:b/>
          <w:bCs/>
          <w:noProof/>
          <w:color w:val="auto"/>
          <w:sz w:val="24"/>
          <w:szCs w:val="24"/>
        </w:rPr>
        <w:t>7</w:t>
      </w:r>
      <w:r w:rsidRPr="009A3987">
        <w:rPr>
          <w:b/>
          <w:bCs/>
          <w:color w:val="auto"/>
          <w:sz w:val="24"/>
          <w:szCs w:val="24"/>
        </w:rPr>
        <w:fldChar w:fldCharType="end"/>
      </w:r>
      <w:r w:rsidRPr="009A3987">
        <w:rPr>
          <w:b/>
          <w:bCs/>
          <w:color w:val="auto"/>
          <w:sz w:val="24"/>
          <w:szCs w:val="24"/>
        </w:rPr>
        <w:t>: Regression test 2.</w:t>
      </w:r>
      <w:bookmarkEnd w:id="69"/>
    </w:p>
    <w:p w14:paraId="33CBFA93" w14:textId="77777777" w:rsidR="00032E18" w:rsidRPr="009A3987" w:rsidRDefault="00032E18" w:rsidP="00032E18">
      <w:r w:rsidRPr="009A3987">
        <w:t xml:space="preserve">Simple linear regression was run to check if there is a significant effect of influencer marketing on consumer purchase intention on skin care products. The model in this case used influencer marketing as the predictor and consumers' purchase intention as the dependent variable. The Model Summary shows that the two variables are moderately related with an R value of 0.521. In addition, the R² value of 0.272 indicates that 27.2% of the variance in consumers' purchase intention can be explained by influencer marketing. </w:t>
      </w:r>
      <w:r w:rsidRPr="009A3987">
        <w:lastRenderedPageBreak/>
        <w:t>Therefore, with this model over 25% of the variance in consumers' purchase intent was statistically explained by influencer marketing.</w:t>
      </w:r>
    </w:p>
    <w:p w14:paraId="33589FD6" w14:textId="77777777" w:rsidR="00032E18" w:rsidRPr="009A3987" w:rsidRDefault="00032E18" w:rsidP="00032E18">
      <w:r w:rsidRPr="009A3987">
        <w:t xml:space="preserve">The adjusted R² is 0.265 which means that 26.5% of the variance in purchase intention is explained after adjusting the model. The rest of the 73.5% is due to other factors that were not included in the regression model. In the context of skin care purchasing this is logical because consumers' intentions can also be influenced by other factors such as the price, quality of the product, the image of the product and the perceived value. </w:t>
      </w:r>
    </w:p>
    <w:p w14:paraId="69F8A4B0" w14:textId="77777777" w:rsidR="00032E18" w:rsidRPr="009A3987" w:rsidRDefault="00032E18" w:rsidP="00032E18">
      <w:r w:rsidRPr="009A3987">
        <w:t>The ANOVA results confirm that the regression model is statistically significant (Table 1) with F(1,103) = 38.434 and p &lt; 0.001. The significance level is much lower than 0.05 which means that influencer marketing has a statistically significant prediction effect on consumers' purchase intention. Thus, the null hypothesis that there is no significant difference between the influencer marketing and the purchase intention can be rejected. Thus, the result gives empirical evidence of the proposed relationship between influencer marketing and consumers' purchase intention. Also, the results of R² and ANOVA prove that influencer marketing is a statistically significant predictor of purchase intention.</w:t>
      </w:r>
    </w:p>
    <w:p w14:paraId="02D2ECE0" w14:textId="77777777" w:rsidR="00032E18" w:rsidRPr="009A3987" w:rsidRDefault="00032E18" w:rsidP="00032E18">
      <w:pPr>
        <w:rPr>
          <w:i/>
          <w:iCs/>
          <w:u w:val="single"/>
        </w:rPr>
      </w:pPr>
      <w:r w:rsidRPr="009A3987">
        <w:rPr>
          <w:i/>
          <w:iCs/>
          <w:u w:val="single"/>
        </w:rPr>
        <w:t>H3: Brand trust has a significant positive effect on consumers’ purchase intention towards skincare products.</w:t>
      </w:r>
    </w:p>
    <w:p w14:paraId="70D6074B" w14:textId="77777777" w:rsidR="00032E18" w:rsidRPr="009A3987" w:rsidRDefault="00032E18" w:rsidP="00032E18">
      <w:pPr>
        <w:keepNext/>
        <w:jc w:val="center"/>
      </w:pPr>
      <w:r w:rsidRPr="009A3987">
        <w:rPr>
          <w:b/>
          <w:bCs/>
          <w:noProof/>
          <w:lang w:eastAsia="en-GB"/>
        </w:rPr>
        <w:lastRenderedPageBreak/>
        <w:drawing>
          <wp:inline distT="0" distB="0" distL="0" distR="0" wp14:anchorId="68AEEC52" wp14:editId="19ACF283">
            <wp:extent cx="4405630" cy="4773173"/>
            <wp:effectExtent l="19050" t="19050" r="13970" b="27940"/>
            <wp:docPr id="1976490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490064" name=""/>
                    <pic:cNvPicPr/>
                  </pic:nvPicPr>
                  <pic:blipFill>
                    <a:blip r:embed="rId34"/>
                    <a:stretch>
                      <a:fillRect/>
                    </a:stretch>
                  </pic:blipFill>
                  <pic:spPr>
                    <a:xfrm>
                      <a:off x="0" y="0"/>
                      <a:ext cx="4406092" cy="4773673"/>
                    </a:xfrm>
                    <a:prstGeom prst="rect">
                      <a:avLst/>
                    </a:prstGeom>
                    <a:ln>
                      <a:solidFill>
                        <a:schemeClr val="accent1"/>
                      </a:solidFill>
                    </a:ln>
                  </pic:spPr>
                </pic:pic>
              </a:graphicData>
            </a:graphic>
          </wp:inline>
        </w:drawing>
      </w:r>
    </w:p>
    <w:p w14:paraId="5DE2B1BF" w14:textId="77777777" w:rsidR="00032E18" w:rsidRPr="009A3987" w:rsidRDefault="00032E18" w:rsidP="00032E18">
      <w:pPr>
        <w:pStyle w:val="Caption"/>
        <w:spacing w:line="360" w:lineRule="auto"/>
        <w:jc w:val="center"/>
        <w:rPr>
          <w:b/>
          <w:bCs/>
          <w:color w:val="auto"/>
          <w:sz w:val="24"/>
          <w:szCs w:val="24"/>
        </w:rPr>
      </w:pPr>
      <w:bookmarkStart w:id="70" w:name="_Toc238221813"/>
      <w:r w:rsidRPr="009A3987">
        <w:rPr>
          <w:b/>
          <w:bCs/>
          <w:color w:val="auto"/>
          <w:sz w:val="24"/>
          <w:szCs w:val="24"/>
        </w:rPr>
        <w:t xml:space="preserve">Figure </w:t>
      </w:r>
      <w:r w:rsidRPr="009A3987">
        <w:rPr>
          <w:b/>
          <w:bCs/>
          <w:color w:val="auto"/>
          <w:sz w:val="24"/>
          <w:szCs w:val="24"/>
        </w:rPr>
        <w:fldChar w:fldCharType="begin"/>
      </w:r>
      <w:r w:rsidRPr="009A3987">
        <w:rPr>
          <w:b/>
          <w:bCs/>
          <w:color w:val="auto"/>
          <w:sz w:val="24"/>
          <w:szCs w:val="24"/>
        </w:rPr>
        <w:instrText xml:space="preserve"> SEQ Figure \* ARABIC </w:instrText>
      </w:r>
      <w:r w:rsidRPr="009A3987">
        <w:rPr>
          <w:b/>
          <w:bCs/>
          <w:color w:val="auto"/>
          <w:sz w:val="24"/>
          <w:szCs w:val="24"/>
        </w:rPr>
        <w:fldChar w:fldCharType="separate"/>
      </w:r>
      <w:r w:rsidRPr="009A3987">
        <w:rPr>
          <w:b/>
          <w:bCs/>
          <w:noProof/>
          <w:color w:val="auto"/>
          <w:sz w:val="24"/>
          <w:szCs w:val="24"/>
        </w:rPr>
        <w:t>8</w:t>
      </w:r>
      <w:r w:rsidRPr="009A3987">
        <w:rPr>
          <w:b/>
          <w:bCs/>
          <w:color w:val="auto"/>
          <w:sz w:val="24"/>
          <w:szCs w:val="24"/>
        </w:rPr>
        <w:fldChar w:fldCharType="end"/>
      </w:r>
      <w:r w:rsidRPr="009A3987">
        <w:rPr>
          <w:b/>
          <w:bCs/>
          <w:color w:val="auto"/>
          <w:sz w:val="24"/>
          <w:szCs w:val="24"/>
        </w:rPr>
        <w:t>: Regression Test. 3.</w:t>
      </w:r>
      <w:bookmarkEnd w:id="70"/>
    </w:p>
    <w:p w14:paraId="5CC9D3B6" w14:textId="77777777" w:rsidR="00032E18" w:rsidRPr="009A3987" w:rsidRDefault="00032E18" w:rsidP="00032E18">
      <w:r w:rsidRPr="009A3987">
        <w:t xml:space="preserve">The third regression analysis was conducted to determine if the brands trust in the skincare product has a significant influence on the purchase intent of consumers. The third regression analysis was conducted to determine if the brand's trust in the skin care product has a significant impact on the purchase intent of the consumer. In this model, brand trust was used as an independent variable and consumers' purchase intention as a dependent variable. It can be seen from the Model Summary that the value of R in the model is 0.707 which </w:t>
      </w:r>
      <w:r w:rsidRPr="009A3987">
        <w:lastRenderedPageBreak/>
        <w:t>means that the relationship between the brand trust and purchase intention is relatively strong. The coefficient of determination (R²) for brand trust is 0.500 which means that 50.0% of the variation in the consumers' purchase intention is accounted for by brand trust. This is the highest explanatory power of the 3 regression models presented which indicates that brand trust is relevant to the consumers' willingness to buy skin care products.</w:t>
      </w:r>
    </w:p>
    <w:p w14:paraId="45CBD977" w14:textId="77777777" w:rsidR="00032E18" w:rsidRPr="009A3987" w:rsidRDefault="00032E18" w:rsidP="00032E18">
      <w:r w:rsidRPr="009A3987">
        <w:t>The adjusted R</w:t>
      </w:r>
      <w:r w:rsidRPr="009A3987">
        <w:rPr>
          <w:vertAlign w:val="superscript"/>
        </w:rPr>
        <w:t>2</w:t>
      </w:r>
      <w:r w:rsidRPr="009A3987">
        <w:t xml:space="preserve"> is 0.495 which implies that around 49.5% of the changes in the intention to buy are explained. It shows that the level of trust from consumers in skin care brands is strongly related to their intention to buy the product, as the explanatory power is relatively high. However, the other 50.0% of the unexplained variance shows that there are other factors in addition to brand trust that affect purchase intention.</w:t>
      </w:r>
    </w:p>
    <w:p w14:paraId="26A314B8" w14:textId="1EAFCC35" w:rsidR="009A77BD" w:rsidRDefault="00032E18" w:rsidP="00CF7CC7">
      <w:pPr>
        <w:pStyle w:val="NormalWeb"/>
        <w:spacing w:line="360" w:lineRule="auto"/>
        <w:jc w:val="both"/>
      </w:pPr>
      <w:r w:rsidRPr="009A3987">
        <w:t>The ANOVA results show that the regression model is statistically significant as the F(1,103) = 103.117 and the p-value is less than 0.001. The significance value is less than 0.05, indicating there is strong statistical evidence for the fact that having a high level of brand trust is significantly positively associated with consumers' purchase intention. The results found a significant relationship between brand trust and purchase intention which well supports the proposed relationship between two variables. Therefore, H3 is supported to the full extent and this model is the most explanatory of the three models tested.</w:t>
      </w:r>
    </w:p>
    <w:p w14:paraId="0F8D7463" w14:textId="7672A94D" w:rsidR="00DD05E0" w:rsidRPr="0034698C" w:rsidRDefault="00DD05E0" w:rsidP="0034698C">
      <w:pPr>
        <w:rPr>
          <w:i/>
          <w:iCs/>
          <w:u w:val="single"/>
        </w:rPr>
      </w:pPr>
      <w:r w:rsidRPr="0034698C">
        <w:rPr>
          <w:i/>
          <w:iCs/>
          <w:u w:val="single"/>
        </w:rPr>
        <w:t xml:space="preserve">Cross Tabulation </w:t>
      </w:r>
    </w:p>
    <w:p w14:paraId="40B6B289" w14:textId="77777777" w:rsidR="00DD05E0" w:rsidRPr="009A3987" w:rsidRDefault="00DD05E0" w:rsidP="00DD05E0">
      <w:pPr>
        <w:rPr>
          <w:u w:val="single"/>
        </w:rPr>
      </w:pPr>
      <w:r w:rsidRPr="009A3987">
        <w:rPr>
          <w:u w:val="single"/>
        </w:rPr>
        <w:t>Cross Tabulation 1</w:t>
      </w:r>
    </w:p>
    <w:p w14:paraId="3BEC10EE" w14:textId="77777777" w:rsidR="00DD05E0" w:rsidRPr="009A3987" w:rsidRDefault="00DD05E0" w:rsidP="00DD05E0">
      <w:pPr>
        <w:keepNext/>
        <w:jc w:val="center"/>
      </w:pPr>
      <w:r w:rsidRPr="009A3987">
        <w:rPr>
          <w:rFonts w:cs="Times New Roman"/>
          <w:noProof/>
          <w:szCs w:val="24"/>
          <w:lang w:eastAsia="en-GB"/>
          <w14:ligatures w14:val="standardContextual"/>
        </w:rPr>
        <w:lastRenderedPageBreak/>
        <w:drawing>
          <wp:inline distT="0" distB="0" distL="0" distR="0" wp14:anchorId="33BC0F17" wp14:editId="35ACE016">
            <wp:extent cx="5050800" cy="2977200"/>
            <wp:effectExtent l="19050" t="19050" r="16510" b="13970"/>
            <wp:docPr id="197238377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50800" cy="2977200"/>
                    </a:xfrm>
                    <a:prstGeom prst="rect">
                      <a:avLst/>
                    </a:prstGeom>
                    <a:noFill/>
                    <a:ln>
                      <a:solidFill>
                        <a:schemeClr val="accent1"/>
                      </a:solidFill>
                    </a:ln>
                  </pic:spPr>
                </pic:pic>
              </a:graphicData>
            </a:graphic>
          </wp:inline>
        </w:drawing>
      </w:r>
    </w:p>
    <w:p w14:paraId="6A524829" w14:textId="77777777" w:rsidR="00DD05E0" w:rsidRPr="009A3987" w:rsidRDefault="00DD05E0" w:rsidP="00DD05E0">
      <w:pPr>
        <w:pStyle w:val="Caption"/>
        <w:spacing w:line="360" w:lineRule="auto"/>
        <w:jc w:val="center"/>
        <w:rPr>
          <w:b/>
          <w:bCs/>
          <w:color w:val="auto"/>
          <w:sz w:val="24"/>
          <w:szCs w:val="24"/>
        </w:rPr>
      </w:pPr>
      <w:bookmarkStart w:id="71" w:name="_Toc238221815"/>
      <w:r w:rsidRPr="009A3987">
        <w:rPr>
          <w:b/>
          <w:bCs/>
          <w:color w:val="auto"/>
          <w:sz w:val="24"/>
          <w:szCs w:val="24"/>
        </w:rPr>
        <w:t xml:space="preserve">Figure </w:t>
      </w:r>
      <w:r w:rsidRPr="009A3987">
        <w:rPr>
          <w:b/>
          <w:bCs/>
          <w:color w:val="auto"/>
          <w:sz w:val="24"/>
          <w:szCs w:val="24"/>
        </w:rPr>
        <w:fldChar w:fldCharType="begin"/>
      </w:r>
      <w:r w:rsidRPr="009A3987">
        <w:rPr>
          <w:b/>
          <w:bCs/>
          <w:color w:val="auto"/>
          <w:sz w:val="24"/>
          <w:szCs w:val="24"/>
        </w:rPr>
        <w:instrText xml:space="preserve"> SEQ Figure \* ARABIC </w:instrText>
      </w:r>
      <w:r w:rsidRPr="009A3987">
        <w:rPr>
          <w:b/>
          <w:bCs/>
          <w:color w:val="auto"/>
          <w:sz w:val="24"/>
          <w:szCs w:val="24"/>
        </w:rPr>
        <w:fldChar w:fldCharType="separate"/>
      </w:r>
      <w:r w:rsidRPr="009A3987">
        <w:rPr>
          <w:b/>
          <w:bCs/>
          <w:noProof/>
          <w:color w:val="auto"/>
          <w:sz w:val="24"/>
          <w:szCs w:val="24"/>
        </w:rPr>
        <w:t>10</w:t>
      </w:r>
      <w:r w:rsidRPr="009A3987">
        <w:rPr>
          <w:b/>
          <w:bCs/>
          <w:color w:val="auto"/>
          <w:sz w:val="24"/>
          <w:szCs w:val="24"/>
        </w:rPr>
        <w:fldChar w:fldCharType="end"/>
      </w:r>
      <w:r w:rsidRPr="009A3987">
        <w:rPr>
          <w:b/>
          <w:bCs/>
          <w:color w:val="auto"/>
          <w:sz w:val="24"/>
          <w:szCs w:val="24"/>
        </w:rPr>
        <w:t>: Cross Tabulation 1.</w:t>
      </w:r>
      <w:bookmarkEnd w:id="71"/>
    </w:p>
    <w:p w14:paraId="71A73498" w14:textId="77777777" w:rsidR="00DD05E0" w:rsidRPr="009A3987" w:rsidRDefault="00DD05E0" w:rsidP="00DD05E0">
      <w:pPr>
        <w:pStyle w:val="pdq2pgselectionanchorcontainer"/>
        <w:spacing w:line="360" w:lineRule="auto"/>
        <w:jc w:val="both"/>
      </w:pPr>
      <w:r w:rsidRPr="009A3987">
        <w:t xml:space="preserve">The cross-tabulation has been carried out to determine the relationship between paying attention to skincare advice of social media influencers (Q5) and influencer advice increasing consumers’ trust in skincare products (Q7). Data presented below represent the findings based on 105 valid responses collected. The results reveal a positive trend between both variables. For example, among participants who strongly agree about paying attention to skincare advice from influencers, seven of them strongly agree that influencer advice increases their trust in skincare brands, while two agree and two are neutral participants. </w:t>
      </w:r>
    </w:p>
    <w:p w14:paraId="3699940B" w14:textId="77777777" w:rsidR="00DD05E0" w:rsidRPr="009A3987" w:rsidRDefault="00DD05E0" w:rsidP="00DD05E0">
      <w:pPr>
        <w:pStyle w:val="NormalWeb"/>
        <w:spacing w:line="360" w:lineRule="auto"/>
        <w:jc w:val="both"/>
      </w:pPr>
      <w:r w:rsidRPr="009A3987">
        <w:t xml:space="preserve">This was the highest number found among respondents who stated that they paid attention to influencer recommendations. In this group, 23 agreed that influencer recommendations help increase trust in skincare products, while 5 strongly agreed. Nevertheless, 14 were neutral, while 4 respondents disagreed </w:t>
      </w:r>
      <w:r w:rsidRPr="009A3987">
        <w:lastRenderedPageBreak/>
        <w:t>which shows that paying attention to influencer recommendations did not automatically lead to brand trust in each individual. On the other hand, out of the respondents who were neutral about paying attention to influencer recommendations, 15 were also neutral about how much these influencer recommendations increased brand trust, while 14 respondents agreed. Among the respondents who disagreed with paying attention to influencer recommendations, 6 agreed with this statement.</w:t>
      </w:r>
    </w:p>
    <w:p w14:paraId="3CD14855" w14:textId="77777777" w:rsidR="00DD05E0" w:rsidRPr="009A3987" w:rsidRDefault="00DD05E0" w:rsidP="00DD05E0">
      <w:pPr>
        <w:pStyle w:val="NormalWeb"/>
        <w:spacing w:line="360" w:lineRule="auto"/>
        <w:jc w:val="both"/>
      </w:pPr>
      <w:r w:rsidRPr="009A3987">
        <w:t>In general, the cross tabulation shows a tendency of agreement, especially among those participants who give consideration to the recommendations of influencers. Nevertheless, the table simply describes how the responses are distributed without establishing any causal link.</w:t>
      </w:r>
    </w:p>
    <w:p w14:paraId="43D0B2A8" w14:textId="77777777" w:rsidR="00DD05E0" w:rsidRPr="009A3987" w:rsidRDefault="00DD05E0" w:rsidP="00DD05E0">
      <w:pPr>
        <w:rPr>
          <w:u w:val="single"/>
        </w:rPr>
      </w:pPr>
      <w:r w:rsidRPr="009A3987">
        <w:rPr>
          <w:u w:val="single"/>
        </w:rPr>
        <w:t>Cross Tabulation 2</w:t>
      </w:r>
    </w:p>
    <w:p w14:paraId="38629F56" w14:textId="77777777" w:rsidR="00DD05E0" w:rsidRPr="009A3987" w:rsidRDefault="00DD05E0" w:rsidP="00DD05E0">
      <w:pPr>
        <w:keepNext/>
        <w:jc w:val="center"/>
      </w:pPr>
      <w:r w:rsidRPr="009A3987">
        <w:rPr>
          <w:rFonts w:cs="Times New Roman"/>
          <w:noProof/>
          <w:szCs w:val="24"/>
          <w:lang w:eastAsia="en-GB"/>
          <w14:ligatures w14:val="standardContextual"/>
        </w:rPr>
        <w:drawing>
          <wp:inline distT="0" distB="0" distL="0" distR="0" wp14:anchorId="7F621118" wp14:editId="7036CAB7">
            <wp:extent cx="5304790" cy="3121986"/>
            <wp:effectExtent l="19050" t="19050" r="10160" b="21590"/>
            <wp:docPr id="21368673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307331" cy="3123481"/>
                    </a:xfrm>
                    <a:prstGeom prst="rect">
                      <a:avLst/>
                    </a:prstGeom>
                    <a:noFill/>
                    <a:ln>
                      <a:solidFill>
                        <a:schemeClr val="accent1"/>
                      </a:solidFill>
                    </a:ln>
                  </pic:spPr>
                </pic:pic>
              </a:graphicData>
            </a:graphic>
          </wp:inline>
        </w:drawing>
      </w:r>
    </w:p>
    <w:p w14:paraId="3A878AF2" w14:textId="77777777" w:rsidR="00DD05E0" w:rsidRPr="009A3987" w:rsidRDefault="00DD05E0" w:rsidP="00DD05E0">
      <w:pPr>
        <w:pStyle w:val="Caption"/>
        <w:spacing w:line="360" w:lineRule="auto"/>
        <w:jc w:val="center"/>
        <w:rPr>
          <w:b/>
          <w:bCs/>
          <w:color w:val="auto"/>
          <w:sz w:val="24"/>
          <w:szCs w:val="24"/>
        </w:rPr>
      </w:pPr>
      <w:bookmarkStart w:id="72" w:name="_Toc238221816"/>
      <w:r w:rsidRPr="009A3987">
        <w:rPr>
          <w:b/>
          <w:bCs/>
          <w:color w:val="auto"/>
          <w:sz w:val="24"/>
          <w:szCs w:val="24"/>
        </w:rPr>
        <w:t xml:space="preserve">Figure </w:t>
      </w:r>
      <w:r w:rsidRPr="009A3987">
        <w:rPr>
          <w:b/>
          <w:bCs/>
          <w:color w:val="auto"/>
          <w:sz w:val="24"/>
          <w:szCs w:val="24"/>
        </w:rPr>
        <w:fldChar w:fldCharType="begin"/>
      </w:r>
      <w:r w:rsidRPr="009A3987">
        <w:rPr>
          <w:b/>
          <w:bCs/>
          <w:color w:val="auto"/>
          <w:sz w:val="24"/>
          <w:szCs w:val="24"/>
        </w:rPr>
        <w:instrText xml:space="preserve"> SEQ Figure \* ARABIC </w:instrText>
      </w:r>
      <w:r w:rsidRPr="009A3987">
        <w:rPr>
          <w:b/>
          <w:bCs/>
          <w:color w:val="auto"/>
          <w:sz w:val="24"/>
          <w:szCs w:val="24"/>
        </w:rPr>
        <w:fldChar w:fldCharType="separate"/>
      </w:r>
      <w:r w:rsidRPr="009A3987">
        <w:rPr>
          <w:b/>
          <w:bCs/>
          <w:noProof/>
          <w:color w:val="auto"/>
          <w:sz w:val="24"/>
          <w:szCs w:val="24"/>
        </w:rPr>
        <w:t>11</w:t>
      </w:r>
      <w:r w:rsidRPr="009A3987">
        <w:rPr>
          <w:b/>
          <w:bCs/>
          <w:color w:val="auto"/>
          <w:sz w:val="24"/>
          <w:szCs w:val="24"/>
        </w:rPr>
        <w:fldChar w:fldCharType="end"/>
      </w:r>
      <w:r w:rsidRPr="009A3987">
        <w:rPr>
          <w:b/>
          <w:bCs/>
          <w:color w:val="auto"/>
          <w:sz w:val="24"/>
          <w:szCs w:val="24"/>
        </w:rPr>
        <w:t>: Cross Tabulation 2.</w:t>
      </w:r>
      <w:bookmarkEnd w:id="72"/>
    </w:p>
    <w:p w14:paraId="7CEA448C" w14:textId="77777777" w:rsidR="00DD05E0" w:rsidRPr="009A3987" w:rsidRDefault="00DD05E0" w:rsidP="00DD05E0">
      <w:pPr>
        <w:pStyle w:val="pdq2pgselectionanchorcontainer"/>
        <w:spacing w:line="360" w:lineRule="auto"/>
        <w:jc w:val="both"/>
      </w:pPr>
      <w:r w:rsidRPr="009A3987">
        <w:lastRenderedPageBreak/>
        <w:t>Cross-tabulation analysis was done in order to look at the connection between consumers’ perception about the reliability of a skincare brand due to the influence of reviews by influencers being honest (Q9) and the possibility of purchasing a skincare product endorsed by a trusted influencer (Q10). This result is based on the 105 respondents and indicates a positive trend between review reliability and purchase intention. 6 respondents strongly agreed and 4 that agree on being more likely to purchase a skincare product endorsed by a trusted influencer.</w:t>
      </w:r>
    </w:p>
    <w:p w14:paraId="42549882" w14:textId="77777777" w:rsidR="00DD05E0" w:rsidRPr="009A3987" w:rsidRDefault="00DD05E0" w:rsidP="00DD05E0">
      <w:pPr>
        <w:pStyle w:val="NormalWeb"/>
        <w:spacing w:line="360" w:lineRule="auto"/>
        <w:jc w:val="both"/>
      </w:pPr>
      <w:r w:rsidRPr="009A3987">
        <w:t>The biggest group was respondents who agreed that truthful reviews of the influencer ensure the reliability of a skincare brand. In this group, 31 respondents had agreed that they would most likely buy a recommended skincare product and 3 had strongly agreed. 18 respondents were neutral and 3 respondents strongly disagreed. This proved that while reliability does influence purchase intention, it does not influence all buyers equally. In the group of neutral respondents regarding the reliability through truthful reviews, 15 respondents agreed to buy the product and 10 were neutral.</w:t>
      </w:r>
    </w:p>
    <w:p w14:paraId="1BD3C75F" w14:textId="426B9190" w:rsidR="00DD05E0" w:rsidRDefault="00DD05E0" w:rsidP="00DD05E0">
      <w:pPr>
        <w:pStyle w:val="NormalWeb"/>
        <w:spacing w:line="360" w:lineRule="auto"/>
        <w:jc w:val="both"/>
      </w:pPr>
      <w:r w:rsidRPr="009A3987">
        <w:t>On the other hand, those respondents who disagreed that honest influencer reviews make a brand reliable had less purchase intention, where 3 respondents disagreed and 3 respondents strongly disagreed on the purchase-intention statement. In conclusion, from the cross-tabulation result, it has been understood that the respondents who perceived that honest influencer reviews can contribute to brand reliability and possess higher purchase intention.</w:t>
      </w:r>
    </w:p>
    <w:p w14:paraId="48D2FB9E" w14:textId="43B637AB" w:rsidR="000704A4" w:rsidRPr="009A3987" w:rsidRDefault="000704A4" w:rsidP="000704A4">
      <w:pPr>
        <w:pStyle w:val="Heading2"/>
      </w:pPr>
      <w:bookmarkStart w:id="73" w:name="_Toc238464751"/>
      <w:bookmarkStart w:id="74" w:name="_Toc239860233"/>
      <w:r>
        <w:t xml:space="preserve">4.6 </w:t>
      </w:r>
      <w:r w:rsidRPr="009A3987">
        <w:t>Discussion</w:t>
      </w:r>
      <w:bookmarkEnd w:id="73"/>
      <w:bookmarkEnd w:id="74"/>
    </w:p>
    <w:p w14:paraId="610BBC3B" w14:textId="77777777" w:rsidR="000704A4" w:rsidRPr="009A3987" w:rsidRDefault="000704A4" w:rsidP="000704A4">
      <w:r w:rsidRPr="009A3987">
        <w:t xml:space="preserve">According to the results of the literature, influencer marketing can build trust in skincare brands among consumers in case influencers are credible, honest and authentic. In this respect, Balaban and Szambolics, (2022) established that </w:t>
      </w:r>
      <w:r w:rsidRPr="009A3987">
        <w:lastRenderedPageBreak/>
        <w:t xml:space="preserve">authenticity is built by honesty, transparency, consistency and expertise and that consumers who perceive influencers expressing honest experiences find it easier to accept skincare recommendations as opposed to those basing it primarily on sponsored content. Similarly, the survey findings support this position because 55.2% of respondents provided favourable response that influencer recommendations increased their trust in skincare brands, while 56.2% trusted skincare brands promoted by influencers they followed. The regression model also found a statistically significant model, where influencer marketing was able to explain 33.2% of the variation in brand trust. </w:t>
      </w:r>
    </w:p>
    <w:p w14:paraId="1A41097D" w14:textId="77777777" w:rsidR="000704A4" w:rsidRPr="009A3987" w:rsidRDefault="000704A4" w:rsidP="000704A4">
      <w:r w:rsidRPr="009A3987">
        <w:t>Moreover, the survey results also suggested that 62.9% of the participants believed that a skincare brand could be more trusted when honest reviews are made by influencers, which was the most popular in all the core statements of the survey. In the same way, Pawestriningrum and Roostika, (2022), found that honest communication and influencer knowledge strengthen advertisement credibility and increase consumers’ confidence in promoted skincare brands. The fact that the literature and survey findings are close to each other leads to the assumption that the presence of the influencer might not matter as much as the perceived quality and integrity of the communication. Conversely, The results of the literature also indicate that trust is hard to build and is easily destroyed by inconsistent marketing or brand behaviour (Hochstein et al., 2025). Thus, it can be sttaed that influencer marketing plays a role in brand trust and consumers can also assess skincare brands based on product performance, prior experience and any other brand-related information.</w:t>
      </w:r>
    </w:p>
    <w:p w14:paraId="4C15C305" w14:textId="77777777" w:rsidR="000704A4" w:rsidRPr="009A3987" w:rsidRDefault="000704A4" w:rsidP="000704A4">
      <w:r w:rsidRPr="009A3987">
        <w:t xml:space="preserve">The literature results widely include that trustful influencer marketing enhances the willingness of consumers to reflect on promoted goods. In this context, Sharipudin, et al., (2023), stated that influencer credibility and social </w:t>
      </w:r>
      <w:r w:rsidRPr="009A3987">
        <w:lastRenderedPageBreak/>
        <w:t>influence positively affect purchase intention in social media marketing environments. Likewise, the survey results indicate that 60.0% of respondents affirmed that influencer reviews led them to believe that they would purchase skincare products and 56.2% stated that they had a higher intention of buying skincare products because of influencer marketing. The regression equation was statistically significant and influencer marketing was able to explain 27.2% of the purchase intention variation. These results support H2 in terms of statistical significance and demonstrate that influencer communication can contribute to consumers moving from product awareness towards purchase consideration.</w:t>
      </w:r>
    </w:p>
    <w:p w14:paraId="79E78302" w14:textId="77777777" w:rsidR="000704A4" w:rsidRPr="009A3987" w:rsidRDefault="000704A4" w:rsidP="000704A4">
      <w:r w:rsidRPr="009A3987">
        <w:t xml:space="preserve">In the same way, Purnama, et al., (2026), articulated that influencer endorsements and product reviews positively affect consumers’ purchase intention when evaluating skincare products online. The current findings extend this literature by showing that influencer reviews were associated with purchase consideration among the surveyed skincare consumers, rather than merely creating product visibility. However, the survey results also present a more critical example since 30.5% of the participants were neutral as to whether influencer marketing stimulated their future intent to purchase. </w:t>
      </w:r>
    </w:p>
    <w:p w14:paraId="4199EF05" w14:textId="77777777" w:rsidR="000704A4" w:rsidRPr="009A3987" w:rsidRDefault="000704A4" w:rsidP="000704A4">
      <w:r w:rsidRPr="009A3987">
        <w:t xml:space="preserve">The literature results also mentioned that pricing, product quality and preferences of individual consumers also influence purchase intention (Lăzăroiu et al., 2020). Therefore, the survey findings support rather than replace the existing literature by demonstrating that influencer marketing is significant but it does not independently determine skincare purchase intention. One of the possible reasons is that skincare is a personal issue where the appropriateness of a product and its anticipated efficacy can be considered, such that consumers can follow the recommendations of the influencers but still consider other sources of information before buying a product. The large </w:t>
      </w:r>
      <w:r w:rsidRPr="009A3987">
        <w:lastRenderedPageBreak/>
        <w:t>neutral values can also be attributed to age, past experience and digital knowledge differences, which the literature indicates are influencing the way consumers interpret influencer recommendations (Chen and Ren, 2024).</w:t>
      </w:r>
    </w:p>
    <w:p w14:paraId="49736011" w14:textId="77777777" w:rsidR="000704A4" w:rsidRPr="009A3987" w:rsidRDefault="000704A4" w:rsidP="000704A4">
      <w:r w:rsidRPr="009A3987">
        <w:t>The most consistent relationship between the literature and survey results is found in the associations between brand trust and purchase intention. The findings of the literature state that consumers who believe a skincare brand is trustworthy, reliable and capable of delivering the expected quality are more willing to purchase its products (Mansyuri, et al., 2024). In the same way, the results of the survey indicate that brand trust generated the most significant regression model, where R = 0.707 and R2 = 0.500 implied that brand trust accounted 50% of the change in purchase intention.</w:t>
      </w:r>
    </w:p>
    <w:p w14:paraId="6A39506D" w14:textId="77777777" w:rsidR="000704A4" w:rsidRPr="009A3987" w:rsidRDefault="000704A4" w:rsidP="000704A4">
      <w:r w:rsidRPr="009A3987">
        <w:t>This relationship is supported by the descriptive findings since 60.0% of respondents said that they were more likely to buy a skincare product recommended by a trustworthy influencer and 59.0% would buy a skincare brand that they trusted because of influencer recommendations. Correlation analysis also found out that there was significant relationship between increased brand trust after influencer recommendation and future purchase intention at r = 0.543 and p &lt; 0.001. Thus, H3 was best statistically supported of the three relationships proposed.</w:t>
      </w:r>
    </w:p>
    <w:p w14:paraId="33CF6726" w14:textId="77777777" w:rsidR="000704A4" w:rsidRPr="009A3987" w:rsidRDefault="000704A4" w:rsidP="000704A4">
      <w:r w:rsidRPr="009A3987">
        <w:t xml:space="preserve">The findings can be supported using the Source Credibility Theory since this approach suggests that expertise, trustworthiness and attractiveness determine the likelihood of consumers following marketing advice (Tan and Liew, 2020). The survey finding that 62.9% of respondents associated honest influencer reviews with brand reliability particularly supports the trustworthiness element of this theory. Nevertheless, the Source Credibility Theory can describe primarily the reasons why the influencer as a source may be efficient and not entirely how influencer marketing evolves into a purchase </w:t>
      </w:r>
      <w:r w:rsidRPr="009A3987">
        <w:lastRenderedPageBreak/>
        <w:t>reaction. In this regard, Han and Balabanis, (2024) also acknowledge this limitation and maintain that Source Credibility Theory focuses more on source attributes rather than on the broader psychological context of consumer behaviour.</w:t>
      </w:r>
    </w:p>
    <w:p w14:paraId="36B4F8D1" w14:textId="77777777" w:rsidR="000704A4" w:rsidRPr="009A3987" w:rsidRDefault="000704A4" w:rsidP="000704A4">
      <w:r w:rsidRPr="009A3987">
        <w:t xml:space="preserve">For this reason, the Stimulus Organism Response Model is the theory most strongly supported by the overall findings and provides the strongest explanation of the results. According to the literature, this model is a process by which the external stimulus influences an internal psychological condition, which in turn influences a behavioural response. In the context of the present study, the influencer marketing can be viewed as the stimulus, brand trust can be considered organism and purchase intention can be viewed as the response (Tortosa Edo, et al., 2025). This is closely represented in the results of the survey since influencer marketing was one of the most successful predictors of brand trust, whereas brand trust was the strongest predictor of purchase intention. </w:t>
      </w:r>
    </w:p>
    <w:p w14:paraId="57BA45DD" w14:textId="77777777" w:rsidR="000704A4" w:rsidRPr="009A3987" w:rsidRDefault="000704A4" w:rsidP="000704A4">
      <w:r w:rsidRPr="009A3987">
        <w:t xml:space="preserve">The literature review found an empirical gap since prior research had discussed influencer marketing, brand trust and purchase intention, but comparatively little research had investigated brand trust as an intermediate in the skincare context, whereas much of the previous research has involved direct relationships or other sectors. The current study assists in filling this gap by analysing the concept of influencer marketing, brand trust and purchase intention in the same context of skincare. The results indicate that brand trust had a 50.0% attribution to the change in purchase intention and influencer marketing had 27.2%. This implies that even though influencer marketing has a significant impact on the purchasing intentions of the consumers, the trust on the skincare brand has greater influence in determining the buying intentions. Thus, the research contributes to the previous studies by </w:t>
      </w:r>
      <w:r w:rsidRPr="009A3987">
        <w:lastRenderedPageBreak/>
        <w:t>demonstrating the significance of brand trust in describing consumer reaction to influencer marketing.</w:t>
      </w:r>
    </w:p>
    <w:p w14:paraId="58C622EC" w14:textId="20170442" w:rsidR="00C40963" w:rsidRDefault="000704A4" w:rsidP="000704A4">
      <w:pPr>
        <w:pStyle w:val="NormalWeb"/>
        <w:spacing w:line="360" w:lineRule="auto"/>
        <w:jc w:val="both"/>
      </w:pPr>
      <w:r w:rsidRPr="009A3987">
        <w:t>Regarding RQ1, the findings show that social media influencer marketing has a significant influence on consumers’ intention to purchase skincare products. However, other factors may also influence their purchase decisions. With regards to RQ2, the findings provide evidence consistent with brand trust acting as an important link between influencer marketing and purchase intention because influencer marketing significantly predicted trust and trust demonstrated the strongest relationship with purchase intention. Thus, the overall results support the existing literature, extend it by skincare specific evidence and offer the most significant theoretical background with the Stimulus Organism Response Model. This model best captures the observed movement from influencer exposure, through consumer trust, towards purchase intention.</w:t>
      </w:r>
    </w:p>
    <w:p w14:paraId="443BECAB" w14:textId="4FEB202B" w:rsidR="0035087C" w:rsidRPr="0025707A" w:rsidRDefault="0035087C" w:rsidP="00EB2045">
      <w:pPr>
        <w:rPr>
          <w:b/>
          <w:bCs/>
          <w:i/>
          <w:iCs/>
        </w:rPr>
      </w:pPr>
      <w:r w:rsidRPr="0025707A">
        <w:rPr>
          <w:b/>
          <w:bCs/>
          <w:i/>
          <w:iCs/>
        </w:rPr>
        <w:t>4.6 Discussion</w:t>
      </w:r>
    </w:p>
    <w:p w14:paraId="6D36A7CB" w14:textId="6DE655B2" w:rsidR="0035087C" w:rsidRPr="00647381" w:rsidRDefault="0088667F" w:rsidP="00233341">
      <w:pPr>
        <w:pStyle w:val="NormalWeb"/>
        <w:jc w:val="both"/>
        <w:rPr>
          <w:rFonts w:ascii="Angsana New" w:hAnsi="Angsana New" w:cs="Angsana New"/>
          <w:sz w:val="36"/>
          <w:szCs w:val="36"/>
          <w:lang w:val="en-GB"/>
        </w:rPr>
      </w:pPr>
      <w:r w:rsidRPr="00647381">
        <w:rPr>
          <w:rFonts w:ascii="Angsana New" w:hAnsi="Angsana New" w:cs="Angsana New" w:hint="cs"/>
          <w:sz w:val="36"/>
          <w:szCs w:val="36"/>
          <w:lang w:val="en-GB"/>
        </w:rPr>
        <w:t xml:space="preserve">According to the results of the literature, influencer marketing can build trust in skincare brands among consumers in case influencers are credible, honest and authentic. In this respect, balaban and szambolics, (2022) established that authenticity is built by honesty, transparency, consistency and expertise and that consumers who perceive influencers expressing honest experiences find it easier to accept skincare recommendations as opposed to those basing it primarily on sponsored content. Similarly, the survey findings support this position because 55.2% of respondents provided favourable response that influencer recommendations increased their trust in skincare brands, while </w:t>
      </w:r>
      <w:r w:rsidRPr="00647381">
        <w:rPr>
          <w:rFonts w:ascii="Angsana New" w:hAnsi="Angsana New" w:cs="Angsana New" w:hint="cs"/>
          <w:sz w:val="36"/>
          <w:szCs w:val="36"/>
          <w:lang w:val="en-GB"/>
        </w:rPr>
        <w:lastRenderedPageBreak/>
        <w:t xml:space="preserve">56.2% trusted skincare brands promoted by influencers they followed. The regression model also found a statistically significant model, </w:t>
      </w:r>
      <w:r w:rsidR="0035087C" w:rsidRPr="00647381">
        <w:rPr>
          <w:rFonts w:ascii="Angsana New" w:hAnsi="Angsana New" w:cs="Angsana New" w:hint="cs"/>
          <w:sz w:val="36"/>
          <w:szCs w:val="36"/>
          <w:lang w:val="en-GB"/>
        </w:rPr>
        <w:t xml:space="preserve">where influencer marketing was able to explain 33.2% of the variation in brand trust. </w:t>
      </w:r>
    </w:p>
    <w:p w14:paraId="64D00F87" w14:textId="77777777" w:rsidR="0035087C" w:rsidRPr="00647381" w:rsidRDefault="0035087C" w:rsidP="00233341">
      <w:pPr>
        <w:pStyle w:val="NormalWeb"/>
        <w:jc w:val="both"/>
        <w:rPr>
          <w:rFonts w:ascii="Angsana New" w:hAnsi="Angsana New" w:cs="Angsana New"/>
          <w:sz w:val="36"/>
          <w:szCs w:val="36"/>
          <w:lang w:val="en-GB"/>
        </w:rPr>
      </w:pPr>
      <w:r w:rsidRPr="00647381">
        <w:rPr>
          <w:rFonts w:ascii="Angsana New" w:hAnsi="Angsana New" w:cs="Angsana New" w:hint="cs"/>
          <w:sz w:val="36"/>
          <w:szCs w:val="36"/>
          <w:lang w:val="en-GB"/>
        </w:rPr>
        <w:t>Moreover, the survey results also suggested that 62.9% of the participants believed that a skincare brand could be more trusted when honest reviews are made by influencers, which was the most popular in all the core statements of the survey. In the same way, Pawestriningrum and Roostika, (2022), found that honest communication and influencer knowledge strengthen advertisement credibility and increase consumers’ confidence in promoted skincare brands. The fact that the literature and survey findings are close to each other leads to the assumption that the presence of the influencer might not matter as much as the perceived quality and integrity of the communication. Conversely, The results of the literature also indicate that trust is hard to build and is easily destroyed by inconsistent marketing or brand behaviour (Hochstein et al., 2025). Thus, it can be sttaed that influencer marketing plays a role in brand trust and consumers can also assess skincare brands based on product performance, prior experience and any other brand-related information.</w:t>
      </w:r>
    </w:p>
    <w:p w14:paraId="1CF0A6C1" w14:textId="77777777" w:rsidR="0035087C" w:rsidRPr="00647381" w:rsidRDefault="0035087C" w:rsidP="00233341">
      <w:pPr>
        <w:pStyle w:val="NormalWeb"/>
        <w:jc w:val="both"/>
        <w:rPr>
          <w:rFonts w:ascii="Angsana New" w:hAnsi="Angsana New" w:cs="Angsana New"/>
          <w:sz w:val="36"/>
          <w:szCs w:val="36"/>
          <w:lang w:val="en-GB"/>
        </w:rPr>
      </w:pPr>
      <w:r w:rsidRPr="00647381">
        <w:rPr>
          <w:rFonts w:ascii="Angsana New" w:hAnsi="Angsana New" w:cs="Angsana New" w:hint="cs"/>
          <w:sz w:val="36"/>
          <w:szCs w:val="36"/>
          <w:lang w:val="en-GB"/>
        </w:rPr>
        <w:t xml:space="preserve">The literature results widely include that trustful influencer marketing enhances the willingness of consumers to reflect on promoted goods. In this context, Sharipudin, et al., (2023), stated that influencer credibility and social influence positively affect purchase intention in social media marketing environments. Likewise, the survey results indicate that 60.0% of respondents affirmed that </w:t>
      </w:r>
      <w:r w:rsidRPr="00647381">
        <w:rPr>
          <w:rFonts w:ascii="Angsana New" w:hAnsi="Angsana New" w:cs="Angsana New" w:hint="cs"/>
          <w:sz w:val="36"/>
          <w:szCs w:val="36"/>
          <w:lang w:val="en-GB"/>
        </w:rPr>
        <w:lastRenderedPageBreak/>
        <w:t>influencer reviews led them to believe that they would purchase skincare products and 56.2% stated that they had a higher intention of buying skincare products because of influencer marketing. The regression equation was statistically significant and influencer marketing was able to explain 27.2% of the purchase intention variation. These results support H2 in terms of statistical significance and demonstrate that influencer communication can contribute to consumers moving from product awareness towards purchase consideration.</w:t>
      </w:r>
    </w:p>
    <w:p w14:paraId="573A057D" w14:textId="77777777" w:rsidR="0035087C" w:rsidRPr="00647381" w:rsidRDefault="0035087C" w:rsidP="00233341">
      <w:pPr>
        <w:pStyle w:val="NormalWeb"/>
        <w:jc w:val="both"/>
        <w:rPr>
          <w:rFonts w:ascii="Angsana New" w:hAnsi="Angsana New" w:cs="Angsana New"/>
          <w:sz w:val="36"/>
          <w:szCs w:val="36"/>
          <w:lang w:val="en-GB"/>
        </w:rPr>
      </w:pPr>
      <w:r w:rsidRPr="00647381">
        <w:rPr>
          <w:rFonts w:ascii="Angsana New" w:hAnsi="Angsana New" w:cs="Angsana New" w:hint="cs"/>
          <w:sz w:val="36"/>
          <w:szCs w:val="36"/>
          <w:lang w:val="en-GB"/>
        </w:rPr>
        <w:t xml:space="preserve">In the same way, Purnama, et al., (2026), articulated that influencer endorsements and product reviews positively affect consumers’ purchase intention when evaluating skincare products online. The current findings extend this literature by showing that influencer reviews were associated with purchase consideration among the surveyed skincare consumers, rather than merely creating product visibility. However, the survey results also present a more critical example since 30.5% of the participants were neutral as to whether influencer marketing stimulated their future intent to purchase. </w:t>
      </w:r>
    </w:p>
    <w:p w14:paraId="67F18245" w14:textId="77777777" w:rsidR="0035087C" w:rsidRPr="00647381" w:rsidRDefault="0035087C" w:rsidP="00233341">
      <w:pPr>
        <w:pStyle w:val="NormalWeb"/>
        <w:jc w:val="both"/>
        <w:rPr>
          <w:rFonts w:ascii="Angsana New" w:hAnsi="Angsana New" w:cs="Angsana New"/>
          <w:sz w:val="36"/>
          <w:szCs w:val="36"/>
          <w:lang w:val="en-GB"/>
        </w:rPr>
      </w:pPr>
      <w:r w:rsidRPr="00647381">
        <w:rPr>
          <w:rFonts w:ascii="Angsana New" w:hAnsi="Angsana New" w:cs="Angsana New" w:hint="cs"/>
          <w:sz w:val="36"/>
          <w:szCs w:val="36"/>
          <w:lang w:val="en-GB"/>
        </w:rPr>
        <w:t xml:space="preserve">The literature results also mentioned that pricing, product quality and preferences of individual consumers also influence purchase intention </w:t>
      </w:r>
      <w:r w:rsidRPr="00233341">
        <w:rPr>
          <w:rFonts w:ascii="Angsana New" w:hAnsi="Angsana New" w:cs="Angsana New" w:hint="cs"/>
          <w:sz w:val="32"/>
          <w:szCs w:val="32"/>
          <w:lang w:val="en-GB"/>
        </w:rPr>
        <w:t>(L</w:t>
      </w:r>
      <w:r w:rsidRPr="00233341">
        <w:rPr>
          <w:rFonts w:ascii="Cambria" w:hAnsi="Cambria" w:cs="Cambria"/>
          <w:sz w:val="32"/>
          <w:szCs w:val="32"/>
          <w:lang w:val="en-GB"/>
        </w:rPr>
        <w:t>ă</w:t>
      </w:r>
      <w:r w:rsidRPr="00233341">
        <w:rPr>
          <w:rFonts w:ascii="Angsana New" w:hAnsi="Angsana New" w:cs="Angsana New" w:hint="cs"/>
          <w:sz w:val="32"/>
          <w:szCs w:val="32"/>
          <w:lang w:val="en-GB"/>
        </w:rPr>
        <w:t>z</w:t>
      </w:r>
      <w:r w:rsidRPr="00233341">
        <w:rPr>
          <w:rFonts w:ascii="Cambria" w:hAnsi="Cambria" w:cs="Cambria"/>
          <w:sz w:val="32"/>
          <w:szCs w:val="32"/>
          <w:lang w:val="en-GB"/>
        </w:rPr>
        <w:t>ă</w:t>
      </w:r>
      <w:r w:rsidRPr="00233341">
        <w:rPr>
          <w:rFonts w:ascii="Angsana New" w:hAnsi="Angsana New" w:cs="Angsana New" w:hint="cs"/>
          <w:sz w:val="32"/>
          <w:szCs w:val="32"/>
          <w:lang w:val="en-GB"/>
        </w:rPr>
        <w:t>roiu</w:t>
      </w:r>
      <w:r w:rsidRPr="00647381">
        <w:rPr>
          <w:rFonts w:ascii="Angsana New" w:hAnsi="Angsana New" w:cs="Angsana New" w:hint="cs"/>
          <w:sz w:val="36"/>
          <w:szCs w:val="36"/>
          <w:lang w:val="en-GB"/>
        </w:rPr>
        <w:t xml:space="preserve"> et al., 2020). Therefore, the survey findings support rather than replace the existing literature by demonstrating that influencer marketing is significant but it does not independently determine skincare purchase intention. One of the possible reasons is that skincare is a personal issue where the appropriateness of a product and its anticipated efficacy can be considered, </w:t>
      </w:r>
      <w:r w:rsidRPr="00647381">
        <w:rPr>
          <w:rFonts w:ascii="Angsana New" w:hAnsi="Angsana New" w:cs="Angsana New" w:hint="cs"/>
          <w:sz w:val="36"/>
          <w:szCs w:val="36"/>
          <w:lang w:val="en-GB"/>
        </w:rPr>
        <w:lastRenderedPageBreak/>
        <w:t>such that consumers can follow the recommendations of the influencers but still consider other sources of information before buying a product. The large neutral values can also be attributed to age, past experience and digital knowledge differences, which the literature indicates are influencing the way consumers interpret influencer recommendations (Chen and Ren, 2024).</w:t>
      </w:r>
    </w:p>
    <w:p w14:paraId="371F868E" w14:textId="77777777" w:rsidR="0035087C" w:rsidRPr="00647381" w:rsidRDefault="0035087C" w:rsidP="00233341">
      <w:pPr>
        <w:pStyle w:val="NormalWeb"/>
        <w:jc w:val="both"/>
        <w:rPr>
          <w:rFonts w:ascii="Angsana New" w:hAnsi="Angsana New" w:cs="Angsana New"/>
          <w:sz w:val="36"/>
          <w:szCs w:val="36"/>
          <w:lang w:val="en-GB"/>
        </w:rPr>
      </w:pPr>
      <w:r w:rsidRPr="00647381">
        <w:rPr>
          <w:rFonts w:ascii="Angsana New" w:hAnsi="Angsana New" w:cs="Angsana New" w:hint="cs"/>
          <w:sz w:val="36"/>
          <w:szCs w:val="36"/>
          <w:lang w:val="en-GB"/>
        </w:rPr>
        <w:t>The most consistent relationship between the literature and survey results is found in the associations between brand trust and purchase intention. The findings of the literature state that consumers who believe a skincare brand is trustworthy, reliable and capable of delivering the expected quality are more willing to purchase its products (Mansyuri, et al., 2024). In the same way, the results of the survey indicate that brand trust generated the most significant regression model, where R = 0.707 and R2 = 0.500 implied that brand trust accounted 50% of the change in purchase intention.</w:t>
      </w:r>
    </w:p>
    <w:p w14:paraId="4F79C83B" w14:textId="77777777" w:rsidR="0035087C" w:rsidRPr="00647381" w:rsidRDefault="0035087C" w:rsidP="00233341">
      <w:pPr>
        <w:pStyle w:val="NormalWeb"/>
        <w:jc w:val="both"/>
        <w:rPr>
          <w:rFonts w:ascii="Angsana New" w:hAnsi="Angsana New" w:cs="Angsana New"/>
          <w:sz w:val="36"/>
          <w:szCs w:val="36"/>
          <w:lang w:val="en-GB"/>
        </w:rPr>
      </w:pPr>
      <w:r w:rsidRPr="00647381">
        <w:rPr>
          <w:rFonts w:ascii="Angsana New" w:hAnsi="Angsana New" w:cs="Angsana New" w:hint="cs"/>
          <w:sz w:val="36"/>
          <w:szCs w:val="36"/>
          <w:lang w:val="en-GB"/>
        </w:rPr>
        <w:t>This relationship is supported by the descriptive findings since 60.0% of respondents said that they were more likely to buy a skincare product recommended by a trustworthy influencer and 59.0% would buy a skincare brand that they trusted because of influencer recommendations. Correlation analysis also found out that there was significant relationship between increased brand trust after influencer recommendation and future purchase intention at r = 0.543 and p &lt; 0.001. Thus, H3 was best statistically supported of the three relationships proposed.</w:t>
      </w:r>
    </w:p>
    <w:p w14:paraId="0E0366B0" w14:textId="77777777" w:rsidR="0035087C" w:rsidRPr="00647381" w:rsidRDefault="0035087C" w:rsidP="00233341">
      <w:pPr>
        <w:pStyle w:val="NormalWeb"/>
        <w:jc w:val="both"/>
        <w:rPr>
          <w:rFonts w:ascii="Angsana New" w:hAnsi="Angsana New" w:cs="Angsana New"/>
          <w:sz w:val="36"/>
          <w:szCs w:val="36"/>
          <w:lang w:val="en-GB"/>
        </w:rPr>
      </w:pPr>
      <w:r w:rsidRPr="00647381">
        <w:rPr>
          <w:rFonts w:ascii="Angsana New" w:hAnsi="Angsana New" w:cs="Angsana New" w:hint="cs"/>
          <w:sz w:val="36"/>
          <w:szCs w:val="36"/>
          <w:lang w:val="en-GB"/>
        </w:rPr>
        <w:lastRenderedPageBreak/>
        <w:t>The findings can be supported using the Source Credibility Theory since this approach suggests that expertise, trustworthiness and attractiveness determine the likelihood of consumers following marketing advice (Tan and Liew, 2020). The survey finding that 62.9% of respondents associated honest influencer reviews with brand reliability particularly supports the trustworthiness element of this theory. Nevertheless, the Source Credibility Theory can describe primarily the reasons why the influencer as a source may be efficient and not entirely how influencer marketing evolves into a purchase reaction. In this regard, Han and Balabanis, (2024) also acknowledge this limitation and maintain that Source Credibility Theory focuses more on source attributes rather than on the broader psychological context of consumer behaviour.</w:t>
      </w:r>
    </w:p>
    <w:p w14:paraId="33872CF4" w14:textId="77777777" w:rsidR="0035087C" w:rsidRPr="00647381" w:rsidRDefault="0035087C" w:rsidP="00233341">
      <w:pPr>
        <w:pStyle w:val="NormalWeb"/>
        <w:jc w:val="both"/>
        <w:rPr>
          <w:rFonts w:ascii="Angsana New" w:hAnsi="Angsana New" w:cs="Angsana New"/>
          <w:sz w:val="36"/>
          <w:szCs w:val="36"/>
          <w:lang w:val="en-GB"/>
        </w:rPr>
      </w:pPr>
      <w:r w:rsidRPr="00647381">
        <w:rPr>
          <w:rFonts w:ascii="Angsana New" w:hAnsi="Angsana New" w:cs="Angsana New" w:hint="cs"/>
          <w:sz w:val="36"/>
          <w:szCs w:val="36"/>
          <w:lang w:val="en-GB"/>
        </w:rPr>
        <w:t xml:space="preserve">For this reason, the Stimulus Organism Response Model is the theory most strongly supported by the overall findings and provides the strongest explanation of the results. According to the literature, this model is a process by which the external stimulus influences an internal psychological condition, which in turn influences a behavioural response. In the context of the present study, the influencer marketing can be viewed as the stimulus, brand trust can be considered organism and purchase intention can be viewed as the response (Tortosa Edo, et al., 2025). This is closely represented in the results of the survey since influencer marketing was one of the most successful predictors of brand trust, whereas brand trust was the strongest predictor of purchase intention. </w:t>
      </w:r>
    </w:p>
    <w:p w14:paraId="63D45D43" w14:textId="77777777" w:rsidR="0035087C" w:rsidRPr="00647381" w:rsidRDefault="0035087C" w:rsidP="00233341">
      <w:pPr>
        <w:pStyle w:val="NormalWeb"/>
        <w:jc w:val="both"/>
        <w:rPr>
          <w:rFonts w:ascii="Angsana New" w:hAnsi="Angsana New" w:cs="Angsana New"/>
          <w:sz w:val="36"/>
          <w:szCs w:val="36"/>
          <w:lang w:val="en-GB"/>
        </w:rPr>
      </w:pPr>
      <w:r w:rsidRPr="00647381">
        <w:rPr>
          <w:rFonts w:ascii="Angsana New" w:hAnsi="Angsana New" w:cs="Angsana New" w:hint="cs"/>
          <w:sz w:val="36"/>
          <w:szCs w:val="36"/>
          <w:lang w:val="en-GB"/>
        </w:rPr>
        <w:lastRenderedPageBreak/>
        <w:t>The literature review found an empirical gap since prior research had discussed influencer marketing, brand trust and purchase intention, but comparatively little research had investigated brand trust as an intermediate in the skincare context, whereas much of the previous research has involved direct relationships or other sectors. The current study assists in filling this gap by analysing the concept of influencer marketing, brand trust and purchase intention in the same context of skincare. The results indicate that brand trust had a 50.0% attribution to the change in purchase intention and influencer marketing had 27.2%. This implies that even though influencer marketing has a significant impact on the purchasing intentions of the consumers, the trust on the skincare brand has greater influence in determining the buying intentions. Thus, the research contributes to the previous studies by demonstrating the significance of brand trust in describing consumer reaction to influencer marketing.</w:t>
      </w:r>
    </w:p>
    <w:p w14:paraId="5C2C0517" w14:textId="0A3DF0DC" w:rsidR="0035087C" w:rsidRPr="00647381" w:rsidRDefault="0035087C" w:rsidP="00233341">
      <w:pPr>
        <w:pStyle w:val="NormalWeb"/>
        <w:jc w:val="both"/>
        <w:rPr>
          <w:rFonts w:ascii="Angsana New" w:hAnsi="Angsana New" w:cs="Angsana New"/>
          <w:sz w:val="36"/>
          <w:szCs w:val="36"/>
          <w:lang w:val="en-GB"/>
        </w:rPr>
      </w:pPr>
      <w:r w:rsidRPr="00647381">
        <w:rPr>
          <w:rFonts w:ascii="Angsana New" w:hAnsi="Angsana New" w:cs="Angsana New" w:hint="cs"/>
          <w:sz w:val="36"/>
          <w:szCs w:val="36"/>
          <w:lang w:val="en-GB"/>
        </w:rPr>
        <w:t xml:space="preserve">Regarding RQ1, the findings show that social media influencer marketing has a significant influence on consumers’ intention to purchase skincare products. However, other factors may also influence their purchase decisions. With regards to RQ2, the findings provide evidence consistent with brand trust acting as an important link between influencer marketing and purchase intention because influencer marketing significantly predicted trust and trust demonstrated the strongest relationship with purchase intention. Thus, the overall results support the existing literature, extend it by skincare specific evidence and offer the most significant theoretical background with the </w:t>
      </w:r>
      <w:r w:rsidRPr="00647381">
        <w:rPr>
          <w:rFonts w:ascii="Angsana New" w:hAnsi="Angsana New" w:cs="Angsana New" w:hint="cs"/>
          <w:sz w:val="36"/>
          <w:szCs w:val="36"/>
          <w:lang w:val="en-GB"/>
        </w:rPr>
        <w:lastRenderedPageBreak/>
        <w:t>Stimulus Organism Response Model. This model best captures the observed movement from influencer exposure, through consumer trust, towards purchase intention.</w:t>
      </w:r>
    </w:p>
    <w:p w14:paraId="10A9E125" w14:textId="77777777" w:rsidR="005A3537" w:rsidRPr="00EB2045" w:rsidRDefault="00F72BAF" w:rsidP="005A3537">
      <w:pPr>
        <w:pStyle w:val="Heading2"/>
        <w:rPr>
          <w:rFonts w:ascii="Angsana New" w:hAnsi="Angsana New" w:cs="Angsana New"/>
          <w:sz w:val="32"/>
        </w:rPr>
      </w:pPr>
      <w:bookmarkStart w:id="75" w:name="_Toc239860234"/>
      <w:r w:rsidRPr="00EB2045">
        <w:rPr>
          <w:rFonts w:ascii="Angsana New" w:hAnsi="Angsana New" w:cs="Angsana New" w:hint="cs"/>
          <w:sz w:val="32"/>
        </w:rPr>
        <w:t>4.7 Conclusion</w:t>
      </w:r>
      <w:bookmarkEnd w:id="75"/>
      <w:r w:rsidRPr="00EB2045">
        <w:rPr>
          <w:rFonts w:ascii="Angsana New" w:hAnsi="Angsana New" w:cs="Angsana New" w:hint="cs"/>
          <w:sz w:val="32"/>
        </w:rPr>
        <w:t xml:space="preserve"> </w:t>
      </w:r>
    </w:p>
    <w:p w14:paraId="71B853A7" w14:textId="4367E872" w:rsidR="005A3537" w:rsidRPr="0025707A" w:rsidRDefault="005A3537" w:rsidP="005A3537">
      <w:pPr>
        <w:rPr>
          <w:rFonts w:cs="Times New Roman"/>
          <w:szCs w:val="24"/>
        </w:rPr>
      </w:pPr>
      <w:r w:rsidRPr="0025707A">
        <w:rPr>
          <w:rFonts w:cs="Times New Roman"/>
          <w:szCs w:val="24"/>
        </w:rPr>
        <w:t xml:space="preserve">This chapter gave an overview of the quantitative data analysis of the study on the relationship between the factors influencing consumer behaviours towards the usage of skincare products </w:t>
      </w:r>
      <w:r w:rsidR="000B1DD3" w:rsidRPr="0025707A">
        <w:rPr>
          <w:rFonts w:cs="Times New Roman"/>
          <w:szCs w:val="24"/>
        </w:rPr>
        <w:t xml:space="preserve">through </w:t>
      </w:r>
      <w:r w:rsidRPr="0025707A">
        <w:rPr>
          <w:rFonts w:cs="Times New Roman"/>
          <w:szCs w:val="24"/>
        </w:rPr>
        <w:t>influencer marketing. The analysis is based on the collection of 106 responses out of which 105 are statistically valid for analysis. Descriptive statistics found that there is an overall positive perception regarding influencer marketing, brand trust and purchase intention despite the significant neutral responses to some questions. The reliability analysis found that the internal consistency of influencer marketing (α=0.629) and brand trust (α=0.623) is moderate</w:t>
      </w:r>
      <w:r w:rsidR="00A2361F" w:rsidRPr="0025707A">
        <w:rPr>
          <w:rFonts w:cs="Times New Roman"/>
          <w:szCs w:val="24"/>
        </w:rPr>
        <w:t>,</w:t>
      </w:r>
      <w:r w:rsidRPr="0025707A">
        <w:rPr>
          <w:rFonts w:cs="Times New Roman"/>
          <w:szCs w:val="24"/>
        </w:rPr>
        <w:t xml:space="preserve"> whereas the purchase intention (α=0.557) has comparatively low reliability. Correlation analysis showed </w:t>
      </w:r>
      <w:r w:rsidR="00C23D9A" w:rsidRPr="0025707A">
        <w:rPr>
          <w:rFonts w:cs="Times New Roman"/>
          <w:szCs w:val="24"/>
        </w:rPr>
        <w:t>a</w:t>
      </w:r>
      <w:r w:rsidRPr="0025707A">
        <w:rPr>
          <w:rFonts w:cs="Times New Roman"/>
          <w:szCs w:val="24"/>
        </w:rPr>
        <w:t xml:space="preserve"> positive significant correlation between the measures of trust and purchase intention. Regression analysis gave further empirical evidence in the sense that influencer marketing significantly explained the variance of 33.2% for brand trust and 27.2% for purchase intention. </w:t>
      </w:r>
    </w:p>
    <w:p w14:paraId="19BCE393" w14:textId="044D3EE6" w:rsidR="001852B0" w:rsidRPr="0025707A" w:rsidRDefault="005770B0" w:rsidP="005A3537">
      <w:pPr>
        <w:rPr>
          <w:rFonts w:ascii="Angsana New" w:hAnsi="Angsana New" w:cs="Angsana New"/>
          <w:szCs w:val="24"/>
        </w:rPr>
      </w:pPr>
      <w:r w:rsidRPr="0025707A">
        <w:rPr>
          <w:rFonts w:cs="Times New Roman"/>
          <w:szCs w:val="24"/>
        </w:rPr>
        <w:t xml:space="preserve">Furthermore, it has been determined that </w:t>
      </w:r>
      <w:r w:rsidR="005A3537" w:rsidRPr="0025707A">
        <w:rPr>
          <w:rFonts w:cs="Times New Roman"/>
          <w:szCs w:val="24"/>
        </w:rPr>
        <w:t xml:space="preserve">there was the highest correlation between </w:t>
      </w:r>
      <w:r w:rsidR="00FD7E23" w:rsidRPr="0025707A">
        <w:rPr>
          <w:rFonts w:cs="Times New Roman"/>
          <w:szCs w:val="24"/>
        </w:rPr>
        <w:t>p</w:t>
      </w:r>
      <w:r w:rsidR="005A3537" w:rsidRPr="0025707A">
        <w:rPr>
          <w:rFonts w:cs="Times New Roman"/>
          <w:szCs w:val="24"/>
        </w:rPr>
        <w:t xml:space="preserve">urchase </w:t>
      </w:r>
      <w:r w:rsidR="00FD7E23" w:rsidRPr="0025707A">
        <w:rPr>
          <w:rFonts w:cs="Times New Roman"/>
          <w:szCs w:val="24"/>
        </w:rPr>
        <w:t>i</w:t>
      </w:r>
      <w:r w:rsidR="005A3537" w:rsidRPr="0025707A">
        <w:rPr>
          <w:rFonts w:cs="Times New Roman"/>
          <w:szCs w:val="24"/>
        </w:rPr>
        <w:t xml:space="preserve">ntention and </w:t>
      </w:r>
      <w:r w:rsidR="00FD7E23" w:rsidRPr="0025707A">
        <w:rPr>
          <w:rFonts w:cs="Times New Roman"/>
          <w:szCs w:val="24"/>
        </w:rPr>
        <w:t>b</w:t>
      </w:r>
      <w:r w:rsidR="005A3537" w:rsidRPr="0025707A">
        <w:rPr>
          <w:rFonts w:cs="Times New Roman"/>
          <w:szCs w:val="24"/>
        </w:rPr>
        <w:t xml:space="preserve">rand </w:t>
      </w:r>
      <w:r w:rsidR="00FD7E23" w:rsidRPr="0025707A">
        <w:rPr>
          <w:rFonts w:cs="Times New Roman"/>
          <w:szCs w:val="24"/>
        </w:rPr>
        <w:t>t</w:t>
      </w:r>
      <w:r w:rsidR="005A3537" w:rsidRPr="0025707A">
        <w:rPr>
          <w:rFonts w:cs="Times New Roman"/>
          <w:szCs w:val="24"/>
        </w:rPr>
        <w:t xml:space="preserve">rust which explained 50.0% of </w:t>
      </w:r>
      <w:r w:rsidR="00D01A92" w:rsidRPr="0025707A">
        <w:rPr>
          <w:rFonts w:cs="Times New Roman"/>
          <w:szCs w:val="24"/>
        </w:rPr>
        <w:t>p</w:t>
      </w:r>
      <w:r w:rsidR="005A3537" w:rsidRPr="0025707A">
        <w:rPr>
          <w:rFonts w:cs="Times New Roman"/>
          <w:szCs w:val="24"/>
        </w:rPr>
        <w:t xml:space="preserve">urchase </w:t>
      </w:r>
      <w:r w:rsidR="00D01A92" w:rsidRPr="0025707A">
        <w:rPr>
          <w:rFonts w:cs="Times New Roman"/>
          <w:szCs w:val="24"/>
        </w:rPr>
        <w:t>i</w:t>
      </w:r>
      <w:r w:rsidR="005A3537" w:rsidRPr="0025707A">
        <w:rPr>
          <w:rFonts w:cs="Times New Roman"/>
          <w:szCs w:val="24"/>
        </w:rPr>
        <w:t>ntention’s variance. From the cross</w:t>
      </w:r>
      <w:r w:rsidR="00A2361F" w:rsidRPr="0025707A">
        <w:rPr>
          <w:rFonts w:cs="Times New Roman"/>
          <w:szCs w:val="24"/>
        </w:rPr>
        <w:t>-</w:t>
      </w:r>
      <w:r w:rsidR="005A3537" w:rsidRPr="0025707A">
        <w:rPr>
          <w:rFonts w:cs="Times New Roman"/>
          <w:szCs w:val="24"/>
        </w:rPr>
        <w:t>tabulations, there was also a similar positive correlation observed between influencer recommendation, brand reliability perception and purchase intention</w:t>
      </w:r>
      <w:r w:rsidR="00A2470C" w:rsidRPr="0025707A">
        <w:rPr>
          <w:rFonts w:cs="Times New Roman"/>
          <w:szCs w:val="24"/>
        </w:rPr>
        <w:t xml:space="preserve">, but </w:t>
      </w:r>
      <w:r w:rsidR="005A3537" w:rsidRPr="0025707A">
        <w:rPr>
          <w:rFonts w:cs="Times New Roman"/>
          <w:szCs w:val="24"/>
        </w:rPr>
        <w:t xml:space="preserve">without </w:t>
      </w:r>
      <w:r w:rsidR="00C23D9A" w:rsidRPr="0025707A">
        <w:rPr>
          <w:rFonts w:cs="Times New Roman"/>
          <w:szCs w:val="24"/>
        </w:rPr>
        <w:t xml:space="preserve">a </w:t>
      </w:r>
      <w:r w:rsidR="005A3537" w:rsidRPr="0025707A">
        <w:rPr>
          <w:rFonts w:cs="Times New Roman"/>
          <w:szCs w:val="24"/>
        </w:rPr>
        <w:t>causal relationship.</w:t>
      </w:r>
      <w:r w:rsidR="005A3537" w:rsidRPr="0025707A">
        <w:rPr>
          <w:rFonts w:ascii="Angsana New" w:hAnsi="Angsana New" w:cs="Angsana New" w:hint="cs"/>
          <w:szCs w:val="24"/>
        </w:rPr>
        <w:t xml:space="preserve"> </w:t>
      </w:r>
    </w:p>
    <w:p w14:paraId="785FE442" w14:textId="77777777" w:rsidR="0025707A" w:rsidRDefault="0025707A" w:rsidP="0025707A">
      <w:pPr>
        <w:rPr>
          <w:szCs w:val="24"/>
        </w:rPr>
      </w:pPr>
      <w:bookmarkStart w:id="76" w:name="_Toc241160065"/>
    </w:p>
    <w:p w14:paraId="24885FFD" w14:textId="16FD52A7" w:rsidR="0035087C" w:rsidRPr="008E7F25" w:rsidRDefault="0035087C" w:rsidP="00233341">
      <w:pPr>
        <w:jc w:val="center"/>
        <w:rPr>
          <w:b/>
          <w:sz w:val="36"/>
          <w:szCs w:val="36"/>
          <w:lang w:eastAsia="en-GB" w:bidi="th-TH"/>
        </w:rPr>
      </w:pPr>
      <w:r w:rsidRPr="008E7F25">
        <w:rPr>
          <w:b/>
          <w:sz w:val="36"/>
          <w:szCs w:val="36"/>
          <w:lang w:eastAsia="en-GB" w:bidi="th-TH"/>
        </w:rPr>
        <w:lastRenderedPageBreak/>
        <w:t>Chapter Five: Conclusion and Recommendations</w:t>
      </w:r>
      <w:bookmarkEnd w:id="76"/>
    </w:p>
    <w:p w14:paraId="4230F603" w14:textId="77777777" w:rsidR="0025707A" w:rsidRDefault="0025707A" w:rsidP="0035087C">
      <w:pPr>
        <w:rPr>
          <w:b/>
          <w:i/>
          <w:lang w:eastAsia="en-GB" w:bidi="th-TH"/>
        </w:rPr>
      </w:pPr>
      <w:bookmarkStart w:id="77" w:name="_Toc241160066"/>
    </w:p>
    <w:p w14:paraId="1ED7342B" w14:textId="11C4B3C3" w:rsidR="0035087C" w:rsidRPr="0035087C" w:rsidRDefault="0035087C" w:rsidP="0035087C">
      <w:pPr>
        <w:rPr>
          <w:b/>
          <w:i/>
          <w:lang w:eastAsia="en-GB" w:bidi="th-TH"/>
        </w:rPr>
      </w:pPr>
      <w:r>
        <w:rPr>
          <w:b/>
          <w:i/>
          <w:lang w:eastAsia="en-GB" w:bidi="th-TH"/>
        </w:rPr>
        <w:t>5</w:t>
      </w:r>
      <w:r w:rsidRPr="0035087C">
        <w:rPr>
          <w:b/>
          <w:i/>
          <w:lang w:eastAsia="en-GB" w:bidi="th-TH"/>
        </w:rPr>
        <w:t>.1 Introduction</w:t>
      </w:r>
      <w:bookmarkEnd w:id="77"/>
      <w:r w:rsidRPr="0035087C">
        <w:rPr>
          <w:b/>
          <w:i/>
          <w:lang w:eastAsia="en-GB" w:bidi="th-TH"/>
        </w:rPr>
        <w:t xml:space="preserve"> </w:t>
      </w:r>
    </w:p>
    <w:p w14:paraId="40F9257F" w14:textId="77777777" w:rsidR="0035087C" w:rsidRPr="0035087C" w:rsidRDefault="0035087C" w:rsidP="0035087C">
      <w:pPr>
        <w:rPr>
          <w:lang w:eastAsia="en-GB" w:bidi="th-TH"/>
        </w:rPr>
      </w:pPr>
      <w:r w:rsidRPr="0035087C">
        <w:rPr>
          <w:lang w:eastAsia="en-GB" w:bidi="th-TH"/>
        </w:rPr>
        <w:t>The chapter concludes and recommends upon the findings of the research on 'influencer marketing', ‘brand trust and purchase intention towards skincare products'. It summarises the key results of the data analysis and connects it to the research problem and literature review. The chapter also emphasises the overall impact of the study, its limitations and also offers some practical suggestions for the skin care business, marketers and social media influencers.</w:t>
      </w:r>
    </w:p>
    <w:p w14:paraId="312044BE" w14:textId="19FCAB21" w:rsidR="0035087C" w:rsidRPr="0035087C" w:rsidRDefault="0035087C" w:rsidP="0035087C">
      <w:pPr>
        <w:rPr>
          <w:b/>
          <w:i/>
          <w:lang w:eastAsia="en-GB" w:bidi="th-TH"/>
        </w:rPr>
      </w:pPr>
      <w:bookmarkStart w:id="78" w:name="_Toc241160067"/>
      <w:r>
        <w:rPr>
          <w:b/>
          <w:i/>
          <w:lang w:eastAsia="en-GB" w:bidi="th-TH"/>
        </w:rPr>
        <w:t>5</w:t>
      </w:r>
      <w:r w:rsidRPr="0035087C">
        <w:rPr>
          <w:b/>
          <w:i/>
          <w:lang w:eastAsia="en-GB" w:bidi="th-TH"/>
        </w:rPr>
        <w:t>.2 Conclusion</w:t>
      </w:r>
      <w:bookmarkEnd w:id="78"/>
      <w:r w:rsidRPr="0035087C">
        <w:rPr>
          <w:b/>
          <w:i/>
          <w:lang w:eastAsia="en-GB" w:bidi="th-TH"/>
        </w:rPr>
        <w:t xml:space="preserve"> </w:t>
      </w:r>
    </w:p>
    <w:p w14:paraId="3DF9EB11" w14:textId="77777777" w:rsidR="0035087C" w:rsidRPr="0035087C" w:rsidRDefault="0035087C" w:rsidP="0035087C">
      <w:pPr>
        <w:rPr>
          <w:lang w:eastAsia="en-GB" w:bidi="th-TH"/>
        </w:rPr>
      </w:pPr>
      <w:r w:rsidRPr="0035087C">
        <w:rPr>
          <w:lang w:eastAsia="en-GB" w:bidi="th-TH"/>
        </w:rPr>
        <w:t>affects consumers' purchase intention. The results indicate that influence marketing has a positive and statistically significant effect on consumers' purchasing intention. The descriptive results suggest that 60% of the respondents agree or strongly agree that they look at skincare products after reading about them from an influencer. Likewise, 59% said they would believe in a skin care brand if they saw it recommended by an influencer that they trust. Additionally, 56.2% said they agree or strongly agree that influencer marketing boosts their future buying of skin care products.</w:t>
      </w:r>
    </w:p>
    <w:p w14:paraId="37BBADF0" w14:textId="77777777" w:rsidR="0035087C" w:rsidRPr="0035087C" w:rsidRDefault="0035087C" w:rsidP="0035087C">
      <w:pPr>
        <w:rPr>
          <w:lang w:val="en-IN" w:eastAsia="en-GB" w:bidi="th-TH"/>
        </w:rPr>
      </w:pPr>
      <w:r w:rsidRPr="0035087C">
        <w:rPr>
          <w:lang w:eastAsia="en-GB" w:bidi="th-TH"/>
        </w:rPr>
        <w:t xml:space="preserve">Furthermore, results indicate that between influencer marketing and purchase intention there is a positive relationship, R = 0.521 and R² = 0.272. The model was statistically significant (F = 38.434, p &lt; 0.001), while the coefficient was also positive and significant (β = 0.521, t = 6.200, p &lt; 0.001). Hence, the suggestion of support for H2. The variation of consumers' purchase intention was explained by 27.2% of the influencer marketing. The findings align with </w:t>
      </w:r>
      <w:r w:rsidRPr="0035087C">
        <w:rPr>
          <w:lang w:eastAsia="en-GB" w:bidi="th-TH"/>
        </w:rPr>
        <w:lastRenderedPageBreak/>
        <w:t>the literature review which revealed that a positive relationship exists between skincare purchase intention and the influencers' credibility, authenticity, expertise, product reviews and engagement. Thus, the findings demonstrated that skin care products' promotional materials and messaging through effective influencers can drive consumers' interest and willingness to buy skin care products, especially when they view the promotion as credible and authentic</w:t>
      </w:r>
      <w:r w:rsidRPr="0035087C">
        <w:rPr>
          <w:lang w:val="en-IN" w:eastAsia="en-GB" w:bidi="th-TH"/>
        </w:rPr>
        <w:t>.</w:t>
      </w:r>
    </w:p>
    <w:p w14:paraId="360CA3F5" w14:textId="77777777" w:rsidR="0035087C" w:rsidRPr="0035087C" w:rsidRDefault="0035087C" w:rsidP="0035087C">
      <w:pPr>
        <w:rPr>
          <w:lang w:eastAsia="en-GB" w:bidi="th-TH"/>
        </w:rPr>
      </w:pPr>
      <w:r w:rsidRPr="0035087C">
        <w:rPr>
          <w:lang w:eastAsia="en-GB" w:bidi="th-TH"/>
        </w:rPr>
        <w:t>The second objective was to explore the impact of influencer marketing on consumers' trust of skin care brands. The results indicate that influencer marketing has a positive and significant influence on brand trust. According to the descriptive results, 55.2% of the respondents agreed that they are more inclined to trust the skincare brand when their recommendation is from an influencer. Likewise, 56.2% stated that they believe in skincare brands endorsed by influencer that they follow. The results indicate that consumers' confidence in skincare brands can be enhanced through the use of influencer recommendations.</w:t>
      </w:r>
    </w:p>
    <w:p w14:paraId="1DFACAB1" w14:textId="77777777" w:rsidR="0035087C" w:rsidRPr="0035087C" w:rsidRDefault="0035087C" w:rsidP="0035087C">
      <w:pPr>
        <w:rPr>
          <w:lang w:val="en-IN" w:eastAsia="en-GB" w:bidi="th-TH"/>
        </w:rPr>
      </w:pPr>
      <w:r w:rsidRPr="0035087C">
        <w:rPr>
          <w:lang w:eastAsia="en-GB" w:bidi="th-TH"/>
        </w:rPr>
        <w:t>The regression analysis is further confirmation as the results reveal that there is a positive relationship between influencer marketing and brand trust with R = 0.576 and R² = 0.332. The regression model was statistically significant (F = 51.201, p &lt; 0.001). There was also a positive and statistically significant coefficient (β = 0.576, t = 7.156, p &lt; 0.001). Thus, it was concluded that H1 was supported. The amount of influence marketing accounts for 33.2% of the variance in brand trust. These findings corroborate with the literature reviewed which showed that important aspects that can help to build consumer trust are authenticity, credibility, expertise, honesty and transparency. Hence, the research demonstrates that when influencers present their information about the products they promote in a realistic, credible and informative manner, their trustworthiness will benefit the trust consumers have in skincare brands</w:t>
      </w:r>
      <w:r w:rsidRPr="0035087C">
        <w:rPr>
          <w:lang w:val="en-IN" w:eastAsia="en-GB" w:bidi="th-TH"/>
        </w:rPr>
        <w:t>.</w:t>
      </w:r>
    </w:p>
    <w:p w14:paraId="393EB63A" w14:textId="77777777" w:rsidR="0035087C" w:rsidRPr="0035087C" w:rsidRDefault="0035087C" w:rsidP="0035087C">
      <w:pPr>
        <w:rPr>
          <w:lang w:eastAsia="en-GB" w:bidi="th-TH"/>
        </w:rPr>
      </w:pPr>
      <w:r w:rsidRPr="0035087C">
        <w:rPr>
          <w:lang w:eastAsia="en-GB" w:bidi="th-TH"/>
        </w:rPr>
        <w:lastRenderedPageBreak/>
        <w:t>The third objective of this study was to identify the influence of brand trust on consumers' purchase intention for skin care products. The results demonstrate that brand trust has a positive and strong effect on consumers' purchase intention. The descriptive results show that 59% of respondents said they would buy a skin care brand that they trust if their favourite influencers recommend it. Furthermore, 60% said that they feel positively about purchasing skin care products after reading an influencer review. The findings indicate that consumer trust of a skincare brand can boost their willingness to consider buying the brand's product.</w:t>
      </w:r>
    </w:p>
    <w:p w14:paraId="35E1A550" w14:textId="77777777" w:rsidR="0035087C" w:rsidRPr="0035087C" w:rsidRDefault="0035087C" w:rsidP="0035087C">
      <w:pPr>
        <w:rPr>
          <w:lang w:val="en-IN" w:eastAsia="en-GB" w:bidi="th-TH"/>
        </w:rPr>
      </w:pPr>
      <w:r w:rsidRPr="0035087C">
        <w:rPr>
          <w:lang w:eastAsia="en-GB" w:bidi="th-TH"/>
        </w:rPr>
        <w:t>The regression analysis findings indicate that there is a significant positive correlation between brand trust and purchase intention with R = 0.707 and R² = 0.500. Thus, the regression model was significant (F = 103.117, p &lt; 0.001). The coefficient was positive and statistically significant (β = 0.707, t = 10.155, p &lt; 0.001). As demonstrated in the regression analysis, the strongest relationship found was that of brand trust with the purchase intention, accounting for 50% of the variance. The results are in line with the literature review which revealed that consumers are more inclined to buy skin-care products from a brand they believe to be reliable and trustworthy. Hence, the study confirms the high significance of establishing a high level of trust with consumers when it comes to boosting intention to buy skin care products</w:t>
      </w:r>
      <w:r w:rsidRPr="0035087C">
        <w:rPr>
          <w:lang w:val="en-IN" w:eastAsia="en-GB" w:bidi="th-TH"/>
        </w:rPr>
        <w:t>.</w:t>
      </w:r>
    </w:p>
    <w:p w14:paraId="2C8FCA87" w14:textId="77777777" w:rsidR="0035087C" w:rsidRPr="0035087C" w:rsidRDefault="0035087C" w:rsidP="0035087C">
      <w:pPr>
        <w:rPr>
          <w:lang w:eastAsia="en-GB" w:bidi="th-TH"/>
        </w:rPr>
      </w:pPr>
      <w:r w:rsidRPr="0035087C">
        <w:rPr>
          <w:lang w:eastAsia="en-GB" w:bidi="th-TH"/>
        </w:rPr>
        <w:t xml:space="preserve">The fourth objective was to investigate whether brand trust mediates the relationship between social media influencer marketing and consumers' purchase intention towards skincare products. The findings indicate that influencer marketing has a significant positive effect on the brand's trust and brand trust has a significant positive effect on purchase intention. Additionally, influencer marketing has a significant positive impact on purchasing intent. Thus, there is a significant relationship between the three </w:t>
      </w:r>
      <w:r w:rsidRPr="0035087C">
        <w:rPr>
          <w:lang w:eastAsia="en-GB" w:bidi="th-TH"/>
        </w:rPr>
        <w:lastRenderedPageBreak/>
        <w:t>variables. The regression results indicate that the use of Influencer Marketing has a significant effect on brand trust (β = 0.576, p &lt; 0.001) and purchase intention (β = 0.521, p &lt; 0.001). The brand trust has a strong significant effect on purchase intention (β = 0.707, p &lt;0.001). The results show that brand trust is a crucial element in connecting between influencer marketing and consumers' intentions to purchase.</w:t>
      </w:r>
    </w:p>
    <w:p w14:paraId="23595611" w14:textId="77777777" w:rsidR="0035087C" w:rsidRPr="0035087C" w:rsidRDefault="0035087C" w:rsidP="0035087C">
      <w:pPr>
        <w:rPr>
          <w:lang w:val="en-IN" w:eastAsia="en-GB" w:bidi="th-TH"/>
        </w:rPr>
      </w:pPr>
      <w:r w:rsidRPr="0035087C">
        <w:rPr>
          <w:lang w:eastAsia="en-GB" w:bidi="th-TH"/>
        </w:rPr>
        <w:t>This potential mediating relationship is also confirmed by the literature review. Some studies discovered that brand trust is a mediating factor between the influencer marketing or influencer credibility and purchase intention. This research also incorporates the S-O-R model which is the stimulus, a consumer's internal response to the stimulus, and the behavioural response (purchase intent)</w:t>
      </w:r>
      <w:r w:rsidRPr="0035087C">
        <w:rPr>
          <w:lang w:val="en-IN" w:eastAsia="en-GB" w:bidi="th-TH"/>
        </w:rPr>
        <w:t>. Therefore, the study can confirm the significant relationships between the three variables, but it cannot statistically confirm the mediating effect of brand trust. A specific mediation analysis would be required to establish this conclusively.</w:t>
      </w:r>
    </w:p>
    <w:p w14:paraId="3547866B" w14:textId="1747BF28" w:rsidR="0035087C" w:rsidRPr="0035087C" w:rsidRDefault="0035087C" w:rsidP="0035087C">
      <w:pPr>
        <w:rPr>
          <w:b/>
          <w:i/>
          <w:lang w:eastAsia="en-GB" w:bidi="th-TH"/>
        </w:rPr>
      </w:pPr>
      <w:bookmarkStart w:id="79" w:name="_Toc241160068"/>
      <w:r>
        <w:rPr>
          <w:b/>
          <w:i/>
          <w:lang w:eastAsia="en-GB" w:bidi="th-TH"/>
        </w:rPr>
        <w:t>5</w:t>
      </w:r>
      <w:r w:rsidRPr="0035087C">
        <w:rPr>
          <w:b/>
          <w:i/>
          <w:lang w:eastAsia="en-GB" w:bidi="th-TH"/>
        </w:rPr>
        <w:t>.3 Recommendations</w:t>
      </w:r>
      <w:bookmarkEnd w:id="79"/>
      <w:r w:rsidRPr="0035087C">
        <w:rPr>
          <w:b/>
          <w:i/>
          <w:lang w:eastAsia="en-GB" w:bidi="th-TH"/>
        </w:rPr>
        <w:t xml:space="preserve"> </w:t>
      </w:r>
    </w:p>
    <w:p w14:paraId="13FC9236" w14:textId="77777777" w:rsidR="0035087C" w:rsidRPr="0035087C" w:rsidRDefault="0035087C" w:rsidP="0035087C">
      <w:pPr>
        <w:rPr>
          <w:lang w:val="en-IN" w:eastAsia="en-GB" w:bidi="th-TH"/>
        </w:rPr>
      </w:pPr>
      <w:r w:rsidRPr="0035087C">
        <w:rPr>
          <w:b/>
          <w:bCs/>
          <w:lang w:val="en-IN" w:eastAsia="en-GB" w:bidi="th-TH"/>
        </w:rPr>
        <w:t xml:space="preserve">Select Authentic and Credible Influencers: </w:t>
      </w:r>
      <w:r w:rsidRPr="0035087C">
        <w:rPr>
          <w:lang w:eastAsia="en-GB" w:bidi="th-TH"/>
        </w:rPr>
        <w:t>Brands in the skincare industry need influencers who have a level of honesty, knowledge and credibility. The results indicate that influencer marketing has a positive and significant impact on brand trust (p &lt; 0.001, β = 0.576). As a result, brands can choose influencers who not only are popular but also have a good understanding of skincare products, authenticity, and a sense of community with their followers. Influencers need to give real experiences with the product, information and a balance of reviews. This can make consumers feel more confident about the promoted skin care products</w:t>
      </w:r>
      <w:r w:rsidRPr="0035087C">
        <w:rPr>
          <w:lang w:val="en-IN" w:eastAsia="en-GB" w:bidi="th-TH"/>
        </w:rPr>
        <w:t>.</w:t>
      </w:r>
    </w:p>
    <w:p w14:paraId="5B81E533" w14:textId="77777777" w:rsidR="0035087C" w:rsidRPr="0035087C" w:rsidRDefault="0035087C" w:rsidP="0035087C">
      <w:pPr>
        <w:rPr>
          <w:lang w:val="en-IN" w:eastAsia="en-GB" w:bidi="th-TH"/>
        </w:rPr>
      </w:pPr>
      <w:r w:rsidRPr="0035087C">
        <w:rPr>
          <w:b/>
          <w:bCs/>
          <w:lang w:val="en-IN" w:eastAsia="en-GB" w:bidi="th-TH"/>
        </w:rPr>
        <w:t xml:space="preserve">Focus on Building Brand Trust: </w:t>
      </w:r>
      <w:r w:rsidRPr="0035087C">
        <w:rPr>
          <w:lang w:eastAsia="en-GB" w:bidi="th-TH"/>
        </w:rPr>
        <w:t xml:space="preserve">In the world of skincare, brand trust is key, and it can be at the heart of any influencer marketing campaign. Purchase </w:t>
      </w:r>
      <w:r w:rsidRPr="0035087C">
        <w:rPr>
          <w:lang w:eastAsia="en-GB" w:bidi="th-TH"/>
        </w:rPr>
        <w:lastRenderedPageBreak/>
        <w:t>intention was most positively influenced by brand trust (β = 0.707, p &lt; 0.001) accounting for 50% of the variance in purchase intention. Brands must therefore make sure that the influencer promotion is providing consumers with information about the quality of the product, ingredients, benefits and use. There should also be a consistency of communication between the brand and the influencer. This can alleviate the uncertainty consumers may have and boost brand confidence</w:t>
      </w:r>
      <w:r w:rsidRPr="0035087C">
        <w:rPr>
          <w:lang w:val="en-IN" w:eastAsia="en-GB" w:bidi="th-TH"/>
        </w:rPr>
        <w:t xml:space="preserve">. </w:t>
      </w:r>
    </w:p>
    <w:p w14:paraId="2142CF96" w14:textId="77777777" w:rsidR="0035087C" w:rsidRPr="0035087C" w:rsidRDefault="0035087C" w:rsidP="0035087C">
      <w:pPr>
        <w:rPr>
          <w:lang w:val="en-IN" w:eastAsia="en-GB" w:bidi="th-TH"/>
        </w:rPr>
      </w:pPr>
      <w:r w:rsidRPr="0035087C">
        <w:rPr>
          <w:b/>
          <w:bCs/>
          <w:lang w:val="en-IN" w:eastAsia="en-GB" w:bidi="th-TH"/>
        </w:rPr>
        <w:t xml:space="preserve">Improve Influencer Content and Consumer Engagement: </w:t>
      </w:r>
      <w:r w:rsidRPr="0035087C">
        <w:rPr>
          <w:lang w:eastAsia="en-GB" w:bidi="th-TH"/>
        </w:rPr>
        <w:t xml:space="preserve">Brands can develop informative, appealing and engaging material for influencers to boost consumer engagement and purchasing intent. The results reveal that 60% of the respondents agreed or strongly agreed that they were inclined to buy skin care products after reading a review from an influencer. </w:t>
      </w:r>
      <w:r w:rsidRPr="0035087C">
        <w:rPr>
          <w:lang w:val="en-IN" w:eastAsia="en-GB" w:bidi="th-TH"/>
        </w:rPr>
        <w:t>Influencers should therefore use product demonstrations, skincare routines, reviews and question-and-answer sessions</w:t>
      </w:r>
      <w:r w:rsidRPr="0035087C">
        <w:rPr>
          <w:lang w:eastAsia="en-GB" w:bidi="th-TH"/>
        </w:rPr>
        <w:t>. Especially focus on TikTok and YouTube, as these were the most popular platforms for skin-related content, according to respondents. This can assist brands to target customers where they are present</w:t>
      </w:r>
      <w:r w:rsidRPr="0035087C">
        <w:rPr>
          <w:lang w:val="en-IN" w:eastAsia="en-GB" w:bidi="th-TH"/>
        </w:rPr>
        <w:t>.</w:t>
      </w:r>
    </w:p>
    <w:p w14:paraId="1B228336" w14:textId="789E73C2" w:rsidR="0035087C" w:rsidRPr="0035087C" w:rsidRDefault="0035087C" w:rsidP="0035087C">
      <w:pPr>
        <w:rPr>
          <w:b/>
          <w:i/>
          <w:lang w:eastAsia="en-GB" w:bidi="th-TH"/>
        </w:rPr>
      </w:pPr>
      <w:bookmarkStart w:id="80" w:name="_Toc241160069"/>
      <w:r>
        <w:rPr>
          <w:b/>
          <w:i/>
          <w:lang w:eastAsia="en-GB" w:bidi="th-TH"/>
        </w:rPr>
        <w:t>5</w:t>
      </w:r>
      <w:r w:rsidRPr="0035087C">
        <w:rPr>
          <w:b/>
          <w:i/>
          <w:lang w:eastAsia="en-GB" w:bidi="th-TH"/>
        </w:rPr>
        <w:t>.4 Limitations and Future Research Suggestions</w:t>
      </w:r>
      <w:bookmarkEnd w:id="80"/>
    </w:p>
    <w:p w14:paraId="161080AB" w14:textId="77777777" w:rsidR="0035087C" w:rsidRPr="0035087C" w:rsidRDefault="0035087C" w:rsidP="0035087C">
      <w:pPr>
        <w:rPr>
          <w:lang w:eastAsia="en-GB" w:bidi="th-TH"/>
        </w:rPr>
      </w:pPr>
      <w:r w:rsidRPr="0035087C">
        <w:rPr>
          <w:lang w:eastAsia="en-GB" w:bidi="th-TH"/>
        </w:rPr>
        <w:t xml:space="preserve">Limitations include that this research is only applicable to skincare consumers and only examines influencer marketing, brand trust and purchase intention. The study employed an internet survey and convenience sampling (n=105) that could restrict the generalisability of the results. The other factors like price, product quality, brand image and customer satisfaction were not explored in the research. Further studies with a bigger and more varied sample would increase the generalisability of the findings. Researchers could also compare the various social media platforms and analyse the various types of influencers such as micro-influencers, a celebrity influencer. The subsequent studies may involve other factors like influencer authenticity, consumer </w:t>
      </w:r>
      <w:r w:rsidRPr="0035087C">
        <w:rPr>
          <w:lang w:eastAsia="en-GB" w:bidi="th-TH"/>
        </w:rPr>
        <w:lastRenderedPageBreak/>
        <w:t>engagement, brand image. A series of qualitative interviews might also give a better insight into why consumers believe in the recommendations of influencers and how this influences the buying decisions they make regarding skincare.</w:t>
      </w:r>
    </w:p>
    <w:p w14:paraId="1224CFA1" w14:textId="308266F7" w:rsidR="0035087C" w:rsidRPr="0035087C" w:rsidRDefault="0035087C" w:rsidP="0035087C">
      <w:pPr>
        <w:rPr>
          <w:b/>
          <w:i/>
          <w:lang w:eastAsia="en-GB" w:bidi="th-TH"/>
        </w:rPr>
      </w:pPr>
      <w:bookmarkStart w:id="81" w:name="_Toc241160070"/>
      <w:r>
        <w:rPr>
          <w:b/>
          <w:i/>
          <w:lang w:eastAsia="en-GB" w:bidi="th-TH"/>
        </w:rPr>
        <w:t>5</w:t>
      </w:r>
      <w:r w:rsidRPr="0035087C">
        <w:rPr>
          <w:b/>
          <w:i/>
          <w:lang w:eastAsia="en-GB" w:bidi="th-TH"/>
        </w:rPr>
        <w:t>.5 Implications</w:t>
      </w:r>
      <w:bookmarkEnd w:id="81"/>
      <w:r w:rsidRPr="0035087C">
        <w:rPr>
          <w:b/>
          <w:i/>
          <w:lang w:eastAsia="en-GB" w:bidi="th-TH"/>
        </w:rPr>
        <w:t xml:space="preserve"> </w:t>
      </w:r>
    </w:p>
    <w:p w14:paraId="293E0D1C" w14:textId="77777777" w:rsidR="0035087C" w:rsidRPr="0035087C" w:rsidRDefault="0035087C" w:rsidP="0035087C">
      <w:pPr>
        <w:rPr>
          <w:lang w:eastAsia="en-GB" w:bidi="th-TH"/>
        </w:rPr>
      </w:pPr>
      <w:r w:rsidRPr="0035087C">
        <w:rPr>
          <w:lang w:eastAsia="en-GB" w:bidi="th-TH"/>
        </w:rPr>
        <w:t>The study has important implications for skincare brands, marketers and social media influencers. The findings show that influencer marketing positively affects brand trust and purchase intention. Therefore, skincare brands can use credible, authentic and knowledgeable influencers to communicate with consumers. The strong effect of brand trust on purchase intention also shows that companies should focus on building consumer confidence through honest product information and consistent communication. Influencers should provide genuine reviews and useful skincare information rather than only promotional content. Academically, the study adds evidence about the relationship between influencer marketing, brand trust and purchase intention in the skincare industry. The findings can also support future researchers in developing further studies on influencer marketing and consumer behaviour.</w:t>
      </w:r>
    </w:p>
    <w:p w14:paraId="4C89B8CC" w14:textId="562EAF32" w:rsidR="0035087C" w:rsidRPr="0035087C" w:rsidRDefault="0035087C" w:rsidP="0035087C">
      <w:pPr>
        <w:rPr>
          <w:b/>
          <w:i/>
          <w:lang w:eastAsia="en-GB" w:bidi="th-TH"/>
        </w:rPr>
      </w:pPr>
      <w:bookmarkStart w:id="82" w:name="_Toc241160071"/>
      <w:r>
        <w:rPr>
          <w:b/>
          <w:i/>
          <w:lang w:eastAsia="en-GB" w:bidi="th-TH"/>
        </w:rPr>
        <w:t>5</w:t>
      </w:r>
      <w:r w:rsidRPr="0035087C">
        <w:rPr>
          <w:b/>
          <w:i/>
          <w:lang w:eastAsia="en-GB" w:bidi="th-TH"/>
        </w:rPr>
        <w:t xml:space="preserve">.6 </w:t>
      </w:r>
      <w:r w:rsidRPr="0035087C">
        <w:rPr>
          <w:b/>
          <w:i/>
          <w:lang w:val="en-IN" w:eastAsia="en-GB" w:bidi="th-TH"/>
        </w:rPr>
        <w:t>Reflection</w:t>
      </w:r>
      <w:bookmarkEnd w:id="82"/>
    </w:p>
    <w:p w14:paraId="5A834AD7" w14:textId="77777777" w:rsidR="0035087C" w:rsidRPr="0035087C" w:rsidRDefault="0035087C" w:rsidP="0035087C">
      <w:pPr>
        <w:rPr>
          <w:lang w:eastAsia="en-GB" w:bidi="th-TH"/>
        </w:rPr>
      </w:pPr>
      <w:r w:rsidRPr="0035087C">
        <w:rPr>
          <w:lang w:eastAsia="en-GB" w:bidi="th-TH"/>
        </w:rPr>
        <w:t xml:space="preserve">This research provided an opportunity to understand how social media influencer marketing affects consumers' purchase intention towards skincare products. The primary focus of the research was to understand the relationship between influencer marketing, brand trust and purchase intention in the beginning. The literature review assisted in gaining a better understanding of these variables and revealed that the credibility and authenticity of the influencers as well as their expertise and authenticity are of fundamental importance when it comes to influencing consumers. It was also mentioned in the literature that brand trust can have a significant impact on the consumers' </w:t>
      </w:r>
      <w:r w:rsidRPr="0035087C">
        <w:rPr>
          <w:lang w:eastAsia="en-GB" w:bidi="th-TH"/>
        </w:rPr>
        <w:lastRenderedPageBreak/>
        <w:t xml:space="preserve">buying process. Another </w:t>
      </w:r>
      <w:r w:rsidRPr="0035087C">
        <w:rPr>
          <w:lang w:val="en-IN" w:eastAsia="en-GB" w:bidi="th-TH"/>
        </w:rPr>
        <w:t xml:space="preserve">research process </w:t>
      </w:r>
      <w:r w:rsidRPr="0035087C">
        <w:rPr>
          <w:lang w:eastAsia="en-GB" w:bidi="th-TH"/>
        </w:rPr>
        <w:t>was an understanding of quantitative research methods. The research philosophy was positivism, the method was deductive, quantitative and the strategy was survey. Primary data was collected from skincare consumers using an online questionnaire which directly gave information to the consumers. How consumer opinions can be turned into numbers was explained to me in working with the responses. It was also beneficial to have SPSS as support to understanding descriptive statistics and regression analysis.</w:t>
      </w:r>
    </w:p>
    <w:p w14:paraId="79DB070C" w14:textId="77777777" w:rsidR="0035087C" w:rsidRPr="0035087C" w:rsidRDefault="0035087C" w:rsidP="0035087C">
      <w:pPr>
        <w:rPr>
          <w:lang w:eastAsia="en-GB" w:bidi="th-TH"/>
        </w:rPr>
      </w:pPr>
      <w:r w:rsidRPr="0035087C">
        <w:rPr>
          <w:lang w:eastAsia="en-GB" w:bidi="th-TH"/>
        </w:rPr>
        <w:t>The results have been especially helpful in that they clearly showed the relationships among the research variables. In terms of brand trust, influencer marketing had a significant positive effect, and it also had a significant positive effect in terms of purchase intention. Trust in the brand had the highest correlation with purchase intention. This made me realise that influencer marketing might be better suited when it builds up trust and confidence in the promoted skin care brand. The results were also consistent with the literature reviewed in the study. An important learning point was that the goals of research should be matched with the statistical analysis. The fourth objective was to examine the mediating effect of brand trust. The results indicated that there were significant relationships between influencer marketing, brand trust and purchase intention, however, a separate mediation test was not provided in the provided analysis. This was a demonstration that the individual relationships are not enough to prove mediation. More convincing evidence would be achieved with an appropriate indirect-effect or mediation analysis.</w:t>
      </w:r>
    </w:p>
    <w:p w14:paraId="5C032C47" w14:textId="62AA5B9B" w:rsidR="0035087C" w:rsidRPr="00DA27A7" w:rsidRDefault="0035087C" w:rsidP="0035087C">
      <w:pPr>
        <w:rPr>
          <w:lang w:eastAsia="en-GB" w:bidi="th-TH"/>
        </w:rPr>
      </w:pPr>
      <w:r w:rsidRPr="0035087C">
        <w:rPr>
          <w:lang w:eastAsia="en-GB" w:bidi="th-TH"/>
        </w:rPr>
        <w:t xml:space="preserve">Thus, the research helped me to develop my ability in reviewing academic literature, gathering primary data, analysing and interpreting statistical results and connecting findings with research goals. It also gave me insights on the importance of presenting findings honestly without making claims which were </w:t>
      </w:r>
      <w:r w:rsidRPr="0035087C">
        <w:rPr>
          <w:lang w:eastAsia="en-GB" w:bidi="th-TH"/>
        </w:rPr>
        <w:lastRenderedPageBreak/>
        <w:t>not directly supported by analysis. In future research, I would want to use a larger and diverse sample as well as have a formal mediation analysis. I would also take into consideration other variables like the authenticity of the influencers, the quality of the products, the price and the perception of the brands of the people who buy skin care products in order to have a wider knowledge about the buying behaviour of the skin care consumers</w:t>
      </w:r>
      <w:r w:rsidRPr="0035087C">
        <w:rPr>
          <w:lang w:val="en-IN" w:eastAsia="en-GB" w:bidi="th-TH"/>
        </w:rPr>
        <w:t>.</w:t>
      </w:r>
    </w:p>
    <w:p w14:paraId="678171EE" w14:textId="77777777" w:rsidR="00B478D4" w:rsidRDefault="00B478D4">
      <w:pPr>
        <w:spacing w:before="0" w:after="160" w:line="259" w:lineRule="auto"/>
        <w:jc w:val="left"/>
        <w:rPr>
          <w:rFonts w:eastAsiaTheme="majorEastAsia" w:cstheme="majorBidi"/>
          <w:b/>
          <w:sz w:val="32"/>
          <w:szCs w:val="40"/>
          <w:lang w:val="en-IN"/>
        </w:rPr>
      </w:pPr>
      <w:r>
        <w:rPr>
          <w:lang w:val="en-IN"/>
        </w:rPr>
        <w:br w:type="page"/>
      </w:r>
    </w:p>
    <w:p w14:paraId="6409BC71" w14:textId="46FCB390" w:rsidR="001F0614" w:rsidRPr="009A3987" w:rsidRDefault="001F0614" w:rsidP="00AB18F0">
      <w:pPr>
        <w:pStyle w:val="Heading1"/>
        <w:rPr>
          <w:color w:val="auto"/>
          <w:lang w:val="en-IN"/>
        </w:rPr>
      </w:pPr>
      <w:bookmarkStart w:id="83" w:name="_Toc239860235"/>
      <w:r w:rsidRPr="009A3987">
        <w:rPr>
          <w:color w:val="auto"/>
          <w:lang w:val="en-IN"/>
        </w:rPr>
        <w:lastRenderedPageBreak/>
        <w:t>References</w:t>
      </w:r>
      <w:bookmarkEnd w:id="83"/>
      <w:r w:rsidRPr="009A3987">
        <w:rPr>
          <w:color w:val="auto"/>
          <w:lang w:val="en-IN"/>
        </w:rPr>
        <w:t xml:space="preserve"> </w:t>
      </w:r>
    </w:p>
    <w:p w14:paraId="0E1549C8" w14:textId="77777777" w:rsidR="00D95093" w:rsidRDefault="00D95093" w:rsidP="00083442">
      <w:pPr>
        <w:rPr>
          <w:rFonts w:cs="Times New Roman"/>
          <w:szCs w:val="24"/>
        </w:rPr>
      </w:pPr>
      <w:r w:rsidRPr="00722156">
        <w:rPr>
          <w:rFonts w:cs="Times New Roman"/>
          <w:szCs w:val="24"/>
        </w:rPr>
        <w:t>Abbas, A. and Salim, A.S. (2023) Influencer marketing and purchase intention: Mediating role of influencer trustworthiness. Transnational Marketing Journal, 11 (1), 251–268. </w:t>
      </w:r>
      <w:r w:rsidRPr="00722156">
        <w:rPr>
          <w:rFonts w:cs="Times New Roman"/>
          <w:i/>
          <w:iCs/>
          <w:szCs w:val="24"/>
        </w:rPr>
        <w:t>Structural equation modeling in practice: A review and recommended two-step approach/Psychological Bulletin</w:t>
      </w:r>
      <w:r w:rsidRPr="00722156">
        <w:rPr>
          <w:rFonts w:cs="Times New Roman"/>
          <w:szCs w:val="24"/>
        </w:rPr>
        <w:t>, </w:t>
      </w:r>
      <w:r w:rsidRPr="00722156">
        <w:rPr>
          <w:rFonts w:cs="Times New Roman"/>
          <w:i/>
          <w:iCs/>
          <w:szCs w:val="24"/>
        </w:rPr>
        <w:t>103</w:t>
      </w:r>
      <w:r w:rsidRPr="00722156">
        <w:rPr>
          <w:rFonts w:cs="Times New Roman"/>
          <w:szCs w:val="24"/>
        </w:rPr>
        <w:t>(3), p.411.</w:t>
      </w:r>
      <w:r>
        <w:rPr>
          <w:rFonts w:cs="Times New Roman"/>
          <w:szCs w:val="24"/>
        </w:rPr>
        <w:t xml:space="preserve">  </w:t>
      </w:r>
    </w:p>
    <w:p w14:paraId="61BC27B0" w14:textId="77777777" w:rsidR="00D95093" w:rsidRPr="00722156" w:rsidRDefault="00D95093" w:rsidP="00083442">
      <w:pPr>
        <w:rPr>
          <w:rFonts w:cs="Times New Roman"/>
          <w:szCs w:val="24"/>
        </w:rPr>
      </w:pPr>
      <w:r w:rsidRPr="00722156">
        <w:rPr>
          <w:rFonts w:cs="Times New Roman"/>
          <w:szCs w:val="24"/>
        </w:rPr>
        <w:t>Adi, A.K.P.G. and Qastharin, A.R. (2024) Influence of Beauty Micro-Influencer Towards Indonesian Purchase Intention of Skincare Products. </w:t>
      </w:r>
      <w:r w:rsidRPr="00722156">
        <w:rPr>
          <w:rFonts w:cs="Times New Roman"/>
          <w:i/>
          <w:iCs/>
          <w:szCs w:val="24"/>
        </w:rPr>
        <w:t>Mandalika Journal of Business and Management Studies</w:t>
      </w:r>
      <w:r w:rsidRPr="00722156">
        <w:rPr>
          <w:rFonts w:cs="Times New Roman"/>
          <w:szCs w:val="24"/>
        </w:rPr>
        <w:t>, </w:t>
      </w:r>
      <w:r w:rsidRPr="00722156">
        <w:rPr>
          <w:rFonts w:cs="Times New Roman"/>
          <w:i/>
          <w:iCs/>
          <w:szCs w:val="24"/>
        </w:rPr>
        <w:t>2</w:t>
      </w:r>
      <w:r w:rsidRPr="00722156">
        <w:rPr>
          <w:rFonts w:cs="Times New Roman"/>
          <w:szCs w:val="24"/>
        </w:rPr>
        <w:t>(2), pp.209-227.</w:t>
      </w:r>
    </w:p>
    <w:p w14:paraId="0A4B8752" w14:textId="77777777" w:rsidR="00D95093" w:rsidRPr="00722156" w:rsidRDefault="00D95093" w:rsidP="00083442">
      <w:pPr>
        <w:rPr>
          <w:rFonts w:cs="Times New Roman"/>
          <w:szCs w:val="24"/>
        </w:rPr>
      </w:pPr>
      <w:r w:rsidRPr="00722156">
        <w:rPr>
          <w:rFonts w:cs="Times New Roman"/>
          <w:szCs w:val="24"/>
        </w:rPr>
        <w:t>Afriansyah, A., Helmi, S., Trisninawati, R. and Roni, M. (2024) The influence of influencer marketing, content marketing, and online advertising on skincare product purchase decisions on the TikTok application (Case study on Palembang City students). </w:t>
      </w:r>
      <w:r w:rsidRPr="00722156">
        <w:rPr>
          <w:rFonts w:cs="Times New Roman"/>
          <w:i/>
          <w:iCs/>
          <w:szCs w:val="24"/>
        </w:rPr>
        <w:t>Asian Journal of Management Analytics</w:t>
      </w:r>
      <w:r w:rsidRPr="00722156">
        <w:rPr>
          <w:rFonts w:cs="Times New Roman"/>
          <w:szCs w:val="24"/>
        </w:rPr>
        <w:t>, </w:t>
      </w:r>
      <w:r w:rsidRPr="00722156">
        <w:rPr>
          <w:rFonts w:cs="Times New Roman"/>
          <w:i/>
          <w:iCs/>
          <w:szCs w:val="24"/>
        </w:rPr>
        <w:t>3</w:t>
      </w:r>
      <w:r w:rsidRPr="00722156">
        <w:rPr>
          <w:rFonts w:cs="Times New Roman"/>
          <w:szCs w:val="24"/>
        </w:rPr>
        <w:t>(4), pp.1117-1134.</w:t>
      </w:r>
    </w:p>
    <w:p w14:paraId="0E931C59" w14:textId="77777777" w:rsidR="00D95093" w:rsidRPr="00722156" w:rsidRDefault="00D95093" w:rsidP="00C87B7B">
      <w:pPr>
        <w:rPr>
          <w:rFonts w:cs="Times New Roman"/>
          <w:szCs w:val="24"/>
          <w:lang w:eastAsia="en-GB" w:bidi="th-TH"/>
        </w:rPr>
      </w:pPr>
      <w:r w:rsidRPr="00722156">
        <w:rPr>
          <w:rFonts w:cs="Times New Roman"/>
          <w:szCs w:val="24"/>
          <w:shd w:val="clear" w:color="auto" w:fill="FFFFFF"/>
        </w:rPr>
        <w:t>Ahmed, I. and Ishtiaq, S. (2021) Reliability and validity: importance in medical research. </w:t>
      </w:r>
      <w:r w:rsidRPr="00722156">
        <w:rPr>
          <w:rFonts w:cs="Times New Roman"/>
          <w:i/>
          <w:iCs/>
          <w:szCs w:val="24"/>
          <w:shd w:val="clear" w:color="auto" w:fill="FFFFFF"/>
        </w:rPr>
        <w:t>methods</w:t>
      </w:r>
      <w:r w:rsidRPr="00722156">
        <w:rPr>
          <w:rFonts w:cs="Times New Roman"/>
          <w:szCs w:val="24"/>
          <w:shd w:val="clear" w:color="auto" w:fill="FFFFFF"/>
        </w:rPr>
        <w:t>, </w:t>
      </w:r>
      <w:r w:rsidRPr="00722156">
        <w:rPr>
          <w:rFonts w:cs="Times New Roman"/>
          <w:i/>
          <w:iCs/>
          <w:szCs w:val="24"/>
          <w:shd w:val="clear" w:color="auto" w:fill="FFFFFF"/>
        </w:rPr>
        <w:t>12</w:t>
      </w:r>
      <w:r w:rsidRPr="00722156">
        <w:rPr>
          <w:rFonts w:cs="Times New Roman"/>
          <w:szCs w:val="24"/>
          <w:shd w:val="clear" w:color="auto" w:fill="FFFFFF"/>
        </w:rPr>
        <w:t>(1), pp.2401-2406.</w:t>
      </w:r>
    </w:p>
    <w:p w14:paraId="3CB347B7" w14:textId="77777777" w:rsidR="00D95093" w:rsidRPr="00722156" w:rsidRDefault="00D95093" w:rsidP="00C87B7B">
      <w:pPr>
        <w:rPr>
          <w:rFonts w:cs="Times New Roman"/>
          <w:szCs w:val="24"/>
          <w:lang w:eastAsia="en-GB" w:bidi="th-TH"/>
        </w:rPr>
      </w:pPr>
      <w:r w:rsidRPr="00722156">
        <w:rPr>
          <w:rFonts w:cs="Times New Roman"/>
          <w:szCs w:val="24"/>
          <w:shd w:val="clear" w:color="auto" w:fill="FFFFFF"/>
        </w:rPr>
        <w:t>Ali, M., Shah, A.A. and Shah, S.A.A. (2021) Positivism and interpretivism. </w:t>
      </w:r>
      <w:r w:rsidRPr="00722156">
        <w:rPr>
          <w:rFonts w:cs="Times New Roman"/>
          <w:i/>
          <w:iCs/>
          <w:szCs w:val="24"/>
          <w:shd w:val="clear" w:color="auto" w:fill="FFFFFF"/>
        </w:rPr>
        <w:t>Qlantic Journal of Social Sciences</w:t>
      </w:r>
      <w:r w:rsidRPr="00722156">
        <w:rPr>
          <w:rFonts w:cs="Times New Roman"/>
          <w:szCs w:val="24"/>
          <w:shd w:val="clear" w:color="auto" w:fill="FFFFFF"/>
        </w:rPr>
        <w:t>, </w:t>
      </w:r>
      <w:r w:rsidRPr="00722156">
        <w:rPr>
          <w:rFonts w:cs="Times New Roman"/>
          <w:i/>
          <w:iCs/>
          <w:szCs w:val="24"/>
          <w:shd w:val="clear" w:color="auto" w:fill="FFFFFF"/>
        </w:rPr>
        <w:t>2</w:t>
      </w:r>
      <w:r w:rsidRPr="00722156">
        <w:rPr>
          <w:rFonts w:cs="Times New Roman"/>
          <w:szCs w:val="24"/>
          <w:shd w:val="clear" w:color="auto" w:fill="FFFFFF"/>
        </w:rPr>
        <w:t xml:space="preserve">(1), pp.20-26. </w:t>
      </w:r>
    </w:p>
    <w:p w14:paraId="44D318F6" w14:textId="77777777" w:rsidR="00D95093" w:rsidRPr="00722156" w:rsidRDefault="00D95093" w:rsidP="00083442">
      <w:pPr>
        <w:rPr>
          <w:rFonts w:cs="Times New Roman"/>
          <w:szCs w:val="24"/>
        </w:rPr>
      </w:pPr>
      <w:r w:rsidRPr="00722156">
        <w:rPr>
          <w:rFonts w:cs="Times New Roman"/>
          <w:szCs w:val="24"/>
        </w:rPr>
        <w:t>Aribtha, D.N. and Salim, M. (2025) From TikTok to checkout: How social media marketing influences gen Z’s purchase intention for halal cosmetics through brand trust and perceived value. </w:t>
      </w:r>
      <w:r w:rsidRPr="00722156">
        <w:rPr>
          <w:rFonts w:cs="Times New Roman"/>
          <w:i/>
          <w:iCs/>
          <w:szCs w:val="24"/>
        </w:rPr>
        <w:t>UTSAHA: Journal of Entrepreneurship</w:t>
      </w:r>
      <w:r w:rsidRPr="00722156">
        <w:rPr>
          <w:rFonts w:cs="Times New Roman"/>
          <w:szCs w:val="24"/>
        </w:rPr>
        <w:t>, pp.87-104.</w:t>
      </w:r>
    </w:p>
    <w:p w14:paraId="71717B44"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Assadpour, H., Ghalehnoee, M. and Bahramian, A. (2023) Developing the model of research method in urban landscape studies emphasizing the Saunders’ research onion. </w:t>
      </w:r>
      <w:r w:rsidRPr="00722156">
        <w:rPr>
          <w:rFonts w:cs="Times New Roman"/>
          <w:i/>
          <w:iCs/>
          <w:szCs w:val="24"/>
          <w:shd w:val="clear" w:color="auto" w:fill="FFFFFF"/>
        </w:rPr>
        <w:t>Motaleate Shahri</w:t>
      </w:r>
      <w:r w:rsidRPr="00722156">
        <w:rPr>
          <w:rFonts w:cs="Times New Roman"/>
          <w:szCs w:val="24"/>
          <w:shd w:val="clear" w:color="auto" w:fill="FFFFFF"/>
        </w:rPr>
        <w:t>, </w:t>
      </w:r>
      <w:r w:rsidRPr="00722156">
        <w:rPr>
          <w:rFonts w:cs="Times New Roman"/>
          <w:i/>
          <w:iCs/>
          <w:szCs w:val="24"/>
          <w:shd w:val="clear" w:color="auto" w:fill="FFFFFF"/>
        </w:rPr>
        <w:t>12</w:t>
      </w:r>
      <w:r w:rsidRPr="00722156">
        <w:rPr>
          <w:rFonts w:cs="Times New Roman"/>
          <w:szCs w:val="24"/>
          <w:shd w:val="clear" w:color="auto" w:fill="FFFFFF"/>
        </w:rPr>
        <w:t xml:space="preserve">(45), pp.3-18. </w:t>
      </w:r>
    </w:p>
    <w:p w14:paraId="2992E11B" w14:textId="77777777" w:rsidR="00D95093" w:rsidRPr="00722156" w:rsidRDefault="00D95093" w:rsidP="00E6544D">
      <w:pPr>
        <w:rPr>
          <w:rFonts w:cs="Times New Roman"/>
          <w:szCs w:val="24"/>
          <w:lang w:val="en-IN" w:eastAsia="en-GB" w:bidi="th-TH"/>
        </w:rPr>
      </w:pPr>
      <w:r w:rsidRPr="00722156">
        <w:rPr>
          <w:rFonts w:cs="Times New Roman"/>
          <w:szCs w:val="24"/>
          <w:shd w:val="clear" w:color="auto" w:fill="FFFFFF"/>
        </w:rPr>
        <w:lastRenderedPageBreak/>
        <w:t>Ayudiah, I.S.N. and Widyanti, R.N. (2025) The Influence of Influencers, Trustworthiness, and Perceived Quality on Purchase Intention with Brand Attitude as a Moderator. </w:t>
      </w:r>
      <w:r w:rsidRPr="00722156">
        <w:rPr>
          <w:rFonts w:cs="Times New Roman"/>
          <w:i/>
          <w:iCs/>
          <w:szCs w:val="24"/>
          <w:shd w:val="clear" w:color="auto" w:fill="FFFFFF"/>
        </w:rPr>
        <w:t>Golden Ratio of Data in Summary</w:t>
      </w:r>
      <w:r w:rsidRPr="00722156">
        <w:rPr>
          <w:rFonts w:cs="Times New Roman"/>
          <w:szCs w:val="24"/>
          <w:shd w:val="clear" w:color="auto" w:fill="FFFFFF"/>
        </w:rPr>
        <w:t>, </w:t>
      </w:r>
      <w:r w:rsidRPr="00722156">
        <w:rPr>
          <w:rFonts w:cs="Times New Roman"/>
          <w:i/>
          <w:iCs/>
          <w:szCs w:val="24"/>
          <w:shd w:val="clear" w:color="auto" w:fill="FFFFFF"/>
        </w:rPr>
        <w:t>5</w:t>
      </w:r>
      <w:r w:rsidRPr="00722156">
        <w:rPr>
          <w:rFonts w:cs="Times New Roman"/>
          <w:szCs w:val="24"/>
          <w:shd w:val="clear" w:color="auto" w:fill="FFFFFF"/>
        </w:rPr>
        <w:t xml:space="preserve">(4), pp.907-928.  </w:t>
      </w:r>
    </w:p>
    <w:p w14:paraId="02D296F6" w14:textId="77777777" w:rsidR="00D95093" w:rsidRPr="00722156" w:rsidRDefault="00D95093" w:rsidP="00083442">
      <w:pPr>
        <w:rPr>
          <w:rFonts w:cs="Times New Roman"/>
          <w:szCs w:val="24"/>
        </w:rPr>
      </w:pPr>
      <w:r w:rsidRPr="00722156">
        <w:rPr>
          <w:rFonts w:cs="Times New Roman"/>
          <w:szCs w:val="24"/>
        </w:rPr>
        <w:t>Baharuddin, F.N., Musa, A.H., Rosle, A.N., Ibrahim, S.S. and Noh, S.N.S. (2022) The role of social media influencer, brand image and advertising trust to purchase intention among local cosmetic consumers: a conceptual paper. </w:t>
      </w:r>
      <w:r w:rsidRPr="00722156">
        <w:rPr>
          <w:rFonts w:cs="Times New Roman"/>
          <w:i/>
          <w:iCs/>
          <w:szCs w:val="24"/>
        </w:rPr>
        <w:t>International Journal of Academic Research in Business and Social Sciences</w:t>
      </w:r>
      <w:r w:rsidRPr="00722156">
        <w:rPr>
          <w:rFonts w:cs="Times New Roman"/>
          <w:szCs w:val="24"/>
        </w:rPr>
        <w:t>, </w:t>
      </w:r>
      <w:r w:rsidRPr="00722156">
        <w:rPr>
          <w:rFonts w:cs="Times New Roman"/>
          <w:i/>
          <w:iCs/>
          <w:szCs w:val="24"/>
        </w:rPr>
        <w:t>12</w:t>
      </w:r>
      <w:r w:rsidRPr="00722156">
        <w:rPr>
          <w:rFonts w:cs="Times New Roman"/>
          <w:szCs w:val="24"/>
        </w:rPr>
        <w:t>(6), pp.659-665.</w:t>
      </w:r>
    </w:p>
    <w:p w14:paraId="63F62026" w14:textId="77777777" w:rsidR="00D95093" w:rsidRPr="00722156" w:rsidRDefault="00D95093" w:rsidP="00083442">
      <w:pPr>
        <w:rPr>
          <w:rFonts w:cs="Times New Roman"/>
          <w:szCs w:val="24"/>
        </w:rPr>
      </w:pPr>
      <w:r w:rsidRPr="00722156">
        <w:rPr>
          <w:rFonts w:cs="Times New Roman"/>
          <w:szCs w:val="24"/>
        </w:rPr>
        <w:t>Bakri, Z.F. (2023) Analyzing the influence of digital marketing strategies on business performance in the beauty industry: A comprehensive analysis of social media engagement and influencer collaborations. </w:t>
      </w:r>
      <w:r w:rsidRPr="00722156">
        <w:rPr>
          <w:rFonts w:cs="Times New Roman"/>
          <w:i/>
          <w:iCs/>
          <w:szCs w:val="24"/>
        </w:rPr>
        <w:t>Journal on Economics, Management and Business Technology</w:t>
      </w:r>
      <w:r w:rsidRPr="00722156">
        <w:rPr>
          <w:rFonts w:cs="Times New Roman"/>
          <w:szCs w:val="24"/>
        </w:rPr>
        <w:t>, </w:t>
      </w:r>
      <w:r w:rsidRPr="00722156">
        <w:rPr>
          <w:rFonts w:cs="Times New Roman"/>
          <w:i/>
          <w:iCs/>
          <w:szCs w:val="24"/>
        </w:rPr>
        <w:t>2</w:t>
      </w:r>
      <w:r w:rsidRPr="00722156">
        <w:rPr>
          <w:rFonts w:cs="Times New Roman"/>
          <w:szCs w:val="24"/>
        </w:rPr>
        <w:t>(1), pp.37-48.</w:t>
      </w:r>
    </w:p>
    <w:p w14:paraId="743C4844" w14:textId="77777777" w:rsidR="00D95093" w:rsidRPr="00722156" w:rsidRDefault="00D95093" w:rsidP="001F0614">
      <w:pPr>
        <w:rPr>
          <w:rFonts w:cs="Times New Roman"/>
          <w:szCs w:val="24"/>
        </w:rPr>
      </w:pPr>
      <w:r w:rsidRPr="00722156">
        <w:rPr>
          <w:rFonts w:cs="Times New Roman"/>
          <w:szCs w:val="24"/>
        </w:rPr>
        <w:t>Balaban, D.C. and Szambolics, J. (2022) A proposed model of self-perceived authenticity of social media influencers. </w:t>
      </w:r>
      <w:r w:rsidRPr="00722156">
        <w:rPr>
          <w:rFonts w:cs="Times New Roman"/>
          <w:i/>
          <w:iCs/>
          <w:szCs w:val="24"/>
        </w:rPr>
        <w:t>Media and Communication</w:t>
      </w:r>
      <w:r w:rsidRPr="00722156">
        <w:rPr>
          <w:rFonts w:cs="Times New Roman"/>
          <w:szCs w:val="24"/>
        </w:rPr>
        <w:t>, </w:t>
      </w:r>
      <w:r w:rsidRPr="00722156">
        <w:rPr>
          <w:rFonts w:cs="Times New Roman"/>
          <w:i/>
          <w:iCs/>
          <w:szCs w:val="24"/>
        </w:rPr>
        <w:t>10</w:t>
      </w:r>
      <w:r w:rsidRPr="00722156">
        <w:rPr>
          <w:rFonts w:cs="Times New Roman"/>
          <w:szCs w:val="24"/>
        </w:rPr>
        <w:t xml:space="preserve">(1), pp.235-246. </w:t>
      </w:r>
    </w:p>
    <w:p w14:paraId="47AD5037" w14:textId="77777777" w:rsidR="00D95093" w:rsidRPr="00722156" w:rsidRDefault="00D95093" w:rsidP="00083442">
      <w:pPr>
        <w:rPr>
          <w:rFonts w:cs="Times New Roman"/>
          <w:szCs w:val="24"/>
        </w:rPr>
      </w:pPr>
      <w:r w:rsidRPr="00722156">
        <w:rPr>
          <w:rFonts w:cs="Times New Roman"/>
          <w:szCs w:val="24"/>
        </w:rPr>
        <w:t>Ben Arbia, M., Ertz, M., Horrich, A. and Bouzaabia, O. (2025) Influencing beauty perceptions: Role of TikTok influencer information adoption in shaping consumer views of cosmetic product quality. </w:t>
      </w:r>
      <w:r w:rsidRPr="00722156">
        <w:rPr>
          <w:rFonts w:cs="Times New Roman"/>
          <w:i/>
          <w:iCs/>
          <w:szCs w:val="24"/>
        </w:rPr>
        <w:t>Administrative Sciences</w:t>
      </w:r>
      <w:r w:rsidRPr="00722156">
        <w:rPr>
          <w:rFonts w:cs="Times New Roman"/>
          <w:szCs w:val="24"/>
        </w:rPr>
        <w:t>, </w:t>
      </w:r>
      <w:r w:rsidRPr="00722156">
        <w:rPr>
          <w:rFonts w:cs="Times New Roman"/>
          <w:i/>
          <w:iCs/>
          <w:szCs w:val="24"/>
        </w:rPr>
        <w:t>15</w:t>
      </w:r>
      <w:r w:rsidRPr="00722156">
        <w:rPr>
          <w:rFonts w:cs="Times New Roman"/>
          <w:szCs w:val="24"/>
        </w:rPr>
        <w:t>(8), p.294.</w:t>
      </w:r>
    </w:p>
    <w:p w14:paraId="5EEB1D07" w14:textId="77777777" w:rsidR="00D95093" w:rsidRPr="00722156" w:rsidRDefault="00D95093" w:rsidP="001F0614">
      <w:pPr>
        <w:rPr>
          <w:rFonts w:cs="Times New Roman"/>
          <w:szCs w:val="24"/>
        </w:rPr>
      </w:pPr>
      <w:r w:rsidRPr="00722156">
        <w:rPr>
          <w:rFonts w:cs="Times New Roman"/>
          <w:szCs w:val="24"/>
        </w:rPr>
        <w:t>Berutu, A., Hutabarat, D., Marpaung, A.K. and Tambunan, T.S. (2026) The Influence of Influencer Marketing and Consumer Trust on Beauty Product Purchase Decisions. </w:t>
      </w:r>
      <w:r w:rsidRPr="00722156">
        <w:rPr>
          <w:rFonts w:cs="Times New Roman"/>
          <w:i/>
          <w:iCs/>
          <w:szCs w:val="24"/>
        </w:rPr>
        <w:t>Journal of Economic Resilience and Sustainable Development</w:t>
      </w:r>
      <w:r w:rsidRPr="00722156">
        <w:rPr>
          <w:rFonts w:cs="Times New Roman"/>
          <w:szCs w:val="24"/>
        </w:rPr>
        <w:t>, </w:t>
      </w:r>
      <w:r w:rsidRPr="00722156">
        <w:rPr>
          <w:rFonts w:cs="Times New Roman"/>
          <w:i/>
          <w:iCs/>
          <w:szCs w:val="24"/>
        </w:rPr>
        <w:t>2</w:t>
      </w:r>
      <w:r w:rsidRPr="00722156">
        <w:rPr>
          <w:rFonts w:cs="Times New Roman"/>
          <w:szCs w:val="24"/>
        </w:rPr>
        <w:t>(1), pp.114-125.</w:t>
      </w:r>
    </w:p>
    <w:p w14:paraId="7CC58795" w14:textId="77777777" w:rsidR="00D95093" w:rsidRPr="00722156" w:rsidRDefault="00D95093" w:rsidP="001F0614">
      <w:pPr>
        <w:rPr>
          <w:rFonts w:cs="Times New Roman"/>
          <w:szCs w:val="24"/>
        </w:rPr>
      </w:pPr>
      <w:r w:rsidRPr="00722156">
        <w:rPr>
          <w:rFonts w:cs="Times New Roman"/>
          <w:szCs w:val="24"/>
        </w:rPr>
        <w:t>Cao, Z. and Belo, R. (2024) Effects of explicit sponsorship disclosure on user engagement in social media influencer marketing. </w:t>
      </w:r>
      <w:r w:rsidRPr="00722156">
        <w:rPr>
          <w:rFonts w:cs="Times New Roman"/>
          <w:i/>
          <w:iCs/>
          <w:szCs w:val="24"/>
        </w:rPr>
        <w:t>MIS Quarterly</w:t>
      </w:r>
      <w:r w:rsidRPr="00722156">
        <w:rPr>
          <w:rFonts w:cs="Times New Roman"/>
          <w:szCs w:val="24"/>
        </w:rPr>
        <w:t>, </w:t>
      </w:r>
      <w:r w:rsidRPr="00722156">
        <w:rPr>
          <w:rFonts w:cs="Times New Roman"/>
          <w:i/>
          <w:iCs/>
          <w:szCs w:val="24"/>
        </w:rPr>
        <w:t>48</w:t>
      </w:r>
      <w:r w:rsidRPr="00722156">
        <w:rPr>
          <w:rFonts w:cs="Times New Roman"/>
          <w:szCs w:val="24"/>
        </w:rPr>
        <w:t>(1), pp.375-392.</w:t>
      </w:r>
    </w:p>
    <w:p w14:paraId="40EF4A80" w14:textId="77777777" w:rsidR="00D95093" w:rsidRPr="00722156" w:rsidRDefault="00D95093" w:rsidP="00722156">
      <w:pPr>
        <w:rPr>
          <w:rFonts w:cs="Times New Roman"/>
          <w:szCs w:val="24"/>
        </w:rPr>
      </w:pPr>
      <w:r w:rsidRPr="00722156">
        <w:rPr>
          <w:rFonts w:cs="Times New Roman"/>
          <w:szCs w:val="24"/>
          <w:shd w:val="clear" w:color="auto" w:fill="FFFFFF"/>
        </w:rPr>
        <w:lastRenderedPageBreak/>
        <w:t>Capili, B. (2021) Overview: Cross-sectional studies. </w:t>
      </w:r>
      <w:r w:rsidRPr="00722156">
        <w:rPr>
          <w:rFonts w:cs="Times New Roman"/>
          <w:i/>
          <w:iCs/>
          <w:szCs w:val="24"/>
          <w:shd w:val="clear" w:color="auto" w:fill="FFFFFF"/>
        </w:rPr>
        <w:t>The American journal of nursing</w:t>
      </w:r>
      <w:r w:rsidRPr="00722156">
        <w:rPr>
          <w:rFonts w:cs="Times New Roman"/>
          <w:szCs w:val="24"/>
          <w:shd w:val="clear" w:color="auto" w:fill="FFFFFF"/>
        </w:rPr>
        <w:t>, </w:t>
      </w:r>
      <w:r w:rsidRPr="00722156">
        <w:rPr>
          <w:rFonts w:cs="Times New Roman"/>
          <w:i/>
          <w:iCs/>
          <w:szCs w:val="24"/>
          <w:shd w:val="clear" w:color="auto" w:fill="FFFFFF"/>
        </w:rPr>
        <w:t>121</w:t>
      </w:r>
      <w:r w:rsidRPr="00722156">
        <w:rPr>
          <w:rFonts w:cs="Times New Roman"/>
          <w:szCs w:val="24"/>
          <w:shd w:val="clear" w:color="auto" w:fill="FFFFFF"/>
        </w:rPr>
        <w:t>(10), p.59.</w:t>
      </w:r>
    </w:p>
    <w:p w14:paraId="3709F594"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Chali, M.T., Eshete, S.K. and Debela, K.L. (2022) Learning how research design methods work: A review of Creswell's research design: Qualitative, quantitative and mixed methods approaches. </w:t>
      </w:r>
      <w:r w:rsidRPr="00722156">
        <w:rPr>
          <w:rFonts w:cs="Times New Roman"/>
          <w:i/>
          <w:iCs/>
          <w:szCs w:val="24"/>
          <w:shd w:val="clear" w:color="auto" w:fill="FFFFFF"/>
        </w:rPr>
        <w:t>The Qualitative Report</w:t>
      </w:r>
      <w:r w:rsidRPr="00722156">
        <w:rPr>
          <w:rFonts w:cs="Times New Roman"/>
          <w:szCs w:val="24"/>
          <w:shd w:val="clear" w:color="auto" w:fill="FFFFFF"/>
        </w:rPr>
        <w:t>, </w:t>
      </w:r>
      <w:r w:rsidRPr="00722156">
        <w:rPr>
          <w:rFonts w:cs="Times New Roman"/>
          <w:i/>
          <w:iCs/>
          <w:szCs w:val="24"/>
          <w:shd w:val="clear" w:color="auto" w:fill="FFFFFF"/>
        </w:rPr>
        <w:t>27</w:t>
      </w:r>
      <w:r w:rsidRPr="00722156">
        <w:rPr>
          <w:rFonts w:cs="Times New Roman"/>
          <w:szCs w:val="24"/>
          <w:shd w:val="clear" w:color="auto" w:fill="FFFFFF"/>
        </w:rPr>
        <w:t>(12), pp.2956-2960.</w:t>
      </w:r>
    </w:p>
    <w:p w14:paraId="141F09E2" w14:textId="77777777" w:rsidR="00D95093" w:rsidRPr="00722156" w:rsidRDefault="00D95093" w:rsidP="009F31AA">
      <w:pPr>
        <w:rPr>
          <w:rFonts w:cs="Times New Roman"/>
          <w:szCs w:val="24"/>
          <w:shd w:val="clear" w:color="auto" w:fill="FFFFFF"/>
        </w:rPr>
      </w:pPr>
      <w:r w:rsidRPr="00722156">
        <w:rPr>
          <w:rFonts w:cs="Times New Roman"/>
          <w:szCs w:val="24"/>
          <w:shd w:val="clear" w:color="auto" w:fill="FFFFFF"/>
        </w:rPr>
        <w:t>Chen, H. and Ren, J. (2024) Can influencer persona increase the effectiveness of social media video ads? The mediating effect of consumer perceptions of self. </w:t>
      </w:r>
      <w:r w:rsidRPr="00722156">
        <w:rPr>
          <w:rFonts w:cs="Times New Roman"/>
          <w:i/>
          <w:iCs/>
          <w:szCs w:val="24"/>
          <w:shd w:val="clear" w:color="auto" w:fill="FFFFFF"/>
        </w:rPr>
        <w:t>Journal of Theoretical and Applied Electronic Commerce Research</w:t>
      </w:r>
      <w:r w:rsidRPr="00722156">
        <w:rPr>
          <w:rFonts w:cs="Times New Roman"/>
          <w:szCs w:val="24"/>
          <w:shd w:val="clear" w:color="auto" w:fill="FFFFFF"/>
        </w:rPr>
        <w:t>, </w:t>
      </w:r>
      <w:r w:rsidRPr="00722156">
        <w:rPr>
          <w:rFonts w:cs="Times New Roman"/>
          <w:i/>
          <w:iCs/>
          <w:szCs w:val="24"/>
          <w:shd w:val="clear" w:color="auto" w:fill="FFFFFF"/>
        </w:rPr>
        <w:t>19</w:t>
      </w:r>
      <w:r w:rsidRPr="00722156">
        <w:rPr>
          <w:rFonts w:cs="Times New Roman"/>
          <w:szCs w:val="24"/>
          <w:shd w:val="clear" w:color="auto" w:fill="FFFFFF"/>
        </w:rPr>
        <w:t>(3), pp.2451-2475.</w:t>
      </w:r>
    </w:p>
    <w:p w14:paraId="05CAD1C9"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 xml:space="preserve">Coe, R., Waring, M., Hedges, L.V. and Ashley, L.D. eds. (2025) </w:t>
      </w:r>
      <w:r w:rsidRPr="00722156">
        <w:rPr>
          <w:rFonts w:cs="Times New Roman"/>
          <w:i/>
          <w:iCs/>
          <w:szCs w:val="24"/>
          <w:shd w:val="clear" w:color="auto" w:fill="FFFFFF"/>
        </w:rPr>
        <w:t>Research methods and methodologies in education</w:t>
      </w:r>
      <w:r w:rsidRPr="00722156">
        <w:rPr>
          <w:rFonts w:cs="Times New Roman"/>
          <w:szCs w:val="24"/>
          <w:shd w:val="clear" w:color="auto" w:fill="FFFFFF"/>
        </w:rPr>
        <w:t>. SAGE Publications Limited.</w:t>
      </w:r>
    </w:p>
    <w:p w14:paraId="50DEC5B7"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Cooksey, R.W. (2020) Descriptive statistics for summarising data. In </w:t>
      </w:r>
      <w:r w:rsidRPr="00722156">
        <w:rPr>
          <w:rFonts w:cs="Times New Roman"/>
          <w:i/>
          <w:iCs/>
          <w:szCs w:val="24"/>
          <w:shd w:val="clear" w:color="auto" w:fill="FFFFFF"/>
        </w:rPr>
        <w:t>Illustrating statistical procedures: Finding meaning in quantitative data</w:t>
      </w:r>
      <w:r w:rsidRPr="00722156">
        <w:rPr>
          <w:rFonts w:cs="Times New Roman"/>
          <w:szCs w:val="24"/>
          <w:shd w:val="clear" w:color="auto" w:fill="FFFFFF"/>
        </w:rPr>
        <w:t> (pp. 61-139). Singapore: Springer Singapore.</w:t>
      </w:r>
    </w:p>
    <w:p w14:paraId="0D53D214" w14:textId="77777777" w:rsidR="00D95093" w:rsidRPr="00722156" w:rsidRDefault="00D95093" w:rsidP="001F0614">
      <w:pPr>
        <w:rPr>
          <w:rFonts w:cs="Times New Roman"/>
          <w:szCs w:val="24"/>
        </w:rPr>
      </w:pPr>
      <w:r w:rsidRPr="00722156">
        <w:rPr>
          <w:rFonts w:cs="Times New Roman"/>
          <w:szCs w:val="24"/>
        </w:rPr>
        <w:t>Coutinho, F., Dias, A. and Pereira, L.F. (2023) Credibility of social media influencers: Impact on purchase intention. </w:t>
      </w:r>
      <w:r w:rsidRPr="00722156">
        <w:rPr>
          <w:rFonts w:cs="Times New Roman"/>
          <w:i/>
          <w:iCs/>
          <w:szCs w:val="24"/>
        </w:rPr>
        <w:t>Human Technology</w:t>
      </w:r>
      <w:r w:rsidRPr="00722156">
        <w:rPr>
          <w:rFonts w:cs="Times New Roman"/>
          <w:szCs w:val="24"/>
        </w:rPr>
        <w:t>, </w:t>
      </w:r>
      <w:r w:rsidRPr="00722156">
        <w:rPr>
          <w:rFonts w:cs="Times New Roman"/>
          <w:i/>
          <w:iCs/>
          <w:szCs w:val="24"/>
        </w:rPr>
        <w:t>19</w:t>
      </w:r>
      <w:r w:rsidRPr="00722156">
        <w:rPr>
          <w:rFonts w:cs="Times New Roman"/>
          <w:szCs w:val="24"/>
        </w:rPr>
        <w:t>(2), pp.220-237.</w:t>
      </w:r>
    </w:p>
    <w:p w14:paraId="63AEFF83" w14:textId="77777777" w:rsidR="00D95093" w:rsidRPr="00722156" w:rsidRDefault="00D95093" w:rsidP="009F31AA">
      <w:pPr>
        <w:rPr>
          <w:rFonts w:cs="Times New Roman"/>
          <w:szCs w:val="24"/>
          <w:lang w:eastAsia="en-GB" w:bidi="th-TH"/>
        </w:rPr>
      </w:pPr>
      <w:r w:rsidRPr="00722156">
        <w:rPr>
          <w:rFonts w:cs="Times New Roman"/>
          <w:szCs w:val="24"/>
          <w:shd w:val="clear" w:color="auto" w:fill="FFFFFF"/>
        </w:rPr>
        <w:t>Deng, Y., Wang, X. and Li, D. (2025) How does brand authenticity influence brand loyalty? Exploring the roles of brand attachment and brand trust. </w:t>
      </w:r>
      <w:r w:rsidRPr="00722156">
        <w:rPr>
          <w:rFonts w:cs="Times New Roman"/>
          <w:i/>
          <w:iCs/>
          <w:szCs w:val="24"/>
          <w:shd w:val="clear" w:color="auto" w:fill="FFFFFF"/>
        </w:rPr>
        <w:t>Asia Pacific Journal of Marketing and Logistics</w:t>
      </w:r>
      <w:r w:rsidRPr="00722156">
        <w:rPr>
          <w:rFonts w:cs="Times New Roman"/>
          <w:szCs w:val="24"/>
          <w:shd w:val="clear" w:color="auto" w:fill="FFFFFF"/>
        </w:rPr>
        <w:t>, </w:t>
      </w:r>
      <w:r w:rsidRPr="00722156">
        <w:rPr>
          <w:rFonts w:cs="Times New Roman"/>
          <w:i/>
          <w:iCs/>
          <w:szCs w:val="24"/>
          <w:shd w:val="clear" w:color="auto" w:fill="FFFFFF"/>
        </w:rPr>
        <w:t>37</w:t>
      </w:r>
      <w:r w:rsidRPr="00722156">
        <w:rPr>
          <w:rFonts w:cs="Times New Roman"/>
          <w:szCs w:val="24"/>
          <w:shd w:val="clear" w:color="auto" w:fill="FFFFFF"/>
        </w:rPr>
        <w:t>(5), pp.1255-1279.</w:t>
      </w:r>
    </w:p>
    <w:p w14:paraId="4B8D31E9" w14:textId="77777777" w:rsidR="00D95093" w:rsidRPr="00722156" w:rsidRDefault="00D95093" w:rsidP="00083442">
      <w:pPr>
        <w:rPr>
          <w:rFonts w:cs="Times New Roman"/>
          <w:szCs w:val="24"/>
        </w:rPr>
      </w:pPr>
      <w:r w:rsidRPr="00722156">
        <w:rPr>
          <w:rFonts w:cs="Times New Roman"/>
          <w:szCs w:val="24"/>
        </w:rPr>
        <w:t>Dewani, S.P. and Ekawati, N.W. (2025) The Mediating Role of Brand Trust in The Influence of Celebrity Endorser Credibility on Purchase In-tention: A Study on Luxcrime Cosmetic Products in Denpasar. </w:t>
      </w:r>
      <w:r w:rsidRPr="00722156">
        <w:rPr>
          <w:rFonts w:cs="Times New Roman"/>
          <w:i/>
          <w:iCs/>
          <w:szCs w:val="24"/>
        </w:rPr>
        <w:t>International Journal of Business, Marketing, Economics &amp; Leadership (IJBMEL)</w:t>
      </w:r>
      <w:r w:rsidRPr="00722156">
        <w:rPr>
          <w:rFonts w:cs="Times New Roman"/>
          <w:szCs w:val="24"/>
        </w:rPr>
        <w:t>, </w:t>
      </w:r>
      <w:r w:rsidRPr="00722156">
        <w:rPr>
          <w:rFonts w:cs="Times New Roman"/>
          <w:i/>
          <w:iCs/>
          <w:szCs w:val="24"/>
        </w:rPr>
        <w:t>2</w:t>
      </w:r>
      <w:r w:rsidRPr="00722156">
        <w:rPr>
          <w:rFonts w:cs="Times New Roman"/>
          <w:szCs w:val="24"/>
        </w:rPr>
        <w:t>(3), pp.01-10.</w:t>
      </w:r>
    </w:p>
    <w:p w14:paraId="02C09203" w14:textId="77777777" w:rsidR="00D95093" w:rsidRPr="00722156" w:rsidRDefault="00D95093" w:rsidP="009F31AA">
      <w:pPr>
        <w:rPr>
          <w:rFonts w:cs="Times New Roman"/>
          <w:szCs w:val="24"/>
          <w:lang w:bidi="th-TH"/>
        </w:rPr>
      </w:pPr>
      <w:r w:rsidRPr="00722156">
        <w:rPr>
          <w:rFonts w:cs="Times New Roman"/>
          <w:szCs w:val="24"/>
          <w:shd w:val="clear" w:color="auto" w:fill="FFFFFF"/>
        </w:rPr>
        <w:lastRenderedPageBreak/>
        <w:t>Dwidienawati, D., Tjahjana, D., Abdinagoro, S.B. and Gandasari, D. (2020) Customer review or influencer endorsement: which one influences purchase intention more?. </w:t>
      </w:r>
      <w:r w:rsidRPr="00722156">
        <w:rPr>
          <w:rFonts w:cs="Times New Roman"/>
          <w:i/>
          <w:iCs/>
          <w:szCs w:val="24"/>
          <w:shd w:val="clear" w:color="auto" w:fill="FFFFFF"/>
        </w:rPr>
        <w:t>Heliyon</w:t>
      </w:r>
      <w:r w:rsidRPr="00722156">
        <w:rPr>
          <w:rFonts w:cs="Times New Roman"/>
          <w:szCs w:val="24"/>
          <w:shd w:val="clear" w:color="auto" w:fill="FFFFFF"/>
        </w:rPr>
        <w:t>, </w:t>
      </w:r>
      <w:r w:rsidRPr="00722156">
        <w:rPr>
          <w:rFonts w:cs="Times New Roman"/>
          <w:i/>
          <w:iCs/>
          <w:szCs w:val="24"/>
          <w:shd w:val="clear" w:color="auto" w:fill="FFFFFF"/>
        </w:rPr>
        <w:t>6</w:t>
      </w:r>
      <w:r w:rsidRPr="00722156">
        <w:rPr>
          <w:rFonts w:cs="Times New Roman"/>
          <w:szCs w:val="24"/>
          <w:shd w:val="clear" w:color="auto" w:fill="FFFFFF"/>
        </w:rPr>
        <w:t>(11).</w:t>
      </w:r>
    </w:p>
    <w:p w14:paraId="30AE32D1" w14:textId="77777777" w:rsidR="00D95093" w:rsidRPr="00722156" w:rsidRDefault="00D95093" w:rsidP="00083442">
      <w:pPr>
        <w:rPr>
          <w:rFonts w:cs="Times New Roman"/>
          <w:szCs w:val="24"/>
        </w:rPr>
      </w:pPr>
      <w:r w:rsidRPr="00722156">
        <w:rPr>
          <w:rFonts w:cs="Times New Roman"/>
          <w:szCs w:val="24"/>
        </w:rPr>
        <w:t>Ellitan, L., Harvina, L.G.D. and Lukito, R.S.H. (2022) The effect of social media marketing on brand image, brand trust, and purchase intention of Somethinc skincare products in Surabaya. </w:t>
      </w:r>
      <w:r w:rsidRPr="00722156">
        <w:rPr>
          <w:rFonts w:cs="Times New Roman"/>
          <w:i/>
          <w:iCs/>
          <w:szCs w:val="24"/>
        </w:rPr>
        <w:t>Journal of Entrepreneurship &amp; Business</w:t>
      </w:r>
      <w:r w:rsidRPr="00722156">
        <w:rPr>
          <w:rFonts w:cs="Times New Roman"/>
          <w:szCs w:val="24"/>
        </w:rPr>
        <w:t>, </w:t>
      </w:r>
      <w:r w:rsidRPr="00722156">
        <w:rPr>
          <w:rFonts w:cs="Times New Roman"/>
          <w:i/>
          <w:iCs/>
          <w:szCs w:val="24"/>
        </w:rPr>
        <w:t>3</w:t>
      </w:r>
      <w:r w:rsidRPr="00722156">
        <w:rPr>
          <w:rFonts w:cs="Times New Roman"/>
          <w:szCs w:val="24"/>
        </w:rPr>
        <w:t>(2), pp.104-114.</w:t>
      </w:r>
    </w:p>
    <w:p w14:paraId="25E03879"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Ferrara, E. (2023) Fairness and bias in artificial intelligence: A brief survey of sources, impacts, and mitigation strategies. </w:t>
      </w:r>
      <w:r w:rsidRPr="00722156">
        <w:rPr>
          <w:rFonts w:cs="Times New Roman"/>
          <w:i/>
          <w:iCs/>
          <w:szCs w:val="24"/>
          <w:shd w:val="clear" w:color="auto" w:fill="FFFFFF"/>
        </w:rPr>
        <w:t>Sci</w:t>
      </w:r>
      <w:r w:rsidRPr="00722156">
        <w:rPr>
          <w:rFonts w:cs="Times New Roman"/>
          <w:szCs w:val="24"/>
          <w:shd w:val="clear" w:color="auto" w:fill="FFFFFF"/>
        </w:rPr>
        <w:t>, </w:t>
      </w:r>
      <w:r w:rsidRPr="00722156">
        <w:rPr>
          <w:rFonts w:cs="Times New Roman"/>
          <w:i/>
          <w:iCs/>
          <w:szCs w:val="24"/>
          <w:shd w:val="clear" w:color="auto" w:fill="FFFFFF"/>
        </w:rPr>
        <w:t>6</w:t>
      </w:r>
      <w:r w:rsidRPr="00722156">
        <w:rPr>
          <w:rFonts w:cs="Times New Roman"/>
          <w:szCs w:val="24"/>
          <w:shd w:val="clear" w:color="auto" w:fill="FFFFFF"/>
        </w:rPr>
        <w:t>(1), p.3.</w:t>
      </w:r>
    </w:p>
    <w:p w14:paraId="25E33B72" w14:textId="77777777" w:rsidR="00D95093" w:rsidRPr="00722156" w:rsidRDefault="00D95093" w:rsidP="001F0614">
      <w:pPr>
        <w:rPr>
          <w:rFonts w:cs="Times New Roman"/>
          <w:szCs w:val="24"/>
        </w:rPr>
      </w:pPr>
      <w:r w:rsidRPr="00722156">
        <w:rPr>
          <w:rFonts w:cs="Times New Roman"/>
          <w:szCs w:val="24"/>
        </w:rPr>
        <w:t>Fitriasari, D., Riyoko, S. and Roosdhani, M.R. (2025) The effect of influencer popularity on purchase decisions among Gen Z consumers: Case study of Scientific skincare products. </w:t>
      </w:r>
      <w:r w:rsidRPr="00722156">
        <w:rPr>
          <w:rFonts w:cs="Times New Roman"/>
          <w:i/>
          <w:iCs/>
          <w:szCs w:val="24"/>
        </w:rPr>
        <w:t>Golden Ratio of Marketing and Applied Psychology of Business</w:t>
      </w:r>
      <w:r w:rsidRPr="00722156">
        <w:rPr>
          <w:rFonts w:cs="Times New Roman"/>
          <w:szCs w:val="24"/>
        </w:rPr>
        <w:t>, </w:t>
      </w:r>
      <w:r w:rsidRPr="00722156">
        <w:rPr>
          <w:rFonts w:cs="Times New Roman"/>
          <w:i/>
          <w:iCs/>
          <w:szCs w:val="24"/>
        </w:rPr>
        <w:t>5</w:t>
      </w:r>
      <w:r w:rsidRPr="00722156">
        <w:rPr>
          <w:rFonts w:cs="Times New Roman"/>
          <w:szCs w:val="24"/>
        </w:rPr>
        <w:t>(2), pp.471-485.</w:t>
      </w:r>
    </w:p>
    <w:p w14:paraId="196C54D1" w14:textId="77777777" w:rsidR="00D95093" w:rsidRPr="00722156" w:rsidRDefault="00D95093" w:rsidP="001F0614">
      <w:pPr>
        <w:rPr>
          <w:rFonts w:cs="Times New Roman"/>
          <w:szCs w:val="24"/>
          <w:lang w:val="en-IN"/>
        </w:rPr>
      </w:pPr>
      <w:r w:rsidRPr="00722156">
        <w:rPr>
          <w:rFonts w:cs="Times New Roman"/>
          <w:szCs w:val="24"/>
          <w:lang w:val="en-IN"/>
        </w:rPr>
        <w:t xml:space="preserve">Fortune Business Insights. (2026) Skincare Market Size, Share, Trends | Growth Analysis [2034]. [Online]. Available at: </w:t>
      </w:r>
      <w:hyperlink r:id="rId37" w:history="1">
        <w:r w:rsidRPr="00722156">
          <w:rPr>
            <w:rStyle w:val="Hyperlink"/>
            <w:rFonts w:cs="Times New Roman"/>
            <w:color w:val="auto"/>
            <w:szCs w:val="24"/>
            <w:lang w:val="en-IN"/>
          </w:rPr>
          <w:t>https://www.fortunebusinessinsights.com/skin-care-market-102544</w:t>
        </w:r>
      </w:hyperlink>
      <w:r w:rsidRPr="00722156">
        <w:rPr>
          <w:rFonts w:cs="Times New Roman"/>
          <w:szCs w:val="24"/>
          <w:lang w:val="en-IN"/>
        </w:rPr>
        <w:t xml:space="preserve"> [Accessed on: 28</w:t>
      </w:r>
      <w:r w:rsidRPr="00722156">
        <w:rPr>
          <w:rFonts w:cs="Times New Roman"/>
          <w:szCs w:val="24"/>
          <w:vertAlign w:val="superscript"/>
          <w:lang w:val="en-IN"/>
        </w:rPr>
        <w:t>th</w:t>
      </w:r>
      <w:r w:rsidRPr="00722156">
        <w:rPr>
          <w:rFonts w:cs="Times New Roman"/>
          <w:szCs w:val="24"/>
          <w:lang w:val="en-IN"/>
        </w:rPr>
        <w:t xml:space="preserve"> July 2026]. </w:t>
      </w:r>
    </w:p>
    <w:p w14:paraId="6BFE8594" w14:textId="77777777" w:rsidR="00D95093" w:rsidRPr="00722156" w:rsidRDefault="00D95093" w:rsidP="001F0614">
      <w:pPr>
        <w:rPr>
          <w:rFonts w:cs="Times New Roman"/>
          <w:szCs w:val="24"/>
        </w:rPr>
      </w:pPr>
      <w:r w:rsidRPr="00722156">
        <w:rPr>
          <w:rFonts w:cs="Times New Roman"/>
          <w:szCs w:val="24"/>
        </w:rPr>
        <w:t>Garg, M. and Bakshi, A. (2024) Exploring the impact of beauty vloggers’ credible attributes, parasocial interaction, and trust on consumer purchase intention in influencer marketing. </w:t>
      </w:r>
      <w:r w:rsidRPr="00722156">
        <w:rPr>
          <w:rFonts w:cs="Times New Roman"/>
          <w:i/>
          <w:iCs/>
          <w:szCs w:val="24"/>
        </w:rPr>
        <w:t>Humanities and Social Sciences Communications</w:t>
      </w:r>
      <w:r w:rsidRPr="00722156">
        <w:rPr>
          <w:rFonts w:cs="Times New Roman"/>
          <w:szCs w:val="24"/>
        </w:rPr>
        <w:t>, </w:t>
      </w:r>
      <w:r w:rsidRPr="00722156">
        <w:rPr>
          <w:rFonts w:cs="Times New Roman"/>
          <w:i/>
          <w:iCs/>
          <w:szCs w:val="24"/>
        </w:rPr>
        <w:t>11</w:t>
      </w:r>
      <w:r w:rsidRPr="00722156">
        <w:rPr>
          <w:rFonts w:cs="Times New Roman"/>
          <w:szCs w:val="24"/>
        </w:rPr>
        <w:t>(1), pp.1-14.</w:t>
      </w:r>
    </w:p>
    <w:p w14:paraId="1E576CB0"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Golzar, J., Noor, S. and Tajik, O. (2022) Convenience sampling. </w:t>
      </w:r>
      <w:r w:rsidRPr="00722156">
        <w:rPr>
          <w:rFonts w:cs="Times New Roman"/>
          <w:i/>
          <w:iCs/>
          <w:szCs w:val="24"/>
          <w:shd w:val="clear" w:color="auto" w:fill="FFFFFF"/>
        </w:rPr>
        <w:t>International Journal of Education &amp; Language Studies</w:t>
      </w:r>
      <w:r w:rsidRPr="00722156">
        <w:rPr>
          <w:rFonts w:cs="Times New Roman"/>
          <w:szCs w:val="24"/>
          <w:shd w:val="clear" w:color="auto" w:fill="FFFFFF"/>
        </w:rPr>
        <w:t>, </w:t>
      </w:r>
      <w:r w:rsidRPr="00722156">
        <w:rPr>
          <w:rFonts w:cs="Times New Roman"/>
          <w:i/>
          <w:iCs/>
          <w:szCs w:val="24"/>
          <w:shd w:val="clear" w:color="auto" w:fill="FFFFFF"/>
        </w:rPr>
        <w:t>1</w:t>
      </w:r>
      <w:r w:rsidRPr="00722156">
        <w:rPr>
          <w:rFonts w:cs="Times New Roman"/>
          <w:szCs w:val="24"/>
          <w:shd w:val="clear" w:color="auto" w:fill="FFFFFF"/>
        </w:rPr>
        <w:t>(2), pp.72-77.</w:t>
      </w:r>
    </w:p>
    <w:p w14:paraId="1AF16166" w14:textId="77777777" w:rsidR="00D95093" w:rsidRPr="00722156" w:rsidRDefault="00D95093" w:rsidP="001F0614">
      <w:pPr>
        <w:rPr>
          <w:rFonts w:cs="Times New Roman"/>
          <w:szCs w:val="24"/>
          <w:lang w:val="en-IN"/>
        </w:rPr>
      </w:pPr>
      <w:r w:rsidRPr="00722156">
        <w:rPr>
          <w:rFonts w:cs="Times New Roman"/>
          <w:szCs w:val="24"/>
          <w:lang w:val="en-IN"/>
        </w:rPr>
        <w:t xml:space="preserve">Grand View Research. (2026) Influencer Marketing Platform Market Size Report, 2026-2033. [Online]. Available at: </w:t>
      </w:r>
      <w:hyperlink r:id="rId38" w:history="1">
        <w:r w:rsidRPr="00722156">
          <w:rPr>
            <w:rStyle w:val="Hyperlink"/>
            <w:rFonts w:cs="Times New Roman"/>
            <w:color w:val="auto"/>
            <w:szCs w:val="24"/>
            <w:lang w:val="en-IN"/>
          </w:rPr>
          <w:t>https://www.grandviewresearch.com/industry-analysis/influencer-marketing-platform-market</w:t>
        </w:r>
      </w:hyperlink>
      <w:r w:rsidRPr="00722156">
        <w:rPr>
          <w:rFonts w:cs="Times New Roman"/>
          <w:szCs w:val="24"/>
          <w:lang w:val="en-IN"/>
        </w:rPr>
        <w:t xml:space="preserve"> [Accessed on: 28</w:t>
      </w:r>
      <w:r w:rsidRPr="00722156">
        <w:rPr>
          <w:rFonts w:cs="Times New Roman"/>
          <w:szCs w:val="24"/>
          <w:vertAlign w:val="superscript"/>
          <w:lang w:val="en-IN"/>
        </w:rPr>
        <w:t>th</w:t>
      </w:r>
      <w:r w:rsidRPr="00722156">
        <w:rPr>
          <w:rFonts w:cs="Times New Roman"/>
          <w:szCs w:val="24"/>
          <w:lang w:val="en-IN"/>
        </w:rPr>
        <w:t xml:space="preserve"> July 2026]. </w:t>
      </w:r>
    </w:p>
    <w:p w14:paraId="39324824" w14:textId="77777777" w:rsidR="00D95093" w:rsidRPr="00722156" w:rsidRDefault="00D95093" w:rsidP="00083442">
      <w:pPr>
        <w:rPr>
          <w:rFonts w:cs="Times New Roman"/>
          <w:szCs w:val="24"/>
        </w:rPr>
      </w:pPr>
      <w:r w:rsidRPr="00722156">
        <w:rPr>
          <w:rFonts w:cs="Times New Roman"/>
          <w:szCs w:val="24"/>
        </w:rPr>
        <w:t>Gubalane, A. and Ha, Y. (2023) The effects of social media influencers’ credibility on product evaluation, product attitude, and purchase intention: The mediating effects of product-influencer fit. </w:t>
      </w:r>
      <w:r w:rsidRPr="00722156">
        <w:rPr>
          <w:rFonts w:cs="Times New Roman"/>
          <w:i/>
          <w:iCs/>
          <w:szCs w:val="24"/>
        </w:rPr>
        <w:t>International Journal of Innovative Research and Scientific Studies</w:t>
      </w:r>
      <w:r w:rsidRPr="00722156">
        <w:rPr>
          <w:rFonts w:cs="Times New Roman"/>
          <w:szCs w:val="24"/>
        </w:rPr>
        <w:t>, </w:t>
      </w:r>
      <w:r w:rsidRPr="00722156">
        <w:rPr>
          <w:rFonts w:cs="Times New Roman"/>
          <w:i/>
          <w:iCs/>
          <w:szCs w:val="24"/>
        </w:rPr>
        <w:t>6</w:t>
      </w:r>
      <w:r w:rsidRPr="00722156">
        <w:rPr>
          <w:rFonts w:cs="Times New Roman"/>
          <w:szCs w:val="24"/>
        </w:rPr>
        <w:t>(4), pp.946-959.</w:t>
      </w:r>
    </w:p>
    <w:p w14:paraId="59066EDC" w14:textId="77777777" w:rsidR="00D95093" w:rsidRPr="00722156" w:rsidRDefault="00D95093" w:rsidP="001F0614">
      <w:pPr>
        <w:rPr>
          <w:rFonts w:cs="Times New Roman"/>
          <w:szCs w:val="24"/>
        </w:rPr>
      </w:pPr>
      <w:r w:rsidRPr="00722156">
        <w:rPr>
          <w:rFonts w:cs="Times New Roman"/>
          <w:szCs w:val="24"/>
        </w:rPr>
        <w:t>Gunawan, M.F., Dammar, D.M., Ifayanti, I. and Nuryanti, F. (2025) Influence of Influencer Marketing on Brand Trust and Buying Decisions. </w:t>
      </w:r>
      <w:r w:rsidRPr="00722156">
        <w:rPr>
          <w:rFonts w:cs="Times New Roman"/>
          <w:i/>
          <w:iCs/>
          <w:szCs w:val="24"/>
        </w:rPr>
        <w:t>Jurnal Economic Resource</w:t>
      </w:r>
      <w:r w:rsidRPr="00722156">
        <w:rPr>
          <w:rFonts w:cs="Times New Roman"/>
          <w:szCs w:val="24"/>
        </w:rPr>
        <w:t>, </w:t>
      </w:r>
      <w:r w:rsidRPr="00722156">
        <w:rPr>
          <w:rFonts w:cs="Times New Roman"/>
          <w:i/>
          <w:iCs/>
          <w:szCs w:val="24"/>
        </w:rPr>
        <w:t>8</w:t>
      </w:r>
      <w:r w:rsidRPr="00722156">
        <w:rPr>
          <w:rFonts w:cs="Times New Roman"/>
          <w:szCs w:val="24"/>
        </w:rPr>
        <w:t>(2), pp.1178-1184.</w:t>
      </w:r>
    </w:p>
    <w:p w14:paraId="66D7C955" w14:textId="77777777" w:rsidR="00D95093" w:rsidRPr="00722156" w:rsidRDefault="00D95093" w:rsidP="001F0614">
      <w:pPr>
        <w:rPr>
          <w:rFonts w:cs="Times New Roman"/>
          <w:szCs w:val="24"/>
          <w:lang w:val="en-IN"/>
        </w:rPr>
      </w:pPr>
      <w:r w:rsidRPr="00722156">
        <w:rPr>
          <w:rFonts w:cs="Times New Roman"/>
          <w:szCs w:val="24"/>
        </w:rPr>
        <w:t>Hadi, H.S., Kinanti, P.S., Khasanah, I. and Soesanto, H. (2025) The influence of influencer marketing and brand engagement on purchase intention. </w:t>
      </w:r>
      <w:r w:rsidRPr="00722156">
        <w:rPr>
          <w:rFonts w:cs="Times New Roman"/>
          <w:i/>
          <w:iCs/>
          <w:szCs w:val="24"/>
        </w:rPr>
        <w:t>Economic and Business Horizon</w:t>
      </w:r>
      <w:r w:rsidRPr="00722156">
        <w:rPr>
          <w:rFonts w:cs="Times New Roman"/>
          <w:szCs w:val="24"/>
        </w:rPr>
        <w:t>, </w:t>
      </w:r>
      <w:r w:rsidRPr="00722156">
        <w:rPr>
          <w:rFonts w:cs="Times New Roman"/>
          <w:i/>
          <w:iCs/>
          <w:szCs w:val="24"/>
        </w:rPr>
        <w:t>4</w:t>
      </w:r>
      <w:r w:rsidRPr="00722156">
        <w:rPr>
          <w:rFonts w:cs="Times New Roman"/>
          <w:szCs w:val="24"/>
        </w:rPr>
        <w:t>(2), pp.107-114.</w:t>
      </w:r>
    </w:p>
    <w:p w14:paraId="7F53B2CB" w14:textId="77777777" w:rsidR="00D95093" w:rsidRPr="00722156" w:rsidRDefault="00D95093" w:rsidP="009F31AA">
      <w:pPr>
        <w:rPr>
          <w:rFonts w:cs="Times New Roman"/>
          <w:szCs w:val="24"/>
          <w:lang w:eastAsia="en-GB" w:bidi="th-TH"/>
        </w:rPr>
      </w:pPr>
      <w:r w:rsidRPr="00722156">
        <w:rPr>
          <w:rFonts w:cs="Times New Roman"/>
          <w:szCs w:val="24"/>
          <w:shd w:val="clear" w:color="auto" w:fill="FFFFFF"/>
        </w:rPr>
        <w:t>Han, J. and Balabanis, G. (2024) Meta‐analysis of social media influencer impact: Key antecedents and theoretical foundations. </w:t>
      </w:r>
      <w:r w:rsidRPr="00722156">
        <w:rPr>
          <w:rFonts w:cs="Times New Roman"/>
          <w:i/>
          <w:iCs/>
          <w:szCs w:val="24"/>
          <w:shd w:val="clear" w:color="auto" w:fill="FFFFFF"/>
        </w:rPr>
        <w:t>Psychology &amp; Marketing</w:t>
      </w:r>
      <w:r w:rsidRPr="00722156">
        <w:rPr>
          <w:rFonts w:cs="Times New Roman"/>
          <w:szCs w:val="24"/>
          <w:shd w:val="clear" w:color="auto" w:fill="FFFFFF"/>
        </w:rPr>
        <w:t>, </w:t>
      </w:r>
      <w:r w:rsidRPr="00722156">
        <w:rPr>
          <w:rFonts w:cs="Times New Roman"/>
          <w:i/>
          <w:iCs/>
          <w:szCs w:val="24"/>
          <w:shd w:val="clear" w:color="auto" w:fill="FFFFFF"/>
        </w:rPr>
        <w:t>41</w:t>
      </w:r>
      <w:r w:rsidRPr="00722156">
        <w:rPr>
          <w:rFonts w:cs="Times New Roman"/>
          <w:szCs w:val="24"/>
          <w:shd w:val="clear" w:color="auto" w:fill="FFFFFF"/>
        </w:rPr>
        <w:t>(2), pp.394-426.</w:t>
      </w:r>
    </w:p>
    <w:p w14:paraId="48FF0BAF" w14:textId="77777777" w:rsidR="00D95093" w:rsidRPr="00722156" w:rsidRDefault="00D95093" w:rsidP="00C87B7B">
      <w:pPr>
        <w:rPr>
          <w:rFonts w:cs="Times New Roman"/>
          <w:szCs w:val="24"/>
        </w:rPr>
      </w:pPr>
      <w:r w:rsidRPr="00722156">
        <w:rPr>
          <w:rFonts w:cs="Times New Roman"/>
          <w:szCs w:val="24"/>
          <w:shd w:val="clear" w:color="auto" w:fill="FFFFFF"/>
        </w:rPr>
        <w:t>Hasan, N., Rana, R.U., Chowdhury, S., Dola, A.J. and Rony, M.K.K. (2021) Ethical considerations in research. </w:t>
      </w:r>
      <w:r w:rsidRPr="00722156">
        <w:rPr>
          <w:rFonts w:cs="Times New Roman"/>
          <w:i/>
          <w:iCs/>
          <w:szCs w:val="24"/>
          <w:shd w:val="clear" w:color="auto" w:fill="FFFFFF"/>
        </w:rPr>
        <w:t>Journal of Nursing Research, Patient Safety and Practise</w:t>
      </w:r>
      <w:r w:rsidRPr="00722156">
        <w:rPr>
          <w:rFonts w:cs="Times New Roman"/>
          <w:szCs w:val="24"/>
          <w:shd w:val="clear" w:color="auto" w:fill="FFFFFF"/>
        </w:rPr>
        <w:t>, </w:t>
      </w:r>
      <w:r w:rsidRPr="00722156">
        <w:rPr>
          <w:rFonts w:cs="Times New Roman"/>
          <w:i/>
          <w:iCs/>
          <w:szCs w:val="24"/>
          <w:shd w:val="clear" w:color="auto" w:fill="FFFFFF"/>
        </w:rPr>
        <w:t>1</w:t>
      </w:r>
      <w:r w:rsidRPr="00722156">
        <w:rPr>
          <w:rFonts w:cs="Times New Roman"/>
          <w:szCs w:val="24"/>
          <w:shd w:val="clear" w:color="auto" w:fill="FFFFFF"/>
        </w:rPr>
        <w:t>(1), pp.1-4.</w:t>
      </w:r>
    </w:p>
    <w:p w14:paraId="7B700ED0" w14:textId="77777777" w:rsidR="00D95093" w:rsidRPr="00722156" w:rsidRDefault="00D95093" w:rsidP="009F31AA">
      <w:pPr>
        <w:rPr>
          <w:rFonts w:cs="Times New Roman"/>
          <w:szCs w:val="24"/>
          <w:lang w:eastAsia="en-GB" w:bidi="th-TH"/>
        </w:rPr>
      </w:pPr>
      <w:r w:rsidRPr="00722156">
        <w:rPr>
          <w:rFonts w:cs="Times New Roman"/>
          <w:szCs w:val="24"/>
          <w:shd w:val="clear" w:color="auto" w:fill="FFFFFF"/>
        </w:rPr>
        <w:t>Hochstein, R.E., Harmeling, C.M. and Perko, T. (2025) Toward a theory of consumer digital trust: Meta-analytic evidence of its role in the effectiveness of user-generated content. </w:t>
      </w:r>
      <w:r w:rsidRPr="00722156">
        <w:rPr>
          <w:rFonts w:cs="Times New Roman"/>
          <w:i/>
          <w:iCs/>
          <w:szCs w:val="24"/>
          <w:shd w:val="clear" w:color="auto" w:fill="FFFFFF"/>
        </w:rPr>
        <w:t>Journal of the Academy of Marketing Science</w:t>
      </w:r>
      <w:r w:rsidRPr="00722156">
        <w:rPr>
          <w:rFonts w:cs="Times New Roman"/>
          <w:szCs w:val="24"/>
          <w:shd w:val="clear" w:color="auto" w:fill="FFFFFF"/>
        </w:rPr>
        <w:t>, </w:t>
      </w:r>
      <w:r w:rsidRPr="00722156">
        <w:rPr>
          <w:rFonts w:cs="Times New Roman"/>
          <w:i/>
          <w:iCs/>
          <w:szCs w:val="24"/>
          <w:shd w:val="clear" w:color="auto" w:fill="FFFFFF"/>
        </w:rPr>
        <w:t>53</w:t>
      </w:r>
      <w:r w:rsidRPr="00722156">
        <w:rPr>
          <w:rFonts w:cs="Times New Roman"/>
          <w:szCs w:val="24"/>
          <w:shd w:val="clear" w:color="auto" w:fill="FFFFFF"/>
        </w:rPr>
        <w:t>(4), pp.1034-1054.</w:t>
      </w:r>
    </w:p>
    <w:p w14:paraId="14F54464"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Hossan, D., Dato’Mansor, Z. and Jaharuddin, N.S. (2023) Research population and sampling in quantitative study. </w:t>
      </w:r>
      <w:r w:rsidRPr="00722156">
        <w:rPr>
          <w:rFonts w:cs="Times New Roman"/>
          <w:i/>
          <w:iCs/>
          <w:szCs w:val="24"/>
          <w:shd w:val="clear" w:color="auto" w:fill="FFFFFF"/>
        </w:rPr>
        <w:t>International Journal of Business and Technopreneurship (IJBT)</w:t>
      </w:r>
      <w:r w:rsidRPr="00722156">
        <w:rPr>
          <w:rFonts w:cs="Times New Roman"/>
          <w:szCs w:val="24"/>
          <w:shd w:val="clear" w:color="auto" w:fill="FFFFFF"/>
        </w:rPr>
        <w:t>, </w:t>
      </w:r>
      <w:r w:rsidRPr="00722156">
        <w:rPr>
          <w:rFonts w:cs="Times New Roman"/>
          <w:i/>
          <w:iCs/>
          <w:szCs w:val="24"/>
          <w:shd w:val="clear" w:color="auto" w:fill="FFFFFF"/>
        </w:rPr>
        <w:t>13</w:t>
      </w:r>
      <w:r w:rsidRPr="00722156">
        <w:rPr>
          <w:rFonts w:cs="Times New Roman"/>
          <w:szCs w:val="24"/>
          <w:shd w:val="clear" w:color="auto" w:fill="FFFFFF"/>
        </w:rPr>
        <w:t>(3), pp.209-222.</w:t>
      </w:r>
    </w:p>
    <w:p w14:paraId="204D6980" w14:textId="77777777" w:rsidR="00D95093" w:rsidRPr="00722156" w:rsidRDefault="00D95093" w:rsidP="00C719ED">
      <w:pPr>
        <w:rPr>
          <w:rFonts w:cs="Times New Roman"/>
          <w:szCs w:val="24"/>
        </w:rPr>
      </w:pPr>
      <w:r w:rsidRPr="00722156">
        <w:rPr>
          <w:rFonts w:cs="Times New Roman"/>
          <w:szCs w:val="24"/>
        </w:rPr>
        <w:lastRenderedPageBreak/>
        <w:t>Hugh Wilkie, D.C., Dolan, R., Harrigan, P. and Gray, H. (2022) Influencer marketing effectiveness: the mechanisms that matter. </w:t>
      </w:r>
      <w:r w:rsidRPr="00722156">
        <w:rPr>
          <w:rFonts w:cs="Times New Roman"/>
          <w:i/>
          <w:iCs/>
          <w:szCs w:val="24"/>
        </w:rPr>
        <w:t>European Journal of Marketing</w:t>
      </w:r>
      <w:r w:rsidRPr="00722156">
        <w:rPr>
          <w:rFonts w:cs="Times New Roman"/>
          <w:szCs w:val="24"/>
        </w:rPr>
        <w:t>, </w:t>
      </w:r>
      <w:r w:rsidRPr="00722156">
        <w:rPr>
          <w:rFonts w:cs="Times New Roman"/>
          <w:i/>
          <w:iCs/>
          <w:szCs w:val="24"/>
        </w:rPr>
        <w:t>56</w:t>
      </w:r>
      <w:r w:rsidRPr="00722156">
        <w:rPr>
          <w:rFonts w:cs="Times New Roman"/>
          <w:szCs w:val="24"/>
        </w:rPr>
        <w:t>(12), pp.3485-3515.</w:t>
      </w:r>
    </w:p>
    <w:p w14:paraId="54D51DAE" w14:textId="77777777" w:rsidR="00D95093" w:rsidRPr="00722156" w:rsidRDefault="00D95093" w:rsidP="00083442">
      <w:pPr>
        <w:rPr>
          <w:rFonts w:cs="Times New Roman"/>
          <w:szCs w:val="24"/>
        </w:rPr>
      </w:pPr>
      <w:r w:rsidRPr="00722156">
        <w:rPr>
          <w:rFonts w:cs="Times New Roman"/>
          <w:szCs w:val="24"/>
        </w:rPr>
        <w:t>Ilmi, S.H., Harianto, E., Mas’ud, R. and Azizurrohman, M. (2023) Does Digital Marketing Based on Brand Image and Brand Trust Affect Purchase Decisions in the Fashion Industry 4.0?. </w:t>
      </w:r>
      <w:r w:rsidRPr="00722156">
        <w:rPr>
          <w:rFonts w:cs="Times New Roman"/>
          <w:i/>
          <w:iCs/>
          <w:szCs w:val="24"/>
        </w:rPr>
        <w:t>Jurnal Aplikasi Manajemen</w:t>
      </w:r>
      <w:r w:rsidRPr="00722156">
        <w:rPr>
          <w:rFonts w:cs="Times New Roman"/>
          <w:szCs w:val="24"/>
        </w:rPr>
        <w:t>, </w:t>
      </w:r>
      <w:r w:rsidRPr="00722156">
        <w:rPr>
          <w:rFonts w:cs="Times New Roman"/>
          <w:i/>
          <w:iCs/>
          <w:szCs w:val="24"/>
        </w:rPr>
        <w:t>21</w:t>
      </w:r>
      <w:r w:rsidRPr="00722156">
        <w:rPr>
          <w:rFonts w:cs="Times New Roman"/>
          <w:szCs w:val="24"/>
        </w:rPr>
        <w:t>(3), pp.553-566.</w:t>
      </w:r>
    </w:p>
    <w:p w14:paraId="0EE06F4F" w14:textId="77777777" w:rsidR="00D95093" w:rsidRPr="00722156" w:rsidRDefault="00D95093" w:rsidP="001F0614">
      <w:pPr>
        <w:rPr>
          <w:rFonts w:cs="Times New Roman"/>
          <w:szCs w:val="24"/>
        </w:rPr>
      </w:pPr>
      <w:r w:rsidRPr="00722156">
        <w:rPr>
          <w:rFonts w:cs="Times New Roman"/>
          <w:szCs w:val="24"/>
        </w:rPr>
        <w:t>Indrajaya, A.I., Putri, R.R.A. and Nita, S.D. (2024) The Impact Of Social Media Marketing Features On Consumer Purchasing Decisions In The Skin Care Industry: Brand Trust As A Mediator. </w:t>
      </w:r>
      <w:r w:rsidRPr="00722156">
        <w:rPr>
          <w:rFonts w:cs="Times New Roman"/>
          <w:i/>
          <w:iCs/>
          <w:szCs w:val="24"/>
        </w:rPr>
        <w:t>Journal of Exploratory Dynamic Problems</w:t>
      </w:r>
      <w:r w:rsidRPr="00722156">
        <w:rPr>
          <w:rFonts w:cs="Times New Roman"/>
          <w:szCs w:val="24"/>
        </w:rPr>
        <w:t>, </w:t>
      </w:r>
      <w:r w:rsidRPr="00722156">
        <w:rPr>
          <w:rFonts w:cs="Times New Roman"/>
          <w:i/>
          <w:iCs/>
          <w:szCs w:val="24"/>
        </w:rPr>
        <w:t>1</w:t>
      </w:r>
      <w:r w:rsidRPr="00722156">
        <w:rPr>
          <w:rFonts w:cs="Times New Roman"/>
          <w:szCs w:val="24"/>
        </w:rPr>
        <w:t>(3), pp.153-165.</w:t>
      </w:r>
    </w:p>
    <w:p w14:paraId="531AEE08" w14:textId="77777777" w:rsidR="00D95093" w:rsidRPr="00722156" w:rsidRDefault="00D95093" w:rsidP="00083442">
      <w:pPr>
        <w:rPr>
          <w:rFonts w:cs="Times New Roman"/>
          <w:szCs w:val="24"/>
          <w:lang w:val="en-IN"/>
        </w:rPr>
      </w:pPr>
      <w:r w:rsidRPr="00722156">
        <w:rPr>
          <w:rFonts w:cs="Times New Roman"/>
          <w:szCs w:val="24"/>
        </w:rPr>
        <w:t>Iskamto, D. and Rahmalia, K.F. (2023) Customer review, influencer endorsement, and purchase intention: The moderating role of brand image. </w:t>
      </w:r>
      <w:r w:rsidRPr="00722156">
        <w:rPr>
          <w:rFonts w:cs="Times New Roman"/>
          <w:i/>
          <w:iCs/>
          <w:szCs w:val="24"/>
        </w:rPr>
        <w:t>Shirkah: Journal of Economics and Business</w:t>
      </w:r>
      <w:r w:rsidRPr="00722156">
        <w:rPr>
          <w:rFonts w:cs="Times New Roman"/>
          <w:szCs w:val="24"/>
        </w:rPr>
        <w:t>, </w:t>
      </w:r>
      <w:r w:rsidRPr="00722156">
        <w:rPr>
          <w:rFonts w:cs="Times New Roman"/>
          <w:i/>
          <w:iCs/>
          <w:szCs w:val="24"/>
        </w:rPr>
        <w:t>8</w:t>
      </w:r>
      <w:r w:rsidRPr="00722156">
        <w:rPr>
          <w:rFonts w:cs="Times New Roman"/>
          <w:szCs w:val="24"/>
        </w:rPr>
        <w:t>(3), pp.234-251.</w:t>
      </w:r>
    </w:p>
    <w:p w14:paraId="4B2A9BEC" w14:textId="77777777" w:rsidR="00D95093" w:rsidRPr="00722156" w:rsidRDefault="00D95093" w:rsidP="001F0614">
      <w:pPr>
        <w:rPr>
          <w:rFonts w:cs="Times New Roman"/>
          <w:szCs w:val="24"/>
        </w:rPr>
      </w:pPr>
      <w:r w:rsidRPr="00722156">
        <w:rPr>
          <w:rFonts w:cs="Times New Roman"/>
          <w:szCs w:val="24"/>
        </w:rPr>
        <w:t>Jhawar, A., Varshney, S. and Kumar, P. (2024) The grey side of influencer marketing: content, contexts, and consequences. </w:t>
      </w:r>
      <w:r w:rsidRPr="00722156">
        <w:rPr>
          <w:rFonts w:cs="Times New Roman"/>
          <w:i/>
          <w:iCs/>
          <w:szCs w:val="24"/>
        </w:rPr>
        <w:t>Journal of Consumer Behaviour</w:t>
      </w:r>
      <w:r w:rsidRPr="00722156">
        <w:rPr>
          <w:rFonts w:cs="Times New Roman"/>
          <w:szCs w:val="24"/>
        </w:rPr>
        <w:t>, </w:t>
      </w:r>
      <w:r w:rsidRPr="00722156">
        <w:rPr>
          <w:rFonts w:cs="Times New Roman"/>
          <w:i/>
          <w:iCs/>
          <w:szCs w:val="24"/>
        </w:rPr>
        <w:t>23</w:t>
      </w:r>
      <w:r w:rsidRPr="00722156">
        <w:rPr>
          <w:rFonts w:cs="Times New Roman"/>
          <w:szCs w:val="24"/>
        </w:rPr>
        <w:t>(5), pp.2413-2439.</w:t>
      </w:r>
    </w:p>
    <w:p w14:paraId="3CAC7F9B" w14:textId="77777777" w:rsidR="00D95093" w:rsidRPr="00722156" w:rsidRDefault="00D95093" w:rsidP="009F31AA">
      <w:pPr>
        <w:rPr>
          <w:rFonts w:cs="Times New Roman"/>
          <w:szCs w:val="24"/>
          <w:lang w:bidi="th-TH"/>
        </w:rPr>
      </w:pPr>
      <w:r w:rsidRPr="00722156">
        <w:rPr>
          <w:rFonts w:cs="Times New Roman"/>
          <w:szCs w:val="24"/>
          <w:shd w:val="clear" w:color="auto" w:fill="FFFFFF"/>
        </w:rPr>
        <w:t>Kapitan, S., van Esch, P., Soma, V. and Kietzmann, J. (2022) Influencer marketing and authenticity in content creation. </w:t>
      </w:r>
      <w:r w:rsidRPr="00722156">
        <w:rPr>
          <w:rFonts w:cs="Times New Roman"/>
          <w:i/>
          <w:iCs/>
          <w:szCs w:val="24"/>
          <w:shd w:val="clear" w:color="auto" w:fill="FFFFFF"/>
        </w:rPr>
        <w:t>Australasian Marketing Journal</w:t>
      </w:r>
      <w:r w:rsidRPr="00722156">
        <w:rPr>
          <w:rFonts w:cs="Times New Roman"/>
          <w:szCs w:val="24"/>
          <w:shd w:val="clear" w:color="auto" w:fill="FFFFFF"/>
        </w:rPr>
        <w:t>, </w:t>
      </w:r>
      <w:r w:rsidRPr="00722156">
        <w:rPr>
          <w:rFonts w:cs="Times New Roman"/>
          <w:i/>
          <w:iCs/>
          <w:szCs w:val="24"/>
          <w:shd w:val="clear" w:color="auto" w:fill="FFFFFF"/>
        </w:rPr>
        <w:t>30</w:t>
      </w:r>
      <w:r w:rsidRPr="00722156">
        <w:rPr>
          <w:rFonts w:cs="Times New Roman"/>
          <w:szCs w:val="24"/>
          <w:shd w:val="clear" w:color="auto" w:fill="FFFFFF"/>
        </w:rPr>
        <w:t>(4), pp.342-351.</w:t>
      </w:r>
    </w:p>
    <w:p w14:paraId="40A8331A" w14:textId="77777777" w:rsidR="00D95093" w:rsidRPr="00722156" w:rsidRDefault="00D95093" w:rsidP="00083442">
      <w:pPr>
        <w:rPr>
          <w:rFonts w:cs="Times New Roman"/>
          <w:szCs w:val="24"/>
        </w:rPr>
      </w:pPr>
      <w:r w:rsidRPr="00722156">
        <w:rPr>
          <w:rFonts w:cs="Times New Roman"/>
          <w:szCs w:val="24"/>
        </w:rPr>
        <w:t>Khuong An, G., Thuy An Ngo, T., Tu Tran, T. and Thy Nguyen, P. (2024) Investigating the influence of social media influencer credibility on beauty product purchase behaviors: a case study from Vietnam. </w:t>
      </w:r>
      <w:r w:rsidRPr="00722156">
        <w:rPr>
          <w:rFonts w:cs="Times New Roman"/>
          <w:i/>
          <w:iCs/>
          <w:szCs w:val="24"/>
        </w:rPr>
        <w:t>Innovative Marketing</w:t>
      </w:r>
      <w:r w:rsidRPr="00722156">
        <w:rPr>
          <w:rFonts w:cs="Times New Roman"/>
          <w:szCs w:val="24"/>
        </w:rPr>
        <w:t>, </w:t>
      </w:r>
      <w:r w:rsidRPr="00722156">
        <w:rPr>
          <w:rFonts w:cs="Times New Roman"/>
          <w:i/>
          <w:iCs/>
          <w:szCs w:val="24"/>
        </w:rPr>
        <w:t>20</w:t>
      </w:r>
      <w:r w:rsidRPr="00722156">
        <w:rPr>
          <w:rFonts w:cs="Times New Roman"/>
          <w:szCs w:val="24"/>
        </w:rPr>
        <w:t>(3), pp.261-276.</w:t>
      </w:r>
    </w:p>
    <w:p w14:paraId="0FBD4577" w14:textId="77777777" w:rsidR="00D95093" w:rsidRPr="00722156" w:rsidRDefault="00D95093" w:rsidP="00083442">
      <w:pPr>
        <w:rPr>
          <w:rFonts w:cs="Times New Roman"/>
          <w:szCs w:val="24"/>
        </w:rPr>
      </w:pPr>
      <w:r w:rsidRPr="00722156">
        <w:rPr>
          <w:rFonts w:cs="Times New Roman"/>
          <w:szCs w:val="24"/>
        </w:rPr>
        <w:t xml:space="preserve">Khurana, T., Pannu, S., Dalal, G., Vyas, P. and Rani, P. (2025) How do social media influencers’ credibility and brand trust drive purchase intentions for </w:t>
      </w:r>
      <w:r w:rsidRPr="00722156">
        <w:rPr>
          <w:rFonts w:cs="Times New Roman"/>
          <w:szCs w:val="24"/>
        </w:rPr>
        <w:lastRenderedPageBreak/>
        <w:t>green cosmetics? Insights from SOBC approach. </w:t>
      </w:r>
      <w:r w:rsidRPr="00722156">
        <w:rPr>
          <w:rFonts w:cs="Times New Roman"/>
          <w:i/>
          <w:iCs/>
          <w:szCs w:val="24"/>
        </w:rPr>
        <w:t>NMIMS Management Review</w:t>
      </w:r>
      <w:r w:rsidRPr="00722156">
        <w:rPr>
          <w:rFonts w:cs="Times New Roman"/>
          <w:szCs w:val="24"/>
        </w:rPr>
        <w:t>, </w:t>
      </w:r>
      <w:r w:rsidRPr="00722156">
        <w:rPr>
          <w:rFonts w:cs="Times New Roman"/>
          <w:i/>
          <w:iCs/>
          <w:szCs w:val="24"/>
        </w:rPr>
        <w:t>33</w:t>
      </w:r>
      <w:r w:rsidRPr="00722156">
        <w:rPr>
          <w:rFonts w:cs="Times New Roman"/>
          <w:szCs w:val="24"/>
        </w:rPr>
        <w:t>(3), pp.171-185.</w:t>
      </w:r>
    </w:p>
    <w:p w14:paraId="6B1E919D" w14:textId="77777777" w:rsidR="00D95093" w:rsidRPr="00722156" w:rsidRDefault="00D95093" w:rsidP="001F0614">
      <w:pPr>
        <w:rPr>
          <w:rFonts w:cs="Times New Roman"/>
          <w:szCs w:val="24"/>
        </w:rPr>
      </w:pPr>
      <w:r w:rsidRPr="00722156">
        <w:rPr>
          <w:rFonts w:cs="Times New Roman"/>
          <w:szCs w:val="24"/>
        </w:rPr>
        <w:t>Khwela, N.P., Msosa, S.K. and Ntshangase, B.A. (2024) Social media influencers and their role in the purchase pattern of products among females: gender aspects of business leadership in the skincare industry. </w:t>
      </w:r>
      <w:r w:rsidRPr="00722156">
        <w:rPr>
          <w:rFonts w:cs="Times New Roman"/>
          <w:i/>
          <w:iCs/>
          <w:szCs w:val="24"/>
        </w:rPr>
        <w:t>Business Ethics and Leadership</w:t>
      </w:r>
      <w:r w:rsidRPr="00722156">
        <w:rPr>
          <w:rFonts w:cs="Times New Roman"/>
          <w:szCs w:val="24"/>
        </w:rPr>
        <w:t>, </w:t>
      </w:r>
      <w:r w:rsidRPr="00722156">
        <w:rPr>
          <w:rFonts w:cs="Times New Roman"/>
          <w:i/>
          <w:iCs/>
          <w:szCs w:val="24"/>
        </w:rPr>
        <w:t>8</w:t>
      </w:r>
      <w:r w:rsidRPr="00722156">
        <w:rPr>
          <w:rFonts w:cs="Times New Roman"/>
          <w:szCs w:val="24"/>
        </w:rPr>
        <w:t>(4), pp.173-185.</w:t>
      </w:r>
    </w:p>
    <w:p w14:paraId="0EC51465" w14:textId="77777777" w:rsidR="00D95093" w:rsidRPr="00722156" w:rsidRDefault="00D95093" w:rsidP="001F0614">
      <w:pPr>
        <w:rPr>
          <w:rFonts w:cs="Times New Roman"/>
          <w:szCs w:val="24"/>
        </w:rPr>
      </w:pPr>
      <w:r w:rsidRPr="00722156">
        <w:rPr>
          <w:rFonts w:cs="Times New Roman"/>
          <w:szCs w:val="24"/>
        </w:rPr>
        <w:t>Koswara, A. and Herlina, L. (2025) Global trends in the halal beauty and skincare industry: A search engine-based market analysis. </w:t>
      </w:r>
      <w:r w:rsidRPr="00722156">
        <w:rPr>
          <w:rFonts w:cs="Times New Roman"/>
          <w:i/>
          <w:iCs/>
          <w:szCs w:val="24"/>
        </w:rPr>
        <w:t>International Journal of Halal Industry</w:t>
      </w:r>
      <w:r w:rsidRPr="00722156">
        <w:rPr>
          <w:rFonts w:cs="Times New Roman"/>
          <w:szCs w:val="24"/>
        </w:rPr>
        <w:t>, </w:t>
      </w:r>
      <w:r w:rsidRPr="00722156">
        <w:rPr>
          <w:rFonts w:cs="Times New Roman"/>
          <w:i/>
          <w:iCs/>
          <w:szCs w:val="24"/>
        </w:rPr>
        <w:t>1</w:t>
      </w:r>
      <w:r w:rsidRPr="00722156">
        <w:rPr>
          <w:rFonts w:cs="Times New Roman"/>
          <w:szCs w:val="24"/>
        </w:rPr>
        <w:t>(1), pp.84-99.</w:t>
      </w:r>
    </w:p>
    <w:p w14:paraId="39AC30F2"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Kumar, S. and Ujire, D.K. (2024) Inductive and deductive approaches to qualitative research. </w:t>
      </w:r>
      <w:r w:rsidRPr="00722156">
        <w:rPr>
          <w:rFonts w:cs="Times New Roman"/>
          <w:i/>
          <w:iCs/>
          <w:szCs w:val="24"/>
          <w:shd w:val="clear" w:color="auto" w:fill="FFFFFF"/>
        </w:rPr>
        <w:t>International Journal of Multidisciplinary Educational Research</w:t>
      </w:r>
      <w:r w:rsidRPr="00722156">
        <w:rPr>
          <w:rFonts w:cs="Times New Roman"/>
          <w:szCs w:val="24"/>
          <w:shd w:val="clear" w:color="auto" w:fill="FFFFFF"/>
        </w:rPr>
        <w:t>, </w:t>
      </w:r>
      <w:r w:rsidRPr="00722156">
        <w:rPr>
          <w:rFonts w:cs="Times New Roman"/>
          <w:i/>
          <w:iCs/>
          <w:szCs w:val="24"/>
          <w:shd w:val="clear" w:color="auto" w:fill="FFFFFF"/>
        </w:rPr>
        <w:t>13</w:t>
      </w:r>
      <w:r w:rsidRPr="00722156">
        <w:rPr>
          <w:rFonts w:cs="Times New Roman"/>
          <w:szCs w:val="24"/>
          <w:shd w:val="clear" w:color="auto" w:fill="FFFFFF"/>
        </w:rPr>
        <w:t>(1), pp.58-63.</w:t>
      </w:r>
    </w:p>
    <w:p w14:paraId="1DDE8DFB" w14:textId="77777777" w:rsidR="00D95093" w:rsidRPr="00722156" w:rsidRDefault="00D95093" w:rsidP="001F0614">
      <w:pPr>
        <w:rPr>
          <w:rFonts w:cs="Times New Roman"/>
          <w:szCs w:val="24"/>
        </w:rPr>
      </w:pPr>
      <w:r w:rsidRPr="00722156">
        <w:rPr>
          <w:rFonts w:cs="Times New Roman"/>
          <w:szCs w:val="24"/>
        </w:rPr>
        <w:t>Larasati, A.W. and Perkasa, D.H. (2026) Brand trust as a determinant of consumer loyalty: An empirical study on skincare brands. </w:t>
      </w:r>
      <w:r w:rsidRPr="00722156">
        <w:rPr>
          <w:rFonts w:cs="Times New Roman"/>
          <w:i/>
          <w:iCs/>
          <w:szCs w:val="24"/>
        </w:rPr>
        <w:t>Golden Ratio of Mapping Idea and Literature Format</w:t>
      </w:r>
      <w:r w:rsidRPr="00722156">
        <w:rPr>
          <w:rFonts w:cs="Times New Roman"/>
          <w:szCs w:val="24"/>
        </w:rPr>
        <w:t>, </w:t>
      </w:r>
      <w:r w:rsidRPr="00722156">
        <w:rPr>
          <w:rFonts w:cs="Times New Roman"/>
          <w:i/>
          <w:iCs/>
          <w:szCs w:val="24"/>
        </w:rPr>
        <w:t>6</w:t>
      </w:r>
      <w:r w:rsidRPr="00722156">
        <w:rPr>
          <w:rFonts w:cs="Times New Roman"/>
          <w:szCs w:val="24"/>
        </w:rPr>
        <w:t>(2), pp.1311-1324.</w:t>
      </w:r>
    </w:p>
    <w:p w14:paraId="7DF99665" w14:textId="77777777" w:rsidR="00D95093" w:rsidRPr="00722156" w:rsidRDefault="00D95093" w:rsidP="009F31AA">
      <w:pPr>
        <w:rPr>
          <w:rFonts w:cs="Times New Roman"/>
          <w:szCs w:val="24"/>
          <w:shd w:val="clear" w:color="auto" w:fill="FFFFFF"/>
        </w:rPr>
      </w:pPr>
      <w:r w:rsidRPr="00722156">
        <w:rPr>
          <w:rFonts w:cs="Times New Roman"/>
          <w:szCs w:val="24"/>
          <w:shd w:val="clear" w:color="auto" w:fill="FFFFFF"/>
        </w:rPr>
        <w:t>Lăzăroiu, G., Neguriţă, O., Grecu, I., Grecu, G. and Mitran, P.C. (2020) Consumers’ decision-making process on social commerce platforms: Online trust, perceived risk, and purchase intentions. </w:t>
      </w:r>
      <w:r w:rsidRPr="00722156">
        <w:rPr>
          <w:rFonts w:cs="Times New Roman"/>
          <w:i/>
          <w:iCs/>
          <w:szCs w:val="24"/>
          <w:shd w:val="clear" w:color="auto" w:fill="FFFFFF"/>
        </w:rPr>
        <w:t>Frontiers in psychology</w:t>
      </w:r>
      <w:r w:rsidRPr="00722156">
        <w:rPr>
          <w:rFonts w:cs="Times New Roman"/>
          <w:szCs w:val="24"/>
          <w:shd w:val="clear" w:color="auto" w:fill="FFFFFF"/>
        </w:rPr>
        <w:t>, </w:t>
      </w:r>
      <w:r w:rsidRPr="00722156">
        <w:rPr>
          <w:rFonts w:cs="Times New Roman"/>
          <w:i/>
          <w:iCs/>
          <w:szCs w:val="24"/>
          <w:shd w:val="clear" w:color="auto" w:fill="FFFFFF"/>
        </w:rPr>
        <w:t>11</w:t>
      </w:r>
      <w:r w:rsidRPr="00722156">
        <w:rPr>
          <w:rFonts w:cs="Times New Roman"/>
          <w:szCs w:val="24"/>
          <w:shd w:val="clear" w:color="auto" w:fill="FFFFFF"/>
        </w:rPr>
        <w:t>, p.890.</w:t>
      </w:r>
    </w:p>
    <w:p w14:paraId="6B0B9414" w14:textId="77777777" w:rsidR="00D95093" w:rsidRPr="00722156" w:rsidRDefault="00D95093" w:rsidP="001F0614">
      <w:pPr>
        <w:rPr>
          <w:rFonts w:cs="Times New Roman"/>
          <w:szCs w:val="24"/>
        </w:rPr>
      </w:pPr>
      <w:r w:rsidRPr="00722156">
        <w:rPr>
          <w:rFonts w:cs="Times New Roman"/>
          <w:szCs w:val="24"/>
        </w:rPr>
        <w:t>Leung, F.F., Gu, F.F. and Palmatier, R.W. (2022) Online influencer marketing. </w:t>
      </w:r>
      <w:r w:rsidRPr="00722156">
        <w:rPr>
          <w:rFonts w:cs="Times New Roman"/>
          <w:i/>
          <w:iCs/>
          <w:szCs w:val="24"/>
        </w:rPr>
        <w:t>Journal of the Academy of Marketing Science</w:t>
      </w:r>
      <w:r w:rsidRPr="00722156">
        <w:rPr>
          <w:rFonts w:cs="Times New Roman"/>
          <w:szCs w:val="24"/>
        </w:rPr>
        <w:t>, </w:t>
      </w:r>
      <w:r w:rsidRPr="00722156">
        <w:rPr>
          <w:rFonts w:cs="Times New Roman"/>
          <w:i/>
          <w:iCs/>
          <w:szCs w:val="24"/>
        </w:rPr>
        <w:t>50</w:t>
      </w:r>
      <w:r w:rsidRPr="00722156">
        <w:rPr>
          <w:rFonts w:cs="Times New Roman"/>
          <w:szCs w:val="24"/>
        </w:rPr>
        <w:t>(2), pp.226-251.</w:t>
      </w:r>
    </w:p>
    <w:p w14:paraId="363CB8FB" w14:textId="77777777" w:rsidR="00D95093" w:rsidRPr="00722156" w:rsidRDefault="00D95093" w:rsidP="00083442">
      <w:pPr>
        <w:rPr>
          <w:rFonts w:cs="Times New Roman"/>
          <w:szCs w:val="24"/>
        </w:rPr>
      </w:pPr>
      <w:r w:rsidRPr="00722156">
        <w:rPr>
          <w:rFonts w:cs="Times New Roman"/>
          <w:szCs w:val="24"/>
        </w:rPr>
        <w:t>Liang, S.Z., Xu, J.L. and Huang, E. (2024) Comprehensive analysis of the effect of social influence and brand image on purchase intention. </w:t>
      </w:r>
      <w:r w:rsidRPr="00722156">
        <w:rPr>
          <w:rFonts w:cs="Times New Roman"/>
          <w:i/>
          <w:iCs/>
          <w:szCs w:val="24"/>
        </w:rPr>
        <w:t>Sage Open</w:t>
      </w:r>
      <w:r w:rsidRPr="00722156">
        <w:rPr>
          <w:rFonts w:cs="Times New Roman"/>
          <w:szCs w:val="24"/>
        </w:rPr>
        <w:t>, </w:t>
      </w:r>
      <w:r w:rsidRPr="00722156">
        <w:rPr>
          <w:rFonts w:cs="Times New Roman"/>
          <w:i/>
          <w:iCs/>
          <w:szCs w:val="24"/>
        </w:rPr>
        <w:t>14</w:t>
      </w:r>
      <w:r w:rsidRPr="00722156">
        <w:rPr>
          <w:rFonts w:cs="Times New Roman"/>
          <w:szCs w:val="24"/>
        </w:rPr>
        <w:t>(1), p.21582440231218771.</w:t>
      </w:r>
    </w:p>
    <w:p w14:paraId="52913672" w14:textId="77777777" w:rsidR="00D95093" w:rsidRPr="00722156" w:rsidRDefault="00D95093" w:rsidP="00083442">
      <w:pPr>
        <w:rPr>
          <w:rFonts w:cs="Times New Roman"/>
          <w:szCs w:val="24"/>
        </w:rPr>
      </w:pPr>
      <w:r w:rsidRPr="00722156">
        <w:rPr>
          <w:rFonts w:cs="Times New Roman"/>
          <w:szCs w:val="24"/>
        </w:rPr>
        <w:t xml:space="preserve">Lie, S.A.M. and Aprilianty, F. (2022) The effect of nano-influencers on Instagram toward consumer purchase decision on local skincare </w:t>
      </w:r>
      <w:r w:rsidRPr="00722156">
        <w:rPr>
          <w:rFonts w:cs="Times New Roman"/>
          <w:szCs w:val="24"/>
        </w:rPr>
        <w:lastRenderedPageBreak/>
        <w:t>brand. </w:t>
      </w:r>
      <w:r w:rsidRPr="00722156">
        <w:rPr>
          <w:rFonts w:cs="Times New Roman"/>
          <w:i/>
          <w:iCs/>
          <w:szCs w:val="24"/>
        </w:rPr>
        <w:t>International Journal of Business and Technology Management</w:t>
      </w:r>
      <w:r w:rsidRPr="00722156">
        <w:rPr>
          <w:rFonts w:cs="Times New Roman"/>
          <w:szCs w:val="24"/>
        </w:rPr>
        <w:t>, </w:t>
      </w:r>
      <w:r w:rsidRPr="00722156">
        <w:rPr>
          <w:rFonts w:cs="Times New Roman"/>
          <w:i/>
          <w:iCs/>
          <w:szCs w:val="24"/>
        </w:rPr>
        <w:t>4</w:t>
      </w:r>
      <w:r w:rsidRPr="00722156">
        <w:rPr>
          <w:rFonts w:cs="Times New Roman"/>
          <w:szCs w:val="24"/>
        </w:rPr>
        <w:t>(3), pp.362-376.</w:t>
      </w:r>
    </w:p>
    <w:p w14:paraId="27E29546" w14:textId="77777777" w:rsidR="00D95093" w:rsidRPr="00722156" w:rsidRDefault="00D95093" w:rsidP="00C87B7B">
      <w:pPr>
        <w:rPr>
          <w:rFonts w:cs="Times New Roman"/>
          <w:szCs w:val="24"/>
          <w:lang w:eastAsia="en-GB" w:bidi="th-TH"/>
        </w:rPr>
      </w:pPr>
      <w:r w:rsidRPr="00722156">
        <w:rPr>
          <w:rFonts w:cs="Times New Roman"/>
          <w:szCs w:val="24"/>
          <w:shd w:val="clear" w:color="auto" w:fill="FFFFFF"/>
        </w:rPr>
        <w:t>Lim, W.M. (2024) A typology of validity: content, face, convergent, discriminant, nomological and predictive validity. </w:t>
      </w:r>
      <w:r w:rsidRPr="00722156">
        <w:rPr>
          <w:rFonts w:cs="Times New Roman"/>
          <w:i/>
          <w:iCs/>
          <w:szCs w:val="24"/>
          <w:shd w:val="clear" w:color="auto" w:fill="FFFFFF"/>
        </w:rPr>
        <w:t>Journal of Trade Science</w:t>
      </w:r>
      <w:r w:rsidRPr="00722156">
        <w:rPr>
          <w:rFonts w:cs="Times New Roman"/>
          <w:szCs w:val="24"/>
          <w:shd w:val="clear" w:color="auto" w:fill="FFFFFF"/>
        </w:rPr>
        <w:t>, </w:t>
      </w:r>
      <w:r w:rsidRPr="00722156">
        <w:rPr>
          <w:rFonts w:cs="Times New Roman"/>
          <w:i/>
          <w:iCs/>
          <w:szCs w:val="24"/>
          <w:shd w:val="clear" w:color="auto" w:fill="FFFFFF"/>
        </w:rPr>
        <w:t>12</w:t>
      </w:r>
      <w:r w:rsidRPr="00722156">
        <w:rPr>
          <w:rFonts w:cs="Times New Roman"/>
          <w:szCs w:val="24"/>
          <w:shd w:val="clear" w:color="auto" w:fill="FFFFFF"/>
        </w:rPr>
        <w:t>(3), pp.155-179.</w:t>
      </w:r>
    </w:p>
    <w:p w14:paraId="3A855A73" w14:textId="77777777" w:rsidR="00D95093" w:rsidRPr="00722156" w:rsidRDefault="00D95093" w:rsidP="001F0614">
      <w:pPr>
        <w:rPr>
          <w:rFonts w:cs="Times New Roman"/>
          <w:szCs w:val="24"/>
        </w:rPr>
      </w:pPr>
      <w:r w:rsidRPr="00722156">
        <w:rPr>
          <w:rFonts w:cs="Times New Roman"/>
          <w:szCs w:val="24"/>
        </w:rPr>
        <w:t>Mansyuri, M.I., Iskandar, R. and Hayat, N. (2024) Trust, Product Quality, and Consumer Loyalty of Scarlett Whitening Skincare. </w:t>
      </w:r>
      <w:r w:rsidRPr="00722156">
        <w:rPr>
          <w:rFonts w:cs="Times New Roman"/>
          <w:i/>
          <w:iCs/>
          <w:szCs w:val="24"/>
        </w:rPr>
        <w:t>Social Science Studies</w:t>
      </w:r>
      <w:r w:rsidRPr="00722156">
        <w:rPr>
          <w:rFonts w:cs="Times New Roman"/>
          <w:szCs w:val="24"/>
        </w:rPr>
        <w:t>, </w:t>
      </w:r>
      <w:r w:rsidRPr="00722156">
        <w:rPr>
          <w:rFonts w:cs="Times New Roman"/>
          <w:i/>
          <w:iCs/>
          <w:szCs w:val="24"/>
        </w:rPr>
        <w:t>4</w:t>
      </w:r>
      <w:r w:rsidRPr="00722156">
        <w:rPr>
          <w:rFonts w:cs="Times New Roman"/>
          <w:szCs w:val="24"/>
        </w:rPr>
        <w:t>(1), pp.001-013.</w:t>
      </w:r>
    </w:p>
    <w:p w14:paraId="28EBB436" w14:textId="77777777" w:rsidR="00D95093" w:rsidRPr="00722156" w:rsidRDefault="00D95093" w:rsidP="00083442">
      <w:pPr>
        <w:rPr>
          <w:rFonts w:cs="Times New Roman"/>
          <w:szCs w:val="24"/>
        </w:rPr>
      </w:pPr>
      <w:r w:rsidRPr="00722156">
        <w:rPr>
          <w:rFonts w:cs="Times New Roman"/>
          <w:szCs w:val="24"/>
        </w:rPr>
        <w:t>Maqfirah, Z. and Kusumawati, F. (2025) The Influence of Content Marketing on Instagram and Brand Trust to Purchase Decision of Skintific Skincare. </w:t>
      </w:r>
      <w:r w:rsidRPr="00722156">
        <w:rPr>
          <w:rFonts w:cs="Times New Roman"/>
          <w:i/>
          <w:iCs/>
          <w:szCs w:val="24"/>
        </w:rPr>
        <w:t>Journal of Management and Energy Business</w:t>
      </w:r>
      <w:r w:rsidRPr="00722156">
        <w:rPr>
          <w:rFonts w:cs="Times New Roman"/>
          <w:szCs w:val="24"/>
        </w:rPr>
        <w:t>, </w:t>
      </w:r>
      <w:r w:rsidRPr="00722156">
        <w:rPr>
          <w:rFonts w:cs="Times New Roman"/>
          <w:i/>
          <w:iCs/>
          <w:szCs w:val="24"/>
        </w:rPr>
        <w:t>5</w:t>
      </w:r>
      <w:r w:rsidRPr="00722156">
        <w:rPr>
          <w:rFonts w:cs="Times New Roman"/>
          <w:szCs w:val="24"/>
        </w:rPr>
        <w:t>(1).</w:t>
      </w:r>
    </w:p>
    <w:p w14:paraId="756D4B90" w14:textId="77777777" w:rsidR="00D95093" w:rsidRPr="00722156" w:rsidRDefault="00D95093" w:rsidP="00083442">
      <w:pPr>
        <w:rPr>
          <w:rFonts w:cs="Times New Roman"/>
          <w:szCs w:val="24"/>
        </w:rPr>
      </w:pPr>
      <w:r w:rsidRPr="00722156">
        <w:rPr>
          <w:rFonts w:cs="Times New Roman"/>
          <w:szCs w:val="24"/>
        </w:rPr>
        <w:t>Maretha, S.D., Yani, M. and Nugroho, T.T. (2024) Analysis of the content marketing, influencer marketing, brand image and price perception on purchase decisions for Wardah skincare product on the TikTok. </w:t>
      </w:r>
      <w:r w:rsidRPr="00722156">
        <w:rPr>
          <w:rFonts w:cs="Times New Roman"/>
          <w:i/>
          <w:iCs/>
          <w:szCs w:val="24"/>
        </w:rPr>
        <w:t>International Journal Multidisciplinary</w:t>
      </w:r>
      <w:r w:rsidRPr="00722156">
        <w:rPr>
          <w:rFonts w:cs="Times New Roman"/>
          <w:szCs w:val="24"/>
        </w:rPr>
        <w:t>, </w:t>
      </w:r>
      <w:r w:rsidRPr="00722156">
        <w:rPr>
          <w:rFonts w:cs="Times New Roman"/>
          <w:i/>
          <w:iCs/>
          <w:szCs w:val="24"/>
        </w:rPr>
        <w:t>1</w:t>
      </w:r>
      <w:r w:rsidRPr="00722156">
        <w:rPr>
          <w:rFonts w:cs="Times New Roman"/>
          <w:szCs w:val="24"/>
        </w:rPr>
        <w:t>(3), pp.153-167.</w:t>
      </w:r>
    </w:p>
    <w:p w14:paraId="7CF8CC3E" w14:textId="77777777" w:rsidR="00D95093" w:rsidRPr="00722156" w:rsidRDefault="00D95093" w:rsidP="009F31AA">
      <w:pPr>
        <w:rPr>
          <w:rFonts w:cs="Times New Roman"/>
          <w:szCs w:val="24"/>
          <w:shd w:val="clear" w:color="auto" w:fill="FFFFFF"/>
        </w:rPr>
      </w:pPr>
      <w:r w:rsidRPr="00722156">
        <w:rPr>
          <w:rFonts w:cs="Times New Roman"/>
          <w:szCs w:val="24"/>
          <w:shd w:val="clear" w:color="auto" w:fill="FFFFFF"/>
        </w:rPr>
        <w:t>Matin, A., Khoshtaria, T. and Tutberidze, G. (2020) The impact of social media engagement on consumers' trust and purchase intention. </w:t>
      </w:r>
      <w:r w:rsidRPr="00722156">
        <w:rPr>
          <w:rFonts w:cs="Times New Roman"/>
          <w:i/>
          <w:iCs/>
          <w:szCs w:val="24"/>
          <w:shd w:val="clear" w:color="auto" w:fill="FFFFFF"/>
        </w:rPr>
        <w:t>International Journal of Technology Marketing</w:t>
      </w:r>
      <w:r w:rsidRPr="00722156">
        <w:rPr>
          <w:rFonts w:cs="Times New Roman"/>
          <w:szCs w:val="24"/>
          <w:shd w:val="clear" w:color="auto" w:fill="FFFFFF"/>
        </w:rPr>
        <w:t>, </w:t>
      </w:r>
      <w:r w:rsidRPr="00722156">
        <w:rPr>
          <w:rFonts w:cs="Times New Roman"/>
          <w:i/>
          <w:iCs/>
          <w:szCs w:val="24"/>
          <w:shd w:val="clear" w:color="auto" w:fill="FFFFFF"/>
        </w:rPr>
        <w:t>14</w:t>
      </w:r>
      <w:r w:rsidRPr="00722156">
        <w:rPr>
          <w:rFonts w:cs="Times New Roman"/>
          <w:szCs w:val="24"/>
          <w:shd w:val="clear" w:color="auto" w:fill="FFFFFF"/>
        </w:rPr>
        <w:t>(3), pp.305-323.</w:t>
      </w:r>
    </w:p>
    <w:p w14:paraId="6FC06D51" w14:textId="77777777" w:rsidR="00D95093" w:rsidRPr="00722156" w:rsidRDefault="00D95093" w:rsidP="001F0614">
      <w:pPr>
        <w:rPr>
          <w:rFonts w:cs="Times New Roman"/>
          <w:szCs w:val="24"/>
        </w:rPr>
      </w:pPr>
      <w:r w:rsidRPr="00722156">
        <w:rPr>
          <w:rFonts w:cs="Times New Roman"/>
          <w:szCs w:val="24"/>
        </w:rPr>
        <w:t>Maulana, M.A. and Sandyawati, N.S. (2023) Using TikTok social media as a marketing promotion media in online business. </w:t>
      </w:r>
      <w:r w:rsidRPr="00722156">
        <w:rPr>
          <w:rFonts w:cs="Times New Roman"/>
          <w:i/>
          <w:iCs/>
          <w:szCs w:val="24"/>
        </w:rPr>
        <w:t>International Journal of Social Science</w:t>
      </w:r>
      <w:r w:rsidRPr="00722156">
        <w:rPr>
          <w:rFonts w:cs="Times New Roman"/>
          <w:szCs w:val="24"/>
        </w:rPr>
        <w:t>, </w:t>
      </w:r>
      <w:r w:rsidRPr="00722156">
        <w:rPr>
          <w:rFonts w:cs="Times New Roman"/>
          <w:i/>
          <w:iCs/>
          <w:szCs w:val="24"/>
        </w:rPr>
        <w:t>3</w:t>
      </w:r>
      <w:r w:rsidRPr="00722156">
        <w:rPr>
          <w:rFonts w:cs="Times New Roman"/>
          <w:szCs w:val="24"/>
        </w:rPr>
        <w:t>(4), pp.507-514.</w:t>
      </w:r>
    </w:p>
    <w:p w14:paraId="442EB3F0" w14:textId="77777777" w:rsidR="00D95093" w:rsidRPr="00722156" w:rsidRDefault="00D95093" w:rsidP="00083442">
      <w:pPr>
        <w:rPr>
          <w:rFonts w:cs="Times New Roman"/>
          <w:szCs w:val="24"/>
        </w:rPr>
      </w:pPr>
      <w:r w:rsidRPr="00722156">
        <w:rPr>
          <w:rFonts w:cs="Times New Roman"/>
          <w:szCs w:val="24"/>
        </w:rPr>
        <w:t>Mauliza, F. and Fadhilla, H.N. (2025) The Influence of Social Media Marketing on Purchase Intention. </w:t>
      </w:r>
      <w:r w:rsidRPr="00722156">
        <w:rPr>
          <w:rFonts w:cs="Times New Roman"/>
          <w:i/>
          <w:iCs/>
          <w:szCs w:val="24"/>
        </w:rPr>
        <w:t>Research Horizon</w:t>
      </w:r>
      <w:r w:rsidRPr="00722156">
        <w:rPr>
          <w:rFonts w:cs="Times New Roman"/>
          <w:szCs w:val="24"/>
        </w:rPr>
        <w:t>, </w:t>
      </w:r>
      <w:r w:rsidRPr="00722156">
        <w:rPr>
          <w:rFonts w:cs="Times New Roman"/>
          <w:i/>
          <w:iCs/>
          <w:szCs w:val="24"/>
        </w:rPr>
        <w:t>5</w:t>
      </w:r>
      <w:r w:rsidRPr="00722156">
        <w:rPr>
          <w:rFonts w:cs="Times New Roman"/>
          <w:szCs w:val="24"/>
        </w:rPr>
        <w:t>(3), pp.675-690.</w:t>
      </w:r>
    </w:p>
    <w:p w14:paraId="4EB9CD3C" w14:textId="77777777" w:rsidR="00D95093" w:rsidRPr="00722156" w:rsidRDefault="00D95093" w:rsidP="00C87B7B">
      <w:pPr>
        <w:rPr>
          <w:rFonts w:cs="Times New Roman"/>
          <w:szCs w:val="24"/>
          <w:lang w:eastAsia="en-GB" w:bidi="th-TH"/>
        </w:rPr>
      </w:pPr>
      <w:r w:rsidRPr="00722156">
        <w:rPr>
          <w:rFonts w:cs="Times New Roman"/>
          <w:szCs w:val="24"/>
          <w:shd w:val="clear" w:color="auto" w:fill="FFFFFF"/>
        </w:rPr>
        <w:t>Mazhar, S.A., Anjum, R., Anwar, A.I. and Khan, A.A. (2021) Methods of data collection: A fundamental tool of research. </w:t>
      </w:r>
      <w:r w:rsidRPr="00722156">
        <w:rPr>
          <w:rFonts w:cs="Times New Roman"/>
          <w:i/>
          <w:iCs/>
          <w:szCs w:val="24"/>
          <w:shd w:val="clear" w:color="auto" w:fill="FFFFFF"/>
        </w:rPr>
        <w:t>Journal of Integrated Community Health</w:t>
      </w:r>
      <w:r w:rsidRPr="00722156">
        <w:rPr>
          <w:rFonts w:cs="Times New Roman"/>
          <w:szCs w:val="24"/>
          <w:shd w:val="clear" w:color="auto" w:fill="FFFFFF"/>
        </w:rPr>
        <w:t>, </w:t>
      </w:r>
      <w:r w:rsidRPr="00722156">
        <w:rPr>
          <w:rFonts w:cs="Times New Roman"/>
          <w:i/>
          <w:iCs/>
          <w:szCs w:val="24"/>
          <w:shd w:val="clear" w:color="auto" w:fill="FFFFFF"/>
        </w:rPr>
        <w:t>10</w:t>
      </w:r>
      <w:r w:rsidRPr="00722156">
        <w:rPr>
          <w:rFonts w:cs="Times New Roman"/>
          <w:szCs w:val="24"/>
          <w:shd w:val="clear" w:color="auto" w:fill="FFFFFF"/>
        </w:rPr>
        <w:t xml:space="preserve">(1), pp.6-10. </w:t>
      </w:r>
    </w:p>
    <w:p w14:paraId="490368D6" w14:textId="77777777" w:rsidR="00D95093" w:rsidRDefault="00D95093" w:rsidP="00D95093">
      <w:pPr>
        <w:rPr>
          <w:rFonts w:cs="Times New Roman"/>
          <w:color w:val="222222"/>
          <w:szCs w:val="24"/>
          <w:shd w:val="clear" w:color="auto" w:fill="FFFFFF"/>
        </w:rPr>
      </w:pPr>
      <w:bookmarkStart w:id="84" w:name="_Hlk239496813"/>
      <w:r>
        <w:rPr>
          <w:rFonts w:cs="Times New Roman"/>
          <w:color w:val="222222"/>
          <w:szCs w:val="24"/>
          <w:shd w:val="clear" w:color="auto" w:fill="FFFFFF"/>
        </w:rPr>
        <w:lastRenderedPageBreak/>
        <w:t>Mintel. (2025</w:t>
      </w:r>
      <w:bookmarkEnd w:id="84"/>
      <w:r>
        <w:rPr>
          <w:rFonts w:cs="Times New Roman"/>
          <w:color w:val="222222"/>
          <w:szCs w:val="24"/>
          <w:shd w:val="clear" w:color="auto" w:fill="FFFFFF"/>
        </w:rPr>
        <w:t xml:space="preserve">) </w:t>
      </w:r>
      <w:r w:rsidRPr="007437A1">
        <w:rPr>
          <w:rFonts w:cs="Times New Roman"/>
          <w:color w:val="222222"/>
          <w:szCs w:val="24"/>
          <w:shd w:val="clear" w:color="auto" w:fill="FFFFFF"/>
        </w:rPr>
        <w:t>UK Online Beauty and Personal Care Retailing Market Report 2025</w:t>
      </w:r>
      <w:r>
        <w:rPr>
          <w:rFonts w:cs="Times New Roman"/>
          <w:color w:val="222222"/>
          <w:szCs w:val="24"/>
          <w:shd w:val="clear" w:color="auto" w:fill="FFFFFF"/>
        </w:rPr>
        <w:t xml:space="preserve">. [Online]. Available at: </w:t>
      </w:r>
      <w:hyperlink r:id="rId39" w:history="1">
        <w:r w:rsidRPr="00B70C98">
          <w:rPr>
            <w:rStyle w:val="Hyperlink"/>
            <w:rFonts w:cs="Times New Roman"/>
            <w:szCs w:val="24"/>
            <w:shd w:val="clear" w:color="auto" w:fill="FFFFFF"/>
          </w:rPr>
          <w:t>https://store.mintel.com/report/uk-online-beauty-personal-care-retailing-market-report</w:t>
        </w:r>
      </w:hyperlink>
      <w:r w:rsidRPr="007437A1">
        <w:rPr>
          <w:rFonts w:cs="Times New Roman"/>
          <w:color w:val="222222"/>
          <w:szCs w:val="24"/>
          <w:shd w:val="clear" w:color="auto" w:fill="FFFFFF"/>
        </w:rPr>
        <w:t>?</w:t>
      </w:r>
      <w:r>
        <w:rPr>
          <w:rFonts w:cs="Times New Roman"/>
          <w:color w:val="222222"/>
          <w:szCs w:val="24"/>
          <w:shd w:val="clear" w:color="auto" w:fill="FFFFFF"/>
        </w:rPr>
        <w:t xml:space="preserve">  [Accessed on: 05.09.2026]. </w:t>
      </w:r>
    </w:p>
    <w:p w14:paraId="22D9C51E" w14:textId="77777777" w:rsidR="00D95093" w:rsidRPr="00722156" w:rsidRDefault="00D95093" w:rsidP="00C87B7B">
      <w:pPr>
        <w:rPr>
          <w:rFonts w:cs="Times New Roman"/>
          <w:szCs w:val="24"/>
          <w:lang w:eastAsia="en-GB" w:bidi="th-TH"/>
        </w:rPr>
      </w:pPr>
      <w:r w:rsidRPr="00722156">
        <w:rPr>
          <w:rFonts w:cs="Times New Roman"/>
          <w:szCs w:val="24"/>
          <w:shd w:val="clear" w:color="auto" w:fill="FFFFFF"/>
        </w:rPr>
        <w:t>Mohajan, H.K. (2020) Quantitative research: A successful investigation in natural and social sciences. </w:t>
      </w:r>
      <w:r w:rsidRPr="00722156">
        <w:rPr>
          <w:rFonts w:cs="Times New Roman"/>
          <w:i/>
          <w:iCs/>
          <w:szCs w:val="24"/>
          <w:shd w:val="clear" w:color="auto" w:fill="FFFFFF"/>
        </w:rPr>
        <w:t>Journal of economic development, environment and people</w:t>
      </w:r>
      <w:r w:rsidRPr="00722156">
        <w:rPr>
          <w:rFonts w:cs="Times New Roman"/>
          <w:szCs w:val="24"/>
          <w:shd w:val="clear" w:color="auto" w:fill="FFFFFF"/>
        </w:rPr>
        <w:t>, </w:t>
      </w:r>
      <w:r w:rsidRPr="00722156">
        <w:rPr>
          <w:rFonts w:cs="Times New Roman"/>
          <w:i/>
          <w:iCs/>
          <w:szCs w:val="24"/>
          <w:shd w:val="clear" w:color="auto" w:fill="FFFFFF"/>
        </w:rPr>
        <w:t>9</w:t>
      </w:r>
      <w:r w:rsidRPr="00722156">
        <w:rPr>
          <w:rFonts w:cs="Times New Roman"/>
          <w:szCs w:val="24"/>
          <w:shd w:val="clear" w:color="auto" w:fill="FFFFFF"/>
        </w:rPr>
        <w:t xml:space="preserve">(4), pp.50-79. </w:t>
      </w:r>
    </w:p>
    <w:p w14:paraId="176BCE8B" w14:textId="77777777" w:rsidR="00D95093" w:rsidRPr="00722156" w:rsidRDefault="00D95093" w:rsidP="001F0614">
      <w:pPr>
        <w:rPr>
          <w:rFonts w:cs="Times New Roman"/>
          <w:szCs w:val="24"/>
        </w:rPr>
      </w:pPr>
      <w:r w:rsidRPr="00722156">
        <w:rPr>
          <w:rFonts w:cs="Times New Roman"/>
          <w:szCs w:val="24"/>
        </w:rPr>
        <w:t>Monica, G.G., Christina, M. and Roswinanto, W. (2023) The Influence of Factors of Consumer Trust in Social Media Information on the Purchase Interest of Skincare Products. In </w:t>
      </w:r>
      <w:r w:rsidRPr="00722156">
        <w:rPr>
          <w:rFonts w:cs="Times New Roman"/>
          <w:i/>
          <w:iCs/>
          <w:szCs w:val="24"/>
        </w:rPr>
        <w:t>International Conference on Emerging Challenges: Smart Business and Digital Economy</w:t>
      </w:r>
      <w:r w:rsidRPr="00722156">
        <w:rPr>
          <w:rFonts w:cs="Times New Roman"/>
          <w:szCs w:val="24"/>
        </w:rPr>
        <w:t>.</w:t>
      </w:r>
    </w:p>
    <w:p w14:paraId="1DDF5848"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Morss, R.E., Lazrus, H. and Demuth, J.L. (2021) The “inter” within interdisciplinary research: Strategies for building integration across fields. </w:t>
      </w:r>
      <w:r w:rsidRPr="00722156">
        <w:rPr>
          <w:rFonts w:cs="Times New Roman"/>
          <w:i/>
          <w:iCs/>
          <w:szCs w:val="24"/>
          <w:shd w:val="clear" w:color="auto" w:fill="FFFFFF"/>
        </w:rPr>
        <w:t>Risk Analysis</w:t>
      </w:r>
      <w:r w:rsidRPr="00722156">
        <w:rPr>
          <w:rFonts w:cs="Times New Roman"/>
          <w:szCs w:val="24"/>
          <w:shd w:val="clear" w:color="auto" w:fill="FFFFFF"/>
        </w:rPr>
        <w:t>, </w:t>
      </w:r>
      <w:r w:rsidRPr="00722156">
        <w:rPr>
          <w:rFonts w:cs="Times New Roman"/>
          <w:i/>
          <w:iCs/>
          <w:szCs w:val="24"/>
          <w:shd w:val="clear" w:color="auto" w:fill="FFFFFF"/>
        </w:rPr>
        <w:t>41</w:t>
      </w:r>
      <w:r w:rsidRPr="00722156">
        <w:rPr>
          <w:rFonts w:cs="Times New Roman"/>
          <w:szCs w:val="24"/>
          <w:shd w:val="clear" w:color="auto" w:fill="FFFFFF"/>
        </w:rPr>
        <w:t>(7), pp.1152-1161.</w:t>
      </w:r>
    </w:p>
    <w:p w14:paraId="1C4A74F6" w14:textId="77777777" w:rsidR="00D95093" w:rsidRPr="00722156" w:rsidRDefault="00D95093" w:rsidP="001F0614">
      <w:pPr>
        <w:rPr>
          <w:rFonts w:cs="Times New Roman"/>
          <w:szCs w:val="24"/>
        </w:rPr>
      </w:pPr>
      <w:r w:rsidRPr="00722156">
        <w:rPr>
          <w:rFonts w:cs="Times New Roman"/>
          <w:szCs w:val="24"/>
        </w:rPr>
        <w:t>Musa, A.H., Baharuddin, F.N., Antara, P.M., Selamat, S.M., Raja Mayang Delima Mohd, B. and Ali, A. (2024) Viral marketing and social media influencer roles in purchasing skincare product: A conceptual paper. </w:t>
      </w:r>
      <w:r w:rsidRPr="00722156">
        <w:rPr>
          <w:rFonts w:cs="Times New Roman"/>
          <w:i/>
          <w:iCs/>
          <w:szCs w:val="24"/>
        </w:rPr>
        <w:t>International Journal of Academic Research in Business and Social Sciences</w:t>
      </w:r>
      <w:r w:rsidRPr="00722156">
        <w:rPr>
          <w:rFonts w:cs="Times New Roman"/>
          <w:szCs w:val="24"/>
        </w:rPr>
        <w:t>, </w:t>
      </w:r>
      <w:r w:rsidRPr="00722156">
        <w:rPr>
          <w:rFonts w:cs="Times New Roman"/>
          <w:i/>
          <w:iCs/>
          <w:szCs w:val="24"/>
        </w:rPr>
        <w:t>14</w:t>
      </w:r>
      <w:r w:rsidRPr="00722156">
        <w:rPr>
          <w:rFonts w:cs="Times New Roman"/>
          <w:szCs w:val="24"/>
        </w:rPr>
        <w:t>(5), pp.935-939.</w:t>
      </w:r>
    </w:p>
    <w:p w14:paraId="6F75BAAF" w14:textId="77777777" w:rsidR="00D95093" w:rsidRPr="00722156" w:rsidRDefault="00D95093" w:rsidP="00083442">
      <w:pPr>
        <w:rPr>
          <w:rFonts w:cs="Times New Roman"/>
          <w:szCs w:val="24"/>
        </w:rPr>
      </w:pPr>
      <w:r w:rsidRPr="00722156">
        <w:rPr>
          <w:rFonts w:cs="Times New Roman"/>
          <w:szCs w:val="24"/>
        </w:rPr>
        <w:t>Nagvanshi, S., Gupta, N. and Popli, S. (2023) Social media influencer marketing toward customers’ purchase intention: A case of sustainable cosmetic brands. </w:t>
      </w:r>
      <w:r w:rsidRPr="00722156">
        <w:rPr>
          <w:rFonts w:cs="Times New Roman"/>
          <w:i/>
          <w:iCs/>
          <w:szCs w:val="24"/>
        </w:rPr>
        <w:t>Dynamic Relationships Management Journal</w:t>
      </w:r>
      <w:r w:rsidRPr="00722156">
        <w:rPr>
          <w:rFonts w:cs="Times New Roman"/>
          <w:szCs w:val="24"/>
        </w:rPr>
        <w:t>, </w:t>
      </w:r>
      <w:r w:rsidRPr="00722156">
        <w:rPr>
          <w:rFonts w:cs="Times New Roman"/>
          <w:i/>
          <w:iCs/>
          <w:szCs w:val="24"/>
        </w:rPr>
        <w:t>12</w:t>
      </w:r>
      <w:r w:rsidRPr="00722156">
        <w:rPr>
          <w:rFonts w:cs="Times New Roman"/>
          <w:szCs w:val="24"/>
        </w:rPr>
        <w:t>(2), pp.88-102.</w:t>
      </w:r>
    </w:p>
    <w:p w14:paraId="1287CA0E" w14:textId="77777777" w:rsidR="00D95093" w:rsidRPr="00722156" w:rsidRDefault="00D95093" w:rsidP="00083442">
      <w:pPr>
        <w:rPr>
          <w:rFonts w:cs="Times New Roman"/>
          <w:szCs w:val="24"/>
        </w:rPr>
      </w:pPr>
      <w:r w:rsidRPr="00722156">
        <w:rPr>
          <w:rFonts w:cs="Times New Roman"/>
          <w:szCs w:val="24"/>
        </w:rPr>
        <w:t>Najar, A.H., Wani, I.S. and Rather, A.H. (2024) Impact of social media influencers credibility on destination brand trust and destination purchase intention: Extending meaning transfer model?. </w:t>
      </w:r>
      <w:r w:rsidRPr="00722156">
        <w:rPr>
          <w:rFonts w:cs="Times New Roman"/>
          <w:i/>
          <w:iCs/>
          <w:szCs w:val="24"/>
        </w:rPr>
        <w:t>Global Business Review</w:t>
      </w:r>
      <w:r w:rsidRPr="00722156">
        <w:rPr>
          <w:rFonts w:cs="Times New Roman"/>
          <w:szCs w:val="24"/>
        </w:rPr>
        <w:t>, p.09721509241225354.</w:t>
      </w:r>
    </w:p>
    <w:p w14:paraId="7E5F45F0" w14:textId="77777777" w:rsidR="00D95093" w:rsidRPr="00722156" w:rsidRDefault="00D95093" w:rsidP="001F0614">
      <w:pPr>
        <w:rPr>
          <w:rFonts w:cs="Times New Roman"/>
          <w:szCs w:val="24"/>
        </w:rPr>
      </w:pPr>
      <w:r w:rsidRPr="00722156">
        <w:rPr>
          <w:rFonts w:cs="Times New Roman"/>
          <w:szCs w:val="24"/>
        </w:rPr>
        <w:lastRenderedPageBreak/>
        <w:t>Ngo, T.T.A., Bui, C.T., Chau, H.K.L. and Tran, N.P.N. (2024) Electronic word-of-mouth (eWOM) on social networking sites (SNS): Roles of information credibility in shaping online purchase intention. </w:t>
      </w:r>
      <w:r w:rsidRPr="00722156">
        <w:rPr>
          <w:rFonts w:cs="Times New Roman"/>
          <w:i/>
          <w:iCs/>
          <w:szCs w:val="24"/>
        </w:rPr>
        <w:t>Heliyon</w:t>
      </w:r>
      <w:r w:rsidRPr="00722156">
        <w:rPr>
          <w:rFonts w:cs="Times New Roman"/>
          <w:szCs w:val="24"/>
        </w:rPr>
        <w:t>, </w:t>
      </w:r>
      <w:r w:rsidRPr="00722156">
        <w:rPr>
          <w:rFonts w:cs="Times New Roman"/>
          <w:i/>
          <w:iCs/>
          <w:szCs w:val="24"/>
        </w:rPr>
        <w:t>10</w:t>
      </w:r>
      <w:r w:rsidRPr="00722156">
        <w:rPr>
          <w:rFonts w:cs="Times New Roman"/>
          <w:szCs w:val="24"/>
        </w:rPr>
        <w:t>(11).</w:t>
      </w:r>
    </w:p>
    <w:p w14:paraId="280AF3A3" w14:textId="77777777" w:rsidR="00D95093" w:rsidRPr="00722156" w:rsidRDefault="00D95093" w:rsidP="001F0614">
      <w:pPr>
        <w:rPr>
          <w:rFonts w:cs="Times New Roman"/>
          <w:szCs w:val="24"/>
        </w:rPr>
      </w:pPr>
      <w:r w:rsidRPr="00722156">
        <w:rPr>
          <w:rFonts w:cs="Times New Roman"/>
          <w:szCs w:val="24"/>
        </w:rPr>
        <w:t>Noor, M.A.A., Wirayudha, R.A. and Fatimah, S.E. (2025) Digital storytelling and brand trust drive Generation Z in skincare purchase decisions. </w:t>
      </w:r>
      <w:r w:rsidRPr="00722156">
        <w:rPr>
          <w:rFonts w:cs="Times New Roman"/>
          <w:i/>
          <w:iCs/>
          <w:szCs w:val="24"/>
        </w:rPr>
        <w:t>Indonesian Interdisciplinary Journal of Sharia Economics (IIJSE)</w:t>
      </w:r>
      <w:r w:rsidRPr="00722156">
        <w:rPr>
          <w:rFonts w:cs="Times New Roman"/>
          <w:szCs w:val="24"/>
        </w:rPr>
        <w:t>, </w:t>
      </w:r>
      <w:r w:rsidRPr="00722156">
        <w:rPr>
          <w:rFonts w:cs="Times New Roman"/>
          <w:i/>
          <w:iCs/>
          <w:szCs w:val="24"/>
        </w:rPr>
        <w:t>8</w:t>
      </w:r>
      <w:r w:rsidRPr="00722156">
        <w:rPr>
          <w:rFonts w:cs="Times New Roman"/>
          <w:szCs w:val="24"/>
        </w:rPr>
        <w:t>(1), pp.7523-7538.</w:t>
      </w:r>
    </w:p>
    <w:p w14:paraId="473179F9" w14:textId="77777777" w:rsidR="00D95093" w:rsidRPr="00722156" w:rsidRDefault="00D95093" w:rsidP="001F0614">
      <w:pPr>
        <w:rPr>
          <w:rFonts w:cs="Times New Roman"/>
          <w:szCs w:val="24"/>
        </w:rPr>
      </w:pPr>
      <w:r w:rsidRPr="00722156">
        <w:rPr>
          <w:rFonts w:cs="Times New Roman"/>
          <w:szCs w:val="24"/>
        </w:rPr>
        <w:t>Okonkwo, I. and Namkoisse, E. (2023) The role of influencer marketing in building authentic brand relationships online. </w:t>
      </w:r>
      <w:r w:rsidRPr="00722156">
        <w:rPr>
          <w:rFonts w:cs="Times New Roman"/>
          <w:i/>
          <w:iCs/>
          <w:szCs w:val="24"/>
        </w:rPr>
        <w:t>Journal of Digital Marketing and Communication</w:t>
      </w:r>
      <w:r w:rsidRPr="00722156">
        <w:rPr>
          <w:rFonts w:cs="Times New Roman"/>
          <w:szCs w:val="24"/>
        </w:rPr>
        <w:t>, </w:t>
      </w:r>
      <w:r w:rsidRPr="00722156">
        <w:rPr>
          <w:rFonts w:cs="Times New Roman"/>
          <w:i/>
          <w:iCs/>
          <w:szCs w:val="24"/>
        </w:rPr>
        <w:t>3</w:t>
      </w:r>
      <w:r w:rsidRPr="00722156">
        <w:rPr>
          <w:rFonts w:cs="Times New Roman"/>
          <w:szCs w:val="24"/>
        </w:rPr>
        <w:t>(2), pp.81-90.</w:t>
      </w:r>
    </w:p>
    <w:p w14:paraId="5021236B" w14:textId="77777777" w:rsidR="00D95093" w:rsidRPr="00722156" w:rsidRDefault="00D95093" w:rsidP="001F0614">
      <w:pPr>
        <w:rPr>
          <w:rFonts w:cs="Times New Roman"/>
          <w:szCs w:val="24"/>
        </w:rPr>
      </w:pPr>
      <w:r w:rsidRPr="00722156">
        <w:rPr>
          <w:rFonts w:cs="Times New Roman"/>
          <w:szCs w:val="24"/>
        </w:rPr>
        <w:t>Pawestriningrum, W. and Roostika, R. (2022) The The Effect of Beauty Influencer Trust on Brand Credibility, Advertising Credibility, Corporate Credibility and Purchase Intention of Local Skincare Products. </w:t>
      </w:r>
      <w:r w:rsidRPr="00722156">
        <w:rPr>
          <w:rFonts w:cs="Times New Roman"/>
          <w:i/>
          <w:iCs/>
          <w:szCs w:val="24"/>
        </w:rPr>
        <w:t>Selekta Manajemen: Jurnal Mahasiswa Bisnis &amp; Manajemen</w:t>
      </w:r>
      <w:r w:rsidRPr="00722156">
        <w:rPr>
          <w:rFonts w:cs="Times New Roman"/>
          <w:szCs w:val="24"/>
        </w:rPr>
        <w:t>, </w:t>
      </w:r>
      <w:r w:rsidRPr="00722156">
        <w:rPr>
          <w:rFonts w:cs="Times New Roman"/>
          <w:i/>
          <w:iCs/>
          <w:szCs w:val="24"/>
        </w:rPr>
        <w:t>1</w:t>
      </w:r>
      <w:r w:rsidRPr="00722156">
        <w:rPr>
          <w:rFonts w:cs="Times New Roman"/>
          <w:szCs w:val="24"/>
        </w:rPr>
        <w:t>(1), pp.65-80.</w:t>
      </w:r>
    </w:p>
    <w:p w14:paraId="2258912C" w14:textId="77777777" w:rsidR="00D95093" w:rsidRPr="00722156" w:rsidRDefault="00D95093" w:rsidP="00083442">
      <w:pPr>
        <w:rPr>
          <w:rFonts w:cs="Times New Roman"/>
          <w:szCs w:val="24"/>
        </w:rPr>
      </w:pPr>
      <w:r w:rsidRPr="00722156">
        <w:rPr>
          <w:rFonts w:cs="Times New Roman"/>
          <w:szCs w:val="24"/>
          <w:lang w:val="en-IN"/>
        </w:rPr>
        <w:t xml:space="preserve">Phatriscia, P. and Nuvriasari, A. (2025) </w:t>
      </w:r>
      <w:r w:rsidRPr="00722156">
        <w:rPr>
          <w:rFonts w:cs="Times New Roman"/>
          <w:szCs w:val="24"/>
        </w:rPr>
        <w:t>The influence of celebrity endorsement, content marketing, and brand trust on generation z’s purchase intention in Shopee. </w:t>
      </w:r>
      <w:r w:rsidRPr="00722156">
        <w:rPr>
          <w:rFonts w:cs="Times New Roman"/>
          <w:i/>
          <w:iCs/>
          <w:szCs w:val="24"/>
        </w:rPr>
        <w:t>Arthatama: Journal of Business Management and Accounting</w:t>
      </w:r>
      <w:r w:rsidRPr="00722156">
        <w:rPr>
          <w:rFonts w:cs="Times New Roman"/>
          <w:szCs w:val="24"/>
        </w:rPr>
        <w:t>, </w:t>
      </w:r>
      <w:r w:rsidRPr="00722156">
        <w:rPr>
          <w:rFonts w:cs="Times New Roman"/>
          <w:i/>
          <w:iCs/>
          <w:szCs w:val="24"/>
        </w:rPr>
        <w:t>9</w:t>
      </w:r>
      <w:r w:rsidRPr="00722156">
        <w:rPr>
          <w:rFonts w:cs="Times New Roman"/>
          <w:szCs w:val="24"/>
        </w:rPr>
        <w:t>(2), pp.522-536.</w:t>
      </w:r>
    </w:p>
    <w:p w14:paraId="3AC5FB88" w14:textId="77777777" w:rsidR="00D95093" w:rsidRPr="00722156" w:rsidRDefault="00D95093" w:rsidP="00C87B7B">
      <w:pPr>
        <w:rPr>
          <w:rFonts w:cs="Times New Roman"/>
          <w:szCs w:val="24"/>
        </w:rPr>
      </w:pPr>
      <w:r w:rsidRPr="00722156">
        <w:rPr>
          <w:rFonts w:cs="Times New Roman"/>
          <w:szCs w:val="24"/>
          <w:shd w:val="clear" w:color="auto" w:fill="FFFFFF"/>
        </w:rPr>
        <w:t>Popenoe, R., Langius-Eklöf, A., Stenwall, E. and Jervaeus, A. (2021) A practical guide to data analysis in general literature reviews. </w:t>
      </w:r>
      <w:r w:rsidRPr="00722156">
        <w:rPr>
          <w:rFonts w:cs="Times New Roman"/>
          <w:i/>
          <w:iCs/>
          <w:szCs w:val="24"/>
          <w:shd w:val="clear" w:color="auto" w:fill="FFFFFF"/>
        </w:rPr>
        <w:t>Nordic journal of nursing research</w:t>
      </w:r>
      <w:r w:rsidRPr="00722156">
        <w:rPr>
          <w:rFonts w:cs="Times New Roman"/>
          <w:szCs w:val="24"/>
          <w:shd w:val="clear" w:color="auto" w:fill="FFFFFF"/>
        </w:rPr>
        <w:t>, </w:t>
      </w:r>
      <w:r w:rsidRPr="00722156">
        <w:rPr>
          <w:rFonts w:cs="Times New Roman"/>
          <w:i/>
          <w:iCs/>
          <w:szCs w:val="24"/>
          <w:shd w:val="clear" w:color="auto" w:fill="FFFFFF"/>
        </w:rPr>
        <w:t>41</w:t>
      </w:r>
      <w:r w:rsidRPr="00722156">
        <w:rPr>
          <w:rFonts w:cs="Times New Roman"/>
          <w:szCs w:val="24"/>
          <w:shd w:val="clear" w:color="auto" w:fill="FFFFFF"/>
        </w:rPr>
        <w:t>(4), pp.175-186.</w:t>
      </w:r>
    </w:p>
    <w:p w14:paraId="584F733C" w14:textId="77777777" w:rsidR="00D95093" w:rsidRPr="00722156" w:rsidRDefault="00D95093" w:rsidP="00083442">
      <w:pPr>
        <w:rPr>
          <w:rFonts w:cs="Times New Roman"/>
          <w:szCs w:val="24"/>
        </w:rPr>
      </w:pPr>
      <w:r w:rsidRPr="00722156">
        <w:rPr>
          <w:rFonts w:cs="Times New Roman"/>
          <w:szCs w:val="24"/>
        </w:rPr>
        <w:t>Purnama, N.I., Hrp, H.A.S. and Prayogi, M.A. (2026) The Effect of Product Reviews and Endorsements by Beauty Influencers on Skincare Purchase Intention (Study on Students of Muhammadiyah University of North Sumatra). </w:t>
      </w:r>
      <w:r w:rsidRPr="00722156">
        <w:rPr>
          <w:rFonts w:cs="Times New Roman"/>
          <w:i/>
          <w:iCs/>
          <w:szCs w:val="24"/>
        </w:rPr>
        <w:t>Apollo: Journal of Tourism and Business</w:t>
      </w:r>
      <w:r w:rsidRPr="00722156">
        <w:rPr>
          <w:rFonts w:cs="Times New Roman"/>
          <w:szCs w:val="24"/>
        </w:rPr>
        <w:t>, </w:t>
      </w:r>
      <w:r w:rsidRPr="00722156">
        <w:rPr>
          <w:rFonts w:cs="Times New Roman"/>
          <w:i/>
          <w:iCs/>
          <w:szCs w:val="24"/>
        </w:rPr>
        <w:t>4</w:t>
      </w:r>
      <w:r w:rsidRPr="00722156">
        <w:rPr>
          <w:rFonts w:cs="Times New Roman"/>
          <w:szCs w:val="24"/>
        </w:rPr>
        <w:t>(2), pp.547-555.</w:t>
      </w:r>
    </w:p>
    <w:p w14:paraId="7B04B509" w14:textId="77777777" w:rsidR="00D95093" w:rsidRPr="00722156" w:rsidRDefault="00D95093" w:rsidP="001F0614">
      <w:pPr>
        <w:rPr>
          <w:rFonts w:cs="Times New Roman"/>
          <w:szCs w:val="24"/>
        </w:rPr>
      </w:pPr>
      <w:r w:rsidRPr="00722156">
        <w:rPr>
          <w:rFonts w:cs="Times New Roman"/>
          <w:szCs w:val="24"/>
        </w:rPr>
        <w:t xml:space="preserve">Purwandari, B., Ramadhan, A., Phusavat, K., Hidayanto, A.N., Husniyyah, A.F., Faozi, F.H., Wijaya, N.H. and Saputra, R.H. (2022) The effect of </w:t>
      </w:r>
      <w:r w:rsidRPr="00722156">
        <w:rPr>
          <w:rFonts w:cs="Times New Roman"/>
          <w:szCs w:val="24"/>
        </w:rPr>
        <w:lastRenderedPageBreak/>
        <w:t>interaction between followers and influencers on intention to follow travel recommendations from influencers in Indonesia based on follower-influencer experience and emotional dimension. </w:t>
      </w:r>
      <w:r w:rsidRPr="00722156">
        <w:rPr>
          <w:rFonts w:cs="Times New Roman"/>
          <w:i/>
          <w:iCs/>
          <w:szCs w:val="24"/>
        </w:rPr>
        <w:t>Information</w:t>
      </w:r>
      <w:r w:rsidRPr="00722156">
        <w:rPr>
          <w:rFonts w:cs="Times New Roman"/>
          <w:szCs w:val="24"/>
        </w:rPr>
        <w:t>, </w:t>
      </w:r>
      <w:r w:rsidRPr="00722156">
        <w:rPr>
          <w:rFonts w:cs="Times New Roman"/>
          <w:i/>
          <w:iCs/>
          <w:szCs w:val="24"/>
        </w:rPr>
        <w:t>13</w:t>
      </w:r>
      <w:r w:rsidRPr="00722156">
        <w:rPr>
          <w:rFonts w:cs="Times New Roman"/>
          <w:szCs w:val="24"/>
        </w:rPr>
        <w:t>(8), p.384.</w:t>
      </w:r>
    </w:p>
    <w:p w14:paraId="7EA21E37" w14:textId="77777777" w:rsidR="00D95093" w:rsidRPr="00722156" w:rsidRDefault="00D95093" w:rsidP="00083442">
      <w:pPr>
        <w:rPr>
          <w:rFonts w:cs="Times New Roman"/>
          <w:szCs w:val="24"/>
        </w:rPr>
      </w:pPr>
      <w:r w:rsidRPr="00722156">
        <w:rPr>
          <w:rFonts w:cs="Times New Roman"/>
          <w:szCs w:val="24"/>
        </w:rPr>
        <w:t>Purwanto, N., Amelia, A. and Tamrin, S.I. (2026) From authenticity to action: The mediating role of electronic word of mouth on TikTok in shaping Gen Z purchase intention toward Indonesian halal cosmetics. </w:t>
      </w:r>
      <w:r w:rsidRPr="00722156">
        <w:rPr>
          <w:rFonts w:cs="Times New Roman"/>
          <w:i/>
          <w:iCs/>
          <w:szCs w:val="24"/>
        </w:rPr>
        <w:t>Implementasi Manajemen &amp; Kewirausahaan</w:t>
      </w:r>
      <w:r w:rsidRPr="00722156">
        <w:rPr>
          <w:rFonts w:cs="Times New Roman"/>
          <w:szCs w:val="24"/>
        </w:rPr>
        <w:t>, </w:t>
      </w:r>
      <w:r w:rsidRPr="00722156">
        <w:rPr>
          <w:rFonts w:cs="Times New Roman"/>
          <w:i/>
          <w:iCs/>
          <w:szCs w:val="24"/>
        </w:rPr>
        <w:t>6</w:t>
      </w:r>
      <w:r w:rsidRPr="00722156">
        <w:rPr>
          <w:rFonts w:cs="Times New Roman"/>
          <w:szCs w:val="24"/>
        </w:rPr>
        <w:t>(1), pp.280-295.</w:t>
      </w:r>
    </w:p>
    <w:p w14:paraId="2C6E1F3D" w14:textId="77777777" w:rsidR="00D95093" w:rsidRPr="00722156" w:rsidRDefault="00D95093" w:rsidP="00083442">
      <w:pPr>
        <w:rPr>
          <w:rFonts w:cs="Times New Roman"/>
          <w:szCs w:val="24"/>
        </w:rPr>
      </w:pPr>
      <w:r w:rsidRPr="00722156">
        <w:rPr>
          <w:rFonts w:cs="Times New Roman"/>
          <w:szCs w:val="24"/>
        </w:rPr>
        <w:t>Rachmawati, E. (2024) The role of influencer marketing, customer feedback, corporate social responsibility, and product quality on brand image and customer loyalty in the beauty and personal care market in Indonesia. </w:t>
      </w:r>
      <w:r w:rsidRPr="00722156">
        <w:rPr>
          <w:rFonts w:cs="Times New Roman"/>
          <w:i/>
          <w:iCs/>
          <w:szCs w:val="24"/>
        </w:rPr>
        <w:t>The Es Economics and Entrepreneurship</w:t>
      </w:r>
      <w:r w:rsidRPr="00722156">
        <w:rPr>
          <w:rFonts w:cs="Times New Roman"/>
          <w:szCs w:val="24"/>
        </w:rPr>
        <w:t>, </w:t>
      </w:r>
      <w:r w:rsidRPr="00722156">
        <w:rPr>
          <w:rFonts w:cs="Times New Roman"/>
          <w:i/>
          <w:iCs/>
          <w:szCs w:val="24"/>
        </w:rPr>
        <w:t>3</w:t>
      </w:r>
      <w:r w:rsidRPr="00722156">
        <w:rPr>
          <w:rFonts w:cs="Times New Roman"/>
          <w:szCs w:val="24"/>
        </w:rPr>
        <w:t>(01), pp.128-144.</w:t>
      </w:r>
    </w:p>
    <w:p w14:paraId="17B1395C"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Rahman, A. and Muktadir, M.G. (2021) SPSS: An imperative quantitative data analysis tool for social science research. </w:t>
      </w:r>
      <w:r w:rsidRPr="00722156">
        <w:rPr>
          <w:rFonts w:cs="Times New Roman"/>
          <w:i/>
          <w:iCs/>
          <w:szCs w:val="24"/>
          <w:shd w:val="clear" w:color="auto" w:fill="FFFFFF"/>
        </w:rPr>
        <w:t>International Journal of Research and Innovation in Social Science</w:t>
      </w:r>
      <w:r w:rsidRPr="00722156">
        <w:rPr>
          <w:rFonts w:cs="Times New Roman"/>
          <w:szCs w:val="24"/>
          <w:shd w:val="clear" w:color="auto" w:fill="FFFFFF"/>
        </w:rPr>
        <w:t>, </w:t>
      </w:r>
      <w:r w:rsidRPr="00722156">
        <w:rPr>
          <w:rFonts w:cs="Times New Roman"/>
          <w:i/>
          <w:iCs/>
          <w:szCs w:val="24"/>
          <w:shd w:val="clear" w:color="auto" w:fill="FFFFFF"/>
        </w:rPr>
        <w:t>5</w:t>
      </w:r>
      <w:r w:rsidRPr="00722156">
        <w:rPr>
          <w:rFonts w:cs="Times New Roman"/>
          <w:szCs w:val="24"/>
          <w:shd w:val="clear" w:color="auto" w:fill="FFFFFF"/>
        </w:rPr>
        <w:t>(10), pp.300-302.</w:t>
      </w:r>
    </w:p>
    <w:p w14:paraId="04F23BDE" w14:textId="77777777" w:rsidR="00D95093" w:rsidRPr="00722156" w:rsidRDefault="00D95093" w:rsidP="00083442">
      <w:pPr>
        <w:rPr>
          <w:rFonts w:cs="Times New Roman"/>
          <w:szCs w:val="24"/>
        </w:rPr>
      </w:pPr>
      <w:r w:rsidRPr="00722156">
        <w:rPr>
          <w:rFonts w:cs="Times New Roman"/>
          <w:szCs w:val="24"/>
        </w:rPr>
        <w:t>Ranjith, P., Nisansala, S., Jayasingha, N., Weerasekara, K., Wisenthige, K. and Dayapathirana, N. (2025) Does social media information credibility influence social commerce purchase intention of skincare products? Evidence from Facebook. </w:t>
      </w:r>
      <w:r w:rsidRPr="00722156">
        <w:rPr>
          <w:rFonts w:cs="Times New Roman"/>
          <w:i/>
          <w:iCs/>
          <w:szCs w:val="24"/>
        </w:rPr>
        <w:t>Plos one</w:t>
      </w:r>
      <w:r w:rsidRPr="00722156">
        <w:rPr>
          <w:rFonts w:cs="Times New Roman"/>
          <w:szCs w:val="24"/>
        </w:rPr>
        <w:t>, </w:t>
      </w:r>
      <w:r w:rsidRPr="00722156">
        <w:rPr>
          <w:rFonts w:cs="Times New Roman"/>
          <w:i/>
          <w:iCs/>
          <w:szCs w:val="24"/>
        </w:rPr>
        <w:t>20</w:t>
      </w:r>
      <w:r w:rsidRPr="00722156">
        <w:rPr>
          <w:rFonts w:cs="Times New Roman"/>
          <w:szCs w:val="24"/>
        </w:rPr>
        <w:t>(10), p.e0334126.</w:t>
      </w:r>
    </w:p>
    <w:p w14:paraId="5BEF6506" w14:textId="77777777" w:rsidR="00D95093" w:rsidRPr="00722156" w:rsidRDefault="00D95093" w:rsidP="00083442">
      <w:pPr>
        <w:rPr>
          <w:rFonts w:cs="Times New Roman"/>
          <w:szCs w:val="24"/>
          <w:lang w:val="en-IN"/>
        </w:rPr>
      </w:pPr>
      <w:r w:rsidRPr="00722156">
        <w:rPr>
          <w:rFonts w:cs="Times New Roman"/>
          <w:szCs w:val="24"/>
          <w:lang w:val="en-IN"/>
        </w:rPr>
        <w:t xml:space="preserve">Rugati, P. and Santoso, S. (2025) Influence of Social Media Marketing, and Electronic Word of Mouth on Brand Trust through Brand Experience. </w:t>
      </w:r>
      <w:r w:rsidRPr="00722156">
        <w:rPr>
          <w:rFonts w:cs="Times New Roman"/>
          <w:i/>
          <w:iCs/>
          <w:szCs w:val="24"/>
          <w:lang w:val="en-IN"/>
        </w:rPr>
        <w:t>Jurnal Ekonomi Manajemen Dan Perbankan (Journal of Economics Management and Banking)</w:t>
      </w:r>
      <w:r w:rsidRPr="00722156">
        <w:rPr>
          <w:rFonts w:cs="Times New Roman"/>
          <w:szCs w:val="24"/>
          <w:lang w:val="en-IN"/>
        </w:rPr>
        <w:t xml:space="preserve">, </w:t>
      </w:r>
      <w:r w:rsidRPr="00722156">
        <w:rPr>
          <w:rFonts w:cs="Times New Roman"/>
          <w:i/>
          <w:iCs/>
          <w:szCs w:val="24"/>
          <w:lang w:val="en-IN"/>
        </w:rPr>
        <w:t>11</w:t>
      </w:r>
      <w:r w:rsidRPr="00722156">
        <w:rPr>
          <w:rFonts w:cs="Times New Roman"/>
          <w:szCs w:val="24"/>
          <w:lang w:val="en-IN"/>
        </w:rPr>
        <w:t xml:space="preserve">(1), pp.85–98.  </w:t>
      </w:r>
    </w:p>
    <w:p w14:paraId="0A038BEC" w14:textId="77777777" w:rsidR="00D95093" w:rsidRPr="00722156" w:rsidRDefault="00D95093" w:rsidP="00083442">
      <w:pPr>
        <w:rPr>
          <w:rFonts w:cs="Times New Roman"/>
          <w:szCs w:val="24"/>
        </w:rPr>
      </w:pPr>
      <w:r w:rsidRPr="00722156">
        <w:rPr>
          <w:rFonts w:cs="Times New Roman"/>
          <w:szCs w:val="24"/>
        </w:rPr>
        <w:t>Sardar, S. and Vijay, T.S. (2025) Social media influencers and purchase intention: A review and research agenda. </w:t>
      </w:r>
      <w:r w:rsidRPr="00722156">
        <w:rPr>
          <w:rFonts w:cs="Times New Roman"/>
          <w:i/>
          <w:iCs/>
          <w:szCs w:val="24"/>
        </w:rPr>
        <w:t>International Journal of Consumer Studies</w:t>
      </w:r>
      <w:r w:rsidRPr="00722156">
        <w:rPr>
          <w:rFonts w:cs="Times New Roman"/>
          <w:szCs w:val="24"/>
        </w:rPr>
        <w:t>, </w:t>
      </w:r>
      <w:r w:rsidRPr="00722156">
        <w:rPr>
          <w:rFonts w:cs="Times New Roman"/>
          <w:i/>
          <w:iCs/>
          <w:szCs w:val="24"/>
        </w:rPr>
        <w:t>49</w:t>
      </w:r>
      <w:r w:rsidRPr="00722156">
        <w:rPr>
          <w:rFonts w:cs="Times New Roman"/>
          <w:szCs w:val="24"/>
        </w:rPr>
        <w:t>(3), p.e70046.</w:t>
      </w:r>
    </w:p>
    <w:p w14:paraId="451B900F" w14:textId="77777777" w:rsidR="00D95093" w:rsidRPr="00722156" w:rsidRDefault="00D95093" w:rsidP="00083442">
      <w:pPr>
        <w:rPr>
          <w:rFonts w:cs="Times New Roman"/>
          <w:szCs w:val="24"/>
        </w:rPr>
      </w:pPr>
      <w:r w:rsidRPr="00722156">
        <w:rPr>
          <w:rFonts w:cs="Times New Roman"/>
          <w:szCs w:val="24"/>
        </w:rPr>
        <w:lastRenderedPageBreak/>
        <w:t>Sari, I.G.A.A.I. and PUTRI, S.T.G. (2025) The Influence of Influencer Credibility and Brand Image on Interest in Buying Facial Skin Care Products Marketed via TikTok among Generation Z Female Consumers in Denpasar City. </w:t>
      </w:r>
      <w:r w:rsidRPr="00722156">
        <w:rPr>
          <w:rFonts w:cs="Times New Roman"/>
          <w:i/>
          <w:iCs/>
          <w:szCs w:val="24"/>
        </w:rPr>
        <w:t>Journal of Tourism Economics and Policy</w:t>
      </w:r>
      <w:r w:rsidRPr="00722156">
        <w:rPr>
          <w:rFonts w:cs="Times New Roman"/>
          <w:szCs w:val="24"/>
        </w:rPr>
        <w:t>, </w:t>
      </w:r>
      <w:r w:rsidRPr="00722156">
        <w:rPr>
          <w:rFonts w:cs="Times New Roman"/>
          <w:i/>
          <w:iCs/>
          <w:szCs w:val="24"/>
        </w:rPr>
        <w:t>5</w:t>
      </w:r>
      <w:r w:rsidRPr="00722156">
        <w:rPr>
          <w:rFonts w:cs="Times New Roman"/>
          <w:szCs w:val="24"/>
        </w:rPr>
        <w:t>(2), pp.279-286.</w:t>
      </w:r>
    </w:p>
    <w:p w14:paraId="4D72798C" w14:textId="77777777" w:rsidR="00D95093" w:rsidRPr="00722156" w:rsidRDefault="00D95093" w:rsidP="00083442">
      <w:pPr>
        <w:rPr>
          <w:rFonts w:cs="Times New Roman"/>
          <w:szCs w:val="24"/>
        </w:rPr>
      </w:pPr>
      <w:r w:rsidRPr="00722156">
        <w:rPr>
          <w:rFonts w:cs="Times New Roman"/>
          <w:szCs w:val="24"/>
          <w:lang w:val="en-IN"/>
        </w:rPr>
        <w:t xml:space="preserve">Senalasari, W., Maulidani, R.N. and Setiawati, L. (2025) </w:t>
      </w:r>
      <w:r w:rsidRPr="00722156">
        <w:rPr>
          <w:rFonts w:cs="Times New Roman"/>
          <w:szCs w:val="24"/>
        </w:rPr>
        <w:t>From reviews to purchase intention: The interplay of customer review, influencer review, and trust in Indonesian skincare products. </w:t>
      </w:r>
      <w:r w:rsidRPr="00722156">
        <w:rPr>
          <w:rFonts w:cs="Times New Roman"/>
          <w:i/>
          <w:iCs/>
          <w:szCs w:val="24"/>
        </w:rPr>
        <w:t>Journal of Marketing Innovation (JMI)</w:t>
      </w:r>
      <w:r w:rsidRPr="00722156">
        <w:rPr>
          <w:rFonts w:cs="Times New Roman"/>
          <w:szCs w:val="24"/>
        </w:rPr>
        <w:t>, </w:t>
      </w:r>
      <w:r w:rsidRPr="00722156">
        <w:rPr>
          <w:rFonts w:cs="Times New Roman"/>
          <w:i/>
          <w:iCs/>
          <w:szCs w:val="24"/>
        </w:rPr>
        <w:t>5</w:t>
      </w:r>
      <w:r w:rsidRPr="00722156">
        <w:rPr>
          <w:rFonts w:cs="Times New Roman"/>
          <w:szCs w:val="24"/>
        </w:rPr>
        <w:t>(1).</w:t>
      </w:r>
    </w:p>
    <w:p w14:paraId="3BADD17E" w14:textId="77777777" w:rsidR="00D95093" w:rsidRPr="00722156" w:rsidRDefault="00D95093" w:rsidP="00C719ED">
      <w:pPr>
        <w:rPr>
          <w:rFonts w:cs="Times New Roman"/>
          <w:szCs w:val="24"/>
        </w:rPr>
      </w:pPr>
      <w:r w:rsidRPr="00722156">
        <w:rPr>
          <w:rFonts w:cs="Times New Roman"/>
          <w:szCs w:val="24"/>
        </w:rPr>
        <w:t>Shafiq, M.A., Ziaullah, M., Siddique, M., Bilal, A. and Ramzan, M. (2023) Unveiling the sustainable path: Exploring the nexus of green marketing, service quality, brand reputation, and their impact on brand trust and purchase decisions. </w:t>
      </w:r>
      <w:r w:rsidRPr="00722156">
        <w:rPr>
          <w:rFonts w:cs="Times New Roman"/>
          <w:i/>
          <w:iCs/>
          <w:szCs w:val="24"/>
        </w:rPr>
        <w:t>International Journal of Social Science &amp; Entrepreneurship</w:t>
      </w:r>
      <w:r w:rsidRPr="00722156">
        <w:rPr>
          <w:rFonts w:cs="Times New Roman"/>
          <w:szCs w:val="24"/>
        </w:rPr>
        <w:t>, </w:t>
      </w:r>
      <w:r w:rsidRPr="00722156">
        <w:rPr>
          <w:rFonts w:cs="Times New Roman"/>
          <w:i/>
          <w:iCs/>
          <w:szCs w:val="24"/>
        </w:rPr>
        <w:t>3</w:t>
      </w:r>
      <w:r w:rsidRPr="00722156">
        <w:rPr>
          <w:rFonts w:cs="Times New Roman"/>
          <w:szCs w:val="24"/>
        </w:rPr>
        <w:t>(2), pp.654-676.</w:t>
      </w:r>
    </w:p>
    <w:p w14:paraId="164A9C41" w14:textId="77777777" w:rsidR="00D95093" w:rsidRPr="00722156" w:rsidRDefault="00D95093" w:rsidP="00083442">
      <w:pPr>
        <w:rPr>
          <w:rFonts w:cs="Times New Roman"/>
          <w:szCs w:val="24"/>
        </w:rPr>
      </w:pPr>
      <w:r w:rsidRPr="00722156">
        <w:rPr>
          <w:rFonts w:cs="Times New Roman"/>
          <w:szCs w:val="24"/>
        </w:rPr>
        <w:t>Sharipudin, M.N.S., Abdullah, N.A., Foo, K.W., Hassim, N., Tóth, Z. and Chan, T.J. (2023) The influence of social media influencer (SMI) and social influence on purchase intention among young consumers. </w:t>
      </w:r>
      <w:r w:rsidRPr="00722156">
        <w:rPr>
          <w:rFonts w:cs="Times New Roman"/>
          <w:i/>
          <w:iCs/>
          <w:szCs w:val="24"/>
        </w:rPr>
        <w:t>SEARCH Journal of Media and Communication Research</w:t>
      </w:r>
      <w:r w:rsidRPr="00722156">
        <w:rPr>
          <w:rFonts w:cs="Times New Roman"/>
          <w:szCs w:val="24"/>
        </w:rPr>
        <w:t>, </w:t>
      </w:r>
      <w:r w:rsidRPr="00722156">
        <w:rPr>
          <w:rFonts w:cs="Times New Roman"/>
          <w:i/>
          <w:iCs/>
          <w:szCs w:val="24"/>
        </w:rPr>
        <w:t>15</w:t>
      </w:r>
      <w:r w:rsidRPr="00722156">
        <w:rPr>
          <w:rFonts w:cs="Times New Roman"/>
          <w:szCs w:val="24"/>
        </w:rPr>
        <w:t>, pp.1-13.</w:t>
      </w:r>
    </w:p>
    <w:p w14:paraId="4759160C" w14:textId="77777777" w:rsidR="00D95093" w:rsidRPr="00722156" w:rsidRDefault="00D95093" w:rsidP="001F0614">
      <w:pPr>
        <w:rPr>
          <w:rFonts w:cs="Times New Roman"/>
          <w:szCs w:val="24"/>
          <w:lang w:val="en-IN"/>
        </w:rPr>
      </w:pPr>
      <w:r w:rsidRPr="00722156">
        <w:rPr>
          <w:rFonts w:cs="Times New Roman"/>
          <w:szCs w:val="24"/>
          <w:lang w:val="en-IN"/>
        </w:rPr>
        <w:t xml:space="preserve">Sofia, S. and Ridhaningsih, F. (2025) The influence of E-Wom, live streaming, and influencer marketing on repurchase intention of skincare in TikTok Shop through Brand Trust. </w:t>
      </w:r>
      <w:r w:rsidRPr="00722156">
        <w:rPr>
          <w:rFonts w:cs="Times New Roman"/>
          <w:i/>
          <w:iCs/>
          <w:szCs w:val="24"/>
          <w:lang w:val="en-IN"/>
        </w:rPr>
        <w:t>International Journal of Economics and Management Research</w:t>
      </w:r>
      <w:r w:rsidRPr="00722156">
        <w:rPr>
          <w:rFonts w:cs="Times New Roman"/>
          <w:szCs w:val="24"/>
          <w:lang w:val="en-IN"/>
        </w:rPr>
        <w:t xml:space="preserve">, </w:t>
      </w:r>
      <w:r w:rsidRPr="00722156">
        <w:rPr>
          <w:rFonts w:cs="Times New Roman"/>
          <w:i/>
          <w:iCs/>
          <w:szCs w:val="24"/>
          <w:lang w:val="en-IN"/>
        </w:rPr>
        <w:t>4</w:t>
      </w:r>
      <w:r w:rsidRPr="00722156">
        <w:rPr>
          <w:rFonts w:cs="Times New Roman"/>
          <w:szCs w:val="24"/>
          <w:lang w:val="en-IN"/>
        </w:rPr>
        <w:t xml:space="preserve">(1), pp.288–302.  </w:t>
      </w:r>
    </w:p>
    <w:p w14:paraId="3FAF992F" w14:textId="77777777" w:rsidR="00D95093" w:rsidRPr="00722156" w:rsidRDefault="00D95093" w:rsidP="00E6544D">
      <w:pPr>
        <w:rPr>
          <w:rFonts w:cs="Times New Roman"/>
          <w:szCs w:val="24"/>
          <w:lang w:val="en-IN"/>
        </w:rPr>
      </w:pPr>
      <w:r w:rsidRPr="00722156">
        <w:rPr>
          <w:rFonts w:cs="Times New Roman"/>
          <w:szCs w:val="24"/>
          <w:shd w:val="clear" w:color="auto" w:fill="FFFFFF"/>
        </w:rPr>
        <w:t>Stefenny, S. and Husein, A.E. (2025) The influence of brand image, product quality, and trust on purchase intention for skintific moisturizers in Batam City. </w:t>
      </w:r>
      <w:r w:rsidRPr="00722156">
        <w:rPr>
          <w:rFonts w:cs="Times New Roman"/>
          <w:i/>
          <w:iCs/>
          <w:szCs w:val="24"/>
          <w:shd w:val="clear" w:color="auto" w:fill="FFFFFF"/>
        </w:rPr>
        <w:t>International Journal of Applied Finance and Business Studies</w:t>
      </w:r>
      <w:r w:rsidRPr="00722156">
        <w:rPr>
          <w:rFonts w:cs="Times New Roman"/>
          <w:szCs w:val="24"/>
          <w:shd w:val="clear" w:color="auto" w:fill="FFFFFF"/>
        </w:rPr>
        <w:t>, </w:t>
      </w:r>
      <w:r w:rsidRPr="00722156">
        <w:rPr>
          <w:rFonts w:cs="Times New Roman"/>
          <w:i/>
          <w:iCs/>
          <w:szCs w:val="24"/>
          <w:shd w:val="clear" w:color="auto" w:fill="FFFFFF"/>
        </w:rPr>
        <w:t>13</w:t>
      </w:r>
      <w:r w:rsidRPr="00722156">
        <w:rPr>
          <w:rFonts w:cs="Times New Roman"/>
          <w:szCs w:val="24"/>
          <w:shd w:val="clear" w:color="auto" w:fill="FFFFFF"/>
        </w:rPr>
        <w:t>(3), pp.492-500.</w:t>
      </w:r>
    </w:p>
    <w:p w14:paraId="4E947D36" w14:textId="77777777" w:rsidR="00D95093" w:rsidRPr="00722156" w:rsidRDefault="00D95093" w:rsidP="00083442">
      <w:pPr>
        <w:rPr>
          <w:rFonts w:cs="Times New Roman"/>
          <w:szCs w:val="24"/>
        </w:rPr>
      </w:pPr>
      <w:r w:rsidRPr="00722156">
        <w:rPr>
          <w:rFonts w:cs="Times New Roman"/>
          <w:szCs w:val="24"/>
        </w:rPr>
        <w:lastRenderedPageBreak/>
        <w:t>Subarkah, A.I., Komariah, K. and Saori, S. (2025) The effect of content marketing on purchase intention through brand trust as a mediating variable in Gen Z skincare users. </w:t>
      </w:r>
      <w:r w:rsidRPr="00722156">
        <w:rPr>
          <w:rFonts w:cs="Times New Roman"/>
          <w:i/>
          <w:iCs/>
          <w:szCs w:val="24"/>
        </w:rPr>
        <w:t>Dinasti International Journal of Education Management and Social Science (DIJEMSS)</w:t>
      </w:r>
      <w:r w:rsidRPr="00722156">
        <w:rPr>
          <w:rFonts w:cs="Times New Roman"/>
          <w:szCs w:val="24"/>
        </w:rPr>
        <w:t>, </w:t>
      </w:r>
      <w:r w:rsidRPr="00722156">
        <w:rPr>
          <w:rFonts w:cs="Times New Roman"/>
          <w:i/>
          <w:iCs/>
          <w:szCs w:val="24"/>
        </w:rPr>
        <w:t>6</w:t>
      </w:r>
      <w:r w:rsidRPr="00722156">
        <w:rPr>
          <w:rFonts w:cs="Times New Roman"/>
          <w:szCs w:val="24"/>
        </w:rPr>
        <w:t>(6), pp.4430-4440.</w:t>
      </w:r>
    </w:p>
    <w:p w14:paraId="319451FE" w14:textId="77777777" w:rsidR="00D95093" w:rsidRPr="00722156" w:rsidRDefault="00D95093" w:rsidP="00083442">
      <w:pPr>
        <w:rPr>
          <w:rFonts w:cs="Times New Roman"/>
          <w:szCs w:val="24"/>
        </w:rPr>
      </w:pPr>
      <w:r w:rsidRPr="00722156">
        <w:rPr>
          <w:rFonts w:cs="Times New Roman"/>
          <w:szCs w:val="24"/>
        </w:rPr>
        <w:t>Sulistiyawan, E. and Alam, W.T. (2025) The Effect Of Content Quality And Influencer Marketing On Sales Of Bg Skin Skincare Products (Case Study Of Management Studentsadi Buana Surabaya). </w:t>
      </w:r>
      <w:r w:rsidRPr="00722156">
        <w:rPr>
          <w:rFonts w:cs="Times New Roman"/>
          <w:i/>
          <w:iCs/>
          <w:szCs w:val="24"/>
        </w:rPr>
        <w:t>Iceba</w:t>
      </w:r>
      <w:r w:rsidRPr="00722156">
        <w:rPr>
          <w:rFonts w:cs="Times New Roman"/>
          <w:szCs w:val="24"/>
        </w:rPr>
        <w:t>, </w:t>
      </w:r>
      <w:r w:rsidRPr="00722156">
        <w:rPr>
          <w:rFonts w:cs="Times New Roman"/>
          <w:i/>
          <w:iCs/>
          <w:szCs w:val="24"/>
        </w:rPr>
        <w:t>1</w:t>
      </w:r>
      <w:r w:rsidRPr="00722156">
        <w:rPr>
          <w:rFonts w:cs="Times New Roman"/>
          <w:szCs w:val="24"/>
        </w:rPr>
        <w:t>(1).</w:t>
      </w:r>
    </w:p>
    <w:p w14:paraId="221A3ACB"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Taherdoost, H. (2021) Data collection methods and tools for research; a step-by-step guide to choose data collection technique for academic and business research projects. </w:t>
      </w:r>
      <w:r w:rsidRPr="00722156">
        <w:rPr>
          <w:rFonts w:cs="Times New Roman"/>
          <w:i/>
          <w:iCs/>
          <w:szCs w:val="24"/>
          <w:shd w:val="clear" w:color="auto" w:fill="FFFFFF"/>
        </w:rPr>
        <w:t>International journal of academic research in management (IJARM)</w:t>
      </w:r>
      <w:r w:rsidRPr="00722156">
        <w:rPr>
          <w:rFonts w:cs="Times New Roman"/>
          <w:szCs w:val="24"/>
          <w:shd w:val="clear" w:color="auto" w:fill="FFFFFF"/>
        </w:rPr>
        <w:t>, </w:t>
      </w:r>
      <w:r w:rsidRPr="00722156">
        <w:rPr>
          <w:rFonts w:cs="Times New Roman"/>
          <w:i/>
          <w:iCs/>
          <w:szCs w:val="24"/>
          <w:shd w:val="clear" w:color="auto" w:fill="FFFFFF"/>
        </w:rPr>
        <w:t>10</w:t>
      </w:r>
      <w:r w:rsidRPr="00722156">
        <w:rPr>
          <w:rFonts w:cs="Times New Roman"/>
          <w:szCs w:val="24"/>
          <w:shd w:val="clear" w:color="auto" w:fill="FFFFFF"/>
        </w:rPr>
        <w:t>(1), pp.10-38.</w:t>
      </w:r>
    </w:p>
    <w:p w14:paraId="634E3617" w14:textId="77777777" w:rsidR="00D95093" w:rsidRPr="00722156" w:rsidRDefault="00D95093" w:rsidP="00C87B7B">
      <w:pPr>
        <w:rPr>
          <w:rFonts w:cs="Times New Roman"/>
          <w:szCs w:val="24"/>
          <w:shd w:val="clear" w:color="auto" w:fill="FFFFFF"/>
        </w:rPr>
      </w:pPr>
      <w:r w:rsidRPr="00722156">
        <w:rPr>
          <w:rFonts w:cs="Times New Roman"/>
          <w:szCs w:val="24"/>
          <w:shd w:val="clear" w:color="auto" w:fill="FFFFFF"/>
        </w:rPr>
        <w:t>Taherdoost, H. (2022) What are different research approaches? Comprehensive review of qualitative, quantitative and mixed method research, their applications, types and limitations. </w:t>
      </w:r>
      <w:r w:rsidRPr="00722156">
        <w:rPr>
          <w:rFonts w:cs="Times New Roman"/>
          <w:i/>
          <w:iCs/>
          <w:szCs w:val="24"/>
          <w:shd w:val="clear" w:color="auto" w:fill="FFFFFF"/>
        </w:rPr>
        <w:t>Journal of management science &amp; engineering research</w:t>
      </w:r>
      <w:r w:rsidRPr="00722156">
        <w:rPr>
          <w:rFonts w:cs="Times New Roman"/>
          <w:szCs w:val="24"/>
          <w:shd w:val="clear" w:color="auto" w:fill="FFFFFF"/>
        </w:rPr>
        <w:t>, </w:t>
      </w:r>
      <w:r w:rsidRPr="00722156">
        <w:rPr>
          <w:rFonts w:cs="Times New Roman"/>
          <w:i/>
          <w:iCs/>
          <w:szCs w:val="24"/>
          <w:shd w:val="clear" w:color="auto" w:fill="FFFFFF"/>
        </w:rPr>
        <w:t>5</w:t>
      </w:r>
      <w:r w:rsidRPr="00722156">
        <w:rPr>
          <w:rFonts w:cs="Times New Roman"/>
          <w:szCs w:val="24"/>
          <w:shd w:val="clear" w:color="auto" w:fill="FFFFFF"/>
        </w:rPr>
        <w:t>(1), pp.53-63.</w:t>
      </w:r>
    </w:p>
    <w:p w14:paraId="4A7E00F9" w14:textId="77777777" w:rsidR="00D95093" w:rsidRPr="00722156" w:rsidRDefault="00D95093" w:rsidP="00083442">
      <w:pPr>
        <w:rPr>
          <w:rFonts w:cs="Times New Roman"/>
          <w:szCs w:val="24"/>
          <w:shd w:val="clear" w:color="auto" w:fill="FFFFFF"/>
        </w:rPr>
      </w:pPr>
      <w:r w:rsidRPr="00722156">
        <w:rPr>
          <w:rFonts w:cs="Times New Roman"/>
          <w:szCs w:val="24"/>
          <w:shd w:val="clear" w:color="auto" w:fill="FFFFFF"/>
        </w:rPr>
        <w:t>Tamminen, K.A. and Poucher, Z.A. (2020) Research philosophies. In </w:t>
      </w:r>
      <w:r w:rsidRPr="00722156">
        <w:rPr>
          <w:rFonts w:cs="Times New Roman"/>
          <w:i/>
          <w:iCs/>
          <w:szCs w:val="24"/>
          <w:shd w:val="clear" w:color="auto" w:fill="FFFFFF"/>
        </w:rPr>
        <w:t>The Routledge international encyclopedia of sport and exercise psychology</w:t>
      </w:r>
      <w:r w:rsidRPr="00722156">
        <w:rPr>
          <w:rFonts w:cs="Times New Roman"/>
          <w:szCs w:val="24"/>
          <w:shd w:val="clear" w:color="auto" w:fill="FFFFFF"/>
        </w:rPr>
        <w:t xml:space="preserve"> (pp. 535-549). Routledge. </w:t>
      </w:r>
    </w:p>
    <w:p w14:paraId="5EF82A85" w14:textId="77777777" w:rsidR="00D95093" w:rsidRPr="00722156" w:rsidRDefault="00D95093" w:rsidP="009F31AA">
      <w:pPr>
        <w:rPr>
          <w:rFonts w:cs="Times New Roman"/>
          <w:szCs w:val="24"/>
          <w:lang w:eastAsia="en-GB" w:bidi="th-TH"/>
        </w:rPr>
      </w:pPr>
      <w:r w:rsidRPr="00722156">
        <w:rPr>
          <w:rFonts w:cs="Times New Roman"/>
          <w:szCs w:val="24"/>
          <w:shd w:val="clear" w:color="auto" w:fill="FFFFFF"/>
        </w:rPr>
        <w:t>Tan, S.M. and Liew, T.W. (2020) Designing embodied virtual agents as product specialists in a multi-product category E-commerce: The roles of source credibility and social presence. </w:t>
      </w:r>
      <w:r w:rsidRPr="00722156">
        <w:rPr>
          <w:rFonts w:cs="Times New Roman"/>
          <w:i/>
          <w:iCs/>
          <w:szCs w:val="24"/>
          <w:shd w:val="clear" w:color="auto" w:fill="FFFFFF"/>
        </w:rPr>
        <w:t>International Journal of Human–Computer Interaction</w:t>
      </w:r>
      <w:r w:rsidRPr="00722156">
        <w:rPr>
          <w:rFonts w:cs="Times New Roman"/>
          <w:szCs w:val="24"/>
          <w:shd w:val="clear" w:color="auto" w:fill="FFFFFF"/>
        </w:rPr>
        <w:t>, </w:t>
      </w:r>
      <w:r w:rsidRPr="00722156">
        <w:rPr>
          <w:rFonts w:cs="Times New Roman"/>
          <w:i/>
          <w:iCs/>
          <w:szCs w:val="24"/>
          <w:shd w:val="clear" w:color="auto" w:fill="FFFFFF"/>
        </w:rPr>
        <w:t>36</w:t>
      </w:r>
      <w:r w:rsidRPr="00722156">
        <w:rPr>
          <w:rFonts w:cs="Times New Roman"/>
          <w:szCs w:val="24"/>
          <w:shd w:val="clear" w:color="auto" w:fill="FFFFFF"/>
        </w:rPr>
        <w:t>(12), pp.1136-1149.</w:t>
      </w:r>
    </w:p>
    <w:p w14:paraId="718416E4" w14:textId="77777777" w:rsidR="00D95093" w:rsidRPr="00722156" w:rsidRDefault="00D95093" w:rsidP="00083442">
      <w:pPr>
        <w:rPr>
          <w:rFonts w:cs="Times New Roman"/>
          <w:szCs w:val="24"/>
        </w:rPr>
      </w:pPr>
      <w:r w:rsidRPr="00722156">
        <w:rPr>
          <w:rFonts w:cs="Times New Roman"/>
          <w:szCs w:val="24"/>
        </w:rPr>
        <w:t>Tarabieh, S., Gil, I., Galdón Salvador, J.L. and AlFraihat, S.F.A. (2024) The new game of online marketing: How social media influencers drive online repurchase intention through brand trust and customer brand engagement. </w:t>
      </w:r>
      <w:r w:rsidRPr="00722156">
        <w:rPr>
          <w:rFonts w:cs="Times New Roman"/>
          <w:i/>
          <w:iCs/>
          <w:szCs w:val="24"/>
        </w:rPr>
        <w:t>Intangible Capital</w:t>
      </w:r>
      <w:r w:rsidRPr="00722156">
        <w:rPr>
          <w:rFonts w:cs="Times New Roman"/>
          <w:szCs w:val="24"/>
        </w:rPr>
        <w:t>, </w:t>
      </w:r>
      <w:r w:rsidRPr="00722156">
        <w:rPr>
          <w:rFonts w:cs="Times New Roman"/>
          <w:i/>
          <w:iCs/>
          <w:szCs w:val="24"/>
        </w:rPr>
        <w:t>20</w:t>
      </w:r>
      <w:r w:rsidRPr="00722156">
        <w:rPr>
          <w:rFonts w:cs="Times New Roman"/>
          <w:szCs w:val="24"/>
        </w:rPr>
        <w:t>(1), pp.103-125.</w:t>
      </w:r>
    </w:p>
    <w:p w14:paraId="736F1C37" w14:textId="77777777" w:rsidR="00D95093" w:rsidRPr="00722156" w:rsidRDefault="00D95093" w:rsidP="009F31AA">
      <w:pPr>
        <w:rPr>
          <w:rFonts w:cs="Times New Roman"/>
          <w:szCs w:val="24"/>
          <w:lang w:bidi="th-TH"/>
        </w:rPr>
      </w:pPr>
      <w:r w:rsidRPr="00722156">
        <w:rPr>
          <w:rFonts w:cs="Times New Roman"/>
          <w:szCs w:val="24"/>
          <w:shd w:val="clear" w:color="auto" w:fill="FFFFFF"/>
        </w:rPr>
        <w:lastRenderedPageBreak/>
        <w:t>Tortosa-Edo, V., Tena, M.M. and Broch, F.M. (2025) Explanatory factors for the purchase of local food in a context of global environmental and economic uncertainty: An application of the stimulus-organism-response model. </w:t>
      </w:r>
      <w:r w:rsidRPr="00722156">
        <w:rPr>
          <w:rFonts w:cs="Times New Roman"/>
          <w:i/>
          <w:iCs/>
          <w:szCs w:val="24"/>
          <w:shd w:val="clear" w:color="auto" w:fill="FFFFFF"/>
        </w:rPr>
        <w:t>Cleaner and Responsible Consumption</w:t>
      </w:r>
      <w:r w:rsidRPr="00722156">
        <w:rPr>
          <w:rFonts w:cs="Times New Roman"/>
          <w:szCs w:val="24"/>
          <w:shd w:val="clear" w:color="auto" w:fill="FFFFFF"/>
        </w:rPr>
        <w:t>, </w:t>
      </w:r>
      <w:r w:rsidRPr="00722156">
        <w:rPr>
          <w:rFonts w:cs="Times New Roman"/>
          <w:i/>
          <w:iCs/>
          <w:szCs w:val="24"/>
          <w:shd w:val="clear" w:color="auto" w:fill="FFFFFF"/>
        </w:rPr>
        <w:t>16</w:t>
      </w:r>
      <w:r w:rsidRPr="00722156">
        <w:rPr>
          <w:rFonts w:cs="Times New Roman"/>
          <w:szCs w:val="24"/>
          <w:shd w:val="clear" w:color="auto" w:fill="FFFFFF"/>
        </w:rPr>
        <w:t>, p.100249.</w:t>
      </w:r>
    </w:p>
    <w:p w14:paraId="089A5FB2" w14:textId="77777777" w:rsidR="00D95093" w:rsidRPr="00722156" w:rsidRDefault="00D95093" w:rsidP="00083442">
      <w:pPr>
        <w:rPr>
          <w:rFonts w:cs="Times New Roman"/>
          <w:szCs w:val="24"/>
        </w:rPr>
      </w:pPr>
      <w:r w:rsidRPr="00722156">
        <w:rPr>
          <w:rFonts w:cs="Times New Roman"/>
          <w:szCs w:val="24"/>
        </w:rPr>
        <w:t>Traiyarach, S., Sawunyavisuth, B. and Palusuk, N. (2025) Trust as a key driver of purchase intentions in beauty services. </w:t>
      </w:r>
      <w:r w:rsidRPr="00722156">
        <w:rPr>
          <w:rFonts w:cs="Times New Roman"/>
          <w:i/>
          <w:iCs/>
          <w:szCs w:val="24"/>
        </w:rPr>
        <w:t>Cogent Business &amp; Management</w:t>
      </w:r>
      <w:r w:rsidRPr="00722156">
        <w:rPr>
          <w:rFonts w:cs="Times New Roman"/>
          <w:szCs w:val="24"/>
        </w:rPr>
        <w:t>, </w:t>
      </w:r>
      <w:r w:rsidRPr="00722156">
        <w:rPr>
          <w:rFonts w:cs="Times New Roman"/>
          <w:i/>
          <w:iCs/>
          <w:szCs w:val="24"/>
        </w:rPr>
        <w:t>12</w:t>
      </w:r>
      <w:r w:rsidRPr="00722156">
        <w:rPr>
          <w:rFonts w:cs="Times New Roman"/>
          <w:szCs w:val="24"/>
        </w:rPr>
        <w:t>(1), p.2465898.</w:t>
      </w:r>
    </w:p>
    <w:p w14:paraId="2555F0EE" w14:textId="77777777" w:rsidR="00D95093" w:rsidRPr="00722156" w:rsidRDefault="00D95093" w:rsidP="00E6544D">
      <w:pPr>
        <w:rPr>
          <w:rFonts w:cs="Times New Roman"/>
          <w:szCs w:val="24"/>
          <w:shd w:val="clear" w:color="auto" w:fill="FFFFFF"/>
        </w:rPr>
      </w:pPr>
      <w:r w:rsidRPr="00722156">
        <w:rPr>
          <w:rFonts w:cs="Times New Roman"/>
          <w:szCs w:val="24"/>
          <w:shd w:val="clear" w:color="auto" w:fill="FFFFFF"/>
        </w:rPr>
        <w:t>Ünalmış, E., Dirsehan, T. and Erdoğmuş, İ.E. (2026) Consequences of influencer-created content on influencers’ authenticity in the beauty and personal care industry. </w:t>
      </w:r>
      <w:r w:rsidRPr="00722156">
        <w:rPr>
          <w:rFonts w:cs="Times New Roman"/>
          <w:i/>
          <w:iCs/>
          <w:szCs w:val="24"/>
          <w:shd w:val="clear" w:color="auto" w:fill="FFFFFF"/>
        </w:rPr>
        <w:t>Journal of Marketing Communications</w:t>
      </w:r>
      <w:r w:rsidRPr="00722156">
        <w:rPr>
          <w:rFonts w:cs="Times New Roman"/>
          <w:szCs w:val="24"/>
          <w:shd w:val="clear" w:color="auto" w:fill="FFFFFF"/>
        </w:rPr>
        <w:t>, </w:t>
      </w:r>
      <w:r w:rsidRPr="00722156">
        <w:rPr>
          <w:rFonts w:cs="Times New Roman"/>
          <w:i/>
          <w:iCs/>
          <w:szCs w:val="24"/>
          <w:shd w:val="clear" w:color="auto" w:fill="FFFFFF"/>
        </w:rPr>
        <w:t>32</w:t>
      </w:r>
      <w:r w:rsidRPr="00722156">
        <w:rPr>
          <w:rFonts w:cs="Times New Roman"/>
          <w:szCs w:val="24"/>
          <w:shd w:val="clear" w:color="auto" w:fill="FFFFFF"/>
        </w:rPr>
        <w:t>(2), pp.203-229.</w:t>
      </w:r>
    </w:p>
    <w:p w14:paraId="6D0895F4" w14:textId="77777777" w:rsidR="00D95093" w:rsidRPr="00722156" w:rsidRDefault="00D95093" w:rsidP="009F31AA">
      <w:pPr>
        <w:rPr>
          <w:rFonts w:cs="Times New Roman"/>
          <w:szCs w:val="24"/>
          <w:shd w:val="clear" w:color="auto" w:fill="FFFFFF"/>
        </w:rPr>
      </w:pPr>
      <w:r w:rsidRPr="00722156">
        <w:rPr>
          <w:rFonts w:cs="Times New Roman"/>
          <w:szCs w:val="24"/>
          <w:shd w:val="clear" w:color="auto" w:fill="FFFFFF"/>
        </w:rPr>
        <w:t>Vrontis, D., Makrides, A., Christofi, M. and Thrassou, A. (2021) Social media influencer marketing: A systematic review, integrative framework and future research agenda. </w:t>
      </w:r>
      <w:r w:rsidRPr="00722156">
        <w:rPr>
          <w:rFonts w:cs="Times New Roman"/>
          <w:i/>
          <w:iCs/>
          <w:szCs w:val="24"/>
          <w:shd w:val="clear" w:color="auto" w:fill="FFFFFF"/>
        </w:rPr>
        <w:t>International Journal of Consumer Studies</w:t>
      </w:r>
      <w:r w:rsidRPr="00722156">
        <w:rPr>
          <w:rFonts w:cs="Times New Roman"/>
          <w:szCs w:val="24"/>
          <w:shd w:val="clear" w:color="auto" w:fill="FFFFFF"/>
        </w:rPr>
        <w:t>, </w:t>
      </w:r>
      <w:r w:rsidRPr="00722156">
        <w:rPr>
          <w:rFonts w:cs="Times New Roman"/>
          <w:i/>
          <w:iCs/>
          <w:szCs w:val="24"/>
          <w:shd w:val="clear" w:color="auto" w:fill="FFFFFF"/>
        </w:rPr>
        <w:t>45</w:t>
      </w:r>
      <w:r w:rsidRPr="00722156">
        <w:rPr>
          <w:rFonts w:cs="Times New Roman"/>
          <w:szCs w:val="24"/>
          <w:shd w:val="clear" w:color="auto" w:fill="FFFFFF"/>
        </w:rPr>
        <w:t>(4), pp.617-644.</w:t>
      </w:r>
    </w:p>
    <w:p w14:paraId="7D6D9405" w14:textId="77777777" w:rsidR="00D95093" w:rsidRPr="00722156" w:rsidRDefault="00D95093" w:rsidP="009F31AA">
      <w:pPr>
        <w:rPr>
          <w:rFonts w:cs="Times New Roman"/>
          <w:szCs w:val="24"/>
          <w:shd w:val="clear" w:color="auto" w:fill="FFFFFF"/>
        </w:rPr>
      </w:pPr>
      <w:r w:rsidRPr="00722156">
        <w:rPr>
          <w:rFonts w:cs="Times New Roman"/>
          <w:szCs w:val="24"/>
          <w:shd w:val="clear" w:color="auto" w:fill="FFFFFF"/>
        </w:rPr>
        <w:t>Vuković, D. and Pavković, T. (2026) The ethics of influencer marketing: An analysis of transparency and accountability in digital advertising. </w:t>
      </w:r>
      <w:r w:rsidRPr="00722156">
        <w:rPr>
          <w:rFonts w:cs="Times New Roman"/>
          <w:i/>
          <w:iCs/>
          <w:szCs w:val="24"/>
          <w:shd w:val="clear" w:color="auto" w:fill="FFFFFF"/>
        </w:rPr>
        <w:t>MAP social sciences</w:t>
      </w:r>
      <w:r w:rsidRPr="00722156">
        <w:rPr>
          <w:rFonts w:cs="Times New Roman"/>
          <w:szCs w:val="24"/>
          <w:shd w:val="clear" w:color="auto" w:fill="FFFFFF"/>
        </w:rPr>
        <w:t>, </w:t>
      </w:r>
      <w:r w:rsidRPr="00722156">
        <w:rPr>
          <w:rFonts w:cs="Times New Roman"/>
          <w:i/>
          <w:iCs/>
          <w:szCs w:val="24"/>
          <w:shd w:val="clear" w:color="auto" w:fill="FFFFFF"/>
        </w:rPr>
        <w:t>6</w:t>
      </w:r>
      <w:r w:rsidRPr="00722156">
        <w:rPr>
          <w:rFonts w:cs="Times New Roman"/>
          <w:szCs w:val="24"/>
          <w:shd w:val="clear" w:color="auto" w:fill="FFFFFF"/>
        </w:rPr>
        <w:t>, pp.40-50.</w:t>
      </w:r>
    </w:p>
    <w:p w14:paraId="6FD470AF" w14:textId="77777777" w:rsidR="00D95093" w:rsidRDefault="00D95093" w:rsidP="00D95093">
      <w:pPr>
        <w:rPr>
          <w:rFonts w:cs="Times New Roman"/>
          <w:color w:val="222222"/>
          <w:szCs w:val="24"/>
          <w:shd w:val="clear" w:color="auto" w:fill="FFFFFF"/>
        </w:rPr>
      </w:pPr>
      <w:bookmarkStart w:id="85" w:name="_Hlk239496762"/>
      <w:r w:rsidRPr="00185170">
        <w:rPr>
          <w:rFonts w:cs="Times New Roman"/>
          <w:color w:val="222222"/>
          <w:szCs w:val="24"/>
          <w:shd w:val="clear" w:color="auto" w:fill="FFFFFF"/>
        </w:rPr>
        <w:t>Witherington</w:t>
      </w:r>
      <w:r>
        <w:rPr>
          <w:rFonts w:cs="Times New Roman"/>
          <w:color w:val="222222"/>
          <w:szCs w:val="24"/>
          <w:shd w:val="clear" w:color="auto" w:fill="FFFFFF"/>
        </w:rPr>
        <w:t>, A. (2025</w:t>
      </w:r>
      <w:bookmarkEnd w:id="85"/>
      <w:r>
        <w:rPr>
          <w:rFonts w:cs="Times New Roman"/>
          <w:color w:val="222222"/>
          <w:szCs w:val="24"/>
          <w:shd w:val="clear" w:color="auto" w:fill="FFFFFF"/>
        </w:rPr>
        <w:t xml:space="preserve">) </w:t>
      </w:r>
      <w:r w:rsidRPr="00185170">
        <w:rPr>
          <w:rFonts w:cs="Times New Roman"/>
          <w:color w:val="222222"/>
          <w:szCs w:val="24"/>
          <w:shd w:val="clear" w:color="auto" w:fill="FFFFFF"/>
        </w:rPr>
        <w:t>How Influencer Marketing Will Shape the Future of the BPC Industry</w:t>
      </w:r>
      <w:r>
        <w:rPr>
          <w:rFonts w:cs="Times New Roman"/>
          <w:color w:val="222222"/>
          <w:szCs w:val="24"/>
          <w:shd w:val="clear" w:color="auto" w:fill="FFFFFF"/>
        </w:rPr>
        <w:t xml:space="preserve">. [Online]. Available at: </w:t>
      </w:r>
      <w:hyperlink r:id="rId40" w:history="1">
        <w:r w:rsidRPr="00B70C98">
          <w:rPr>
            <w:rStyle w:val="Hyperlink"/>
            <w:rFonts w:cs="Times New Roman"/>
            <w:szCs w:val="24"/>
            <w:shd w:val="clear" w:color="auto" w:fill="FFFFFF"/>
          </w:rPr>
          <w:t>https://www.mintel.com/insights/media-and-content-producers/how-influencer-marketing-will-shape-the-future-of-the-bpc-industry/</w:t>
        </w:r>
      </w:hyperlink>
      <w:r w:rsidRPr="00185170">
        <w:rPr>
          <w:rFonts w:cs="Times New Roman"/>
          <w:color w:val="222222"/>
          <w:szCs w:val="24"/>
          <w:shd w:val="clear" w:color="auto" w:fill="FFFFFF"/>
        </w:rPr>
        <w:t>?</w:t>
      </w:r>
      <w:r>
        <w:rPr>
          <w:rFonts w:cs="Times New Roman"/>
          <w:color w:val="222222"/>
          <w:szCs w:val="24"/>
          <w:shd w:val="clear" w:color="auto" w:fill="FFFFFF"/>
        </w:rPr>
        <w:t xml:space="preserve"> [Accessed on: 05.09.2026]. </w:t>
      </w:r>
    </w:p>
    <w:p w14:paraId="43F3E6EE" w14:textId="77777777" w:rsidR="00D95093" w:rsidRPr="00D95093" w:rsidRDefault="00D95093" w:rsidP="00083442">
      <w:pPr>
        <w:rPr>
          <w:rFonts w:cs="Times New Roman"/>
          <w:color w:val="222222"/>
          <w:szCs w:val="24"/>
          <w:shd w:val="clear" w:color="auto" w:fill="FFFFFF"/>
        </w:rPr>
      </w:pPr>
      <w:bookmarkStart w:id="86" w:name="_Hlk239496858"/>
      <w:r w:rsidRPr="00185170">
        <w:rPr>
          <w:rFonts w:cs="Times New Roman"/>
          <w:color w:val="222222"/>
          <w:szCs w:val="24"/>
          <w:shd w:val="clear" w:color="auto" w:fill="FFFFFF"/>
        </w:rPr>
        <w:t>Witherington</w:t>
      </w:r>
      <w:r>
        <w:rPr>
          <w:rFonts w:cs="Times New Roman"/>
          <w:color w:val="222222"/>
          <w:szCs w:val="24"/>
          <w:shd w:val="clear" w:color="auto" w:fill="FFFFFF"/>
        </w:rPr>
        <w:t>, A. (2025</w:t>
      </w:r>
      <w:bookmarkEnd w:id="86"/>
      <w:r>
        <w:rPr>
          <w:rFonts w:cs="Times New Roman"/>
          <w:color w:val="222222"/>
          <w:szCs w:val="24"/>
          <w:shd w:val="clear" w:color="auto" w:fill="FFFFFF"/>
        </w:rPr>
        <w:t xml:space="preserve">) </w:t>
      </w:r>
      <w:r w:rsidRPr="00A127B9">
        <w:rPr>
          <w:rFonts w:cs="Times New Roman"/>
          <w:color w:val="222222"/>
          <w:szCs w:val="24"/>
          <w:shd w:val="clear" w:color="auto" w:fill="FFFFFF"/>
        </w:rPr>
        <w:t>Trends Shaping the Future of the Skincare Industry</w:t>
      </w:r>
      <w:r>
        <w:rPr>
          <w:rFonts w:cs="Times New Roman"/>
          <w:color w:val="222222"/>
          <w:szCs w:val="24"/>
          <w:shd w:val="clear" w:color="auto" w:fill="FFFFFF"/>
        </w:rPr>
        <w:t xml:space="preserve">. [Online]. Available at: </w:t>
      </w:r>
      <w:hyperlink r:id="rId41" w:history="1">
        <w:r w:rsidRPr="00B70C98">
          <w:rPr>
            <w:rStyle w:val="Hyperlink"/>
            <w:rFonts w:cs="Times New Roman"/>
            <w:szCs w:val="24"/>
            <w:shd w:val="clear" w:color="auto" w:fill="FFFFFF"/>
          </w:rPr>
          <w:t>https://www.mintel.com/insights/beauty-and-personal-</w:t>
        </w:r>
        <w:r w:rsidRPr="00B70C98">
          <w:rPr>
            <w:rStyle w:val="Hyperlink"/>
            <w:rFonts w:cs="Times New Roman"/>
            <w:szCs w:val="24"/>
            <w:shd w:val="clear" w:color="auto" w:fill="FFFFFF"/>
          </w:rPr>
          <w:lastRenderedPageBreak/>
          <w:t>care/trends-shaping-the-future-of-the-skincare-industry/</w:t>
        </w:r>
      </w:hyperlink>
      <w:r w:rsidRPr="00A127B9">
        <w:rPr>
          <w:rFonts w:cs="Times New Roman"/>
          <w:color w:val="222222"/>
          <w:szCs w:val="24"/>
          <w:shd w:val="clear" w:color="auto" w:fill="FFFFFF"/>
        </w:rPr>
        <w:t>?</w:t>
      </w:r>
      <w:r>
        <w:rPr>
          <w:rFonts w:cs="Times New Roman"/>
          <w:color w:val="222222"/>
          <w:szCs w:val="24"/>
          <w:shd w:val="clear" w:color="auto" w:fill="FFFFFF"/>
        </w:rPr>
        <w:t xml:space="preserve">  [Accessed on: 05.09.2026]. </w:t>
      </w:r>
    </w:p>
    <w:p w14:paraId="7EEF0DF3" w14:textId="77777777" w:rsidR="00D95093" w:rsidRPr="00722156" w:rsidRDefault="00D95093" w:rsidP="00E6544D">
      <w:pPr>
        <w:rPr>
          <w:rFonts w:cs="Times New Roman"/>
          <w:szCs w:val="24"/>
          <w:shd w:val="clear" w:color="auto" w:fill="FFFFFF"/>
        </w:rPr>
      </w:pPr>
      <w:r w:rsidRPr="00722156">
        <w:rPr>
          <w:rFonts w:cs="Times New Roman"/>
          <w:szCs w:val="24"/>
          <w:shd w:val="clear" w:color="auto" w:fill="FFFFFF"/>
        </w:rPr>
        <w:t>Yanti, N.G. and Nainggolan, N.P. (2025) The Influence Of Beauty Influencer, Brand Trust, And Brand Image On Customer Loyalty For Skincare Products On E-Commerce Shopee. </w:t>
      </w:r>
      <w:r w:rsidRPr="00722156">
        <w:rPr>
          <w:rFonts w:cs="Times New Roman"/>
          <w:i/>
          <w:iCs/>
          <w:szCs w:val="24"/>
          <w:shd w:val="clear" w:color="auto" w:fill="FFFFFF"/>
        </w:rPr>
        <w:t>Primanomics: Jurnal Ekonomi &amp; Bisnis</w:t>
      </w:r>
      <w:r w:rsidRPr="00722156">
        <w:rPr>
          <w:rFonts w:cs="Times New Roman"/>
          <w:szCs w:val="24"/>
          <w:shd w:val="clear" w:color="auto" w:fill="FFFFFF"/>
        </w:rPr>
        <w:t>, </w:t>
      </w:r>
      <w:r w:rsidRPr="00722156">
        <w:rPr>
          <w:rFonts w:cs="Times New Roman"/>
          <w:i/>
          <w:iCs/>
          <w:szCs w:val="24"/>
          <w:shd w:val="clear" w:color="auto" w:fill="FFFFFF"/>
        </w:rPr>
        <w:t>23</w:t>
      </w:r>
      <w:r w:rsidRPr="00722156">
        <w:rPr>
          <w:rFonts w:cs="Times New Roman"/>
          <w:szCs w:val="24"/>
          <w:shd w:val="clear" w:color="auto" w:fill="FFFFFF"/>
        </w:rPr>
        <w:t>(2), pp.102-111.</w:t>
      </w:r>
    </w:p>
    <w:p w14:paraId="33F72D25" w14:textId="77777777" w:rsidR="00D95093" w:rsidRPr="00722156" w:rsidRDefault="00D95093" w:rsidP="009177EB">
      <w:pPr>
        <w:rPr>
          <w:rFonts w:cs="Times New Roman"/>
          <w:szCs w:val="24"/>
          <w:shd w:val="clear" w:color="auto" w:fill="FFFFFF"/>
        </w:rPr>
      </w:pPr>
      <w:r w:rsidRPr="00722156">
        <w:rPr>
          <w:rFonts w:cs="Times New Roman"/>
          <w:szCs w:val="24"/>
          <w:shd w:val="clear" w:color="auto" w:fill="FFFFFF"/>
        </w:rPr>
        <w:t>Yee, L.S., Hoo, W.C., Wolor, C.W., Bakar, S.M.S.A. and Nurkhin, A. (2025) Analyzing the impact of social media advertising on consumer interactions, trust, and purchase intentions in the cosmetics and personal care sector. </w:t>
      </w:r>
      <w:r w:rsidRPr="00722156">
        <w:rPr>
          <w:rFonts w:cs="Times New Roman"/>
          <w:i/>
          <w:iCs/>
          <w:szCs w:val="24"/>
          <w:shd w:val="clear" w:color="auto" w:fill="FFFFFF"/>
        </w:rPr>
        <w:t>Journal of Applied Data Sciences</w:t>
      </w:r>
      <w:r w:rsidRPr="00722156">
        <w:rPr>
          <w:rFonts w:cs="Times New Roman"/>
          <w:szCs w:val="24"/>
          <w:shd w:val="clear" w:color="auto" w:fill="FFFFFF"/>
        </w:rPr>
        <w:t>, </w:t>
      </w:r>
      <w:r w:rsidRPr="00722156">
        <w:rPr>
          <w:rFonts w:cs="Times New Roman"/>
          <w:i/>
          <w:iCs/>
          <w:szCs w:val="24"/>
          <w:shd w:val="clear" w:color="auto" w:fill="FFFFFF"/>
        </w:rPr>
        <w:t>6</w:t>
      </w:r>
      <w:r w:rsidRPr="00722156">
        <w:rPr>
          <w:rFonts w:cs="Times New Roman"/>
          <w:szCs w:val="24"/>
          <w:shd w:val="clear" w:color="auto" w:fill="FFFFFF"/>
        </w:rPr>
        <w:t xml:space="preserve">(3), pp.1708-1722.   </w:t>
      </w:r>
    </w:p>
    <w:p w14:paraId="2C8BC6AD" w14:textId="77777777" w:rsidR="00D95093" w:rsidRPr="00722156" w:rsidRDefault="00D95093" w:rsidP="00083442">
      <w:pPr>
        <w:rPr>
          <w:rFonts w:cs="Times New Roman"/>
          <w:szCs w:val="24"/>
        </w:rPr>
      </w:pPr>
      <w:r w:rsidRPr="00722156">
        <w:rPr>
          <w:rFonts w:cs="Times New Roman"/>
          <w:szCs w:val="24"/>
        </w:rPr>
        <w:t>Yunita Nidiah Indah, P. and Choo, D. (2023) Social media marketing factors affecting consumer purchase intention of cosmetic products in Jakarta, Indonesia: the mediating role of customer trust. </w:t>
      </w:r>
      <w:r w:rsidRPr="00722156">
        <w:rPr>
          <w:rFonts w:cs="Times New Roman"/>
          <w:i/>
          <w:iCs/>
          <w:szCs w:val="24"/>
        </w:rPr>
        <w:t>Journal of Business and Social Sciences</w:t>
      </w:r>
      <w:r w:rsidRPr="00722156">
        <w:rPr>
          <w:rFonts w:cs="Times New Roman"/>
          <w:szCs w:val="24"/>
        </w:rPr>
        <w:t>, </w:t>
      </w:r>
      <w:r w:rsidRPr="00722156">
        <w:rPr>
          <w:rFonts w:cs="Times New Roman"/>
          <w:i/>
          <w:iCs/>
          <w:szCs w:val="24"/>
        </w:rPr>
        <w:t>2023</w:t>
      </w:r>
      <w:r w:rsidRPr="00722156">
        <w:rPr>
          <w:rFonts w:cs="Times New Roman"/>
          <w:szCs w:val="24"/>
        </w:rPr>
        <w:t>(11), pp.1-10.</w:t>
      </w:r>
    </w:p>
    <w:p w14:paraId="09519359" w14:textId="77777777" w:rsidR="00D95093" w:rsidRPr="00722156" w:rsidRDefault="00D95093" w:rsidP="00083442">
      <w:pPr>
        <w:rPr>
          <w:rFonts w:cs="Times New Roman"/>
          <w:szCs w:val="24"/>
        </w:rPr>
      </w:pPr>
      <w:r w:rsidRPr="00722156">
        <w:rPr>
          <w:rFonts w:cs="Times New Roman"/>
          <w:szCs w:val="24"/>
        </w:rPr>
        <w:t>Zaki, K., Alhomaid, A. and Shared, H. (2025) Leveraging machine learning to analyze influencer credibility’s impact on brand admiration and consumer purchase intent in social media marketing. </w:t>
      </w:r>
      <w:r w:rsidRPr="00722156">
        <w:rPr>
          <w:rFonts w:cs="Times New Roman"/>
          <w:i/>
          <w:iCs/>
          <w:szCs w:val="24"/>
        </w:rPr>
        <w:t>Human Behavior and Emerging Technologies</w:t>
      </w:r>
      <w:r w:rsidRPr="00722156">
        <w:rPr>
          <w:rFonts w:cs="Times New Roman"/>
          <w:szCs w:val="24"/>
        </w:rPr>
        <w:t>, </w:t>
      </w:r>
      <w:r w:rsidRPr="00722156">
        <w:rPr>
          <w:rFonts w:cs="Times New Roman"/>
          <w:i/>
          <w:iCs/>
          <w:szCs w:val="24"/>
        </w:rPr>
        <w:t>2025</w:t>
      </w:r>
      <w:r w:rsidRPr="00722156">
        <w:rPr>
          <w:rFonts w:cs="Times New Roman"/>
          <w:szCs w:val="24"/>
        </w:rPr>
        <w:t>(1), p.9959697.</w:t>
      </w:r>
    </w:p>
    <w:p w14:paraId="198E6F29" w14:textId="77777777" w:rsidR="00D95093" w:rsidRPr="00722156" w:rsidRDefault="00D95093" w:rsidP="001F0614">
      <w:pPr>
        <w:rPr>
          <w:rFonts w:cs="Times New Roman"/>
          <w:szCs w:val="24"/>
        </w:rPr>
      </w:pPr>
      <w:r w:rsidRPr="00722156">
        <w:rPr>
          <w:rFonts w:cs="Times New Roman"/>
          <w:szCs w:val="24"/>
        </w:rPr>
        <w:t>Zaman, K., Khan, S.N., Abbas, M. and AbdAlatti, A. (2024) Effect of social media influencers on brand preferences through trust: Moderating role of emotional attachment.</w:t>
      </w:r>
      <w:r w:rsidRPr="00722156">
        <w:rPr>
          <w:rFonts w:cs="Times New Roman"/>
          <w:i/>
          <w:iCs/>
          <w:szCs w:val="24"/>
        </w:rPr>
        <w:t xml:space="preserve"> Innovative Marketing, 20 </w:t>
      </w:r>
      <w:r w:rsidRPr="00722156">
        <w:rPr>
          <w:rFonts w:cs="Times New Roman"/>
          <w:szCs w:val="24"/>
        </w:rPr>
        <w:t>(2),</w:t>
      </w:r>
      <w:r w:rsidRPr="00722156">
        <w:rPr>
          <w:rFonts w:cs="Times New Roman"/>
          <w:i/>
          <w:iCs/>
          <w:szCs w:val="24"/>
        </w:rPr>
        <w:t xml:space="preserve"> </w:t>
      </w:r>
      <w:r w:rsidRPr="00722156">
        <w:rPr>
          <w:rFonts w:cs="Times New Roman"/>
          <w:szCs w:val="24"/>
        </w:rPr>
        <w:t>128–139.</w:t>
      </w:r>
      <w:r>
        <w:rPr>
          <w:rFonts w:cs="Times New Roman"/>
          <w:szCs w:val="24"/>
        </w:rPr>
        <w:t xml:space="preserve">  </w:t>
      </w:r>
    </w:p>
    <w:p w14:paraId="04A83480" w14:textId="1918E4E7" w:rsidR="008D1660" w:rsidRDefault="008D1660">
      <w:pPr>
        <w:spacing w:before="0" w:after="160" w:line="259" w:lineRule="auto"/>
        <w:jc w:val="left"/>
        <w:rPr>
          <w:rFonts w:cs="Times New Roman"/>
          <w:szCs w:val="24"/>
          <w:shd w:val="clear" w:color="auto" w:fill="FFFFFF"/>
        </w:rPr>
      </w:pPr>
      <w:r>
        <w:rPr>
          <w:rFonts w:cs="Times New Roman"/>
          <w:szCs w:val="24"/>
          <w:shd w:val="clear" w:color="auto" w:fill="FFFFFF"/>
        </w:rPr>
        <w:br w:type="page"/>
      </w:r>
    </w:p>
    <w:p w14:paraId="342CA716" w14:textId="77777777" w:rsidR="008D1660" w:rsidRPr="009A3987" w:rsidRDefault="008D1660" w:rsidP="008D1660">
      <w:pPr>
        <w:pStyle w:val="Heading1"/>
        <w:rPr>
          <w:color w:val="auto"/>
          <w:shd w:val="clear" w:color="auto" w:fill="FFFFFF"/>
        </w:rPr>
      </w:pPr>
      <w:bookmarkStart w:id="87" w:name="_Toc238464760"/>
      <w:bookmarkStart w:id="88" w:name="_Toc239860236"/>
      <w:r w:rsidRPr="009A3987">
        <w:rPr>
          <w:color w:val="auto"/>
          <w:shd w:val="clear" w:color="auto" w:fill="FFFFFF"/>
        </w:rPr>
        <w:lastRenderedPageBreak/>
        <w:t>Appendix</w:t>
      </w:r>
      <w:bookmarkEnd w:id="87"/>
      <w:bookmarkEnd w:id="88"/>
    </w:p>
    <w:p w14:paraId="199CCD03" w14:textId="77777777" w:rsidR="008D1660" w:rsidRPr="009A3987" w:rsidRDefault="008D1660" w:rsidP="008D1660">
      <w:pPr>
        <w:pStyle w:val="Heading2"/>
        <w:rPr>
          <w:color w:val="auto"/>
        </w:rPr>
      </w:pPr>
      <w:bookmarkStart w:id="89" w:name="_Toc238464762"/>
      <w:bookmarkStart w:id="90" w:name="_Toc239860238"/>
      <w:r w:rsidRPr="009A3987">
        <w:rPr>
          <w:color w:val="auto"/>
        </w:rPr>
        <w:t>Descriptive Statistics</w:t>
      </w:r>
      <w:bookmarkEnd w:id="89"/>
      <w:bookmarkEnd w:id="90"/>
      <w:r w:rsidRPr="009A3987">
        <w:rPr>
          <w:color w:val="auto"/>
        </w:rPr>
        <w:t xml:space="preserve"> </w:t>
      </w:r>
    </w:p>
    <w:p w14:paraId="2F71BB71" w14:textId="77777777" w:rsidR="008D1660" w:rsidRPr="009A3987" w:rsidRDefault="008D1660" w:rsidP="008D1660">
      <w:r w:rsidRPr="009A3987">
        <w:rPr>
          <w:noProof/>
          <w:lang w:eastAsia="en-GB"/>
        </w:rPr>
        <w:drawing>
          <wp:inline distT="0" distB="0" distL="0" distR="0" wp14:anchorId="4209218B" wp14:editId="627B02CF">
            <wp:extent cx="5022273" cy="5284938"/>
            <wp:effectExtent l="0" t="0" r="6985" b="0"/>
            <wp:docPr id="885841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841807" name=""/>
                    <pic:cNvPicPr/>
                  </pic:nvPicPr>
                  <pic:blipFill>
                    <a:blip r:embed="rId42"/>
                    <a:stretch>
                      <a:fillRect/>
                    </a:stretch>
                  </pic:blipFill>
                  <pic:spPr>
                    <a:xfrm>
                      <a:off x="0" y="0"/>
                      <a:ext cx="5032318" cy="5295508"/>
                    </a:xfrm>
                    <a:prstGeom prst="rect">
                      <a:avLst/>
                    </a:prstGeom>
                  </pic:spPr>
                </pic:pic>
              </a:graphicData>
            </a:graphic>
          </wp:inline>
        </w:drawing>
      </w:r>
    </w:p>
    <w:p w14:paraId="39309F3D" w14:textId="77777777" w:rsidR="008D1660" w:rsidRPr="009A3987" w:rsidRDefault="008D1660" w:rsidP="008D1660">
      <w:r w:rsidRPr="009A3987">
        <w:rPr>
          <w:noProof/>
          <w:lang w:eastAsia="en-GB"/>
        </w:rPr>
        <w:lastRenderedPageBreak/>
        <w:drawing>
          <wp:inline distT="0" distB="0" distL="0" distR="0" wp14:anchorId="294AAF97" wp14:editId="56CB6F57">
            <wp:extent cx="5036127" cy="5971798"/>
            <wp:effectExtent l="0" t="0" r="0" b="0"/>
            <wp:docPr id="1823485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85239" name=""/>
                    <pic:cNvPicPr/>
                  </pic:nvPicPr>
                  <pic:blipFill>
                    <a:blip r:embed="rId43"/>
                    <a:stretch>
                      <a:fillRect/>
                    </a:stretch>
                  </pic:blipFill>
                  <pic:spPr>
                    <a:xfrm>
                      <a:off x="0" y="0"/>
                      <a:ext cx="5039648" cy="5975974"/>
                    </a:xfrm>
                    <a:prstGeom prst="rect">
                      <a:avLst/>
                    </a:prstGeom>
                  </pic:spPr>
                </pic:pic>
              </a:graphicData>
            </a:graphic>
          </wp:inline>
        </w:drawing>
      </w:r>
    </w:p>
    <w:p w14:paraId="1959C20D" w14:textId="77777777" w:rsidR="008D1660" w:rsidRPr="009A3987" w:rsidRDefault="008D1660" w:rsidP="008D1660">
      <w:r w:rsidRPr="009A3987">
        <w:rPr>
          <w:noProof/>
          <w:lang w:eastAsia="en-GB"/>
        </w:rPr>
        <w:lastRenderedPageBreak/>
        <w:drawing>
          <wp:inline distT="0" distB="0" distL="0" distR="0" wp14:anchorId="5ADAB8E3" wp14:editId="030C1AD1">
            <wp:extent cx="4862945" cy="4452620"/>
            <wp:effectExtent l="0" t="0" r="0" b="5080"/>
            <wp:docPr id="958757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57166" name=""/>
                    <pic:cNvPicPr/>
                  </pic:nvPicPr>
                  <pic:blipFill>
                    <a:blip r:embed="rId44"/>
                    <a:stretch>
                      <a:fillRect/>
                    </a:stretch>
                  </pic:blipFill>
                  <pic:spPr>
                    <a:xfrm>
                      <a:off x="0" y="0"/>
                      <a:ext cx="4869075" cy="4458233"/>
                    </a:xfrm>
                    <a:prstGeom prst="rect">
                      <a:avLst/>
                    </a:prstGeom>
                  </pic:spPr>
                </pic:pic>
              </a:graphicData>
            </a:graphic>
          </wp:inline>
        </w:drawing>
      </w:r>
    </w:p>
    <w:p w14:paraId="23762CDD" w14:textId="77777777" w:rsidR="008D1660" w:rsidRPr="009A3987" w:rsidRDefault="008D1660" w:rsidP="008D1660">
      <w:pPr>
        <w:sectPr w:rsidR="008D1660" w:rsidRPr="009A3987" w:rsidSect="0088667F">
          <w:footerReference w:type="default" r:id="rId45"/>
          <w:pgSz w:w="10318" w:h="14570" w:code="13"/>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08"/>
          <w:docGrid w:linePitch="360"/>
        </w:sectPr>
      </w:pPr>
      <w:r w:rsidRPr="009A3987">
        <w:rPr>
          <w:noProof/>
          <w:lang w:eastAsia="en-GB"/>
        </w:rPr>
        <w:lastRenderedPageBreak/>
        <w:drawing>
          <wp:inline distT="0" distB="0" distL="0" distR="0" wp14:anchorId="093DCDA6" wp14:editId="23070298">
            <wp:extent cx="4267796" cy="6315956"/>
            <wp:effectExtent l="0" t="0" r="0" b="0"/>
            <wp:docPr id="1761085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085914" name=""/>
                    <pic:cNvPicPr/>
                  </pic:nvPicPr>
                  <pic:blipFill>
                    <a:blip r:embed="rId46"/>
                    <a:stretch>
                      <a:fillRect/>
                    </a:stretch>
                  </pic:blipFill>
                  <pic:spPr>
                    <a:xfrm>
                      <a:off x="0" y="0"/>
                      <a:ext cx="4267796" cy="6315956"/>
                    </a:xfrm>
                    <a:prstGeom prst="rect">
                      <a:avLst/>
                    </a:prstGeom>
                  </pic:spPr>
                </pic:pic>
              </a:graphicData>
            </a:graphic>
          </wp:inline>
        </w:drawing>
      </w:r>
      <w:r w:rsidRPr="009A3987">
        <w:rPr>
          <w:rFonts w:cs="Times New Roman"/>
          <w:noProof/>
          <w:szCs w:val="24"/>
          <w:lang w:eastAsia="en-GB"/>
          <w14:ligatures w14:val="standardContextual"/>
        </w:rPr>
        <w:lastRenderedPageBreak/>
        <w:drawing>
          <wp:inline distT="0" distB="0" distL="0" distR="0" wp14:anchorId="5EFB37EA" wp14:editId="669CFCC6">
            <wp:extent cx="5731510" cy="3369945"/>
            <wp:effectExtent l="0" t="0" r="2540" b="1905"/>
            <wp:docPr id="14300948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r w:rsidRPr="009A3987">
        <w:rPr>
          <w:rFonts w:cs="Times New Roman"/>
          <w:noProof/>
          <w:szCs w:val="24"/>
          <w:lang w:eastAsia="en-GB"/>
          <w14:ligatures w14:val="standardContextual"/>
        </w:rPr>
        <w:drawing>
          <wp:inline distT="0" distB="0" distL="0" distR="0" wp14:anchorId="2F9A1FEE" wp14:editId="46C7CBCC">
            <wp:extent cx="5731510" cy="3369945"/>
            <wp:effectExtent l="0" t="0" r="2540" b="1905"/>
            <wp:docPr id="68123929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r w:rsidRPr="009A3987">
        <w:rPr>
          <w:rFonts w:cs="Times New Roman"/>
          <w:noProof/>
          <w:szCs w:val="24"/>
          <w:lang w:eastAsia="en-GB"/>
          <w14:ligatures w14:val="standardContextual"/>
        </w:rPr>
        <w:lastRenderedPageBreak/>
        <w:drawing>
          <wp:inline distT="0" distB="0" distL="0" distR="0" wp14:anchorId="79E21EE2" wp14:editId="72C7B2C5">
            <wp:extent cx="5731510" cy="3369945"/>
            <wp:effectExtent l="0" t="0" r="2540" b="1905"/>
            <wp:docPr id="136920893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r w:rsidRPr="009A3987">
        <w:rPr>
          <w:noProof/>
          <w:lang w:eastAsia="en-GB"/>
        </w:rPr>
        <w:drawing>
          <wp:inline distT="0" distB="0" distL="0" distR="0" wp14:anchorId="72221458" wp14:editId="66FB3BA9">
            <wp:extent cx="4917387" cy="3477491"/>
            <wp:effectExtent l="0" t="0" r="0" b="8890"/>
            <wp:docPr id="28118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18647" name=""/>
                    <pic:cNvPicPr/>
                  </pic:nvPicPr>
                  <pic:blipFill>
                    <a:blip r:embed="rId49"/>
                    <a:stretch>
                      <a:fillRect/>
                    </a:stretch>
                  </pic:blipFill>
                  <pic:spPr>
                    <a:xfrm>
                      <a:off x="0" y="0"/>
                      <a:ext cx="4945993" cy="3497721"/>
                    </a:xfrm>
                    <a:prstGeom prst="rect">
                      <a:avLst/>
                    </a:prstGeom>
                  </pic:spPr>
                </pic:pic>
              </a:graphicData>
            </a:graphic>
          </wp:inline>
        </w:drawing>
      </w:r>
      <w:r w:rsidRPr="009A3987">
        <w:rPr>
          <w:b/>
          <w:bCs/>
          <w:noProof/>
          <w:sz w:val="36"/>
          <w:szCs w:val="32"/>
          <w:lang w:eastAsia="en-GB"/>
        </w:rPr>
        <w:lastRenderedPageBreak/>
        <w:drawing>
          <wp:inline distT="0" distB="0" distL="0" distR="0" wp14:anchorId="0442FB84" wp14:editId="657E4CC9">
            <wp:extent cx="4973782" cy="3192780"/>
            <wp:effectExtent l="0" t="0" r="0" b="7620"/>
            <wp:docPr id="547162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162514" name=""/>
                    <pic:cNvPicPr/>
                  </pic:nvPicPr>
                  <pic:blipFill>
                    <a:blip r:embed="rId50"/>
                    <a:stretch>
                      <a:fillRect/>
                    </a:stretch>
                  </pic:blipFill>
                  <pic:spPr>
                    <a:xfrm>
                      <a:off x="0" y="0"/>
                      <a:ext cx="4979082" cy="3196183"/>
                    </a:xfrm>
                    <a:prstGeom prst="rect">
                      <a:avLst/>
                    </a:prstGeom>
                  </pic:spPr>
                </pic:pic>
              </a:graphicData>
            </a:graphic>
          </wp:inline>
        </w:drawing>
      </w:r>
    </w:p>
    <w:tbl>
      <w:tblPr>
        <w:tblW w:w="5000" w:type="pct"/>
        <w:tblCellMar>
          <w:left w:w="0" w:type="dxa"/>
          <w:right w:w="0" w:type="dxa"/>
        </w:tblCellMar>
        <w:tblLook w:val="0000" w:firstRow="0" w:lastRow="0" w:firstColumn="0" w:lastColumn="0" w:noHBand="0" w:noVBand="0"/>
      </w:tblPr>
      <w:tblGrid>
        <w:gridCol w:w="1311"/>
        <w:gridCol w:w="888"/>
        <w:gridCol w:w="596"/>
        <w:gridCol w:w="654"/>
        <w:gridCol w:w="708"/>
        <w:gridCol w:w="818"/>
        <w:gridCol w:w="1253"/>
        <w:gridCol w:w="802"/>
        <w:gridCol w:w="1253"/>
        <w:gridCol w:w="818"/>
        <w:gridCol w:w="748"/>
        <w:gridCol w:w="1035"/>
        <w:gridCol w:w="1331"/>
        <w:gridCol w:w="745"/>
      </w:tblGrid>
      <w:tr w:rsidR="008D1660" w:rsidRPr="009A3987" w14:paraId="34E26371" w14:textId="77777777" w:rsidTr="007A31AE">
        <w:trPr>
          <w:cantSplit/>
        </w:trPr>
        <w:tc>
          <w:tcPr>
            <w:tcW w:w="5000" w:type="pct"/>
            <w:gridSpan w:val="14"/>
            <w:tcBorders>
              <w:top w:val="nil"/>
              <w:left w:val="nil"/>
              <w:bottom w:val="nil"/>
              <w:right w:val="nil"/>
            </w:tcBorders>
            <w:shd w:val="clear" w:color="auto" w:fill="FFFFFF"/>
            <w:vAlign w:val="center"/>
          </w:tcPr>
          <w:p w14:paraId="07A3E059"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b/>
                <w:bCs/>
                <w:sz w:val="14"/>
                <w:szCs w:val="14"/>
                <w:lang w:val="en-IN"/>
                <w14:ligatures w14:val="standardContextual"/>
              </w:rPr>
              <w:lastRenderedPageBreak/>
              <w:t>Correlations</w:t>
            </w:r>
          </w:p>
        </w:tc>
      </w:tr>
      <w:tr w:rsidR="008D1660" w:rsidRPr="009A3987" w14:paraId="3508C5CB" w14:textId="77777777" w:rsidTr="007A31AE">
        <w:trPr>
          <w:cantSplit/>
        </w:trPr>
        <w:tc>
          <w:tcPr>
            <w:tcW w:w="1006" w:type="pct"/>
            <w:gridSpan w:val="2"/>
            <w:tcBorders>
              <w:top w:val="nil"/>
              <w:left w:val="nil"/>
              <w:bottom w:val="single" w:sz="8" w:space="0" w:color="152935"/>
              <w:right w:val="nil"/>
            </w:tcBorders>
            <w:shd w:val="clear" w:color="auto" w:fill="FFFFFF"/>
            <w:vAlign w:val="bottom"/>
          </w:tcPr>
          <w:p w14:paraId="6C0DA6DD"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nil"/>
              <w:left w:val="nil"/>
              <w:bottom w:val="single" w:sz="8" w:space="0" w:color="152935"/>
              <w:right w:val="single" w:sz="8" w:space="0" w:color="E0E0E0"/>
            </w:tcBorders>
            <w:shd w:val="clear" w:color="auto" w:fill="FFFFFF"/>
            <w:vAlign w:val="bottom"/>
          </w:tcPr>
          <w:p w14:paraId="62C74AB1"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 What is your age?</w:t>
            </w:r>
          </w:p>
        </w:tc>
        <w:tc>
          <w:tcPr>
            <w:tcW w:w="333" w:type="pct"/>
            <w:tcBorders>
              <w:top w:val="nil"/>
              <w:left w:val="single" w:sz="8" w:space="0" w:color="E0E0E0"/>
              <w:bottom w:val="single" w:sz="8" w:space="0" w:color="152935"/>
              <w:right w:val="single" w:sz="8" w:space="0" w:color="E0E0E0"/>
            </w:tcBorders>
            <w:shd w:val="clear" w:color="auto" w:fill="FFFFFF"/>
            <w:vAlign w:val="bottom"/>
          </w:tcPr>
          <w:p w14:paraId="12896369"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 What is your gender?</w:t>
            </w:r>
          </w:p>
        </w:tc>
        <w:tc>
          <w:tcPr>
            <w:tcW w:w="333" w:type="pct"/>
            <w:tcBorders>
              <w:top w:val="nil"/>
              <w:left w:val="single" w:sz="8" w:space="0" w:color="E0E0E0"/>
              <w:bottom w:val="single" w:sz="8" w:space="0" w:color="152935"/>
              <w:right w:val="single" w:sz="8" w:space="0" w:color="E0E0E0"/>
            </w:tcBorders>
            <w:shd w:val="clear" w:color="auto" w:fill="FFFFFF"/>
            <w:vAlign w:val="bottom"/>
          </w:tcPr>
          <w:p w14:paraId="3BB77754"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 Which social media platform do you use most for skincare-related content?</w:t>
            </w:r>
          </w:p>
        </w:tc>
        <w:tc>
          <w:tcPr>
            <w:tcW w:w="333" w:type="pct"/>
            <w:tcBorders>
              <w:top w:val="nil"/>
              <w:left w:val="single" w:sz="8" w:space="0" w:color="E0E0E0"/>
              <w:bottom w:val="single" w:sz="8" w:space="0" w:color="152935"/>
              <w:right w:val="single" w:sz="8" w:space="0" w:color="E0E0E0"/>
            </w:tcBorders>
            <w:shd w:val="clear" w:color="auto" w:fill="FFFFFF"/>
            <w:vAlign w:val="bottom"/>
          </w:tcPr>
          <w:p w14:paraId="0869B699"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 Do you agree that social media influencers make skincare products more attractive to you?</w:t>
            </w:r>
          </w:p>
        </w:tc>
        <w:tc>
          <w:tcPr>
            <w:tcW w:w="333" w:type="pct"/>
            <w:tcBorders>
              <w:top w:val="nil"/>
              <w:left w:val="single" w:sz="8" w:space="0" w:color="E0E0E0"/>
              <w:bottom w:val="single" w:sz="8" w:space="0" w:color="152935"/>
              <w:right w:val="single" w:sz="8" w:space="0" w:color="E0E0E0"/>
            </w:tcBorders>
            <w:shd w:val="clear" w:color="auto" w:fill="FFFFFF"/>
            <w:vAlign w:val="bottom"/>
          </w:tcPr>
          <w:p w14:paraId="5A8EC055"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5. Do you agree that you pay attention to skincare recommendations shared by social media influencers?</w:t>
            </w:r>
          </w:p>
        </w:tc>
        <w:tc>
          <w:tcPr>
            <w:tcW w:w="333" w:type="pct"/>
            <w:tcBorders>
              <w:top w:val="nil"/>
              <w:left w:val="single" w:sz="8" w:space="0" w:color="E0E0E0"/>
              <w:bottom w:val="single" w:sz="8" w:space="0" w:color="152935"/>
              <w:right w:val="single" w:sz="8" w:space="0" w:color="E0E0E0"/>
            </w:tcBorders>
            <w:shd w:val="clear" w:color="auto" w:fill="FFFFFF"/>
            <w:vAlign w:val="bottom"/>
          </w:tcPr>
          <w:p w14:paraId="317551EC"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6. Do you agree that influencer reviews encourage you to consider buying skincare products?</w:t>
            </w:r>
          </w:p>
        </w:tc>
        <w:tc>
          <w:tcPr>
            <w:tcW w:w="333" w:type="pct"/>
            <w:tcBorders>
              <w:top w:val="nil"/>
              <w:left w:val="single" w:sz="8" w:space="0" w:color="E0E0E0"/>
              <w:bottom w:val="single" w:sz="8" w:space="0" w:color="152935"/>
              <w:right w:val="single" w:sz="8" w:space="0" w:color="E0E0E0"/>
            </w:tcBorders>
            <w:shd w:val="clear" w:color="auto" w:fill="FFFFFF"/>
            <w:vAlign w:val="bottom"/>
          </w:tcPr>
          <w:p w14:paraId="7CD4AACA"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7. Do you agree that influencer recommendations increase your trust in skincare brands?</w:t>
            </w:r>
          </w:p>
        </w:tc>
        <w:tc>
          <w:tcPr>
            <w:tcW w:w="333" w:type="pct"/>
            <w:tcBorders>
              <w:top w:val="nil"/>
              <w:left w:val="single" w:sz="8" w:space="0" w:color="E0E0E0"/>
              <w:bottom w:val="single" w:sz="8" w:space="0" w:color="152935"/>
              <w:right w:val="single" w:sz="8" w:space="0" w:color="E0E0E0"/>
            </w:tcBorders>
            <w:shd w:val="clear" w:color="auto" w:fill="FFFFFF"/>
            <w:vAlign w:val="bottom"/>
          </w:tcPr>
          <w:p w14:paraId="05A90258"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8. Do you agree that you trust skincare brands that are promoted by influencers you follow?</w:t>
            </w:r>
          </w:p>
        </w:tc>
        <w:tc>
          <w:tcPr>
            <w:tcW w:w="333" w:type="pct"/>
            <w:tcBorders>
              <w:top w:val="nil"/>
              <w:left w:val="single" w:sz="8" w:space="0" w:color="E0E0E0"/>
              <w:bottom w:val="single" w:sz="8" w:space="0" w:color="152935"/>
              <w:right w:val="single" w:sz="8" w:space="0" w:color="E0E0E0"/>
            </w:tcBorders>
            <w:shd w:val="clear" w:color="auto" w:fill="FFFFFF"/>
            <w:vAlign w:val="bottom"/>
          </w:tcPr>
          <w:p w14:paraId="3FCBA04B"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9. Do you agree that honest influencer reviews make you believe a skincare brand is reliable?</w:t>
            </w:r>
          </w:p>
        </w:tc>
        <w:tc>
          <w:tcPr>
            <w:tcW w:w="333" w:type="pct"/>
            <w:tcBorders>
              <w:top w:val="nil"/>
              <w:left w:val="single" w:sz="8" w:space="0" w:color="E0E0E0"/>
              <w:bottom w:val="single" w:sz="8" w:space="0" w:color="152935"/>
              <w:right w:val="single" w:sz="8" w:space="0" w:color="E0E0E0"/>
            </w:tcBorders>
            <w:shd w:val="clear" w:color="auto" w:fill="FFFFFF"/>
            <w:vAlign w:val="bottom"/>
          </w:tcPr>
          <w:p w14:paraId="01D12B2D"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 Do you agree that you are more likely to buy a skincare product recommended by a trusted influencer?</w:t>
            </w:r>
          </w:p>
        </w:tc>
        <w:tc>
          <w:tcPr>
            <w:tcW w:w="333" w:type="pct"/>
            <w:tcBorders>
              <w:top w:val="nil"/>
              <w:left w:val="single" w:sz="8" w:space="0" w:color="E0E0E0"/>
              <w:bottom w:val="single" w:sz="8" w:space="0" w:color="152935"/>
              <w:right w:val="single" w:sz="8" w:space="0" w:color="E0E0E0"/>
            </w:tcBorders>
            <w:shd w:val="clear" w:color="auto" w:fill="FFFFFF"/>
            <w:vAlign w:val="bottom"/>
          </w:tcPr>
          <w:p w14:paraId="50720D3A"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11. Do you agree that you would consider purchasing a skincare brand that you trust because of influencer recommendations?</w:t>
            </w:r>
          </w:p>
        </w:tc>
        <w:tc>
          <w:tcPr>
            <w:tcW w:w="333" w:type="pct"/>
            <w:tcBorders>
              <w:top w:val="nil"/>
              <w:left w:val="single" w:sz="8" w:space="0" w:color="E0E0E0"/>
              <w:bottom w:val="single" w:sz="8" w:space="0" w:color="152935"/>
              <w:right w:val="nil"/>
            </w:tcBorders>
            <w:shd w:val="clear" w:color="auto" w:fill="FFFFFF"/>
            <w:vAlign w:val="bottom"/>
          </w:tcPr>
          <w:p w14:paraId="42724689" w14:textId="77777777" w:rsidR="008D1660" w:rsidRPr="009A3987" w:rsidRDefault="008D1660" w:rsidP="007A31AE">
            <w:pPr>
              <w:autoSpaceDE w:val="0"/>
              <w:autoSpaceDN w:val="0"/>
              <w:adjustRightInd w:val="0"/>
              <w:spacing w:after="0" w:line="320" w:lineRule="atLeast"/>
              <w:ind w:left="60" w:right="60"/>
              <w:jc w:val="center"/>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12. Do you agree that influencer marketing increases your intention to purchase skincare products in the future?</w:t>
            </w:r>
          </w:p>
        </w:tc>
      </w:tr>
      <w:tr w:rsidR="008D1660" w:rsidRPr="009A3987" w14:paraId="1E6FD96A" w14:textId="77777777" w:rsidTr="007A31AE">
        <w:trPr>
          <w:cantSplit/>
        </w:trPr>
        <w:tc>
          <w:tcPr>
            <w:tcW w:w="555" w:type="pct"/>
            <w:vMerge w:val="restart"/>
            <w:tcBorders>
              <w:top w:val="single" w:sz="8" w:space="0" w:color="152935"/>
              <w:left w:val="nil"/>
              <w:bottom w:val="nil"/>
              <w:right w:val="nil"/>
            </w:tcBorders>
            <w:shd w:val="clear" w:color="auto" w:fill="E0E0E0"/>
          </w:tcPr>
          <w:p w14:paraId="2C98D649"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 What is your age?</w:t>
            </w:r>
          </w:p>
        </w:tc>
        <w:tc>
          <w:tcPr>
            <w:tcW w:w="451" w:type="pct"/>
            <w:tcBorders>
              <w:top w:val="single" w:sz="8" w:space="0" w:color="152935"/>
              <w:left w:val="nil"/>
              <w:bottom w:val="single" w:sz="8" w:space="0" w:color="AEAEAE"/>
              <w:right w:val="nil"/>
            </w:tcBorders>
            <w:shd w:val="clear" w:color="auto" w:fill="E0E0E0"/>
          </w:tcPr>
          <w:p w14:paraId="7E618AAE"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152935"/>
              <w:left w:val="nil"/>
              <w:bottom w:val="single" w:sz="8" w:space="0" w:color="AEAEAE"/>
              <w:right w:val="single" w:sz="8" w:space="0" w:color="E0E0E0"/>
            </w:tcBorders>
            <w:shd w:val="clear" w:color="auto" w:fill="F9F9FB"/>
          </w:tcPr>
          <w:p w14:paraId="7F121F1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c>
          <w:tcPr>
            <w:tcW w:w="333" w:type="pct"/>
            <w:tcBorders>
              <w:top w:val="single" w:sz="8" w:space="0" w:color="152935"/>
              <w:left w:val="single" w:sz="8" w:space="0" w:color="E0E0E0"/>
              <w:bottom w:val="single" w:sz="8" w:space="0" w:color="AEAEAE"/>
              <w:right w:val="single" w:sz="8" w:space="0" w:color="E0E0E0"/>
            </w:tcBorders>
            <w:shd w:val="clear" w:color="auto" w:fill="F9F9FB"/>
          </w:tcPr>
          <w:p w14:paraId="753F5BC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.351</w:t>
            </w:r>
            <w:r w:rsidRPr="009A3987">
              <w:rPr>
                <w:rFonts w:ascii="Arial" w:hAnsi="Arial" w:cs="Arial"/>
                <w:sz w:val="14"/>
                <w:szCs w:val="14"/>
                <w:vertAlign w:val="superscript"/>
                <w:lang w:val="en-IN"/>
                <w14:ligatures w14:val="standardContextual"/>
              </w:rPr>
              <w:t>**</w:t>
            </w:r>
          </w:p>
        </w:tc>
        <w:tc>
          <w:tcPr>
            <w:tcW w:w="333" w:type="pct"/>
            <w:tcBorders>
              <w:top w:val="single" w:sz="8" w:space="0" w:color="152935"/>
              <w:left w:val="single" w:sz="8" w:space="0" w:color="E0E0E0"/>
              <w:bottom w:val="single" w:sz="8" w:space="0" w:color="AEAEAE"/>
              <w:right w:val="single" w:sz="8" w:space="0" w:color="E0E0E0"/>
            </w:tcBorders>
            <w:shd w:val="clear" w:color="auto" w:fill="F9F9FB"/>
          </w:tcPr>
          <w:p w14:paraId="1AB15BA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.470</w:t>
            </w:r>
            <w:r w:rsidRPr="009A3987">
              <w:rPr>
                <w:rFonts w:ascii="Arial" w:hAnsi="Arial" w:cs="Arial"/>
                <w:sz w:val="14"/>
                <w:szCs w:val="14"/>
                <w:vertAlign w:val="superscript"/>
                <w:lang w:val="en-IN"/>
                <w14:ligatures w14:val="standardContextual"/>
              </w:rPr>
              <w:t>**</w:t>
            </w:r>
          </w:p>
        </w:tc>
        <w:tc>
          <w:tcPr>
            <w:tcW w:w="333" w:type="pct"/>
            <w:tcBorders>
              <w:top w:val="single" w:sz="8" w:space="0" w:color="152935"/>
              <w:left w:val="single" w:sz="8" w:space="0" w:color="E0E0E0"/>
              <w:bottom w:val="single" w:sz="8" w:space="0" w:color="AEAEAE"/>
              <w:right w:val="single" w:sz="8" w:space="0" w:color="E0E0E0"/>
            </w:tcBorders>
            <w:shd w:val="clear" w:color="auto" w:fill="F9F9FB"/>
          </w:tcPr>
          <w:p w14:paraId="2115041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.404</w:t>
            </w:r>
            <w:r w:rsidRPr="009A3987">
              <w:rPr>
                <w:rFonts w:ascii="Arial" w:hAnsi="Arial" w:cs="Arial"/>
                <w:sz w:val="14"/>
                <w:szCs w:val="14"/>
                <w:vertAlign w:val="superscript"/>
                <w:lang w:val="en-IN"/>
                <w14:ligatures w14:val="standardContextual"/>
              </w:rPr>
              <w:t>**</w:t>
            </w:r>
          </w:p>
        </w:tc>
        <w:tc>
          <w:tcPr>
            <w:tcW w:w="333" w:type="pct"/>
            <w:tcBorders>
              <w:top w:val="single" w:sz="8" w:space="0" w:color="152935"/>
              <w:left w:val="single" w:sz="8" w:space="0" w:color="E0E0E0"/>
              <w:bottom w:val="single" w:sz="8" w:space="0" w:color="AEAEAE"/>
              <w:right w:val="single" w:sz="8" w:space="0" w:color="E0E0E0"/>
            </w:tcBorders>
            <w:shd w:val="clear" w:color="auto" w:fill="F9F9FB"/>
          </w:tcPr>
          <w:p w14:paraId="3E4A763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.235</w:t>
            </w:r>
            <w:r w:rsidRPr="009A3987">
              <w:rPr>
                <w:rFonts w:ascii="Arial" w:hAnsi="Arial" w:cs="Arial"/>
                <w:sz w:val="14"/>
                <w:szCs w:val="14"/>
                <w:vertAlign w:val="superscript"/>
                <w:lang w:val="en-IN"/>
                <w14:ligatures w14:val="standardContextual"/>
              </w:rPr>
              <w:t>*</w:t>
            </w:r>
          </w:p>
        </w:tc>
        <w:tc>
          <w:tcPr>
            <w:tcW w:w="333" w:type="pct"/>
            <w:tcBorders>
              <w:top w:val="single" w:sz="8" w:space="0" w:color="152935"/>
              <w:left w:val="single" w:sz="8" w:space="0" w:color="E0E0E0"/>
              <w:bottom w:val="single" w:sz="8" w:space="0" w:color="AEAEAE"/>
              <w:right w:val="single" w:sz="8" w:space="0" w:color="E0E0E0"/>
            </w:tcBorders>
            <w:shd w:val="clear" w:color="auto" w:fill="F9F9FB"/>
          </w:tcPr>
          <w:p w14:paraId="49A6EF7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.317</w:t>
            </w:r>
            <w:r w:rsidRPr="009A3987">
              <w:rPr>
                <w:rFonts w:ascii="Arial" w:hAnsi="Arial" w:cs="Arial"/>
                <w:sz w:val="14"/>
                <w:szCs w:val="14"/>
                <w:vertAlign w:val="superscript"/>
                <w:lang w:val="en-IN"/>
                <w14:ligatures w14:val="standardContextual"/>
              </w:rPr>
              <w:t>**</w:t>
            </w:r>
          </w:p>
        </w:tc>
        <w:tc>
          <w:tcPr>
            <w:tcW w:w="333" w:type="pct"/>
            <w:tcBorders>
              <w:top w:val="single" w:sz="8" w:space="0" w:color="152935"/>
              <w:left w:val="single" w:sz="8" w:space="0" w:color="E0E0E0"/>
              <w:bottom w:val="single" w:sz="8" w:space="0" w:color="AEAEAE"/>
              <w:right w:val="single" w:sz="8" w:space="0" w:color="E0E0E0"/>
            </w:tcBorders>
            <w:shd w:val="clear" w:color="auto" w:fill="F9F9FB"/>
          </w:tcPr>
          <w:p w14:paraId="243E1C0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.412</w:t>
            </w:r>
            <w:r w:rsidRPr="009A3987">
              <w:rPr>
                <w:rFonts w:ascii="Arial" w:hAnsi="Arial" w:cs="Arial"/>
                <w:sz w:val="14"/>
                <w:szCs w:val="14"/>
                <w:vertAlign w:val="superscript"/>
                <w:lang w:val="en-IN"/>
                <w14:ligatures w14:val="standardContextual"/>
              </w:rPr>
              <w:t>**</w:t>
            </w:r>
          </w:p>
        </w:tc>
        <w:tc>
          <w:tcPr>
            <w:tcW w:w="333" w:type="pct"/>
            <w:tcBorders>
              <w:top w:val="single" w:sz="8" w:space="0" w:color="152935"/>
              <w:left w:val="single" w:sz="8" w:space="0" w:color="E0E0E0"/>
              <w:bottom w:val="single" w:sz="8" w:space="0" w:color="AEAEAE"/>
              <w:right w:val="single" w:sz="8" w:space="0" w:color="E0E0E0"/>
            </w:tcBorders>
            <w:shd w:val="clear" w:color="auto" w:fill="F9F9FB"/>
          </w:tcPr>
          <w:p w14:paraId="7DC6D47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.186</w:t>
            </w:r>
          </w:p>
        </w:tc>
        <w:tc>
          <w:tcPr>
            <w:tcW w:w="333" w:type="pct"/>
            <w:tcBorders>
              <w:top w:val="single" w:sz="8" w:space="0" w:color="152935"/>
              <w:left w:val="single" w:sz="8" w:space="0" w:color="E0E0E0"/>
              <w:bottom w:val="single" w:sz="8" w:space="0" w:color="AEAEAE"/>
              <w:right w:val="single" w:sz="8" w:space="0" w:color="E0E0E0"/>
            </w:tcBorders>
            <w:shd w:val="clear" w:color="auto" w:fill="F9F9FB"/>
          </w:tcPr>
          <w:p w14:paraId="4FD0FC5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.166</w:t>
            </w:r>
          </w:p>
        </w:tc>
        <w:tc>
          <w:tcPr>
            <w:tcW w:w="333" w:type="pct"/>
            <w:tcBorders>
              <w:top w:val="single" w:sz="8" w:space="0" w:color="152935"/>
              <w:left w:val="single" w:sz="8" w:space="0" w:color="E0E0E0"/>
              <w:bottom w:val="single" w:sz="8" w:space="0" w:color="AEAEAE"/>
              <w:right w:val="single" w:sz="8" w:space="0" w:color="E0E0E0"/>
            </w:tcBorders>
            <w:shd w:val="clear" w:color="auto" w:fill="F9F9FB"/>
          </w:tcPr>
          <w:p w14:paraId="1F6CA6A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.257</w:t>
            </w:r>
            <w:r w:rsidRPr="009A3987">
              <w:rPr>
                <w:rFonts w:ascii="Arial" w:hAnsi="Arial" w:cs="Arial"/>
                <w:sz w:val="14"/>
                <w:szCs w:val="14"/>
                <w:vertAlign w:val="superscript"/>
                <w:lang w:val="en-IN"/>
                <w14:ligatures w14:val="standardContextual"/>
              </w:rPr>
              <w:t>**</w:t>
            </w:r>
          </w:p>
        </w:tc>
        <w:tc>
          <w:tcPr>
            <w:tcW w:w="333" w:type="pct"/>
            <w:tcBorders>
              <w:top w:val="single" w:sz="8" w:space="0" w:color="152935"/>
              <w:left w:val="single" w:sz="8" w:space="0" w:color="E0E0E0"/>
              <w:bottom w:val="single" w:sz="8" w:space="0" w:color="AEAEAE"/>
              <w:right w:val="single" w:sz="8" w:space="0" w:color="E0E0E0"/>
            </w:tcBorders>
            <w:shd w:val="clear" w:color="auto" w:fill="F9F9FB"/>
          </w:tcPr>
          <w:p w14:paraId="264194A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.237</w:t>
            </w:r>
            <w:r w:rsidRPr="009A3987">
              <w:rPr>
                <w:rFonts w:ascii="Arial" w:hAnsi="Arial" w:cs="Arial"/>
                <w:sz w:val="14"/>
                <w:szCs w:val="14"/>
                <w:vertAlign w:val="superscript"/>
                <w:lang w:val="en-IN"/>
                <w14:ligatures w14:val="standardContextual"/>
              </w:rPr>
              <w:t>*</w:t>
            </w:r>
          </w:p>
        </w:tc>
        <w:tc>
          <w:tcPr>
            <w:tcW w:w="333" w:type="pct"/>
            <w:tcBorders>
              <w:top w:val="single" w:sz="8" w:space="0" w:color="152935"/>
              <w:left w:val="single" w:sz="8" w:space="0" w:color="E0E0E0"/>
              <w:bottom w:val="single" w:sz="8" w:space="0" w:color="AEAEAE"/>
              <w:right w:val="nil"/>
            </w:tcBorders>
            <w:shd w:val="clear" w:color="auto" w:fill="F9F9FB"/>
          </w:tcPr>
          <w:p w14:paraId="3CF1AC6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.256</w:t>
            </w:r>
            <w:r w:rsidRPr="009A3987">
              <w:rPr>
                <w:rFonts w:ascii="Arial" w:hAnsi="Arial" w:cs="Arial"/>
                <w:sz w:val="14"/>
                <w:szCs w:val="14"/>
                <w:vertAlign w:val="superscript"/>
                <w:lang w:val="en-IN"/>
                <w14:ligatures w14:val="standardContextual"/>
              </w:rPr>
              <w:t>**</w:t>
            </w:r>
          </w:p>
        </w:tc>
      </w:tr>
      <w:tr w:rsidR="008D1660" w:rsidRPr="009A3987" w14:paraId="5B5B26C9" w14:textId="77777777" w:rsidTr="007A31AE">
        <w:trPr>
          <w:cantSplit/>
        </w:trPr>
        <w:tc>
          <w:tcPr>
            <w:tcW w:w="555" w:type="pct"/>
            <w:vMerge/>
            <w:tcBorders>
              <w:top w:val="single" w:sz="8" w:space="0" w:color="152935"/>
              <w:left w:val="nil"/>
              <w:bottom w:val="nil"/>
              <w:right w:val="nil"/>
            </w:tcBorders>
            <w:shd w:val="clear" w:color="auto" w:fill="E0E0E0"/>
          </w:tcPr>
          <w:p w14:paraId="43F483DC"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16736C49"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vAlign w:val="center"/>
          </w:tcPr>
          <w:p w14:paraId="650DEC6E"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23435D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80258F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D1AD53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9736E2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.016</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C54FA8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31CB1C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EDD5F8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.058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DA7CE3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.090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99FB32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EA9CE5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.015</w:t>
            </w:r>
          </w:p>
        </w:tc>
        <w:tc>
          <w:tcPr>
            <w:tcW w:w="333" w:type="pct"/>
            <w:tcBorders>
              <w:top w:val="single" w:sz="8" w:space="0" w:color="AEAEAE"/>
              <w:left w:val="single" w:sz="8" w:space="0" w:color="E0E0E0"/>
              <w:bottom w:val="single" w:sz="8" w:space="0" w:color="AEAEAE"/>
              <w:right w:val="nil"/>
            </w:tcBorders>
            <w:shd w:val="clear" w:color="auto" w:fill="F9F9FB"/>
          </w:tcPr>
          <w:p w14:paraId="435CD4C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.009</w:t>
            </w:r>
          </w:p>
        </w:tc>
      </w:tr>
      <w:tr w:rsidR="008D1660" w:rsidRPr="009A3987" w14:paraId="254DA9B5" w14:textId="77777777" w:rsidTr="007A31AE">
        <w:trPr>
          <w:cantSplit/>
        </w:trPr>
        <w:tc>
          <w:tcPr>
            <w:tcW w:w="555" w:type="pct"/>
            <w:vMerge/>
            <w:tcBorders>
              <w:top w:val="single" w:sz="8" w:space="0" w:color="152935"/>
              <w:left w:val="nil"/>
              <w:bottom w:val="nil"/>
              <w:right w:val="nil"/>
            </w:tcBorders>
            <w:shd w:val="clear" w:color="auto" w:fill="E0E0E0"/>
          </w:tcPr>
          <w:p w14:paraId="52EBE714"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nil"/>
              <w:right w:val="nil"/>
            </w:tcBorders>
            <w:shd w:val="clear" w:color="auto" w:fill="E0E0E0"/>
          </w:tcPr>
          <w:p w14:paraId="3F0CBFFC"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nil"/>
              <w:right w:val="single" w:sz="8" w:space="0" w:color="E0E0E0"/>
            </w:tcBorders>
            <w:shd w:val="clear" w:color="auto" w:fill="F9F9FB"/>
          </w:tcPr>
          <w:p w14:paraId="672DF89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9A6B51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3B7DECF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8F9007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3392F62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7F9D66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36A271D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0F6828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5BFA2FB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8053B9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BCB43C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nil"/>
            </w:tcBorders>
            <w:shd w:val="clear" w:color="auto" w:fill="F9F9FB"/>
          </w:tcPr>
          <w:p w14:paraId="6FF501A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2741BFD7" w14:textId="77777777" w:rsidTr="007A31AE">
        <w:trPr>
          <w:cantSplit/>
        </w:trPr>
        <w:tc>
          <w:tcPr>
            <w:tcW w:w="555" w:type="pct"/>
            <w:vMerge w:val="restart"/>
            <w:tcBorders>
              <w:top w:val="single" w:sz="8" w:space="0" w:color="AEAEAE"/>
              <w:left w:val="nil"/>
              <w:bottom w:val="nil"/>
              <w:right w:val="nil"/>
            </w:tcBorders>
            <w:shd w:val="clear" w:color="auto" w:fill="E0E0E0"/>
          </w:tcPr>
          <w:p w14:paraId="2F743B3A"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 What is your gender?</w:t>
            </w:r>
          </w:p>
        </w:tc>
        <w:tc>
          <w:tcPr>
            <w:tcW w:w="451" w:type="pct"/>
            <w:tcBorders>
              <w:top w:val="single" w:sz="8" w:space="0" w:color="AEAEAE"/>
              <w:left w:val="nil"/>
              <w:bottom w:val="single" w:sz="8" w:space="0" w:color="AEAEAE"/>
              <w:right w:val="nil"/>
            </w:tcBorders>
            <w:shd w:val="clear" w:color="auto" w:fill="E0E0E0"/>
          </w:tcPr>
          <w:p w14:paraId="1910FBEF"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AEAEAE"/>
              <w:left w:val="nil"/>
              <w:bottom w:val="single" w:sz="8" w:space="0" w:color="AEAEAE"/>
              <w:right w:val="single" w:sz="8" w:space="0" w:color="E0E0E0"/>
            </w:tcBorders>
            <w:shd w:val="clear" w:color="auto" w:fill="F9F9FB"/>
          </w:tcPr>
          <w:p w14:paraId="3B9DCDD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.351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FEDF4D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6D79AA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.155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853CBE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.044</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1C17C3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.150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6C6042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.091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59AD17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.175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F61C48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.145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4BC444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.082</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594599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.035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73D009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-.065</w:t>
            </w:r>
          </w:p>
        </w:tc>
        <w:tc>
          <w:tcPr>
            <w:tcW w:w="333" w:type="pct"/>
            <w:tcBorders>
              <w:top w:val="single" w:sz="8" w:space="0" w:color="AEAEAE"/>
              <w:left w:val="single" w:sz="8" w:space="0" w:color="E0E0E0"/>
              <w:bottom w:val="single" w:sz="8" w:space="0" w:color="AEAEAE"/>
              <w:right w:val="nil"/>
            </w:tcBorders>
            <w:shd w:val="clear" w:color="auto" w:fill="F9F9FB"/>
          </w:tcPr>
          <w:p w14:paraId="3A4C96C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-.166</w:t>
            </w:r>
          </w:p>
        </w:tc>
      </w:tr>
      <w:tr w:rsidR="008D1660" w:rsidRPr="009A3987" w14:paraId="766A2803" w14:textId="77777777" w:rsidTr="007A31AE">
        <w:trPr>
          <w:cantSplit/>
        </w:trPr>
        <w:tc>
          <w:tcPr>
            <w:tcW w:w="555" w:type="pct"/>
            <w:vMerge/>
            <w:tcBorders>
              <w:top w:val="single" w:sz="8" w:space="0" w:color="AEAEAE"/>
              <w:left w:val="nil"/>
              <w:bottom w:val="nil"/>
              <w:right w:val="nil"/>
            </w:tcBorders>
            <w:shd w:val="clear" w:color="auto" w:fill="E0E0E0"/>
          </w:tcPr>
          <w:p w14:paraId="206969A2"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07062D1E"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tcPr>
          <w:p w14:paraId="12FD936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250C45B6"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2DB1D8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.115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B097A2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.654</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5A0BC8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.127</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26E73D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.355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25FF52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.074</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64C830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.141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04C8F2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.408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41D51B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.725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3D4C54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.509</w:t>
            </w:r>
          </w:p>
        </w:tc>
        <w:tc>
          <w:tcPr>
            <w:tcW w:w="333" w:type="pct"/>
            <w:tcBorders>
              <w:top w:val="single" w:sz="8" w:space="0" w:color="AEAEAE"/>
              <w:left w:val="single" w:sz="8" w:space="0" w:color="E0E0E0"/>
              <w:bottom w:val="single" w:sz="8" w:space="0" w:color="AEAEAE"/>
              <w:right w:val="nil"/>
            </w:tcBorders>
            <w:shd w:val="clear" w:color="auto" w:fill="F9F9FB"/>
          </w:tcPr>
          <w:p w14:paraId="24A2036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.091</w:t>
            </w:r>
          </w:p>
        </w:tc>
      </w:tr>
      <w:tr w:rsidR="008D1660" w:rsidRPr="009A3987" w14:paraId="731E90E3" w14:textId="77777777" w:rsidTr="007A31AE">
        <w:trPr>
          <w:cantSplit/>
        </w:trPr>
        <w:tc>
          <w:tcPr>
            <w:tcW w:w="555" w:type="pct"/>
            <w:vMerge/>
            <w:tcBorders>
              <w:top w:val="single" w:sz="8" w:space="0" w:color="AEAEAE"/>
              <w:left w:val="nil"/>
              <w:bottom w:val="nil"/>
              <w:right w:val="nil"/>
            </w:tcBorders>
            <w:shd w:val="clear" w:color="auto" w:fill="E0E0E0"/>
          </w:tcPr>
          <w:p w14:paraId="618DFCDD"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nil"/>
              <w:right w:val="nil"/>
            </w:tcBorders>
            <w:shd w:val="clear" w:color="auto" w:fill="E0E0E0"/>
          </w:tcPr>
          <w:p w14:paraId="1F2A9B34"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nil"/>
              <w:right w:val="single" w:sz="8" w:space="0" w:color="E0E0E0"/>
            </w:tcBorders>
            <w:shd w:val="clear" w:color="auto" w:fill="F9F9FB"/>
          </w:tcPr>
          <w:p w14:paraId="4090E97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259505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076B4EA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3AB62A7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98845C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BEB1EF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060EF06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062A363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C6F247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ED7ABF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2EC494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nil"/>
            </w:tcBorders>
            <w:shd w:val="clear" w:color="auto" w:fill="F9F9FB"/>
          </w:tcPr>
          <w:p w14:paraId="1DC3945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03F09EB1" w14:textId="77777777" w:rsidTr="007A31AE">
        <w:trPr>
          <w:cantSplit/>
        </w:trPr>
        <w:tc>
          <w:tcPr>
            <w:tcW w:w="555" w:type="pct"/>
            <w:vMerge w:val="restart"/>
            <w:tcBorders>
              <w:top w:val="single" w:sz="8" w:space="0" w:color="AEAEAE"/>
              <w:left w:val="nil"/>
              <w:bottom w:val="nil"/>
              <w:right w:val="nil"/>
            </w:tcBorders>
            <w:shd w:val="clear" w:color="auto" w:fill="E0E0E0"/>
          </w:tcPr>
          <w:p w14:paraId="76A95903"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 Which social media platform do you use most for skincare-related content?</w:t>
            </w:r>
          </w:p>
        </w:tc>
        <w:tc>
          <w:tcPr>
            <w:tcW w:w="451" w:type="pct"/>
            <w:tcBorders>
              <w:top w:val="single" w:sz="8" w:space="0" w:color="AEAEAE"/>
              <w:left w:val="nil"/>
              <w:bottom w:val="single" w:sz="8" w:space="0" w:color="AEAEAE"/>
              <w:right w:val="nil"/>
            </w:tcBorders>
            <w:shd w:val="clear" w:color="auto" w:fill="E0E0E0"/>
          </w:tcPr>
          <w:p w14:paraId="59C8AE5E"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AEAEAE"/>
              <w:left w:val="nil"/>
              <w:bottom w:val="single" w:sz="8" w:space="0" w:color="AEAEAE"/>
              <w:right w:val="single" w:sz="8" w:space="0" w:color="E0E0E0"/>
            </w:tcBorders>
            <w:shd w:val="clear" w:color="auto" w:fill="F9F9FB"/>
          </w:tcPr>
          <w:p w14:paraId="02D623B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.470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C25F07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.155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686C0C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A9F527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.400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D2B587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.201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2EE117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.359</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220F79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.310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5C660B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.193</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67A6EE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.262</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1FC925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.119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187F7D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.214</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nil"/>
            </w:tcBorders>
            <w:shd w:val="clear" w:color="auto" w:fill="F9F9FB"/>
          </w:tcPr>
          <w:p w14:paraId="783AD45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.325</w:t>
            </w:r>
            <w:r w:rsidRPr="009A3987">
              <w:rPr>
                <w:rFonts w:ascii="Arial" w:hAnsi="Arial" w:cs="Arial"/>
                <w:sz w:val="14"/>
                <w:szCs w:val="14"/>
                <w:vertAlign w:val="superscript"/>
                <w:lang w:val="en-IN"/>
                <w14:ligatures w14:val="standardContextual"/>
              </w:rPr>
              <w:t>**</w:t>
            </w:r>
          </w:p>
        </w:tc>
      </w:tr>
      <w:tr w:rsidR="008D1660" w:rsidRPr="009A3987" w14:paraId="62498A36" w14:textId="77777777" w:rsidTr="007A31AE">
        <w:trPr>
          <w:cantSplit/>
        </w:trPr>
        <w:tc>
          <w:tcPr>
            <w:tcW w:w="555" w:type="pct"/>
            <w:vMerge/>
            <w:tcBorders>
              <w:top w:val="single" w:sz="8" w:space="0" w:color="AEAEAE"/>
              <w:left w:val="nil"/>
              <w:bottom w:val="nil"/>
              <w:right w:val="nil"/>
            </w:tcBorders>
            <w:shd w:val="clear" w:color="auto" w:fill="E0E0E0"/>
          </w:tcPr>
          <w:p w14:paraId="4104AFA9"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6BD3CB8C"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tcPr>
          <w:p w14:paraId="37349BF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84F3D8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.115</w:t>
            </w:r>
          </w:p>
        </w:tc>
        <w:tc>
          <w:tcPr>
            <w:tcW w:w="33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12F90B43"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731D64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DF6C3A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.039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EBBBCF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34C785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7B2699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.049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288BB1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.007</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27E2BE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.228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D67593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.029</w:t>
            </w:r>
          </w:p>
        </w:tc>
        <w:tc>
          <w:tcPr>
            <w:tcW w:w="333" w:type="pct"/>
            <w:tcBorders>
              <w:top w:val="single" w:sz="8" w:space="0" w:color="AEAEAE"/>
              <w:left w:val="single" w:sz="8" w:space="0" w:color="E0E0E0"/>
              <w:bottom w:val="single" w:sz="8" w:space="0" w:color="AEAEAE"/>
              <w:right w:val="nil"/>
            </w:tcBorders>
            <w:shd w:val="clear" w:color="auto" w:fill="F9F9FB"/>
          </w:tcPr>
          <w:p w14:paraId="20D68F7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r>
      <w:tr w:rsidR="008D1660" w:rsidRPr="009A3987" w14:paraId="520B94C1" w14:textId="77777777" w:rsidTr="007A31AE">
        <w:trPr>
          <w:cantSplit/>
        </w:trPr>
        <w:tc>
          <w:tcPr>
            <w:tcW w:w="555" w:type="pct"/>
            <w:vMerge/>
            <w:tcBorders>
              <w:top w:val="single" w:sz="8" w:space="0" w:color="AEAEAE"/>
              <w:left w:val="nil"/>
              <w:bottom w:val="nil"/>
              <w:right w:val="nil"/>
            </w:tcBorders>
            <w:shd w:val="clear" w:color="auto" w:fill="E0E0E0"/>
          </w:tcPr>
          <w:p w14:paraId="3A48213E"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nil"/>
              <w:right w:val="nil"/>
            </w:tcBorders>
            <w:shd w:val="clear" w:color="auto" w:fill="E0E0E0"/>
          </w:tcPr>
          <w:p w14:paraId="7C302960"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nil"/>
              <w:right w:val="single" w:sz="8" w:space="0" w:color="E0E0E0"/>
            </w:tcBorders>
            <w:shd w:val="clear" w:color="auto" w:fill="F9F9FB"/>
          </w:tcPr>
          <w:p w14:paraId="5EB0509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D11AA4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9BDEFF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6AC650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3EAB6B4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5140023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FA226B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AB4047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571AFAE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1175A7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37F5463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nil"/>
            </w:tcBorders>
            <w:shd w:val="clear" w:color="auto" w:fill="F9F9FB"/>
          </w:tcPr>
          <w:p w14:paraId="5793896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5019F6D7" w14:textId="77777777" w:rsidTr="007A31AE">
        <w:trPr>
          <w:cantSplit/>
        </w:trPr>
        <w:tc>
          <w:tcPr>
            <w:tcW w:w="555" w:type="pct"/>
            <w:vMerge w:val="restart"/>
            <w:tcBorders>
              <w:top w:val="single" w:sz="8" w:space="0" w:color="AEAEAE"/>
              <w:left w:val="nil"/>
              <w:bottom w:val="nil"/>
              <w:right w:val="nil"/>
            </w:tcBorders>
            <w:shd w:val="clear" w:color="auto" w:fill="E0E0E0"/>
          </w:tcPr>
          <w:p w14:paraId="21568383"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 Do you agree that social media influencers make skincare products more attractive to you?</w:t>
            </w:r>
          </w:p>
        </w:tc>
        <w:tc>
          <w:tcPr>
            <w:tcW w:w="451" w:type="pct"/>
            <w:tcBorders>
              <w:top w:val="single" w:sz="8" w:space="0" w:color="AEAEAE"/>
              <w:left w:val="nil"/>
              <w:bottom w:val="single" w:sz="8" w:space="0" w:color="AEAEAE"/>
              <w:right w:val="nil"/>
            </w:tcBorders>
            <w:shd w:val="clear" w:color="auto" w:fill="E0E0E0"/>
          </w:tcPr>
          <w:p w14:paraId="0EFFF270"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AEAEAE"/>
              <w:left w:val="nil"/>
              <w:bottom w:val="single" w:sz="8" w:space="0" w:color="AEAEAE"/>
              <w:right w:val="single" w:sz="8" w:space="0" w:color="E0E0E0"/>
            </w:tcBorders>
            <w:shd w:val="clear" w:color="auto" w:fill="F9F9FB"/>
          </w:tcPr>
          <w:p w14:paraId="0C046ED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.404</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11D9BE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.044</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7F3C12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.400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D4661F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02833C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.184</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157B30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.432</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C7C344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.351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3EDEE5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.150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9DC7C8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.270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AA3395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.295</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2DB8BB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.255</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nil"/>
            </w:tcBorders>
            <w:shd w:val="clear" w:color="auto" w:fill="F9F9FB"/>
          </w:tcPr>
          <w:p w14:paraId="1B8B752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.255</w:t>
            </w:r>
            <w:r w:rsidRPr="009A3987">
              <w:rPr>
                <w:rFonts w:ascii="Arial" w:hAnsi="Arial" w:cs="Arial"/>
                <w:sz w:val="14"/>
                <w:szCs w:val="14"/>
                <w:vertAlign w:val="superscript"/>
                <w:lang w:val="en-IN"/>
                <w14:ligatures w14:val="standardContextual"/>
              </w:rPr>
              <w:t>**</w:t>
            </w:r>
          </w:p>
        </w:tc>
      </w:tr>
      <w:tr w:rsidR="008D1660" w:rsidRPr="009A3987" w14:paraId="09F675BF" w14:textId="77777777" w:rsidTr="007A31AE">
        <w:trPr>
          <w:cantSplit/>
        </w:trPr>
        <w:tc>
          <w:tcPr>
            <w:tcW w:w="555" w:type="pct"/>
            <w:vMerge/>
            <w:tcBorders>
              <w:top w:val="single" w:sz="8" w:space="0" w:color="AEAEAE"/>
              <w:left w:val="nil"/>
              <w:bottom w:val="nil"/>
              <w:right w:val="nil"/>
            </w:tcBorders>
            <w:shd w:val="clear" w:color="auto" w:fill="E0E0E0"/>
          </w:tcPr>
          <w:p w14:paraId="0F1F6D40"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43AEED3E"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tcPr>
          <w:p w14:paraId="28D037D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6FA340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.654</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7AAC7F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4DC6E769"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2A8915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.060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7DBB90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3560AE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6ECECC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.128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A4546B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EB7D1C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.002</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CF852B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.009</w:t>
            </w:r>
          </w:p>
        </w:tc>
        <w:tc>
          <w:tcPr>
            <w:tcW w:w="333" w:type="pct"/>
            <w:tcBorders>
              <w:top w:val="single" w:sz="8" w:space="0" w:color="AEAEAE"/>
              <w:left w:val="single" w:sz="8" w:space="0" w:color="E0E0E0"/>
              <w:bottom w:val="single" w:sz="8" w:space="0" w:color="AEAEAE"/>
              <w:right w:val="nil"/>
            </w:tcBorders>
            <w:shd w:val="clear" w:color="auto" w:fill="F9F9FB"/>
          </w:tcPr>
          <w:p w14:paraId="3D8A9EA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.009</w:t>
            </w:r>
          </w:p>
        </w:tc>
      </w:tr>
      <w:tr w:rsidR="008D1660" w:rsidRPr="009A3987" w14:paraId="54D06CC4" w14:textId="77777777" w:rsidTr="007A31AE">
        <w:trPr>
          <w:cantSplit/>
        </w:trPr>
        <w:tc>
          <w:tcPr>
            <w:tcW w:w="555" w:type="pct"/>
            <w:vMerge/>
            <w:tcBorders>
              <w:top w:val="single" w:sz="8" w:space="0" w:color="AEAEAE"/>
              <w:left w:val="nil"/>
              <w:bottom w:val="nil"/>
              <w:right w:val="nil"/>
            </w:tcBorders>
            <w:shd w:val="clear" w:color="auto" w:fill="E0E0E0"/>
          </w:tcPr>
          <w:p w14:paraId="4F0FCF84"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nil"/>
              <w:right w:val="nil"/>
            </w:tcBorders>
            <w:shd w:val="clear" w:color="auto" w:fill="E0E0E0"/>
          </w:tcPr>
          <w:p w14:paraId="2C98DE76"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nil"/>
              <w:right w:val="single" w:sz="8" w:space="0" w:color="E0E0E0"/>
            </w:tcBorders>
            <w:shd w:val="clear" w:color="auto" w:fill="F9F9FB"/>
          </w:tcPr>
          <w:p w14:paraId="7F9B10B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ADDDB2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C2D65E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4A9FBD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82F738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F6F9E4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818691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5B84093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361906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00EE16C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8EC122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nil"/>
            </w:tcBorders>
            <w:shd w:val="clear" w:color="auto" w:fill="F9F9FB"/>
          </w:tcPr>
          <w:p w14:paraId="2382324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25DD6E73" w14:textId="77777777" w:rsidTr="007A31AE">
        <w:trPr>
          <w:cantSplit/>
        </w:trPr>
        <w:tc>
          <w:tcPr>
            <w:tcW w:w="555" w:type="pct"/>
            <w:vMerge w:val="restart"/>
            <w:tcBorders>
              <w:top w:val="single" w:sz="8" w:space="0" w:color="AEAEAE"/>
              <w:left w:val="nil"/>
              <w:bottom w:val="nil"/>
              <w:right w:val="nil"/>
            </w:tcBorders>
            <w:shd w:val="clear" w:color="auto" w:fill="E0E0E0"/>
          </w:tcPr>
          <w:p w14:paraId="5AE98F44"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5. Do you agree that you pay attention to skincare recommendations shared by social media influencers?</w:t>
            </w:r>
          </w:p>
        </w:tc>
        <w:tc>
          <w:tcPr>
            <w:tcW w:w="451" w:type="pct"/>
            <w:tcBorders>
              <w:top w:val="single" w:sz="8" w:space="0" w:color="AEAEAE"/>
              <w:left w:val="nil"/>
              <w:bottom w:val="single" w:sz="8" w:space="0" w:color="AEAEAE"/>
              <w:right w:val="nil"/>
            </w:tcBorders>
            <w:shd w:val="clear" w:color="auto" w:fill="E0E0E0"/>
          </w:tcPr>
          <w:p w14:paraId="4D2A0B67"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AEAEAE"/>
              <w:left w:val="nil"/>
              <w:bottom w:val="single" w:sz="8" w:space="0" w:color="AEAEAE"/>
              <w:right w:val="single" w:sz="8" w:space="0" w:color="E0E0E0"/>
            </w:tcBorders>
            <w:shd w:val="clear" w:color="auto" w:fill="F9F9FB"/>
          </w:tcPr>
          <w:p w14:paraId="6104573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.235</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E93C3C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.150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5CABCD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.201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DBADD8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.184</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4D0FC4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06A014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.219</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DC025C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.427</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F7668C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.271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C9FB07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.380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5422C1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.258</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6A213E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.232</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nil"/>
            </w:tcBorders>
            <w:shd w:val="clear" w:color="auto" w:fill="F9F9FB"/>
          </w:tcPr>
          <w:p w14:paraId="32E2121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.293</w:t>
            </w:r>
            <w:r w:rsidRPr="009A3987">
              <w:rPr>
                <w:rFonts w:ascii="Arial" w:hAnsi="Arial" w:cs="Arial"/>
                <w:sz w:val="14"/>
                <w:szCs w:val="14"/>
                <w:vertAlign w:val="superscript"/>
                <w:lang w:val="en-IN"/>
                <w14:ligatures w14:val="standardContextual"/>
              </w:rPr>
              <w:t>**</w:t>
            </w:r>
          </w:p>
        </w:tc>
      </w:tr>
      <w:tr w:rsidR="008D1660" w:rsidRPr="009A3987" w14:paraId="3AEBA3A4" w14:textId="77777777" w:rsidTr="007A31AE">
        <w:trPr>
          <w:cantSplit/>
        </w:trPr>
        <w:tc>
          <w:tcPr>
            <w:tcW w:w="555" w:type="pct"/>
            <w:vMerge/>
            <w:tcBorders>
              <w:top w:val="single" w:sz="8" w:space="0" w:color="AEAEAE"/>
              <w:left w:val="nil"/>
              <w:bottom w:val="nil"/>
              <w:right w:val="nil"/>
            </w:tcBorders>
            <w:shd w:val="clear" w:color="auto" w:fill="E0E0E0"/>
          </w:tcPr>
          <w:p w14:paraId="3AE3070C"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329225F6"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tcPr>
          <w:p w14:paraId="2BC7169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.016</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FBAC95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.127</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BCA0B2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.039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11BCCF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.060</w:t>
            </w:r>
          </w:p>
        </w:tc>
        <w:tc>
          <w:tcPr>
            <w:tcW w:w="33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0293C142"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969AF0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.025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66DA12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6CB2EE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BD32B7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F36212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AA2E19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.017</w:t>
            </w:r>
          </w:p>
        </w:tc>
        <w:tc>
          <w:tcPr>
            <w:tcW w:w="333" w:type="pct"/>
            <w:tcBorders>
              <w:top w:val="single" w:sz="8" w:space="0" w:color="AEAEAE"/>
              <w:left w:val="single" w:sz="8" w:space="0" w:color="E0E0E0"/>
              <w:bottom w:val="single" w:sz="8" w:space="0" w:color="AEAEAE"/>
              <w:right w:val="nil"/>
            </w:tcBorders>
            <w:shd w:val="clear" w:color="auto" w:fill="F9F9FB"/>
          </w:tcPr>
          <w:p w14:paraId="75B4FA1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.002</w:t>
            </w:r>
          </w:p>
        </w:tc>
      </w:tr>
      <w:tr w:rsidR="008D1660" w:rsidRPr="009A3987" w14:paraId="1A27A54D" w14:textId="77777777" w:rsidTr="007A31AE">
        <w:trPr>
          <w:cantSplit/>
        </w:trPr>
        <w:tc>
          <w:tcPr>
            <w:tcW w:w="555" w:type="pct"/>
            <w:vMerge/>
            <w:tcBorders>
              <w:top w:val="single" w:sz="8" w:space="0" w:color="AEAEAE"/>
              <w:left w:val="nil"/>
              <w:bottom w:val="nil"/>
              <w:right w:val="nil"/>
            </w:tcBorders>
            <w:shd w:val="clear" w:color="auto" w:fill="E0E0E0"/>
          </w:tcPr>
          <w:p w14:paraId="7CF1AF81"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nil"/>
              <w:right w:val="nil"/>
            </w:tcBorders>
            <w:shd w:val="clear" w:color="auto" w:fill="E0E0E0"/>
          </w:tcPr>
          <w:p w14:paraId="5EE6DB67"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nil"/>
              <w:right w:val="single" w:sz="8" w:space="0" w:color="E0E0E0"/>
            </w:tcBorders>
            <w:shd w:val="clear" w:color="auto" w:fill="F9F9FB"/>
          </w:tcPr>
          <w:p w14:paraId="597BDBD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FAE277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572BED7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B410EB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9DDAC2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822978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21B1E5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35668C8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3A28CF2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A9F33E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5896012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nil"/>
            </w:tcBorders>
            <w:shd w:val="clear" w:color="auto" w:fill="F9F9FB"/>
          </w:tcPr>
          <w:p w14:paraId="0DB5FFE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1DF61777" w14:textId="77777777" w:rsidTr="007A31AE">
        <w:trPr>
          <w:cantSplit/>
        </w:trPr>
        <w:tc>
          <w:tcPr>
            <w:tcW w:w="555" w:type="pct"/>
            <w:vMerge w:val="restart"/>
            <w:tcBorders>
              <w:top w:val="single" w:sz="8" w:space="0" w:color="AEAEAE"/>
              <w:left w:val="nil"/>
              <w:bottom w:val="nil"/>
              <w:right w:val="nil"/>
            </w:tcBorders>
            <w:shd w:val="clear" w:color="auto" w:fill="E0E0E0"/>
          </w:tcPr>
          <w:p w14:paraId="7DFD4705"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6. Do you agree that influencer reviews encourage you to consider buying skincare products?</w:t>
            </w:r>
          </w:p>
        </w:tc>
        <w:tc>
          <w:tcPr>
            <w:tcW w:w="451" w:type="pct"/>
            <w:tcBorders>
              <w:top w:val="single" w:sz="8" w:space="0" w:color="AEAEAE"/>
              <w:left w:val="nil"/>
              <w:bottom w:val="single" w:sz="8" w:space="0" w:color="AEAEAE"/>
              <w:right w:val="nil"/>
            </w:tcBorders>
            <w:shd w:val="clear" w:color="auto" w:fill="E0E0E0"/>
          </w:tcPr>
          <w:p w14:paraId="789A9907"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AEAEAE"/>
              <w:left w:val="nil"/>
              <w:bottom w:val="single" w:sz="8" w:space="0" w:color="AEAEAE"/>
              <w:right w:val="single" w:sz="8" w:space="0" w:color="E0E0E0"/>
            </w:tcBorders>
            <w:shd w:val="clear" w:color="auto" w:fill="F9F9FB"/>
          </w:tcPr>
          <w:p w14:paraId="5DED987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.317</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EFE7E2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.091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43B244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.359</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BEB2D3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.432</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832F2D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.219</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59A39B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8A593C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.311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323E34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.206</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2D329C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.460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9F5C0D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.288</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3F37EA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.322</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nil"/>
            </w:tcBorders>
            <w:shd w:val="clear" w:color="auto" w:fill="F9F9FB"/>
          </w:tcPr>
          <w:p w14:paraId="3F4D926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.266</w:t>
            </w:r>
            <w:r w:rsidRPr="009A3987">
              <w:rPr>
                <w:rFonts w:ascii="Arial" w:hAnsi="Arial" w:cs="Arial"/>
                <w:sz w:val="14"/>
                <w:szCs w:val="14"/>
                <w:vertAlign w:val="superscript"/>
                <w:lang w:val="en-IN"/>
                <w14:ligatures w14:val="standardContextual"/>
              </w:rPr>
              <w:t>**</w:t>
            </w:r>
          </w:p>
        </w:tc>
      </w:tr>
      <w:tr w:rsidR="008D1660" w:rsidRPr="009A3987" w14:paraId="47D04E2A" w14:textId="77777777" w:rsidTr="007A31AE">
        <w:trPr>
          <w:cantSplit/>
        </w:trPr>
        <w:tc>
          <w:tcPr>
            <w:tcW w:w="555" w:type="pct"/>
            <w:vMerge/>
            <w:tcBorders>
              <w:top w:val="single" w:sz="8" w:space="0" w:color="AEAEAE"/>
              <w:left w:val="nil"/>
              <w:bottom w:val="nil"/>
              <w:right w:val="nil"/>
            </w:tcBorders>
            <w:shd w:val="clear" w:color="auto" w:fill="E0E0E0"/>
          </w:tcPr>
          <w:p w14:paraId="04EF03DB"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607390F1"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tcPr>
          <w:p w14:paraId="4C8C6A1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1CE7D1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.355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9A2F1C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B21CE6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AF9573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.025</w:t>
            </w:r>
          </w:p>
        </w:tc>
        <w:tc>
          <w:tcPr>
            <w:tcW w:w="33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1A927E6B"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108884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F6077C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.035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2E0471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1151AD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.003</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1B2CAB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c>
          <w:tcPr>
            <w:tcW w:w="333" w:type="pct"/>
            <w:tcBorders>
              <w:top w:val="single" w:sz="8" w:space="0" w:color="AEAEAE"/>
              <w:left w:val="single" w:sz="8" w:space="0" w:color="E0E0E0"/>
              <w:bottom w:val="single" w:sz="8" w:space="0" w:color="AEAEAE"/>
              <w:right w:val="nil"/>
            </w:tcBorders>
            <w:shd w:val="clear" w:color="auto" w:fill="F9F9FB"/>
          </w:tcPr>
          <w:p w14:paraId="0317EC4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.006</w:t>
            </w:r>
          </w:p>
        </w:tc>
      </w:tr>
      <w:tr w:rsidR="008D1660" w:rsidRPr="009A3987" w14:paraId="405EE3A7" w14:textId="77777777" w:rsidTr="007A31AE">
        <w:trPr>
          <w:cantSplit/>
        </w:trPr>
        <w:tc>
          <w:tcPr>
            <w:tcW w:w="555" w:type="pct"/>
            <w:vMerge/>
            <w:tcBorders>
              <w:top w:val="single" w:sz="8" w:space="0" w:color="AEAEAE"/>
              <w:left w:val="nil"/>
              <w:bottom w:val="nil"/>
              <w:right w:val="nil"/>
            </w:tcBorders>
            <w:shd w:val="clear" w:color="auto" w:fill="E0E0E0"/>
          </w:tcPr>
          <w:p w14:paraId="1D536A18"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nil"/>
              <w:right w:val="nil"/>
            </w:tcBorders>
            <w:shd w:val="clear" w:color="auto" w:fill="E0E0E0"/>
          </w:tcPr>
          <w:p w14:paraId="2419D41E"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nil"/>
              <w:right w:val="single" w:sz="8" w:space="0" w:color="E0E0E0"/>
            </w:tcBorders>
            <w:shd w:val="clear" w:color="auto" w:fill="F9F9FB"/>
          </w:tcPr>
          <w:p w14:paraId="0DEB3B9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45B097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0388129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63E39A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C3736E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D42175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0B85E27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A4C8BE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559FCCA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E7ACAD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7C40EA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nil"/>
            </w:tcBorders>
            <w:shd w:val="clear" w:color="auto" w:fill="F9F9FB"/>
          </w:tcPr>
          <w:p w14:paraId="37728B8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41E1FD1E" w14:textId="77777777" w:rsidTr="007A31AE">
        <w:trPr>
          <w:cantSplit/>
        </w:trPr>
        <w:tc>
          <w:tcPr>
            <w:tcW w:w="555" w:type="pct"/>
            <w:vMerge w:val="restart"/>
            <w:tcBorders>
              <w:top w:val="single" w:sz="8" w:space="0" w:color="AEAEAE"/>
              <w:left w:val="nil"/>
              <w:bottom w:val="nil"/>
              <w:right w:val="nil"/>
            </w:tcBorders>
            <w:shd w:val="clear" w:color="auto" w:fill="E0E0E0"/>
          </w:tcPr>
          <w:p w14:paraId="135046F3"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lastRenderedPageBreak/>
              <w:t>7. Do you agree that influencer recommendations increase your trust in skincare brands?</w:t>
            </w:r>
          </w:p>
        </w:tc>
        <w:tc>
          <w:tcPr>
            <w:tcW w:w="451" w:type="pct"/>
            <w:tcBorders>
              <w:top w:val="single" w:sz="8" w:space="0" w:color="AEAEAE"/>
              <w:left w:val="nil"/>
              <w:bottom w:val="single" w:sz="8" w:space="0" w:color="AEAEAE"/>
              <w:right w:val="nil"/>
            </w:tcBorders>
            <w:shd w:val="clear" w:color="auto" w:fill="E0E0E0"/>
          </w:tcPr>
          <w:p w14:paraId="09BEA47C"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AEAEAE"/>
              <w:left w:val="nil"/>
              <w:bottom w:val="single" w:sz="8" w:space="0" w:color="AEAEAE"/>
              <w:right w:val="single" w:sz="8" w:space="0" w:color="E0E0E0"/>
            </w:tcBorders>
            <w:shd w:val="clear" w:color="auto" w:fill="F9F9FB"/>
          </w:tcPr>
          <w:p w14:paraId="71B8D21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.412</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A61445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.175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087215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.310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B178DE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.351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1ABBBB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.427</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44C814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.311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607F33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A0AFCF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.341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2987EF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.565</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F4B390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.519</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3D7619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.334</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nil"/>
            </w:tcBorders>
            <w:shd w:val="clear" w:color="auto" w:fill="F9F9FB"/>
          </w:tcPr>
          <w:p w14:paraId="78C893F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.543</w:t>
            </w:r>
            <w:r w:rsidRPr="009A3987">
              <w:rPr>
                <w:rFonts w:ascii="Arial" w:hAnsi="Arial" w:cs="Arial"/>
                <w:sz w:val="14"/>
                <w:szCs w:val="14"/>
                <w:vertAlign w:val="superscript"/>
                <w:lang w:val="en-IN"/>
                <w14:ligatures w14:val="standardContextual"/>
              </w:rPr>
              <w:t>**</w:t>
            </w:r>
          </w:p>
        </w:tc>
      </w:tr>
      <w:tr w:rsidR="008D1660" w:rsidRPr="009A3987" w14:paraId="77E29A95" w14:textId="77777777" w:rsidTr="007A31AE">
        <w:trPr>
          <w:cantSplit/>
        </w:trPr>
        <w:tc>
          <w:tcPr>
            <w:tcW w:w="555" w:type="pct"/>
            <w:vMerge/>
            <w:tcBorders>
              <w:top w:val="single" w:sz="8" w:space="0" w:color="AEAEAE"/>
              <w:left w:val="nil"/>
              <w:bottom w:val="nil"/>
              <w:right w:val="nil"/>
            </w:tcBorders>
            <w:shd w:val="clear" w:color="auto" w:fill="E0E0E0"/>
          </w:tcPr>
          <w:p w14:paraId="15B84856"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59BBB5F3"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tcPr>
          <w:p w14:paraId="114019A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324BE2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.074</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39F0D7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7D49CB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28E114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F3A562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c>
          <w:tcPr>
            <w:tcW w:w="33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2C07927F"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98BEFD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87E20C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9BBE87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8D2720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c>
          <w:tcPr>
            <w:tcW w:w="333" w:type="pct"/>
            <w:tcBorders>
              <w:top w:val="single" w:sz="8" w:space="0" w:color="AEAEAE"/>
              <w:left w:val="single" w:sz="8" w:space="0" w:color="E0E0E0"/>
              <w:bottom w:val="single" w:sz="8" w:space="0" w:color="AEAEAE"/>
              <w:right w:val="nil"/>
            </w:tcBorders>
            <w:shd w:val="clear" w:color="auto" w:fill="F9F9FB"/>
          </w:tcPr>
          <w:p w14:paraId="2C6D4AF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r>
      <w:tr w:rsidR="008D1660" w:rsidRPr="009A3987" w14:paraId="4EEE340C" w14:textId="77777777" w:rsidTr="007A31AE">
        <w:trPr>
          <w:cantSplit/>
        </w:trPr>
        <w:tc>
          <w:tcPr>
            <w:tcW w:w="555" w:type="pct"/>
            <w:vMerge/>
            <w:tcBorders>
              <w:top w:val="single" w:sz="8" w:space="0" w:color="AEAEAE"/>
              <w:left w:val="nil"/>
              <w:bottom w:val="nil"/>
              <w:right w:val="nil"/>
            </w:tcBorders>
            <w:shd w:val="clear" w:color="auto" w:fill="E0E0E0"/>
          </w:tcPr>
          <w:p w14:paraId="4B513BB1"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nil"/>
              <w:right w:val="nil"/>
            </w:tcBorders>
            <w:shd w:val="clear" w:color="auto" w:fill="E0E0E0"/>
          </w:tcPr>
          <w:p w14:paraId="066BCEFE"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nil"/>
              <w:right w:val="single" w:sz="8" w:space="0" w:color="E0E0E0"/>
            </w:tcBorders>
            <w:shd w:val="clear" w:color="auto" w:fill="F9F9FB"/>
          </w:tcPr>
          <w:p w14:paraId="70F0AA0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5BB6F05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42FC6F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07F1183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73B0D6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3F7E52A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C35C4E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5CEE16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CA9009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0A89274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AB3C68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nil"/>
            </w:tcBorders>
            <w:shd w:val="clear" w:color="auto" w:fill="F9F9FB"/>
          </w:tcPr>
          <w:p w14:paraId="6DD2E6D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318720AF" w14:textId="77777777" w:rsidTr="007A31AE">
        <w:trPr>
          <w:cantSplit/>
        </w:trPr>
        <w:tc>
          <w:tcPr>
            <w:tcW w:w="555" w:type="pct"/>
            <w:vMerge w:val="restart"/>
            <w:tcBorders>
              <w:top w:val="single" w:sz="8" w:space="0" w:color="AEAEAE"/>
              <w:left w:val="nil"/>
              <w:bottom w:val="nil"/>
              <w:right w:val="nil"/>
            </w:tcBorders>
            <w:shd w:val="clear" w:color="auto" w:fill="E0E0E0"/>
          </w:tcPr>
          <w:p w14:paraId="234F92E4"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8. Do you agree that you trust skincare brands that are promoted by influencers you follow?</w:t>
            </w:r>
          </w:p>
        </w:tc>
        <w:tc>
          <w:tcPr>
            <w:tcW w:w="451" w:type="pct"/>
            <w:tcBorders>
              <w:top w:val="single" w:sz="8" w:space="0" w:color="AEAEAE"/>
              <w:left w:val="nil"/>
              <w:bottom w:val="single" w:sz="8" w:space="0" w:color="AEAEAE"/>
              <w:right w:val="nil"/>
            </w:tcBorders>
            <w:shd w:val="clear" w:color="auto" w:fill="E0E0E0"/>
          </w:tcPr>
          <w:p w14:paraId="3EC30933"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AEAEAE"/>
              <w:left w:val="nil"/>
              <w:bottom w:val="single" w:sz="8" w:space="0" w:color="AEAEAE"/>
              <w:right w:val="single" w:sz="8" w:space="0" w:color="E0E0E0"/>
            </w:tcBorders>
            <w:shd w:val="clear" w:color="auto" w:fill="F9F9FB"/>
          </w:tcPr>
          <w:p w14:paraId="5B44B13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.186</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5501E1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.145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DA03E2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.193</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77CAB7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.150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4C9E90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.271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0FD059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.206</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5CB275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.341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DB075F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5AA6FC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.162</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68E5D1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.294</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E9504C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.371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nil"/>
            </w:tcBorders>
            <w:shd w:val="clear" w:color="auto" w:fill="F9F9FB"/>
          </w:tcPr>
          <w:p w14:paraId="55E4471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.306</w:t>
            </w:r>
            <w:r w:rsidRPr="009A3987">
              <w:rPr>
                <w:rFonts w:ascii="Arial" w:hAnsi="Arial" w:cs="Arial"/>
                <w:sz w:val="14"/>
                <w:szCs w:val="14"/>
                <w:vertAlign w:val="superscript"/>
                <w:lang w:val="en-IN"/>
                <w14:ligatures w14:val="standardContextual"/>
              </w:rPr>
              <w:t>**</w:t>
            </w:r>
          </w:p>
        </w:tc>
      </w:tr>
      <w:tr w:rsidR="008D1660" w:rsidRPr="009A3987" w14:paraId="6E93B288" w14:textId="77777777" w:rsidTr="007A31AE">
        <w:trPr>
          <w:cantSplit/>
        </w:trPr>
        <w:tc>
          <w:tcPr>
            <w:tcW w:w="555" w:type="pct"/>
            <w:vMerge/>
            <w:tcBorders>
              <w:top w:val="single" w:sz="8" w:space="0" w:color="AEAEAE"/>
              <w:left w:val="nil"/>
              <w:bottom w:val="nil"/>
              <w:right w:val="nil"/>
            </w:tcBorders>
            <w:shd w:val="clear" w:color="auto" w:fill="E0E0E0"/>
          </w:tcPr>
          <w:p w14:paraId="27FD9452"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462FD0DA"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tcPr>
          <w:p w14:paraId="336C047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.058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1F4888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.141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D264C1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.049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1426FF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.128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CCE2D7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CB4480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.035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B3B83F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15436624"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5B235C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.098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0C56D0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.002</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0F3A02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nil"/>
            </w:tcBorders>
            <w:shd w:val="clear" w:color="auto" w:fill="F9F9FB"/>
          </w:tcPr>
          <w:p w14:paraId="3D54858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.002</w:t>
            </w:r>
          </w:p>
        </w:tc>
      </w:tr>
      <w:tr w:rsidR="008D1660" w:rsidRPr="009A3987" w14:paraId="4960D8FC" w14:textId="77777777" w:rsidTr="007A31AE">
        <w:trPr>
          <w:cantSplit/>
        </w:trPr>
        <w:tc>
          <w:tcPr>
            <w:tcW w:w="555" w:type="pct"/>
            <w:vMerge/>
            <w:tcBorders>
              <w:top w:val="single" w:sz="8" w:space="0" w:color="AEAEAE"/>
              <w:left w:val="nil"/>
              <w:bottom w:val="nil"/>
              <w:right w:val="nil"/>
            </w:tcBorders>
            <w:shd w:val="clear" w:color="auto" w:fill="E0E0E0"/>
          </w:tcPr>
          <w:p w14:paraId="3334FC79"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nil"/>
              <w:right w:val="nil"/>
            </w:tcBorders>
            <w:shd w:val="clear" w:color="auto" w:fill="E0E0E0"/>
          </w:tcPr>
          <w:p w14:paraId="12C68B8C"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nil"/>
              <w:right w:val="single" w:sz="8" w:space="0" w:color="E0E0E0"/>
            </w:tcBorders>
            <w:shd w:val="clear" w:color="auto" w:fill="F9F9FB"/>
          </w:tcPr>
          <w:p w14:paraId="65E4285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CEB769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030ECB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FF650D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7884E0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5325468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5810159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C192C8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CCF103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5EAEC71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21933A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nil"/>
            </w:tcBorders>
            <w:shd w:val="clear" w:color="auto" w:fill="F9F9FB"/>
          </w:tcPr>
          <w:p w14:paraId="4BDF1CC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29445F22" w14:textId="77777777" w:rsidTr="007A31AE">
        <w:trPr>
          <w:cantSplit/>
        </w:trPr>
        <w:tc>
          <w:tcPr>
            <w:tcW w:w="555" w:type="pct"/>
            <w:vMerge w:val="restart"/>
            <w:tcBorders>
              <w:top w:val="single" w:sz="8" w:space="0" w:color="AEAEAE"/>
              <w:left w:val="nil"/>
              <w:bottom w:val="nil"/>
              <w:right w:val="nil"/>
            </w:tcBorders>
            <w:shd w:val="clear" w:color="auto" w:fill="E0E0E0"/>
          </w:tcPr>
          <w:p w14:paraId="237126B2"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9. Do you agree that honest influencer reviews make you believe a skincare brand is reliable?</w:t>
            </w:r>
          </w:p>
        </w:tc>
        <w:tc>
          <w:tcPr>
            <w:tcW w:w="451" w:type="pct"/>
            <w:tcBorders>
              <w:top w:val="single" w:sz="8" w:space="0" w:color="AEAEAE"/>
              <w:left w:val="nil"/>
              <w:bottom w:val="single" w:sz="8" w:space="0" w:color="AEAEAE"/>
              <w:right w:val="nil"/>
            </w:tcBorders>
            <w:shd w:val="clear" w:color="auto" w:fill="E0E0E0"/>
          </w:tcPr>
          <w:p w14:paraId="46E64AC3"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AEAEAE"/>
              <w:left w:val="nil"/>
              <w:bottom w:val="single" w:sz="8" w:space="0" w:color="AEAEAE"/>
              <w:right w:val="single" w:sz="8" w:space="0" w:color="E0E0E0"/>
            </w:tcBorders>
            <w:shd w:val="clear" w:color="auto" w:fill="F9F9FB"/>
          </w:tcPr>
          <w:p w14:paraId="0BCEFB5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.166</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E8D5D6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.082</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043EFC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.262</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951D50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.270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366F29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.380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F7584C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.460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A731AF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.565</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CDF0FF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.162</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475199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B6407E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.394</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78F21E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.372</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nil"/>
            </w:tcBorders>
            <w:shd w:val="clear" w:color="auto" w:fill="F9F9FB"/>
          </w:tcPr>
          <w:p w14:paraId="4914426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.370</w:t>
            </w:r>
            <w:r w:rsidRPr="009A3987">
              <w:rPr>
                <w:rFonts w:ascii="Arial" w:hAnsi="Arial" w:cs="Arial"/>
                <w:sz w:val="14"/>
                <w:szCs w:val="14"/>
                <w:vertAlign w:val="superscript"/>
                <w:lang w:val="en-IN"/>
                <w14:ligatures w14:val="standardContextual"/>
              </w:rPr>
              <w:t>**</w:t>
            </w:r>
          </w:p>
        </w:tc>
      </w:tr>
      <w:tr w:rsidR="008D1660" w:rsidRPr="009A3987" w14:paraId="6D6C8F3A" w14:textId="77777777" w:rsidTr="007A31AE">
        <w:trPr>
          <w:cantSplit/>
        </w:trPr>
        <w:tc>
          <w:tcPr>
            <w:tcW w:w="555" w:type="pct"/>
            <w:vMerge/>
            <w:tcBorders>
              <w:top w:val="single" w:sz="8" w:space="0" w:color="AEAEAE"/>
              <w:left w:val="nil"/>
              <w:bottom w:val="nil"/>
              <w:right w:val="nil"/>
            </w:tcBorders>
            <w:shd w:val="clear" w:color="auto" w:fill="E0E0E0"/>
          </w:tcPr>
          <w:p w14:paraId="3F025C8A"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58A4F505"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tcPr>
          <w:p w14:paraId="4B58A75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.090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317BAD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.408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067EA4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.007</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D94732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312573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1A8ADB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F1D7CC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947DD3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.098</w:t>
            </w:r>
          </w:p>
        </w:tc>
        <w:tc>
          <w:tcPr>
            <w:tcW w:w="33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44FD7BFD"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B8A74E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9B45DA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nil"/>
            </w:tcBorders>
            <w:shd w:val="clear" w:color="auto" w:fill="F9F9FB"/>
          </w:tcPr>
          <w:p w14:paraId="377A647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r>
      <w:tr w:rsidR="008D1660" w:rsidRPr="009A3987" w14:paraId="08641BFB" w14:textId="77777777" w:rsidTr="007A31AE">
        <w:trPr>
          <w:cantSplit/>
        </w:trPr>
        <w:tc>
          <w:tcPr>
            <w:tcW w:w="555" w:type="pct"/>
            <w:vMerge/>
            <w:tcBorders>
              <w:top w:val="single" w:sz="8" w:space="0" w:color="AEAEAE"/>
              <w:left w:val="nil"/>
              <w:bottom w:val="nil"/>
              <w:right w:val="nil"/>
            </w:tcBorders>
            <w:shd w:val="clear" w:color="auto" w:fill="E0E0E0"/>
          </w:tcPr>
          <w:p w14:paraId="78BFA325"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nil"/>
              <w:right w:val="nil"/>
            </w:tcBorders>
            <w:shd w:val="clear" w:color="auto" w:fill="E0E0E0"/>
          </w:tcPr>
          <w:p w14:paraId="6AE2C50A"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nil"/>
              <w:right w:val="single" w:sz="8" w:space="0" w:color="E0E0E0"/>
            </w:tcBorders>
            <w:shd w:val="clear" w:color="auto" w:fill="F9F9FB"/>
          </w:tcPr>
          <w:p w14:paraId="18AE018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67E4DD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67E411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0493404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016D85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776399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D8BB08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3008CC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726794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A0671E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044D7DA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nil"/>
            </w:tcBorders>
            <w:shd w:val="clear" w:color="auto" w:fill="F9F9FB"/>
          </w:tcPr>
          <w:p w14:paraId="2BDAEA8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2F30EC34" w14:textId="77777777" w:rsidTr="007A31AE">
        <w:trPr>
          <w:cantSplit/>
        </w:trPr>
        <w:tc>
          <w:tcPr>
            <w:tcW w:w="555" w:type="pct"/>
            <w:vMerge w:val="restart"/>
            <w:tcBorders>
              <w:top w:val="single" w:sz="8" w:space="0" w:color="AEAEAE"/>
              <w:left w:val="nil"/>
              <w:bottom w:val="nil"/>
              <w:right w:val="nil"/>
            </w:tcBorders>
            <w:shd w:val="clear" w:color="auto" w:fill="E0E0E0"/>
          </w:tcPr>
          <w:p w14:paraId="039224FC"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 Do you agree that you are more likely to buy a skincare product recommended by a trusted influencer?</w:t>
            </w:r>
          </w:p>
        </w:tc>
        <w:tc>
          <w:tcPr>
            <w:tcW w:w="451" w:type="pct"/>
            <w:tcBorders>
              <w:top w:val="single" w:sz="8" w:space="0" w:color="AEAEAE"/>
              <w:left w:val="nil"/>
              <w:bottom w:val="single" w:sz="8" w:space="0" w:color="AEAEAE"/>
              <w:right w:val="nil"/>
            </w:tcBorders>
            <w:shd w:val="clear" w:color="auto" w:fill="E0E0E0"/>
          </w:tcPr>
          <w:p w14:paraId="18A17EE3"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AEAEAE"/>
              <w:left w:val="nil"/>
              <w:bottom w:val="single" w:sz="8" w:space="0" w:color="AEAEAE"/>
              <w:right w:val="single" w:sz="8" w:space="0" w:color="E0E0E0"/>
            </w:tcBorders>
            <w:shd w:val="clear" w:color="auto" w:fill="F9F9FB"/>
          </w:tcPr>
          <w:p w14:paraId="068D8BC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.257</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F39204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.035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D98E1D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.119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D1DEEF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.295</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0657A7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.258</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017B6B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.288</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8CA618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.519</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70B68D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.294</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BC26EF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.394</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D28495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D930E6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.170</w:t>
            </w:r>
          </w:p>
        </w:tc>
        <w:tc>
          <w:tcPr>
            <w:tcW w:w="333" w:type="pct"/>
            <w:tcBorders>
              <w:top w:val="single" w:sz="8" w:space="0" w:color="AEAEAE"/>
              <w:left w:val="single" w:sz="8" w:space="0" w:color="E0E0E0"/>
              <w:bottom w:val="single" w:sz="8" w:space="0" w:color="AEAEAE"/>
              <w:right w:val="nil"/>
            </w:tcBorders>
            <w:shd w:val="clear" w:color="auto" w:fill="F9F9FB"/>
          </w:tcPr>
          <w:p w14:paraId="6D9CB0A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.371</w:t>
            </w:r>
            <w:r w:rsidRPr="009A3987">
              <w:rPr>
                <w:rFonts w:ascii="Arial" w:hAnsi="Arial" w:cs="Arial"/>
                <w:sz w:val="14"/>
                <w:szCs w:val="14"/>
                <w:vertAlign w:val="superscript"/>
                <w:lang w:val="en-IN"/>
                <w14:ligatures w14:val="standardContextual"/>
              </w:rPr>
              <w:t>**</w:t>
            </w:r>
          </w:p>
        </w:tc>
      </w:tr>
      <w:tr w:rsidR="008D1660" w:rsidRPr="009A3987" w14:paraId="4ADB7196" w14:textId="77777777" w:rsidTr="007A31AE">
        <w:trPr>
          <w:cantSplit/>
        </w:trPr>
        <w:tc>
          <w:tcPr>
            <w:tcW w:w="555" w:type="pct"/>
            <w:vMerge/>
            <w:tcBorders>
              <w:top w:val="single" w:sz="8" w:space="0" w:color="AEAEAE"/>
              <w:left w:val="nil"/>
              <w:bottom w:val="nil"/>
              <w:right w:val="nil"/>
            </w:tcBorders>
            <w:shd w:val="clear" w:color="auto" w:fill="E0E0E0"/>
          </w:tcPr>
          <w:p w14:paraId="02E246F5"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3DC8E418"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tcPr>
          <w:p w14:paraId="5EE3445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FC0888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.725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84195B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.228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719EAB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.002</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84F63A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.008</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8ADBA7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.003</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BD7D3D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1E743D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.002</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0233DD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43074E2C"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A4EC04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.082</w:t>
            </w:r>
          </w:p>
        </w:tc>
        <w:tc>
          <w:tcPr>
            <w:tcW w:w="333" w:type="pct"/>
            <w:tcBorders>
              <w:top w:val="single" w:sz="8" w:space="0" w:color="AEAEAE"/>
              <w:left w:val="single" w:sz="8" w:space="0" w:color="E0E0E0"/>
              <w:bottom w:val="single" w:sz="8" w:space="0" w:color="AEAEAE"/>
              <w:right w:val="nil"/>
            </w:tcBorders>
            <w:shd w:val="clear" w:color="auto" w:fill="F9F9FB"/>
          </w:tcPr>
          <w:p w14:paraId="0A32686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r>
      <w:tr w:rsidR="008D1660" w:rsidRPr="009A3987" w14:paraId="1D44CF1C" w14:textId="77777777" w:rsidTr="007A31AE">
        <w:trPr>
          <w:cantSplit/>
        </w:trPr>
        <w:tc>
          <w:tcPr>
            <w:tcW w:w="555" w:type="pct"/>
            <w:vMerge/>
            <w:tcBorders>
              <w:top w:val="single" w:sz="8" w:space="0" w:color="AEAEAE"/>
              <w:left w:val="nil"/>
              <w:bottom w:val="nil"/>
              <w:right w:val="nil"/>
            </w:tcBorders>
            <w:shd w:val="clear" w:color="auto" w:fill="E0E0E0"/>
          </w:tcPr>
          <w:p w14:paraId="5FA1563D"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nil"/>
              <w:right w:val="nil"/>
            </w:tcBorders>
            <w:shd w:val="clear" w:color="auto" w:fill="E0E0E0"/>
          </w:tcPr>
          <w:p w14:paraId="4B765EB1"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nil"/>
              <w:right w:val="single" w:sz="8" w:space="0" w:color="E0E0E0"/>
            </w:tcBorders>
            <w:shd w:val="clear" w:color="auto" w:fill="F9F9FB"/>
          </w:tcPr>
          <w:p w14:paraId="171B81C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54F2C4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961757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AE4CE8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6D482B0"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61A66BC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880D8C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20A1CD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90070C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0F3E0A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76FF513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nil"/>
            </w:tcBorders>
            <w:shd w:val="clear" w:color="auto" w:fill="F9F9FB"/>
          </w:tcPr>
          <w:p w14:paraId="3BDCB62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6587F028" w14:textId="77777777" w:rsidTr="007A31AE">
        <w:trPr>
          <w:cantSplit/>
        </w:trPr>
        <w:tc>
          <w:tcPr>
            <w:tcW w:w="555" w:type="pct"/>
            <w:vMerge w:val="restart"/>
            <w:tcBorders>
              <w:top w:val="single" w:sz="8" w:space="0" w:color="AEAEAE"/>
              <w:left w:val="nil"/>
              <w:bottom w:val="nil"/>
              <w:right w:val="nil"/>
            </w:tcBorders>
            <w:shd w:val="clear" w:color="auto" w:fill="E0E0E0"/>
          </w:tcPr>
          <w:p w14:paraId="73CA2FF3"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lastRenderedPageBreak/>
              <w:t>11. Do you agree that you would consider purchasing a skincare brand that you trust because of influencer recommendations?</w:t>
            </w:r>
          </w:p>
        </w:tc>
        <w:tc>
          <w:tcPr>
            <w:tcW w:w="451" w:type="pct"/>
            <w:tcBorders>
              <w:top w:val="single" w:sz="8" w:space="0" w:color="AEAEAE"/>
              <w:left w:val="nil"/>
              <w:bottom w:val="single" w:sz="8" w:space="0" w:color="AEAEAE"/>
              <w:right w:val="nil"/>
            </w:tcBorders>
            <w:shd w:val="clear" w:color="auto" w:fill="E0E0E0"/>
          </w:tcPr>
          <w:p w14:paraId="2E9E61C2"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AEAEAE"/>
              <w:left w:val="nil"/>
              <w:bottom w:val="single" w:sz="8" w:space="0" w:color="AEAEAE"/>
              <w:right w:val="single" w:sz="8" w:space="0" w:color="E0E0E0"/>
            </w:tcBorders>
            <w:shd w:val="clear" w:color="auto" w:fill="F9F9FB"/>
          </w:tcPr>
          <w:p w14:paraId="0D19194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.237</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6EBB5C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-.065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BA945D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.214</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7EA46C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.255</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1AA980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.232</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89682C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.322</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12313E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.334</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9BEA2E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.371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17CAE5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.372</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73A314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.170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E82390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c>
          <w:tcPr>
            <w:tcW w:w="333" w:type="pct"/>
            <w:tcBorders>
              <w:top w:val="single" w:sz="8" w:space="0" w:color="AEAEAE"/>
              <w:left w:val="single" w:sz="8" w:space="0" w:color="E0E0E0"/>
              <w:bottom w:val="single" w:sz="8" w:space="0" w:color="AEAEAE"/>
              <w:right w:val="nil"/>
            </w:tcBorders>
            <w:shd w:val="clear" w:color="auto" w:fill="F9F9FB"/>
          </w:tcPr>
          <w:p w14:paraId="24D39F0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.345</w:t>
            </w:r>
            <w:r w:rsidRPr="009A3987">
              <w:rPr>
                <w:rFonts w:ascii="Arial" w:hAnsi="Arial" w:cs="Arial"/>
                <w:sz w:val="14"/>
                <w:szCs w:val="14"/>
                <w:vertAlign w:val="superscript"/>
                <w:lang w:val="en-IN"/>
                <w14:ligatures w14:val="standardContextual"/>
              </w:rPr>
              <w:t>**</w:t>
            </w:r>
          </w:p>
        </w:tc>
      </w:tr>
      <w:tr w:rsidR="008D1660" w:rsidRPr="009A3987" w14:paraId="59D9A36F" w14:textId="77777777" w:rsidTr="007A31AE">
        <w:trPr>
          <w:cantSplit/>
        </w:trPr>
        <w:tc>
          <w:tcPr>
            <w:tcW w:w="555" w:type="pct"/>
            <w:vMerge/>
            <w:tcBorders>
              <w:top w:val="single" w:sz="8" w:space="0" w:color="AEAEAE"/>
              <w:left w:val="nil"/>
              <w:bottom w:val="nil"/>
              <w:right w:val="nil"/>
            </w:tcBorders>
            <w:shd w:val="clear" w:color="auto" w:fill="E0E0E0"/>
          </w:tcPr>
          <w:p w14:paraId="2B1525F8"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655E6319"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tcPr>
          <w:p w14:paraId="710CA54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.015</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D2D5D8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.509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06AAC1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.029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75894D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C53F06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.017</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B3B4F0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D5399A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B3B95C2"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7ECFC6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99B0B5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.082</w:t>
            </w:r>
          </w:p>
        </w:tc>
        <w:tc>
          <w:tcPr>
            <w:tcW w:w="33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0C0E532F"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333" w:type="pct"/>
            <w:tcBorders>
              <w:top w:val="single" w:sz="8" w:space="0" w:color="AEAEAE"/>
              <w:left w:val="single" w:sz="8" w:space="0" w:color="E0E0E0"/>
              <w:bottom w:val="single" w:sz="8" w:space="0" w:color="AEAEAE"/>
              <w:right w:val="nil"/>
            </w:tcBorders>
            <w:shd w:val="clear" w:color="auto" w:fill="F9F9FB"/>
          </w:tcPr>
          <w:p w14:paraId="1C99F85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r>
      <w:tr w:rsidR="008D1660" w:rsidRPr="009A3987" w14:paraId="6FEFF56C" w14:textId="77777777" w:rsidTr="007A31AE">
        <w:trPr>
          <w:cantSplit/>
        </w:trPr>
        <w:tc>
          <w:tcPr>
            <w:tcW w:w="555" w:type="pct"/>
            <w:vMerge/>
            <w:tcBorders>
              <w:top w:val="single" w:sz="8" w:space="0" w:color="AEAEAE"/>
              <w:left w:val="nil"/>
              <w:bottom w:val="nil"/>
              <w:right w:val="nil"/>
            </w:tcBorders>
            <w:shd w:val="clear" w:color="auto" w:fill="E0E0E0"/>
          </w:tcPr>
          <w:p w14:paraId="0D5FB424"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nil"/>
              <w:right w:val="nil"/>
            </w:tcBorders>
            <w:shd w:val="clear" w:color="auto" w:fill="E0E0E0"/>
          </w:tcPr>
          <w:p w14:paraId="2B8E8240"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nil"/>
              <w:right w:val="single" w:sz="8" w:space="0" w:color="E0E0E0"/>
            </w:tcBorders>
            <w:shd w:val="clear" w:color="auto" w:fill="F9F9FB"/>
          </w:tcPr>
          <w:p w14:paraId="15279B6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B829E0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CF669C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244510A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089D695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9DF9DD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32B78D3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46B1225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4802A2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13DD978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single" w:sz="8" w:space="0" w:color="E0E0E0"/>
            </w:tcBorders>
            <w:shd w:val="clear" w:color="auto" w:fill="F9F9FB"/>
          </w:tcPr>
          <w:p w14:paraId="370BA1F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nil"/>
              <w:right w:val="nil"/>
            </w:tcBorders>
            <w:shd w:val="clear" w:color="auto" w:fill="F9F9FB"/>
          </w:tcPr>
          <w:p w14:paraId="54522F5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69A1D3F9" w14:textId="77777777" w:rsidTr="007A31AE">
        <w:trPr>
          <w:cantSplit/>
        </w:trPr>
        <w:tc>
          <w:tcPr>
            <w:tcW w:w="555" w:type="pct"/>
            <w:vMerge w:val="restart"/>
            <w:tcBorders>
              <w:top w:val="single" w:sz="8" w:space="0" w:color="AEAEAE"/>
              <w:left w:val="nil"/>
              <w:bottom w:val="single" w:sz="8" w:space="0" w:color="152935"/>
              <w:right w:val="nil"/>
            </w:tcBorders>
            <w:shd w:val="clear" w:color="auto" w:fill="E0E0E0"/>
          </w:tcPr>
          <w:p w14:paraId="63A72CFD"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12. Do you agree that influencer marketing increases your intention to purchase skincare products in the future?</w:t>
            </w:r>
          </w:p>
        </w:tc>
        <w:tc>
          <w:tcPr>
            <w:tcW w:w="451" w:type="pct"/>
            <w:tcBorders>
              <w:top w:val="single" w:sz="8" w:space="0" w:color="AEAEAE"/>
              <w:left w:val="nil"/>
              <w:bottom w:val="single" w:sz="8" w:space="0" w:color="AEAEAE"/>
              <w:right w:val="nil"/>
            </w:tcBorders>
            <w:shd w:val="clear" w:color="auto" w:fill="E0E0E0"/>
          </w:tcPr>
          <w:p w14:paraId="1F75D063"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Pearson Correlation</w:t>
            </w:r>
          </w:p>
        </w:tc>
        <w:tc>
          <w:tcPr>
            <w:tcW w:w="333" w:type="pct"/>
            <w:tcBorders>
              <w:top w:val="single" w:sz="8" w:space="0" w:color="AEAEAE"/>
              <w:left w:val="nil"/>
              <w:bottom w:val="single" w:sz="8" w:space="0" w:color="AEAEAE"/>
              <w:right w:val="single" w:sz="8" w:space="0" w:color="E0E0E0"/>
            </w:tcBorders>
            <w:shd w:val="clear" w:color="auto" w:fill="F9F9FB"/>
          </w:tcPr>
          <w:p w14:paraId="05C81DB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.256</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928AE5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-.166</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8B5875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.325</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716DE5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.255</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35D7EF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.293</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4DD644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.266</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C5D1D1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.543</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1B31A34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.306</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5A52470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.370</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17C3FD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.371</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6A9386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.345</w:t>
            </w:r>
            <w:r w:rsidRPr="009A3987">
              <w:rPr>
                <w:rFonts w:ascii="Arial" w:hAnsi="Arial" w:cs="Arial"/>
                <w:sz w:val="14"/>
                <w:szCs w:val="14"/>
                <w:vertAlign w:val="superscript"/>
                <w:lang w:val="en-IN"/>
                <w14:ligatures w14:val="standardContextual"/>
              </w:rPr>
              <w:t>**</w:t>
            </w:r>
          </w:p>
        </w:tc>
        <w:tc>
          <w:tcPr>
            <w:tcW w:w="333" w:type="pct"/>
            <w:tcBorders>
              <w:top w:val="single" w:sz="8" w:space="0" w:color="AEAEAE"/>
              <w:left w:val="single" w:sz="8" w:space="0" w:color="E0E0E0"/>
              <w:bottom w:val="single" w:sz="8" w:space="0" w:color="AEAEAE"/>
              <w:right w:val="nil"/>
            </w:tcBorders>
            <w:shd w:val="clear" w:color="auto" w:fill="F9F9FB"/>
          </w:tcPr>
          <w:p w14:paraId="14E67EF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w:t>
            </w:r>
          </w:p>
        </w:tc>
      </w:tr>
      <w:tr w:rsidR="008D1660" w:rsidRPr="009A3987" w14:paraId="3B465CDD" w14:textId="77777777" w:rsidTr="007A31AE">
        <w:trPr>
          <w:cantSplit/>
        </w:trPr>
        <w:tc>
          <w:tcPr>
            <w:tcW w:w="555" w:type="pct"/>
            <w:vMerge/>
            <w:tcBorders>
              <w:top w:val="single" w:sz="8" w:space="0" w:color="AEAEAE"/>
              <w:left w:val="nil"/>
              <w:bottom w:val="single" w:sz="8" w:space="0" w:color="152935"/>
              <w:right w:val="nil"/>
            </w:tcBorders>
            <w:shd w:val="clear" w:color="auto" w:fill="E0E0E0"/>
          </w:tcPr>
          <w:p w14:paraId="004DD62C" w14:textId="77777777" w:rsidR="008D1660" w:rsidRPr="009A3987" w:rsidRDefault="008D1660" w:rsidP="007A31AE">
            <w:pPr>
              <w:autoSpaceDE w:val="0"/>
              <w:autoSpaceDN w:val="0"/>
              <w:adjustRightInd w:val="0"/>
              <w:spacing w:after="0" w:line="240" w:lineRule="auto"/>
              <w:jc w:val="left"/>
              <w:rPr>
                <w:rFonts w:ascii="Arial" w:hAnsi="Arial" w:cs="Arial"/>
                <w:sz w:val="14"/>
                <w:szCs w:val="14"/>
                <w:lang w:val="en-IN"/>
                <w14:ligatures w14:val="standardContextual"/>
              </w:rPr>
            </w:pPr>
          </w:p>
        </w:tc>
        <w:tc>
          <w:tcPr>
            <w:tcW w:w="451" w:type="pct"/>
            <w:tcBorders>
              <w:top w:val="single" w:sz="8" w:space="0" w:color="AEAEAE"/>
              <w:left w:val="nil"/>
              <w:bottom w:val="single" w:sz="8" w:space="0" w:color="AEAEAE"/>
              <w:right w:val="nil"/>
            </w:tcBorders>
            <w:shd w:val="clear" w:color="auto" w:fill="E0E0E0"/>
          </w:tcPr>
          <w:p w14:paraId="451DF9E0"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Sig. (2-tailed)</w:t>
            </w:r>
          </w:p>
        </w:tc>
        <w:tc>
          <w:tcPr>
            <w:tcW w:w="333" w:type="pct"/>
            <w:tcBorders>
              <w:top w:val="single" w:sz="8" w:space="0" w:color="AEAEAE"/>
              <w:left w:val="nil"/>
              <w:bottom w:val="single" w:sz="8" w:space="0" w:color="AEAEAE"/>
              <w:right w:val="single" w:sz="8" w:space="0" w:color="E0E0E0"/>
            </w:tcBorders>
            <w:shd w:val="clear" w:color="auto" w:fill="F9F9FB"/>
          </w:tcPr>
          <w:p w14:paraId="2A07E07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0B3A1DA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.091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4F9057E6"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.001</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6F88F04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.009</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37729A3"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.002</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D853BA4"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.006</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B4DCBE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329562F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.002</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8039BF1"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2D82351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single" w:sz="8" w:space="0" w:color="E0E0E0"/>
            </w:tcBorders>
            <w:shd w:val="clear" w:color="auto" w:fill="F9F9FB"/>
          </w:tcPr>
          <w:p w14:paraId="773B39DF"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.000</w:t>
            </w:r>
          </w:p>
        </w:tc>
        <w:tc>
          <w:tcPr>
            <w:tcW w:w="333" w:type="pct"/>
            <w:tcBorders>
              <w:top w:val="single" w:sz="8" w:space="0" w:color="AEAEAE"/>
              <w:left w:val="single" w:sz="8" w:space="0" w:color="E0E0E0"/>
              <w:bottom w:val="single" w:sz="8" w:space="0" w:color="AEAEAE"/>
              <w:right w:val="nil"/>
            </w:tcBorders>
            <w:shd w:val="clear" w:color="auto" w:fill="F9F9FB"/>
            <w:vAlign w:val="center"/>
          </w:tcPr>
          <w:p w14:paraId="362818A6"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r>
      <w:tr w:rsidR="008D1660" w:rsidRPr="009A3987" w14:paraId="620A8BFF" w14:textId="77777777" w:rsidTr="007A31AE">
        <w:trPr>
          <w:cantSplit/>
        </w:trPr>
        <w:tc>
          <w:tcPr>
            <w:tcW w:w="555" w:type="pct"/>
            <w:vMerge/>
            <w:tcBorders>
              <w:top w:val="single" w:sz="8" w:space="0" w:color="AEAEAE"/>
              <w:left w:val="nil"/>
              <w:bottom w:val="single" w:sz="8" w:space="0" w:color="152935"/>
              <w:right w:val="nil"/>
            </w:tcBorders>
            <w:shd w:val="clear" w:color="auto" w:fill="E0E0E0"/>
          </w:tcPr>
          <w:p w14:paraId="15656BD8" w14:textId="77777777" w:rsidR="008D1660" w:rsidRPr="009A3987" w:rsidRDefault="008D1660" w:rsidP="007A31AE">
            <w:pPr>
              <w:autoSpaceDE w:val="0"/>
              <w:autoSpaceDN w:val="0"/>
              <w:adjustRightInd w:val="0"/>
              <w:spacing w:after="0" w:line="240" w:lineRule="auto"/>
              <w:jc w:val="left"/>
              <w:rPr>
                <w:rFonts w:cs="Times New Roman"/>
                <w:sz w:val="14"/>
                <w:szCs w:val="14"/>
                <w:lang w:val="en-IN"/>
                <w14:ligatures w14:val="standardContextual"/>
              </w:rPr>
            </w:pPr>
          </w:p>
        </w:tc>
        <w:tc>
          <w:tcPr>
            <w:tcW w:w="451" w:type="pct"/>
            <w:tcBorders>
              <w:top w:val="single" w:sz="8" w:space="0" w:color="AEAEAE"/>
              <w:left w:val="nil"/>
              <w:bottom w:val="single" w:sz="8" w:space="0" w:color="152935"/>
              <w:right w:val="nil"/>
            </w:tcBorders>
            <w:shd w:val="clear" w:color="auto" w:fill="E0E0E0"/>
          </w:tcPr>
          <w:p w14:paraId="6EE703F9"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N</w:t>
            </w:r>
          </w:p>
        </w:tc>
        <w:tc>
          <w:tcPr>
            <w:tcW w:w="333" w:type="pct"/>
            <w:tcBorders>
              <w:top w:val="single" w:sz="8" w:space="0" w:color="AEAEAE"/>
              <w:left w:val="nil"/>
              <w:bottom w:val="single" w:sz="8" w:space="0" w:color="152935"/>
              <w:right w:val="single" w:sz="8" w:space="0" w:color="E0E0E0"/>
            </w:tcBorders>
            <w:shd w:val="clear" w:color="auto" w:fill="F9F9FB"/>
          </w:tcPr>
          <w:p w14:paraId="2F9064BD"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single" w:sz="8" w:space="0" w:color="152935"/>
              <w:right w:val="single" w:sz="8" w:space="0" w:color="E0E0E0"/>
            </w:tcBorders>
            <w:shd w:val="clear" w:color="auto" w:fill="F9F9FB"/>
          </w:tcPr>
          <w:p w14:paraId="5175751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single" w:sz="8" w:space="0" w:color="152935"/>
              <w:right w:val="single" w:sz="8" w:space="0" w:color="E0E0E0"/>
            </w:tcBorders>
            <w:shd w:val="clear" w:color="auto" w:fill="F9F9FB"/>
          </w:tcPr>
          <w:p w14:paraId="221A93D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single" w:sz="8" w:space="0" w:color="152935"/>
              <w:right w:val="single" w:sz="8" w:space="0" w:color="E0E0E0"/>
            </w:tcBorders>
            <w:shd w:val="clear" w:color="auto" w:fill="F9F9FB"/>
          </w:tcPr>
          <w:p w14:paraId="70A611F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single" w:sz="8" w:space="0" w:color="152935"/>
              <w:right w:val="single" w:sz="8" w:space="0" w:color="E0E0E0"/>
            </w:tcBorders>
            <w:shd w:val="clear" w:color="auto" w:fill="F9F9FB"/>
          </w:tcPr>
          <w:p w14:paraId="2E0D1F48"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single" w:sz="8" w:space="0" w:color="152935"/>
              <w:right w:val="single" w:sz="8" w:space="0" w:color="E0E0E0"/>
            </w:tcBorders>
            <w:shd w:val="clear" w:color="auto" w:fill="F9F9FB"/>
          </w:tcPr>
          <w:p w14:paraId="4875D71C"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single" w:sz="8" w:space="0" w:color="152935"/>
              <w:right w:val="single" w:sz="8" w:space="0" w:color="E0E0E0"/>
            </w:tcBorders>
            <w:shd w:val="clear" w:color="auto" w:fill="F9F9FB"/>
          </w:tcPr>
          <w:p w14:paraId="6BCA31B9"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single" w:sz="8" w:space="0" w:color="152935"/>
              <w:right w:val="single" w:sz="8" w:space="0" w:color="E0E0E0"/>
            </w:tcBorders>
            <w:shd w:val="clear" w:color="auto" w:fill="F9F9FB"/>
          </w:tcPr>
          <w:p w14:paraId="46E27D45"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single" w:sz="8" w:space="0" w:color="152935"/>
              <w:right w:val="single" w:sz="8" w:space="0" w:color="E0E0E0"/>
            </w:tcBorders>
            <w:shd w:val="clear" w:color="auto" w:fill="F9F9FB"/>
          </w:tcPr>
          <w:p w14:paraId="79EC8BAA"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single" w:sz="8" w:space="0" w:color="152935"/>
              <w:right w:val="single" w:sz="8" w:space="0" w:color="E0E0E0"/>
            </w:tcBorders>
            <w:shd w:val="clear" w:color="auto" w:fill="F9F9FB"/>
          </w:tcPr>
          <w:p w14:paraId="02B70387"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single" w:sz="8" w:space="0" w:color="152935"/>
              <w:right w:val="single" w:sz="8" w:space="0" w:color="E0E0E0"/>
            </w:tcBorders>
            <w:shd w:val="clear" w:color="auto" w:fill="F9F9FB"/>
          </w:tcPr>
          <w:p w14:paraId="420F14CE"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c>
          <w:tcPr>
            <w:tcW w:w="333" w:type="pct"/>
            <w:tcBorders>
              <w:top w:val="single" w:sz="8" w:space="0" w:color="AEAEAE"/>
              <w:left w:val="single" w:sz="8" w:space="0" w:color="E0E0E0"/>
              <w:bottom w:val="single" w:sz="8" w:space="0" w:color="152935"/>
              <w:right w:val="nil"/>
            </w:tcBorders>
            <w:shd w:val="clear" w:color="auto" w:fill="F9F9FB"/>
          </w:tcPr>
          <w:p w14:paraId="579DF69B" w14:textId="77777777" w:rsidR="008D1660" w:rsidRPr="009A3987" w:rsidRDefault="008D1660" w:rsidP="007A31AE">
            <w:pPr>
              <w:autoSpaceDE w:val="0"/>
              <w:autoSpaceDN w:val="0"/>
              <w:adjustRightInd w:val="0"/>
              <w:spacing w:after="0" w:line="320" w:lineRule="atLeast"/>
              <w:ind w:left="60" w:right="60"/>
              <w:jc w:val="righ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105</w:t>
            </w:r>
          </w:p>
        </w:tc>
      </w:tr>
      <w:tr w:rsidR="008D1660" w:rsidRPr="009A3987" w14:paraId="0B8CEEFE" w14:textId="77777777" w:rsidTr="007A31AE">
        <w:trPr>
          <w:cantSplit/>
        </w:trPr>
        <w:tc>
          <w:tcPr>
            <w:tcW w:w="5000" w:type="pct"/>
            <w:gridSpan w:val="14"/>
            <w:tcBorders>
              <w:top w:val="nil"/>
              <w:left w:val="nil"/>
              <w:bottom w:val="nil"/>
              <w:right w:val="nil"/>
            </w:tcBorders>
            <w:shd w:val="clear" w:color="auto" w:fill="FFFFFF"/>
          </w:tcPr>
          <w:p w14:paraId="49A9A0DC"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 Correlation is significant at the 0.01 level (2-tailed).</w:t>
            </w:r>
          </w:p>
        </w:tc>
      </w:tr>
      <w:tr w:rsidR="008D1660" w:rsidRPr="009A3987" w14:paraId="354B0807" w14:textId="77777777" w:rsidTr="007A31AE">
        <w:trPr>
          <w:cantSplit/>
        </w:trPr>
        <w:tc>
          <w:tcPr>
            <w:tcW w:w="5000" w:type="pct"/>
            <w:gridSpan w:val="14"/>
            <w:tcBorders>
              <w:top w:val="nil"/>
              <w:left w:val="nil"/>
              <w:bottom w:val="nil"/>
              <w:right w:val="nil"/>
            </w:tcBorders>
            <w:shd w:val="clear" w:color="auto" w:fill="FFFFFF"/>
          </w:tcPr>
          <w:p w14:paraId="38B93C4C" w14:textId="77777777" w:rsidR="008D1660" w:rsidRPr="009A3987" w:rsidRDefault="008D1660" w:rsidP="007A31AE">
            <w:pPr>
              <w:autoSpaceDE w:val="0"/>
              <w:autoSpaceDN w:val="0"/>
              <w:adjustRightInd w:val="0"/>
              <w:spacing w:after="0" w:line="320" w:lineRule="atLeast"/>
              <w:ind w:left="60" w:right="60"/>
              <w:jc w:val="left"/>
              <w:rPr>
                <w:rFonts w:ascii="Arial" w:hAnsi="Arial" w:cs="Arial"/>
                <w:sz w:val="14"/>
                <w:szCs w:val="14"/>
                <w:lang w:val="en-IN"/>
                <w14:ligatures w14:val="standardContextual"/>
              </w:rPr>
            </w:pPr>
            <w:r w:rsidRPr="009A3987">
              <w:rPr>
                <w:rFonts w:ascii="Arial" w:hAnsi="Arial" w:cs="Arial"/>
                <w:sz w:val="14"/>
                <w:szCs w:val="14"/>
                <w:lang w:val="en-IN"/>
                <w14:ligatures w14:val="standardContextual"/>
              </w:rPr>
              <w:t>*. Correlation is significant at the 0.05 level (2-tailed).</w:t>
            </w:r>
          </w:p>
        </w:tc>
      </w:tr>
    </w:tbl>
    <w:p w14:paraId="0E573140" w14:textId="77777777" w:rsidR="008D1660" w:rsidRPr="009A3987" w:rsidRDefault="008D1660" w:rsidP="008D1660"/>
    <w:p w14:paraId="7FCBD27E" w14:textId="77777777" w:rsidR="00F11A32" w:rsidRPr="009A3987" w:rsidRDefault="00F11A32" w:rsidP="00F11A32">
      <w:pPr>
        <w:sectPr w:rsidR="00F11A32" w:rsidRPr="009A3987" w:rsidSect="00F11A32">
          <w:pgSz w:w="15840" w:h="12240" w:orient="landscape"/>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08"/>
          <w:docGrid w:linePitch="360"/>
        </w:sectPr>
      </w:pPr>
    </w:p>
    <w:p w14:paraId="4957350B" w14:textId="77777777" w:rsidR="00F11A32" w:rsidRPr="009A3987" w:rsidRDefault="00F11A32" w:rsidP="00F11A32">
      <w:pPr>
        <w:pStyle w:val="Heading2"/>
        <w:rPr>
          <w:color w:val="auto"/>
        </w:rPr>
      </w:pPr>
      <w:bookmarkStart w:id="91" w:name="_Toc238464763"/>
      <w:bookmarkStart w:id="92" w:name="_Toc239860239"/>
      <w:r w:rsidRPr="009A3987">
        <w:rPr>
          <w:color w:val="auto"/>
        </w:rPr>
        <w:lastRenderedPageBreak/>
        <w:t>Survey Responses Sheet and Survey Link</w:t>
      </w:r>
      <w:bookmarkEnd w:id="91"/>
      <w:bookmarkEnd w:id="92"/>
    </w:p>
    <w:p w14:paraId="319AB7D8" w14:textId="4601E6C7" w:rsidR="00F11A32" w:rsidRPr="009A3987" w:rsidRDefault="00000000" w:rsidP="00F11A32">
      <w:r>
        <w:object w:dxaOrig="1520" w:dyaOrig="985" w14:anchorId="62C377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pt;height:49.2pt" o:ole="">
            <v:imagedata r:id="rId51" o:title=""/>
          </v:shape>
          <o:OLEObject Type="Link" ProgID="Excel.SheetMacroEnabled.12" ShapeID="_x0000_i1025" DrawAspect="Content" r:id="rId52" UpdateMode="Always">
            <o:LinkType>EnhancedMetaFile</o:LinkType>
            <o:LockedField>false</o:LockedField>
            <o:FieldCodes>\f 0</o:FieldCodes>
          </o:OLEObject>
        </w:object>
      </w:r>
    </w:p>
    <w:p w14:paraId="178BB2F0" w14:textId="32552A9E" w:rsidR="00F11A32" w:rsidRPr="009A3987" w:rsidRDefault="00F11A32" w:rsidP="00F11A32">
      <w:r w:rsidRPr="009A3987">
        <w:rPr>
          <w:b/>
          <w:bCs/>
        </w:rPr>
        <w:t>Survey link</w:t>
      </w:r>
      <w:r w:rsidRPr="009A3987">
        <w:t xml:space="preserve">: </w:t>
      </w:r>
      <w:hyperlink r:id="rId53" w:history="1">
        <w:r w:rsidRPr="009A3987">
          <w:rPr>
            <w:rStyle w:val="Hyperlink"/>
            <w:color w:val="auto"/>
          </w:rPr>
          <w:t>https://forms.gle/iSUzaBnZ5JjPFy3x8</w:t>
        </w:r>
      </w:hyperlink>
      <w:r w:rsidR="00A0610F">
        <w:t xml:space="preserve"> </w:t>
      </w:r>
      <w:r w:rsidRPr="009A3987">
        <w:t xml:space="preserve"> </w:t>
      </w:r>
    </w:p>
    <w:p w14:paraId="5D585420" w14:textId="77777777" w:rsidR="00D25D61" w:rsidRDefault="00D25D61">
      <w:pPr>
        <w:spacing w:before="0" w:after="160" w:line="259" w:lineRule="auto"/>
        <w:jc w:val="left"/>
        <w:rPr>
          <w:rFonts w:cs="Times New Roman"/>
          <w:szCs w:val="24"/>
          <w:shd w:val="clear" w:color="auto" w:fill="FFFFFF"/>
        </w:rPr>
      </w:pPr>
    </w:p>
    <w:p w14:paraId="3C6C0001" w14:textId="77777777" w:rsidR="00D25D61" w:rsidRDefault="00D25D61">
      <w:pPr>
        <w:spacing w:before="0" w:after="160" w:line="259" w:lineRule="auto"/>
        <w:jc w:val="left"/>
        <w:rPr>
          <w:rFonts w:cs="Times New Roman"/>
          <w:szCs w:val="24"/>
          <w:shd w:val="clear" w:color="auto" w:fill="FFFFFF"/>
        </w:rPr>
      </w:pPr>
    </w:p>
    <w:p w14:paraId="6B123008" w14:textId="3589DB53" w:rsidR="007C57A7" w:rsidRPr="0025707A" w:rsidRDefault="00D25D61">
      <w:pPr>
        <w:spacing w:before="0" w:after="160" w:line="259" w:lineRule="auto"/>
        <w:jc w:val="left"/>
        <w:rPr>
          <w:rFonts w:cs="Times New Roman"/>
          <w:b/>
          <w:bCs/>
          <w:i/>
          <w:iCs/>
          <w:szCs w:val="24"/>
          <w:u w:val="single"/>
          <w:shd w:val="clear" w:color="auto" w:fill="FFFFFF"/>
        </w:rPr>
      </w:pPr>
      <w:r w:rsidRPr="0025707A">
        <w:rPr>
          <w:rFonts w:cs="Times New Roman"/>
          <w:b/>
          <w:bCs/>
          <w:i/>
          <w:iCs/>
          <w:szCs w:val="24"/>
          <w:u w:val="single"/>
          <w:shd w:val="clear" w:color="auto" w:fill="FFFFFF"/>
        </w:rPr>
        <w:t>Ethics Form</w:t>
      </w:r>
      <w:r w:rsidR="007C57A7" w:rsidRPr="0025707A">
        <w:rPr>
          <w:rFonts w:cs="Times New Roman"/>
          <w:b/>
          <w:bCs/>
          <w:i/>
          <w:iCs/>
          <w:szCs w:val="24"/>
          <w:u w:val="single"/>
          <w:shd w:val="clear" w:color="auto" w:fill="FFFFFF"/>
        </w:rPr>
        <w:br w:type="page"/>
      </w:r>
    </w:p>
    <w:p w14:paraId="7A4B0E54" w14:textId="77777777" w:rsidR="007C57A7" w:rsidRPr="00522738" w:rsidRDefault="007C57A7" w:rsidP="00912CDB">
      <w:pPr>
        <w:tabs>
          <w:tab w:val="left" w:pos="5103"/>
        </w:tabs>
        <w:jc w:val="center"/>
        <w:rPr>
          <w:rFonts w:cs="Arial"/>
          <w:b/>
          <w:bCs/>
          <w:szCs w:val="24"/>
        </w:rPr>
      </w:pPr>
      <w:r w:rsidRPr="00490ABD">
        <w:rPr>
          <w:b/>
          <w:bCs/>
          <w:noProof/>
          <w:shd w:val="clear" w:color="auto" w:fill="FFFFFF"/>
        </w:rPr>
        <w:lastRenderedPageBreak/>
        <w:drawing>
          <wp:inline distT="0" distB="0" distL="0" distR="0" wp14:anchorId="1659411A" wp14:editId="7923426E">
            <wp:extent cx="3177540" cy="1386840"/>
            <wp:effectExtent l="0" t="0" r="3810" b="3810"/>
            <wp:docPr id="1137306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06162" name=""/>
                    <pic:cNvPicPr/>
                  </pic:nvPicPr>
                  <pic:blipFill>
                    <a:blip r:embed="rId54"/>
                    <a:stretch>
                      <a:fillRect/>
                    </a:stretch>
                  </pic:blipFill>
                  <pic:spPr>
                    <a:xfrm>
                      <a:off x="0" y="0"/>
                      <a:ext cx="3177540" cy="1386840"/>
                    </a:xfrm>
                    <a:prstGeom prst="rect">
                      <a:avLst/>
                    </a:prstGeom>
                  </pic:spPr>
                </pic:pic>
              </a:graphicData>
            </a:graphic>
          </wp:inline>
        </w:drawing>
      </w:r>
    </w:p>
    <w:p w14:paraId="2C719FC2" w14:textId="77777777" w:rsidR="007C57A7" w:rsidRPr="00522738" w:rsidRDefault="007C57A7" w:rsidP="00355DEF">
      <w:pPr>
        <w:tabs>
          <w:tab w:val="left" w:pos="5103"/>
        </w:tabs>
        <w:rPr>
          <w:rFonts w:cs="Arial"/>
          <w:b/>
          <w:bCs/>
          <w:szCs w:val="24"/>
        </w:rPr>
      </w:pPr>
      <w:r w:rsidRPr="00522738">
        <w:rPr>
          <w:rFonts w:cs="Arial"/>
          <w:b/>
          <w:bCs/>
          <w:szCs w:val="24"/>
        </w:rPr>
        <w:t>APPLICATION FOR ETHICAL APPROVAL</w:t>
      </w:r>
    </w:p>
    <w:p w14:paraId="1E0A970B" w14:textId="77777777" w:rsidR="007C57A7" w:rsidRPr="00522738" w:rsidRDefault="007C57A7" w:rsidP="00355DEF">
      <w:pPr>
        <w:tabs>
          <w:tab w:val="left" w:pos="5103"/>
        </w:tabs>
        <w:ind w:right="282"/>
        <w:rPr>
          <w:rFonts w:cs="Arial"/>
          <w:b/>
          <w:bCs/>
          <w:szCs w:val="24"/>
        </w:rPr>
      </w:pPr>
    </w:p>
    <w:p w14:paraId="17513201" w14:textId="77777777" w:rsidR="007C57A7" w:rsidRPr="00522738" w:rsidRDefault="007C57A7" w:rsidP="00355DEF">
      <w:pPr>
        <w:tabs>
          <w:tab w:val="left" w:pos="5103"/>
        </w:tabs>
        <w:ind w:right="282"/>
        <w:rPr>
          <w:rFonts w:cs="Arial"/>
          <w:b/>
          <w:bCs/>
          <w:szCs w:val="24"/>
        </w:rPr>
      </w:pPr>
      <w:r w:rsidRPr="00522738">
        <w:rPr>
          <w:rFonts w:cs="Arial"/>
          <w:b/>
          <w:bCs/>
          <w:szCs w:val="24"/>
        </w:rPr>
        <w:t xml:space="preserve">In order for research to result in benefit and minimise risk of harm, it must be conducted ethically. </w:t>
      </w:r>
    </w:p>
    <w:p w14:paraId="20F7FBE6" w14:textId="77777777" w:rsidR="007C57A7" w:rsidRPr="00522738" w:rsidRDefault="007C57A7" w:rsidP="00355DEF">
      <w:pPr>
        <w:tabs>
          <w:tab w:val="left" w:pos="5103"/>
        </w:tabs>
        <w:ind w:right="282"/>
        <w:rPr>
          <w:rFonts w:cs="Arial"/>
          <w:szCs w:val="24"/>
        </w:rPr>
      </w:pPr>
      <w:r w:rsidRPr="00522738">
        <w:rPr>
          <w:rFonts w:cs="Arial"/>
          <w:szCs w:val="24"/>
        </w:rPr>
        <w:t xml:space="preserve">The University follows the OECD Frascati manual definition of </w:t>
      </w:r>
      <w:r w:rsidRPr="00522738">
        <w:rPr>
          <w:rFonts w:cs="Arial"/>
          <w:b/>
          <w:szCs w:val="24"/>
        </w:rPr>
        <w:t>research activity</w:t>
      </w:r>
      <w:r w:rsidRPr="00522738">
        <w:rPr>
          <w:rFonts w:cs="Arial"/>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4876E7C" w14:textId="77777777" w:rsidR="007C57A7" w:rsidRPr="00522738" w:rsidRDefault="007C57A7" w:rsidP="00355DEF">
      <w:pPr>
        <w:tabs>
          <w:tab w:val="left" w:pos="5103"/>
        </w:tabs>
        <w:ind w:right="282"/>
        <w:rPr>
          <w:rFonts w:cs="Arial"/>
          <w:szCs w:val="24"/>
        </w:rPr>
      </w:pPr>
      <w:r w:rsidRPr="00522738">
        <w:rPr>
          <w:rFonts w:cs="Arial"/>
          <w:szCs w:val="24"/>
        </w:rPr>
        <w:t>The individual undertaking the research activity is known as the “principal researcher”.</w:t>
      </w:r>
    </w:p>
    <w:p w14:paraId="3AA67346" w14:textId="77777777" w:rsidR="007C57A7" w:rsidRPr="00522738" w:rsidRDefault="007C57A7" w:rsidP="00355DEF">
      <w:pPr>
        <w:autoSpaceDE w:val="0"/>
        <w:autoSpaceDN w:val="0"/>
        <w:adjustRightInd w:val="0"/>
        <w:rPr>
          <w:rFonts w:cs="Arial"/>
          <w:szCs w:val="24"/>
        </w:rPr>
      </w:pPr>
      <w:r w:rsidRPr="00522738">
        <w:rPr>
          <w:rFonts w:cs="Arial"/>
          <w:b/>
          <w:szCs w:val="24"/>
        </w:rPr>
        <w:t>This form</w:t>
      </w:r>
      <w:r w:rsidRPr="00522738">
        <w:rPr>
          <w:rFonts w:cs="Arial"/>
          <w:szCs w:val="24"/>
        </w:rPr>
        <w:t xml:space="preserve"> </w:t>
      </w:r>
      <w:r w:rsidRPr="00522738">
        <w:rPr>
          <w:rFonts w:cs="Arial"/>
          <w:b/>
          <w:szCs w:val="24"/>
        </w:rPr>
        <w:t>must be completed and approved prior to undertaking any research activity.</w:t>
      </w:r>
      <w:r w:rsidRPr="00522738">
        <w:rPr>
          <w:rFonts w:cs="Arial"/>
          <w:szCs w:val="24"/>
        </w:rPr>
        <w:t xml:space="preserve"> </w:t>
      </w:r>
    </w:p>
    <w:p w14:paraId="1EA1114F" w14:textId="77777777" w:rsidR="007C57A7" w:rsidRPr="00522738" w:rsidRDefault="007C57A7" w:rsidP="00355DEF">
      <w:pPr>
        <w:autoSpaceDE w:val="0"/>
        <w:autoSpaceDN w:val="0"/>
        <w:adjustRightInd w:val="0"/>
        <w:rPr>
          <w:rFonts w:cs="Arial"/>
          <w:b/>
          <w:szCs w:val="24"/>
        </w:rPr>
      </w:pPr>
      <w:r w:rsidRPr="00522738">
        <w:rPr>
          <w:rFonts w:cs="Arial"/>
          <w:b/>
          <w:szCs w:val="24"/>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538"/>
        <w:gridCol w:w="3659"/>
        <w:gridCol w:w="5147"/>
      </w:tblGrid>
      <w:tr w:rsidR="007C57A7" w:rsidRPr="00522738" w14:paraId="5D7A3D31" w14:textId="77777777" w:rsidTr="00BD1DEF">
        <w:trPr>
          <w:trHeight w:val="439"/>
        </w:trPr>
        <w:tc>
          <w:tcPr>
            <w:tcW w:w="288" w:type="pct"/>
            <w:shd w:val="clear" w:color="auto" w:fill="F2F2F2" w:themeFill="background1" w:themeFillShade="F2"/>
            <w:vAlign w:val="center"/>
          </w:tcPr>
          <w:p w14:paraId="2421C51D" w14:textId="77777777" w:rsidR="007C57A7" w:rsidRPr="00522738" w:rsidRDefault="007C57A7" w:rsidP="00355DEF">
            <w:pPr>
              <w:rPr>
                <w:rFonts w:cs="Arial"/>
                <w:szCs w:val="24"/>
              </w:rPr>
            </w:pPr>
            <w:r w:rsidRPr="00522738">
              <w:rPr>
                <w:rFonts w:cs="Arial"/>
                <w:szCs w:val="24"/>
              </w:rPr>
              <w:t>1</w:t>
            </w:r>
          </w:p>
        </w:tc>
        <w:tc>
          <w:tcPr>
            <w:tcW w:w="1958" w:type="pct"/>
            <w:shd w:val="clear" w:color="auto" w:fill="F2F2F2" w:themeFill="background1" w:themeFillShade="F2"/>
            <w:vAlign w:val="center"/>
          </w:tcPr>
          <w:p w14:paraId="3E93B2F7" w14:textId="77777777" w:rsidR="007C57A7" w:rsidRPr="00C972B9" w:rsidRDefault="007C57A7" w:rsidP="00355DEF">
            <w:pPr>
              <w:rPr>
                <w:rFonts w:cs="Arial"/>
                <w:szCs w:val="24"/>
              </w:rPr>
            </w:pPr>
            <w:r w:rsidRPr="00C972B9">
              <w:rPr>
                <w:rFonts w:cs="Arial"/>
                <w:szCs w:val="24"/>
              </w:rPr>
              <w:t>Full Name:</w:t>
            </w:r>
          </w:p>
        </w:tc>
        <w:tc>
          <w:tcPr>
            <w:tcW w:w="2753" w:type="pct"/>
            <w:vAlign w:val="center"/>
          </w:tcPr>
          <w:p w14:paraId="434587DF" w14:textId="77777777" w:rsidR="007C57A7" w:rsidRPr="00522738" w:rsidRDefault="007C57A7" w:rsidP="00355DEF">
            <w:pPr>
              <w:rPr>
                <w:rFonts w:cs="Arial"/>
                <w:szCs w:val="24"/>
              </w:rPr>
            </w:pPr>
            <w:r>
              <w:rPr>
                <w:rFonts w:cs="Arial"/>
                <w:szCs w:val="24"/>
              </w:rPr>
              <w:t>Mansi Parmar Jitendrakumar</w:t>
            </w:r>
          </w:p>
        </w:tc>
      </w:tr>
      <w:tr w:rsidR="007C57A7" w:rsidRPr="00522738" w14:paraId="0D1EBACC" w14:textId="77777777" w:rsidTr="00BD1DEF">
        <w:trPr>
          <w:cantSplit/>
          <w:trHeight w:val="340"/>
        </w:trPr>
        <w:tc>
          <w:tcPr>
            <w:tcW w:w="288" w:type="pct"/>
            <w:shd w:val="clear" w:color="auto" w:fill="F2F2F2" w:themeFill="background1" w:themeFillShade="F2"/>
            <w:vAlign w:val="center"/>
          </w:tcPr>
          <w:p w14:paraId="358A7012" w14:textId="77777777" w:rsidR="007C57A7" w:rsidRPr="00522738" w:rsidRDefault="007C57A7" w:rsidP="00355DEF">
            <w:pPr>
              <w:rPr>
                <w:rFonts w:cs="Arial"/>
                <w:szCs w:val="24"/>
              </w:rPr>
            </w:pPr>
            <w:r w:rsidRPr="00522738">
              <w:rPr>
                <w:rFonts w:cs="Arial"/>
                <w:szCs w:val="24"/>
              </w:rPr>
              <w:t>2</w:t>
            </w:r>
          </w:p>
        </w:tc>
        <w:tc>
          <w:tcPr>
            <w:tcW w:w="1958" w:type="pct"/>
            <w:shd w:val="clear" w:color="auto" w:fill="F2F2F2" w:themeFill="background1" w:themeFillShade="F2"/>
            <w:vAlign w:val="center"/>
          </w:tcPr>
          <w:p w14:paraId="1AFA3244" w14:textId="77777777" w:rsidR="007C57A7" w:rsidRPr="00C972B9" w:rsidRDefault="007C57A7" w:rsidP="00355DEF">
            <w:pPr>
              <w:rPr>
                <w:rFonts w:cs="Arial"/>
                <w:szCs w:val="24"/>
              </w:rPr>
            </w:pPr>
            <w:r w:rsidRPr="00C972B9">
              <w:rPr>
                <w:rFonts w:cs="Arial"/>
                <w:szCs w:val="24"/>
              </w:rPr>
              <w:t>Student Number:</w:t>
            </w:r>
          </w:p>
        </w:tc>
        <w:tc>
          <w:tcPr>
            <w:tcW w:w="2753" w:type="pct"/>
            <w:vAlign w:val="center"/>
          </w:tcPr>
          <w:p w14:paraId="0B67185F" w14:textId="77777777" w:rsidR="007C57A7" w:rsidRPr="00522738" w:rsidRDefault="007C57A7" w:rsidP="00355DEF">
            <w:pPr>
              <w:rPr>
                <w:rFonts w:cs="Arial"/>
                <w:szCs w:val="24"/>
              </w:rPr>
            </w:pPr>
            <w:r>
              <w:rPr>
                <w:rFonts w:cs="Arial"/>
                <w:szCs w:val="24"/>
              </w:rPr>
              <w:t>2507140</w:t>
            </w:r>
          </w:p>
        </w:tc>
      </w:tr>
      <w:tr w:rsidR="007C57A7" w:rsidRPr="00522738" w14:paraId="61C568DD" w14:textId="77777777" w:rsidTr="00BD1DEF">
        <w:trPr>
          <w:trHeight w:val="513"/>
        </w:trPr>
        <w:tc>
          <w:tcPr>
            <w:tcW w:w="288" w:type="pct"/>
            <w:shd w:val="clear" w:color="auto" w:fill="F2F2F2" w:themeFill="background1" w:themeFillShade="F2"/>
            <w:vAlign w:val="center"/>
          </w:tcPr>
          <w:p w14:paraId="6EF0E61E" w14:textId="77777777" w:rsidR="007C57A7" w:rsidRPr="00522738" w:rsidRDefault="007C57A7" w:rsidP="00355DEF">
            <w:pPr>
              <w:rPr>
                <w:rFonts w:cs="Arial"/>
                <w:szCs w:val="24"/>
              </w:rPr>
            </w:pPr>
            <w:r w:rsidRPr="00522738">
              <w:rPr>
                <w:rFonts w:cs="Arial"/>
                <w:szCs w:val="24"/>
              </w:rPr>
              <w:t>3</w:t>
            </w:r>
          </w:p>
        </w:tc>
        <w:tc>
          <w:tcPr>
            <w:tcW w:w="1958" w:type="pct"/>
            <w:shd w:val="clear" w:color="auto" w:fill="F2F2F2" w:themeFill="background1" w:themeFillShade="F2"/>
            <w:vAlign w:val="center"/>
          </w:tcPr>
          <w:p w14:paraId="2AB90E14" w14:textId="77777777" w:rsidR="007C57A7" w:rsidRPr="00C972B9" w:rsidRDefault="007C57A7" w:rsidP="00355DEF">
            <w:pPr>
              <w:rPr>
                <w:rFonts w:cs="Arial"/>
                <w:szCs w:val="24"/>
              </w:rPr>
            </w:pPr>
            <w:r w:rsidRPr="00C972B9">
              <w:rPr>
                <w:rFonts w:cs="Arial"/>
                <w:szCs w:val="24"/>
              </w:rPr>
              <w:t>Email address:</w:t>
            </w:r>
          </w:p>
        </w:tc>
        <w:tc>
          <w:tcPr>
            <w:tcW w:w="2753" w:type="pct"/>
            <w:vAlign w:val="center"/>
          </w:tcPr>
          <w:p w14:paraId="185DCE70" w14:textId="77777777" w:rsidR="007C57A7" w:rsidRPr="00522738" w:rsidRDefault="007C57A7" w:rsidP="00355DEF">
            <w:pPr>
              <w:rPr>
                <w:rFonts w:cs="Arial"/>
                <w:szCs w:val="24"/>
              </w:rPr>
            </w:pPr>
            <w:r w:rsidRPr="00C972B9">
              <w:rPr>
                <w:rFonts w:cs="Arial"/>
                <w:szCs w:val="24"/>
              </w:rPr>
              <w:t>2507140@student.uwtsd.ac.uk</w:t>
            </w:r>
          </w:p>
        </w:tc>
      </w:tr>
      <w:tr w:rsidR="007C57A7" w:rsidRPr="00522738" w14:paraId="791A31DD" w14:textId="77777777" w:rsidTr="00BD1DEF">
        <w:trPr>
          <w:trHeight w:val="549"/>
        </w:trPr>
        <w:tc>
          <w:tcPr>
            <w:tcW w:w="288" w:type="pct"/>
            <w:shd w:val="clear" w:color="auto" w:fill="F2F2F2" w:themeFill="background1" w:themeFillShade="F2"/>
            <w:vAlign w:val="center"/>
          </w:tcPr>
          <w:p w14:paraId="6D54DFBE" w14:textId="77777777" w:rsidR="007C57A7" w:rsidRPr="00522738" w:rsidRDefault="007C57A7" w:rsidP="00355DEF">
            <w:pPr>
              <w:rPr>
                <w:rFonts w:cs="Arial"/>
                <w:szCs w:val="24"/>
              </w:rPr>
            </w:pPr>
            <w:r w:rsidRPr="00522738">
              <w:rPr>
                <w:rFonts w:cs="Arial"/>
                <w:szCs w:val="24"/>
              </w:rPr>
              <w:t>4</w:t>
            </w:r>
          </w:p>
        </w:tc>
        <w:tc>
          <w:tcPr>
            <w:tcW w:w="1958" w:type="pct"/>
            <w:shd w:val="clear" w:color="auto" w:fill="F2F2F2" w:themeFill="background1" w:themeFillShade="F2"/>
            <w:vAlign w:val="center"/>
          </w:tcPr>
          <w:p w14:paraId="6C1866B8" w14:textId="77777777" w:rsidR="007C57A7" w:rsidRPr="00522738" w:rsidRDefault="007C57A7" w:rsidP="00355DEF">
            <w:pPr>
              <w:rPr>
                <w:rFonts w:cs="Arial"/>
                <w:szCs w:val="24"/>
              </w:rPr>
            </w:pPr>
            <w:r w:rsidRPr="00522738">
              <w:rPr>
                <w:rFonts w:cs="Arial"/>
                <w:szCs w:val="24"/>
              </w:rPr>
              <w:t>Programme of Study:</w:t>
            </w:r>
          </w:p>
        </w:tc>
        <w:tc>
          <w:tcPr>
            <w:tcW w:w="2753" w:type="pct"/>
            <w:vAlign w:val="center"/>
          </w:tcPr>
          <w:p w14:paraId="7F2993DB" w14:textId="77777777" w:rsidR="007C57A7" w:rsidRPr="00522738" w:rsidRDefault="007C57A7" w:rsidP="00355DEF">
            <w:pPr>
              <w:rPr>
                <w:rFonts w:cs="Arial"/>
                <w:szCs w:val="24"/>
              </w:rPr>
            </w:pPr>
            <w:r w:rsidRPr="00522738">
              <w:rPr>
                <w:rFonts w:cs="Arial"/>
                <w:szCs w:val="24"/>
              </w:rPr>
              <w:t xml:space="preserve">MBA in </w:t>
            </w:r>
            <w:r>
              <w:rPr>
                <w:rFonts w:cs="Arial"/>
                <w:szCs w:val="24"/>
              </w:rPr>
              <w:t>International Business</w:t>
            </w:r>
          </w:p>
        </w:tc>
      </w:tr>
      <w:tr w:rsidR="007C57A7" w:rsidRPr="00522738" w14:paraId="5D3B4EE9" w14:textId="77777777" w:rsidTr="00BD1DEF">
        <w:trPr>
          <w:trHeight w:val="557"/>
        </w:trPr>
        <w:tc>
          <w:tcPr>
            <w:tcW w:w="288" w:type="pct"/>
            <w:shd w:val="clear" w:color="auto" w:fill="F2F2F2" w:themeFill="background1" w:themeFillShade="F2"/>
            <w:vAlign w:val="center"/>
          </w:tcPr>
          <w:p w14:paraId="7CF7EE7B" w14:textId="77777777" w:rsidR="007C57A7" w:rsidRPr="00522738" w:rsidRDefault="007C57A7" w:rsidP="00355DEF">
            <w:pPr>
              <w:rPr>
                <w:rFonts w:cs="Arial"/>
                <w:szCs w:val="24"/>
              </w:rPr>
            </w:pPr>
            <w:r w:rsidRPr="00522738">
              <w:rPr>
                <w:rFonts w:cs="Arial"/>
                <w:szCs w:val="24"/>
              </w:rPr>
              <w:t>5</w:t>
            </w:r>
          </w:p>
        </w:tc>
        <w:tc>
          <w:tcPr>
            <w:tcW w:w="1958" w:type="pct"/>
            <w:shd w:val="clear" w:color="auto" w:fill="F2F2F2" w:themeFill="background1" w:themeFillShade="F2"/>
            <w:vAlign w:val="center"/>
          </w:tcPr>
          <w:p w14:paraId="4E84E6FC" w14:textId="77777777" w:rsidR="007C57A7" w:rsidRPr="00522738" w:rsidRDefault="007C57A7" w:rsidP="00355DEF">
            <w:pPr>
              <w:rPr>
                <w:rFonts w:cs="Arial"/>
                <w:szCs w:val="24"/>
                <w:highlight w:val="yellow"/>
              </w:rPr>
            </w:pPr>
            <w:r w:rsidRPr="00C972B9">
              <w:rPr>
                <w:rFonts w:cs="Arial"/>
                <w:szCs w:val="24"/>
              </w:rPr>
              <w:t>Supervisor:</w:t>
            </w:r>
          </w:p>
        </w:tc>
        <w:tc>
          <w:tcPr>
            <w:tcW w:w="2753" w:type="pct"/>
            <w:vAlign w:val="center"/>
          </w:tcPr>
          <w:p w14:paraId="5B9E2697" w14:textId="77777777" w:rsidR="007C57A7" w:rsidRPr="00522738" w:rsidRDefault="007C57A7" w:rsidP="00355DEF">
            <w:pPr>
              <w:rPr>
                <w:rFonts w:cs="Arial"/>
                <w:szCs w:val="24"/>
              </w:rPr>
            </w:pPr>
            <w:r w:rsidRPr="00C972B9">
              <w:rPr>
                <w:rFonts w:cs="Arial"/>
                <w:szCs w:val="24"/>
              </w:rPr>
              <w:t>Alireza Nazarian</w:t>
            </w:r>
          </w:p>
        </w:tc>
      </w:tr>
    </w:tbl>
    <w:p w14:paraId="474F3B9A" w14:textId="77777777" w:rsidR="007C57A7" w:rsidRPr="00522738" w:rsidRDefault="007C57A7" w:rsidP="00355DEF">
      <w:pPr>
        <w:autoSpaceDE w:val="0"/>
        <w:autoSpaceDN w:val="0"/>
        <w:adjustRightInd w:val="0"/>
        <w:rPr>
          <w:rFonts w:cs="Arial"/>
          <w:b/>
          <w:szCs w:val="24"/>
        </w:rPr>
      </w:pPr>
      <w:r w:rsidRPr="00522738">
        <w:rPr>
          <w:rFonts w:cs="Arial"/>
          <w:b/>
          <w:szCs w:val="24"/>
        </w:rPr>
        <w:t>SECTION B:  Internal and External Ethical Guidance Materials</w:t>
      </w:r>
    </w:p>
    <w:tbl>
      <w:tblPr>
        <w:tblStyle w:val="TableGrid"/>
        <w:tblW w:w="0" w:type="auto"/>
        <w:tblLook w:val="04A0" w:firstRow="1" w:lastRow="0" w:firstColumn="1" w:lastColumn="0" w:noHBand="0" w:noVBand="1"/>
      </w:tblPr>
      <w:tblGrid>
        <w:gridCol w:w="336"/>
        <w:gridCol w:w="8180"/>
        <w:gridCol w:w="834"/>
      </w:tblGrid>
      <w:tr w:rsidR="007C57A7" w:rsidRPr="00522738" w14:paraId="5D6019A5" w14:textId="77777777" w:rsidTr="00BD1DEF">
        <w:tc>
          <w:tcPr>
            <w:tcW w:w="0" w:type="auto"/>
            <w:shd w:val="clear" w:color="auto" w:fill="F2F2F2" w:themeFill="background1" w:themeFillShade="F2"/>
          </w:tcPr>
          <w:p w14:paraId="45AE5F8F" w14:textId="77777777" w:rsidR="007C57A7" w:rsidRPr="00522738" w:rsidRDefault="007C57A7" w:rsidP="00355DEF">
            <w:pPr>
              <w:autoSpaceDE w:val="0"/>
              <w:autoSpaceDN w:val="0"/>
              <w:adjustRightInd w:val="0"/>
              <w:rPr>
                <w:rFonts w:cs="Arial"/>
                <w:szCs w:val="24"/>
              </w:rPr>
            </w:pPr>
          </w:p>
        </w:tc>
        <w:tc>
          <w:tcPr>
            <w:tcW w:w="0" w:type="auto"/>
            <w:gridSpan w:val="2"/>
            <w:shd w:val="clear" w:color="auto" w:fill="F2F2F2" w:themeFill="background1" w:themeFillShade="F2"/>
          </w:tcPr>
          <w:p w14:paraId="4D94B7E8" w14:textId="77777777" w:rsidR="007C57A7" w:rsidRPr="00522738" w:rsidRDefault="007C57A7" w:rsidP="00355DEF">
            <w:pPr>
              <w:autoSpaceDE w:val="0"/>
              <w:autoSpaceDN w:val="0"/>
              <w:adjustRightInd w:val="0"/>
              <w:rPr>
                <w:rFonts w:cs="Arial"/>
                <w:szCs w:val="24"/>
              </w:rPr>
            </w:pPr>
            <w:r w:rsidRPr="00522738">
              <w:rPr>
                <w:rFonts w:cs="Arial"/>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C57A7" w:rsidRPr="00522738" w14:paraId="4FAA2DAA" w14:textId="77777777" w:rsidTr="00BD1DEF">
        <w:trPr>
          <w:trHeight w:val="355"/>
        </w:trPr>
        <w:tc>
          <w:tcPr>
            <w:tcW w:w="0" w:type="auto"/>
            <w:vAlign w:val="center"/>
          </w:tcPr>
          <w:p w14:paraId="4AC4AB07" w14:textId="77777777" w:rsidR="007C57A7" w:rsidRPr="00522738" w:rsidRDefault="007C57A7" w:rsidP="00355DEF">
            <w:pPr>
              <w:autoSpaceDE w:val="0"/>
              <w:autoSpaceDN w:val="0"/>
              <w:adjustRightInd w:val="0"/>
              <w:rPr>
                <w:rFonts w:cs="Arial"/>
                <w:szCs w:val="24"/>
              </w:rPr>
            </w:pPr>
            <w:r w:rsidRPr="00522738">
              <w:rPr>
                <w:rFonts w:cs="Arial"/>
                <w:szCs w:val="24"/>
              </w:rPr>
              <w:t>1</w:t>
            </w:r>
          </w:p>
        </w:tc>
        <w:tc>
          <w:tcPr>
            <w:tcW w:w="0" w:type="auto"/>
            <w:vAlign w:val="center"/>
          </w:tcPr>
          <w:p w14:paraId="75E20E72" w14:textId="77777777" w:rsidR="007C57A7" w:rsidRPr="00522738" w:rsidRDefault="007C57A7" w:rsidP="00355DEF">
            <w:pPr>
              <w:autoSpaceDE w:val="0"/>
              <w:autoSpaceDN w:val="0"/>
              <w:adjustRightInd w:val="0"/>
              <w:rPr>
                <w:rFonts w:cs="Arial"/>
                <w:b/>
                <w:bCs/>
                <w:szCs w:val="24"/>
              </w:rPr>
            </w:pPr>
            <w:hyperlink r:id="rId55" w:history="1">
              <w:r w:rsidRPr="00522738">
                <w:rPr>
                  <w:rStyle w:val="Hyperlink"/>
                  <w:rFonts w:cs="Arial"/>
                  <w:b/>
                  <w:bCs/>
                  <w:color w:val="auto"/>
                  <w:szCs w:val="24"/>
                  <w:u w:val="none"/>
                </w:rPr>
                <w:t>UWTSD Research Ethics &amp; Integrity Code of Practice</w:t>
              </w:r>
            </w:hyperlink>
          </w:p>
        </w:tc>
        <w:sdt>
          <w:sdtPr>
            <w:rPr>
              <w:rFonts w:cs="Arial"/>
              <w:b/>
              <w:bCs/>
              <w:szCs w:val="24"/>
            </w:rPr>
            <w:id w:val="1578479508"/>
            <w14:checkbox>
              <w14:checked w14:val="1"/>
              <w14:checkedState w14:val="2612" w14:font="MS Gothic"/>
              <w14:uncheckedState w14:val="2610" w14:font="MS Gothic"/>
            </w14:checkbox>
          </w:sdtPr>
          <w:sdtContent>
            <w:tc>
              <w:tcPr>
                <w:tcW w:w="0" w:type="auto"/>
                <w:shd w:val="clear" w:color="auto" w:fill="BFBFBF" w:themeFill="background1" w:themeFillShade="BF"/>
                <w:vAlign w:val="center"/>
              </w:tcPr>
              <w:p w14:paraId="7C51229F" w14:textId="77777777" w:rsidR="007C57A7" w:rsidRPr="00522738" w:rsidRDefault="007C57A7" w:rsidP="00355DEF">
                <w:pPr>
                  <w:autoSpaceDE w:val="0"/>
                  <w:autoSpaceDN w:val="0"/>
                  <w:adjustRightInd w:val="0"/>
                  <w:rPr>
                    <w:rFonts w:cs="Arial"/>
                    <w:b/>
                    <w:bCs/>
                    <w:szCs w:val="24"/>
                  </w:rPr>
                </w:pPr>
                <w:r w:rsidRPr="00522738">
                  <w:rPr>
                    <w:rFonts w:ascii="Segoe UI Symbol" w:eastAsia="MS Gothic" w:hAnsi="Segoe UI Symbol" w:cs="Segoe UI Symbol"/>
                    <w:b/>
                    <w:bCs/>
                    <w:szCs w:val="24"/>
                  </w:rPr>
                  <w:t>☒</w:t>
                </w:r>
              </w:p>
            </w:tc>
          </w:sdtContent>
        </w:sdt>
      </w:tr>
      <w:tr w:rsidR="007C57A7" w:rsidRPr="00522738" w14:paraId="6DEB2926" w14:textId="77777777" w:rsidTr="00BD1DEF">
        <w:trPr>
          <w:trHeight w:val="417"/>
        </w:trPr>
        <w:tc>
          <w:tcPr>
            <w:tcW w:w="0" w:type="auto"/>
            <w:vAlign w:val="center"/>
          </w:tcPr>
          <w:p w14:paraId="4EA6AEFE" w14:textId="77777777" w:rsidR="007C57A7" w:rsidRPr="00522738" w:rsidRDefault="007C57A7" w:rsidP="00355DEF">
            <w:pPr>
              <w:autoSpaceDE w:val="0"/>
              <w:autoSpaceDN w:val="0"/>
              <w:adjustRightInd w:val="0"/>
              <w:rPr>
                <w:rFonts w:cs="Arial"/>
                <w:szCs w:val="24"/>
              </w:rPr>
            </w:pPr>
            <w:r w:rsidRPr="00522738">
              <w:rPr>
                <w:rFonts w:cs="Arial"/>
                <w:szCs w:val="24"/>
              </w:rPr>
              <w:t>2</w:t>
            </w:r>
          </w:p>
        </w:tc>
        <w:tc>
          <w:tcPr>
            <w:tcW w:w="0" w:type="auto"/>
            <w:vAlign w:val="center"/>
          </w:tcPr>
          <w:p w14:paraId="6B94371D" w14:textId="77777777" w:rsidR="007C57A7" w:rsidRPr="00522738" w:rsidRDefault="007C57A7" w:rsidP="00355DEF">
            <w:pPr>
              <w:autoSpaceDE w:val="0"/>
              <w:autoSpaceDN w:val="0"/>
              <w:adjustRightInd w:val="0"/>
              <w:rPr>
                <w:rFonts w:cs="Arial"/>
                <w:b/>
                <w:bCs/>
                <w:color w:val="FF0000"/>
                <w:szCs w:val="24"/>
              </w:rPr>
            </w:pPr>
            <w:r w:rsidRPr="00522738">
              <w:rPr>
                <w:rFonts w:cs="Arial"/>
                <w:b/>
                <w:bCs/>
                <w:szCs w:val="24"/>
              </w:rPr>
              <w:t>UWTSD Research Data Management Policy</w:t>
            </w:r>
          </w:p>
        </w:tc>
        <w:tc>
          <w:tcPr>
            <w:tcW w:w="0" w:type="auto"/>
            <w:shd w:val="clear" w:color="auto" w:fill="BFBFBF" w:themeFill="background1" w:themeFillShade="BF"/>
            <w:vAlign w:val="center"/>
          </w:tcPr>
          <w:sdt>
            <w:sdtPr>
              <w:rPr>
                <w:rFonts w:cs="Arial"/>
                <w:b/>
                <w:bCs/>
                <w:szCs w:val="24"/>
              </w:rPr>
              <w:id w:val="-2040961117"/>
              <w14:checkbox>
                <w14:checked w14:val="1"/>
                <w14:checkedState w14:val="2612" w14:font="MS Gothic"/>
                <w14:uncheckedState w14:val="2610" w14:font="MS Gothic"/>
              </w14:checkbox>
            </w:sdtPr>
            <w:sdtContent>
              <w:p w14:paraId="30134281" w14:textId="77777777" w:rsidR="007C57A7" w:rsidRPr="00522738" w:rsidRDefault="007C57A7" w:rsidP="00355DEF">
                <w:pPr>
                  <w:autoSpaceDE w:val="0"/>
                  <w:autoSpaceDN w:val="0"/>
                  <w:adjustRightInd w:val="0"/>
                  <w:rPr>
                    <w:rFonts w:cs="Arial"/>
                    <w:b/>
                    <w:bCs/>
                    <w:i/>
                    <w:szCs w:val="24"/>
                  </w:rPr>
                </w:pPr>
                <w:r w:rsidRPr="00522738">
                  <w:rPr>
                    <w:rFonts w:ascii="Segoe UI Symbol" w:eastAsia="MS Gothic" w:hAnsi="Segoe UI Symbol" w:cs="Segoe UI Symbol"/>
                    <w:b/>
                    <w:bCs/>
                    <w:szCs w:val="24"/>
                  </w:rPr>
                  <w:t>☒</w:t>
                </w:r>
              </w:p>
            </w:sdtContent>
          </w:sdt>
        </w:tc>
      </w:tr>
      <w:tr w:rsidR="007C57A7" w:rsidRPr="00522738" w14:paraId="72F8E1BC" w14:textId="77777777" w:rsidTr="00BD1DEF">
        <w:trPr>
          <w:trHeight w:val="409"/>
        </w:trPr>
        <w:tc>
          <w:tcPr>
            <w:tcW w:w="0" w:type="auto"/>
            <w:vAlign w:val="center"/>
          </w:tcPr>
          <w:p w14:paraId="71969249" w14:textId="77777777" w:rsidR="007C57A7" w:rsidRPr="00522738" w:rsidRDefault="007C57A7" w:rsidP="00355DEF">
            <w:pPr>
              <w:autoSpaceDE w:val="0"/>
              <w:autoSpaceDN w:val="0"/>
              <w:adjustRightInd w:val="0"/>
              <w:rPr>
                <w:rFonts w:cs="Arial"/>
                <w:szCs w:val="24"/>
              </w:rPr>
            </w:pPr>
            <w:r w:rsidRPr="00522738">
              <w:rPr>
                <w:rFonts w:cs="Arial"/>
                <w:szCs w:val="24"/>
              </w:rPr>
              <w:t>3</w:t>
            </w:r>
          </w:p>
        </w:tc>
        <w:tc>
          <w:tcPr>
            <w:tcW w:w="0" w:type="auto"/>
            <w:vAlign w:val="center"/>
          </w:tcPr>
          <w:p w14:paraId="3876E18C" w14:textId="77777777" w:rsidR="007C57A7" w:rsidRPr="00522738" w:rsidRDefault="007C57A7" w:rsidP="00355DEF">
            <w:pPr>
              <w:autoSpaceDE w:val="0"/>
              <w:autoSpaceDN w:val="0"/>
              <w:adjustRightInd w:val="0"/>
              <w:rPr>
                <w:rFonts w:cs="Arial"/>
                <w:b/>
                <w:bCs/>
                <w:iCs/>
                <w:szCs w:val="24"/>
              </w:rPr>
            </w:pPr>
          </w:p>
        </w:tc>
        <w:tc>
          <w:tcPr>
            <w:tcW w:w="0" w:type="auto"/>
            <w:shd w:val="clear" w:color="auto" w:fill="BFBFBF" w:themeFill="background1" w:themeFillShade="BF"/>
            <w:vAlign w:val="center"/>
          </w:tcPr>
          <w:sdt>
            <w:sdtPr>
              <w:rPr>
                <w:rFonts w:cs="Arial"/>
                <w:b/>
                <w:bCs/>
                <w:szCs w:val="24"/>
              </w:rPr>
              <w:id w:val="-2087453121"/>
              <w14:checkbox>
                <w14:checked w14:val="0"/>
                <w14:checkedState w14:val="2612" w14:font="MS Gothic"/>
                <w14:uncheckedState w14:val="2610" w14:font="MS Gothic"/>
              </w14:checkbox>
            </w:sdtPr>
            <w:sdtContent>
              <w:p w14:paraId="43B78868" w14:textId="77777777" w:rsidR="007C57A7" w:rsidRPr="00522738" w:rsidRDefault="007C57A7" w:rsidP="00355DEF">
                <w:pPr>
                  <w:autoSpaceDE w:val="0"/>
                  <w:autoSpaceDN w:val="0"/>
                  <w:adjustRightInd w:val="0"/>
                  <w:rPr>
                    <w:rFonts w:cs="Arial"/>
                    <w:b/>
                    <w:bCs/>
                    <w:i/>
                    <w:szCs w:val="24"/>
                  </w:rPr>
                </w:pPr>
                <w:r w:rsidRPr="00522738">
                  <w:rPr>
                    <w:rFonts w:ascii="Segoe UI Symbol" w:eastAsia="MS Gothic" w:hAnsi="Segoe UI Symbol" w:cs="Segoe UI Symbol"/>
                    <w:b/>
                    <w:bCs/>
                    <w:szCs w:val="24"/>
                  </w:rPr>
                  <w:t>☐</w:t>
                </w:r>
              </w:p>
            </w:sdtContent>
          </w:sdt>
        </w:tc>
      </w:tr>
      <w:tr w:rsidR="007C57A7" w:rsidRPr="00522738" w14:paraId="34B54D36" w14:textId="77777777" w:rsidTr="00BD1DEF">
        <w:trPr>
          <w:trHeight w:val="409"/>
        </w:trPr>
        <w:tc>
          <w:tcPr>
            <w:tcW w:w="0" w:type="auto"/>
            <w:vAlign w:val="center"/>
          </w:tcPr>
          <w:p w14:paraId="50F8CEF9" w14:textId="77777777" w:rsidR="007C57A7" w:rsidRPr="00522738" w:rsidRDefault="007C57A7" w:rsidP="00355DEF">
            <w:pPr>
              <w:autoSpaceDE w:val="0"/>
              <w:autoSpaceDN w:val="0"/>
              <w:adjustRightInd w:val="0"/>
              <w:rPr>
                <w:rFonts w:cs="Arial"/>
                <w:szCs w:val="24"/>
              </w:rPr>
            </w:pPr>
            <w:r w:rsidRPr="00522738">
              <w:rPr>
                <w:rFonts w:cs="Arial"/>
                <w:szCs w:val="24"/>
              </w:rPr>
              <w:t>4</w:t>
            </w:r>
          </w:p>
        </w:tc>
        <w:tc>
          <w:tcPr>
            <w:tcW w:w="0" w:type="auto"/>
            <w:vAlign w:val="center"/>
          </w:tcPr>
          <w:p w14:paraId="74291306" w14:textId="77777777" w:rsidR="007C57A7" w:rsidRPr="00522738" w:rsidRDefault="007C57A7" w:rsidP="00355DEF">
            <w:pPr>
              <w:autoSpaceDE w:val="0"/>
              <w:autoSpaceDN w:val="0"/>
              <w:adjustRightInd w:val="0"/>
              <w:rPr>
                <w:rFonts w:cs="Arial"/>
                <w:b/>
                <w:bCs/>
                <w:i/>
                <w:szCs w:val="24"/>
              </w:rPr>
            </w:pPr>
          </w:p>
        </w:tc>
        <w:tc>
          <w:tcPr>
            <w:tcW w:w="0" w:type="auto"/>
            <w:shd w:val="clear" w:color="auto" w:fill="BFBFBF" w:themeFill="background1" w:themeFillShade="BF"/>
            <w:vAlign w:val="center"/>
          </w:tcPr>
          <w:sdt>
            <w:sdtPr>
              <w:rPr>
                <w:rFonts w:cs="Arial"/>
                <w:b/>
                <w:bCs/>
                <w:szCs w:val="24"/>
              </w:rPr>
              <w:id w:val="-1002195764"/>
              <w14:checkbox>
                <w14:checked w14:val="0"/>
                <w14:checkedState w14:val="2612" w14:font="MS Gothic"/>
                <w14:uncheckedState w14:val="2610" w14:font="MS Gothic"/>
              </w14:checkbox>
            </w:sdtPr>
            <w:sdtContent>
              <w:p w14:paraId="66CBD4F3" w14:textId="77777777" w:rsidR="007C57A7" w:rsidRPr="00522738" w:rsidRDefault="007C57A7" w:rsidP="00355DEF">
                <w:pPr>
                  <w:autoSpaceDE w:val="0"/>
                  <w:autoSpaceDN w:val="0"/>
                  <w:adjustRightInd w:val="0"/>
                  <w:rPr>
                    <w:rFonts w:cs="Arial"/>
                    <w:b/>
                    <w:bCs/>
                    <w:szCs w:val="24"/>
                  </w:rPr>
                </w:pPr>
                <w:r w:rsidRPr="00522738">
                  <w:rPr>
                    <w:rFonts w:ascii="Segoe UI Symbol" w:eastAsia="MS Gothic" w:hAnsi="Segoe UI Symbol" w:cs="Segoe UI Symbol"/>
                    <w:b/>
                    <w:bCs/>
                    <w:szCs w:val="24"/>
                  </w:rPr>
                  <w:t>☐</w:t>
                </w:r>
              </w:p>
            </w:sdtContent>
          </w:sdt>
        </w:tc>
      </w:tr>
    </w:tbl>
    <w:p w14:paraId="2A5FEFC7" w14:textId="77777777" w:rsidR="007C57A7" w:rsidRPr="00522738" w:rsidRDefault="007C57A7" w:rsidP="00355DEF">
      <w:pPr>
        <w:autoSpaceDE w:val="0"/>
        <w:autoSpaceDN w:val="0"/>
        <w:adjustRightInd w:val="0"/>
        <w:rPr>
          <w:rFonts w:cs="Arial"/>
          <w:b/>
          <w:szCs w:val="24"/>
        </w:rPr>
      </w:pPr>
      <w:r w:rsidRPr="00522738">
        <w:rPr>
          <w:rFonts w:cs="Arial"/>
          <w:b/>
          <w:szCs w:val="24"/>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2"/>
        <w:gridCol w:w="1521"/>
        <w:gridCol w:w="3043"/>
      </w:tblGrid>
      <w:tr w:rsidR="007C57A7" w:rsidRPr="00522738" w14:paraId="27B3866B"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7E72FE" w14:textId="77777777" w:rsidR="007C57A7" w:rsidRPr="00522738" w:rsidRDefault="007C57A7" w:rsidP="00355DEF">
            <w:pPr>
              <w:rPr>
                <w:rFonts w:cs="Arial"/>
                <w:szCs w:val="24"/>
              </w:rPr>
            </w:pPr>
            <w:r w:rsidRPr="00522738">
              <w:rPr>
                <w:rFonts w:cs="Arial"/>
                <w:szCs w:val="24"/>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0E61FA" w14:textId="77777777" w:rsidR="007C57A7" w:rsidRPr="00522738" w:rsidRDefault="007C57A7" w:rsidP="00355DEF">
            <w:pPr>
              <w:rPr>
                <w:rFonts w:cs="Arial"/>
                <w:szCs w:val="24"/>
              </w:rPr>
            </w:pPr>
            <w:r w:rsidRPr="00522738">
              <w:rPr>
                <w:rFonts w:cs="Arial"/>
                <w:szCs w:val="24"/>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DD17648" w14:textId="77777777" w:rsidR="007C57A7" w:rsidRPr="00522738" w:rsidRDefault="007C57A7" w:rsidP="00355DEF">
            <w:pPr>
              <w:rPr>
                <w:rFonts w:cs="Arial"/>
                <w:szCs w:val="24"/>
              </w:rPr>
            </w:pPr>
            <w:r w:rsidRPr="00522738">
              <w:rPr>
                <w:rFonts w:cs="Arial"/>
                <w:szCs w:val="24"/>
              </w:rPr>
              <w:t>Impact of influencers marketing on purchase intension towards a skincare products mediating role of the brand trust</w:t>
            </w:r>
          </w:p>
        </w:tc>
      </w:tr>
      <w:tr w:rsidR="007C57A7" w:rsidRPr="00522738" w14:paraId="6F839D4C"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87DAE" w14:textId="77777777" w:rsidR="007C57A7" w:rsidRPr="00522738" w:rsidRDefault="007C57A7" w:rsidP="00355DEF">
            <w:pPr>
              <w:rPr>
                <w:rFonts w:cs="Arial"/>
                <w:szCs w:val="24"/>
              </w:rPr>
            </w:pPr>
            <w:r w:rsidRPr="00522738">
              <w:rPr>
                <w:rFonts w:cs="Arial"/>
                <w:szCs w:val="24"/>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A48A3" w14:textId="77777777" w:rsidR="007C57A7" w:rsidRPr="003D33B8" w:rsidRDefault="007C57A7" w:rsidP="00355DEF">
            <w:pPr>
              <w:rPr>
                <w:rFonts w:cs="Arial"/>
                <w:szCs w:val="24"/>
              </w:rPr>
            </w:pPr>
            <w:r w:rsidRPr="003D33B8">
              <w:rPr>
                <w:rFonts w:cs="Arial"/>
                <w:szCs w:val="24"/>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601798B" w14:textId="77777777" w:rsidR="007C57A7" w:rsidRPr="003D33B8" w:rsidRDefault="007C57A7" w:rsidP="00355DEF">
            <w:pPr>
              <w:rPr>
                <w:rFonts w:cs="Arial"/>
                <w:szCs w:val="24"/>
              </w:rPr>
            </w:pPr>
            <w:r w:rsidRPr="003D33B8">
              <w:rPr>
                <w:rFonts w:cs="Arial"/>
                <w:szCs w:val="24"/>
              </w:rPr>
              <w:t>23</w:t>
            </w:r>
            <w:r w:rsidRPr="003D33B8">
              <w:rPr>
                <w:rFonts w:cs="Arial"/>
                <w:szCs w:val="24"/>
                <w:vertAlign w:val="superscript"/>
              </w:rPr>
              <w:t>rd</w:t>
            </w:r>
            <w:r w:rsidRPr="003D33B8">
              <w:rPr>
                <w:rFonts w:cs="Arial"/>
                <w:szCs w:val="24"/>
              </w:rPr>
              <w:t xml:space="preserve">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A0ABB9" w14:textId="77777777" w:rsidR="007C57A7" w:rsidRPr="003D33B8" w:rsidRDefault="007C57A7" w:rsidP="00355DEF">
            <w:pPr>
              <w:rPr>
                <w:rFonts w:cs="Arial"/>
                <w:szCs w:val="24"/>
              </w:rPr>
            </w:pPr>
            <w:r w:rsidRPr="003D33B8">
              <w:rPr>
                <w:rFonts w:cs="Arial"/>
                <w:szCs w:val="24"/>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3BE8DD6E" w14:textId="77777777" w:rsidR="007C57A7" w:rsidRPr="00522738" w:rsidRDefault="007C57A7" w:rsidP="00355DEF">
            <w:pPr>
              <w:rPr>
                <w:rFonts w:cs="Arial"/>
                <w:szCs w:val="24"/>
              </w:rPr>
            </w:pPr>
            <w:r>
              <w:rPr>
                <w:rFonts w:cs="Arial"/>
                <w:szCs w:val="24"/>
              </w:rPr>
              <w:t>10</w:t>
            </w:r>
            <w:r w:rsidRPr="003D33B8">
              <w:rPr>
                <w:rFonts w:cs="Arial"/>
                <w:szCs w:val="24"/>
                <w:vertAlign w:val="superscript"/>
              </w:rPr>
              <w:t>th</w:t>
            </w:r>
            <w:r>
              <w:rPr>
                <w:rFonts w:cs="Arial"/>
                <w:szCs w:val="24"/>
              </w:rPr>
              <w:t xml:space="preserve"> September 2026</w:t>
            </w:r>
          </w:p>
        </w:tc>
      </w:tr>
      <w:tr w:rsidR="007C57A7" w:rsidRPr="00522738" w14:paraId="6E3B4C3E" w14:textId="77777777" w:rsidTr="00A121A0">
        <w:trPr>
          <w:trHeight w:val="454"/>
        </w:trPr>
        <w:tc>
          <w:tcPr>
            <w:tcW w:w="237" w:type="pct"/>
            <w:tcBorders>
              <w:top w:val="single" w:sz="4" w:space="0" w:color="auto"/>
            </w:tcBorders>
            <w:shd w:val="clear" w:color="auto" w:fill="F2F2F2" w:themeFill="background1" w:themeFillShade="F2"/>
            <w:vAlign w:val="center"/>
          </w:tcPr>
          <w:p w14:paraId="273672BC" w14:textId="77777777" w:rsidR="007C57A7" w:rsidRPr="00522738" w:rsidRDefault="007C57A7" w:rsidP="00355DEF">
            <w:pPr>
              <w:rPr>
                <w:rFonts w:cs="Arial"/>
                <w:szCs w:val="24"/>
              </w:rPr>
            </w:pPr>
          </w:p>
        </w:tc>
        <w:tc>
          <w:tcPr>
            <w:tcW w:w="4763" w:type="pct"/>
            <w:gridSpan w:val="4"/>
            <w:tcBorders>
              <w:top w:val="single" w:sz="4" w:space="0" w:color="auto"/>
            </w:tcBorders>
            <w:shd w:val="clear" w:color="auto" w:fill="F2F2F2" w:themeFill="background1" w:themeFillShade="F2"/>
            <w:vAlign w:val="center"/>
          </w:tcPr>
          <w:p w14:paraId="6EDC4F2A" w14:textId="77777777" w:rsidR="007C57A7" w:rsidRPr="00522738" w:rsidRDefault="007C57A7" w:rsidP="00355DEF">
            <w:pPr>
              <w:rPr>
                <w:rFonts w:cs="Arial"/>
                <w:b/>
                <w:szCs w:val="24"/>
              </w:rPr>
            </w:pPr>
            <w:r w:rsidRPr="00522738">
              <w:rPr>
                <w:rFonts w:cs="Arial"/>
                <w:b/>
                <w:szCs w:val="24"/>
              </w:rPr>
              <w:t>Introduction to the Research (maximum 300 words in each section)</w:t>
            </w:r>
          </w:p>
          <w:p w14:paraId="14D5F94B" w14:textId="77777777" w:rsidR="007C57A7" w:rsidRPr="00522738" w:rsidRDefault="007C57A7" w:rsidP="00355DEF">
            <w:pPr>
              <w:rPr>
                <w:rFonts w:cs="Arial"/>
                <w:b/>
                <w:szCs w:val="24"/>
              </w:rPr>
            </w:pPr>
            <w:r w:rsidRPr="00522738">
              <w:rPr>
                <w:rFonts w:cs="Arial"/>
                <w:b/>
                <w:szCs w:val="24"/>
              </w:rPr>
              <w:t xml:space="preserve">Ensure that you write for a </w:t>
            </w:r>
            <w:r w:rsidRPr="00522738">
              <w:rPr>
                <w:rFonts w:cs="Arial"/>
                <w:b/>
                <w:szCs w:val="24"/>
                <w:u w:val="single"/>
              </w:rPr>
              <w:t>Non-Specialist Audience</w:t>
            </w:r>
            <w:r w:rsidRPr="00522738">
              <w:rPr>
                <w:rFonts w:cs="Arial"/>
                <w:b/>
                <w:szCs w:val="24"/>
              </w:rPr>
              <w:t xml:space="preserve"> when outlining your response to the three points below:</w:t>
            </w:r>
          </w:p>
          <w:p w14:paraId="6FC96F9C" w14:textId="77777777" w:rsidR="007C57A7" w:rsidRPr="00522738" w:rsidRDefault="007C57A7">
            <w:pPr>
              <w:pStyle w:val="ListParagraph"/>
              <w:numPr>
                <w:ilvl w:val="0"/>
                <w:numId w:val="5"/>
              </w:numPr>
              <w:contextualSpacing w:val="0"/>
              <w:rPr>
                <w:rFonts w:ascii="Arial" w:hAnsi="Arial" w:cs="Arial"/>
                <w:i/>
                <w:szCs w:val="24"/>
              </w:rPr>
            </w:pPr>
            <w:r w:rsidRPr="00522738">
              <w:rPr>
                <w:rFonts w:ascii="Arial" w:hAnsi="Arial" w:cs="Arial"/>
                <w:i/>
                <w:szCs w:val="24"/>
              </w:rPr>
              <w:t>Purpose of Research Activity</w:t>
            </w:r>
          </w:p>
          <w:p w14:paraId="1DCBAACF" w14:textId="77777777" w:rsidR="007C57A7" w:rsidRPr="00522738" w:rsidRDefault="007C57A7">
            <w:pPr>
              <w:pStyle w:val="ListParagraph"/>
              <w:numPr>
                <w:ilvl w:val="0"/>
                <w:numId w:val="5"/>
              </w:numPr>
              <w:contextualSpacing w:val="0"/>
              <w:rPr>
                <w:rFonts w:ascii="Arial" w:hAnsi="Arial" w:cs="Arial"/>
                <w:i/>
                <w:szCs w:val="24"/>
              </w:rPr>
            </w:pPr>
            <w:r w:rsidRPr="00522738">
              <w:rPr>
                <w:rFonts w:ascii="Arial" w:hAnsi="Arial" w:cs="Arial"/>
                <w:i/>
                <w:szCs w:val="24"/>
              </w:rPr>
              <w:t>Proposed Research Question</w:t>
            </w:r>
          </w:p>
          <w:p w14:paraId="296499D9" w14:textId="77777777" w:rsidR="007C57A7" w:rsidRPr="00522738" w:rsidRDefault="007C57A7">
            <w:pPr>
              <w:pStyle w:val="ListParagraph"/>
              <w:numPr>
                <w:ilvl w:val="0"/>
                <w:numId w:val="5"/>
              </w:numPr>
              <w:contextualSpacing w:val="0"/>
              <w:rPr>
                <w:rFonts w:ascii="Arial" w:hAnsi="Arial" w:cs="Arial"/>
                <w:i/>
                <w:szCs w:val="24"/>
              </w:rPr>
            </w:pPr>
            <w:r w:rsidRPr="00522738">
              <w:rPr>
                <w:rFonts w:ascii="Arial" w:hAnsi="Arial" w:cs="Arial"/>
                <w:i/>
                <w:szCs w:val="24"/>
              </w:rPr>
              <w:t>Aims of Research Activity</w:t>
            </w:r>
          </w:p>
          <w:p w14:paraId="136EDAB9" w14:textId="77777777" w:rsidR="007C57A7" w:rsidRPr="00522738" w:rsidRDefault="007C57A7">
            <w:pPr>
              <w:pStyle w:val="ListParagraph"/>
              <w:numPr>
                <w:ilvl w:val="0"/>
                <w:numId w:val="5"/>
              </w:numPr>
              <w:ind w:left="714" w:hanging="357"/>
              <w:contextualSpacing w:val="0"/>
              <w:rPr>
                <w:rFonts w:ascii="Arial" w:hAnsi="Arial" w:cs="Arial"/>
                <w:i/>
                <w:szCs w:val="24"/>
              </w:rPr>
            </w:pPr>
            <w:r w:rsidRPr="00522738">
              <w:rPr>
                <w:rFonts w:ascii="Arial" w:hAnsi="Arial" w:cs="Arial"/>
                <w:i/>
                <w:szCs w:val="24"/>
              </w:rPr>
              <w:t>Objectives of Research Activity</w:t>
            </w:r>
          </w:p>
          <w:p w14:paraId="1EC9AA39" w14:textId="77777777" w:rsidR="007C57A7" w:rsidRPr="00522738" w:rsidRDefault="007C57A7" w:rsidP="00355DEF">
            <w:pPr>
              <w:rPr>
                <w:rFonts w:cs="Arial"/>
                <w:szCs w:val="24"/>
              </w:rPr>
            </w:pPr>
            <w:r w:rsidRPr="00522738">
              <w:rPr>
                <w:rFonts w:cs="Arial"/>
                <w:szCs w:val="24"/>
              </w:rPr>
              <w:t xml:space="preserve">Demonstrate, briefly, how </w:t>
            </w:r>
            <w:r w:rsidRPr="00522738">
              <w:rPr>
                <w:rFonts w:cs="Arial"/>
                <w:b/>
                <w:szCs w:val="24"/>
                <w:u w:val="single"/>
              </w:rPr>
              <w:t>Existing Research</w:t>
            </w:r>
            <w:r w:rsidRPr="00522738">
              <w:rPr>
                <w:rFonts w:cs="Arial"/>
                <w:szCs w:val="24"/>
              </w:rPr>
              <w:t xml:space="preserve"> has informed the proposed activity and explain</w:t>
            </w:r>
          </w:p>
          <w:p w14:paraId="39941D55" w14:textId="77777777" w:rsidR="007C57A7" w:rsidRPr="00522738" w:rsidRDefault="007C57A7">
            <w:pPr>
              <w:pStyle w:val="ListParagraph"/>
              <w:numPr>
                <w:ilvl w:val="0"/>
                <w:numId w:val="5"/>
              </w:numPr>
              <w:contextualSpacing w:val="0"/>
              <w:rPr>
                <w:rFonts w:ascii="Arial" w:hAnsi="Arial" w:cs="Arial"/>
                <w:i/>
                <w:szCs w:val="24"/>
              </w:rPr>
            </w:pPr>
            <w:r w:rsidRPr="00522738">
              <w:rPr>
                <w:rFonts w:ascii="Arial" w:hAnsi="Arial" w:cs="Arial"/>
                <w:i/>
                <w:szCs w:val="24"/>
              </w:rPr>
              <w:lastRenderedPageBreak/>
              <w:t xml:space="preserve">What the research activity will add to the body of knowledge </w:t>
            </w:r>
          </w:p>
          <w:p w14:paraId="02360A71" w14:textId="77777777" w:rsidR="007C57A7" w:rsidRPr="00522738" w:rsidRDefault="007C57A7">
            <w:pPr>
              <w:pStyle w:val="ListParagraph"/>
              <w:numPr>
                <w:ilvl w:val="0"/>
                <w:numId w:val="5"/>
              </w:numPr>
              <w:contextualSpacing w:val="0"/>
              <w:rPr>
                <w:rFonts w:ascii="Arial" w:hAnsi="Arial" w:cs="Arial"/>
                <w:szCs w:val="24"/>
              </w:rPr>
            </w:pPr>
            <w:r w:rsidRPr="00522738">
              <w:rPr>
                <w:rFonts w:ascii="Arial" w:hAnsi="Arial" w:cs="Arial"/>
                <w:i/>
                <w:szCs w:val="24"/>
              </w:rPr>
              <w:t xml:space="preserve">How it addresses an area of importance. </w:t>
            </w:r>
          </w:p>
        </w:tc>
      </w:tr>
      <w:tr w:rsidR="007C57A7" w:rsidRPr="00522738" w:rsidDel="002A152D" w14:paraId="40FB0F90" w14:textId="77777777" w:rsidTr="00A121A0">
        <w:trPr>
          <w:trHeight w:val="454"/>
        </w:trPr>
        <w:tc>
          <w:tcPr>
            <w:tcW w:w="237" w:type="pct"/>
            <w:vAlign w:val="center"/>
          </w:tcPr>
          <w:p w14:paraId="73E8D365" w14:textId="77777777" w:rsidR="007C57A7" w:rsidRPr="00522738" w:rsidRDefault="007C57A7" w:rsidP="00355DEF">
            <w:pPr>
              <w:autoSpaceDE w:val="0"/>
              <w:autoSpaceDN w:val="0"/>
              <w:adjustRightInd w:val="0"/>
              <w:rPr>
                <w:rFonts w:cs="Arial"/>
                <w:szCs w:val="24"/>
              </w:rPr>
            </w:pPr>
            <w:r w:rsidRPr="00522738">
              <w:rPr>
                <w:rFonts w:cs="Arial"/>
                <w:szCs w:val="24"/>
              </w:rPr>
              <w:lastRenderedPageBreak/>
              <w:t>3</w:t>
            </w:r>
          </w:p>
        </w:tc>
        <w:tc>
          <w:tcPr>
            <w:tcW w:w="4763" w:type="pct"/>
            <w:gridSpan w:val="4"/>
            <w:vAlign w:val="center"/>
          </w:tcPr>
          <w:p w14:paraId="4602B79C" w14:textId="77777777" w:rsidR="007C57A7" w:rsidRPr="00522738" w:rsidRDefault="007C57A7" w:rsidP="00355DEF">
            <w:pPr>
              <w:autoSpaceDE w:val="0"/>
              <w:autoSpaceDN w:val="0"/>
              <w:adjustRightInd w:val="0"/>
              <w:rPr>
                <w:rFonts w:cs="Arial"/>
                <w:b/>
                <w:bCs/>
                <w:szCs w:val="24"/>
              </w:rPr>
            </w:pPr>
            <w:r w:rsidRPr="00522738">
              <w:rPr>
                <w:rFonts w:cs="Arial"/>
                <w:b/>
                <w:bCs/>
                <w:szCs w:val="24"/>
              </w:rPr>
              <w:t>Purpose of Research Activity</w:t>
            </w:r>
          </w:p>
          <w:p w14:paraId="714AC77E" w14:textId="77777777" w:rsidR="007C57A7" w:rsidRPr="00522738" w:rsidRDefault="007C57A7" w:rsidP="00355DEF">
            <w:pPr>
              <w:rPr>
                <w:rFonts w:cs="Arial"/>
                <w:szCs w:val="24"/>
              </w:rPr>
            </w:pPr>
            <w:r w:rsidRPr="000B7E82">
              <w:rPr>
                <w:rFonts w:cs="Arial"/>
                <w:szCs w:val="24"/>
              </w:rPr>
              <w:t xml:space="preserve">The aim of this study is to explore the effect of the use of an influencer on the purchase intent of skin care products among consumers and to investigate the mediating role of brand trust in the relationship between the use of an influencer and the purchase intent of skin care products among consumers. Instagram, TikTok, and YouTube have emerged as significant marketing channels for influencers to showcase skincare products to their audience. Influencers' opinions, product reviews, and recommendations serve as a critical source of information for many consumers when making decisions about buying skin care products. </w:t>
            </w:r>
            <w:r w:rsidRPr="00B20B91">
              <w:rPr>
                <w:rFonts w:cs="Arial"/>
                <w:szCs w:val="24"/>
              </w:rPr>
              <w:t>Although the marketing strategy of the influencers may be effective enough for purchase decision-making by the consumers, in other cases, the strategy fails due to the skepticism of consumers towards the influencer and the brand.</w:t>
            </w:r>
            <w:r>
              <w:rPr>
                <w:rFonts w:cs="Arial"/>
                <w:szCs w:val="24"/>
              </w:rPr>
              <w:t xml:space="preserve"> </w:t>
            </w:r>
          </w:p>
          <w:p w14:paraId="5CD41539" w14:textId="77777777" w:rsidR="007C57A7" w:rsidRPr="00522738" w:rsidRDefault="007C57A7" w:rsidP="00355DEF">
            <w:pPr>
              <w:rPr>
                <w:rFonts w:cs="Arial"/>
                <w:szCs w:val="24"/>
              </w:rPr>
            </w:pPr>
            <w:r w:rsidRPr="00250229">
              <w:rPr>
                <w:rFonts w:cs="Arial"/>
                <w:szCs w:val="24"/>
              </w:rPr>
              <w:t>The purpose of this study is to investigate whether influencer marketing can increase the consumers' purchase intention of products for skin care by increasing the trust in the brand. Consumer trust is valued as an important consideration, as people tend to purchase products from brands that are believed to be trustworthy, reputable, and capable of delivering the resulting benefits. This correlation will give a better insight into the impact of influencer marketing on consumer behavior.</w:t>
            </w:r>
            <w:r>
              <w:rPr>
                <w:rFonts w:cs="Arial"/>
                <w:szCs w:val="24"/>
              </w:rPr>
              <w:t xml:space="preserve"> </w:t>
            </w:r>
          </w:p>
          <w:p w14:paraId="4F3F0DA3" w14:textId="77777777" w:rsidR="007C57A7" w:rsidRPr="00522738" w:rsidDel="00425DA7" w:rsidRDefault="007C57A7" w:rsidP="00355DEF">
            <w:pPr>
              <w:rPr>
                <w:rFonts w:cs="Arial"/>
                <w:szCs w:val="24"/>
              </w:rPr>
            </w:pPr>
            <w:r w:rsidRPr="00DE5CFD">
              <w:rPr>
                <w:rFonts w:cs="Arial"/>
                <w:szCs w:val="24"/>
              </w:rPr>
              <w:t>The results of this study will add to the body of knowledge of influencer marketing, consumer behaviour and brand trust within the skin care industry. The study will also give useful insights for skin care companies, marketers, and even social media influencers on how to leverage the world of influencer marketing to establish more trust and consumer purchase intention for their brand. Overall, the study aims to help companies create better and more reliable influencer marketing campaigns and to build trust in skincare brands among consumers.</w:t>
            </w:r>
            <w:r>
              <w:rPr>
                <w:rFonts w:cs="Arial"/>
                <w:szCs w:val="24"/>
              </w:rPr>
              <w:t xml:space="preserve"> </w:t>
            </w:r>
          </w:p>
        </w:tc>
      </w:tr>
      <w:tr w:rsidR="007C57A7" w:rsidRPr="00522738" w:rsidDel="002A152D" w14:paraId="7BF96398" w14:textId="77777777" w:rsidTr="00A121A0">
        <w:trPr>
          <w:trHeight w:val="454"/>
        </w:trPr>
        <w:tc>
          <w:tcPr>
            <w:tcW w:w="237" w:type="pct"/>
            <w:vAlign w:val="center"/>
          </w:tcPr>
          <w:p w14:paraId="7A90EFFC" w14:textId="77777777" w:rsidR="007C57A7" w:rsidRPr="00522738" w:rsidRDefault="007C57A7" w:rsidP="00355DEF">
            <w:pPr>
              <w:autoSpaceDE w:val="0"/>
              <w:autoSpaceDN w:val="0"/>
              <w:adjustRightInd w:val="0"/>
              <w:rPr>
                <w:rFonts w:cs="Arial"/>
                <w:szCs w:val="24"/>
              </w:rPr>
            </w:pPr>
            <w:r w:rsidRPr="00522738">
              <w:rPr>
                <w:rFonts w:cs="Arial"/>
                <w:szCs w:val="24"/>
              </w:rPr>
              <w:t>4</w:t>
            </w:r>
          </w:p>
        </w:tc>
        <w:tc>
          <w:tcPr>
            <w:tcW w:w="4763" w:type="pct"/>
            <w:gridSpan w:val="4"/>
            <w:vAlign w:val="center"/>
          </w:tcPr>
          <w:p w14:paraId="25538D3C" w14:textId="77777777" w:rsidR="007C57A7" w:rsidRPr="00522738" w:rsidRDefault="007C57A7" w:rsidP="00355DEF">
            <w:pPr>
              <w:autoSpaceDE w:val="0"/>
              <w:autoSpaceDN w:val="0"/>
              <w:adjustRightInd w:val="0"/>
              <w:rPr>
                <w:rFonts w:cs="Arial"/>
                <w:b/>
                <w:bCs/>
                <w:szCs w:val="24"/>
              </w:rPr>
            </w:pPr>
            <w:r w:rsidRPr="00522738">
              <w:rPr>
                <w:rFonts w:cs="Arial"/>
                <w:b/>
                <w:bCs/>
                <w:szCs w:val="24"/>
              </w:rPr>
              <w:t>Research Question</w:t>
            </w:r>
          </w:p>
          <w:p w14:paraId="115E05D9" w14:textId="77777777" w:rsidR="007C57A7" w:rsidRPr="00522738" w:rsidRDefault="007C57A7" w:rsidP="00355DEF">
            <w:pPr>
              <w:rPr>
                <w:rFonts w:cs="Arial"/>
                <w:szCs w:val="24"/>
              </w:rPr>
            </w:pPr>
            <w:r w:rsidRPr="00522738">
              <w:rPr>
                <w:rFonts w:cs="Arial"/>
                <w:szCs w:val="24"/>
              </w:rPr>
              <w:lastRenderedPageBreak/>
              <w:t>What is the impact of social media influencer marketing on consumers' purchase intention towards skincare products and how does brand trust mediate this relationship?</w:t>
            </w:r>
          </w:p>
          <w:p w14:paraId="5F132182" w14:textId="77777777" w:rsidR="007C57A7" w:rsidRPr="00522738" w:rsidRDefault="007C57A7" w:rsidP="00355DEF">
            <w:pPr>
              <w:autoSpaceDE w:val="0"/>
              <w:autoSpaceDN w:val="0"/>
              <w:adjustRightInd w:val="0"/>
              <w:rPr>
                <w:rFonts w:cs="Arial"/>
                <w:b/>
                <w:bCs/>
                <w:szCs w:val="24"/>
              </w:rPr>
            </w:pPr>
          </w:p>
        </w:tc>
      </w:tr>
      <w:tr w:rsidR="007C57A7" w:rsidRPr="00522738" w14:paraId="188A01ED" w14:textId="77777777" w:rsidTr="00A121A0">
        <w:trPr>
          <w:trHeight w:val="454"/>
        </w:trPr>
        <w:tc>
          <w:tcPr>
            <w:tcW w:w="237" w:type="pct"/>
            <w:vAlign w:val="center"/>
          </w:tcPr>
          <w:p w14:paraId="296EC996" w14:textId="77777777" w:rsidR="007C57A7" w:rsidRPr="00522738" w:rsidRDefault="007C57A7" w:rsidP="00355DEF">
            <w:pPr>
              <w:autoSpaceDE w:val="0"/>
              <w:autoSpaceDN w:val="0"/>
              <w:adjustRightInd w:val="0"/>
              <w:rPr>
                <w:rFonts w:cs="Arial"/>
                <w:szCs w:val="24"/>
              </w:rPr>
            </w:pPr>
            <w:r w:rsidRPr="00522738">
              <w:rPr>
                <w:rFonts w:cs="Arial"/>
                <w:szCs w:val="24"/>
              </w:rPr>
              <w:lastRenderedPageBreak/>
              <w:t>5</w:t>
            </w:r>
          </w:p>
        </w:tc>
        <w:tc>
          <w:tcPr>
            <w:tcW w:w="4763" w:type="pct"/>
            <w:gridSpan w:val="4"/>
            <w:vAlign w:val="center"/>
          </w:tcPr>
          <w:p w14:paraId="1A3853A4" w14:textId="77777777" w:rsidR="007C57A7" w:rsidRPr="00522738" w:rsidRDefault="007C57A7" w:rsidP="00355DEF">
            <w:pPr>
              <w:autoSpaceDE w:val="0"/>
              <w:autoSpaceDN w:val="0"/>
              <w:adjustRightInd w:val="0"/>
              <w:rPr>
                <w:rFonts w:cs="Arial"/>
                <w:b/>
                <w:bCs/>
                <w:szCs w:val="24"/>
              </w:rPr>
            </w:pPr>
            <w:r w:rsidRPr="00522738">
              <w:rPr>
                <w:rFonts w:cs="Arial"/>
                <w:b/>
                <w:bCs/>
                <w:szCs w:val="24"/>
              </w:rPr>
              <w:t>Aims of Research Activity</w:t>
            </w:r>
          </w:p>
          <w:p w14:paraId="7DED6D60" w14:textId="77777777" w:rsidR="007C57A7" w:rsidRPr="00522738" w:rsidRDefault="007C57A7" w:rsidP="00355DEF">
            <w:pPr>
              <w:rPr>
                <w:rFonts w:cs="Arial"/>
                <w:szCs w:val="24"/>
              </w:rPr>
            </w:pPr>
            <w:r w:rsidRPr="00522738">
              <w:rPr>
                <w:rFonts w:cs="Arial"/>
                <w:szCs w:val="24"/>
              </w:rPr>
              <w:t>The aim of the proposed study will be to examine the influence of social media influencers on consumer purchasing behaviour of skin care products with a particular focus on the mediating role of brand trust.</w:t>
            </w:r>
          </w:p>
        </w:tc>
      </w:tr>
      <w:tr w:rsidR="007C57A7" w:rsidRPr="00522738" w14:paraId="0D065976" w14:textId="77777777" w:rsidTr="00A121A0">
        <w:trPr>
          <w:trHeight w:val="454"/>
        </w:trPr>
        <w:tc>
          <w:tcPr>
            <w:tcW w:w="237" w:type="pct"/>
            <w:vAlign w:val="center"/>
          </w:tcPr>
          <w:p w14:paraId="017892EE" w14:textId="77777777" w:rsidR="007C57A7" w:rsidRPr="00522738" w:rsidRDefault="007C57A7" w:rsidP="00355DEF">
            <w:pPr>
              <w:autoSpaceDE w:val="0"/>
              <w:autoSpaceDN w:val="0"/>
              <w:adjustRightInd w:val="0"/>
              <w:rPr>
                <w:rFonts w:cs="Arial"/>
                <w:szCs w:val="24"/>
              </w:rPr>
            </w:pPr>
            <w:r w:rsidRPr="00522738">
              <w:rPr>
                <w:rFonts w:cs="Arial"/>
                <w:szCs w:val="24"/>
              </w:rPr>
              <w:t>6</w:t>
            </w:r>
          </w:p>
        </w:tc>
        <w:tc>
          <w:tcPr>
            <w:tcW w:w="4763" w:type="pct"/>
            <w:gridSpan w:val="4"/>
            <w:vAlign w:val="center"/>
          </w:tcPr>
          <w:p w14:paraId="09A95FEC" w14:textId="77777777" w:rsidR="007C57A7" w:rsidRPr="00522738" w:rsidRDefault="007C57A7" w:rsidP="00355DEF">
            <w:pPr>
              <w:autoSpaceDE w:val="0"/>
              <w:autoSpaceDN w:val="0"/>
              <w:adjustRightInd w:val="0"/>
              <w:rPr>
                <w:rFonts w:cs="Arial"/>
                <w:b/>
                <w:bCs/>
                <w:szCs w:val="24"/>
              </w:rPr>
            </w:pPr>
            <w:r w:rsidRPr="00522738">
              <w:rPr>
                <w:rFonts w:cs="Arial"/>
                <w:b/>
                <w:bCs/>
                <w:szCs w:val="24"/>
              </w:rPr>
              <w:t>Objectives of Research Activity</w:t>
            </w:r>
          </w:p>
          <w:p w14:paraId="41D1A1B3" w14:textId="77777777" w:rsidR="007C57A7" w:rsidRPr="00522738" w:rsidRDefault="007C57A7">
            <w:pPr>
              <w:pStyle w:val="ListParagraph"/>
              <w:numPr>
                <w:ilvl w:val="0"/>
                <w:numId w:val="6"/>
              </w:numPr>
              <w:rPr>
                <w:rFonts w:ascii="Arial" w:hAnsi="Arial" w:cs="Arial"/>
                <w:szCs w:val="24"/>
              </w:rPr>
            </w:pPr>
            <w:r w:rsidRPr="00522738">
              <w:rPr>
                <w:rStyle w:val="cursor-pointer"/>
                <w:rFonts w:ascii="Arial" w:eastAsiaTheme="majorEastAsia" w:hAnsi="Arial" w:cs="Arial"/>
                <w:szCs w:val="24"/>
              </w:rPr>
              <w:t>To investigate the effect of influencers promotion on consumers' intention to purchase the skin care products.</w:t>
            </w:r>
            <w:r w:rsidRPr="00522738">
              <w:rPr>
                <w:rFonts w:ascii="Arial" w:hAnsi="Arial" w:cs="Arial"/>
                <w:szCs w:val="24"/>
              </w:rPr>
              <w:t xml:space="preserve"> </w:t>
            </w:r>
          </w:p>
          <w:p w14:paraId="22352184" w14:textId="77777777" w:rsidR="007C57A7" w:rsidRPr="00522738" w:rsidRDefault="007C57A7">
            <w:pPr>
              <w:pStyle w:val="ListParagraph"/>
              <w:numPr>
                <w:ilvl w:val="0"/>
                <w:numId w:val="6"/>
              </w:numPr>
              <w:rPr>
                <w:rFonts w:ascii="Arial" w:hAnsi="Arial" w:cs="Arial"/>
                <w:szCs w:val="24"/>
              </w:rPr>
            </w:pPr>
            <w:r w:rsidRPr="00522738">
              <w:rPr>
                <w:rStyle w:val="cursor-pointer"/>
                <w:rFonts w:ascii="Arial" w:eastAsiaTheme="majorEastAsia" w:hAnsi="Arial" w:cs="Arial"/>
                <w:szCs w:val="24"/>
              </w:rPr>
              <w:t>To explore how influencer marketing influences consumers' brand trust in terms of skin care products.</w:t>
            </w:r>
            <w:r w:rsidRPr="00522738">
              <w:rPr>
                <w:rFonts w:ascii="Arial" w:hAnsi="Arial" w:cs="Arial"/>
                <w:szCs w:val="24"/>
              </w:rPr>
              <w:t xml:space="preserve"> </w:t>
            </w:r>
          </w:p>
          <w:p w14:paraId="6B5379B3" w14:textId="77777777" w:rsidR="007C57A7" w:rsidRPr="00522738" w:rsidRDefault="007C57A7">
            <w:pPr>
              <w:pStyle w:val="ListParagraph"/>
              <w:numPr>
                <w:ilvl w:val="0"/>
                <w:numId w:val="6"/>
              </w:numPr>
              <w:rPr>
                <w:rFonts w:ascii="Arial" w:hAnsi="Arial" w:cs="Arial"/>
                <w:szCs w:val="24"/>
              </w:rPr>
            </w:pPr>
            <w:r w:rsidRPr="00522738">
              <w:rPr>
                <w:rStyle w:val="cursor-pointer"/>
                <w:rFonts w:ascii="Arial" w:eastAsiaTheme="majorEastAsia" w:hAnsi="Arial" w:cs="Arial"/>
                <w:szCs w:val="24"/>
              </w:rPr>
              <w:t>To evaluate the impact of brand trust on consumer's buying intention.</w:t>
            </w:r>
            <w:r w:rsidRPr="00522738">
              <w:rPr>
                <w:rFonts w:ascii="Arial" w:hAnsi="Arial" w:cs="Arial"/>
                <w:szCs w:val="24"/>
              </w:rPr>
              <w:t xml:space="preserve"> </w:t>
            </w:r>
          </w:p>
          <w:p w14:paraId="7C70C36E" w14:textId="77777777" w:rsidR="007C57A7" w:rsidRPr="00522738" w:rsidRDefault="007C57A7">
            <w:pPr>
              <w:pStyle w:val="ListParagraph"/>
              <w:numPr>
                <w:ilvl w:val="0"/>
                <w:numId w:val="6"/>
              </w:numPr>
              <w:rPr>
                <w:rFonts w:ascii="Arial" w:hAnsi="Arial" w:cs="Arial"/>
                <w:szCs w:val="24"/>
              </w:rPr>
            </w:pPr>
            <w:r w:rsidRPr="00522738">
              <w:rPr>
                <w:rFonts w:ascii="Arial" w:hAnsi="Arial" w:cs="Arial"/>
                <w:szCs w:val="24"/>
              </w:rPr>
              <w:t>To analyse the mediation effect of brand trust between influencer marketing and consumers' purchase intention toward skin care products.</w:t>
            </w:r>
          </w:p>
        </w:tc>
      </w:tr>
      <w:tr w:rsidR="007C57A7" w:rsidRPr="00522738" w14:paraId="6847152F" w14:textId="77777777" w:rsidTr="00A121A0">
        <w:trPr>
          <w:trHeight w:val="454"/>
        </w:trPr>
        <w:tc>
          <w:tcPr>
            <w:tcW w:w="237" w:type="pct"/>
            <w:shd w:val="clear" w:color="auto" w:fill="F2F2F2" w:themeFill="background1" w:themeFillShade="F2"/>
            <w:vAlign w:val="center"/>
          </w:tcPr>
          <w:p w14:paraId="47A2B924" w14:textId="77777777" w:rsidR="007C57A7" w:rsidRPr="00522738" w:rsidRDefault="007C57A7" w:rsidP="00355DEF">
            <w:pPr>
              <w:rPr>
                <w:rFonts w:cs="Arial"/>
                <w:szCs w:val="24"/>
              </w:rPr>
            </w:pPr>
          </w:p>
        </w:tc>
        <w:tc>
          <w:tcPr>
            <w:tcW w:w="4763" w:type="pct"/>
            <w:gridSpan w:val="4"/>
            <w:shd w:val="clear" w:color="auto" w:fill="F2F2F2" w:themeFill="background1" w:themeFillShade="F2"/>
            <w:vAlign w:val="center"/>
          </w:tcPr>
          <w:p w14:paraId="48A57989" w14:textId="77777777" w:rsidR="007C57A7" w:rsidRPr="00522738" w:rsidRDefault="007C57A7" w:rsidP="00355DEF">
            <w:pPr>
              <w:rPr>
                <w:rFonts w:cs="Arial"/>
                <w:b/>
                <w:szCs w:val="24"/>
              </w:rPr>
            </w:pPr>
            <w:r w:rsidRPr="00522738">
              <w:rPr>
                <w:rFonts w:cs="Arial"/>
                <w:b/>
                <w:szCs w:val="24"/>
              </w:rPr>
              <w:t>Proposed data collection methods (maximum 600 words)</w:t>
            </w:r>
          </w:p>
          <w:p w14:paraId="0F346659" w14:textId="77777777" w:rsidR="007C57A7" w:rsidRPr="00522738" w:rsidRDefault="007C57A7" w:rsidP="00355DEF">
            <w:pPr>
              <w:rPr>
                <w:rFonts w:cs="Arial"/>
                <w:szCs w:val="24"/>
              </w:rPr>
            </w:pPr>
            <w:r w:rsidRPr="00522738">
              <w:rPr>
                <w:rFonts w:cs="Arial"/>
                <w:szCs w:val="24"/>
              </w:rPr>
              <w:t xml:space="preserve">Provide a brief summary of all the methods that </w:t>
            </w:r>
            <w:r w:rsidRPr="00522738">
              <w:rPr>
                <w:rFonts w:cs="Arial"/>
                <w:b/>
                <w:szCs w:val="24"/>
              </w:rPr>
              <w:t>may</w:t>
            </w:r>
            <w:r w:rsidRPr="00522738">
              <w:rPr>
                <w:rFonts w:cs="Arial"/>
                <w:szCs w:val="24"/>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C57A7" w:rsidRPr="00522738" w14:paraId="08BEB1ED" w14:textId="77777777" w:rsidTr="00A121A0">
        <w:trPr>
          <w:trHeight w:val="454"/>
        </w:trPr>
        <w:tc>
          <w:tcPr>
            <w:tcW w:w="237" w:type="pct"/>
            <w:vAlign w:val="center"/>
          </w:tcPr>
          <w:p w14:paraId="0A049667" w14:textId="77777777" w:rsidR="007C57A7" w:rsidRPr="00522738" w:rsidRDefault="007C57A7" w:rsidP="00355DEF">
            <w:pPr>
              <w:rPr>
                <w:rFonts w:cs="Arial"/>
                <w:szCs w:val="24"/>
              </w:rPr>
            </w:pPr>
            <w:r w:rsidRPr="00522738">
              <w:rPr>
                <w:rFonts w:cs="Arial"/>
                <w:szCs w:val="24"/>
              </w:rPr>
              <w:t>7</w:t>
            </w:r>
          </w:p>
        </w:tc>
        <w:tc>
          <w:tcPr>
            <w:tcW w:w="4763" w:type="pct"/>
            <w:gridSpan w:val="4"/>
            <w:vAlign w:val="center"/>
          </w:tcPr>
          <w:p w14:paraId="6D0A973A" w14:textId="77777777" w:rsidR="007C57A7" w:rsidRPr="00522738" w:rsidRDefault="007C57A7" w:rsidP="00355DEF">
            <w:pPr>
              <w:rPr>
                <w:rFonts w:cs="Arial"/>
                <w:bCs/>
                <w:szCs w:val="24"/>
              </w:rPr>
            </w:pPr>
            <w:r w:rsidRPr="00BE2AC8">
              <w:rPr>
                <w:rFonts w:cs="Arial"/>
                <w:bCs/>
                <w:szCs w:val="24"/>
              </w:rPr>
              <w:t xml:space="preserve">Data collection methods that will be used in this research will be primary quantitative research methods by administering online questionnaires. The questionnaire will target consumers aged 18 or older, who use skincare products and know social media influencers. The questionnaire will be administered as a voluntary online survey using Google Forms or </w:t>
            </w:r>
            <w:r w:rsidRPr="00BE2AC8">
              <w:rPr>
                <w:rFonts w:cs="Arial"/>
                <w:bCs/>
                <w:szCs w:val="24"/>
              </w:rPr>
              <w:lastRenderedPageBreak/>
              <w:t xml:space="preserve">Microsoft Forms. The survey link will be disseminated to appropriate respondents </w:t>
            </w:r>
            <w:r>
              <w:rPr>
                <w:rFonts w:cs="Arial"/>
                <w:bCs/>
                <w:szCs w:val="24"/>
              </w:rPr>
              <w:t>through</w:t>
            </w:r>
            <w:r w:rsidRPr="00BE2AC8">
              <w:rPr>
                <w:rFonts w:cs="Arial"/>
                <w:bCs/>
                <w:szCs w:val="24"/>
              </w:rPr>
              <w:t xml:space="preserve"> social media, online communities, and personal networks. </w:t>
            </w:r>
          </w:p>
          <w:p w14:paraId="4A58738C" w14:textId="77777777" w:rsidR="007C57A7" w:rsidRPr="00522738" w:rsidRDefault="007C57A7" w:rsidP="00355DEF">
            <w:pPr>
              <w:rPr>
                <w:rFonts w:cs="Arial"/>
                <w:bCs/>
                <w:szCs w:val="24"/>
              </w:rPr>
            </w:pPr>
            <w:r w:rsidRPr="00ED1312">
              <w:rPr>
                <w:rFonts w:cs="Arial"/>
                <w:bCs/>
                <w:szCs w:val="24"/>
              </w:rPr>
              <w:t>The questionnaire will start with a section describing the purpose of the study, the expected time it will take to complete the survey, and the fact that participation is voluntary. Participants will be told they may refuse to participate in the research. They will also be told that they can discontinue filling out the questionnaire at any time without stating the reason for their decision. Participants will be asked before accessing the survey questions to confirm that they have read the information provided and agree to participate by selecting an online consent option.</w:t>
            </w:r>
            <w:r>
              <w:rPr>
                <w:rFonts w:cs="Arial"/>
                <w:bCs/>
                <w:szCs w:val="24"/>
              </w:rPr>
              <w:t xml:space="preserve"> </w:t>
            </w:r>
          </w:p>
          <w:p w14:paraId="3E5595DB" w14:textId="77777777" w:rsidR="007C57A7" w:rsidRPr="00522738" w:rsidRDefault="007C57A7" w:rsidP="00355DEF">
            <w:pPr>
              <w:rPr>
                <w:rFonts w:cs="Arial"/>
                <w:bCs/>
                <w:szCs w:val="24"/>
              </w:rPr>
            </w:pPr>
            <w:r w:rsidRPr="009C2472">
              <w:rPr>
                <w:rFonts w:cs="Arial"/>
                <w:bCs/>
                <w:szCs w:val="24"/>
              </w:rPr>
              <w:t>The questionnaire will include screening questions to confirm that the respondents are eligible. Only people aged 18 or above and familiar with skincare products and social media influencers will proceed with the survey. Anyone who fails to satisfy these requirements will not move on to the main questionnaire.</w:t>
            </w:r>
            <w:r>
              <w:rPr>
                <w:rFonts w:cs="Arial"/>
                <w:bCs/>
                <w:szCs w:val="24"/>
              </w:rPr>
              <w:t xml:space="preserve"> </w:t>
            </w:r>
          </w:p>
          <w:p w14:paraId="7462BDC9" w14:textId="77777777" w:rsidR="007C57A7" w:rsidRPr="00522738" w:rsidRDefault="007C57A7" w:rsidP="00355DEF">
            <w:pPr>
              <w:rPr>
                <w:rFonts w:cs="Arial"/>
                <w:bCs/>
                <w:szCs w:val="24"/>
              </w:rPr>
            </w:pPr>
            <w:r w:rsidRPr="00165A4A">
              <w:rPr>
                <w:rFonts w:cs="Arial"/>
                <w:bCs/>
                <w:szCs w:val="24"/>
              </w:rPr>
              <w:t>There will be closed-ended questions on the questionnaire based on a five point likert scale from strongly disagree to strongly agree. The questions will collect information about participants' views on influencer marketing, their level of trust in skincare brands, and their intention to purchase skincare products. Demographic data, including age, gender, education level and social media usage will also be gathered to describe the sample. Sensitive personal information, including health conditions, political views, religion, ethnicity, finances, or other special category information, will not be included.</w:t>
            </w:r>
            <w:r>
              <w:rPr>
                <w:rFonts w:cs="Arial"/>
                <w:bCs/>
                <w:szCs w:val="24"/>
              </w:rPr>
              <w:t xml:space="preserve"> </w:t>
            </w:r>
          </w:p>
          <w:p w14:paraId="0B17AFF3" w14:textId="77777777" w:rsidR="007C57A7" w:rsidRPr="00522738" w:rsidRDefault="007C57A7" w:rsidP="00355DEF">
            <w:pPr>
              <w:rPr>
                <w:rFonts w:cs="Arial"/>
                <w:bCs/>
                <w:szCs w:val="24"/>
              </w:rPr>
            </w:pPr>
            <w:r w:rsidRPr="00FF4D77">
              <w:rPr>
                <w:rFonts w:cs="Arial"/>
                <w:bCs/>
                <w:szCs w:val="24"/>
              </w:rPr>
              <w:t xml:space="preserve">About 100-120 fully completed questionnaires will be retrieved. Responses will be submitted electronically and stored securely for analysis. During the research, no interviews, focus groups, audio or video recordings, photographs or participant observations will be employed. Participants will not be asked to provide their names, home addresses, telephone numbers, or any other information that could directly identify them. </w:t>
            </w:r>
            <w:r>
              <w:rPr>
                <w:rFonts w:cs="Arial"/>
                <w:bCs/>
                <w:szCs w:val="24"/>
              </w:rPr>
              <w:t xml:space="preserve"> </w:t>
            </w:r>
            <w:r w:rsidRPr="00522738">
              <w:rPr>
                <w:rFonts w:cs="Arial"/>
                <w:bCs/>
                <w:szCs w:val="24"/>
              </w:rPr>
              <w:t xml:space="preserve"> </w:t>
            </w:r>
          </w:p>
          <w:p w14:paraId="26C5AE5B" w14:textId="77777777" w:rsidR="007C57A7" w:rsidRPr="00522738" w:rsidRDefault="007C57A7" w:rsidP="00355DEF">
            <w:pPr>
              <w:rPr>
                <w:rFonts w:cs="Arial"/>
                <w:b/>
                <w:szCs w:val="24"/>
              </w:rPr>
            </w:pPr>
            <w:r w:rsidRPr="009149D7">
              <w:rPr>
                <w:rFonts w:cs="Arial"/>
                <w:bCs/>
                <w:szCs w:val="24"/>
              </w:rPr>
              <w:t xml:space="preserve">After data collection has been completed, the questionnaire responses will be downloaded and stored securely on a password-protected </w:t>
            </w:r>
            <w:r>
              <w:rPr>
                <w:rFonts w:cs="Arial"/>
                <w:bCs/>
                <w:szCs w:val="24"/>
              </w:rPr>
              <w:t>folder and computer.</w:t>
            </w:r>
            <w:r w:rsidRPr="009149D7">
              <w:rPr>
                <w:rFonts w:cs="Arial"/>
                <w:bCs/>
                <w:szCs w:val="24"/>
              </w:rPr>
              <w:t xml:space="preserve"> All responses will be given a number to ensure anonymity. Collected data will be analysed with SPSS software to explore the relationship between the three concepts of influencer marketing, brand trust and purchase </w:t>
            </w:r>
            <w:r w:rsidRPr="009149D7">
              <w:rPr>
                <w:rFonts w:cs="Arial"/>
                <w:bCs/>
                <w:szCs w:val="24"/>
              </w:rPr>
              <w:lastRenderedPageBreak/>
              <w:t>intention. The results will be reported in an anonymised manner, whereby no single participant can be identified. The data will only be stored for the duration that is necessary for the research activities of the University, as outlined in the University's data protection and research policies, and will be permanently destroyed in accordance with GDPR and the Data Protection Act 2018.</w:t>
            </w:r>
            <w:r>
              <w:rPr>
                <w:rFonts w:cs="Arial"/>
                <w:bCs/>
                <w:szCs w:val="24"/>
              </w:rPr>
              <w:t xml:space="preserve"> </w:t>
            </w:r>
          </w:p>
        </w:tc>
      </w:tr>
    </w:tbl>
    <w:p w14:paraId="16BC94E9" w14:textId="77777777" w:rsidR="007C57A7" w:rsidRPr="00522738" w:rsidRDefault="007C57A7" w:rsidP="00355DEF">
      <w:pPr>
        <w:rPr>
          <w:rFonts w:cs="Arial"/>
          <w:szCs w:val="24"/>
        </w:rPr>
      </w:pPr>
    </w:p>
    <w:p w14:paraId="5BA970E1" w14:textId="77777777" w:rsidR="007C57A7" w:rsidRPr="00522738" w:rsidRDefault="007C57A7" w:rsidP="00355DEF">
      <w:pPr>
        <w:rPr>
          <w:rFonts w:cs="Arial"/>
          <w:b/>
          <w:szCs w:val="24"/>
        </w:rPr>
      </w:pPr>
      <w:r w:rsidRPr="00522738">
        <w:rPr>
          <w:rFonts w:cs="Arial"/>
          <w:b/>
          <w:szCs w:val="24"/>
        </w:rPr>
        <w:t>SECTION D: Scope of Research Activity</w:t>
      </w:r>
    </w:p>
    <w:tbl>
      <w:tblPr>
        <w:tblStyle w:val="TableGrid"/>
        <w:tblW w:w="0" w:type="auto"/>
        <w:tblLook w:val="04A0" w:firstRow="1" w:lastRow="0" w:firstColumn="1" w:lastColumn="0" w:noHBand="0" w:noVBand="1"/>
      </w:tblPr>
      <w:tblGrid>
        <w:gridCol w:w="456"/>
        <w:gridCol w:w="7635"/>
        <w:gridCol w:w="683"/>
        <w:gridCol w:w="576"/>
      </w:tblGrid>
      <w:tr w:rsidR="007C57A7" w:rsidRPr="00522738" w14:paraId="63FE0C45" w14:textId="77777777" w:rsidTr="00BD1DEF">
        <w:trPr>
          <w:trHeight w:val="558"/>
        </w:trPr>
        <w:tc>
          <w:tcPr>
            <w:tcW w:w="0" w:type="auto"/>
            <w:shd w:val="clear" w:color="auto" w:fill="F2F2F2" w:themeFill="background1" w:themeFillShade="F2"/>
            <w:vAlign w:val="center"/>
          </w:tcPr>
          <w:p w14:paraId="0E5C5776" w14:textId="77777777" w:rsidR="007C57A7" w:rsidRPr="00522738" w:rsidRDefault="007C57A7" w:rsidP="00355DEF">
            <w:pPr>
              <w:autoSpaceDE w:val="0"/>
              <w:autoSpaceDN w:val="0"/>
              <w:adjustRightInd w:val="0"/>
              <w:rPr>
                <w:rFonts w:cs="Arial"/>
                <w:b/>
                <w:szCs w:val="24"/>
              </w:rPr>
            </w:pPr>
          </w:p>
        </w:tc>
        <w:tc>
          <w:tcPr>
            <w:tcW w:w="0" w:type="auto"/>
            <w:shd w:val="clear" w:color="auto" w:fill="F2F2F2" w:themeFill="background1" w:themeFillShade="F2"/>
            <w:vAlign w:val="center"/>
          </w:tcPr>
          <w:p w14:paraId="0793F6AE" w14:textId="77777777" w:rsidR="007C57A7" w:rsidRPr="00522738" w:rsidRDefault="007C57A7" w:rsidP="00355DEF">
            <w:pPr>
              <w:autoSpaceDE w:val="0"/>
              <w:autoSpaceDN w:val="0"/>
              <w:adjustRightInd w:val="0"/>
              <w:rPr>
                <w:rFonts w:cs="Arial"/>
                <w:b/>
                <w:szCs w:val="24"/>
              </w:rPr>
            </w:pPr>
            <w:r w:rsidRPr="00522738">
              <w:rPr>
                <w:rFonts w:cs="Arial"/>
                <w:b/>
                <w:szCs w:val="24"/>
              </w:rPr>
              <w:t>Will the research activity include:</w:t>
            </w:r>
          </w:p>
        </w:tc>
        <w:tc>
          <w:tcPr>
            <w:tcW w:w="0" w:type="auto"/>
            <w:shd w:val="clear" w:color="auto" w:fill="F2F2F2" w:themeFill="background1" w:themeFillShade="F2"/>
            <w:vAlign w:val="center"/>
          </w:tcPr>
          <w:p w14:paraId="526B1626" w14:textId="77777777" w:rsidR="007C57A7" w:rsidRPr="00522738" w:rsidRDefault="007C57A7" w:rsidP="00355DEF">
            <w:pPr>
              <w:autoSpaceDE w:val="0"/>
              <w:autoSpaceDN w:val="0"/>
              <w:adjustRightInd w:val="0"/>
              <w:rPr>
                <w:rFonts w:cs="Arial"/>
                <w:b/>
                <w:bCs/>
                <w:szCs w:val="24"/>
              </w:rPr>
            </w:pPr>
            <w:r w:rsidRPr="00522738">
              <w:rPr>
                <w:rFonts w:cs="Arial"/>
                <w:b/>
                <w:bCs/>
                <w:szCs w:val="24"/>
              </w:rPr>
              <w:t>YES</w:t>
            </w:r>
          </w:p>
        </w:tc>
        <w:tc>
          <w:tcPr>
            <w:tcW w:w="0" w:type="auto"/>
            <w:shd w:val="clear" w:color="auto" w:fill="F2F2F2" w:themeFill="background1" w:themeFillShade="F2"/>
            <w:vAlign w:val="center"/>
          </w:tcPr>
          <w:p w14:paraId="713D9EB2" w14:textId="77777777" w:rsidR="007C57A7" w:rsidRPr="00522738" w:rsidRDefault="007C57A7" w:rsidP="00355DEF">
            <w:pPr>
              <w:autoSpaceDE w:val="0"/>
              <w:autoSpaceDN w:val="0"/>
              <w:adjustRightInd w:val="0"/>
              <w:rPr>
                <w:rFonts w:cs="Arial"/>
                <w:b/>
                <w:bCs/>
                <w:szCs w:val="24"/>
              </w:rPr>
            </w:pPr>
            <w:r w:rsidRPr="00522738">
              <w:rPr>
                <w:rFonts w:cs="Arial"/>
                <w:b/>
                <w:bCs/>
                <w:szCs w:val="24"/>
              </w:rPr>
              <w:t>NO</w:t>
            </w:r>
          </w:p>
        </w:tc>
      </w:tr>
      <w:tr w:rsidR="007C57A7" w:rsidRPr="00522738" w14:paraId="59CF2C00" w14:textId="77777777" w:rsidTr="00BD1DEF">
        <w:trPr>
          <w:trHeight w:val="439"/>
        </w:trPr>
        <w:tc>
          <w:tcPr>
            <w:tcW w:w="0" w:type="auto"/>
            <w:shd w:val="clear" w:color="auto" w:fill="F2F2F2" w:themeFill="background1" w:themeFillShade="F2"/>
            <w:vAlign w:val="center"/>
          </w:tcPr>
          <w:p w14:paraId="2429ABC7" w14:textId="77777777" w:rsidR="007C57A7" w:rsidRPr="00522738" w:rsidRDefault="007C57A7" w:rsidP="00355DEF">
            <w:pPr>
              <w:autoSpaceDE w:val="0"/>
              <w:autoSpaceDN w:val="0"/>
              <w:adjustRightInd w:val="0"/>
              <w:rPr>
                <w:rFonts w:cs="Arial"/>
                <w:szCs w:val="24"/>
              </w:rPr>
            </w:pPr>
            <w:r w:rsidRPr="00522738">
              <w:rPr>
                <w:rFonts w:cs="Arial"/>
                <w:szCs w:val="24"/>
              </w:rPr>
              <w:t>1</w:t>
            </w:r>
          </w:p>
        </w:tc>
        <w:tc>
          <w:tcPr>
            <w:tcW w:w="0" w:type="auto"/>
            <w:shd w:val="clear" w:color="auto" w:fill="F2F2F2" w:themeFill="background1" w:themeFillShade="F2"/>
            <w:vAlign w:val="center"/>
          </w:tcPr>
          <w:p w14:paraId="6DAFBCAB" w14:textId="77777777" w:rsidR="007C57A7" w:rsidRPr="00522738" w:rsidRDefault="007C57A7" w:rsidP="00355DEF">
            <w:pPr>
              <w:autoSpaceDE w:val="0"/>
              <w:autoSpaceDN w:val="0"/>
              <w:adjustRightInd w:val="0"/>
              <w:rPr>
                <w:rFonts w:cs="Arial"/>
                <w:szCs w:val="24"/>
              </w:rPr>
            </w:pPr>
            <w:r w:rsidRPr="00522738">
              <w:rPr>
                <w:rFonts w:cs="Arial"/>
                <w:szCs w:val="24"/>
              </w:rPr>
              <w:t>Use of a questionnaire or similar research instrument?</w:t>
            </w:r>
          </w:p>
        </w:tc>
        <w:tc>
          <w:tcPr>
            <w:tcW w:w="0" w:type="auto"/>
            <w:shd w:val="clear" w:color="auto" w:fill="BFBFBF" w:themeFill="background1" w:themeFillShade="BF"/>
            <w:vAlign w:val="center"/>
          </w:tcPr>
          <w:sdt>
            <w:sdtPr>
              <w:rPr>
                <w:rFonts w:cs="Arial"/>
                <w:b/>
                <w:bCs/>
                <w:szCs w:val="24"/>
              </w:rPr>
              <w:id w:val="1843739070"/>
              <w14:checkbox>
                <w14:checked w14:val="1"/>
                <w14:checkedState w14:val="2612" w14:font="MS Gothic"/>
                <w14:uncheckedState w14:val="2610" w14:font="MS Gothic"/>
              </w14:checkbox>
            </w:sdtPr>
            <w:sdtContent>
              <w:p w14:paraId="09E5E1FD"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474143939"/>
              <w14:checkbox>
                <w14:checked w14:val="0"/>
                <w14:checkedState w14:val="2612" w14:font="MS Gothic"/>
                <w14:uncheckedState w14:val="2610" w14:font="MS Gothic"/>
              </w14:checkbox>
            </w:sdtPr>
            <w:sdtContent>
              <w:p w14:paraId="531B4FBF"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736889C2" w14:textId="77777777" w:rsidTr="00BD1DEF">
        <w:trPr>
          <w:trHeight w:val="439"/>
        </w:trPr>
        <w:tc>
          <w:tcPr>
            <w:tcW w:w="0" w:type="auto"/>
            <w:shd w:val="clear" w:color="auto" w:fill="F2F2F2" w:themeFill="background1" w:themeFillShade="F2"/>
            <w:vAlign w:val="center"/>
          </w:tcPr>
          <w:p w14:paraId="7BD7DF20" w14:textId="77777777" w:rsidR="007C57A7" w:rsidRPr="00522738" w:rsidRDefault="007C57A7" w:rsidP="00355DEF">
            <w:pPr>
              <w:autoSpaceDE w:val="0"/>
              <w:autoSpaceDN w:val="0"/>
              <w:adjustRightInd w:val="0"/>
              <w:rPr>
                <w:rFonts w:cs="Arial"/>
                <w:szCs w:val="24"/>
              </w:rPr>
            </w:pPr>
            <w:r w:rsidRPr="00522738">
              <w:rPr>
                <w:rFonts w:cs="Arial"/>
                <w:szCs w:val="24"/>
              </w:rPr>
              <w:t>2</w:t>
            </w:r>
          </w:p>
        </w:tc>
        <w:tc>
          <w:tcPr>
            <w:tcW w:w="0" w:type="auto"/>
            <w:shd w:val="clear" w:color="auto" w:fill="F2F2F2" w:themeFill="background1" w:themeFillShade="F2"/>
            <w:vAlign w:val="center"/>
          </w:tcPr>
          <w:p w14:paraId="2397DABE" w14:textId="77777777" w:rsidR="007C57A7" w:rsidRPr="00522738" w:rsidRDefault="007C57A7" w:rsidP="00355DEF">
            <w:pPr>
              <w:autoSpaceDE w:val="0"/>
              <w:autoSpaceDN w:val="0"/>
              <w:adjustRightInd w:val="0"/>
              <w:rPr>
                <w:rFonts w:cs="Arial"/>
                <w:szCs w:val="24"/>
              </w:rPr>
            </w:pPr>
            <w:r w:rsidRPr="00522738">
              <w:rPr>
                <w:rFonts w:cs="Arial"/>
                <w:szCs w:val="24"/>
              </w:rPr>
              <w:t>Use of interviews?</w:t>
            </w:r>
          </w:p>
        </w:tc>
        <w:tc>
          <w:tcPr>
            <w:tcW w:w="0" w:type="auto"/>
            <w:shd w:val="clear" w:color="auto" w:fill="BFBFBF" w:themeFill="background1" w:themeFillShade="BF"/>
            <w:vAlign w:val="center"/>
          </w:tcPr>
          <w:sdt>
            <w:sdtPr>
              <w:rPr>
                <w:rFonts w:cs="Arial"/>
                <w:b/>
                <w:bCs/>
                <w:szCs w:val="24"/>
              </w:rPr>
              <w:id w:val="-800765487"/>
              <w14:checkbox>
                <w14:checked w14:val="0"/>
                <w14:checkedState w14:val="2612" w14:font="MS Gothic"/>
                <w14:uncheckedState w14:val="2610" w14:font="MS Gothic"/>
              </w14:checkbox>
            </w:sdtPr>
            <w:sdtContent>
              <w:p w14:paraId="13AF7847"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749926786"/>
              <w14:checkbox>
                <w14:checked w14:val="1"/>
                <w14:checkedState w14:val="2612" w14:font="MS Gothic"/>
                <w14:uncheckedState w14:val="2610" w14:font="MS Gothic"/>
              </w14:checkbox>
            </w:sdtPr>
            <w:sdtContent>
              <w:p w14:paraId="4DA5F9AF"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328CCB74" w14:textId="77777777" w:rsidTr="00BD1DEF">
        <w:trPr>
          <w:trHeight w:val="439"/>
        </w:trPr>
        <w:tc>
          <w:tcPr>
            <w:tcW w:w="0" w:type="auto"/>
            <w:shd w:val="clear" w:color="auto" w:fill="F2F2F2" w:themeFill="background1" w:themeFillShade="F2"/>
            <w:vAlign w:val="center"/>
          </w:tcPr>
          <w:p w14:paraId="0C79D9DB" w14:textId="77777777" w:rsidR="007C57A7" w:rsidRPr="00522738" w:rsidRDefault="007C57A7" w:rsidP="00355DEF">
            <w:pPr>
              <w:autoSpaceDE w:val="0"/>
              <w:autoSpaceDN w:val="0"/>
              <w:adjustRightInd w:val="0"/>
              <w:rPr>
                <w:rFonts w:cs="Arial"/>
                <w:szCs w:val="24"/>
              </w:rPr>
            </w:pPr>
            <w:r w:rsidRPr="00522738">
              <w:rPr>
                <w:rFonts w:cs="Arial"/>
                <w:szCs w:val="24"/>
              </w:rPr>
              <w:t>3</w:t>
            </w:r>
          </w:p>
        </w:tc>
        <w:tc>
          <w:tcPr>
            <w:tcW w:w="0" w:type="auto"/>
            <w:shd w:val="clear" w:color="auto" w:fill="F2F2F2" w:themeFill="background1" w:themeFillShade="F2"/>
            <w:vAlign w:val="center"/>
          </w:tcPr>
          <w:p w14:paraId="39A75C22" w14:textId="77777777" w:rsidR="007C57A7" w:rsidRPr="00522738" w:rsidRDefault="007C57A7" w:rsidP="00355DEF">
            <w:pPr>
              <w:autoSpaceDE w:val="0"/>
              <w:autoSpaceDN w:val="0"/>
              <w:adjustRightInd w:val="0"/>
              <w:rPr>
                <w:rFonts w:cs="Arial"/>
                <w:szCs w:val="24"/>
              </w:rPr>
            </w:pPr>
            <w:r w:rsidRPr="00522738">
              <w:rPr>
                <w:rFonts w:cs="Arial"/>
                <w:szCs w:val="24"/>
              </w:rPr>
              <w:t>Use of focus groups?</w:t>
            </w:r>
          </w:p>
        </w:tc>
        <w:tc>
          <w:tcPr>
            <w:tcW w:w="0" w:type="auto"/>
            <w:shd w:val="clear" w:color="auto" w:fill="BFBFBF" w:themeFill="background1" w:themeFillShade="BF"/>
            <w:vAlign w:val="center"/>
          </w:tcPr>
          <w:sdt>
            <w:sdtPr>
              <w:rPr>
                <w:rFonts w:cs="Arial"/>
                <w:b/>
                <w:bCs/>
                <w:szCs w:val="24"/>
              </w:rPr>
              <w:id w:val="-507049709"/>
              <w14:checkbox>
                <w14:checked w14:val="0"/>
                <w14:checkedState w14:val="2612" w14:font="MS Gothic"/>
                <w14:uncheckedState w14:val="2610" w14:font="MS Gothic"/>
              </w14:checkbox>
            </w:sdtPr>
            <w:sdtContent>
              <w:p w14:paraId="64865951" w14:textId="77777777" w:rsidR="007C57A7" w:rsidRPr="00522738" w:rsidRDefault="007C57A7" w:rsidP="00355DEF">
                <w:pPr>
                  <w:autoSpaceDE w:val="0"/>
                  <w:autoSpaceDN w:val="0"/>
                  <w:adjustRightInd w:val="0"/>
                  <w:rPr>
                    <w:rFonts w:cs="Arial"/>
                    <w:b/>
                    <w:bCs/>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1238368725"/>
              <w14:checkbox>
                <w14:checked w14:val="1"/>
                <w14:checkedState w14:val="2612" w14:font="MS Gothic"/>
                <w14:uncheckedState w14:val="2610" w14:font="MS Gothic"/>
              </w14:checkbox>
            </w:sdtPr>
            <w:sdtContent>
              <w:p w14:paraId="111D77E2" w14:textId="77777777" w:rsidR="007C57A7" w:rsidRPr="00522738" w:rsidRDefault="007C57A7" w:rsidP="00355DEF">
                <w:pPr>
                  <w:autoSpaceDE w:val="0"/>
                  <w:autoSpaceDN w:val="0"/>
                  <w:adjustRightInd w:val="0"/>
                  <w:rPr>
                    <w:rFonts w:cs="Arial"/>
                    <w:b/>
                    <w:bCs/>
                    <w:szCs w:val="24"/>
                  </w:rPr>
                </w:pPr>
                <w:r w:rsidRPr="00522738">
                  <w:rPr>
                    <w:rFonts w:ascii="Segoe UI Symbol" w:eastAsia="MS Gothic" w:hAnsi="Segoe UI Symbol" w:cs="Segoe UI Symbol"/>
                    <w:b/>
                    <w:bCs/>
                    <w:szCs w:val="24"/>
                  </w:rPr>
                  <w:t>☒</w:t>
                </w:r>
              </w:p>
            </w:sdtContent>
          </w:sdt>
        </w:tc>
      </w:tr>
      <w:tr w:rsidR="007C57A7" w:rsidRPr="00522738" w14:paraId="728C1E6C" w14:textId="77777777" w:rsidTr="00BD1DEF">
        <w:trPr>
          <w:trHeight w:val="403"/>
        </w:trPr>
        <w:tc>
          <w:tcPr>
            <w:tcW w:w="0" w:type="auto"/>
            <w:shd w:val="clear" w:color="auto" w:fill="F2F2F2" w:themeFill="background1" w:themeFillShade="F2"/>
            <w:vAlign w:val="center"/>
          </w:tcPr>
          <w:p w14:paraId="5E65FD60" w14:textId="77777777" w:rsidR="007C57A7" w:rsidRPr="00522738" w:rsidRDefault="007C57A7" w:rsidP="00355DEF">
            <w:pPr>
              <w:autoSpaceDE w:val="0"/>
              <w:autoSpaceDN w:val="0"/>
              <w:adjustRightInd w:val="0"/>
              <w:rPr>
                <w:rFonts w:cs="Arial"/>
                <w:szCs w:val="24"/>
              </w:rPr>
            </w:pPr>
            <w:r w:rsidRPr="00522738">
              <w:rPr>
                <w:rFonts w:cs="Arial"/>
                <w:szCs w:val="24"/>
              </w:rPr>
              <w:t>4</w:t>
            </w:r>
          </w:p>
        </w:tc>
        <w:tc>
          <w:tcPr>
            <w:tcW w:w="0" w:type="auto"/>
            <w:shd w:val="clear" w:color="auto" w:fill="F2F2F2" w:themeFill="background1" w:themeFillShade="F2"/>
            <w:vAlign w:val="center"/>
          </w:tcPr>
          <w:p w14:paraId="09B63CB8" w14:textId="77777777" w:rsidR="007C57A7" w:rsidRPr="00522738" w:rsidRDefault="007C57A7" w:rsidP="00355DEF">
            <w:pPr>
              <w:autoSpaceDE w:val="0"/>
              <w:autoSpaceDN w:val="0"/>
              <w:adjustRightInd w:val="0"/>
              <w:rPr>
                <w:rFonts w:cs="Arial"/>
                <w:szCs w:val="24"/>
              </w:rPr>
            </w:pPr>
            <w:r w:rsidRPr="00522738">
              <w:rPr>
                <w:rFonts w:cs="Arial"/>
                <w:szCs w:val="24"/>
              </w:rPr>
              <w:t xml:space="preserve">Use of participant diaries? </w:t>
            </w:r>
          </w:p>
        </w:tc>
        <w:tc>
          <w:tcPr>
            <w:tcW w:w="0" w:type="auto"/>
            <w:shd w:val="clear" w:color="auto" w:fill="BFBFBF" w:themeFill="background1" w:themeFillShade="BF"/>
            <w:vAlign w:val="center"/>
          </w:tcPr>
          <w:sdt>
            <w:sdtPr>
              <w:rPr>
                <w:rFonts w:cs="Arial"/>
                <w:b/>
                <w:bCs/>
                <w:szCs w:val="24"/>
              </w:rPr>
              <w:id w:val="319468663"/>
              <w14:checkbox>
                <w14:checked w14:val="0"/>
                <w14:checkedState w14:val="2612" w14:font="MS Gothic"/>
                <w14:uncheckedState w14:val="2610" w14:font="MS Gothic"/>
              </w14:checkbox>
            </w:sdtPr>
            <w:sdtContent>
              <w:p w14:paraId="2F44277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900483589"/>
              <w14:checkbox>
                <w14:checked w14:val="1"/>
                <w14:checkedState w14:val="2612" w14:font="MS Gothic"/>
                <w14:uncheckedState w14:val="2610" w14:font="MS Gothic"/>
              </w14:checkbox>
            </w:sdtPr>
            <w:sdtContent>
              <w:p w14:paraId="64AA40FD"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3D0A18DB" w14:textId="77777777" w:rsidTr="00BD1DEF">
        <w:trPr>
          <w:trHeight w:val="403"/>
        </w:trPr>
        <w:tc>
          <w:tcPr>
            <w:tcW w:w="0" w:type="auto"/>
            <w:shd w:val="clear" w:color="auto" w:fill="F2F2F2" w:themeFill="background1" w:themeFillShade="F2"/>
            <w:vAlign w:val="center"/>
          </w:tcPr>
          <w:p w14:paraId="04780063" w14:textId="77777777" w:rsidR="007C57A7" w:rsidRPr="00522738" w:rsidRDefault="007C57A7" w:rsidP="00355DEF">
            <w:pPr>
              <w:autoSpaceDE w:val="0"/>
              <w:autoSpaceDN w:val="0"/>
              <w:adjustRightInd w:val="0"/>
              <w:rPr>
                <w:rFonts w:cs="Arial"/>
                <w:szCs w:val="24"/>
              </w:rPr>
            </w:pPr>
            <w:r w:rsidRPr="00522738">
              <w:rPr>
                <w:rFonts w:cs="Arial"/>
                <w:szCs w:val="24"/>
              </w:rPr>
              <w:t>5</w:t>
            </w:r>
          </w:p>
        </w:tc>
        <w:tc>
          <w:tcPr>
            <w:tcW w:w="0" w:type="auto"/>
            <w:shd w:val="clear" w:color="auto" w:fill="F2F2F2" w:themeFill="background1" w:themeFillShade="F2"/>
            <w:vAlign w:val="center"/>
          </w:tcPr>
          <w:p w14:paraId="0AB37FDA" w14:textId="77777777" w:rsidR="007C57A7" w:rsidRPr="00522738" w:rsidRDefault="007C57A7" w:rsidP="00355DEF">
            <w:pPr>
              <w:autoSpaceDE w:val="0"/>
              <w:autoSpaceDN w:val="0"/>
              <w:adjustRightInd w:val="0"/>
              <w:rPr>
                <w:rFonts w:cs="Arial"/>
                <w:szCs w:val="24"/>
              </w:rPr>
            </w:pPr>
            <w:r w:rsidRPr="00522738">
              <w:rPr>
                <w:rFonts w:cs="Arial"/>
                <w:szCs w:val="24"/>
              </w:rPr>
              <w:t>Use of video or audio recording?</w:t>
            </w:r>
          </w:p>
        </w:tc>
        <w:tc>
          <w:tcPr>
            <w:tcW w:w="0" w:type="auto"/>
            <w:shd w:val="clear" w:color="auto" w:fill="BFBFBF" w:themeFill="background1" w:themeFillShade="BF"/>
            <w:vAlign w:val="center"/>
          </w:tcPr>
          <w:sdt>
            <w:sdtPr>
              <w:rPr>
                <w:rFonts w:cs="Arial"/>
                <w:b/>
                <w:bCs/>
                <w:szCs w:val="24"/>
              </w:rPr>
              <w:id w:val="-494723296"/>
              <w14:checkbox>
                <w14:checked w14:val="0"/>
                <w14:checkedState w14:val="2612" w14:font="MS Gothic"/>
                <w14:uncheckedState w14:val="2610" w14:font="MS Gothic"/>
              </w14:checkbox>
            </w:sdtPr>
            <w:sdtContent>
              <w:p w14:paraId="233C9647" w14:textId="77777777" w:rsidR="007C57A7" w:rsidRPr="00522738" w:rsidRDefault="007C57A7" w:rsidP="00355DEF">
                <w:pPr>
                  <w:autoSpaceDE w:val="0"/>
                  <w:autoSpaceDN w:val="0"/>
                  <w:adjustRightInd w:val="0"/>
                  <w:rPr>
                    <w:rFonts w:cs="Arial"/>
                    <w:b/>
                    <w:bCs/>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1672298898"/>
              <w14:checkbox>
                <w14:checked w14:val="1"/>
                <w14:checkedState w14:val="2612" w14:font="MS Gothic"/>
                <w14:uncheckedState w14:val="2610" w14:font="MS Gothic"/>
              </w14:checkbox>
            </w:sdtPr>
            <w:sdtContent>
              <w:p w14:paraId="665DF197" w14:textId="77777777" w:rsidR="007C57A7" w:rsidRPr="00522738" w:rsidRDefault="007C57A7" w:rsidP="00355DEF">
                <w:pPr>
                  <w:autoSpaceDE w:val="0"/>
                  <w:autoSpaceDN w:val="0"/>
                  <w:adjustRightInd w:val="0"/>
                  <w:rPr>
                    <w:rFonts w:cs="Arial"/>
                    <w:b/>
                    <w:bCs/>
                    <w:szCs w:val="24"/>
                  </w:rPr>
                </w:pPr>
                <w:r w:rsidRPr="00522738">
                  <w:rPr>
                    <w:rFonts w:ascii="Segoe UI Symbol" w:eastAsia="MS Gothic" w:hAnsi="Segoe UI Symbol" w:cs="Segoe UI Symbol"/>
                    <w:b/>
                    <w:bCs/>
                    <w:szCs w:val="24"/>
                  </w:rPr>
                  <w:t>☒</w:t>
                </w:r>
              </w:p>
            </w:sdtContent>
          </w:sdt>
        </w:tc>
      </w:tr>
      <w:tr w:rsidR="007C57A7" w:rsidRPr="00522738" w14:paraId="6DC1A65E" w14:textId="77777777" w:rsidTr="00BD1DEF">
        <w:trPr>
          <w:trHeight w:val="403"/>
        </w:trPr>
        <w:tc>
          <w:tcPr>
            <w:tcW w:w="0" w:type="auto"/>
            <w:shd w:val="clear" w:color="auto" w:fill="F2F2F2" w:themeFill="background1" w:themeFillShade="F2"/>
            <w:vAlign w:val="center"/>
          </w:tcPr>
          <w:p w14:paraId="47684BB8" w14:textId="77777777" w:rsidR="007C57A7" w:rsidRPr="00522738" w:rsidRDefault="007C57A7" w:rsidP="00355DEF">
            <w:pPr>
              <w:autoSpaceDE w:val="0"/>
              <w:autoSpaceDN w:val="0"/>
              <w:adjustRightInd w:val="0"/>
              <w:rPr>
                <w:rFonts w:cs="Arial"/>
                <w:szCs w:val="24"/>
              </w:rPr>
            </w:pPr>
            <w:r w:rsidRPr="00522738">
              <w:rPr>
                <w:rFonts w:cs="Arial"/>
                <w:szCs w:val="24"/>
              </w:rPr>
              <w:t>6</w:t>
            </w:r>
          </w:p>
        </w:tc>
        <w:tc>
          <w:tcPr>
            <w:tcW w:w="0" w:type="auto"/>
            <w:shd w:val="clear" w:color="auto" w:fill="F2F2F2" w:themeFill="background1" w:themeFillShade="F2"/>
            <w:vAlign w:val="center"/>
          </w:tcPr>
          <w:p w14:paraId="072DBA99" w14:textId="77777777" w:rsidR="007C57A7" w:rsidRPr="00522738" w:rsidRDefault="007C57A7" w:rsidP="00355DEF">
            <w:pPr>
              <w:autoSpaceDE w:val="0"/>
              <w:autoSpaceDN w:val="0"/>
              <w:adjustRightInd w:val="0"/>
              <w:rPr>
                <w:rFonts w:cs="Arial"/>
                <w:szCs w:val="24"/>
              </w:rPr>
            </w:pPr>
            <w:r w:rsidRPr="00522738">
              <w:rPr>
                <w:rFonts w:cs="Arial"/>
                <w:szCs w:val="24"/>
              </w:rPr>
              <w:t>Use of computer-generated log files?</w:t>
            </w:r>
          </w:p>
        </w:tc>
        <w:tc>
          <w:tcPr>
            <w:tcW w:w="0" w:type="auto"/>
            <w:shd w:val="clear" w:color="auto" w:fill="BFBFBF" w:themeFill="background1" w:themeFillShade="BF"/>
            <w:vAlign w:val="center"/>
          </w:tcPr>
          <w:sdt>
            <w:sdtPr>
              <w:rPr>
                <w:rFonts w:cs="Arial"/>
                <w:b/>
                <w:bCs/>
                <w:szCs w:val="24"/>
              </w:rPr>
              <w:id w:val="282394886"/>
              <w14:checkbox>
                <w14:checked w14:val="0"/>
                <w14:checkedState w14:val="2612" w14:font="MS Gothic"/>
                <w14:uncheckedState w14:val="2610" w14:font="MS Gothic"/>
              </w14:checkbox>
            </w:sdtPr>
            <w:sdtContent>
              <w:p w14:paraId="005C3084"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1338917432"/>
              <w14:checkbox>
                <w14:checked w14:val="1"/>
                <w14:checkedState w14:val="2612" w14:font="MS Gothic"/>
                <w14:uncheckedState w14:val="2610" w14:font="MS Gothic"/>
              </w14:checkbox>
            </w:sdtPr>
            <w:sdtContent>
              <w:p w14:paraId="6BBDDC84"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4E41757C" w14:textId="77777777" w:rsidTr="00BD1DEF">
        <w:trPr>
          <w:trHeight w:val="439"/>
        </w:trPr>
        <w:tc>
          <w:tcPr>
            <w:tcW w:w="0" w:type="auto"/>
            <w:shd w:val="clear" w:color="auto" w:fill="F2F2F2" w:themeFill="background1" w:themeFillShade="F2"/>
            <w:vAlign w:val="center"/>
          </w:tcPr>
          <w:p w14:paraId="39185A76" w14:textId="77777777" w:rsidR="007C57A7" w:rsidRPr="00522738" w:rsidRDefault="007C57A7" w:rsidP="00355DEF">
            <w:pPr>
              <w:autoSpaceDE w:val="0"/>
              <w:autoSpaceDN w:val="0"/>
              <w:adjustRightInd w:val="0"/>
              <w:rPr>
                <w:rFonts w:cs="Arial"/>
                <w:szCs w:val="24"/>
              </w:rPr>
            </w:pPr>
            <w:r w:rsidRPr="00522738">
              <w:rPr>
                <w:rFonts w:cs="Arial"/>
                <w:szCs w:val="24"/>
              </w:rPr>
              <w:t>7</w:t>
            </w:r>
          </w:p>
        </w:tc>
        <w:tc>
          <w:tcPr>
            <w:tcW w:w="0" w:type="auto"/>
            <w:shd w:val="clear" w:color="auto" w:fill="F2F2F2" w:themeFill="background1" w:themeFillShade="F2"/>
            <w:vAlign w:val="center"/>
          </w:tcPr>
          <w:p w14:paraId="76533383" w14:textId="77777777" w:rsidR="007C57A7" w:rsidRPr="00522738" w:rsidRDefault="007C57A7" w:rsidP="00355DEF">
            <w:pPr>
              <w:autoSpaceDE w:val="0"/>
              <w:autoSpaceDN w:val="0"/>
              <w:adjustRightInd w:val="0"/>
              <w:rPr>
                <w:rFonts w:cs="Arial"/>
                <w:szCs w:val="24"/>
              </w:rPr>
            </w:pPr>
            <w:r w:rsidRPr="00522738">
              <w:rPr>
                <w:rFonts w:cs="Arial"/>
                <w:szCs w:val="24"/>
              </w:rPr>
              <w:t>Participant observation with their knowledge?</w:t>
            </w:r>
          </w:p>
        </w:tc>
        <w:tc>
          <w:tcPr>
            <w:tcW w:w="0" w:type="auto"/>
            <w:shd w:val="clear" w:color="auto" w:fill="BFBFBF" w:themeFill="background1" w:themeFillShade="BF"/>
            <w:vAlign w:val="center"/>
          </w:tcPr>
          <w:sdt>
            <w:sdtPr>
              <w:rPr>
                <w:rFonts w:cs="Arial"/>
                <w:b/>
                <w:bCs/>
                <w:szCs w:val="24"/>
              </w:rPr>
              <w:id w:val="-1942599491"/>
              <w14:checkbox>
                <w14:checked w14:val="0"/>
                <w14:checkedState w14:val="2612" w14:font="MS Gothic"/>
                <w14:uncheckedState w14:val="2610" w14:font="MS Gothic"/>
              </w14:checkbox>
            </w:sdtPr>
            <w:sdtContent>
              <w:p w14:paraId="70EC0FD7"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626286741"/>
              <w14:checkbox>
                <w14:checked w14:val="1"/>
                <w14:checkedState w14:val="2612" w14:font="MS Gothic"/>
                <w14:uncheckedState w14:val="2610" w14:font="MS Gothic"/>
              </w14:checkbox>
            </w:sdtPr>
            <w:sdtContent>
              <w:p w14:paraId="2B2890A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0191FEF6" w14:textId="77777777" w:rsidTr="00BD1DEF">
        <w:trPr>
          <w:trHeight w:val="403"/>
        </w:trPr>
        <w:tc>
          <w:tcPr>
            <w:tcW w:w="0" w:type="auto"/>
            <w:shd w:val="clear" w:color="auto" w:fill="F2F2F2" w:themeFill="background1" w:themeFillShade="F2"/>
            <w:vAlign w:val="center"/>
          </w:tcPr>
          <w:p w14:paraId="4044FFB2" w14:textId="77777777" w:rsidR="007C57A7" w:rsidRPr="00522738" w:rsidRDefault="007C57A7" w:rsidP="00355DEF">
            <w:pPr>
              <w:autoSpaceDE w:val="0"/>
              <w:autoSpaceDN w:val="0"/>
              <w:adjustRightInd w:val="0"/>
              <w:rPr>
                <w:rFonts w:cs="Arial"/>
                <w:szCs w:val="24"/>
              </w:rPr>
            </w:pPr>
            <w:r w:rsidRPr="00522738">
              <w:rPr>
                <w:rFonts w:cs="Arial"/>
                <w:szCs w:val="24"/>
              </w:rPr>
              <w:t>8</w:t>
            </w:r>
          </w:p>
        </w:tc>
        <w:tc>
          <w:tcPr>
            <w:tcW w:w="0" w:type="auto"/>
            <w:shd w:val="clear" w:color="auto" w:fill="F2F2F2" w:themeFill="background1" w:themeFillShade="F2"/>
            <w:vAlign w:val="center"/>
          </w:tcPr>
          <w:p w14:paraId="32122DDA" w14:textId="77777777" w:rsidR="007C57A7" w:rsidRPr="00522738" w:rsidRDefault="007C57A7" w:rsidP="00355DEF">
            <w:pPr>
              <w:autoSpaceDE w:val="0"/>
              <w:autoSpaceDN w:val="0"/>
              <w:adjustRightInd w:val="0"/>
              <w:rPr>
                <w:rFonts w:cs="Arial"/>
                <w:szCs w:val="24"/>
              </w:rPr>
            </w:pPr>
            <w:r w:rsidRPr="00522738">
              <w:rPr>
                <w:rFonts w:cs="Arial"/>
                <w:szCs w:val="24"/>
              </w:rPr>
              <w:t>Participant observation without their knowledge?</w:t>
            </w:r>
          </w:p>
        </w:tc>
        <w:tc>
          <w:tcPr>
            <w:tcW w:w="0" w:type="auto"/>
            <w:shd w:val="clear" w:color="auto" w:fill="BFBFBF" w:themeFill="background1" w:themeFillShade="BF"/>
            <w:vAlign w:val="center"/>
          </w:tcPr>
          <w:sdt>
            <w:sdtPr>
              <w:rPr>
                <w:rFonts w:cs="Arial"/>
                <w:b/>
                <w:bCs/>
                <w:szCs w:val="24"/>
              </w:rPr>
              <w:id w:val="-387187341"/>
              <w14:checkbox>
                <w14:checked w14:val="0"/>
                <w14:checkedState w14:val="2612" w14:font="MS Gothic"/>
                <w14:uncheckedState w14:val="2610" w14:font="MS Gothic"/>
              </w14:checkbox>
            </w:sdtPr>
            <w:sdtContent>
              <w:p w14:paraId="7E75C408"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1580675213"/>
              <w14:checkbox>
                <w14:checked w14:val="1"/>
                <w14:checkedState w14:val="2612" w14:font="MS Gothic"/>
                <w14:uncheckedState w14:val="2610" w14:font="MS Gothic"/>
              </w14:checkbox>
            </w:sdtPr>
            <w:sdtContent>
              <w:p w14:paraId="06EE5DD2"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00DC5302" w14:textId="77777777" w:rsidTr="00BD1DEF">
        <w:trPr>
          <w:trHeight w:val="439"/>
        </w:trPr>
        <w:tc>
          <w:tcPr>
            <w:tcW w:w="0" w:type="auto"/>
            <w:shd w:val="clear" w:color="auto" w:fill="F2F2F2" w:themeFill="background1" w:themeFillShade="F2"/>
            <w:vAlign w:val="center"/>
          </w:tcPr>
          <w:p w14:paraId="58EEC349" w14:textId="77777777" w:rsidR="007C57A7" w:rsidRPr="00522738" w:rsidRDefault="007C57A7" w:rsidP="00355DEF">
            <w:pPr>
              <w:autoSpaceDE w:val="0"/>
              <w:autoSpaceDN w:val="0"/>
              <w:adjustRightInd w:val="0"/>
              <w:rPr>
                <w:rFonts w:cs="Arial"/>
                <w:szCs w:val="24"/>
              </w:rPr>
            </w:pPr>
            <w:r w:rsidRPr="00522738">
              <w:rPr>
                <w:rFonts w:cs="Arial"/>
                <w:szCs w:val="24"/>
              </w:rPr>
              <w:t>9</w:t>
            </w:r>
          </w:p>
        </w:tc>
        <w:tc>
          <w:tcPr>
            <w:tcW w:w="0" w:type="auto"/>
            <w:shd w:val="clear" w:color="auto" w:fill="F2F2F2" w:themeFill="background1" w:themeFillShade="F2"/>
            <w:vAlign w:val="center"/>
          </w:tcPr>
          <w:p w14:paraId="5AC6AFE5" w14:textId="77777777" w:rsidR="007C57A7" w:rsidRPr="00522738" w:rsidRDefault="007C57A7" w:rsidP="00355DEF">
            <w:pPr>
              <w:autoSpaceDE w:val="0"/>
              <w:autoSpaceDN w:val="0"/>
              <w:adjustRightInd w:val="0"/>
              <w:rPr>
                <w:rFonts w:cs="Arial"/>
                <w:szCs w:val="24"/>
              </w:rPr>
            </w:pPr>
            <w:r w:rsidRPr="00522738">
              <w:rPr>
                <w:rFonts w:cs="Arial"/>
                <w:szCs w:val="24"/>
              </w:rPr>
              <w:t>Access to personal or confidential information without the participants’ specific consent?</w:t>
            </w:r>
          </w:p>
        </w:tc>
        <w:tc>
          <w:tcPr>
            <w:tcW w:w="0" w:type="auto"/>
            <w:shd w:val="clear" w:color="auto" w:fill="BFBFBF" w:themeFill="background1" w:themeFillShade="BF"/>
            <w:vAlign w:val="center"/>
          </w:tcPr>
          <w:sdt>
            <w:sdtPr>
              <w:rPr>
                <w:rFonts w:cs="Arial"/>
                <w:b/>
                <w:bCs/>
                <w:szCs w:val="24"/>
              </w:rPr>
              <w:id w:val="-1397120567"/>
              <w14:checkbox>
                <w14:checked w14:val="0"/>
                <w14:checkedState w14:val="2612" w14:font="MS Gothic"/>
                <w14:uncheckedState w14:val="2610" w14:font="MS Gothic"/>
              </w14:checkbox>
            </w:sdtPr>
            <w:sdtContent>
              <w:p w14:paraId="1356CA79"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587048268"/>
              <w14:checkbox>
                <w14:checked w14:val="1"/>
                <w14:checkedState w14:val="2612" w14:font="MS Gothic"/>
                <w14:uncheckedState w14:val="2610" w14:font="MS Gothic"/>
              </w14:checkbox>
            </w:sdtPr>
            <w:sdtContent>
              <w:p w14:paraId="03A2351D"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4C14DB83" w14:textId="77777777" w:rsidTr="00BD1DEF">
        <w:trPr>
          <w:trHeight w:val="403"/>
        </w:trPr>
        <w:tc>
          <w:tcPr>
            <w:tcW w:w="0" w:type="auto"/>
            <w:shd w:val="clear" w:color="auto" w:fill="F2F2F2" w:themeFill="background1" w:themeFillShade="F2"/>
            <w:vAlign w:val="center"/>
          </w:tcPr>
          <w:p w14:paraId="1F69336B" w14:textId="77777777" w:rsidR="007C57A7" w:rsidRPr="00522738" w:rsidRDefault="007C57A7" w:rsidP="00355DEF">
            <w:pPr>
              <w:autoSpaceDE w:val="0"/>
              <w:autoSpaceDN w:val="0"/>
              <w:adjustRightInd w:val="0"/>
              <w:rPr>
                <w:rFonts w:cs="Arial"/>
                <w:szCs w:val="24"/>
              </w:rPr>
            </w:pPr>
            <w:r w:rsidRPr="00522738">
              <w:rPr>
                <w:rFonts w:cs="Arial"/>
                <w:szCs w:val="24"/>
              </w:rPr>
              <w:t>10</w:t>
            </w:r>
          </w:p>
        </w:tc>
        <w:tc>
          <w:tcPr>
            <w:tcW w:w="0" w:type="auto"/>
            <w:shd w:val="clear" w:color="auto" w:fill="F2F2F2" w:themeFill="background1" w:themeFillShade="F2"/>
            <w:vAlign w:val="center"/>
          </w:tcPr>
          <w:p w14:paraId="21E6527C" w14:textId="77777777" w:rsidR="007C57A7" w:rsidRPr="00522738" w:rsidRDefault="007C57A7" w:rsidP="00355DEF">
            <w:pPr>
              <w:autoSpaceDE w:val="0"/>
              <w:autoSpaceDN w:val="0"/>
              <w:adjustRightInd w:val="0"/>
              <w:rPr>
                <w:rFonts w:cs="Arial"/>
                <w:szCs w:val="24"/>
              </w:rPr>
            </w:pPr>
            <w:r w:rsidRPr="00522738">
              <w:rPr>
                <w:rFonts w:cs="Arial"/>
                <w:szCs w:val="24"/>
              </w:rPr>
              <w:t>Administration of any questions, test stimuli, presentation that may be experienced as physically, mentally or emotionally harmful / offensive?</w:t>
            </w:r>
          </w:p>
        </w:tc>
        <w:tc>
          <w:tcPr>
            <w:tcW w:w="0" w:type="auto"/>
            <w:shd w:val="clear" w:color="auto" w:fill="BFBFBF" w:themeFill="background1" w:themeFillShade="BF"/>
            <w:vAlign w:val="center"/>
          </w:tcPr>
          <w:sdt>
            <w:sdtPr>
              <w:rPr>
                <w:rFonts w:cs="Arial"/>
                <w:b/>
                <w:bCs/>
                <w:szCs w:val="24"/>
              </w:rPr>
              <w:id w:val="-723911514"/>
              <w14:checkbox>
                <w14:checked w14:val="0"/>
                <w14:checkedState w14:val="2612" w14:font="MS Gothic"/>
                <w14:uncheckedState w14:val="2610" w14:font="MS Gothic"/>
              </w14:checkbox>
            </w:sdtPr>
            <w:sdtContent>
              <w:p w14:paraId="1BF73062"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655270249"/>
              <w14:checkbox>
                <w14:checked w14:val="1"/>
                <w14:checkedState w14:val="2612" w14:font="MS Gothic"/>
                <w14:uncheckedState w14:val="2610" w14:font="MS Gothic"/>
              </w14:checkbox>
            </w:sdtPr>
            <w:sdtContent>
              <w:p w14:paraId="7507ECD0"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382325F1" w14:textId="77777777" w:rsidTr="00BD1DEF">
        <w:trPr>
          <w:trHeight w:val="403"/>
        </w:trPr>
        <w:tc>
          <w:tcPr>
            <w:tcW w:w="0" w:type="auto"/>
            <w:shd w:val="clear" w:color="auto" w:fill="F2F2F2" w:themeFill="background1" w:themeFillShade="F2"/>
            <w:vAlign w:val="center"/>
          </w:tcPr>
          <w:p w14:paraId="5736210E" w14:textId="77777777" w:rsidR="007C57A7" w:rsidRPr="00522738" w:rsidRDefault="007C57A7" w:rsidP="00355DEF">
            <w:pPr>
              <w:autoSpaceDE w:val="0"/>
              <w:autoSpaceDN w:val="0"/>
              <w:adjustRightInd w:val="0"/>
              <w:rPr>
                <w:rFonts w:cs="Arial"/>
                <w:szCs w:val="24"/>
              </w:rPr>
            </w:pPr>
            <w:r w:rsidRPr="00522738">
              <w:rPr>
                <w:rFonts w:cs="Arial"/>
                <w:szCs w:val="24"/>
              </w:rPr>
              <w:lastRenderedPageBreak/>
              <w:t>11</w:t>
            </w:r>
          </w:p>
        </w:tc>
        <w:tc>
          <w:tcPr>
            <w:tcW w:w="0" w:type="auto"/>
            <w:shd w:val="clear" w:color="auto" w:fill="F2F2F2" w:themeFill="background1" w:themeFillShade="F2"/>
            <w:vAlign w:val="center"/>
          </w:tcPr>
          <w:p w14:paraId="529F0893" w14:textId="77777777" w:rsidR="007C57A7" w:rsidRPr="00522738" w:rsidRDefault="007C57A7" w:rsidP="00355DEF">
            <w:pPr>
              <w:autoSpaceDE w:val="0"/>
              <w:autoSpaceDN w:val="0"/>
              <w:adjustRightInd w:val="0"/>
              <w:rPr>
                <w:rFonts w:cs="Arial"/>
                <w:szCs w:val="24"/>
              </w:rPr>
            </w:pPr>
            <w:r w:rsidRPr="00522738">
              <w:rPr>
                <w:rFonts w:cs="Arial"/>
                <w:szCs w:val="24"/>
              </w:rPr>
              <w:t>Performance of any acts which may cause embarrassment or affect self-esteem?</w:t>
            </w:r>
          </w:p>
        </w:tc>
        <w:tc>
          <w:tcPr>
            <w:tcW w:w="0" w:type="auto"/>
            <w:shd w:val="clear" w:color="auto" w:fill="BFBFBF" w:themeFill="background1" w:themeFillShade="BF"/>
            <w:vAlign w:val="center"/>
          </w:tcPr>
          <w:sdt>
            <w:sdtPr>
              <w:rPr>
                <w:rFonts w:cs="Arial"/>
                <w:b/>
                <w:bCs/>
                <w:szCs w:val="24"/>
              </w:rPr>
              <w:id w:val="1994977168"/>
              <w14:checkbox>
                <w14:checked w14:val="0"/>
                <w14:checkedState w14:val="2612" w14:font="MS Gothic"/>
                <w14:uncheckedState w14:val="2610" w14:font="MS Gothic"/>
              </w14:checkbox>
            </w:sdtPr>
            <w:sdtContent>
              <w:p w14:paraId="3A18DE39"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2119442801"/>
              <w14:checkbox>
                <w14:checked w14:val="1"/>
                <w14:checkedState w14:val="2612" w14:font="MS Gothic"/>
                <w14:uncheckedState w14:val="2610" w14:font="MS Gothic"/>
              </w14:checkbox>
            </w:sdtPr>
            <w:sdtContent>
              <w:p w14:paraId="6711FCFB"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r>
      <w:tr w:rsidR="007C57A7" w:rsidRPr="00522738" w14:paraId="6A37F3F5" w14:textId="77777777" w:rsidTr="00BD1DEF">
        <w:trPr>
          <w:trHeight w:val="403"/>
        </w:trPr>
        <w:tc>
          <w:tcPr>
            <w:tcW w:w="0" w:type="auto"/>
            <w:shd w:val="clear" w:color="auto" w:fill="F2F2F2" w:themeFill="background1" w:themeFillShade="F2"/>
            <w:vAlign w:val="center"/>
          </w:tcPr>
          <w:p w14:paraId="37735296" w14:textId="77777777" w:rsidR="007C57A7" w:rsidRPr="00522738" w:rsidRDefault="007C57A7" w:rsidP="00355DEF">
            <w:pPr>
              <w:autoSpaceDE w:val="0"/>
              <w:autoSpaceDN w:val="0"/>
              <w:adjustRightInd w:val="0"/>
              <w:rPr>
                <w:rFonts w:cs="Arial"/>
                <w:szCs w:val="24"/>
              </w:rPr>
            </w:pPr>
            <w:r w:rsidRPr="00522738">
              <w:rPr>
                <w:rFonts w:cs="Arial"/>
                <w:szCs w:val="24"/>
              </w:rPr>
              <w:t>12</w:t>
            </w:r>
          </w:p>
        </w:tc>
        <w:tc>
          <w:tcPr>
            <w:tcW w:w="0" w:type="auto"/>
            <w:shd w:val="clear" w:color="auto" w:fill="F2F2F2" w:themeFill="background1" w:themeFillShade="F2"/>
            <w:vAlign w:val="center"/>
          </w:tcPr>
          <w:p w14:paraId="5E341BA2" w14:textId="77777777" w:rsidR="007C57A7" w:rsidRPr="00522738" w:rsidRDefault="007C57A7" w:rsidP="00355DEF">
            <w:pPr>
              <w:autoSpaceDE w:val="0"/>
              <w:autoSpaceDN w:val="0"/>
              <w:adjustRightInd w:val="0"/>
              <w:rPr>
                <w:rFonts w:cs="Arial"/>
                <w:szCs w:val="24"/>
              </w:rPr>
            </w:pPr>
            <w:r w:rsidRPr="00522738">
              <w:rPr>
                <w:rFonts w:cs="Arial"/>
                <w:szCs w:val="24"/>
              </w:rPr>
              <w:t>Investigation of participants involved in illegal activities?</w:t>
            </w:r>
          </w:p>
        </w:tc>
        <w:tc>
          <w:tcPr>
            <w:tcW w:w="0" w:type="auto"/>
            <w:shd w:val="clear" w:color="auto" w:fill="BFBFBF" w:themeFill="background1" w:themeFillShade="BF"/>
            <w:vAlign w:val="center"/>
          </w:tcPr>
          <w:sdt>
            <w:sdtPr>
              <w:rPr>
                <w:rFonts w:cs="Arial"/>
                <w:b/>
                <w:bCs/>
                <w:szCs w:val="24"/>
              </w:rPr>
              <w:id w:val="-570350383"/>
              <w14:checkbox>
                <w14:checked w14:val="0"/>
                <w14:checkedState w14:val="2612" w14:font="MS Gothic"/>
                <w14:uncheckedState w14:val="2610" w14:font="MS Gothic"/>
              </w14:checkbox>
            </w:sdtPr>
            <w:sdtContent>
              <w:p w14:paraId="1014F936"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904758639"/>
              <w14:checkbox>
                <w14:checked w14:val="1"/>
                <w14:checkedState w14:val="2612" w14:font="MS Gothic"/>
                <w14:uncheckedState w14:val="2610" w14:font="MS Gothic"/>
              </w14:checkbox>
            </w:sdtPr>
            <w:sdtContent>
              <w:p w14:paraId="0FA93A8D"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r>
      <w:tr w:rsidR="007C57A7" w:rsidRPr="00522738" w14:paraId="6C7312F0" w14:textId="77777777" w:rsidTr="00BD1DEF">
        <w:trPr>
          <w:trHeight w:val="403"/>
        </w:trPr>
        <w:tc>
          <w:tcPr>
            <w:tcW w:w="0" w:type="auto"/>
            <w:shd w:val="clear" w:color="auto" w:fill="F2F2F2" w:themeFill="background1" w:themeFillShade="F2"/>
            <w:vAlign w:val="center"/>
          </w:tcPr>
          <w:p w14:paraId="7F96FBCE" w14:textId="77777777" w:rsidR="007C57A7" w:rsidRPr="00522738" w:rsidRDefault="007C57A7" w:rsidP="00355DEF">
            <w:pPr>
              <w:autoSpaceDE w:val="0"/>
              <w:autoSpaceDN w:val="0"/>
              <w:adjustRightInd w:val="0"/>
              <w:rPr>
                <w:rFonts w:cs="Arial"/>
                <w:szCs w:val="24"/>
              </w:rPr>
            </w:pPr>
            <w:r w:rsidRPr="00522738">
              <w:rPr>
                <w:rFonts w:cs="Arial"/>
                <w:szCs w:val="24"/>
              </w:rPr>
              <w:t>13</w:t>
            </w:r>
          </w:p>
        </w:tc>
        <w:tc>
          <w:tcPr>
            <w:tcW w:w="0" w:type="auto"/>
            <w:shd w:val="clear" w:color="auto" w:fill="F2F2F2" w:themeFill="background1" w:themeFillShade="F2"/>
            <w:vAlign w:val="center"/>
          </w:tcPr>
          <w:p w14:paraId="5E470D10" w14:textId="77777777" w:rsidR="007C57A7" w:rsidRPr="00522738" w:rsidRDefault="007C57A7" w:rsidP="00355DEF">
            <w:pPr>
              <w:autoSpaceDE w:val="0"/>
              <w:autoSpaceDN w:val="0"/>
              <w:adjustRightInd w:val="0"/>
              <w:rPr>
                <w:rFonts w:cs="Arial"/>
                <w:szCs w:val="24"/>
              </w:rPr>
            </w:pPr>
            <w:r w:rsidRPr="00522738">
              <w:rPr>
                <w:rFonts w:cs="Arial"/>
                <w:szCs w:val="24"/>
              </w:rPr>
              <w:t>Use of procedures that involve deception?</w:t>
            </w:r>
          </w:p>
        </w:tc>
        <w:tc>
          <w:tcPr>
            <w:tcW w:w="0" w:type="auto"/>
            <w:shd w:val="clear" w:color="auto" w:fill="BFBFBF" w:themeFill="background1" w:themeFillShade="BF"/>
            <w:vAlign w:val="center"/>
          </w:tcPr>
          <w:sdt>
            <w:sdtPr>
              <w:rPr>
                <w:rFonts w:cs="Arial"/>
                <w:b/>
                <w:bCs/>
                <w:szCs w:val="24"/>
              </w:rPr>
              <w:id w:val="362719355"/>
              <w14:checkbox>
                <w14:checked w14:val="0"/>
                <w14:checkedState w14:val="2612" w14:font="MS Gothic"/>
                <w14:uncheckedState w14:val="2610" w14:font="MS Gothic"/>
              </w14:checkbox>
            </w:sdtPr>
            <w:sdtContent>
              <w:p w14:paraId="66CD0922"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1074700241"/>
              <w14:checkbox>
                <w14:checked w14:val="1"/>
                <w14:checkedState w14:val="2612" w14:font="MS Gothic"/>
                <w14:uncheckedState w14:val="2610" w14:font="MS Gothic"/>
              </w14:checkbox>
            </w:sdtPr>
            <w:sdtContent>
              <w:p w14:paraId="62E453E3"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r>
      <w:tr w:rsidR="007C57A7" w:rsidRPr="00522738" w14:paraId="1D74B731" w14:textId="77777777" w:rsidTr="00BD1DEF">
        <w:trPr>
          <w:trHeight w:val="403"/>
        </w:trPr>
        <w:tc>
          <w:tcPr>
            <w:tcW w:w="0" w:type="auto"/>
            <w:shd w:val="clear" w:color="auto" w:fill="F2F2F2" w:themeFill="background1" w:themeFillShade="F2"/>
            <w:vAlign w:val="center"/>
          </w:tcPr>
          <w:p w14:paraId="15AA7B79" w14:textId="77777777" w:rsidR="007C57A7" w:rsidRPr="00522738" w:rsidRDefault="007C57A7" w:rsidP="00355DEF">
            <w:pPr>
              <w:autoSpaceDE w:val="0"/>
              <w:autoSpaceDN w:val="0"/>
              <w:adjustRightInd w:val="0"/>
              <w:rPr>
                <w:rFonts w:cs="Arial"/>
                <w:szCs w:val="24"/>
              </w:rPr>
            </w:pPr>
            <w:r w:rsidRPr="00522738">
              <w:rPr>
                <w:rFonts w:cs="Arial"/>
                <w:szCs w:val="24"/>
              </w:rPr>
              <w:t>14</w:t>
            </w:r>
          </w:p>
        </w:tc>
        <w:tc>
          <w:tcPr>
            <w:tcW w:w="0" w:type="auto"/>
            <w:shd w:val="clear" w:color="auto" w:fill="F2F2F2" w:themeFill="background1" w:themeFillShade="F2"/>
            <w:vAlign w:val="center"/>
          </w:tcPr>
          <w:p w14:paraId="484F9537" w14:textId="77777777" w:rsidR="007C57A7" w:rsidRPr="00522738" w:rsidRDefault="007C57A7" w:rsidP="00355DEF">
            <w:pPr>
              <w:autoSpaceDE w:val="0"/>
              <w:autoSpaceDN w:val="0"/>
              <w:adjustRightInd w:val="0"/>
              <w:rPr>
                <w:rFonts w:cs="Arial"/>
                <w:szCs w:val="24"/>
              </w:rPr>
            </w:pPr>
            <w:r w:rsidRPr="00522738">
              <w:rPr>
                <w:rFonts w:cs="Arial"/>
                <w:szCs w:val="24"/>
              </w:rPr>
              <w:t>Administration of any substance, agent or placebo?</w:t>
            </w:r>
          </w:p>
        </w:tc>
        <w:tc>
          <w:tcPr>
            <w:tcW w:w="0" w:type="auto"/>
            <w:shd w:val="clear" w:color="auto" w:fill="BFBFBF" w:themeFill="background1" w:themeFillShade="BF"/>
            <w:vAlign w:val="center"/>
          </w:tcPr>
          <w:sdt>
            <w:sdtPr>
              <w:rPr>
                <w:rFonts w:cs="Arial"/>
                <w:b/>
                <w:bCs/>
                <w:szCs w:val="24"/>
              </w:rPr>
              <w:id w:val="-1924798936"/>
              <w14:checkbox>
                <w14:checked w14:val="0"/>
                <w14:checkedState w14:val="2612" w14:font="MS Gothic"/>
                <w14:uncheckedState w14:val="2610" w14:font="MS Gothic"/>
              </w14:checkbox>
            </w:sdtPr>
            <w:sdtContent>
              <w:p w14:paraId="301C4B07"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624625241"/>
              <w14:checkbox>
                <w14:checked w14:val="1"/>
                <w14:checkedState w14:val="2612" w14:font="MS Gothic"/>
                <w14:uncheckedState w14:val="2610" w14:font="MS Gothic"/>
              </w14:checkbox>
            </w:sdtPr>
            <w:sdtContent>
              <w:p w14:paraId="48772289"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r>
      <w:tr w:rsidR="007C57A7" w:rsidRPr="00522738" w14:paraId="4CAAC8F2" w14:textId="77777777" w:rsidTr="00BD1DEF">
        <w:trPr>
          <w:trHeight w:val="403"/>
        </w:trPr>
        <w:tc>
          <w:tcPr>
            <w:tcW w:w="0" w:type="auto"/>
            <w:shd w:val="clear" w:color="auto" w:fill="F2F2F2" w:themeFill="background1" w:themeFillShade="F2"/>
            <w:vAlign w:val="center"/>
          </w:tcPr>
          <w:p w14:paraId="21A488FA" w14:textId="77777777" w:rsidR="007C57A7" w:rsidRPr="00522738" w:rsidRDefault="007C57A7" w:rsidP="00355DEF">
            <w:pPr>
              <w:autoSpaceDE w:val="0"/>
              <w:autoSpaceDN w:val="0"/>
              <w:adjustRightInd w:val="0"/>
              <w:rPr>
                <w:rFonts w:cs="Arial"/>
                <w:szCs w:val="24"/>
              </w:rPr>
            </w:pPr>
            <w:r w:rsidRPr="00522738">
              <w:rPr>
                <w:rFonts w:cs="Arial"/>
                <w:szCs w:val="24"/>
              </w:rPr>
              <w:t>15</w:t>
            </w:r>
          </w:p>
        </w:tc>
        <w:tc>
          <w:tcPr>
            <w:tcW w:w="0" w:type="auto"/>
            <w:shd w:val="clear" w:color="auto" w:fill="F2F2F2" w:themeFill="background1" w:themeFillShade="F2"/>
            <w:vAlign w:val="center"/>
          </w:tcPr>
          <w:p w14:paraId="40279ECF" w14:textId="77777777" w:rsidR="007C57A7" w:rsidRPr="00522738" w:rsidRDefault="007C57A7" w:rsidP="00355DEF">
            <w:pPr>
              <w:autoSpaceDE w:val="0"/>
              <w:autoSpaceDN w:val="0"/>
              <w:adjustRightInd w:val="0"/>
              <w:rPr>
                <w:rFonts w:cs="Arial"/>
                <w:szCs w:val="24"/>
              </w:rPr>
            </w:pPr>
            <w:r w:rsidRPr="00522738">
              <w:rPr>
                <w:rFonts w:cs="Arial"/>
                <w:szCs w:val="24"/>
              </w:rPr>
              <w:t>Working with live vertebrate animals?</w:t>
            </w:r>
          </w:p>
        </w:tc>
        <w:tc>
          <w:tcPr>
            <w:tcW w:w="0" w:type="auto"/>
            <w:shd w:val="clear" w:color="auto" w:fill="BFBFBF" w:themeFill="background1" w:themeFillShade="BF"/>
            <w:vAlign w:val="center"/>
          </w:tcPr>
          <w:sdt>
            <w:sdtPr>
              <w:rPr>
                <w:rFonts w:cs="Arial"/>
                <w:b/>
                <w:bCs/>
                <w:szCs w:val="24"/>
              </w:rPr>
              <w:id w:val="300428637"/>
              <w14:checkbox>
                <w14:checked w14:val="0"/>
                <w14:checkedState w14:val="2612" w14:font="MS Gothic"/>
                <w14:uncheckedState w14:val="2610" w14:font="MS Gothic"/>
              </w14:checkbox>
            </w:sdtPr>
            <w:sdtContent>
              <w:p w14:paraId="4B0449AF"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1236861983"/>
              <w14:checkbox>
                <w14:checked w14:val="1"/>
                <w14:checkedState w14:val="2612" w14:font="MS Gothic"/>
                <w14:uncheckedState w14:val="2610" w14:font="MS Gothic"/>
              </w14:checkbox>
            </w:sdtPr>
            <w:sdtContent>
              <w:p w14:paraId="7E8B9A48"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r>
      <w:tr w:rsidR="007C57A7" w:rsidRPr="00522738" w14:paraId="2604A5D4" w14:textId="77777777" w:rsidTr="00BD1DEF">
        <w:trPr>
          <w:trHeight w:val="403"/>
        </w:trPr>
        <w:tc>
          <w:tcPr>
            <w:tcW w:w="0" w:type="auto"/>
            <w:shd w:val="clear" w:color="auto" w:fill="F2F2F2" w:themeFill="background1" w:themeFillShade="F2"/>
            <w:vAlign w:val="center"/>
          </w:tcPr>
          <w:p w14:paraId="4EEBD171" w14:textId="77777777" w:rsidR="007C57A7" w:rsidRPr="00522738" w:rsidRDefault="007C57A7" w:rsidP="00355DEF">
            <w:pPr>
              <w:autoSpaceDE w:val="0"/>
              <w:autoSpaceDN w:val="0"/>
              <w:adjustRightInd w:val="0"/>
              <w:rPr>
                <w:rFonts w:cs="Arial"/>
                <w:szCs w:val="24"/>
              </w:rPr>
            </w:pPr>
            <w:r w:rsidRPr="00522738">
              <w:rPr>
                <w:rFonts w:cs="Arial"/>
                <w:szCs w:val="24"/>
              </w:rPr>
              <w:t>16</w:t>
            </w:r>
          </w:p>
        </w:tc>
        <w:tc>
          <w:tcPr>
            <w:tcW w:w="0" w:type="auto"/>
            <w:shd w:val="clear" w:color="auto" w:fill="F2F2F2" w:themeFill="background1" w:themeFillShade="F2"/>
            <w:vAlign w:val="center"/>
          </w:tcPr>
          <w:p w14:paraId="47CEBA9C" w14:textId="77777777" w:rsidR="007C57A7" w:rsidRPr="00522738" w:rsidRDefault="007C57A7" w:rsidP="00355DEF">
            <w:pPr>
              <w:autoSpaceDE w:val="0"/>
              <w:autoSpaceDN w:val="0"/>
              <w:adjustRightInd w:val="0"/>
              <w:rPr>
                <w:rFonts w:cs="Arial"/>
                <w:szCs w:val="24"/>
              </w:rPr>
            </w:pPr>
            <w:r w:rsidRPr="00522738">
              <w:rPr>
                <w:rFonts w:cs="Arial"/>
                <w:szCs w:val="24"/>
              </w:rPr>
              <w:t>Procedures that may have a negative impact on the environment?</w:t>
            </w:r>
          </w:p>
        </w:tc>
        <w:tc>
          <w:tcPr>
            <w:tcW w:w="0" w:type="auto"/>
            <w:shd w:val="clear" w:color="auto" w:fill="BFBFBF" w:themeFill="background1" w:themeFillShade="BF"/>
            <w:vAlign w:val="center"/>
          </w:tcPr>
          <w:sdt>
            <w:sdtPr>
              <w:rPr>
                <w:rFonts w:cs="Arial"/>
                <w:b/>
                <w:bCs/>
                <w:szCs w:val="24"/>
              </w:rPr>
              <w:id w:val="1647247395"/>
              <w14:checkbox>
                <w14:checked w14:val="0"/>
                <w14:checkedState w14:val="2612" w14:font="MS Gothic"/>
                <w14:uncheckedState w14:val="2610" w14:font="MS Gothic"/>
              </w14:checkbox>
            </w:sdtPr>
            <w:sdtContent>
              <w:p w14:paraId="60D9D55A" w14:textId="77777777" w:rsidR="007C57A7" w:rsidRPr="00522738" w:rsidRDefault="007C57A7" w:rsidP="00355DEF">
                <w:pPr>
                  <w:autoSpaceDE w:val="0"/>
                  <w:autoSpaceDN w:val="0"/>
                  <w:adjustRightInd w:val="0"/>
                  <w:rPr>
                    <w:rFonts w:cs="Arial"/>
                    <w:b/>
                    <w:bCs/>
                    <w:szCs w:val="24"/>
                  </w:rPr>
                </w:pPr>
                <w:r w:rsidRPr="00522738">
                  <w:rPr>
                    <w:rFonts w:ascii="Segoe UI Symbol" w:eastAsia="MS Gothic" w:hAnsi="Segoe UI Symbol" w:cs="Segoe UI Symbol"/>
                    <w:b/>
                    <w:bCs/>
                    <w:szCs w:val="24"/>
                  </w:rPr>
                  <w:t>☐</w:t>
                </w:r>
              </w:p>
            </w:sdtContent>
          </w:sdt>
        </w:tc>
        <w:tc>
          <w:tcPr>
            <w:tcW w:w="0" w:type="auto"/>
            <w:shd w:val="clear" w:color="auto" w:fill="BFBFBF" w:themeFill="background1" w:themeFillShade="BF"/>
            <w:vAlign w:val="center"/>
          </w:tcPr>
          <w:sdt>
            <w:sdtPr>
              <w:rPr>
                <w:rFonts w:cs="Arial"/>
                <w:b/>
                <w:bCs/>
                <w:szCs w:val="24"/>
              </w:rPr>
              <w:id w:val="-1995170133"/>
              <w14:checkbox>
                <w14:checked w14:val="1"/>
                <w14:checkedState w14:val="2612" w14:font="MS Gothic"/>
                <w14:uncheckedState w14:val="2610" w14:font="MS Gothic"/>
              </w14:checkbox>
            </w:sdtPr>
            <w:sdtContent>
              <w:p w14:paraId="1FDAC001" w14:textId="77777777" w:rsidR="007C57A7" w:rsidRPr="00522738" w:rsidRDefault="007C57A7" w:rsidP="00355DEF">
                <w:pPr>
                  <w:autoSpaceDE w:val="0"/>
                  <w:autoSpaceDN w:val="0"/>
                  <w:adjustRightInd w:val="0"/>
                  <w:rPr>
                    <w:rFonts w:cs="Arial"/>
                    <w:b/>
                    <w:bCs/>
                    <w:szCs w:val="24"/>
                  </w:rPr>
                </w:pPr>
                <w:r w:rsidRPr="00522738">
                  <w:rPr>
                    <w:rFonts w:ascii="Segoe UI Symbol" w:eastAsia="MS Gothic" w:hAnsi="Segoe UI Symbol" w:cs="Segoe UI Symbol"/>
                    <w:b/>
                    <w:bCs/>
                    <w:szCs w:val="24"/>
                  </w:rPr>
                  <w:t>☒</w:t>
                </w:r>
              </w:p>
            </w:sdtContent>
          </w:sdt>
        </w:tc>
      </w:tr>
      <w:tr w:rsidR="007C57A7" w:rsidRPr="00522738" w14:paraId="57A41614" w14:textId="77777777" w:rsidTr="00BD1DEF">
        <w:trPr>
          <w:trHeight w:val="403"/>
        </w:trPr>
        <w:tc>
          <w:tcPr>
            <w:tcW w:w="0" w:type="auto"/>
            <w:shd w:val="clear" w:color="auto" w:fill="F2F2F2" w:themeFill="background1" w:themeFillShade="F2"/>
            <w:vAlign w:val="center"/>
          </w:tcPr>
          <w:p w14:paraId="1B5A8A16" w14:textId="77777777" w:rsidR="007C57A7" w:rsidRPr="00522738" w:rsidRDefault="007C57A7" w:rsidP="00355DEF">
            <w:pPr>
              <w:autoSpaceDE w:val="0"/>
              <w:autoSpaceDN w:val="0"/>
              <w:adjustRightInd w:val="0"/>
              <w:rPr>
                <w:rFonts w:cs="Arial"/>
                <w:szCs w:val="24"/>
              </w:rPr>
            </w:pPr>
            <w:r w:rsidRPr="00522738">
              <w:rPr>
                <w:rFonts w:cs="Arial"/>
                <w:szCs w:val="24"/>
              </w:rPr>
              <w:t>17</w:t>
            </w:r>
          </w:p>
        </w:tc>
        <w:tc>
          <w:tcPr>
            <w:tcW w:w="0" w:type="auto"/>
            <w:shd w:val="clear" w:color="auto" w:fill="F2F2F2" w:themeFill="background1" w:themeFillShade="F2"/>
            <w:vAlign w:val="center"/>
          </w:tcPr>
          <w:p w14:paraId="7B70402F" w14:textId="77777777" w:rsidR="007C57A7" w:rsidRPr="00522738" w:rsidRDefault="007C57A7" w:rsidP="00355DEF">
            <w:pPr>
              <w:autoSpaceDE w:val="0"/>
              <w:autoSpaceDN w:val="0"/>
              <w:adjustRightInd w:val="0"/>
              <w:rPr>
                <w:rFonts w:cs="Arial"/>
                <w:szCs w:val="24"/>
              </w:rPr>
            </w:pPr>
            <w:r w:rsidRPr="00522738">
              <w:rPr>
                <w:rFonts w:cs="Arial"/>
                <w:szCs w:val="24"/>
              </w:rPr>
              <w:t>Other primary data collection methods. Please indicate the type of data collection method(s) below.</w:t>
            </w:r>
          </w:p>
        </w:tc>
        <w:tc>
          <w:tcPr>
            <w:tcW w:w="0" w:type="auto"/>
            <w:vMerge w:val="restart"/>
            <w:shd w:val="clear" w:color="auto" w:fill="BFBFBF" w:themeFill="background1" w:themeFillShade="BF"/>
            <w:vAlign w:val="center"/>
          </w:tcPr>
          <w:sdt>
            <w:sdtPr>
              <w:rPr>
                <w:rFonts w:cs="Arial"/>
                <w:b/>
                <w:bCs/>
                <w:szCs w:val="24"/>
              </w:rPr>
              <w:id w:val="2049023668"/>
              <w14:checkbox>
                <w14:checked w14:val="0"/>
                <w14:checkedState w14:val="2612" w14:font="MS Gothic"/>
                <w14:uncheckedState w14:val="2610" w14:font="MS Gothic"/>
              </w14:checkbox>
            </w:sdtPr>
            <w:sdtContent>
              <w:p w14:paraId="1C5B553F" w14:textId="77777777" w:rsidR="007C57A7" w:rsidRPr="00522738" w:rsidRDefault="007C57A7" w:rsidP="00355DEF">
                <w:pPr>
                  <w:autoSpaceDE w:val="0"/>
                  <w:autoSpaceDN w:val="0"/>
                  <w:adjustRightInd w:val="0"/>
                  <w:rPr>
                    <w:rFonts w:cs="Arial"/>
                    <w:b/>
                    <w:bCs/>
                    <w:szCs w:val="24"/>
                  </w:rPr>
                </w:pPr>
                <w:r w:rsidRPr="00522738">
                  <w:rPr>
                    <w:rFonts w:ascii="Segoe UI Symbol" w:eastAsia="MS Gothic" w:hAnsi="Segoe UI Symbol" w:cs="Segoe UI Symbol"/>
                    <w:b/>
                    <w:bCs/>
                    <w:szCs w:val="24"/>
                  </w:rPr>
                  <w:t>☐</w:t>
                </w:r>
              </w:p>
            </w:sdtContent>
          </w:sdt>
        </w:tc>
        <w:tc>
          <w:tcPr>
            <w:tcW w:w="0" w:type="auto"/>
            <w:vMerge w:val="restart"/>
            <w:shd w:val="clear" w:color="auto" w:fill="BFBFBF" w:themeFill="background1" w:themeFillShade="BF"/>
            <w:vAlign w:val="center"/>
          </w:tcPr>
          <w:sdt>
            <w:sdtPr>
              <w:rPr>
                <w:rFonts w:cs="Arial"/>
                <w:b/>
                <w:bCs/>
                <w:szCs w:val="24"/>
              </w:rPr>
              <w:id w:val="1900947946"/>
              <w14:checkbox>
                <w14:checked w14:val="1"/>
                <w14:checkedState w14:val="2612" w14:font="MS Gothic"/>
                <w14:uncheckedState w14:val="2610" w14:font="MS Gothic"/>
              </w14:checkbox>
            </w:sdtPr>
            <w:sdtContent>
              <w:p w14:paraId="76E20343" w14:textId="77777777" w:rsidR="007C57A7" w:rsidRPr="00522738" w:rsidRDefault="007C57A7" w:rsidP="00355DEF">
                <w:pPr>
                  <w:autoSpaceDE w:val="0"/>
                  <w:autoSpaceDN w:val="0"/>
                  <w:adjustRightInd w:val="0"/>
                  <w:rPr>
                    <w:rFonts w:cs="Arial"/>
                    <w:b/>
                    <w:bCs/>
                    <w:szCs w:val="24"/>
                  </w:rPr>
                </w:pPr>
                <w:r w:rsidRPr="00522738">
                  <w:rPr>
                    <w:rFonts w:ascii="Segoe UI Symbol" w:eastAsia="MS Gothic" w:hAnsi="Segoe UI Symbol" w:cs="Segoe UI Symbol"/>
                    <w:b/>
                    <w:bCs/>
                    <w:szCs w:val="24"/>
                  </w:rPr>
                  <w:t>☒</w:t>
                </w:r>
              </w:p>
            </w:sdtContent>
          </w:sdt>
        </w:tc>
      </w:tr>
      <w:tr w:rsidR="007C57A7" w:rsidRPr="00522738" w14:paraId="3BC2D468" w14:textId="77777777" w:rsidTr="00BD1DEF">
        <w:trPr>
          <w:trHeight w:val="403"/>
        </w:trPr>
        <w:tc>
          <w:tcPr>
            <w:tcW w:w="0" w:type="auto"/>
            <w:vAlign w:val="center"/>
          </w:tcPr>
          <w:p w14:paraId="4CEFD71B" w14:textId="77777777" w:rsidR="007C57A7" w:rsidRPr="00522738" w:rsidRDefault="007C57A7" w:rsidP="00355DEF">
            <w:pPr>
              <w:autoSpaceDE w:val="0"/>
              <w:autoSpaceDN w:val="0"/>
              <w:adjustRightInd w:val="0"/>
              <w:rPr>
                <w:rFonts w:cs="Arial"/>
                <w:szCs w:val="24"/>
              </w:rPr>
            </w:pPr>
          </w:p>
        </w:tc>
        <w:tc>
          <w:tcPr>
            <w:tcW w:w="0" w:type="auto"/>
            <w:vAlign w:val="center"/>
          </w:tcPr>
          <w:p w14:paraId="281BF87B" w14:textId="77777777" w:rsidR="007C57A7" w:rsidRPr="00522738" w:rsidRDefault="007C57A7" w:rsidP="00355DEF">
            <w:pPr>
              <w:autoSpaceDE w:val="0"/>
              <w:autoSpaceDN w:val="0"/>
              <w:adjustRightInd w:val="0"/>
              <w:rPr>
                <w:rFonts w:cs="Arial"/>
                <w:szCs w:val="24"/>
              </w:rPr>
            </w:pPr>
            <w:r w:rsidRPr="00522738">
              <w:rPr>
                <w:rFonts w:cs="Arial"/>
                <w:szCs w:val="24"/>
              </w:rPr>
              <w:t>Details of any other primary data collection method:</w:t>
            </w:r>
          </w:p>
          <w:p w14:paraId="54186012" w14:textId="77777777" w:rsidR="007C57A7" w:rsidRPr="00522738" w:rsidRDefault="007C57A7" w:rsidP="00355DEF">
            <w:pPr>
              <w:rPr>
                <w:rFonts w:cs="Arial"/>
                <w:szCs w:val="24"/>
              </w:rPr>
            </w:pPr>
          </w:p>
          <w:p w14:paraId="462A8721" w14:textId="77777777" w:rsidR="007C57A7" w:rsidRPr="00522738" w:rsidRDefault="007C57A7" w:rsidP="00355DEF">
            <w:pPr>
              <w:rPr>
                <w:rFonts w:cs="Arial"/>
                <w:szCs w:val="24"/>
              </w:rPr>
            </w:pPr>
          </w:p>
          <w:p w14:paraId="688EC8BD" w14:textId="77777777" w:rsidR="007C57A7" w:rsidRPr="00522738" w:rsidRDefault="007C57A7" w:rsidP="00355DEF">
            <w:pPr>
              <w:rPr>
                <w:rFonts w:cs="Arial"/>
                <w:szCs w:val="24"/>
              </w:rPr>
            </w:pPr>
          </w:p>
          <w:p w14:paraId="48B7ED00" w14:textId="77777777" w:rsidR="007C57A7" w:rsidRPr="00522738" w:rsidRDefault="007C57A7" w:rsidP="00355DEF">
            <w:pPr>
              <w:autoSpaceDE w:val="0"/>
              <w:autoSpaceDN w:val="0"/>
              <w:adjustRightInd w:val="0"/>
              <w:rPr>
                <w:rFonts w:cs="Arial"/>
                <w:szCs w:val="24"/>
              </w:rPr>
            </w:pPr>
            <w:r w:rsidRPr="00522738">
              <w:rPr>
                <w:rFonts w:cs="Arial"/>
                <w:szCs w:val="24"/>
              </w:rPr>
              <w:t>(this box should expand as you type)</w:t>
            </w:r>
          </w:p>
        </w:tc>
        <w:tc>
          <w:tcPr>
            <w:tcW w:w="0" w:type="auto"/>
            <w:vMerge/>
            <w:shd w:val="clear" w:color="auto" w:fill="BFBFBF" w:themeFill="background1" w:themeFillShade="BF"/>
            <w:vAlign w:val="center"/>
          </w:tcPr>
          <w:p w14:paraId="530BF9E2" w14:textId="77777777" w:rsidR="007C57A7" w:rsidRPr="00522738" w:rsidRDefault="007C57A7" w:rsidP="00355DEF">
            <w:pPr>
              <w:autoSpaceDE w:val="0"/>
              <w:autoSpaceDN w:val="0"/>
              <w:adjustRightInd w:val="0"/>
              <w:rPr>
                <w:rFonts w:cs="Arial"/>
                <w:b/>
                <w:bCs/>
                <w:szCs w:val="24"/>
              </w:rPr>
            </w:pPr>
          </w:p>
        </w:tc>
        <w:tc>
          <w:tcPr>
            <w:tcW w:w="0" w:type="auto"/>
            <w:vMerge/>
            <w:shd w:val="clear" w:color="auto" w:fill="BFBFBF" w:themeFill="background1" w:themeFillShade="BF"/>
            <w:vAlign w:val="center"/>
          </w:tcPr>
          <w:p w14:paraId="0D7E27A0" w14:textId="77777777" w:rsidR="007C57A7" w:rsidRPr="00522738" w:rsidRDefault="007C57A7" w:rsidP="00355DEF">
            <w:pPr>
              <w:autoSpaceDE w:val="0"/>
              <w:autoSpaceDN w:val="0"/>
              <w:adjustRightInd w:val="0"/>
              <w:rPr>
                <w:rFonts w:cs="Arial"/>
                <w:b/>
                <w:bCs/>
                <w:szCs w:val="24"/>
              </w:rPr>
            </w:pPr>
          </w:p>
        </w:tc>
      </w:tr>
    </w:tbl>
    <w:p w14:paraId="3C5B64DC" w14:textId="77777777" w:rsidR="007C57A7" w:rsidRPr="00522738" w:rsidRDefault="007C57A7" w:rsidP="00355DEF">
      <w:pPr>
        <w:rPr>
          <w:rFonts w:cs="Arial"/>
          <w:bCs/>
          <w:iCs/>
          <w:szCs w:val="24"/>
        </w:rPr>
      </w:pPr>
      <w:r w:rsidRPr="00522738">
        <w:rPr>
          <w:rFonts w:cs="Arial"/>
          <w:bCs/>
          <w:iCs/>
          <w:szCs w:val="24"/>
        </w:rPr>
        <w:t>If you have ticked NO to every question then the research activity is (ethically) low risk and you may skip section E and continue to section F.</w:t>
      </w:r>
    </w:p>
    <w:p w14:paraId="193925EA" w14:textId="77777777" w:rsidR="007C57A7" w:rsidRPr="00522738" w:rsidRDefault="007C57A7" w:rsidP="00355DEF">
      <w:pPr>
        <w:rPr>
          <w:rFonts w:cs="Arial"/>
          <w:bCs/>
          <w:iCs/>
          <w:szCs w:val="24"/>
        </w:rPr>
      </w:pPr>
      <w:r w:rsidRPr="00522738">
        <w:rPr>
          <w:rFonts w:cs="Arial"/>
          <w:bCs/>
          <w:iCs/>
          <w:szCs w:val="24"/>
        </w:rPr>
        <w:t xml:space="preserve">If YES to any question, then no research activity should be undertaken until full ethical approval has been obtained. </w:t>
      </w:r>
    </w:p>
    <w:p w14:paraId="40703B41" w14:textId="77777777" w:rsidR="007C57A7" w:rsidRPr="00522738" w:rsidRDefault="007C57A7" w:rsidP="00355DEF">
      <w:pPr>
        <w:autoSpaceDE w:val="0"/>
        <w:autoSpaceDN w:val="0"/>
        <w:adjustRightInd w:val="0"/>
        <w:rPr>
          <w:rFonts w:cs="Arial"/>
          <w:b/>
          <w:szCs w:val="24"/>
        </w:rPr>
      </w:pPr>
      <w:r w:rsidRPr="00522738">
        <w:rPr>
          <w:rFonts w:cs="Arial"/>
          <w:b/>
          <w:szCs w:val="24"/>
        </w:rPr>
        <w:t>SECTION E: Intended Participants</w:t>
      </w:r>
    </w:p>
    <w:tbl>
      <w:tblPr>
        <w:tblStyle w:val="TableGrid"/>
        <w:tblW w:w="5000" w:type="pct"/>
        <w:tblLook w:val="04A0" w:firstRow="1" w:lastRow="0" w:firstColumn="1" w:lastColumn="0" w:noHBand="0" w:noVBand="1"/>
      </w:tblPr>
      <w:tblGrid>
        <w:gridCol w:w="336"/>
        <w:gridCol w:w="7755"/>
        <w:gridCol w:w="683"/>
        <w:gridCol w:w="576"/>
      </w:tblGrid>
      <w:tr w:rsidR="007C57A7" w:rsidRPr="00522738" w14:paraId="715FB786" w14:textId="77777777" w:rsidTr="00BD1DEF">
        <w:tc>
          <w:tcPr>
            <w:tcW w:w="180" w:type="pct"/>
            <w:shd w:val="clear" w:color="auto" w:fill="F2F2F2" w:themeFill="background1" w:themeFillShade="F2"/>
            <w:vAlign w:val="center"/>
          </w:tcPr>
          <w:p w14:paraId="2C9DFDC3" w14:textId="77777777" w:rsidR="007C57A7" w:rsidRPr="00522738" w:rsidRDefault="007C57A7" w:rsidP="00355DEF">
            <w:pPr>
              <w:autoSpaceDE w:val="0"/>
              <w:autoSpaceDN w:val="0"/>
              <w:adjustRightInd w:val="0"/>
              <w:rPr>
                <w:rFonts w:cs="Arial"/>
                <w:b/>
                <w:szCs w:val="24"/>
              </w:rPr>
            </w:pPr>
          </w:p>
        </w:tc>
        <w:tc>
          <w:tcPr>
            <w:tcW w:w="4147" w:type="pct"/>
            <w:shd w:val="clear" w:color="auto" w:fill="F2F2F2" w:themeFill="background1" w:themeFillShade="F2"/>
          </w:tcPr>
          <w:p w14:paraId="441CF0D0" w14:textId="77777777" w:rsidR="007C57A7" w:rsidRPr="00522738" w:rsidRDefault="007C57A7" w:rsidP="00355DEF">
            <w:pPr>
              <w:autoSpaceDE w:val="0"/>
              <w:autoSpaceDN w:val="0"/>
              <w:adjustRightInd w:val="0"/>
              <w:rPr>
                <w:rFonts w:cs="Arial"/>
                <w:b/>
                <w:szCs w:val="24"/>
              </w:rPr>
            </w:pPr>
            <w:r w:rsidRPr="00522738">
              <w:rPr>
                <w:rFonts w:cs="Arial"/>
                <w:b/>
                <w:szCs w:val="24"/>
              </w:rPr>
              <w:t>Who are the intended participants:</w:t>
            </w:r>
          </w:p>
        </w:tc>
        <w:tc>
          <w:tcPr>
            <w:tcW w:w="365" w:type="pct"/>
            <w:shd w:val="clear" w:color="auto" w:fill="F2F2F2" w:themeFill="background1" w:themeFillShade="F2"/>
          </w:tcPr>
          <w:p w14:paraId="254F46A3" w14:textId="77777777" w:rsidR="007C57A7" w:rsidRPr="00522738" w:rsidRDefault="007C57A7" w:rsidP="00355DEF">
            <w:pPr>
              <w:autoSpaceDE w:val="0"/>
              <w:autoSpaceDN w:val="0"/>
              <w:adjustRightInd w:val="0"/>
              <w:rPr>
                <w:rFonts w:cs="Arial"/>
                <w:b/>
                <w:bCs/>
                <w:szCs w:val="24"/>
              </w:rPr>
            </w:pPr>
          </w:p>
          <w:p w14:paraId="6D55A458" w14:textId="77777777" w:rsidR="007C57A7" w:rsidRPr="00522738" w:rsidRDefault="007C57A7" w:rsidP="00355DEF">
            <w:pPr>
              <w:autoSpaceDE w:val="0"/>
              <w:autoSpaceDN w:val="0"/>
              <w:adjustRightInd w:val="0"/>
              <w:rPr>
                <w:rFonts w:cs="Arial"/>
                <w:b/>
                <w:bCs/>
                <w:szCs w:val="24"/>
              </w:rPr>
            </w:pPr>
            <w:r w:rsidRPr="00522738">
              <w:rPr>
                <w:rFonts w:cs="Arial"/>
                <w:b/>
                <w:bCs/>
                <w:szCs w:val="24"/>
              </w:rPr>
              <w:t>YES</w:t>
            </w:r>
          </w:p>
        </w:tc>
        <w:tc>
          <w:tcPr>
            <w:tcW w:w="308" w:type="pct"/>
            <w:shd w:val="clear" w:color="auto" w:fill="F2F2F2" w:themeFill="background1" w:themeFillShade="F2"/>
          </w:tcPr>
          <w:p w14:paraId="098EA89A" w14:textId="77777777" w:rsidR="007C57A7" w:rsidRPr="00522738" w:rsidRDefault="007C57A7" w:rsidP="00355DEF">
            <w:pPr>
              <w:autoSpaceDE w:val="0"/>
              <w:autoSpaceDN w:val="0"/>
              <w:adjustRightInd w:val="0"/>
              <w:rPr>
                <w:rFonts w:cs="Arial"/>
                <w:b/>
                <w:bCs/>
                <w:szCs w:val="24"/>
              </w:rPr>
            </w:pPr>
          </w:p>
          <w:p w14:paraId="40E6CD53" w14:textId="77777777" w:rsidR="007C57A7" w:rsidRPr="00522738" w:rsidRDefault="007C57A7" w:rsidP="00355DEF">
            <w:pPr>
              <w:autoSpaceDE w:val="0"/>
              <w:autoSpaceDN w:val="0"/>
              <w:adjustRightInd w:val="0"/>
              <w:rPr>
                <w:rFonts w:cs="Arial"/>
                <w:b/>
                <w:bCs/>
                <w:szCs w:val="24"/>
              </w:rPr>
            </w:pPr>
            <w:r w:rsidRPr="00522738">
              <w:rPr>
                <w:rFonts w:cs="Arial"/>
                <w:b/>
                <w:bCs/>
                <w:szCs w:val="24"/>
              </w:rPr>
              <w:t>NO</w:t>
            </w:r>
          </w:p>
        </w:tc>
      </w:tr>
      <w:tr w:rsidR="007C57A7" w:rsidRPr="00522738" w14:paraId="6D143619" w14:textId="77777777" w:rsidTr="00BD1DEF">
        <w:trPr>
          <w:trHeight w:val="439"/>
        </w:trPr>
        <w:tc>
          <w:tcPr>
            <w:tcW w:w="180" w:type="pct"/>
            <w:shd w:val="clear" w:color="auto" w:fill="F2F2F2" w:themeFill="background1" w:themeFillShade="F2"/>
            <w:vAlign w:val="center"/>
          </w:tcPr>
          <w:p w14:paraId="00108FBD" w14:textId="77777777" w:rsidR="007C57A7" w:rsidRPr="00522738" w:rsidRDefault="007C57A7" w:rsidP="00355DEF">
            <w:pPr>
              <w:autoSpaceDE w:val="0"/>
              <w:autoSpaceDN w:val="0"/>
              <w:adjustRightInd w:val="0"/>
              <w:rPr>
                <w:rFonts w:cs="Arial"/>
                <w:szCs w:val="24"/>
              </w:rPr>
            </w:pPr>
            <w:r w:rsidRPr="00522738">
              <w:rPr>
                <w:rFonts w:cs="Arial"/>
                <w:szCs w:val="24"/>
              </w:rPr>
              <w:lastRenderedPageBreak/>
              <w:t>1</w:t>
            </w:r>
          </w:p>
        </w:tc>
        <w:tc>
          <w:tcPr>
            <w:tcW w:w="4147" w:type="pct"/>
            <w:shd w:val="clear" w:color="auto" w:fill="F2F2F2" w:themeFill="background1" w:themeFillShade="F2"/>
            <w:vAlign w:val="center"/>
          </w:tcPr>
          <w:p w14:paraId="1666E31C" w14:textId="77777777" w:rsidR="007C57A7" w:rsidRPr="00522738" w:rsidRDefault="007C57A7" w:rsidP="00355DEF">
            <w:pPr>
              <w:autoSpaceDE w:val="0"/>
              <w:autoSpaceDN w:val="0"/>
              <w:adjustRightInd w:val="0"/>
              <w:rPr>
                <w:rFonts w:cs="Arial"/>
                <w:szCs w:val="24"/>
              </w:rPr>
            </w:pPr>
            <w:r w:rsidRPr="00522738">
              <w:rPr>
                <w:rFonts w:cs="Arial"/>
                <w:szCs w:val="24"/>
              </w:rPr>
              <w:t>Students or staff at the University?</w:t>
            </w:r>
          </w:p>
        </w:tc>
        <w:tc>
          <w:tcPr>
            <w:tcW w:w="365" w:type="pct"/>
            <w:shd w:val="clear" w:color="auto" w:fill="BFBFBF" w:themeFill="background1" w:themeFillShade="BF"/>
            <w:vAlign w:val="center"/>
          </w:tcPr>
          <w:sdt>
            <w:sdtPr>
              <w:rPr>
                <w:rFonts w:cs="Arial"/>
                <w:b/>
                <w:bCs/>
                <w:szCs w:val="24"/>
              </w:rPr>
              <w:id w:val="-227763996"/>
              <w14:checkbox>
                <w14:checked w14:val="0"/>
                <w14:checkedState w14:val="2612" w14:font="MS Gothic"/>
                <w14:uncheckedState w14:val="2610" w14:font="MS Gothic"/>
              </w14:checkbox>
            </w:sdtPr>
            <w:sdtContent>
              <w:p w14:paraId="04236B6A"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947306252"/>
              <w14:checkbox>
                <w14:checked w14:val="1"/>
                <w14:checkedState w14:val="2612" w14:font="MS Gothic"/>
                <w14:uncheckedState w14:val="2610" w14:font="MS Gothic"/>
              </w14:checkbox>
            </w:sdtPr>
            <w:sdtContent>
              <w:p w14:paraId="5DDC7227"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27A7F963" w14:textId="77777777" w:rsidTr="00BD1DEF">
        <w:trPr>
          <w:trHeight w:val="403"/>
        </w:trPr>
        <w:tc>
          <w:tcPr>
            <w:tcW w:w="180" w:type="pct"/>
            <w:shd w:val="clear" w:color="auto" w:fill="F2F2F2" w:themeFill="background1" w:themeFillShade="F2"/>
            <w:vAlign w:val="center"/>
          </w:tcPr>
          <w:p w14:paraId="3B6C5558" w14:textId="77777777" w:rsidR="007C57A7" w:rsidRPr="00522738" w:rsidRDefault="007C57A7" w:rsidP="00355DEF">
            <w:pPr>
              <w:autoSpaceDE w:val="0"/>
              <w:autoSpaceDN w:val="0"/>
              <w:adjustRightInd w:val="0"/>
              <w:rPr>
                <w:rFonts w:cs="Arial"/>
                <w:szCs w:val="24"/>
              </w:rPr>
            </w:pPr>
            <w:r w:rsidRPr="00522738">
              <w:rPr>
                <w:rFonts w:cs="Arial"/>
                <w:szCs w:val="24"/>
              </w:rPr>
              <w:t>2</w:t>
            </w:r>
          </w:p>
        </w:tc>
        <w:tc>
          <w:tcPr>
            <w:tcW w:w="4147" w:type="pct"/>
            <w:shd w:val="clear" w:color="auto" w:fill="F2F2F2" w:themeFill="background1" w:themeFillShade="F2"/>
            <w:vAlign w:val="center"/>
          </w:tcPr>
          <w:p w14:paraId="4612D8FA" w14:textId="77777777" w:rsidR="007C57A7" w:rsidRPr="00522738" w:rsidRDefault="007C57A7" w:rsidP="00355DEF">
            <w:pPr>
              <w:autoSpaceDE w:val="0"/>
              <w:autoSpaceDN w:val="0"/>
              <w:adjustRightInd w:val="0"/>
              <w:rPr>
                <w:rFonts w:cs="Arial"/>
                <w:szCs w:val="24"/>
              </w:rPr>
            </w:pPr>
            <w:r w:rsidRPr="00522738">
              <w:rPr>
                <w:rFonts w:cs="Arial"/>
                <w:szCs w:val="24"/>
              </w:rPr>
              <w:t>Adults (over the age of 18 and competent to give consent)?</w:t>
            </w:r>
          </w:p>
        </w:tc>
        <w:tc>
          <w:tcPr>
            <w:tcW w:w="365" w:type="pct"/>
            <w:shd w:val="clear" w:color="auto" w:fill="BFBFBF" w:themeFill="background1" w:themeFillShade="BF"/>
            <w:vAlign w:val="center"/>
          </w:tcPr>
          <w:sdt>
            <w:sdtPr>
              <w:rPr>
                <w:rFonts w:cs="Arial"/>
                <w:b/>
                <w:bCs/>
                <w:szCs w:val="24"/>
              </w:rPr>
              <w:id w:val="-1780247199"/>
              <w14:checkbox>
                <w14:checked w14:val="1"/>
                <w14:checkedState w14:val="2612" w14:font="MS Gothic"/>
                <w14:uncheckedState w14:val="2610" w14:font="MS Gothic"/>
              </w14:checkbox>
            </w:sdtPr>
            <w:sdtContent>
              <w:p w14:paraId="5C1AB7A6"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666435130"/>
              <w14:checkbox>
                <w14:checked w14:val="0"/>
                <w14:checkedState w14:val="2612" w14:font="MS Gothic"/>
                <w14:uncheckedState w14:val="2610" w14:font="MS Gothic"/>
              </w14:checkbox>
            </w:sdtPr>
            <w:sdtContent>
              <w:p w14:paraId="08044A6D"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02AB5499" w14:textId="77777777" w:rsidTr="00BD1DEF">
        <w:trPr>
          <w:trHeight w:val="439"/>
        </w:trPr>
        <w:tc>
          <w:tcPr>
            <w:tcW w:w="180" w:type="pct"/>
            <w:shd w:val="clear" w:color="auto" w:fill="F2F2F2" w:themeFill="background1" w:themeFillShade="F2"/>
            <w:vAlign w:val="center"/>
          </w:tcPr>
          <w:p w14:paraId="721710DF" w14:textId="77777777" w:rsidR="007C57A7" w:rsidRPr="00522738" w:rsidRDefault="007C57A7" w:rsidP="00355DEF">
            <w:pPr>
              <w:autoSpaceDE w:val="0"/>
              <w:autoSpaceDN w:val="0"/>
              <w:adjustRightInd w:val="0"/>
              <w:rPr>
                <w:rFonts w:cs="Arial"/>
                <w:szCs w:val="24"/>
              </w:rPr>
            </w:pPr>
            <w:r w:rsidRPr="00522738">
              <w:rPr>
                <w:rFonts w:cs="Arial"/>
                <w:szCs w:val="24"/>
              </w:rPr>
              <w:t>3</w:t>
            </w:r>
          </w:p>
        </w:tc>
        <w:tc>
          <w:tcPr>
            <w:tcW w:w="4147" w:type="pct"/>
            <w:shd w:val="clear" w:color="auto" w:fill="F2F2F2" w:themeFill="background1" w:themeFillShade="F2"/>
            <w:vAlign w:val="center"/>
          </w:tcPr>
          <w:p w14:paraId="79EF26E8" w14:textId="77777777" w:rsidR="007C57A7" w:rsidRPr="00522738" w:rsidRDefault="007C57A7" w:rsidP="00355DEF">
            <w:pPr>
              <w:autoSpaceDE w:val="0"/>
              <w:autoSpaceDN w:val="0"/>
              <w:adjustRightInd w:val="0"/>
              <w:rPr>
                <w:rFonts w:cs="Arial"/>
                <w:szCs w:val="24"/>
              </w:rPr>
            </w:pPr>
            <w:r w:rsidRPr="00522738">
              <w:rPr>
                <w:rFonts w:cs="Arial"/>
                <w:szCs w:val="24"/>
              </w:rPr>
              <w:t>Vulnerable adults?</w:t>
            </w:r>
          </w:p>
        </w:tc>
        <w:tc>
          <w:tcPr>
            <w:tcW w:w="365" w:type="pct"/>
            <w:shd w:val="clear" w:color="auto" w:fill="BFBFBF" w:themeFill="background1" w:themeFillShade="BF"/>
            <w:vAlign w:val="center"/>
          </w:tcPr>
          <w:sdt>
            <w:sdtPr>
              <w:rPr>
                <w:rFonts w:cs="Arial"/>
                <w:b/>
                <w:bCs/>
                <w:szCs w:val="24"/>
              </w:rPr>
              <w:id w:val="555978563"/>
              <w14:checkbox>
                <w14:checked w14:val="0"/>
                <w14:checkedState w14:val="2612" w14:font="MS Gothic"/>
                <w14:uncheckedState w14:val="2610" w14:font="MS Gothic"/>
              </w14:checkbox>
            </w:sdtPr>
            <w:sdtContent>
              <w:p w14:paraId="66B481B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435668532"/>
              <w14:checkbox>
                <w14:checked w14:val="1"/>
                <w14:checkedState w14:val="2612" w14:font="MS Gothic"/>
                <w14:uncheckedState w14:val="2610" w14:font="MS Gothic"/>
              </w14:checkbox>
            </w:sdtPr>
            <w:sdtContent>
              <w:p w14:paraId="35E08DC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1EDE7CBE" w14:textId="77777777" w:rsidTr="00BD1DEF">
        <w:trPr>
          <w:trHeight w:val="403"/>
        </w:trPr>
        <w:tc>
          <w:tcPr>
            <w:tcW w:w="180" w:type="pct"/>
            <w:shd w:val="clear" w:color="auto" w:fill="F2F2F2" w:themeFill="background1" w:themeFillShade="F2"/>
            <w:vAlign w:val="center"/>
          </w:tcPr>
          <w:p w14:paraId="01D9347F" w14:textId="77777777" w:rsidR="007C57A7" w:rsidRPr="00522738" w:rsidRDefault="007C57A7" w:rsidP="00355DEF">
            <w:pPr>
              <w:autoSpaceDE w:val="0"/>
              <w:autoSpaceDN w:val="0"/>
              <w:adjustRightInd w:val="0"/>
              <w:rPr>
                <w:rFonts w:cs="Arial"/>
                <w:szCs w:val="24"/>
              </w:rPr>
            </w:pPr>
            <w:r w:rsidRPr="00522738">
              <w:rPr>
                <w:rFonts w:cs="Arial"/>
                <w:szCs w:val="24"/>
              </w:rPr>
              <w:t>4</w:t>
            </w:r>
          </w:p>
        </w:tc>
        <w:tc>
          <w:tcPr>
            <w:tcW w:w="4147" w:type="pct"/>
            <w:shd w:val="clear" w:color="auto" w:fill="F2F2F2" w:themeFill="background1" w:themeFillShade="F2"/>
            <w:vAlign w:val="center"/>
          </w:tcPr>
          <w:p w14:paraId="04BFA77C" w14:textId="77777777" w:rsidR="007C57A7" w:rsidRPr="00522738" w:rsidRDefault="007C57A7" w:rsidP="00355DEF">
            <w:pPr>
              <w:autoSpaceDE w:val="0"/>
              <w:autoSpaceDN w:val="0"/>
              <w:adjustRightInd w:val="0"/>
              <w:rPr>
                <w:rFonts w:cs="Arial"/>
                <w:szCs w:val="24"/>
              </w:rPr>
            </w:pPr>
            <w:r w:rsidRPr="00522738">
              <w:rPr>
                <w:rFonts w:cs="Arial"/>
                <w:szCs w:val="24"/>
              </w:rPr>
              <w:t>Children and Young People under the age of 18? (Consent from Parent, Carer or Guardian will be required)</w:t>
            </w:r>
          </w:p>
        </w:tc>
        <w:tc>
          <w:tcPr>
            <w:tcW w:w="365" w:type="pct"/>
            <w:shd w:val="clear" w:color="auto" w:fill="BFBFBF" w:themeFill="background1" w:themeFillShade="BF"/>
            <w:vAlign w:val="center"/>
          </w:tcPr>
          <w:sdt>
            <w:sdtPr>
              <w:rPr>
                <w:rFonts w:cs="Arial"/>
                <w:b/>
                <w:bCs/>
                <w:szCs w:val="24"/>
              </w:rPr>
              <w:id w:val="-375472827"/>
              <w14:checkbox>
                <w14:checked w14:val="0"/>
                <w14:checkedState w14:val="2612" w14:font="MS Gothic"/>
                <w14:uncheckedState w14:val="2610" w14:font="MS Gothic"/>
              </w14:checkbox>
            </w:sdtPr>
            <w:sdtContent>
              <w:p w14:paraId="47890520"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1887361462"/>
              <w14:checkbox>
                <w14:checked w14:val="1"/>
                <w14:checkedState w14:val="2612" w14:font="MS Gothic"/>
                <w14:uncheckedState w14:val="2610" w14:font="MS Gothic"/>
              </w14:checkbox>
            </w:sdtPr>
            <w:sdtContent>
              <w:p w14:paraId="6E9680F7"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15F95D9F" w14:textId="77777777" w:rsidTr="00BD1DEF">
        <w:trPr>
          <w:trHeight w:val="403"/>
        </w:trPr>
        <w:tc>
          <w:tcPr>
            <w:tcW w:w="180" w:type="pct"/>
            <w:shd w:val="clear" w:color="auto" w:fill="F2F2F2" w:themeFill="background1" w:themeFillShade="F2"/>
            <w:vAlign w:val="center"/>
          </w:tcPr>
          <w:p w14:paraId="586445FC" w14:textId="77777777" w:rsidR="007C57A7" w:rsidRPr="00522738" w:rsidRDefault="007C57A7" w:rsidP="00355DEF">
            <w:pPr>
              <w:autoSpaceDE w:val="0"/>
              <w:autoSpaceDN w:val="0"/>
              <w:adjustRightInd w:val="0"/>
              <w:rPr>
                <w:rFonts w:cs="Arial"/>
                <w:szCs w:val="24"/>
              </w:rPr>
            </w:pPr>
            <w:r w:rsidRPr="00522738">
              <w:rPr>
                <w:rFonts w:cs="Arial"/>
                <w:szCs w:val="24"/>
              </w:rPr>
              <w:t>5</w:t>
            </w:r>
          </w:p>
        </w:tc>
        <w:tc>
          <w:tcPr>
            <w:tcW w:w="4147" w:type="pct"/>
            <w:shd w:val="clear" w:color="auto" w:fill="F2F2F2" w:themeFill="background1" w:themeFillShade="F2"/>
            <w:vAlign w:val="center"/>
          </w:tcPr>
          <w:p w14:paraId="19DDC0E5" w14:textId="77777777" w:rsidR="007C57A7" w:rsidRPr="00522738" w:rsidRDefault="007C57A7" w:rsidP="00355DEF">
            <w:pPr>
              <w:autoSpaceDE w:val="0"/>
              <w:autoSpaceDN w:val="0"/>
              <w:adjustRightInd w:val="0"/>
              <w:rPr>
                <w:rFonts w:cs="Arial"/>
                <w:szCs w:val="24"/>
              </w:rPr>
            </w:pPr>
            <w:r w:rsidRPr="00522738">
              <w:rPr>
                <w:rFonts w:cs="Arial"/>
                <w:szCs w:val="24"/>
              </w:rPr>
              <w:t>Prisoners?</w:t>
            </w:r>
          </w:p>
        </w:tc>
        <w:tc>
          <w:tcPr>
            <w:tcW w:w="365" w:type="pct"/>
            <w:shd w:val="clear" w:color="auto" w:fill="BFBFBF" w:themeFill="background1" w:themeFillShade="BF"/>
            <w:vAlign w:val="center"/>
          </w:tcPr>
          <w:sdt>
            <w:sdtPr>
              <w:rPr>
                <w:rFonts w:cs="Arial"/>
                <w:b/>
                <w:bCs/>
                <w:szCs w:val="24"/>
              </w:rPr>
              <w:id w:val="1692793907"/>
              <w14:checkbox>
                <w14:checked w14:val="0"/>
                <w14:checkedState w14:val="2612" w14:font="MS Gothic"/>
                <w14:uncheckedState w14:val="2610" w14:font="MS Gothic"/>
              </w14:checkbox>
            </w:sdtPr>
            <w:sdtContent>
              <w:p w14:paraId="6B3DDDB1"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326411418"/>
              <w14:checkbox>
                <w14:checked w14:val="1"/>
                <w14:checkedState w14:val="2612" w14:font="MS Gothic"/>
                <w14:uncheckedState w14:val="2610" w14:font="MS Gothic"/>
              </w14:checkbox>
            </w:sdtPr>
            <w:sdtContent>
              <w:p w14:paraId="3F6EBA99"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5CA5B0C0" w14:textId="77777777" w:rsidTr="00BD1DEF">
        <w:trPr>
          <w:trHeight w:val="439"/>
        </w:trPr>
        <w:tc>
          <w:tcPr>
            <w:tcW w:w="180" w:type="pct"/>
            <w:shd w:val="clear" w:color="auto" w:fill="F2F2F2" w:themeFill="background1" w:themeFillShade="F2"/>
            <w:vAlign w:val="center"/>
          </w:tcPr>
          <w:p w14:paraId="1A894EAB" w14:textId="77777777" w:rsidR="007C57A7" w:rsidRPr="00522738" w:rsidRDefault="007C57A7" w:rsidP="00355DEF">
            <w:pPr>
              <w:autoSpaceDE w:val="0"/>
              <w:autoSpaceDN w:val="0"/>
              <w:adjustRightInd w:val="0"/>
              <w:rPr>
                <w:rFonts w:cs="Arial"/>
                <w:szCs w:val="24"/>
              </w:rPr>
            </w:pPr>
            <w:r w:rsidRPr="00522738">
              <w:rPr>
                <w:rFonts w:cs="Arial"/>
                <w:szCs w:val="24"/>
              </w:rPr>
              <w:t>6</w:t>
            </w:r>
          </w:p>
        </w:tc>
        <w:tc>
          <w:tcPr>
            <w:tcW w:w="4147" w:type="pct"/>
            <w:shd w:val="clear" w:color="auto" w:fill="F2F2F2" w:themeFill="background1" w:themeFillShade="F2"/>
            <w:vAlign w:val="center"/>
          </w:tcPr>
          <w:p w14:paraId="209BA88D" w14:textId="77777777" w:rsidR="007C57A7" w:rsidRPr="00522738" w:rsidRDefault="007C57A7" w:rsidP="00355DEF">
            <w:pPr>
              <w:autoSpaceDE w:val="0"/>
              <w:autoSpaceDN w:val="0"/>
              <w:adjustRightInd w:val="0"/>
              <w:rPr>
                <w:rFonts w:cs="Arial"/>
                <w:szCs w:val="24"/>
              </w:rPr>
            </w:pPr>
            <w:r w:rsidRPr="00522738">
              <w:rPr>
                <w:rFonts w:cs="Arial"/>
                <w:szCs w:val="24"/>
              </w:rPr>
              <w:t>Young offenders?</w:t>
            </w:r>
          </w:p>
        </w:tc>
        <w:tc>
          <w:tcPr>
            <w:tcW w:w="365" w:type="pct"/>
            <w:shd w:val="clear" w:color="auto" w:fill="BFBFBF" w:themeFill="background1" w:themeFillShade="BF"/>
            <w:vAlign w:val="center"/>
          </w:tcPr>
          <w:sdt>
            <w:sdtPr>
              <w:rPr>
                <w:rFonts w:cs="Arial"/>
                <w:b/>
                <w:bCs/>
                <w:szCs w:val="24"/>
              </w:rPr>
              <w:id w:val="1255410168"/>
              <w14:checkbox>
                <w14:checked w14:val="0"/>
                <w14:checkedState w14:val="2612" w14:font="MS Gothic"/>
                <w14:uncheckedState w14:val="2610" w14:font="MS Gothic"/>
              </w14:checkbox>
            </w:sdtPr>
            <w:sdtContent>
              <w:p w14:paraId="0E9DE611"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1236000582"/>
              <w14:checkbox>
                <w14:checked w14:val="1"/>
                <w14:checkedState w14:val="2612" w14:font="MS Gothic"/>
                <w14:uncheckedState w14:val="2610" w14:font="MS Gothic"/>
              </w14:checkbox>
            </w:sdtPr>
            <w:sdtContent>
              <w:p w14:paraId="5A8FE088"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6F25F47A" w14:textId="77777777" w:rsidTr="00BD1DEF">
        <w:trPr>
          <w:trHeight w:val="403"/>
        </w:trPr>
        <w:tc>
          <w:tcPr>
            <w:tcW w:w="180" w:type="pct"/>
            <w:shd w:val="clear" w:color="auto" w:fill="F2F2F2" w:themeFill="background1" w:themeFillShade="F2"/>
            <w:vAlign w:val="center"/>
          </w:tcPr>
          <w:p w14:paraId="5B7A8C71" w14:textId="77777777" w:rsidR="007C57A7" w:rsidRPr="00522738" w:rsidRDefault="007C57A7" w:rsidP="00355DEF">
            <w:pPr>
              <w:autoSpaceDE w:val="0"/>
              <w:autoSpaceDN w:val="0"/>
              <w:adjustRightInd w:val="0"/>
              <w:rPr>
                <w:rFonts w:cs="Arial"/>
                <w:szCs w:val="24"/>
              </w:rPr>
            </w:pPr>
            <w:r w:rsidRPr="00522738">
              <w:rPr>
                <w:rFonts w:cs="Arial"/>
                <w:szCs w:val="24"/>
              </w:rPr>
              <w:t>7</w:t>
            </w:r>
          </w:p>
        </w:tc>
        <w:tc>
          <w:tcPr>
            <w:tcW w:w="4147" w:type="pct"/>
            <w:shd w:val="clear" w:color="auto" w:fill="F2F2F2" w:themeFill="background1" w:themeFillShade="F2"/>
            <w:vAlign w:val="center"/>
          </w:tcPr>
          <w:p w14:paraId="076AAAF6" w14:textId="77777777" w:rsidR="007C57A7" w:rsidRPr="00522738" w:rsidRDefault="007C57A7" w:rsidP="00355DEF">
            <w:pPr>
              <w:autoSpaceDE w:val="0"/>
              <w:autoSpaceDN w:val="0"/>
              <w:adjustRightInd w:val="0"/>
              <w:rPr>
                <w:rFonts w:cs="Arial"/>
                <w:szCs w:val="24"/>
              </w:rPr>
            </w:pPr>
            <w:r w:rsidRPr="00522738">
              <w:rPr>
                <w:rFonts w:cs="Arial"/>
                <w:szCs w:val="24"/>
              </w:rPr>
              <w:t>Those who could be considered to have a particularly dependent relationship with the investigator or a gatekeeper?</w:t>
            </w:r>
          </w:p>
        </w:tc>
        <w:tc>
          <w:tcPr>
            <w:tcW w:w="365" w:type="pct"/>
            <w:shd w:val="clear" w:color="auto" w:fill="BFBFBF" w:themeFill="background1" w:themeFillShade="BF"/>
            <w:vAlign w:val="center"/>
          </w:tcPr>
          <w:sdt>
            <w:sdtPr>
              <w:rPr>
                <w:rFonts w:cs="Arial"/>
                <w:b/>
                <w:bCs/>
                <w:szCs w:val="24"/>
              </w:rPr>
              <w:id w:val="-1016453075"/>
              <w14:checkbox>
                <w14:checked w14:val="0"/>
                <w14:checkedState w14:val="2612" w14:font="MS Gothic"/>
                <w14:uncheckedState w14:val="2610" w14:font="MS Gothic"/>
              </w14:checkbox>
            </w:sdtPr>
            <w:sdtContent>
              <w:p w14:paraId="222D6607"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1673070048"/>
              <w14:checkbox>
                <w14:checked w14:val="1"/>
                <w14:checkedState w14:val="2612" w14:font="MS Gothic"/>
                <w14:uncheckedState w14:val="2610" w14:font="MS Gothic"/>
              </w14:checkbox>
            </w:sdtPr>
            <w:sdtContent>
              <w:p w14:paraId="42AFD909"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r>
      <w:tr w:rsidR="007C57A7" w:rsidRPr="00522738" w14:paraId="37EB4D2E" w14:textId="77777777" w:rsidTr="00BD1DEF">
        <w:trPr>
          <w:trHeight w:val="403"/>
        </w:trPr>
        <w:tc>
          <w:tcPr>
            <w:tcW w:w="180" w:type="pct"/>
            <w:shd w:val="clear" w:color="auto" w:fill="F2F2F2" w:themeFill="background1" w:themeFillShade="F2"/>
            <w:vAlign w:val="center"/>
          </w:tcPr>
          <w:p w14:paraId="1E20CDBB" w14:textId="77777777" w:rsidR="007C57A7" w:rsidRPr="00522738" w:rsidRDefault="007C57A7" w:rsidP="00355DEF">
            <w:pPr>
              <w:autoSpaceDE w:val="0"/>
              <w:autoSpaceDN w:val="0"/>
              <w:adjustRightInd w:val="0"/>
              <w:rPr>
                <w:rFonts w:cs="Arial"/>
                <w:szCs w:val="24"/>
              </w:rPr>
            </w:pPr>
            <w:r w:rsidRPr="00522738">
              <w:rPr>
                <w:rFonts w:cs="Arial"/>
                <w:szCs w:val="24"/>
              </w:rPr>
              <w:t>8</w:t>
            </w:r>
          </w:p>
        </w:tc>
        <w:tc>
          <w:tcPr>
            <w:tcW w:w="4147" w:type="pct"/>
            <w:shd w:val="clear" w:color="auto" w:fill="F2F2F2" w:themeFill="background1" w:themeFillShade="F2"/>
            <w:vAlign w:val="center"/>
          </w:tcPr>
          <w:p w14:paraId="6B813781" w14:textId="77777777" w:rsidR="007C57A7" w:rsidRPr="00522738" w:rsidRDefault="007C57A7" w:rsidP="00355DEF">
            <w:pPr>
              <w:autoSpaceDE w:val="0"/>
              <w:autoSpaceDN w:val="0"/>
              <w:adjustRightInd w:val="0"/>
              <w:rPr>
                <w:rFonts w:cs="Arial"/>
                <w:szCs w:val="24"/>
              </w:rPr>
            </w:pPr>
            <w:r w:rsidRPr="00522738">
              <w:rPr>
                <w:rFonts w:cs="Arial"/>
                <w:szCs w:val="24"/>
              </w:rPr>
              <w:t>People engaged in illegal activities?</w:t>
            </w:r>
          </w:p>
        </w:tc>
        <w:tc>
          <w:tcPr>
            <w:tcW w:w="365" w:type="pct"/>
            <w:shd w:val="clear" w:color="auto" w:fill="BFBFBF" w:themeFill="background1" w:themeFillShade="BF"/>
            <w:vAlign w:val="center"/>
          </w:tcPr>
          <w:sdt>
            <w:sdtPr>
              <w:rPr>
                <w:rFonts w:cs="Arial"/>
                <w:b/>
                <w:bCs/>
                <w:szCs w:val="24"/>
              </w:rPr>
              <w:id w:val="-1519850840"/>
              <w14:checkbox>
                <w14:checked w14:val="0"/>
                <w14:checkedState w14:val="2612" w14:font="MS Gothic"/>
                <w14:uncheckedState w14:val="2610" w14:font="MS Gothic"/>
              </w14:checkbox>
            </w:sdtPr>
            <w:sdtContent>
              <w:p w14:paraId="573B2F05"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1072859745"/>
              <w14:checkbox>
                <w14:checked w14:val="1"/>
                <w14:checkedState w14:val="2612" w14:font="MS Gothic"/>
                <w14:uncheckedState w14:val="2610" w14:font="MS Gothic"/>
              </w14:checkbox>
            </w:sdtPr>
            <w:sdtContent>
              <w:p w14:paraId="1487C708"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r>
      <w:tr w:rsidR="007C57A7" w:rsidRPr="00522738" w14:paraId="472D5E03" w14:textId="77777777" w:rsidTr="00BD1DEF">
        <w:trPr>
          <w:trHeight w:val="403"/>
        </w:trPr>
        <w:tc>
          <w:tcPr>
            <w:tcW w:w="180" w:type="pct"/>
            <w:shd w:val="clear" w:color="auto" w:fill="F2F2F2" w:themeFill="background1" w:themeFillShade="F2"/>
            <w:vAlign w:val="center"/>
          </w:tcPr>
          <w:p w14:paraId="58FCBE4B" w14:textId="77777777" w:rsidR="007C57A7" w:rsidRPr="00522738" w:rsidRDefault="007C57A7" w:rsidP="00355DEF">
            <w:pPr>
              <w:autoSpaceDE w:val="0"/>
              <w:autoSpaceDN w:val="0"/>
              <w:adjustRightInd w:val="0"/>
              <w:rPr>
                <w:rFonts w:cs="Arial"/>
                <w:szCs w:val="24"/>
              </w:rPr>
            </w:pPr>
            <w:r w:rsidRPr="00522738">
              <w:rPr>
                <w:rFonts w:cs="Arial"/>
                <w:szCs w:val="24"/>
              </w:rPr>
              <w:t>9</w:t>
            </w:r>
          </w:p>
        </w:tc>
        <w:tc>
          <w:tcPr>
            <w:tcW w:w="4147" w:type="pct"/>
            <w:shd w:val="clear" w:color="auto" w:fill="F2F2F2" w:themeFill="background1" w:themeFillShade="F2"/>
            <w:vAlign w:val="center"/>
          </w:tcPr>
          <w:p w14:paraId="731D2241" w14:textId="77777777" w:rsidR="007C57A7" w:rsidRPr="00522738" w:rsidRDefault="007C57A7" w:rsidP="00355DEF">
            <w:pPr>
              <w:autoSpaceDE w:val="0"/>
              <w:autoSpaceDN w:val="0"/>
              <w:adjustRightInd w:val="0"/>
              <w:rPr>
                <w:rFonts w:cs="Arial"/>
                <w:szCs w:val="24"/>
              </w:rPr>
            </w:pPr>
            <w:r w:rsidRPr="00522738">
              <w:rPr>
                <w:rFonts w:cs="Arial"/>
                <w:szCs w:val="24"/>
              </w:rPr>
              <w:t>Others. Please indicate the participants below, and specifically any group who may be unable to give consent.</w:t>
            </w:r>
          </w:p>
          <w:p w14:paraId="3FB7FDBE" w14:textId="77777777" w:rsidR="007C57A7" w:rsidRPr="00522738" w:rsidRDefault="007C57A7" w:rsidP="00355DEF">
            <w:pPr>
              <w:autoSpaceDE w:val="0"/>
              <w:autoSpaceDN w:val="0"/>
              <w:adjustRightInd w:val="0"/>
              <w:rPr>
                <w:rFonts w:cs="Arial"/>
                <w:szCs w:val="24"/>
              </w:rPr>
            </w:pPr>
          </w:p>
        </w:tc>
        <w:tc>
          <w:tcPr>
            <w:tcW w:w="365" w:type="pct"/>
            <w:vMerge w:val="restart"/>
            <w:shd w:val="clear" w:color="auto" w:fill="BFBFBF" w:themeFill="background1" w:themeFillShade="BF"/>
            <w:vAlign w:val="center"/>
          </w:tcPr>
          <w:sdt>
            <w:sdtPr>
              <w:rPr>
                <w:rFonts w:cs="Arial"/>
                <w:b/>
                <w:bCs/>
                <w:szCs w:val="24"/>
              </w:rPr>
              <w:id w:val="-1984918035"/>
              <w14:checkbox>
                <w14:checked w14:val="0"/>
                <w14:checkedState w14:val="2612" w14:font="MS Gothic"/>
                <w14:uncheckedState w14:val="2610" w14:font="MS Gothic"/>
              </w14:checkbox>
            </w:sdtPr>
            <w:sdtContent>
              <w:p w14:paraId="108E2BAE"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08" w:type="pct"/>
            <w:vMerge w:val="restart"/>
            <w:shd w:val="clear" w:color="auto" w:fill="BFBFBF" w:themeFill="background1" w:themeFillShade="BF"/>
            <w:vAlign w:val="center"/>
          </w:tcPr>
          <w:sdt>
            <w:sdtPr>
              <w:rPr>
                <w:rFonts w:cs="Arial"/>
                <w:b/>
                <w:bCs/>
                <w:szCs w:val="24"/>
              </w:rPr>
              <w:id w:val="-1870052561"/>
              <w14:checkbox>
                <w14:checked w14:val="1"/>
                <w14:checkedState w14:val="2612" w14:font="MS Gothic"/>
                <w14:uncheckedState w14:val="2610" w14:font="MS Gothic"/>
              </w14:checkbox>
            </w:sdtPr>
            <w:sdtContent>
              <w:p w14:paraId="392E7AE4"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r>
      <w:tr w:rsidR="007C57A7" w:rsidRPr="00522738" w14:paraId="1CB18628" w14:textId="77777777" w:rsidTr="00BD1DEF">
        <w:trPr>
          <w:trHeight w:val="403"/>
        </w:trPr>
        <w:tc>
          <w:tcPr>
            <w:tcW w:w="180" w:type="pct"/>
            <w:vAlign w:val="center"/>
          </w:tcPr>
          <w:p w14:paraId="327C631F" w14:textId="77777777" w:rsidR="007C57A7" w:rsidRPr="00522738" w:rsidRDefault="007C57A7" w:rsidP="00355DEF">
            <w:pPr>
              <w:autoSpaceDE w:val="0"/>
              <w:autoSpaceDN w:val="0"/>
              <w:adjustRightInd w:val="0"/>
              <w:rPr>
                <w:rFonts w:cs="Arial"/>
                <w:szCs w:val="24"/>
              </w:rPr>
            </w:pPr>
          </w:p>
        </w:tc>
        <w:tc>
          <w:tcPr>
            <w:tcW w:w="4147" w:type="pct"/>
            <w:vAlign w:val="center"/>
          </w:tcPr>
          <w:p w14:paraId="68F3616B" w14:textId="77777777" w:rsidR="007C57A7" w:rsidRPr="00522738" w:rsidRDefault="007C57A7" w:rsidP="00355DEF">
            <w:pPr>
              <w:autoSpaceDE w:val="0"/>
              <w:autoSpaceDN w:val="0"/>
              <w:adjustRightInd w:val="0"/>
              <w:rPr>
                <w:rFonts w:cs="Arial"/>
                <w:szCs w:val="24"/>
              </w:rPr>
            </w:pPr>
            <w:r w:rsidRPr="00522738">
              <w:rPr>
                <w:rFonts w:cs="Arial"/>
                <w:szCs w:val="24"/>
              </w:rPr>
              <w:t>Details of any other participant groups:</w:t>
            </w:r>
          </w:p>
          <w:p w14:paraId="5BED38CF" w14:textId="77777777" w:rsidR="007C57A7" w:rsidRPr="00522738" w:rsidRDefault="007C57A7" w:rsidP="00355DEF">
            <w:pPr>
              <w:rPr>
                <w:rFonts w:cs="Arial"/>
                <w:szCs w:val="24"/>
              </w:rPr>
            </w:pPr>
            <w:r w:rsidRPr="00522738">
              <w:rPr>
                <w:rFonts w:cs="Arial"/>
                <w:color w:val="00B050"/>
                <w:szCs w:val="24"/>
              </w:rPr>
              <w:t>Complete this only if your participants cannot give consent. This includes animals</w:t>
            </w:r>
          </w:p>
          <w:p w14:paraId="36A94F77" w14:textId="77777777" w:rsidR="007C57A7" w:rsidRPr="00522738" w:rsidRDefault="007C57A7" w:rsidP="00355DEF">
            <w:pPr>
              <w:rPr>
                <w:rFonts w:cs="Arial"/>
                <w:szCs w:val="24"/>
              </w:rPr>
            </w:pPr>
          </w:p>
          <w:p w14:paraId="185A6226" w14:textId="77777777" w:rsidR="007C57A7" w:rsidRPr="00522738" w:rsidRDefault="007C57A7" w:rsidP="00355DEF">
            <w:pPr>
              <w:autoSpaceDE w:val="0"/>
              <w:autoSpaceDN w:val="0"/>
              <w:adjustRightInd w:val="0"/>
              <w:rPr>
                <w:rFonts w:cs="Arial"/>
                <w:szCs w:val="24"/>
              </w:rPr>
            </w:pPr>
            <w:r w:rsidRPr="00522738">
              <w:rPr>
                <w:rFonts w:cs="Arial"/>
                <w:color w:val="808080"/>
                <w:szCs w:val="24"/>
              </w:rPr>
              <w:t>(this box should expand as you type)</w:t>
            </w:r>
          </w:p>
        </w:tc>
        <w:tc>
          <w:tcPr>
            <w:tcW w:w="365" w:type="pct"/>
            <w:vMerge/>
            <w:shd w:val="clear" w:color="auto" w:fill="BFBFBF" w:themeFill="background1" w:themeFillShade="BF"/>
            <w:vAlign w:val="center"/>
          </w:tcPr>
          <w:p w14:paraId="5E73FE14" w14:textId="77777777" w:rsidR="007C57A7" w:rsidRPr="00522738" w:rsidRDefault="007C57A7" w:rsidP="00355DEF">
            <w:pPr>
              <w:autoSpaceDE w:val="0"/>
              <w:autoSpaceDN w:val="0"/>
              <w:adjustRightInd w:val="0"/>
              <w:rPr>
                <w:rFonts w:cs="Arial"/>
                <w:b/>
                <w:bCs/>
                <w:szCs w:val="24"/>
              </w:rPr>
            </w:pPr>
          </w:p>
        </w:tc>
        <w:tc>
          <w:tcPr>
            <w:tcW w:w="308" w:type="pct"/>
            <w:vMerge/>
            <w:shd w:val="clear" w:color="auto" w:fill="BFBFBF" w:themeFill="background1" w:themeFillShade="BF"/>
            <w:vAlign w:val="center"/>
          </w:tcPr>
          <w:p w14:paraId="22E740E6" w14:textId="77777777" w:rsidR="007C57A7" w:rsidRPr="00522738" w:rsidRDefault="007C57A7" w:rsidP="00355DEF">
            <w:pPr>
              <w:autoSpaceDE w:val="0"/>
              <w:autoSpaceDN w:val="0"/>
              <w:adjustRightInd w:val="0"/>
              <w:rPr>
                <w:rFonts w:cs="Arial"/>
                <w:b/>
                <w:bCs/>
                <w:szCs w:val="24"/>
              </w:rPr>
            </w:pPr>
          </w:p>
        </w:tc>
      </w:tr>
    </w:tbl>
    <w:p w14:paraId="617474C3" w14:textId="77777777" w:rsidR="007C57A7" w:rsidRPr="00522738" w:rsidRDefault="007C57A7" w:rsidP="00355DEF">
      <w:pPr>
        <w:rPr>
          <w:rFonts w:cs="Arial"/>
          <w:bCs/>
          <w:szCs w:val="24"/>
        </w:rPr>
      </w:pPr>
    </w:p>
    <w:tbl>
      <w:tblPr>
        <w:tblStyle w:val="TableGrid"/>
        <w:tblW w:w="5000" w:type="pct"/>
        <w:tblLook w:val="04A0" w:firstRow="1" w:lastRow="0" w:firstColumn="1" w:lastColumn="0" w:noHBand="0" w:noVBand="1"/>
      </w:tblPr>
      <w:tblGrid>
        <w:gridCol w:w="457"/>
        <w:gridCol w:w="1894"/>
        <w:gridCol w:w="6999"/>
      </w:tblGrid>
      <w:tr w:rsidR="007C57A7" w:rsidRPr="00522738" w14:paraId="6040878A" w14:textId="77777777" w:rsidTr="00BD1DEF">
        <w:trPr>
          <w:trHeight w:val="403"/>
        </w:trPr>
        <w:tc>
          <w:tcPr>
            <w:tcW w:w="244" w:type="pct"/>
            <w:tcBorders>
              <w:bottom w:val="single" w:sz="4" w:space="0" w:color="auto"/>
            </w:tcBorders>
            <w:shd w:val="clear" w:color="auto" w:fill="F2F2F2" w:themeFill="background1" w:themeFillShade="F2"/>
          </w:tcPr>
          <w:p w14:paraId="4BB03A93" w14:textId="77777777" w:rsidR="007C57A7" w:rsidRPr="00522738" w:rsidRDefault="007C57A7" w:rsidP="00355DEF">
            <w:pPr>
              <w:rPr>
                <w:rFonts w:cs="Arial"/>
                <w:bCs/>
                <w:szCs w:val="24"/>
              </w:rPr>
            </w:pPr>
          </w:p>
        </w:tc>
        <w:tc>
          <w:tcPr>
            <w:tcW w:w="4756" w:type="pct"/>
            <w:gridSpan w:val="2"/>
            <w:tcBorders>
              <w:bottom w:val="single" w:sz="4" w:space="0" w:color="auto"/>
            </w:tcBorders>
            <w:shd w:val="clear" w:color="auto" w:fill="F2F2F2" w:themeFill="background1" w:themeFillShade="F2"/>
            <w:vAlign w:val="center"/>
          </w:tcPr>
          <w:p w14:paraId="42C3FC28" w14:textId="77777777" w:rsidR="007C57A7" w:rsidRPr="00522738" w:rsidRDefault="007C57A7" w:rsidP="00355DEF">
            <w:pPr>
              <w:rPr>
                <w:rFonts w:cs="Arial"/>
                <w:b/>
                <w:szCs w:val="24"/>
              </w:rPr>
            </w:pPr>
            <w:r w:rsidRPr="00522738">
              <w:rPr>
                <w:rFonts w:cs="Arial"/>
                <w:b/>
                <w:szCs w:val="24"/>
              </w:rPr>
              <w:t>Participant numbers and source</w:t>
            </w:r>
          </w:p>
          <w:p w14:paraId="73AD73CD" w14:textId="77777777" w:rsidR="007C57A7" w:rsidRPr="00522738" w:rsidRDefault="007C57A7" w:rsidP="00355DEF">
            <w:pPr>
              <w:autoSpaceDE w:val="0"/>
              <w:autoSpaceDN w:val="0"/>
              <w:adjustRightInd w:val="0"/>
              <w:rPr>
                <w:rFonts w:cs="Arial"/>
                <w:szCs w:val="24"/>
              </w:rPr>
            </w:pPr>
            <w:r w:rsidRPr="00522738">
              <w:rPr>
                <w:rFonts w:cs="Arial"/>
                <w:szCs w:val="24"/>
              </w:rPr>
              <w:lastRenderedPageBreak/>
              <w:t xml:space="preserve">Provide an estimate of the expected number of participants. How will you identify participants and how will they be recruited? </w:t>
            </w:r>
          </w:p>
        </w:tc>
      </w:tr>
      <w:tr w:rsidR="007C57A7" w:rsidRPr="00522738" w14:paraId="3D5CA557" w14:textId="77777777" w:rsidTr="00BD1DEF">
        <w:trPr>
          <w:trHeight w:val="403"/>
        </w:trPr>
        <w:tc>
          <w:tcPr>
            <w:tcW w:w="2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CB3F1" w14:textId="77777777" w:rsidR="007C57A7" w:rsidRPr="00522738" w:rsidRDefault="007C57A7" w:rsidP="00355DEF">
            <w:pPr>
              <w:rPr>
                <w:rFonts w:cs="Arial"/>
                <w:szCs w:val="24"/>
              </w:rPr>
            </w:pPr>
            <w:r w:rsidRPr="00522738">
              <w:rPr>
                <w:rFonts w:cs="Arial"/>
                <w:szCs w:val="24"/>
              </w:rPr>
              <w:lastRenderedPageBreak/>
              <w:t>10</w:t>
            </w:r>
          </w:p>
        </w:tc>
        <w:tc>
          <w:tcPr>
            <w:tcW w:w="101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AFF339" w14:textId="77777777" w:rsidR="007C57A7" w:rsidRPr="00522738" w:rsidRDefault="007C57A7" w:rsidP="00355DEF">
            <w:pPr>
              <w:rPr>
                <w:rFonts w:cs="Arial"/>
                <w:szCs w:val="24"/>
              </w:rPr>
            </w:pPr>
            <w:r w:rsidRPr="00522738">
              <w:rPr>
                <w:rFonts w:cs="Arial"/>
                <w:szCs w:val="24"/>
              </w:rPr>
              <w:t>How many participants are expected?</w:t>
            </w:r>
          </w:p>
          <w:p w14:paraId="4D12C745" w14:textId="77777777" w:rsidR="007C57A7" w:rsidRPr="00522738" w:rsidRDefault="007C57A7" w:rsidP="00355DEF">
            <w:pPr>
              <w:rPr>
                <w:rFonts w:cs="Arial"/>
                <w:szCs w:val="24"/>
              </w:rPr>
            </w:pPr>
          </w:p>
        </w:tc>
        <w:tc>
          <w:tcPr>
            <w:tcW w:w="3743" w:type="pct"/>
            <w:tcBorders>
              <w:top w:val="single" w:sz="4" w:space="0" w:color="auto"/>
              <w:left w:val="single" w:sz="4" w:space="0" w:color="auto"/>
              <w:bottom w:val="single" w:sz="4" w:space="0" w:color="auto"/>
              <w:right w:val="single" w:sz="4" w:space="0" w:color="auto"/>
            </w:tcBorders>
            <w:vAlign w:val="center"/>
          </w:tcPr>
          <w:p w14:paraId="64737BAE" w14:textId="77777777" w:rsidR="007C57A7" w:rsidRPr="00522738" w:rsidRDefault="007C57A7" w:rsidP="00355DEF">
            <w:pPr>
              <w:rPr>
                <w:rFonts w:cs="Arial"/>
                <w:b/>
                <w:szCs w:val="24"/>
              </w:rPr>
            </w:pPr>
            <w:r w:rsidRPr="00801F75">
              <w:rPr>
                <w:rFonts w:cs="Arial"/>
                <w:bCs/>
                <w:szCs w:val="24"/>
                <w:lang w:val="en-IN"/>
              </w:rPr>
              <w:t xml:space="preserve">The estimated number of participants is 100 to 120 in this research. Convenience sampling technique will be used to recruit participants from social media sites such as Facebook, Instagram, WhatsApp, LinkedIn among others. The survey link will </w:t>
            </w:r>
            <w:r>
              <w:rPr>
                <w:rFonts w:cs="Arial"/>
                <w:bCs/>
                <w:szCs w:val="24"/>
                <w:lang w:val="en-IN"/>
              </w:rPr>
              <w:t>be further</w:t>
            </w:r>
            <w:r w:rsidRPr="00801F75">
              <w:rPr>
                <w:rFonts w:cs="Arial"/>
                <w:bCs/>
                <w:szCs w:val="24"/>
                <w:lang w:val="en-IN"/>
              </w:rPr>
              <w:t xml:space="preserve"> shared </w:t>
            </w:r>
            <w:r>
              <w:rPr>
                <w:rFonts w:cs="Arial"/>
                <w:bCs/>
                <w:szCs w:val="24"/>
                <w:lang w:val="en-IN"/>
              </w:rPr>
              <w:t>through</w:t>
            </w:r>
            <w:r w:rsidRPr="00801F75">
              <w:rPr>
                <w:rFonts w:cs="Arial"/>
                <w:bCs/>
                <w:szCs w:val="24"/>
                <w:lang w:val="en-IN"/>
              </w:rPr>
              <w:t xml:space="preserve"> personal and professional connections to recruit those who fit into the criteria of the research. Only individuals aged 18 years old and above who are users of skincare products and are knowledgeable about social media influencers will be recruited for participation.</w:t>
            </w:r>
            <w:r w:rsidRPr="00522738">
              <w:rPr>
                <w:rFonts w:cs="Arial"/>
                <w:bCs/>
                <w:szCs w:val="24"/>
                <w:lang w:val="en-IN"/>
              </w:rPr>
              <w:t xml:space="preserve"> Participation will be entirely voluntary, and no financial incentives or rewards will be offered. </w:t>
            </w:r>
          </w:p>
        </w:tc>
      </w:tr>
      <w:tr w:rsidR="007C57A7" w:rsidRPr="00522738" w14:paraId="1E106171" w14:textId="77777777" w:rsidTr="00BD1DEF">
        <w:trPr>
          <w:trHeight w:val="403"/>
        </w:trPr>
        <w:tc>
          <w:tcPr>
            <w:tcW w:w="2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E05C" w14:textId="77777777" w:rsidR="007C57A7" w:rsidRPr="00522738" w:rsidRDefault="007C57A7" w:rsidP="00355DEF">
            <w:pPr>
              <w:rPr>
                <w:rFonts w:cs="Arial"/>
                <w:szCs w:val="24"/>
              </w:rPr>
            </w:pPr>
            <w:r w:rsidRPr="00522738">
              <w:rPr>
                <w:rFonts w:cs="Arial"/>
                <w:szCs w:val="24"/>
              </w:rPr>
              <w:t>11</w:t>
            </w:r>
          </w:p>
        </w:tc>
        <w:tc>
          <w:tcPr>
            <w:tcW w:w="101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EF685" w14:textId="77777777" w:rsidR="007C57A7" w:rsidRPr="00522738" w:rsidRDefault="007C57A7" w:rsidP="00355DEF">
            <w:pPr>
              <w:rPr>
                <w:rFonts w:cs="Arial"/>
                <w:szCs w:val="24"/>
              </w:rPr>
            </w:pPr>
            <w:r w:rsidRPr="00522738">
              <w:rPr>
                <w:rFonts w:cs="Arial"/>
                <w:szCs w:val="24"/>
              </w:rPr>
              <w:t>Who will the participants be?</w:t>
            </w:r>
          </w:p>
          <w:p w14:paraId="369448FF" w14:textId="77777777" w:rsidR="007C57A7" w:rsidRPr="00522738" w:rsidRDefault="007C57A7" w:rsidP="00355DEF">
            <w:pPr>
              <w:rPr>
                <w:rFonts w:cs="Arial"/>
                <w:szCs w:val="24"/>
              </w:rPr>
            </w:pPr>
          </w:p>
        </w:tc>
        <w:tc>
          <w:tcPr>
            <w:tcW w:w="3743" w:type="pct"/>
            <w:tcBorders>
              <w:top w:val="single" w:sz="4" w:space="0" w:color="auto"/>
              <w:left w:val="single" w:sz="4" w:space="0" w:color="auto"/>
              <w:bottom w:val="single" w:sz="4" w:space="0" w:color="auto"/>
              <w:right w:val="single" w:sz="4" w:space="0" w:color="auto"/>
            </w:tcBorders>
            <w:vAlign w:val="center"/>
          </w:tcPr>
          <w:p w14:paraId="71C14210" w14:textId="77777777" w:rsidR="007C57A7" w:rsidRPr="00522738" w:rsidRDefault="007C57A7" w:rsidP="00355DEF">
            <w:pPr>
              <w:rPr>
                <w:rFonts w:cs="Arial"/>
                <w:szCs w:val="24"/>
                <w:lang w:val="en-IN"/>
              </w:rPr>
            </w:pPr>
            <w:r w:rsidRPr="00F1455D">
              <w:rPr>
                <w:rFonts w:cs="Arial"/>
                <w:szCs w:val="24"/>
                <w:lang w:val="en-IN"/>
              </w:rPr>
              <w:t xml:space="preserve">Participants would be individuals aged 18 years and above who purchase skincare products and have some knowledge about influencer marketing through social media channels including Instagram, TikTok, YouTube, and Facebook. The participants might have purchased skincare products </w:t>
            </w:r>
            <w:r>
              <w:rPr>
                <w:rFonts w:cs="Arial"/>
                <w:szCs w:val="24"/>
                <w:lang w:val="en-IN"/>
              </w:rPr>
              <w:t>through</w:t>
            </w:r>
            <w:r w:rsidRPr="00F1455D">
              <w:rPr>
                <w:rFonts w:cs="Arial"/>
                <w:szCs w:val="24"/>
                <w:lang w:val="en-IN"/>
              </w:rPr>
              <w:t xml:space="preserve"> influencer marketing or viewed content related to skincare that is developed by an influencer. Participants in this study can be from any gender or profession and can have any educational background as long as they qualify for inclusion in the study. Individuals under the age of 18, vulnerable adults, and those who cannot give informed consent are excluded from this study.</w:t>
            </w:r>
            <w:r>
              <w:rPr>
                <w:rFonts w:cs="Arial"/>
                <w:szCs w:val="24"/>
                <w:lang w:val="en-IN"/>
              </w:rPr>
              <w:t xml:space="preserve"> </w:t>
            </w:r>
          </w:p>
        </w:tc>
      </w:tr>
      <w:tr w:rsidR="007C57A7" w:rsidRPr="00522738" w14:paraId="2962AA33" w14:textId="77777777" w:rsidTr="00BD1DEF">
        <w:trPr>
          <w:trHeight w:val="403"/>
        </w:trPr>
        <w:tc>
          <w:tcPr>
            <w:tcW w:w="244" w:type="pct"/>
            <w:tcBorders>
              <w:top w:val="single" w:sz="4" w:space="0" w:color="auto"/>
            </w:tcBorders>
            <w:shd w:val="clear" w:color="auto" w:fill="F2F2F2" w:themeFill="background1" w:themeFillShade="F2"/>
            <w:vAlign w:val="center"/>
          </w:tcPr>
          <w:p w14:paraId="7576E8D1" w14:textId="77777777" w:rsidR="007C57A7" w:rsidRPr="00522738" w:rsidRDefault="007C57A7" w:rsidP="00355DEF">
            <w:pPr>
              <w:rPr>
                <w:rFonts w:cs="Arial"/>
                <w:szCs w:val="24"/>
              </w:rPr>
            </w:pPr>
            <w:r w:rsidRPr="00522738">
              <w:rPr>
                <w:rFonts w:cs="Arial"/>
                <w:szCs w:val="24"/>
              </w:rPr>
              <w:t>12</w:t>
            </w:r>
          </w:p>
        </w:tc>
        <w:tc>
          <w:tcPr>
            <w:tcW w:w="1013" w:type="pct"/>
            <w:tcBorders>
              <w:top w:val="single" w:sz="4" w:space="0" w:color="auto"/>
            </w:tcBorders>
            <w:shd w:val="clear" w:color="auto" w:fill="F2F2F2" w:themeFill="background1" w:themeFillShade="F2"/>
            <w:vAlign w:val="center"/>
          </w:tcPr>
          <w:p w14:paraId="6DCE7FAD" w14:textId="77777777" w:rsidR="007C57A7" w:rsidRPr="00522738" w:rsidRDefault="007C57A7" w:rsidP="00355DEF">
            <w:pPr>
              <w:rPr>
                <w:rFonts w:cs="Arial"/>
                <w:szCs w:val="24"/>
              </w:rPr>
            </w:pPr>
            <w:r w:rsidRPr="00522738">
              <w:rPr>
                <w:rFonts w:cs="Arial"/>
                <w:szCs w:val="24"/>
              </w:rPr>
              <w:t>How will you identify the participants?</w:t>
            </w:r>
          </w:p>
        </w:tc>
        <w:tc>
          <w:tcPr>
            <w:tcW w:w="3743" w:type="pct"/>
            <w:tcBorders>
              <w:top w:val="single" w:sz="4" w:space="0" w:color="auto"/>
            </w:tcBorders>
            <w:vAlign w:val="center"/>
          </w:tcPr>
          <w:p w14:paraId="26050377" w14:textId="77777777" w:rsidR="007C57A7" w:rsidRPr="00522738" w:rsidRDefault="007C57A7" w:rsidP="00355DEF">
            <w:pPr>
              <w:rPr>
                <w:rFonts w:cs="Arial"/>
                <w:szCs w:val="24"/>
                <w:lang w:val="en-IN"/>
              </w:rPr>
            </w:pPr>
            <w:r w:rsidRPr="00791724">
              <w:rPr>
                <w:rFonts w:cs="Arial"/>
                <w:szCs w:val="24"/>
                <w:lang w:val="en-IN"/>
              </w:rPr>
              <w:t xml:space="preserve">Identification of participants will take place on the basis of social media forums as well as in communities focused on skincare where people likely interested in the topic of skincare products can be found. An introduction that describes the rationale for the research and criteria for inclusion will be included along with the link to the questionnaire. Participants will make sure that they are 18 years old or older, use </w:t>
            </w:r>
            <w:r w:rsidRPr="00791724">
              <w:rPr>
                <w:rFonts w:cs="Arial"/>
                <w:szCs w:val="24"/>
                <w:lang w:val="en-IN"/>
              </w:rPr>
              <w:lastRenderedPageBreak/>
              <w:t xml:space="preserve">skincare products, and have understood the information about the participants before answering the questions in the questionnaire. </w:t>
            </w:r>
          </w:p>
        </w:tc>
      </w:tr>
    </w:tbl>
    <w:p w14:paraId="49282252" w14:textId="77777777" w:rsidR="007C57A7" w:rsidRPr="00522738" w:rsidRDefault="007C57A7" w:rsidP="00355DEF">
      <w:pPr>
        <w:rPr>
          <w:rFonts w:cs="Arial"/>
          <w:bCs/>
          <w:szCs w:val="24"/>
        </w:rPr>
      </w:pPr>
    </w:p>
    <w:p w14:paraId="23B97BAF" w14:textId="77777777" w:rsidR="007C57A7" w:rsidRPr="00522738" w:rsidRDefault="007C57A7" w:rsidP="00355DEF">
      <w:pPr>
        <w:rPr>
          <w:rFonts w:cs="Arial"/>
          <w:szCs w:val="24"/>
        </w:rPr>
      </w:pPr>
    </w:p>
    <w:tbl>
      <w:tblPr>
        <w:tblStyle w:val="TableGrid"/>
        <w:tblW w:w="5000" w:type="pct"/>
        <w:tblLook w:val="04A0" w:firstRow="1" w:lastRow="0" w:firstColumn="1" w:lastColumn="0" w:noHBand="0" w:noVBand="1"/>
      </w:tblPr>
      <w:tblGrid>
        <w:gridCol w:w="456"/>
        <w:gridCol w:w="7005"/>
        <w:gridCol w:w="683"/>
        <w:gridCol w:w="576"/>
        <w:gridCol w:w="630"/>
      </w:tblGrid>
      <w:tr w:rsidR="007C57A7" w:rsidRPr="00522738" w14:paraId="1D5B2A31" w14:textId="77777777" w:rsidTr="00BD1DEF">
        <w:tc>
          <w:tcPr>
            <w:tcW w:w="244" w:type="pct"/>
            <w:shd w:val="clear" w:color="auto" w:fill="F2F2F2" w:themeFill="background1" w:themeFillShade="F2"/>
            <w:vAlign w:val="center"/>
          </w:tcPr>
          <w:p w14:paraId="1DCA9E86" w14:textId="77777777" w:rsidR="007C57A7" w:rsidRPr="00522738" w:rsidRDefault="007C57A7" w:rsidP="00355DEF">
            <w:pPr>
              <w:autoSpaceDE w:val="0"/>
              <w:autoSpaceDN w:val="0"/>
              <w:adjustRightInd w:val="0"/>
              <w:rPr>
                <w:rFonts w:cs="Arial"/>
                <w:bCs/>
                <w:szCs w:val="24"/>
              </w:rPr>
            </w:pPr>
          </w:p>
        </w:tc>
        <w:tc>
          <w:tcPr>
            <w:tcW w:w="3746" w:type="pct"/>
            <w:shd w:val="clear" w:color="auto" w:fill="F2F2F2" w:themeFill="background1" w:themeFillShade="F2"/>
          </w:tcPr>
          <w:p w14:paraId="01304C22" w14:textId="77777777" w:rsidR="007C57A7" w:rsidRPr="00522738" w:rsidRDefault="007C57A7" w:rsidP="00355DEF">
            <w:pPr>
              <w:autoSpaceDE w:val="0"/>
              <w:autoSpaceDN w:val="0"/>
              <w:adjustRightInd w:val="0"/>
              <w:rPr>
                <w:rFonts w:cs="Arial"/>
                <w:b/>
                <w:szCs w:val="24"/>
              </w:rPr>
            </w:pPr>
            <w:r w:rsidRPr="00522738">
              <w:rPr>
                <w:rFonts w:cs="Arial"/>
                <w:b/>
                <w:szCs w:val="24"/>
              </w:rPr>
              <w:t>Information for participants:</w:t>
            </w:r>
          </w:p>
        </w:tc>
        <w:tc>
          <w:tcPr>
            <w:tcW w:w="365" w:type="pct"/>
            <w:shd w:val="clear" w:color="auto" w:fill="F2F2F2" w:themeFill="background1" w:themeFillShade="F2"/>
            <w:vAlign w:val="bottom"/>
          </w:tcPr>
          <w:p w14:paraId="34E55279" w14:textId="77777777" w:rsidR="007C57A7" w:rsidRPr="00522738" w:rsidRDefault="007C57A7" w:rsidP="00355DEF">
            <w:pPr>
              <w:autoSpaceDE w:val="0"/>
              <w:autoSpaceDN w:val="0"/>
              <w:adjustRightInd w:val="0"/>
              <w:rPr>
                <w:rFonts w:cs="Arial"/>
                <w:b/>
                <w:bCs/>
                <w:szCs w:val="24"/>
              </w:rPr>
            </w:pPr>
          </w:p>
          <w:p w14:paraId="5C99C68C" w14:textId="77777777" w:rsidR="007C57A7" w:rsidRPr="00522738" w:rsidRDefault="007C57A7" w:rsidP="00355DEF">
            <w:pPr>
              <w:autoSpaceDE w:val="0"/>
              <w:autoSpaceDN w:val="0"/>
              <w:adjustRightInd w:val="0"/>
              <w:rPr>
                <w:rFonts w:cs="Arial"/>
                <w:b/>
                <w:bCs/>
                <w:szCs w:val="24"/>
              </w:rPr>
            </w:pPr>
            <w:r w:rsidRPr="00522738">
              <w:rPr>
                <w:rFonts w:cs="Arial"/>
                <w:b/>
                <w:bCs/>
                <w:szCs w:val="24"/>
              </w:rPr>
              <w:t>YES</w:t>
            </w:r>
          </w:p>
        </w:tc>
        <w:tc>
          <w:tcPr>
            <w:tcW w:w="308" w:type="pct"/>
            <w:shd w:val="clear" w:color="auto" w:fill="F2F2F2" w:themeFill="background1" w:themeFillShade="F2"/>
            <w:vAlign w:val="bottom"/>
          </w:tcPr>
          <w:p w14:paraId="1262BEFE" w14:textId="77777777" w:rsidR="007C57A7" w:rsidRPr="00522738" w:rsidRDefault="007C57A7" w:rsidP="00355DEF">
            <w:pPr>
              <w:autoSpaceDE w:val="0"/>
              <w:autoSpaceDN w:val="0"/>
              <w:adjustRightInd w:val="0"/>
              <w:rPr>
                <w:rFonts w:cs="Arial"/>
                <w:b/>
                <w:bCs/>
                <w:szCs w:val="24"/>
              </w:rPr>
            </w:pPr>
            <w:r w:rsidRPr="00522738">
              <w:rPr>
                <w:rFonts w:cs="Arial"/>
                <w:b/>
                <w:bCs/>
                <w:szCs w:val="24"/>
              </w:rPr>
              <w:t>NO</w:t>
            </w:r>
          </w:p>
        </w:tc>
        <w:tc>
          <w:tcPr>
            <w:tcW w:w="337" w:type="pct"/>
            <w:shd w:val="clear" w:color="auto" w:fill="F2F2F2" w:themeFill="background1" w:themeFillShade="F2"/>
          </w:tcPr>
          <w:p w14:paraId="7145D510" w14:textId="77777777" w:rsidR="007C57A7" w:rsidRPr="00522738" w:rsidRDefault="007C57A7" w:rsidP="00355DEF">
            <w:pPr>
              <w:autoSpaceDE w:val="0"/>
              <w:autoSpaceDN w:val="0"/>
              <w:adjustRightInd w:val="0"/>
              <w:rPr>
                <w:rFonts w:cs="Arial"/>
                <w:b/>
                <w:bCs/>
                <w:szCs w:val="24"/>
              </w:rPr>
            </w:pPr>
          </w:p>
          <w:p w14:paraId="1F0BA8E5" w14:textId="77777777" w:rsidR="007C57A7" w:rsidRPr="00522738" w:rsidRDefault="007C57A7" w:rsidP="00355DEF">
            <w:pPr>
              <w:autoSpaceDE w:val="0"/>
              <w:autoSpaceDN w:val="0"/>
              <w:adjustRightInd w:val="0"/>
              <w:rPr>
                <w:rFonts w:cs="Arial"/>
                <w:b/>
                <w:bCs/>
                <w:szCs w:val="24"/>
              </w:rPr>
            </w:pPr>
            <w:r w:rsidRPr="00522738">
              <w:rPr>
                <w:rFonts w:cs="Arial"/>
                <w:b/>
                <w:bCs/>
                <w:szCs w:val="24"/>
              </w:rPr>
              <w:t>N/A</w:t>
            </w:r>
          </w:p>
        </w:tc>
      </w:tr>
      <w:tr w:rsidR="007C57A7" w:rsidRPr="00522738" w14:paraId="4AC8F1CD" w14:textId="77777777" w:rsidTr="00BD1DEF">
        <w:trPr>
          <w:trHeight w:val="439"/>
        </w:trPr>
        <w:tc>
          <w:tcPr>
            <w:tcW w:w="244" w:type="pct"/>
            <w:shd w:val="clear" w:color="auto" w:fill="F2F2F2" w:themeFill="background1" w:themeFillShade="F2"/>
            <w:vAlign w:val="center"/>
          </w:tcPr>
          <w:p w14:paraId="4D6E5AD7" w14:textId="77777777" w:rsidR="007C57A7" w:rsidRPr="00522738" w:rsidRDefault="007C57A7" w:rsidP="00355DEF">
            <w:pPr>
              <w:autoSpaceDE w:val="0"/>
              <w:autoSpaceDN w:val="0"/>
              <w:adjustRightInd w:val="0"/>
              <w:rPr>
                <w:rFonts w:cs="Arial"/>
                <w:szCs w:val="24"/>
              </w:rPr>
            </w:pPr>
            <w:r w:rsidRPr="00522738">
              <w:rPr>
                <w:rFonts w:cs="Arial"/>
                <w:szCs w:val="24"/>
              </w:rPr>
              <w:t>13</w:t>
            </w:r>
          </w:p>
        </w:tc>
        <w:tc>
          <w:tcPr>
            <w:tcW w:w="3746" w:type="pct"/>
            <w:shd w:val="clear" w:color="auto" w:fill="F2F2F2" w:themeFill="background1" w:themeFillShade="F2"/>
            <w:vAlign w:val="center"/>
          </w:tcPr>
          <w:p w14:paraId="1D9FB70F" w14:textId="77777777" w:rsidR="007C57A7" w:rsidRPr="00522738" w:rsidRDefault="007C57A7" w:rsidP="00355DEF">
            <w:pPr>
              <w:autoSpaceDE w:val="0"/>
              <w:autoSpaceDN w:val="0"/>
              <w:adjustRightInd w:val="0"/>
              <w:rPr>
                <w:rFonts w:cs="Arial"/>
                <w:szCs w:val="24"/>
              </w:rPr>
            </w:pPr>
            <w:r w:rsidRPr="00522738">
              <w:rPr>
                <w:rFonts w:cs="Arial"/>
                <w:szCs w:val="24"/>
              </w:rPr>
              <w:t>Will you describe the main research procedures to participants in advance, so that they are informed about what to expect?</w:t>
            </w:r>
          </w:p>
        </w:tc>
        <w:tc>
          <w:tcPr>
            <w:tcW w:w="365" w:type="pct"/>
            <w:shd w:val="clear" w:color="auto" w:fill="BFBFBF" w:themeFill="background1" w:themeFillShade="BF"/>
            <w:vAlign w:val="center"/>
          </w:tcPr>
          <w:sdt>
            <w:sdtPr>
              <w:rPr>
                <w:rFonts w:cs="Arial"/>
                <w:b/>
                <w:bCs/>
                <w:szCs w:val="24"/>
              </w:rPr>
              <w:id w:val="638854427"/>
              <w14:checkbox>
                <w14:checked w14:val="1"/>
                <w14:checkedState w14:val="2612" w14:font="MS Gothic"/>
                <w14:uncheckedState w14:val="2610" w14:font="MS Gothic"/>
              </w14:checkbox>
            </w:sdtPr>
            <w:sdtContent>
              <w:p w14:paraId="133E82D5"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1838415725"/>
              <w14:checkbox>
                <w14:checked w14:val="0"/>
                <w14:checkedState w14:val="2612" w14:font="MS Gothic"/>
                <w14:uncheckedState w14:val="2610" w14:font="MS Gothic"/>
              </w14:checkbox>
            </w:sdtPr>
            <w:sdtContent>
              <w:p w14:paraId="602DEAB0"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37" w:type="pct"/>
            <w:shd w:val="clear" w:color="auto" w:fill="BFBFBF" w:themeFill="background1" w:themeFillShade="BF"/>
            <w:vAlign w:val="center"/>
          </w:tcPr>
          <w:sdt>
            <w:sdtPr>
              <w:rPr>
                <w:rFonts w:cs="Arial"/>
                <w:b/>
                <w:bCs/>
                <w:szCs w:val="24"/>
              </w:rPr>
              <w:id w:val="2018272357"/>
              <w14:checkbox>
                <w14:checked w14:val="0"/>
                <w14:checkedState w14:val="2612" w14:font="MS Gothic"/>
                <w14:uncheckedState w14:val="2610" w14:font="MS Gothic"/>
              </w14:checkbox>
            </w:sdtPr>
            <w:sdtContent>
              <w:p w14:paraId="5C913C7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29599231" w14:textId="77777777" w:rsidTr="00BD1DEF">
        <w:trPr>
          <w:trHeight w:val="403"/>
        </w:trPr>
        <w:tc>
          <w:tcPr>
            <w:tcW w:w="244" w:type="pct"/>
            <w:shd w:val="clear" w:color="auto" w:fill="F2F2F2" w:themeFill="background1" w:themeFillShade="F2"/>
            <w:vAlign w:val="center"/>
          </w:tcPr>
          <w:p w14:paraId="19F12023" w14:textId="77777777" w:rsidR="007C57A7" w:rsidRPr="00522738" w:rsidRDefault="007C57A7" w:rsidP="00355DEF">
            <w:pPr>
              <w:autoSpaceDE w:val="0"/>
              <w:autoSpaceDN w:val="0"/>
              <w:adjustRightInd w:val="0"/>
              <w:rPr>
                <w:rFonts w:cs="Arial"/>
                <w:szCs w:val="24"/>
              </w:rPr>
            </w:pPr>
            <w:r w:rsidRPr="00522738">
              <w:rPr>
                <w:rFonts w:cs="Arial"/>
                <w:szCs w:val="24"/>
              </w:rPr>
              <w:t>14</w:t>
            </w:r>
          </w:p>
        </w:tc>
        <w:tc>
          <w:tcPr>
            <w:tcW w:w="3746" w:type="pct"/>
            <w:shd w:val="clear" w:color="auto" w:fill="F2F2F2" w:themeFill="background1" w:themeFillShade="F2"/>
            <w:vAlign w:val="center"/>
          </w:tcPr>
          <w:p w14:paraId="526AB050" w14:textId="77777777" w:rsidR="007C57A7" w:rsidRPr="00522738" w:rsidRDefault="007C57A7" w:rsidP="00355DEF">
            <w:pPr>
              <w:autoSpaceDE w:val="0"/>
              <w:autoSpaceDN w:val="0"/>
              <w:adjustRightInd w:val="0"/>
              <w:rPr>
                <w:rFonts w:cs="Arial"/>
                <w:szCs w:val="24"/>
              </w:rPr>
            </w:pPr>
            <w:r w:rsidRPr="00522738">
              <w:rPr>
                <w:rFonts w:cs="Arial"/>
                <w:szCs w:val="24"/>
              </w:rPr>
              <w:t>Will you tell participants that their participation is voluntary?</w:t>
            </w:r>
          </w:p>
        </w:tc>
        <w:tc>
          <w:tcPr>
            <w:tcW w:w="365" w:type="pct"/>
            <w:shd w:val="clear" w:color="auto" w:fill="BFBFBF" w:themeFill="background1" w:themeFillShade="BF"/>
            <w:vAlign w:val="center"/>
          </w:tcPr>
          <w:sdt>
            <w:sdtPr>
              <w:rPr>
                <w:rFonts w:cs="Arial"/>
                <w:b/>
                <w:bCs/>
                <w:szCs w:val="24"/>
              </w:rPr>
              <w:id w:val="1917978816"/>
              <w14:checkbox>
                <w14:checked w14:val="1"/>
                <w14:checkedState w14:val="2612" w14:font="MS Gothic"/>
                <w14:uncheckedState w14:val="2610" w14:font="MS Gothic"/>
              </w14:checkbox>
            </w:sdtPr>
            <w:sdtContent>
              <w:p w14:paraId="61FABF7B"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266745090"/>
              <w14:checkbox>
                <w14:checked w14:val="0"/>
                <w14:checkedState w14:val="2612" w14:font="MS Gothic"/>
                <w14:uncheckedState w14:val="2610" w14:font="MS Gothic"/>
              </w14:checkbox>
            </w:sdtPr>
            <w:sdtContent>
              <w:p w14:paraId="6B90CA64"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37" w:type="pct"/>
            <w:shd w:val="clear" w:color="auto" w:fill="BFBFBF" w:themeFill="background1" w:themeFillShade="BF"/>
            <w:vAlign w:val="center"/>
          </w:tcPr>
          <w:sdt>
            <w:sdtPr>
              <w:rPr>
                <w:rFonts w:cs="Arial"/>
                <w:b/>
                <w:bCs/>
                <w:szCs w:val="24"/>
              </w:rPr>
              <w:id w:val="1964613576"/>
              <w14:checkbox>
                <w14:checked w14:val="0"/>
                <w14:checkedState w14:val="2612" w14:font="MS Gothic"/>
                <w14:uncheckedState w14:val="2610" w14:font="MS Gothic"/>
              </w14:checkbox>
            </w:sdtPr>
            <w:sdtContent>
              <w:p w14:paraId="2CB15012"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1D93C2CF" w14:textId="77777777" w:rsidTr="00BD1DEF">
        <w:trPr>
          <w:trHeight w:val="439"/>
        </w:trPr>
        <w:tc>
          <w:tcPr>
            <w:tcW w:w="244" w:type="pct"/>
            <w:shd w:val="clear" w:color="auto" w:fill="F2F2F2" w:themeFill="background1" w:themeFillShade="F2"/>
            <w:vAlign w:val="center"/>
          </w:tcPr>
          <w:p w14:paraId="6C4A187F" w14:textId="77777777" w:rsidR="007C57A7" w:rsidRPr="00522738" w:rsidRDefault="007C57A7" w:rsidP="00355DEF">
            <w:pPr>
              <w:autoSpaceDE w:val="0"/>
              <w:autoSpaceDN w:val="0"/>
              <w:adjustRightInd w:val="0"/>
              <w:rPr>
                <w:rFonts w:cs="Arial"/>
                <w:szCs w:val="24"/>
              </w:rPr>
            </w:pPr>
            <w:r w:rsidRPr="00522738">
              <w:rPr>
                <w:rFonts w:cs="Arial"/>
                <w:szCs w:val="24"/>
              </w:rPr>
              <w:t>15</w:t>
            </w:r>
          </w:p>
        </w:tc>
        <w:tc>
          <w:tcPr>
            <w:tcW w:w="3746" w:type="pct"/>
            <w:shd w:val="clear" w:color="auto" w:fill="F2F2F2" w:themeFill="background1" w:themeFillShade="F2"/>
            <w:vAlign w:val="center"/>
          </w:tcPr>
          <w:p w14:paraId="719AB0E7" w14:textId="77777777" w:rsidR="007C57A7" w:rsidRPr="00522738" w:rsidRDefault="007C57A7" w:rsidP="00355DEF">
            <w:pPr>
              <w:autoSpaceDE w:val="0"/>
              <w:autoSpaceDN w:val="0"/>
              <w:adjustRightInd w:val="0"/>
              <w:rPr>
                <w:rFonts w:cs="Arial"/>
                <w:szCs w:val="24"/>
              </w:rPr>
            </w:pPr>
            <w:r w:rsidRPr="00522738">
              <w:rPr>
                <w:rFonts w:cs="Arial"/>
                <w:szCs w:val="24"/>
              </w:rPr>
              <w:t>Will you obtain written consent for participation?</w:t>
            </w:r>
          </w:p>
        </w:tc>
        <w:tc>
          <w:tcPr>
            <w:tcW w:w="365" w:type="pct"/>
            <w:shd w:val="clear" w:color="auto" w:fill="BFBFBF" w:themeFill="background1" w:themeFillShade="BF"/>
            <w:vAlign w:val="center"/>
          </w:tcPr>
          <w:sdt>
            <w:sdtPr>
              <w:rPr>
                <w:rFonts w:cs="Arial"/>
                <w:b/>
                <w:bCs/>
                <w:szCs w:val="24"/>
              </w:rPr>
              <w:id w:val="173071009"/>
              <w14:checkbox>
                <w14:checked w14:val="1"/>
                <w14:checkedState w14:val="2612" w14:font="MS Gothic"/>
                <w14:uncheckedState w14:val="2610" w14:font="MS Gothic"/>
              </w14:checkbox>
            </w:sdtPr>
            <w:sdtContent>
              <w:p w14:paraId="568175FE"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1777214799"/>
              <w14:checkbox>
                <w14:checked w14:val="0"/>
                <w14:checkedState w14:val="2612" w14:font="MS Gothic"/>
                <w14:uncheckedState w14:val="2610" w14:font="MS Gothic"/>
              </w14:checkbox>
            </w:sdtPr>
            <w:sdtContent>
              <w:p w14:paraId="3F9876A7"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37" w:type="pct"/>
            <w:shd w:val="clear" w:color="auto" w:fill="BFBFBF" w:themeFill="background1" w:themeFillShade="BF"/>
            <w:vAlign w:val="center"/>
          </w:tcPr>
          <w:sdt>
            <w:sdtPr>
              <w:rPr>
                <w:rFonts w:cs="Arial"/>
                <w:b/>
                <w:bCs/>
                <w:szCs w:val="24"/>
              </w:rPr>
              <w:id w:val="-2046200750"/>
              <w14:checkbox>
                <w14:checked w14:val="0"/>
                <w14:checkedState w14:val="2612" w14:font="MS Gothic"/>
                <w14:uncheckedState w14:val="2610" w14:font="MS Gothic"/>
              </w14:checkbox>
            </w:sdtPr>
            <w:sdtContent>
              <w:p w14:paraId="570CB54A"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6F3DD687" w14:textId="77777777" w:rsidTr="00BD1DEF">
        <w:trPr>
          <w:trHeight w:val="403"/>
        </w:trPr>
        <w:tc>
          <w:tcPr>
            <w:tcW w:w="244" w:type="pct"/>
            <w:shd w:val="clear" w:color="auto" w:fill="F2F2F2" w:themeFill="background1" w:themeFillShade="F2"/>
            <w:vAlign w:val="center"/>
          </w:tcPr>
          <w:p w14:paraId="48A53A64" w14:textId="77777777" w:rsidR="007C57A7" w:rsidRPr="00522738" w:rsidRDefault="007C57A7" w:rsidP="00355DEF">
            <w:pPr>
              <w:autoSpaceDE w:val="0"/>
              <w:autoSpaceDN w:val="0"/>
              <w:adjustRightInd w:val="0"/>
              <w:rPr>
                <w:rFonts w:cs="Arial"/>
                <w:szCs w:val="24"/>
              </w:rPr>
            </w:pPr>
            <w:r w:rsidRPr="00522738">
              <w:rPr>
                <w:rFonts w:cs="Arial"/>
                <w:szCs w:val="24"/>
              </w:rPr>
              <w:t>16</w:t>
            </w:r>
          </w:p>
        </w:tc>
        <w:tc>
          <w:tcPr>
            <w:tcW w:w="3746" w:type="pct"/>
            <w:shd w:val="clear" w:color="auto" w:fill="F2F2F2" w:themeFill="background1" w:themeFillShade="F2"/>
            <w:vAlign w:val="center"/>
          </w:tcPr>
          <w:p w14:paraId="05BDFB34" w14:textId="77777777" w:rsidR="007C57A7" w:rsidRPr="00522738" w:rsidRDefault="007C57A7" w:rsidP="00355DEF">
            <w:pPr>
              <w:autoSpaceDE w:val="0"/>
              <w:autoSpaceDN w:val="0"/>
              <w:adjustRightInd w:val="0"/>
              <w:rPr>
                <w:rFonts w:cs="Arial"/>
                <w:szCs w:val="24"/>
              </w:rPr>
            </w:pPr>
            <w:r w:rsidRPr="00522738">
              <w:rPr>
                <w:rFonts w:cs="Arial"/>
                <w:szCs w:val="24"/>
              </w:rPr>
              <w:t>Will you explain to participants that refusal to participate in the research will not affect their treatment or education (if relevant)?</w:t>
            </w:r>
          </w:p>
        </w:tc>
        <w:tc>
          <w:tcPr>
            <w:tcW w:w="365" w:type="pct"/>
            <w:shd w:val="clear" w:color="auto" w:fill="BFBFBF" w:themeFill="background1" w:themeFillShade="BF"/>
            <w:vAlign w:val="center"/>
          </w:tcPr>
          <w:sdt>
            <w:sdtPr>
              <w:rPr>
                <w:rFonts w:cs="Arial"/>
                <w:b/>
                <w:bCs/>
                <w:szCs w:val="24"/>
              </w:rPr>
              <w:id w:val="1907947677"/>
              <w14:checkbox>
                <w14:checked w14:val="1"/>
                <w14:checkedState w14:val="2612" w14:font="MS Gothic"/>
                <w14:uncheckedState w14:val="2610" w14:font="MS Gothic"/>
              </w14:checkbox>
            </w:sdtPr>
            <w:sdtContent>
              <w:p w14:paraId="645AAA71"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1997954874"/>
              <w14:checkbox>
                <w14:checked w14:val="0"/>
                <w14:checkedState w14:val="2612" w14:font="MS Gothic"/>
                <w14:uncheckedState w14:val="2610" w14:font="MS Gothic"/>
              </w14:checkbox>
            </w:sdtPr>
            <w:sdtContent>
              <w:p w14:paraId="0549A5DE"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37" w:type="pct"/>
            <w:shd w:val="clear" w:color="auto" w:fill="BFBFBF" w:themeFill="background1" w:themeFillShade="BF"/>
            <w:vAlign w:val="center"/>
          </w:tcPr>
          <w:sdt>
            <w:sdtPr>
              <w:rPr>
                <w:rFonts w:cs="Arial"/>
                <w:b/>
                <w:bCs/>
                <w:szCs w:val="24"/>
              </w:rPr>
              <w:id w:val="833887313"/>
              <w14:checkbox>
                <w14:checked w14:val="0"/>
                <w14:checkedState w14:val="2612" w14:font="MS Gothic"/>
                <w14:uncheckedState w14:val="2610" w14:font="MS Gothic"/>
              </w14:checkbox>
            </w:sdtPr>
            <w:sdtContent>
              <w:p w14:paraId="756CEFF1"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4569BF4F" w14:textId="77777777" w:rsidTr="00BD1DEF">
        <w:trPr>
          <w:trHeight w:val="439"/>
        </w:trPr>
        <w:tc>
          <w:tcPr>
            <w:tcW w:w="244" w:type="pct"/>
            <w:shd w:val="clear" w:color="auto" w:fill="F2F2F2" w:themeFill="background1" w:themeFillShade="F2"/>
            <w:vAlign w:val="center"/>
          </w:tcPr>
          <w:p w14:paraId="325BDB20" w14:textId="77777777" w:rsidR="007C57A7" w:rsidRPr="00522738" w:rsidRDefault="007C57A7" w:rsidP="00355DEF">
            <w:pPr>
              <w:autoSpaceDE w:val="0"/>
              <w:autoSpaceDN w:val="0"/>
              <w:adjustRightInd w:val="0"/>
              <w:rPr>
                <w:rFonts w:cs="Arial"/>
                <w:szCs w:val="24"/>
              </w:rPr>
            </w:pPr>
            <w:r w:rsidRPr="00522738">
              <w:rPr>
                <w:rFonts w:cs="Arial"/>
                <w:szCs w:val="24"/>
              </w:rPr>
              <w:t>17</w:t>
            </w:r>
          </w:p>
        </w:tc>
        <w:tc>
          <w:tcPr>
            <w:tcW w:w="3746" w:type="pct"/>
            <w:shd w:val="clear" w:color="auto" w:fill="F2F2F2" w:themeFill="background1" w:themeFillShade="F2"/>
            <w:vAlign w:val="center"/>
          </w:tcPr>
          <w:p w14:paraId="08F22BA0" w14:textId="77777777" w:rsidR="007C57A7" w:rsidRPr="00522738" w:rsidRDefault="007C57A7" w:rsidP="00355DEF">
            <w:pPr>
              <w:autoSpaceDE w:val="0"/>
              <w:autoSpaceDN w:val="0"/>
              <w:adjustRightInd w:val="0"/>
              <w:rPr>
                <w:rFonts w:cs="Arial"/>
                <w:szCs w:val="24"/>
              </w:rPr>
            </w:pPr>
            <w:r w:rsidRPr="00522738">
              <w:rPr>
                <w:rFonts w:cs="Arial"/>
                <w:szCs w:val="24"/>
              </w:rPr>
              <w:t>If the research is observational, will you ask participants for their consent to being observed?</w:t>
            </w:r>
          </w:p>
        </w:tc>
        <w:tc>
          <w:tcPr>
            <w:tcW w:w="365" w:type="pct"/>
            <w:shd w:val="clear" w:color="auto" w:fill="BFBFBF" w:themeFill="background1" w:themeFillShade="BF"/>
            <w:vAlign w:val="center"/>
          </w:tcPr>
          <w:sdt>
            <w:sdtPr>
              <w:rPr>
                <w:rFonts w:cs="Arial"/>
                <w:b/>
                <w:bCs/>
                <w:szCs w:val="24"/>
              </w:rPr>
              <w:id w:val="-65498961"/>
              <w14:checkbox>
                <w14:checked w14:val="0"/>
                <w14:checkedState w14:val="2612" w14:font="MS Gothic"/>
                <w14:uncheckedState w14:val="2610" w14:font="MS Gothic"/>
              </w14:checkbox>
            </w:sdtPr>
            <w:sdtContent>
              <w:p w14:paraId="4D805A2A"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327907113"/>
              <w14:checkbox>
                <w14:checked w14:val="0"/>
                <w14:checkedState w14:val="2612" w14:font="MS Gothic"/>
                <w14:uncheckedState w14:val="2610" w14:font="MS Gothic"/>
              </w14:checkbox>
            </w:sdtPr>
            <w:sdtContent>
              <w:p w14:paraId="500FCA35"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37" w:type="pct"/>
            <w:shd w:val="clear" w:color="auto" w:fill="BFBFBF" w:themeFill="background1" w:themeFillShade="BF"/>
            <w:vAlign w:val="center"/>
          </w:tcPr>
          <w:sdt>
            <w:sdtPr>
              <w:rPr>
                <w:rFonts w:cs="Arial"/>
                <w:b/>
                <w:bCs/>
                <w:szCs w:val="24"/>
              </w:rPr>
              <w:id w:val="-843242132"/>
              <w14:checkbox>
                <w14:checked w14:val="1"/>
                <w14:checkedState w14:val="2612" w14:font="MS Gothic"/>
                <w14:uncheckedState w14:val="2610" w14:font="MS Gothic"/>
              </w14:checkbox>
            </w:sdtPr>
            <w:sdtContent>
              <w:p w14:paraId="08CD4200"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15C4BDEC" w14:textId="77777777" w:rsidTr="00BD1DEF">
        <w:trPr>
          <w:trHeight w:val="403"/>
        </w:trPr>
        <w:tc>
          <w:tcPr>
            <w:tcW w:w="244" w:type="pct"/>
            <w:shd w:val="clear" w:color="auto" w:fill="F2F2F2" w:themeFill="background1" w:themeFillShade="F2"/>
            <w:vAlign w:val="center"/>
          </w:tcPr>
          <w:p w14:paraId="04DD1437" w14:textId="77777777" w:rsidR="007C57A7" w:rsidRPr="00522738" w:rsidRDefault="007C57A7" w:rsidP="00355DEF">
            <w:pPr>
              <w:autoSpaceDE w:val="0"/>
              <w:autoSpaceDN w:val="0"/>
              <w:adjustRightInd w:val="0"/>
              <w:rPr>
                <w:rFonts w:cs="Arial"/>
                <w:szCs w:val="24"/>
              </w:rPr>
            </w:pPr>
            <w:r w:rsidRPr="00522738">
              <w:rPr>
                <w:rFonts w:cs="Arial"/>
                <w:szCs w:val="24"/>
              </w:rPr>
              <w:t>18</w:t>
            </w:r>
          </w:p>
        </w:tc>
        <w:tc>
          <w:tcPr>
            <w:tcW w:w="3746" w:type="pct"/>
            <w:shd w:val="clear" w:color="auto" w:fill="F2F2F2" w:themeFill="background1" w:themeFillShade="F2"/>
            <w:vAlign w:val="center"/>
          </w:tcPr>
          <w:p w14:paraId="305D45A4" w14:textId="77777777" w:rsidR="007C57A7" w:rsidRPr="00522738" w:rsidRDefault="007C57A7" w:rsidP="00355DEF">
            <w:pPr>
              <w:autoSpaceDE w:val="0"/>
              <w:autoSpaceDN w:val="0"/>
              <w:adjustRightInd w:val="0"/>
              <w:rPr>
                <w:rFonts w:cs="Arial"/>
                <w:szCs w:val="24"/>
              </w:rPr>
            </w:pPr>
            <w:r w:rsidRPr="00522738">
              <w:rPr>
                <w:rFonts w:cs="Arial"/>
                <w:szCs w:val="24"/>
              </w:rPr>
              <w:t>Will you tell participants that they may withdraw from the research at any time and for any reason?</w:t>
            </w:r>
          </w:p>
        </w:tc>
        <w:tc>
          <w:tcPr>
            <w:tcW w:w="365" w:type="pct"/>
            <w:shd w:val="clear" w:color="auto" w:fill="BFBFBF" w:themeFill="background1" w:themeFillShade="BF"/>
            <w:vAlign w:val="center"/>
          </w:tcPr>
          <w:sdt>
            <w:sdtPr>
              <w:rPr>
                <w:rFonts w:cs="Arial"/>
                <w:b/>
                <w:bCs/>
                <w:szCs w:val="24"/>
              </w:rPr>
              <w:id w:val="-1689744163"/>
              <w14:checkbox>
                <w14:checked w14:val="1"/>
                <w14:checkedState w14:val="2612" w14:font="MS Gothic"/>
                <w14:uncheckedState w14:val="2610" w14:font="MS Gothic"/>
              </w14:checkbox>
            </w:sdtPr>
            <w:sdtContent>
              <w:p w14:paraId="05457F3F"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1160307203"/>
              <w14:checkbox>
                <w14:checked w14:val="0"/>
                <w14:checkedState w14:val="2612" w14:font="MS Gothic"/>
                <w14:uncheckedState w14:val="2610" w14:font="MS Gothic"/>
              </w14:checkbox>
            </w:sdtPr>
            <w:sdtContent>
              <w:p w14:paraId="562F3F1F"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37" w:type="pct"/>
            <w:shd w:val="clear" w:color="auto" w:fill="BFBFBF" w:themeFill="background1" w:themeFillShade="BF"/>
            <w:vAlign w:val="center"/>
          </w:tcPr>
          <w:sdt>
            <w:sdtPr>
              <w:rPr>
                <w:rFonts w:cs="Arial"/>
                <w:b/>
                <w:bCs/>
                <w:szCs w:val="24"/>
              </w:rPr>
              <w:id w:val="-270004211"/>
              <w14:checkbox>
                <w14:checked w14:val="0"/>
                <w14:checkedState w14:val="2612" w14:font="MS Gothic"/>
                <w14:uncheckedState w14:val="2610" w14:font="MS Gothic"/>
              </w14:checkbox>
            </w:sdtPr>
            <w:sdtContent>
              <w:p w14:paraId="6D955AAE"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57140CF3" w14:textId="77777777" w:rsidTr="00BD1DEF">
        <w:trPr>
          <w:trHeight w:val="439"/>
        </w:trPr>
        <w:tc>
          <w:tcPr>
            <w:tcW w:w="244" w:type="pct"/>
            <w:shd w:val="clear" w:color="auto" w:fill="F2F2F2" w:themeFill="background1" w:themeFillShade="F2"/>
            <w:vAlign w:val="center"/>
          </w:tcPr>
          <w:p w14:paraId="37B6D230" w14:textId="77777777" w:rsidR="007C57A7" w:rsidRPr="00522738" w:rsidRDefault="007C57A7" w:rsidP="00355DEF">
            <w:pPr>
              <w:autoSpaceDE w:val="0"/>
              <w:autoSpaceDN w:val="0"/>
              <w:adjustRightInd w:val="0"/>
              <w:rPr>
                <w:rFonts w:cs="Arial"/>
                <w:szCs w:val="24"/>
              </w:rPr>
            </w:pPr>
            <w:r w:rsidRPr="00522738">
              <w:rPr>
                <w:rFonts w:cs="Arial"/>
                <w:szCs w:val="24"/>
              </w:rPr>
              <w:t>19</w:t>
            </w:r>
          </w:p>
        </w:tc>
        <w:tc>
          <w:tcPr>
            <w:tcW w:w="3746" w:type="pct"/>
            <w:shd w:val="clear" w:color="auto" w:fill="F2F2F2" w:themeFill="background1" w:themeFillShade="F2"/>
            <w:vAlign w:val="center"/>
          </w:tcPr>
          <w:p w14:paraId="7BAA51E7" w14:textId="77777777" w:rsidR="007C57A7" w:rsidRPr="00522738" w:rsidRDefault="007C57A7" w:rsidP="00355DEF">
            <w:pPr>
              <w:autoSpaceDE w:val="0"/>
              <w:autoSpaceDN w:val="0"/>
              <w:adjustRightInd w:val="0"/>
              <w:rPr>
                <w:rFonts w:cs="Arial"/>
                <w:szCs w:val="24"/>
              </w:rPr>
            </w:pPr>
            <w:r w:rsidRPr="00522738">
              <w:rPr>
                <w:rFonts w:cs="Arial"/>
                <w:szCs w:val="24"/>
              </w:rPr>
              <w:t>With questionnaires, will you give participants the option of omitting questions they do not want to answer?</w:t>
            </w:r>
          </w:p>
        </w:tc>
        <w:tc>
          <w:tcPr>
            <w:tcW w:w="365" w:type="pct"/>
            <w:shd w:val="clear" w:color="auto" w:fill="BFBFBF" w:themeFill="background1" w:themeFillShade="BF"/>
            <w:vAlign w:val="center"/>
          </w:tcPr>
          <w:sdt>
            <w:sdtPr>
              <w:rPr>
                <w:rFonts w:cs="Arial"/>
                <w:b/>
                <w:bCs/>
                <w:szCs w:val="24"/>
              </w:rPr>
              <w:id w:val="-120004605"/>
              <w14:checkbox>
                <w14:checked w14:val="1"/>
                <w14:checkedState w14:val="2612" w14:font="MS Gothic"/>
                <w14:uncheckedState w14:val="2610" w14:font="MS Gothic"/>
              </w14:checkbox>
            </w:sdtPr>
            <w:sdtContent>
              <w:p w14:paraId="5014FC49"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502748247"/>
              <w14:checkbox>
                <w14:checked w14:val="0"/>
                <w14:checkedState w14:val="2612" w14:font="MS Gothic"/>
                <w14:uncheckedState w14:val="2610" w14:font="MS Gothic"/>
              </w14:checkbox>
            </w:sdtPr>
            <w:sdtContent>
              <w:p w14:paraId="501F4F9D"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37" w:type="pct"/>
            <w:shd w:val="clear" w:color="auto" w:fill="BFBFBF" w:themeFill="background1" w:themeFillShade="BF"/>
            <w:vAlign w:val="center"/>
          </w:tcPr>
          <w:sdt>
            <w:sdtPr>
              <w:rPr>
                <w:rFonts w:cs="Arial"/>
                <w:b/>
                <w:bCs/>
                <w:szCs w:val="24"/>
              </w:rPr>
              <w:id w:val="196125454"/>
              <w14:checkbox>
                <w14:checked w14:val="0"/>
                <w14:checkedState w14:val="2612" w14:font="MS Gothic"/>
                <w14:uncheckedState w14:val="2610" w14:font="MS Gothic"/>
              </w14:checkbox>
            </w:sdtPr>
            <w:sdtContent>
              <w:p w14:paraId="5C3E24BB"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5BF0EA7A" w14:textId="77777777" w:rsidTr="00BD1DEF">
        <w:trPr>
          <w:trHeight w:val="403"/>
        </w:trPr>
        <w:tc>
          <w:tcPr>
            <w:tcW w:w="244" w:type="pct"/>
            <w:shd w:val="clear" w:color="auto" w:fill="F2F2F2" w:themeFill="background1" w:themeFillShade="F2"/>
            <w:vAlign w:val="center"/>
          </w:tcPr>
          <w:p w14:paraId="37419926" w14:textId="77777777" w:rsidR="007C57A7" w:rsidRPr="00522738" w:rsidRDefault="007C57A7" w:rsidP="00355DEF">
            <w:pPr>
              <w:autoSpaceDE w:val="0"/>
              <w:autoSpaceDN w:val="0"/>
              <w:adjustRightInd w:val="0"/>
              <w:rPr>
                <w:rFonts w:cs="Arial"/>
                <w:szCs w:val="24"/>
              </w:rPr>
            </w:pPr>
            <w:r w:rsidRPr="00522738">
              <w:rPr>
                <w:rFonts w:cs="Arial"/>
                <w:szCs w:val="24"/>
              </w:rPr>
              <w:t>20</w:t>
            </w:r>
          </w:p>
        </w:tc>
        <w:tc>
          <w:tcPr>
            <w:tcW w:w="3746" w:type="pct"/>
            <w:shd w:val="clear" w:color="auto" w:fill="F2F2F2" w:themeFill="background1" w:themeFillShade="F2"/>
            <w:vAlign w:val="center"/>
          </w:tcPr>
          <w:p w14:paraId="6A9D1C98" w14:textId="77777777" w:rsidR="007C57A7" w:rsidRPr="00522738" w:rsidRDefault="007C57A7" w:rsidP="00355DEF">
            <w:pPr>
              <w:autoSpaceDE w:val="0"/>
              <w:autoSpaceDN w:val="0"/>
              <w:adjustRightInd w:val="0"/>
              <w:rPr>
                <w:rFonts w:cs="Arial"/>
                <w:szCs w:val="24"/>
              </w:rPr>
            </w:pPr>
            <w:r w:rsidRPr="00522738">
              <w:rPr>
                <w:rFonts w:cs="Arial"/>
                <w:szCs w:val="24"/>
              </w:rPr>
              <w:t>Will you tell participants that their data will be treated with full confidentiality and that, if published, it will not be identifiable as theirs?</w:t>
            </w:r>
          </w:p>
        </w:tc>
        <w:tc>
          <w:tcPr>
            <w:tcW w:w="365" w:type="pct"/>
            <w:shd w:val="clear" w:color="auto" w:fill="BFBFBF" w:themeFill="background1" w:themeFillShade="BF"/>
            <w:vAlign w:val="center"/>
          </w:tcPr>
          <w:sdt>
            <w:sdtPr>
              <w:rPr>
                <w:rFonts w:cs="Arial"/>
                <w:b/>
                <w:bCs/>
                <w:szCs w:val="24"/>
              </w:rPr>
              <w:id w:val="96221617"/>
              <w14:checkbox>
                <w14:checked w14:val="1"/>
                <w14:checkedState w14:val="2612" w14:font="MS Gothic"/>
                <w14:uncheckedState w14:val="2610" w14:font="MS Gothic"/>
              </w14:checkbox>
            </w:sdtPr>
            <w:sdtContent>
              <w:p w14:paraId="285EF299"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715357891"/>
              <w14:checkbox>
                <w14:checked w14:val="0"/>
                <w14:checkedState w14:val="2612" w14:font="MS Gothic"/>
                <w14:uncheckedState w14:val="2610" w14:font="MS Gothic"/>
              </w14:checkbox>
            </w:sdtPr>
            <w:sdtContent>
              <w:p w14:paraId="5D8DA954"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37" w:type="pct"/>
            <w:shd w:val="clear" w:color="auto" w:fill="BFBFBF" w:themeFill="background1" w:themeFillShade="BF"/>
            <w:vAlign w:val="center"/>
          </w:tcPr>
          <w:sdt>
            <w:sdtPr>
              <w:rPr>
                <w:rFonts w:cs="Arial"/>
                <w:b/>
                <w:bCs/>
                <w:szCs w:val="24"/>
              </w:rPr>
              <w:id w:val="-861819308"/>
              <w14:checkbox>
                <w14:checked w14:val="0"/>
                <w14:checkedState w14:val="2612" w14:font="MS Gothic"/>
                <w14:uncheckedState w14:val="2610" w14:font="MS Gothic"/>
              </w14:checkbox>
            </w:sdtPr>
            <w:sdtContent>
              <w:p w14:paraId="1EA5DBE0"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4D3594D1" w14:textId="77777777" w:rsidTr="00BD1DEF">
        <w:trPr>
          <w:trHeight w:val="439"/>
        </w:trPr>
        <w:tc>
          <w:tcPr>
            <w:tcW w:w="244" w:type="pct"/>
            <w:shd w:val="clear" w:color="auto" w:fill="F2F2F2" w:themeFill="background1" w:themeFillShade="F2"/>
            <w:vAlign w:val="center"/>
          </w:tcPr>
          <w:p w14:paraId="44603CD0" w14:textId="77777777" w:rsidR="007C57A7" w:rsidRPr="00522738" w:rsidRDefault="007C57A7" w:rsidP="00355DEF">
            <w:pPr>
              <w:autoSpaceDE w:val="0"/>
              <w:autoSpaceDN w:val="0"/>
              <w:adjustRightInd w:val="0"/>
              <w:rPr>
                <w:rFonts w:cs="Arial"/>
                <w:szCs w:val="24"/>
              </w:rPr>
            </w:pPr>
            <w:r w:rsidRPr="00522738">
              <w:rPr>
                <w:rFonts w:cs="Arial"/>
                <w:szCs w:val="24"/>
              </w:rPr>
              <w:t>21</w:t>
            </w:r>
          </w:p>
        </w:tc>
        <w:tc>
          <w:tcPr>
            <w:tcW w:w="3746" w:type="pct"/>
            <w:shd w:val="clear" w:color="auto" w:fill="F2F2F2" w:themeFill="background1" w:themeFillShade="F2"/>
            <w:vAlign w:val="center"/>
          </w:tcPr>
          <w:p w14:paraId="3B09C005" w14:textId="77777777" w:rsidR="007C57A7" w:rsidRPr="00522738" w:rsidRDefault="007C57A7" w:rsidP="00355DEF">
            <w:pPr>
              <w:autoSpaceDE w:val="0"/>
              <w:autoSpaceDN w:val="0"/>
              <w:adjustRightInd w:val="0"/>
              <w:rPr>
                <w:rFonts w:cs="Arial"/>
                <w:szCs w:val="24"/>
              </w:rPr>
            </w:pPr>
            <w:r w:rsidRPr="00522738">
              <w:rPr>
                <w:rFonts w:cs="Arial"/>
                <w:szCs w:val="24"/>
              </w:rPr>
              <w:t>Will you debrief participants at the end of their participation, in a way appropriate to the type of research undertaken?</w:t>
            </w:r>
          </w:p>
        </w:tc>
        <w:tc>
          <w:tcPr>
            <w:tcW w:w="365" w:type="pct"/>
            <w:shd w:val="clear" w:color="auto" w:fill="BFBFBF" w:themeFill="background1" w:themeFillShade="BF"/>
            <w:vAlign w:val="center"/>
          </w:tcPr>
          <w:sdt>
            <w:sdtPr>
              <w:rPr>
                <w:rFonts w:cs="Arial"/>
                <w:b/>
                <w:bCs/>
                <w:szCs w:val="24"/>
              </w:rPr>
              <w:id w:val="1507015635"/>
              <w14:checkbox>
                <w14:checked w14:val="1"/>
                <w14:checkedState w14:val="2612" w14:font="MS Gothic"/>
                <w14:uncheckedState w14:val="2610" w14:font="MS Gothic"/>
              </w14:checkbox>
            </w:sdtPr>
            <w:sdtContent>
              <w:p w14:paraId="00184C19"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08" w:type="pct"/>
            <w:shd w:val="clear" w:color="auto" w:fill="BFBFBF" w:themeFill="background1" w:themeFillShade="BF"/>
            <w:vAlign w:val="center"/>
          </w:tcPr>
          <w:sdt>
            <w:sdtPr>
              <w:rPr>
                <w:rFonts w:cs="Arial"/>
                <w:b/>
                <w:bCs/>
                <w:szCs w:val="24"/>
              </w:rPr>
              <w:id w:val="282701375"/>
              <w14:checkbox>
                <w14:checked w14:val="0"/>
                <w14:checkedState w14:val="2612" w14:font="MS Gothic"/>
                <w14:uncheckedState w14:val="2610" w14:font="MS Gothic"/>
              </w14:checkbox>
            </w:sdtPr>
            <w:sdtContent>
              <w:p w14:paraId="3F2C0B1D"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37" w:type="pct"/>
            <w:shd w:val="clear" w:color="auto" w:fill="BFBFBF" w:themeFill="background1" w:themeFillShade="BF"/>
            <w:vAlign w:val="center"/>
          </w:tcPr>
          <w:sdt>
            <w:sdtPr>
              <w:rPr>
                <w:rFonts w:cs="Arial"/>
                <w:b/>
                <w:bCs/>
                <w:szCs w:val="24"/>
              </w:rPr>
              <w:id w:val="-1075428902"/>
              <w14:checkbox>
                <w14:checked w14:val="0"/>
                <w14:checkedState w14:val="2612" w14:font="MS Gothic"/>
                <w14:uncheckedState w14:val="2610" w14:font="MS Gothic"/>
              </w14:checkbox>
            </w:sdtPr>
            <w:sdtContent>
              <w:p w14:paraId="17B31B9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3DE97299" w14:textId="77777777" w:rsidTr="00BD1DEF">
        <w:trPr>
          <w:trHeight w:val="403"/>
        </w:trPr>
        <w:tc>
          <w:tcPr>
            <w:tcW w:w="244" w:type="pct"/>
            <w:tcBorders>
              <w:bottom w:val="single" w:sz="4" w:space="0" w:color="auto"/>
            </w:tcBorders>
            <w:shd w:val="clear" w:color="auto" w:fill="F2F2F2" w:themeFill="background1" w:themeFillShade="F2"/>
            <w:vAlign w:val="center"/>
          </w:tcPr>
          <w:p w14:paraId="1B9AFB88" w14:textId="77777777" w:rsidR="007C57A7" w:rsidRPr="00522738" w:rsidRDefault="007C57A7" w:rsidP="00355DEF">
            <w:pPr>
              <w:autoSpaceDE w:val="0"/>
              <w:autoSpaceDN w:val="0"/>
              <w:adjustRightInd w:val="0"/>
              <w:rPr>
                <w:rFonts w:cs="Arial"/>
                <w:szCs w:val="24"/>
              </w:rPr>
            </w:pPr>
            <w:r w:rsidRPr="00522738">
              <w:rPr>
                <w:rFonts w:cs="Arial"/>
                <w:szCs w:val="24"/>
              </w:rPr>
              <w:lastRenderedPageBreak/>
              <w:t>22</w:t>
            </w:r>
          </w:p>
        </w:tc>
        <w:tc>
          <w:tcPr>
            <w:tcW w:w="4756" w:type="pct"/>
            <w:gridSpan w:val="4"/>
            <w:tcBorders>
              <w:bottom w:val="single" w:sz="4" w:space="0" w:color="auto"/>
            </w:tcBorders>
            <w:shd w:val="clear" w:color="auto" w:fill="F2F2F2" w:themeFill="background1" w:themeFillShade="F2"/>
            <w:vAlign w:val="center"/>
          </w:tcPr>
          <w:p w14:paraId="23B04F93" w14:textId="77777777" w:rsidR="007C57A7" w:rsidRPr="00522738" w:rsidRDefault="007C57A7" w:rsidP="00355DEF">
            <w:pPr>
              <w:autoSpaceDE w:val="0"/>
              <w:autoSpaceDN w:val="0"/>
              <w:adjustRightInd w:val="0"/>
              <w:rPr>
                <w:rFonts w:cs="Arial"/>
                <w:szCs w:val="24"/>
              </w:rPr>
            </w:pPr>
            <w:r w:rsidRPr="00522738">
              <w:rPr>
                <w:rFonts w:cs="Arial"/>
                <w:szCs w:val="24"/>
              </w:rPr>
              <w:t>If NO</w:t>
            </w:r>
            <w:r w:rsidRPr="00522738">
              <w:rPr>
                <w:rFonts w:cs="Arial"/>
                <w:b/>
                <w:bCs/>
                <w:szCs w:val="24"/>
              </w:rPr>
              <w:t xml:space="preserve"> </w:t>
            </w:r>
            <w:r w:rsidRPr="00522738">
              <w:rPr>
                <w:rFonts w:cs="Arial"/>
                <w:szCs w:val="24"/>
              </w:rPr>
              <w:t xml:space="preserve">to any of above questions, please give an explanation </w:t>
            </w:r>
          </w:p>
        </w:tc>
      </w:tr>
      <w:tr w:rsidR="007C57A7" w:rsidRPr="00522738" w14:paraId="3C406169" w14:textId="77777777" w:rsidTr="00BD1DEF">
        <w:trPr>
          <w:trHeight w:val="403"/>
        </w:trPr>
        <w:tc>
          <w:tcPr>
            <w:tcW w:w="244" w:type="pct"/>
            <w:vAlign w:val="center"/>
          </w:tcPr>
          <w:p w14:paraId="3FDE3A43" w14:textId="77777777" w:rsidR="007C57A7" w:rsidRPr="00522738" w:rsidRDefault="007C57A7" w:rsidP="00355DEF">
            <w:pPr>
              <w:rPr>
                <w:rFonts w:cs="Arial"/>
                <w:szCs w:val="24"/>
              </w:rPr>
            </w:pPr>
          </w:p>
        </w:tc>
        <w:tc>
          <w:tcPr>
            <w:tcW w:w="4756" w:type="pct"/>
            <w:gridSpan w:val="4"/>
            <w:vAlign w:val="center"/>
          </w:tcPr>
          <w:p w14:paraId="4B6DFEA5" w14:textId="77777777" w:rsidR="007C57A7" w:rsidRPr="00522738" w:rsidRDefault="007C57A7" w:rsidP="00355DEF">
            <w:pPr>
              <w:rPr>
                <w:rFonts w:cs="Arial"/>
                <w:color w:val="00B050"/>
                <w:szCs w:val="24"/>
              </w:rPr>
            </w:pPr>
            <w:r w:rsidRPr="00522738">
              <w:rPr>
                <w:rFonts w:cs="Arial"/>
                <w:color w:val="00B050"/>
                <w:szCs w:val="24"/>
              </w:rPr>
              <w:t>You should be able to tick YES for all of these questions. If not, then explain why not in this box.</w:t>
            </w:r>
          </w:p>
          <w:p w14:paraId="55CEE5C5" w14:textId="77777777" w:rsidR="007C57A7" w:rsidRPr="00522738" w:rsidRDefault="007C57A7" w:rsidP="00355DEF">
            <w:pPr>
              <w:rPr>
                <w:rFonts w:cs="Arial"/>
                <w:szCs w:val="24"/>
              </w:rPr>
            </w:pPr>
          </w:p>
          <w:p w14:paraId="7D518AA2"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bl>
    <w:p w14:paraId="0CE5DD07" w14:textId="77777777" w:rsidR="007C57A7" w:rsidRPr="00522738" w:rsidRDefault="007C57A7" w:rsidP="00355DEF">
      <w:pPr>
        <w:rPr>
          <w:rFonts w:cs="Arial"/>
          <w:szCs w:val="24"/>
        </w:rPr>
      </w:pPr>
    </w:p>
    <w:tbl>
      <w:tblPr>
        <w:tblStyle w:val="TableGrid"/>
        <w:tblW w:w="5000" w:type="pct"/>
        <w:tblLook w:val="04A0" w:firstRow="1" w:lastRow="0" w:firstColumn="1" w:lastColumn="0" w:noHBand="0" w:noVBand="1"/>
      </w:tblPr>
      <w:tblGrid>
        <w:gridCol w:w="457"/>
        <w:gridCol w:w="6786"/>
        <w:gridCol w:w="761"/>
        <w:gridCol w:w="643"/>
        <w:gridCol w:w="703"/>
      </w:tblGrid>
      <w:tr w:rsidR="007C57A7" w:rsidRPr="00522738" w14:paraId="12D55DD2" w14:textId="77777777" w:rsidTr="00BD1DEF">
        <w:tc>
          <w:tcPr>
            <w:tcW w:w="244" w:type="pct"/>
            <w:shd w:val="clear" w:color="auto" w:fill="F2F2F2" w:themeFill="background1" w:themeFillShade="F2"/>
          </w:tcPr>
          <w:p w14:paraId="695D0DE3" w14:textId="77777777" w:rsidR="007C57A7" w:rsidRPr="00522738" w:rsidRDefault="007C57A7" w:rsidP="00355DEF">
            <w:pPr>
              <w:autoSpaceDE w:val="0"/>
              <w:autoSpaceDN w:val="0"/>
              <w:adjustRightInd w:val="0"/>
              <w:rPr>
                <w:rFonts w:cs="Arial"/>
                <w:bCs/>
                <w:szCs w:val="24"/>
              </w:rPr>
            </w:pPr>
          </w:p>
        </w:tc>
        <w:tc>
          <w:tcPr>
            <w:tcW w:w="3629" w:type="pct"/>
            <w:shd w:val="clear" w:color="auto" w:fill="F2F2F2" w:themeFill="background1" w:themeFillShade="F2"/>
            <w:vAlign w:val="center"/>
          </w:tcPr>
          <w:p w14:paraId="31EAAE15" w14:textId="77777777" w:rsidR="007C57A7" w:rsidRPr="00522738" w:rsidRDefault="007C57A7" w:rsidP="00355DEF">
            <w:pPr>
              <w:autoSpaceDE w:val="0"/>
              <w:autoSpaceDN w:val="0"/>
              <w:adjustRightInd w:val="0"/>
              <w:rPr>
                <w:rFonts w:cs="Arial"/>
                <w:b/>
                <w:szCs w:val="24"/>
              </w:rPr>
            </w:pPr>
            <w:r w:rsidRPr="00522738">
              <w:rPr>
                <w:rFonts w:cs="Arial"/>
                <w:b/>
                <w:szCs w:val="24"/>
              </w:rPr>
              <w:t>Information for participants:</w:t>
            </w:r>
          </w:p>
        </w:tc>
        <w:tc>
          <w:tcPr>
            <w:tcW w:w="407" w:type="pct"/>
            <w:shd w:val="clear" w:color="auto" w:fill="F2F2F2" w:themeFill="background1" w:themeFillShade="F2"/>
            <w:vAlign w:val="bottom"/>
          </w:tcPr>
          <w:p w14:paraId="132535B2" w14:textId="77777777" w:rsidR="007C57A7" w:rsidRPr="00522738" w:rsidRDefault="007C57A7" w:rsidP="00355DEF">
            <w:pPr>
              <w:autoSpaceDE w:val="0"/>
              <w:autoSpaceDN w:val="0"/>
              <w:adjustRightInd w:val="0"/>
              <w:rPr>
                <w:rFonts w:cs="Arial"/>
                <w:b/>
                <w:bCs/>
                <w:szCs w:val="24"/>
              </w:rPr>
            </w:pPr>
          </w:p>
          <w:p w14:paraId="1589ADE1" w14:textId="77777777" w:rsidR="007C57A7" w:rsidRPr="00522738" w:rsidRDefault="007C57A7" w:rsidP="00355DEF">
            <w:pPr>
              <w:autoSpaceDE w:val="0"/>
              <w:autoSpaceDN w:val="0"/>
              <w:adjustRightInd w:val="0"/>
              <w:rPr>
                <w:rFonts w:cs="Arial"/>
                <w:b/>
                <w:bCs/>
                <w:szCs w:val="24"/>
              </w:rPr>
            </w:pPr>
            <w:r w:rsidRPr="00522738">
              <w:rPr>
                <w:rFonts w:cs="Arial"/>
                <w:b/>
                <w:bCs/>
                <w:szCs w:val="24"/>
              </w:rPr>
              <w:t>YES</w:t>
            </w:r>
          </w:p>
        </w:tc>
        <w:tc>
          <w:tcPr>
            <w:tcW w:w="344" w:type="pct"/>
            <w:shd w:val="clear" w:color="auto" w:fill="F2F2F2" w:themeFill="background1" w:themeFillShade="F2"/>
            <w:vAlign w:val="bottom"/>
          </w:tcPr>
          <w:p w14:paraId="5DE05DC3" w14:textId="77777777" w:rsidR="007C57A7" w:rsidRPr="00522738" w:rsidRDefault="007C57A7" w:rsidP="00355DEF">
            <w:pPr>
              <w:autoSpaceDE w:val="0"/>
              <w:autoSpaceDN w:val="0"/>
              <w:adjustRightInd w:val="0"/>
              <w:rPr>
                <w:rFonts w:cs="Arial"/>
                <w:b/>
                <w:bCs/>
                <w:szCs w:val="24"/>
              </w:rPr>
            </w:pPr>
            <w:r w:rsidRPr="00522738">
              <w:rPr>
                <w:rFonts w:cs="Arial"/>
                <w:b/>
                <w:bCs/>
                <w:szCs w:val="24"/>
              </w:rPr>
              <w:t>NO</w:t>
            </w:r>
          </w:p>
        </w:tc>
        <w:tc>
          <w:tcPr>
            <w:tcW w:w="376" w:type="pct"/>
            <w:shd w:val="clear" w:color="auto" w:fill="F2F2F2" w:themeFill="background1" w:themeFillShade="F2"/>
            <w:vAlign w:val="bottom"/>
          </w:tcPr>
          <w:p w14:paraId="0379F78E" w14:textId="77777777" w:rsidR="007C57A7" w:rsidRPr="00522738" w:rsidRDefault="007C57A7" w:rsidP="00355DEF">
            <w:pPr>
              <w:autoSpaceDE w:val="0"/>
              <w:autoSpaceDN w:val="0"/>
              <w:adjustRightInd w:val="0"/>
              <w:rPr>
                <w:rFonts w:cs="Arial"/>
                <w:b/>
                <w:bCs/>
                <w:szCs w:val="24"/>
              </w:rPr>
            </w:pPr>
          </w:p>
          <w:p w14:paraId="791AC3C5" w14:textId="77777777" w:rsidR="007C57A7" w:rsidRPr="00522738" w:rsidRDefault="007C57A7" w:rsidP="00355DEF">
            <w:pPr>
              <w:autoSpaceDE w:val="0"/>
              <w:autoSpaceDN w:val="0"/>
              <w:adjustRightInd w:val="0"/>
              <w:rPr>
                <w:rFonts w:cs="Arial"/>
                <w:b/>
                <w:bCs/>
                <w:szCs w:val="24"/>
              </w:rPr>
            </w:pPr>
            <w:r w:rsidRPr="00522738">
              <w:rPr>
                <w:rFonts w:cs="Arial"/>
                <w:b/>
                <w:bCs/>
                <w:szCs w:val="24"/>
              </w:rPr>
              <w:t>N/A</w:t>
            </w:r>
          </w:p>
        </w:tc>
      </w:tr>
      <w:tr w:rsidR="007C57A7" w:rsidRPr="00522738" w14:paraId="0FEAEC8E" w14:textId="77777777" w:rsidTr="00BD1DEF">
        <w:trPr>
          <w:trHeight w:val="439"/>
        </w:trPr>
        <w:tc>
          <w:tcPr>
            <w:tcW w:w="244" w:type="pct"/>
            <w:shd w:val="clear" w:color="auto" w:fill="F2F2F2" w:themeFill="background1" w:themeFillShade="F2"/>
            <w:vAlign w:val="center"/>
          </w:tcPr>
          <w:p w14:paraId="1E7D0181" w14:textId="77777777" w:rsidR="007C57A7" w:rsidRPr="00522738" w:rsidRDefault="007C57A7" w:rsidP="00355DEF">
            <w:pPr>
              <w:autoSpaceDE w:val="0"/>
              <w:autoSpaceDN w:val="0"/>
              <w:adjustRightInd w:val="0"/>
              <w:rPr>
                <w:rFonts w:cs="Arial"/>
                <w:szCs w:val="24"/>
              </w:rPr>
            </w:pPr>
            <w:r w:rsidRPr="00522738">
              <w:rPr>
                <w:rFonts w:cs="Arial"/>
                <w:szCs w:val="24"/>
              </w:rPr>
              <w:t>24</w:t>
            </w:r>
          </w:p>
        </w:tc>
        <w:tc>
          <w:tcPr>
            <w:tcW w:w="3629" w:type="pct"/>
            <w:shd w:val="clear" w:color="auto" w:fill="F2F2F2" w:themeFill="background1" w:themeFillShade="F2"/>
            <w:vAlign w:val="center"/>
          </w:tcPr>
          <w:p w14:paraId="3CAF7EE4" w14:textId="77777777" w:rsidR="007C57A7" w:rsidRPr="00522738" w:rsidRDefault="007C57A7" w:rsidP="00355DEF">
            <w:pPr>
              <w:autoSpaceDE w:val="0"/>
              <w:autoSpaceDN w:val="0"/>
              <w:adjustRightInd w:val="0"/>
              <w:rPr>
                <w:rFonts w:cs="Arial"/>
                <w:szCs w:val="24"/>
              </w:rPr>
            </w:pPr>
            <w:r w:rsidRPr="00522738">
              <w:rPr>
                <w:rFonts w:cs="Arial"/>
                <w:szCs w:val="24"/>
              </w:rPr>
              <w:t>Will participants be paid?</w:t>
            </w:r>
          </w:p>
        </w:tc>
        <w:tc>
          <w:tcPr>
            <w:tcW w:w="407" w:type="pct"/>
            <w:shd w:val="clear" w:color="auto" w:fill="BFBFBF" w:themeFill="background1" w:themeFillShade="BF"/>
            <w:vAlign w:val="center"/>
          </w:tcPr>
          <w:sdt>
            <w:sdtPr>
              <w:rPr>
                <w:rFonts w:cs="Arial"/>
                <w:b/>
                <w:bCs/>
                <w:szCs w:val="24"/>
              </w:rPr>
              <w:id w:val="51043762"/>
              <w14:checkbox>
                <w14:checked w14:val="0"/>
                <w14:checkedState w14:val="2612" w14:font="MS Gothic"/>
                <w14:uncheckedState w14:val="2610" w14:font="MS Gothic"/>
              </w14:checkbox>
            </w:sdtPr>
            <w:sdtContent>
              <w:p w14:paraId="33A3C02E"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44" w:type="pct"/>
            <w:shd w:val="clear" w:color="auto" w:fill="BFBFBF" w:themeFill="background1" w:themeFillShade="BF"/>
            <w:vAlign w:val="center"/>
          </w:tcPr>
          <w:sdt>
            <w:sdtPr>
              <w:rPr>
                <w:rFonts w:cs="Arial"/>
                <w:b/>
                <w:bCs/>
                <w:szCs w:val="24"/>
              </w:rPr>
              <w:id w:val="-256140063"/>
              <w14:checkbox>
                <w14:checked w14:val="1"/>
                <w14:checkedState w14:val="2612" w14:font="MS Gothic"/>
                <w14:uncheckedState w14:val="2610" w14:font="MS Gothic"/>
              </w14:checkbox>
            </w:sdtPr>
            <w:sdtContent>
              <w:p w14:paraId="2C1065E6"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76" w:type="pct"/>
            <w:shd w:val="clear" w:color="auto" w:fill="BFBFBF" w:themeFill="background1" w:themeFillShade="BF"/>
            <w:vAlign w:val="center"/>
          </w:tcPr>
          <w:sdt>
            <w:sdtPr>
              <w:rPr>
                <w:rFonts w:cs="Arial"/>
                <w:b/>
                <w:bCs/>
                <w:szCs w:val="24"/>
              </w:rPr>
              <w:id w:val="634219724"/>
              <w14:checkbox>
                <w14:checked w14:val="0"/>
                <w14:checkedState w14:val="2612" w14:font="MS Gothic"/>
                <w14:uncheckedState w14:val="2610" w14:font="MS Gothic"/>
              </w14:checkbox>
            </w:sdtPr>
            <w:sdtContent>
              <w:p w14:paraId="0C220372"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51D2FF9D" w14:textId="77777777" w:rsidTr="00BD1DEF">
        <w:trPr>
          <w:trHeight w:val="403"/>
        </w:trPr>
        <w:tc>
          <w:tcPr>
            <w:tcW w:w="244" w:type="pct"/>
            <w:shd w:val="clear" w:color="auto" w:fill="F2F2F2" w:themeFill="background1" w:themeFillShade="F2"/>
            <w:vAlign w:val="center"/>
          </w:tcPr>
          <w:p w14:paraId="4281C9A5" w14:textId="77777777" w:rsidR="007C57A7" w:rsidRPr="00522738" w:rsidRDefault="007C57A7" w:rsidP="00355DEF">
            <w:pPr>
              <w:autoSpaceDE w:val="0"/>
              <w:autoSpaceDN w:val="0"/>
              <w:adjustRightInd w:val="0"/>
              <w:rPr>
                <w:rFonts w:cs="Arial"/>
                <w:szCs w:val="24"/>
              </w:rPr>
            </w:pPr>
            <w:r w:rsidRPr="00522738">
              <w:rPr>
                <w:rFonts w:cs="Arial"/>
                <w:szCs w:val="24"/>
              </w:rPr>
              <w:t>25</w:t>
            </w:r>
          </w:p>
        </w:tc>
        <w:tc>
          <w:tcPr>
            <w:tcW w:w="3629" w:type="pct"/>
            <w:shd w:val="clear" w:color="auto" w:fill="F2F2F2" w:themeFill="background1" w:themeFillShade="F2"/>
            <w:vAlign w:val="center"/>
          </w:tcPr>
          <w:p w14:paraId="0821926A" w14:textId="77777777" w:rsidR="007C57A7" w:rsidRPr="00522738" w:rsidRDefault="007C57A7" w:rsidP="00355DEF">
            <w:pPr>
              <w:autoSpaceDE w:val="0"/>
              <w:autoSpaceDN w:val="0"/>
              <w:adjustRightInd w:val="0"/>
              <w:rPr>
                <w:rFonts w:cs="Arial"/>
                <w:szCs w:val="24"/>
              </w:rPr>
            </w:pPr>
            <w:r w:rsidRPr="00522738">
              <w:rPr>
                <w:rFonts w:cs="Arial"/>
                <w:szCs w:val="24"/>
              </w:rPr>
              <w:t>Is specialist electrical or other equipment to be used with participants?</w:t>
            </w:r>
          </w:p>
        </w:tc>
        <w:tc>
          <w:tcPr>
            <w:tcW w:w="407" w:type="pct"/>
            <w:shd w:val="clear" w:color="auto" w:fill="BFBFBF" w:themeFill="background1" w:themeFillShade="BF"/>
            <w:vAlign w:val="center"/>
          </w:tcPr>
          <w:sdt>
            <w:sdtPr>
              <w:rPr>
                <w:rFonts w:cs="Arial"/>
                <w:b/>
                <w:bCs/>
                <w:szCs w:val="24"/>
              </w:rPr>
              <w:id w:val="-1438982454"/>
              <w14:checkbox>
                <w14:checked w14:val="0"/>
                <w14:checkedState w14:val="2612" w14:font="MS Gothic"/>
                <w14:uncheckedState w14:val="2610" w14:font="MS Gothic"/>
              </w14:checkbox>
            </w:sdtPr>
            <w:sdtContent>
              <w:p w14:paraId="0AFAAD5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44" w:type="pct"/>
            <w:shd w:val="clear" w:color="auto" w:fill="BFBFBF" w:themeFill="background1" w:themeFillShade="BF"/>
            <w:vAlign w:val="center"/>
          </w:tcPr>
          <w:sdt>
            <w:sdtPr>
              <w:rPr>
                <w:rFonts w:cs="Arial"/>
                <w:b/>
                <w:bCs/>
                <w:szCs w:val="24"/>
              </w:rPr>
              <w:id w:val="2089267095"/>
              <w14:checkbox>
                <w14:checked w14:val="1"/>
                <w14:checkedState w14:val="2612" w14:font="MS Gothic"/>
                <w14:uncheckedState w14:val="2610" w14:font="MS Gothic"/>
              </w14:checkbox>
            </w:sdtPr>
            <w:sdtContent>
              <w:p w14:paraId="4DD80133"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76" w:type="pct"/>
            <w:shd w:val="clear" w:color="auto" w:fill="BFBFBF" w:themeFill="background1" w:themeFillShade="BF"/>
            <w:vAlign w:val="center"/>
          </w:tcPr>
          <w:sdt>
            <w:sdtPr>
              <w:rPr>
                <w:rFonts w:cs="Arial"/>
                <w:b/>
                <w:bCs/>
                <w:szCs w:val="24"/>
              </w:rPr>
              <w:id w:val="425468845"/>
              <w14:checkbox>
                <w14:checked w14:val="0"/>
                <w14:checkedState w14:val="2612" w14:font="MS Gothic"/>
                <w14:uncheckedState w14:val="2610" w14:font="MS Gothic"/>
              </w14:checkbox>
            </w:sdtPr>
            <w:sdtContent>
              <w:p w14:paraId="72B2D645"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51F0C528" w14:textId="77777777" w:rsidTr="00BD1DEF">
        <w:trPr>
          <w:trHeight w:val="439"/>
        </w:trPr>
        <w:tc>
          <w:tcPr>
            <w:tcW w:w="244" w:type="pct"/>
            <w:shd w:val="clear" w:color="auto" w:fill="F2F2F2" w:themeFill="background1" w:themeFillShade="F2"/>
            <w:vAlign w:val="center"/>
          </w:tcPr>
          <w:p w14:paraId="26A50F44" w14:textId="77777777" w:rsidR="007C57A7" w:rsidRPr="00522738" w:rsidRDefault="007C57A7" w:rsidP="00355DEF">
            <w:pPr>
              <w:autoSpaceDE w:val="0"/>
              <w:autoSpaceDN w:val="0"/>
              <w:adjustRightInd w:val="0"/>
              <w:rPr>
                <w:rFonts w:cs="Arial"/>
                <w:szCs w:val="24"/>
              </w:rPr>
            </w:pPr>
            <w:r w:rsidRPr="00522738">
              <w:rPr>
                <w:rFonts w:cs="Arial"/>
                <w:szCs w:val="24"/>
              </w:rPr>
              <w:t>26</w:t>
            </w:r>
          </w:p>
        </w:tc>
        <w:tc>
          <w:tcPr>
            <w:tcW w:w="3629" w:type="pct"/>
            <w:shd w:val="clear" w:color="auto" w:fill="F2F2F2" w:themeFill="background1" w:themeFillShade="F2"/>
            <w:vAlign w:val="center"/>
          </w:tcPr>
          <w:p w14:paraId="25476664" w14:textId="77777777" w:rsidR="007C57A7" w:rsidRPr="00522738" w:rsidRDefault="007C57A7" w:rsidP="00355DEF">
            <w:pPr>
              <w:autoSpaceDE w:val="0"/>
              <w:autoSpaceDN w:val="0"/>
              <w:adjustRightInd w:val="0"/>
              <w:rPr>
                <w:rFonts w:cs="Arial"/>
                <w:szCs w:val="24"/>
              </w:rPr>
            </w:pPr>
            <w:r w:rsidRPr="00522738">
              <w:rPr>
                <w:rFonts w:cs="Arial"/>
                <w:szCs w:val="24"/>
              </w:rPr>
              <w:t>Are there any financial or other interests to the investigator or University arising from this study?</w:t>
            </w:r>
          </w:p>
        </w:tc>
        <w:tc>
          <w:tcPr>
            <w:tcW w:w="407" w:type="pct"/>
            <w:shd w:val="clear" w:color="auto" w:fill="BFBFBF" w:themeFill="background1" w:themeFillShade="BF"/>
            <w:vAlign w:val="center"/>
          </w:tcPr>
          <w:sdt>
            <w:sdtPr>
              <w:rPr>
                <w:rFonts w:cs="Arial"/>
                <w:b/>
                <w:bCs/>
                <w:szCs w:val="24"/>
              </w:rPr>
              <w:id w:val="-225606969"/>
              <w14:checkbox>
                <w14:checked w14:val="0"/>
                <w14:checkedState w14:val="2612" w14:font="MS Gothic"/>
                <w14:uncheckedState w14:val="2610" w14:font="MS Gothic"/>
              </w14:checkbox>
            </w:sdtPr>
            <w:sdtContent>
              <w:p w14:paraId="3F2FD721"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44" w:type="pct"/>
            <w:shd w:val="clear" w:color="auto" w:fill="BFBFBF" w:themeFill="background1" w:themeFillShade="BF"/>
            <w:vAlign w:val="center"/>
          </w:tcPr>
          <w:sdt>
            <w:sdtPr>
              <w:rPr>
                <w:rFonts w:cs="Arial"/>
                <w:b/>
                <w:bCs/>
                <w:szCs w:val="24"/>
              </w:rPr>
              <w:id w:val="-1565337314"/>
              <w14:checkbox>
                <w14:checked w14:val="1"/>
                <w14:checkedState w14:val="2612" w14:font="MS Gothic"/>
                <w14:uncheckedState w14:val="2610" w14:font="MS Gothic"/>
              </w14:checkbox>
            </w:sdtPr>
            <w:sdtContent>
              <w:p w14:paraId="295CEDCC"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76" w:type="pct"/>
            <w:shd w:val="clear" w:color="auto" w:fill="BFBFBF" w:themeFill="background1" w:themeFillShade="BF"/>
            <w:vAlign w:val="center"/>
          </w:tcPr>
          <w:sdt>
            <w:sdtPr>
              <w:rPr>
                <w:rFonts w:cs="Arial"/>
                <w:b/>
                <w:bCs/>
                <w:szCs w:val="24"/>
              </w:rPr>
              <w:id w:val="-133575194"/>
              <w14:checkbox>
                <w14:checked w14:val="0"/>
                <w14:checkedState w14:val="2612" w14:font="MS Gothic"/>
                <w14:uncheckedState w14:val="2610" w14:font="MS Gothic"/>
              </w14:checkbox>
            </w:sdtPr>
            <w:sdtContent>
              <w:p w14:paraId="6D1B78A8"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2A7AD0C4" w14:textId="77777777" w:rsidTr="00BD1DEF">
        <w:trPr>
          <w:trHeight w:val="403"/>
        </w:trPr>
        <w:tc>
          <w:tcPr>
            <w:tcW w:w="244" w:type="pct"/>
            <w:shd w:val="clear" w:color="auto" w:fill="F2F2F2" w:themeFill="background1" w:themeFillShade="F2"/>
            <w:vAlign w:val="center"/>
          </w:tcPr>
          <w:p w14:paraId="1CC880C0" w14:textId="77777777" w:rsidR="007C57A7" w:rsidRPr="00522738" w:rsidRDefault="007C57A7" w:rsidP="00355DEF">
            <w:pPr>
              <w:autoSpaceDE w:val="0"/>
              <w:autoSpaceDN w:val="0"/>
              <w:adjustRightInd w:val="0"/>
              <w:rPr>
                <w:rFonts w:cs="Arial"/>
                <w:szCs w:val="24"/>
              </w:rPr>
            </w:pPr>
            <w:r w:rsidRPr="00522738">
              <w:rPr>
                <w:rFonts w:cs="Arial"/>
                <w:szCs w:val="24"/>
              </w:rPr>
              <w:t>27</w:t>
            </w:r>
          </w:p>
        </w:tc>
        <w:tc>
          <w:tcPr>
            <w:tcW w:w="3629" w:type="pct"/>
            <w:shd w:val="clear" w:color="auto" w:fill="F2F2F2" w:themeFill="background1" w:themeFillShade="F2"/>
            <w:vAlign w:val="center"/>
          </w:tcPr>
          <w:p w14:paraId="53000AD5" w14:textId="77777777" w:rsidR="007C57A7" w:rsidRPr="00522738" w:rsidRDefault="007C57A7" w:rsidP="00355DEF">
            <w:pPr>
              <w:autoSpaceDE w:val="0"/>
              <w:autoSpaceDN w:val="0"/>
              <w:adjustRightInd w:val="0"/>
              <w:rPr>
                <w:rFonts w:cs="Arial"/>
                <w:szCs w:val="24"/>
              </w:rPr>
            </w:pPr>
            <w:r w:rsidRPr="00522738">
              <w:rPr>
                <w:rFonts w:cs="Arial"/>
                <w:szCs w:val="24"/>
              </w:rPr>
              <w:t>Will the research activity involve deliberately misleading participants in any way, or the partial or full concealment of the specific study aims?</w:t>
            </w:r>
          </w:p>
        </w:tc>
        <w:tc>
          <w:tcPr>
            <w:tcW w:w="407" w:type="pct"/>
            <w:shd w:val="clear" w:color="auto" w:fill="BFBFBF" w:themeFill="background1" w:themeFillShade="BF"/>
            <w:vAlign w:val="center"/>
          </w:tcPr>
          <w:sdt>
            <w:sdtPr>
              <w:rPr>
                <w:rFonts w:cs="Arial"/>
                <w:b/>
                <w:bCs/>
                <w:szCs w:val="24"/>
              </w:rPr>
              <w:id w:val="-873932248"/>
              <w14:checkbox>
                <w14:checked w14:val="0"/>
                <w14:checkedState w14:val="2612" w14:font="MS Gothic"/>
                <w14:uncheckedState w14:val="2610" w14:font="MS Gothic"/>
              </w14:checkbox>
            </w:sdtPr>
            <w:sdtContent>
              <w:p w14:paraId="43AC795A"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c>
          <w:tcPr>
            <w:tcW w:w="344" w:type="pct"/>
            <w:shd w:val="clear" w:color="auto" w:fill="BFBFBF" w:themeFill="background1" w:themeFillShade="BF"/>
            <w:vAlign w:val="center"/>
          </w:tcPr>
          <w:sdt>
            <w:sdtPr>
              <w:rPr>
                <w:rFonts w:cs="Arial"/>
                <w:b/>
                <w:bCs/>
                <w:szCs w:val="24"/>
              </w:rPr>
              <w:id w:val="-1867361740"/>
              <w14:checkbox>
                <w14:checked w14:val="1"/>
                <w14:checkedState w14:val="2612" w14:font="MS Gothic"/>
                <w14:uncheckedState w14:val="2610" w14:font="MS Gothic"/>
              </w14:checkbox>
            </w:sdtPr>
            <w:sdtContent>
              <w:p w14:paraId="4AB841B8"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76" w:type="pct"/>
            <w:shd w:val="clear" w:color="auto" w:fill="BFBFBF" w:themeFill="background1" w:themeFillShade="BF"/>
            <w:vAlign w:val="center"/>
          </w:tcPr>
          <w:sdt>
            <w:sdtPr>
              <w:rPr>
                <w:rFonts w:cs="Arial"/>
                <w:b/>
                <w:bCs/>
                <w:szCs w:val="24"/>
              </w:rPr>
              <w:id w:val="214328365"/>
              <w14:checkbox>
                <w14:checked w14:val="0"/>
                <w14:checkedState w14:val="2612" w14:font="MS Gothic"/>
                <w14:uncheckedState w14:val="2610" w14:font="MS Gothic"/>
              </w14:checkbox>
            </w:sdtPr>
            <w:sdtContent>
              <w:p w14:paraId="19BE096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753C4217" w14:textId="77777777" w:rsidTr="00BD1DEF">
        <w:trPr>
          <w:trHeight w:val="403"/>
        </w:trPr>
        <w:tc>
          <w:tcPr>
            <w:tcW w:w="244" w:type="pct"/>
            <w:shd w:val="clear" w:color="auto" w:fill="F2F2F2" w:themeFill="background1" w:themeFillShade="F2"/>
            <w:vAlign w:val="center"/>
          </w:tcPr>
          <w:p w14:paraId="44A7B2B7" w14:textId="77777777" w:rsidR="007C57A7" w:rsidRPr="00522738" w:rsidRDefault="007C57A7" w:rsidP="00355DEF">
            <w:pPr>
              <w:autoSpaceDE w:val="0"/>
              <w:autoSpaceDN w:val="0"/>
              <w:adjustRightInd w:val="0"/>
              <w:rPr>
                <w:rFonts w:cs="Arial"/>
                <w:szCs w:val="24"/>
              </w:rPr>
            </w:pPr>
            <w:r w:rsidRPr="00522738">
              <w:rPr>
                <w:rFonts w:cs="Arial"/>
                <w:szCs w:val="24"/>
              </w:rPr>
              <w:t>28</w:t>
            </w:r>
          </w:p>
        </w:tc>
        <w:tc>
          <w:tcPr>
            <w:tcW w:w="4756" w:type="pct"/>
            <w:gridSpan w:val="4"/>
            <w:shd w:val="clear" w:color="auto" w:fill="F2F2F2" w:themeFill="background1" w:themeFillShade="F2"/>
            <w:vAlign w:val="center"/>
          </w:tcPr>
          <w:p w14:paraId="707FE334" w14:textId="77777777" w:rsidR="007C57A7" w:rsidRPr="00522738" w:rsidRDefault="007C57A7" w:rsidP="00355DEF">
            <w:pPr>
              <w:autoSpaceDE w:val="0"/>
              <w:autoSpaceDN w:val="0"/>
              <w:adjustRightInd w:val="0"/>
              <w:rPr>
                <w:rFonts w:cs="Arial"/>
                <w:szCs w:val="24"/>
              </w:rPr>
            </w:pPr>
            <w:r w:rsidRPr="00522738">
              <w:rPr>
                <w:rFonts w:cs="Arial"/>
                <w:szCs w:val="24"/>
              </w:rPr>
              <w:t>If YES</w:t>
            </w:r>
            <w:r w:rsidRPr="00522738">
              <w:rPr>
                <w:rFonts w:cs="Arial"/>
                <w:b/>
                <w:bCs/>
                <w:szCs w:val="24"/>
              </w:rPr>
              <w:t xml:space="preserve"> </w:t>
            </w:r>
            <w:r w:rsidRPr="00522738">
              <w:rPr>
                <w:rFonts w:cs="Arial"/>
                <w:szCs w:val="24"/>
              </w:rPr>
              <w:t xml:space="preserve">to any question, please provide full details </w:t>
            </w:r>
          </w:p>
        </w:tc>
      </w:tr>
      <w:tr w:rsidR="007C57A7" w:rsidRPr="00522738" w14:paraId="34EBECCC" w14:textId="77777777" w:rsidTr="00BD1DEF">
        <w:trPr>
          <w:trHeight w:val="403"/>
        </w:trPr>
        <w:tc>
          <w:tcPr>
            <w:tcW w:w="244" w:type="pct"/>
            <w:vAlign w:val="center"/>
          </w:tcPr>
          <w:p w14:paraId="23C06478" w14:textId="77777777" w:rsidR="007C57A7" w:rsidRPr="00522738" w:rsidRDefault="007C57A7" w:rsidP="00355DEF">
            <w:pPr>
              <w:rPr>
                <w:rFonts w:cs="Arial"/>
                <w:szCs w:val="24"/>
              </w:rPr>
            </w:pPr>
          </w:p>
        </w:tc>
        <w:tc>
          <w:tcPr>
            <w:tcW w:w="4756" w:type="pct"/>
            <w:gridSpan w:val="4"/>
            <w:vAlign w:val="center"/>
          </w:tcPr>
          <w:p w14:paraId="26DB09AA" w14:textId="77777777" w:rsidR="007C57A7" w:rsidRPr="00522738" w:rsidRDefault="007C57A7" w:rsidP="00355DEF">
            <w:pPr>
              <w:rPr>
                <w:rFonts w:cs="Arial"/>
                <w:color w:val="00B050"/>
                <w:szCs w:val="24"/>
              </w:rPr>
            </w:pPr>
            <w:r w:rsidRPr="00522738">
              <w:rPr>
                <w:rFonts w:cs="Arial"/>
                <w:color w:val="00B050"/>
                <w:szCs w:val="24"/>
              </w:rPr>
              <w:t>You should be able to tick NO for most of these questions. For any cases that you have ticked YES then provide details in this box. If you are using cameras/voice recorders to record interviews, then please state that in this box.</w:t>
            </w:r>
          </w:p>
          <w:p w14:paraId="3C0E8FD5" w14:textId="77777777" w:rsidR="007C57A7" w:rsidRPr="00522738" w:rsidRDefault="007C57A7" w:rsidP="00355DEF">
            <w:pPr>
              <w:rPr>
                <w:rFonts w:cs="Arial"/>
                <w:szCs w:val="24"/>
              </w:rPr>
            </w:pPr>
          </w:p>
          <w:p w14:paraId="15B0A663"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bl>
    <w:p w14:paraId="59E816DD" w14:textId="77777777" w:rsidR="007C57A7" w:rsidRPr="00522738" w:rsidRDefault="007C57A7" w:rsidP="00355DEF">
      <w:pPr>
        <w:autoSpaceDE w:val="0"/>
        <w:autoSpaceDN w:val="0"/>
        <w:adjustRightInd w:val="0"/>
        <w:rPr>
          <w:rFonts w:cs="Arial"/>
          <w:b/>
          <w:szCs w:val="24"/>
        </w:rPr>
      </w:pPr>
    </w:p>
    <w:p w14:paraId="37C20470" w14:textId="77777777" w:rsidR="007C57A7" w:rsidRPr="00522738" w:rsidRDefault="007C57A7" w:rsidP="00355DEF">
      <w:pPr>
        <w:rPr>
          <w:rFonts w:cs="Arial"/>
          <w:b/>
          <w:szCs w:val="24"/>
        </w:rPr>
      </w:pPr>
      <w:r w:rsidRPr="00522738">
        <w:rPr>
          <w:rFonts w:cs="Arial"/>
          <w:b/>
          <w:szCs w:val="24"/>
        </w:rPr>
        <w:lastRenderedPageBreak/>
        <w:t>SECTION F: Anticipated Risks</w:t>
      </w:r>
    </w:p>
    <w:p w14:paraId="29310299" w14:textId="77777777" w:rsidR="007C57A7" w:rsidRPr="00522738" w:rsidRDefault="007C57A7" w:rsidP="00355DEF">
      <w:pPr>
        <w:rPr>
          <w:rFonts w:cs="Arial"/>
          <w:b/>
          <w:szCs w:val="24"/>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6"/>
        <w:gridCol w:w="4231"/>
        <w:gridCol w:w="4783"/>
      </w:tblGrid>
      <w:tr w:rsidR="007C57A7" w:rsidRPr="00522738" w14:paraId="75B5CE4C" w14:textId="77777777" w:rsidTr="00BD1DEF">
        <w:tc>
          <w:tcPr>
            <w:tcW w:w="179" w:type="pct"/>
            <w:tcBorders>
              <w:bottom w:val="single" w:sz="4" w:space="0" w:color="auto"/>
            </w:tcBorders>
            <w:shd w:val="clear" w:color="auto" w:fill="F2F2F2" w:themeFill="background1" w:themeFillShade="F2"/>
          </w:tcPr>
          <w:p w14:paraId="583D6D1D" w14:textId="77777777" w:rsidR="007C57A7" w:rsidRPr="00522738" w:rsidRDefault="007C57A7" w:rsidP="00355DEF">
            <w:pPr>
              <w:pStyle w:val="Heading1"/>
              <w:spacing w:before="120" w:after="120"/>
              <w:jc w:val="both"/>
              <w:rPr>
                <w:rFonts w:cs="Arial"/>
                <w:b w:val="0"/>
                <w:bCs/>
                <w:sz w:val="24"/>
                <w:szCs w:val="24"/>
              </w:rPr>
            </w:pPr>
          </w:p>
        </w:tc>
        <w:tc>
          <w:tcPr>
            <w:tcW w:w="4821" w:type="pct"/>
            <w:gridSpan w:val="2"/>
            <w:tcBorders>
              <w:bottom w:val="single" w:sz="4" w:space="0" w:color="auto"/>
            </w:tcBorders>
            <w:shd w:val="clear" w:color="auto" w:fill="F2F2F2" w:themeFill="background1" w:themeFillShade="F2"/>
          </w:tcPr>
          <w:p w14:paraId="478FE0F4" w14:textId="77777777" w:rsidR="007C57A7" w:rsidRPr="00522738" w:rsidRDefault="007C57A7" w:rsidP="00355DEF">
            <w:pPr>
              <w:pStyle w:val="Heading1"/>
              <w:spacing w:before="120" w:after="120"/>
              <w:jc w:val="both"/>
              <w:rPr>
                <w:rFonts w:cs="Arial"/>
                <w:sz w:val="24"/>
                <w:szCs w:val="24"/>
              </w:rPr>
            </w:pPr>
            <w:r w:rsidRPr="00522738">
              <w:rPr>
                <w:rFonts w:cs="Arial"/>
                <w:sz w:val="24"/>
                <w:szCs w:val="24"/>
              </w:rPr>
              <w:br w:type="page"/>
              <w:t>Outline any anticipated risks</w:t>
            </w:r>
            <w:r w:rsidRPr="00522738">
              <w:rPr>
                <w:rFonts w:eastAsia="SimSun" w:cs="Arial"/>
                <w:sz w:val="24"/>
                <w:szCs w:val="24"/>
              </w:rPr>
              <w:t xml:space="preserve"> </w:t>
            </w:r>
            <w:r w:rsidRPr="00522738">
              <w:rPr>
                <w:rFonts w:cs="Arial"/>
                <w:sz w:val="24"/>
                <w:szCs w:val="24"/>
              </w:rPr>
              <w:t xml:space="preserve">that may adversely affect any of the participants, the researchers and/or the University, and the steps that will be taken to address them.  </w:t>
            </w:r>
          </w:p>
        </w:tc>
      </w:tr>
      <w:tr w:rsidR="007C57A7" w:rsidRPr="00522738" w14:paraId="33676BD4" w14:textId="77777777" w:rsidTr="00BD1DEF">
        <w:tc>
          <w:tcPr>
            <w:tcW w:w="179" w:type="pct"/>
            <w:tcBorders>
              <w:bottom w:val="single" w:sz="4" w:space="0" w:color="auto"/>
            </w:tcBorders>
            <w:shd w:val="clear" w:color="auto" w:fill="F2F2F2" w:themeFill="background1" w:themeFillShade="F2"/>
            <w:vAlign w:val="center"/>
          </w:tcPr>
          <w:p w14:paraId="5AB83BC2" w14:textId="77777777" w:rsidR="007C57A7" w:rsidRPr="00522738" w:rsidRDefault="007C57A7" w:rsidP="00355DEF">
            <w:pPr>
              <w:rPr>
                <w:rFonts w:cs="Arial"/>
                <w:szCs w:val="24"/>
              </w:rPr>
            </w:pPr>
            <w:r w:rsidRPr="00522738">
              <w:rPr>
                <w:rFonts w:cs="Arial"/>
                <w:szCs w:val="24"/>
              </w:rPr>
              <w:t>1</w:t>
            </w:r>
          </w:p>
        </w:tc>
        <w:tc>
          <w:tcPr>
            <w:tcW w:w="4821" w:type="pct"/>
            <w:gridSpan w:val="2"/>
            <w:tcBorders>
              <w:bottom w:val="single" w:sz="4" w:space="0" w:color="auto"/>
            </w:tcBorders>
            <w:shd w:val="clear" w:color="auto" w:fill="F2F2F2" w:themeFill="background1" w:themeFillShade="F2"/>
          </w:tcPr>
          <w:p w14:paraId="68D96EF2" w14:textId="77777777" w:rsidR="007C57A7" w:rsidRPr="00522738" w:rsidRDefault="007C57A7" w:rsidP="00355DEF">
            <w:pPr>
              <w:rPr>
                <w:rFonts w:cs="Arial"/>
                <w:szCs w:val="24"/>
              </w:rPr>
            </w:pPr>
            <w:r w:rsidRPr="00522738">
              <w:rPr>
                <w:rFonts w:cs="Arial"/>
                <w:b/>
                <w:szCs w:val="24"/>
              </w:rPr>
              <w:t>Risks to participants</w:t>
            </w:r>
          </w:p>
          <w:p w14:paraId="78822236" w14:textId="77777777" w:rsidR="007C57A7" w:rsidRPr="00522738" w:rsidRDefault="007C57A7" w:rsidP="00355DEF">
            <w:pPr>
              <w:rPr>
                <w:rFonts w:cs="Arial"/>
                <w:b/>
                <w:szCs w:val="24"/>
              </w:rPr>
            </w:pPr>
            <w:r w:rsidRPr="00522738">
              <w:rPr>
                <w:rFonts w:cs="Arial"/>
                <w:szCs w:val="24"/>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7C57A7" w:rsidRPr="00522738" w14:paraId="1F6E2455" w14:textId="77777777" w:rsidTr="00BD1DEF">
        <w:tc>
          <w:tcPr>
            <w:tcW w:w="179" w:type="pct"/>
            <w:tcBorders>
              <w:top w:val="single" w:sz="4" w:space="0" w:color="auto"/>
              <w:bottom w:val="single" w:sz="4" w:space="0" w:color="auto"/>
            </w:tcBorders>
            <w:vAlign w:val="center"/>
          </w:tcPr>
          <w:p w14:paraId="21A06162" w14:textId="77777777" w:rsidR="007C57A7" w:rsidRPr="00522738" w:rsidRDefault="007C57A7" w:rsidP="00355DEF">
            <w:pPr>
              <w:autoSpaceDE w:val="0"/>
              <w:autoSpaceDN w:val="0"/>
              <w:adjustRightInd w:val="0"/>
              <w:rPr>
                <w:rFonts w:cs="Arial"/>
                <w:szCs w:val="24"/>
              </w:rPr>
            </w:pPr>
          </w:p>
        </w:tc>
        <w:tc>
          <w:tcPr>
            <w:tcW w:w="2263" w:type="pct"/>
            <w:tcBorders>
              <w:top w:val="single" w:sz="4" w:space="0" w:color="auto"/>
              <w:bottom w:val="single" w:sz="4" w:space="0" w:color="auto"/>
            </w:tcBorders>
          </w:tcPr>
          <w:p w14:paraId="20C4BD60" w14:textId="77777777" w:rsidR="007C57A7" w:rsidRPr="00522738" w:rsidRDefault="007C57A7" w:rsidP="00355DEF">
            <w:pPr>
              <w:autoSpaceDE w:val="0"/>
              <w:autoSpaceDN w:val="0"/>
              <w:adjustRightInd w:val="0"/>
              <w:rPr>
                <w:rFonts w:cs="Arial"/>
                <w:szCs w:val="24"/>
              </w:rPr>
            </w:pPr>
            <w:r w:rsidRPr="00522738">
              <w:rPr>
                <w:rFonts w:cs="Arial"/>
                <w:szCs w:val="24"/>
              </w:rPr>
              <w:t>Risk to participants:</w:t>
            </w:r>
          </w:p>
          <w:p w14:paraId="36A1DE5F" w14:textId="77777777" w:rsidR="007C57A7" w:rsidRPr="00522738" w:rsidRDefault="007C57A7" w:rsidP="00355DEF">
            <w:pPr>
              <w:rPr>
                <w:rFonts w:cs="Arial"/>
                <w:szCs w:val="24"/>
              </w:rPr>
            </w:pPr>
            <w:r w:rsidRPr="00DE0682">
              <w:rPr>
                <w:rFonts w:cs="Arial"/>
                <w:szCs w:val="24"/>
                <w:lang w:val="en-IN"/>
              </w:rPr>
              <w:t xml:space="preserve">Participants can be mildly inconvenienced by the questions asked on the topic of how they buy skincare products and how they </w:t>
            </w:r>
            <w:r>
              <w:rPr>
                <w:rFonts w:cs="Arial"/>
                <w:szCs w:val="24"/>
                <w:lang w:val="en-IN"/>
              </w:rPr>
              <w:t>utilise</w:t>
            </w:r>
            <w:r w:rsidRPr="00DE0682">
              <w:rPr>
                <w:rFonts w:cs="Arial"/>
                <w:szCs w:val="24"/>
                <w:lang w:val="en-IN"/>
              </w:rPr>
              <w:t xml:space="preserve"> social media. In addition, there is a slight chance of a violation of confidentiality in case of inadequate handling of research data.</w:t>
            </w:r>
            <w:r>
              <w:rPr>
                <w:rFonts w:cs="Arial"/>
                <w:szCs w:val="24"/>
                <w:lang w:val="en-IN"/>
              </w:rPr>
              <w:t xml:space="preserve"> </w:t>
            </w:r>
          </w:p>
          <w:p w14:paraId="7ADCBBD3"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c>
          <w:tcPr>
            <w:tcW w:w="2558" w:type="pct"/>
            <w:tcBorders>
              <w:top w:val="single" w:sz="4" w:space="0" w:color="auto"/>
              <w:bottom w:val="single" w:sz="4" w:space="0" w:color="auto"/>
            </w:tcBorders>
          </w:tcPr>
          <w:p w14:paraId="011E7B47" w14:textId="77777777" w:rsidR="007C57A7" w:rsidRPr="00522738" w:rsidRDefault="007C57A7" w:rsidP="00355DEF">
            <w:pPr>
              <w:autoSpaceDE w:val="0"/>
              <w:autoSpaceDN w:val="0"/>
              <w:adjustRightInd w:val="0"/>
              <w:rPr>
                <w:rFonts w:cs="Arial"/>
                <w:i/>
                <w:szCs w:val="24"/>
              </w:rPr>
            </w:pPr>
            <w:r w:rsidRPr="00522738">
              <w:rPr>
                <w:rFonts w:cs="Arial"/>
                <w:i/>
                <w:szCs w:val="24"/>
              </w:rPr>
              <w:t>How you will mitigate the risk to participants:</w:t>
            </w:r>
          </w:p>
          <w:p w14:paraId="096BFC62" w14:textId="77777777" w:rsidR="007C57A7" w:rsidRPr="00522738" w:rsidRDefault="007C57A7" w:rsidP="00355DEF">
            <w:pPr>
              <w:rPr>
                <w:rFonts w:cs="Arial"/>
                <w:szCs w:val="24"/>
              </w:rPr>
            </w:pPr>
            <w:r w:rsidRPr="0063105F">
              <w:rPr>
                <w:rFonts w:cs="Arial"/>
                <w:szCs w:val="24"/>
              </w:rPr>
              <w:t>Before participating, participants will be provided with all necessary details regarding the research and will give their consent. The participation will be voluntary and the respondents will have the right to not answer any question or leave before submission of the questionnaire.</w:t>
            </w:r>
            <w:r>
              <w:rPr>
                <w:rFonts w:cs="Arial"/>
                <w:szCs w:val="24"/>
              </w:rPr>
              <w:t xml:space="preserve"> </w:t>
            </w:r>
            <w:r w:rsidRPr="00522738">
              <w:rPr>
                <w:rFonts w:cs="Arial"/>
                <w:szCs w:val="24"/>
              </w:rPr>
              <w:t>Responses will remain anonymous, confidential and securely stored in accordance with GDPR and University policies.</w:t>
            </w:r>
          </w:p>
          <w:p w14:paraId="0EBDE7D0" w14:textId="77777777" w:rsidR="007C57A7" w:rsidRPr="00522738" w:rsidRDefault="007C57A7" w:rsidP="00355DEF">
            <w:pPr>
              <w:rPr>
                <w:rFonts w:cs="Arial"/>
                <w:szCs w:val="24"/>
              </w:rPr>
            </w:pPr>
          </w:p>
          <w:p w14:paraId="2672DBFC" w14:textId="77777777" w:rsidR="007C57A7" w:rsidRPr="00522738" w:rsidRDefault="007C57A7" w:rsidP="00355DEF">
            <w:pPr>
              <w:autoSpaceDE w:val="0"/>
              <w:autoSpaceDN w:val="0"/>
              <w:adjustRightInd w:val="0"/>
              <w:rPr>
                <w:rFonts w:cs="Arial"/>
                <w:i/>
                <w:szCs w:val="24"/>
              </w:rPr>
            </w:pPr>
            <w:r w:rsidRPr="00522738">
              <w:rPr>
                <w:rFonts w:cs="Arial"/>
                <w:i/>
                <w:color w:val="808080"/>
                <w:szCs w:val="24"/>
              </w:rPr>
              <w:t>(this box should expand as you type)</w:t>
            </w:r>
          </w:p>
        </w:tc>
      </w:tr>
      <w:tr w:rsidR="007C57A7" w:rsidRPr="00522738" w14:paraId="1D0EC3B4" w14:textId="77777777" w:rsidTr="00BD1DEF">
        <w:tc>
          <w:tcPr>
            <w:tcW w:w="179" w:type="pct"/>
            <w:tcBorders>
              <w:bottom w:val="single" w:sz="4" w:space="0" w:color="auto"/>
            </w:tcBorders>
            <w:shd w:val="clear" w:color="auto" w:fill="F2F2F2" w:themeFill="background1" w:themeFillShade="F2"/>
            <w:vAlign w:val="center"/>
          </w:tcPr>
          <w:p w14:paraId="5F74A18A" w14:textId="77777777" w:rsidR="007C57A7" w:rsidRPr="00522738" w:rsidRDefault="007C57A7" w:rsidP="00355DEF">
            <w:pPr>
              <w:rPr>
                <w:rFonts w:cs="Arial"/>
                <w:szCs w:val="24"/>
              </w:rPr>
            </w:pPr>
            <w:r w:rsidRPr="00522738">
              <w:rPr>
                <w:rFonts w:cs="Arial"/>
                <w:szCs w:val="24"/>
              </w:rPr>
              <w:t>2</w:t>
            </w:r>
          </w:p>
        </w:tc>
        <w:tc>
          <w:tcPr>
            <w:tcW w:w="4821" w:type="pct"/>
            <w:gridSpan w:val="2"/>
            <w:tcBorders>
              <w:bottom w:val="single" w:sz="4" w:space="0" w:color="auto"/>
            </w:tcBorders>
            <w:shd w:val="clear" w:color="auto" w:fill="F2F2F2" w:themeFill="background1" w:themeFillShade="F2"/>
          </w:tcPr>
          <w:p w14:paraId="1866065C" w14:textId="77777777" w:rsidR="007C57A7" w:rsidRPr="00522738" w:rsidRDefault="007C57A7" w:rsidP="00355DEF">
            <w:pPr>
              <w:rPr>
                <w:rFonts w:cs="Arial"/>
                <w:szCs w:val="24"/>
              </w:rPr>
            </w:pPr>
            <w:r w:rsidRPr="00522738">
              <w:rPr>
                <w:rFonts w:cs="Arial"/>
                <w:bCs/>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22738">
              <w:rPr>
                <w:rFonts w:cs="Arial"/>
                <w:color w:val="161616"/>
                <w:szCs w:val="24"/>
                <w:lang w:val="en-US" w:eastAsia="en-GB"/>
              </w:rPr>
              <w:t xml:space="preserve">where applicable, consent procedures should make it clear that if something potentially or actually </w:t>
            </w:r>
            <w:r w:rsidRPr="00522738">
              <w:rPr>
                <w:rFonts w:cs="Arial"/>
                <w:color w:val="161616"/>
                <w:szCs w:val="24"/>
                <w:lang w:val="en-US" w:eastAsia="en-GB"/>
              </w:rPr>
              <w:lastRenderedPageBreak/>
              <w:t>illegal is discovered in the course of a project, it may need to be disclosed to the proper authorities</w:t>
            </w:r>
          </w:p>
        </w:tc>
      </w:tr>
      <w:tr w:rsidR="007C57A7" w:rsidRPr="00522738" w14:paraId="33FD95F8" w14:textId="77777777" w:rsidTr="00BD1DEF">
        <w:tc>
          <w:tcPr>
            <w:tcW w:w="179" w:type="pct"/>
            <w:tcBorders>
              <w:top w:val="single" w:sz="4" w:space="0" w:color="auto"/>
              <w:bottom w:val="single" w:sz="4" w:space="0" w:color="auto"/>
            </w:tcBorders>
            <w:vAlign w:val="center"/>
          </w:tcPr>
          <w:p w14:paraId="5A76806B" w14:textId="77777777" w:rsidR="007C57A7" w:rsidRPr="00522738" w:rsidRDefault="007C57A7" w:rsidP="00355DEF">
            <w:pPr>
              <w:rPr>
                <w:rFonts w:cs="Arial"/>
                <w:szCs w:val="24"/>
              </w:rPr>
            </w:pPr>
          </w:p>
        </w:tc>
        <w:tc>
          <w:tcPr>
            <w:tcW w:w="4821" w:type="pct"/>
            <w:gridSpan w:val="2"/>
            <w:tcBorders>
              <w:top w:val="single" w:sz="4" w:space="0" w:color="auto"/>
              <w:bottom w:val="single" w:sz="4" w:space="0" w:color="auto"/>
            </w:tcBorders>
          </w:tcPr>
          <w:p w14:paraId="0F297346" w14:textId="77777777" w:rsidR="007C57A7" w:rsidRPr="00522738" w:rsidRDefault="007C57A7" w:rsidP="00355DEF">
            <w:pPr>
              <w:rPr>
                <w:rFonts w:cs="Arial"/>
                <w:szCs w:val="24"/>
              </w:rPr>
            </w:pPr>
          </w:p>
          <w:p w14:paraId="4437F535" w14:textId="77777777" w:rsidR="007C57A7" w:rsidRPr="00522738" w:rsidRDefault="007C57A7" w:rsidP="00355DEF">
            <w:pPr>
              <w:rPr>
                <w:rFonts w:cs="Arial"/>
                <w:szCs w:val="24"/>
              </w:rPr>
            </w:pPr>
            <w:r w:rsidRPr="00C25502">
              <w:rPr>
                <w:rFonts w:cs="Arial"/>
                <w:szCs w:val="24"/>
              </w:rPr>
              <w:t xml:space="preserve">This research will not cover any embarrassing or illegal issues. This questionnaire is concerned only about influencer marketing, brand trust, and purchase intentions related to skin care products. Should anyone participating in the research feel awkward while answering the questions, </w:t>
            </w:r>
            <w:r>
              <w:rPr>
                <w:rFonts w:cs="Arial"/>
                <w:szCs w:val="24"/>
              </w:rPr>
              <w:t xml:space="preserve">they </w:t>
            </w:r>
            <w:r w:rsidRPr="00C25502">
              <w:rPr>
                <w:rFonts w:cs="Arial"/>
                <w:szCs w:val="24"/>
              </w:rPr>
              <w:t>can leave the research without providing any justification.</w:t>
            </w:r>
            <w:r>
              <w:rPr>
                <w:rFonts w:cs="Arial"/>
                <w:szCs w:val="24"/>
              </w:rPr>
              <w:t xml:space="preserve"> </w:t>
            </w:r>
          </w:p>
          <w:p w14:paraId="31C6D59C"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r w:rsidR="007C57A7" w:rsidRPr="00522738" w14:paraId="2B53B858" w14:textId="77777777" w:rsidTr="00BD1DEF">
        <w:tc>
          <w:tcPr>
            <w:tcW w:w="179" w:type="pct"/>
            <w:tcBorders>
              <w:top w:val="single" w:sz="4" w:space="0" w:color="auto"/>
              <w:bottom w:val="single" w:sz="4" w:space="0" w:color="auto"/>
            </w:tcBorders>
            <w:shd w:val="clear" w:color="auto" w:fill="F2F2F2" w:themeFill="background1" w:themeFillShade="F2"/>
            <w:vAlign w:val="center"/>
          </w:tcPr>
          <w:p w14:paraId="226F0BD5" w14:textId="77777777" w:rsidR="007C57A7" w:rsidRPr="00522738" w:rsidRDefault="007C57A7" w:rsidP="00355DEF">
            <w:pPr>
              <w:rPr>
                <w:rFonts w:cs="Arial"/>
                <w:szCs w:val="24"/>
              </w:rPr>
            </w:pPr>
            <w:r w:rsidRPr="00522738">
              <w:rPr>
                <w:rFonts w:cs="Arial"/>
                <w:szCs w:val="24"/>
              </w:rPr>
              <w:t>3</w:t>
            </w:r>
          </w:p>
        </w:tc>
        <w:tc>
          <w:tcPr>
            <w:tcW w:w="4821" w:type="pct"/>
            <w:gridSpan w:val="2"/>
            <w:tcBorders>
              <w:top w:val="single" w:sz="4" w:space="0" w:color="auto"/>
              <w:bottom w:val="single" w:sz="4" w:space="0" w:color="auto"/>
            </w:tcBorders>
            <w:shd w:val="clear" w:color="auto" w:fill="F2F2F2" w:themeFill="background1" w:themeFillShade="F2"/>
          </w:tcPr>
          <w:p w14:paraId="1925C1D3" w14:textId="77777777" w:rsidR="007C57A7" w:rsidRPr="00522738" w:rsidRDefault="007C57A7" w:rsidP="00355DEF">
            <w:pPr>
              <w:rPr>
                <w:rFonts w:cs="Arial"/>
                <w:szCs w:val="24"/>
              </w:rPr>
            </w:pPr>
            <w:r w:rsidRPr="00522738">
              <w:rPr>
                <w:rFonts w:cs="Arial"/>
                <w:b/>
                <w:szCs w:val="24"/>
              </w:rPr>
              <w:t>Risks to the investigator</w:t>
            </w:r>
          </w:p>
          <w:p w14:paraId="58896E27" w14:textId="77777777" w:rsidR="007C57A7" w:rsidRPr="00522738" w:rsidRDefault="007C57A7" w:rsidP="00355DEF">
            <w:pPr>
              <w:rPr>
                <w:rFonts w:cs="Arial"/>
                <w:szCs w:val="24"/>
              </w:rPr>
            </w:pPr>
            <w:r w:rsidRPr="00522738">
              <w:rPr>
                <w:rFonts w:cs="Arial"/>
                <w:szCs w:val="24"/>
              </w:rPr>
              <w:t>For example: personal health &amp; safety, physical harm, emotional distress, risk of accusation of harm/impropriety, conflict of interest</w:t>
            </w:r>
          </w:p>
        </w:tc>
      </w:tr>
      <w:tr w:rsidR="007C57A7" w:rsidRPr="00522738" w14:paraId="1B59C4DE" w14:textId="77777777" w:rsidTr="00BD1DEF">
        <w:tc>
          <w:tcPr>
            <w:tcW w:w="179" w:type="pct"/>
            <w:tcBorders>
              <w:top w:val="single" w:sz="4" w:space="0" w:color="auto"/>
              <w:bottom w:val="single" w:sz="4" w:space="0" w:color="auto"/>
            </w:tcBorders>
            <w:vAlign w:val="center"/>
          </w:tcPr>
          <w:p w14:paraId="45D3CA35" w14:textId="77777777" w:rsidR="007C57A7" w:rsidRPr="00522738" w:rsidRDefault="007C57A7" w:rsidP="00355DEF">
            <w:pPr>
              <w:autoSpaceDE w:val="0"/>
              <w:autoSpaceDN w:val="0"/>
              <w:adjustRightInd w:val="0"/>
              <w:rPr>
                <w:rFonts w:cs="Arial"/>
                <w:szCs w:val="24"/>
              </w:rPr>
            </w:pPr>
          </w:p>
        </w:tc>
        <w:tc>
          <w:tcPr>
            <w:tcW w:w="2263" w:type="pct"/>
            <w:tcBorders>
              <w:top w:val="single" w:sz="4" w:space="0" w:color="auto"/>
              <w:bottom w:val="single" w:sz="4" w:space="0" w:color="auto"/>
            </w:tcBorders>
          </w:tcPr>
          <w:p w14:paraId="69011C9B" w14:textId="77777777" w:rsidR="007C57A7" w:rsidRPr="00522738" w:rsidRDefault="007C57A7" w:rsidP="00355DEF">
            <w:pPr>
              <w:autoSpaceDE w:val="0"/>
              <w:autoSpaceDN w:val="0"/>
              <w:adjustRightInd w:val="0"/>
              <w:rPr>
                <w:rFonts w:cs="Arial"/>
                <w:szCs w:val="24"/>
              </w:rPr>
            </w:pPr>
            <w:r w:rsidRPr="00522738">
              <w:rPr>
                <w:rFonts w:cs="Arial"/>
                <w:szCs w:val="24"/>
              </w:rPr>
              <w:t>Risk to the investigator:</w:t>
            </w:r>
          </w:p>
          <w:p w14:paraId="6AB35FD7" w14:textId="77777777" w:rsidR="007C57A7" w:rsidRPr="00522738" w:rsidRDefault="007C57A7" w:rsidP="00355DEF">
            <w:pPr>
              <w:rPr>
                <w:rFonts w:cs="Arial"/>
                <w:szCs w:val="24"/>
              </w:rPr>
            </w:pPr>
            <w:r w:rsidRPr="00522738">
              <w:rPr>
                <w:rFonts w:cs="Arial"/>
                <w:szCs w:val="24"/>
              </w:rPr>
              <w:t>The investigator may experience minor risks such as stress while managing the research process, protecting participant data, ensuring accurate data collection and analysis, and achieving the required number of questionnaire responses within the available time.</w:t>
            </w:r>
          </w:p>
          <w:p w14:paraId="7E70ACC5" w14:textId="77777777" w:rsidR="007C57A7" w:rsidRPr="00522738" w:rsidRDefault="007C57A7" w:rsidP="00355DEF">
            <w:pPr>
              <w:rPr>
                <w:rFonts w:cs="Arial"/>
                <w:szCs w:val="24"/>
              </w:rPr>
            </w:pPr>
          </w:p>
          <w:p w14:paraId="43A0F076"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c>
          <w:tcPr>
            <w:tcW w:w="2558" w:type="pct"/>
            <w:tcBorders>
              <w:top w:val="single" w:sz="4" w:space="0" w:color="auto"/>
              <w:bottom w:val="single" w:sz="4" w:space="0" w:color="auto"/>
            </w:tcBorders>
          </w:tcPr>
          <w:p w14:paraId="1035B21E" w14:textId="77777777" w:rsidR="007C57A7" w:rsidRPr="00522738" w:rsidRDefault="007C57A7" w:rsidP="00355DEF">
            <w:pPr>
              <w:autoSpaceDE w:val="0"/>
              <w:autoSpaceDN w:val="0"/>
              <w:adjustRightInd w:val="0"/>
              <w:rPr>
                <w:rFonts w:cs="Arial"/>
                <w:i/>
                <w:szCs w:val="24"/>
              </w:rPr>
            </w:pPr>
            <w:r w:rsidRPr="00522738">
              <w:rPr>
                <w:rFonts w:cs="Arial"/>
                <w:i/>
                <w:szCs w:val="24"/>
              </w:rPr>
              <w:t>How you will mitigate the risk to the investigator:</w:t>
            </w:r>
          </w:p>
          <w:p w14:paraId="76FED4CE" w14:textId="77777777" w:rsidR="007C57A7" w:rsidRPr="00522738" w:rsidRDefault="007C57A7" w:rsidP="00355DEF">
            <w:pPr>
              <w:rPr>
                <w:rFonts w:cs="Arial"/>
                <w:szCs w:val="24"/>
              </w:rPr>
            </w:pPr>
            <w:r w:rsidRPr="00522738">
              <w:rPr>
                <w:rFonts w:cs="Arial"/>
                <w:szCs w:val="24"/>
              </w:rPr>
              <w:t>The investigator will follow the University's ethical guidelines and research plan, store all data securely using password-protected files, seek regular guidance from the research supervisor, and manage the research schedule carefully to reduce stress and ensure the safe handling of research data.</w:t>
            </w:r>
          </w:p>
          <w:p w14:paraId="2936CD9C" w14:textId="77777777" w:rsidR="007C57A7" w:rsidRPr="00522738" w:rsidRDefault="007C57A7" w:rsidP="00355DEF">
            <w:pPr>
              <w:rPr>
                <w:rFonts w:cs="Arial"/>
                <w:szCs w:val="24"/>
              </w:rPr>
            </w:pPr>
          </w:p>
          <w:p w14:paraId="367AAD5E"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r w:rsidR="007C57A7" w:rsidRPr="00522738" w14:paraId="7E10EAF3" w14:textId="77777777" w:rsidTr="00BD1DEF">
        <w:tc>
          <w:tcPr>
            <w:tcW w:w="179" w:type="pct"/>
            <w:tcBorders>
              <w:top w:val="single" w:sz="4" w:space="0" w:color="auto"/>
              <w:bottom w:val="single" w:sz="4" w:space="0" w:color="auto"/>
            </w:tcBorders>
            <w:shd w:val="clear" w:color="auto" w:fill="F2F2F2" w:themeFill="background1" w:themeFillShade="F2"/>
            <w:vAlign w:val="center"/>
          </w:tcPr>
          <w:p w14:paraId="5DE24AB2" w14:textId="77777777" w:rsidR="007C57A7" w:rsidRPr="00522738" w:rsidRDefault="007C57A7" w:rsidP="00355DEF">
            <w:pPr>
              <w:rPr>
                <w:rFonts w:cs="Arial"/>
                <w:szCs w:val="24"/>
              </w:rPr>
            </w:pPr>
            <w:r w:rsidRPr="00522738">
              <w:rPr>
                <w:rFonts w:cs="Arial"/>
                <w:szCs w:val="24"/>
              </w:rPr>
              <w:t>4</w:t>
            </w:r>
          </w:p>
        </w:tc>
        <w:tc>
          <w:tcPr>
            <w:tcW w:w="4821" w:type="pct"/>
            <w:gridSpan w:val="2"/>
            <w:tcBorders>
              <w:top w:val="single" w:sz="4" w:space="0" w:color="auto"/>
              <w:bottom w:val="single" w:sz="4" w:space="0" w:color="auto"/>
            </w:tcBorders>
            <w:shd w:val="clear" w:color="auto" w:fill="F2F2F2" w:themeFill="background1" w:themeFillShade="F2"/>
          </w:tcPr>
          <w:p w14:paraId="4D586488" w14:textId="77777777" w:rsidR="007C57A7" w:rsidRPr="00522738" w:rsidRDefault="007C57A7" w:rsidP="00355DEF">
            <w:pPr>
              <w:rPr>
                <w:rFonts w:cs="Arial"/>
                <w:szCs w:val="24"/>
              </w:rPr>
            </w:pPr>
            <w:r w:rsidRPr="00522738">
              <w:rPr>
                <w:rFonts w:cs="Arial"/>
                <w:b/>
                <w:szCs w:val="24"/>
              </w:rPr>
              <w:t>University/institutional risks</w:t>
            </w:r>
          </w:p>
          <w:p w14:paraId="53159563" w14:textId="77777777" w:rsidR="007C57A7" w:rsidRPr="00522738" w:rsidRDefault="007C57A7" w:rsidP="00355DEF">
            <w:pPr>
              <w:rPr>
                <w:rFonts w:cs="Arial"/>
                <w:szCs w:val="24"/>
              </w:rPr>
            </w:pPr>
            <w:r w:rsidRPr="00522738">
              <w:rPr>
                <w:rFonts w:cs="Arial"/>
                <w:szCs w:val="24"/>
              </w:rPr>
              <w:t>For example: adverse publicity, financial loss, data protection</w:t>
            </w:r>
          </w:p>
        </w:tc>
      </w:tr>
      <w:tr w:rsidR="007C57A7" w:rsidRPr="00522738" w14:paraId="2223ED94" w14:textId="77777777" w:rsidTr="00BD1DEF">
        <w:tc>
          <w:tcPr>
            <w:tcW w:w="179" w:type="pct"/>
            <w:tcBorders>
              <w:top w:val="single" w:sz="4" w:space="0" w:color="auto"/>
              <w:bottom w:val="single" w:sz="4" w:space="0" w:color="auto"/>
            </w:tcBorders>
            <w:vAlign w:val="center"/>
          </w:tcPr>
          <w:p w14:paraId="6A12735F" w14:textId="77777777" w:rsidR="007C57A7" w:rsidRPr="00522738" w:rsidRDefault="007C57A7" w:rsidP="00355DEF">
            <w:pPr>
              <w:autoSpaceDE w:val="0"/>
              <w:autoSpaceDN w:val="0"/>
              <w:adjustRightInd w:val="0"/>
              <w:rPr>
                <w:rFonts w:cs="Arial"/>
                <w:szCs w:val="24"/>
              </w:rPr>
            </w:pPr>
          </w:p>
        </w:tc>
        <w:tc>
          <w:tcPr>
            <w:tcW w:w="2263" w:type="pct"/>
            <w:tcBorders>
              <w:top w:val="single" w:sz="4" w:space="0" w:color="auto"/>
              <w:bottom w:val="single" w:sz="4" w:space="0" w:color="auto"/>
            </w:tcBorders>
          </w:tcPr>
          <w:p w14:paraId="60E0F088" w14:textId="77777777" w:rsidR="007C57A7" w:rsidRPr="00522738" w:rsidRDefault="007C57A7" w:rsidP="00355DEF">
            <w:pPr>
              <w:autoSpaceDE w:val="0"/>
              <w:autoSpaceDN w:val="0"/>
              <w:adjustRightInd w:val="0"/>
              <w:rPr>
                <w:rFonts w:cs="Arial"/>
                <w:szCs w:val="24"/>
              </w:rPr>
            </w:pPr>
            <w:r w:rsidRPr="00522738">
              <w:rPr>
                <w:rFonts w:cs="Arial"/>
                <w:szCs w:val="24"/>
              </w:rPr>
              <w:t>Risk to the University:</w:t>
            </w:r>
          </w:p>
          <w:p w14:paraId="30787643" w14:textId="77777777" w:rsidR="007C57A7" w:rsidRPr="00522738" w:rsidRDefault="007C57A7" w:rsidP="00355DEF">
            <w:pPr>
              <w:rPr>
                <w:rFonts w:cs="Arial"/>
                <w:szCs w:val="24"/>
              </w:rPr>
            </w:pPr>
            <w:r w:rsidRPr="00E876DB">
              <w:rPr>
                <w:rFonts w:cs="Arial"/>
                <w:szCs w:val="24"/>
              </w:rPr>
              <w:lastRenderedPageBreak/>
              <w:t>However, there exists some level of risk associated with the damage that can be caused to the reputation of the university if the participants' data is not handled in a secure manner.</w:t>
            </w:r>
            <w:r>
              <w:rPr>
                <w:rFonts w:cs="Arial"/>
                <w:szCs w:val="24"/>
              </w:rPr>
              <w:t xml:space="preserve"> </w:t>
            </w:r>
          </w:p>
          <w:p w14:paraId="185DAE8D"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c>
          <w:tcPr>
            <w:tcW w:w="2558" w:type="pct"/>
            <w:tcBorders>
              <w:top w:val="single" w:sz="4" w:space="0" w:color="auto"/>
              <w:bottom w:val="single" w:sz="4" w:space="0" w:color="auto"/>
            </w:tcBorders>
          </w:tcPr>
          <w:p w14:paraId="5CFE1244" w14:textId="77777777" w:rsidR="007C57A7" w:rsidRPr="00522738" w:rsidRDefault="007C57A7" w:rsidP="00355DEF">
            <w:pPr>
              <w:autoSpaceDE w:val="0"/>
              <w:autoSpaceDN w:val="0"/>
              <w:adjustRightInd w:val="0"/>
              <w:rPr>
                <w:rFonts w:cs="Arial"/>
                <w:i/>
                <w:szCs w:val="24"/>
              </w:rPr>
            </w:pPr>
            <w:r w:rsidRPr="00522738">
              <w:rPr>
                <w:rFonts w:cs="Arial"/>
                <w:i/>
                <w:szCs w:val="24"/>
              </w:rPr>
              <w:lastRenderedPageBreak/>
              <w:t>How you will mitigate the risk to the University:</w:t>
            </w:r>
          </w:p>
          <w:p w14:paraId="1A0F99A4" w14:textId="77777777" w:rsidR="007C57A7" w:rsidRPr="00522738" w:rsidRDefault="007C57A7" w:rsidP="00355DEF">
            <w:pPr>
              <w:rPr>
                <w:rFonts w:cs="Arial"/>
                <w:szCs w:val="24"/>
              </w:rPr>
            </w:pPr>
            <w:r w:rsidRPr="00E876DB">
              <w:rPr>
                <w:rFonts w:cs="Arial"/>
                <w:szCs w:val="24"/>
              </w:rPr>
              <w:lastRenderedPageBreak/>
              <w:t>The study will adhere to the Research Ethics Policy of the University, GDPR, and Data Protection Act 2018. Participant information will be stored safely, in confidence and only for academic purposes. Results will be presented accurately.</w:t>
            </w:r>
            <w:r>
              <w:rPr>
                <w:rFonts w:cs="Arial"/>
                <w:szCs w:val="24"/>
              </w:rPr>
              <w:t xml:space="preserve"> </w:t>
            </w:r>
          </w:p>
          <w:p w14:paraId="6385E15F"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r w:rsidR="007C57A7" w:rsidRPr="00522738" w14:paraId="01C38454" w14:textId="77777777" w:rsidTr="00BD1DEF">
        <w:tc>
          <w:tcPr>
            <w:tcW w:w="179" w:type="pct"/>
            <w:tcBorders>
              <w:top w:val="single" w:sz="4" w:space="0" w:color="auto"/>
              <w:bottom w:val="single" w:sz="4" w:space="0" w:color="auto"/>
            </w:tcBorders>
            <w:shd w:val="clear" w:color="auto" w:fill="F2F2F2" w:themeFill="background1" w:themeFillShade="F2"/>
            <w:vAlign w:val="center"/>
          </w:tcPr>
          <w:p w14:paraId="575E081A" w14:textId="77777777" w:rsidR="007C57A7" w:rsidRPr="00522738" w:rsidRDefault="007C57A7" w:rsidP="00355DEF">
            <w:pPr>
              <w:rPr>
                <w:rFonts w:cs="Arial"/>
                <w:szCs w:val="24"/>
              </w:rPr>
            </w:pPr>
            <w:r w:rsidRPr="00522738">
              <w:rPr>
                <w:rFonts w:cs="Arial"/>
                <w:szCs w:val="24"/>
              </w:rPr>
              <w:lastRenderedPageBreak/>
              <w:t>5</w:t>
            </w:r>
          </w:p>
        </w:tc>
        <w:tc>
          <w:tcPr>
            <w:tcW w:w="4821" w:type="pct"/>
            <w:gridSpan w:val="2"/>
            <w:tcBorders>
              <w:top w:val="single" w:sz="4" w:space="0" w:color="auto"/>
              <w:bottom w:val="single" w:sz="4" w:space="0" w:color="auto"/>
            </w:tcBorders>
            <w:shd w:val="clear" w:color="auto" w:fill="F2F2F2" w:themeFill="background1" w:themeFillShade="F2"/>
          </w:tcPr>
          <w:p w14:paraId="4D69B645" w14:textId="77777777" w:rsidR="007C57A7" w:rsidRPr="00522738" w:rsidRDefault="007C57A7" w:rsidP="00355DEF">
            <w:pPr>
              <w:rPr>
                <w:rFonts w:cs="Arial"/>
                <w:szCs w:val="24"/>
              </w:rPr>
            </w:pPr>
            <w:r w:rsidRPr="00522738">
              <w:rPr>
                <w:rFonts w:cs="Arial"/>
                <w:b/>
                <w:szCs w:val="24"/>
              </w:rPr>
              <w:t>Environmental risks</w:t>
            </w:r>
          </w:p>
          <w:p w14:paraId="6B825353" w14:textId="77777777" w:rsidR="007C57A7" w:rsidRPr="00522738" w:rsidRDefault="007C57A7" w:rsidP="00355DEF">
            <w:pPr>
              <w:rPr>
                <w:rFonts w:cs="Arial"/>
                <w:szCs w:val="24"/>
              </w:rPr>
            </w:pPr>
            <w:r w:rsidRPr="00522738">
              <w:rPr>
                <w:rFonts w:cs="Arial"/>
                <w:szCs w:val="24"/>
              </w:rPr>
              <w:t>For example: accidental spillage of pollutants, damage to local ecosystems</w:t>
            </w:r>
          </w:p>
        </w:tc>
      </w:tr>
      <w:tr w:rsidR="007C57A7" w:rsidRPr="00522738" w14:paraId="26EAA535" w14:textId="77777777" w:rsidTr="00BD1DEF">
        <w:tc>
          <w:tcPr>
            <w:tcW w:w="179" w:type="pct"/>
            <w:tcBorders>
              <w:top w:val="single" w:sz="4" w:space="0" w:color="auto"/>
              <w:bottom w:val="single" w:sz="4" w:space="0" w:color="auto"/>
            </w:tcBorders>
            <w:vAlign w:val="center"/>
          </w:tcPr>
          <w:p w14:paraId="44B830A7" w14:textId="77777777" w:rsidR="007C57A7" w:rsidRPr="00522738" w:rsidRDefault="007C57A7" w:rsidP="00355DEF">
            <w:pPr>
              <w:autoSpaceDE w:val="0"/>
              <w:autoSpaceDN w:val="0"/>
              <w:adjustRightInd w:val="0"/>
              <w:rPr>
                <w:rFonts w:cs="Arial"/>
                <w:szCs w:val="24"/>
              </w:rPr>
            </w:pPr>
          </w:p>
        </w:tc>
        <w:tc>
          <w:tcPr>
            <w:tcW w:w="2263" w:type="pct"/>
            <w:tcBorders>
              <w:top w:val="single" w:sz="4" w:space="0" w:color="auto"/>
              <w:bottom w:val="single" w:sz="4" w:space="0" w:color="auto"/>
            </w:tcBorders>
          </w:tcPr>
          <w:p w14:paraId="692F61F7" w14:textId="77777777" w:rsidR="007C57A7" w:rsidRPr="00522738" w:rsidRDefault="007C57A7" w:rsidP="00355DEF">
            <w:pPr>
              <w:autoSpaceDE w:val="0"/>
              <w:autoSpaceDN w:val="0"/>
              <w:adjustRightInd w:val="0"/>
              <w:rPr>
                <w:rFonts w:cs="Arial"/>
                <w:szCs w:val="24"/>
              </w:rPr>
            </w:pPr>
            <w:r w:rsidRPr="00522738">
              <w:rPr>
                <w:rFonts w:cs="Arial"/>
                <w:szCs w:val="24"/>
              </w:rPr>
              <w:t>Risk to the environment:</w:t>
            </w:r>
          </w:p>
          <w:p w14:paraId="59CE35C4" w14:textId="77777777" w:rsidR="007C57A7" w:rsidRPr="00522738" w:rsidRDefault="007C57A7" w:rsidP="00355DEF">
            <w:pPr>
              <w:rPr>
                <w:rFonts w:cs="Arial"/>
                <w:szCs w:val="24"/>
              </w:rPr>
            </w:pPr>
            <w:r w:rsidRPr="006C678B">
              <w:rPr>
                <w:rFonts w:cs="Arial"/>
                <w:szCs w:val="24"/>
              </w:rPr>
              <w:t>The research is conducted online and has a very low environmental impact. Minor electricity consumption from electronic devices may occur.</w:t>
            </w:r>
          </w:p>
          <w:p w14:paraId="56F195C4"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c>
          <w:tcPr>
            <w:tcW w:w="2558" w:type="pct"/>
            <w:tcBorders>
              <w:top w:val="single" w:sz="4" w:space="0" w:color="auto"/>
              <w:bottom w:val="single" w:sz="4" w:space="0" w:color="auto"/>
            </w:tcBorders>
          </w:tcPr>
          <w:p w14:paraId="0D0B59D2" w14:textId="77777777" w:rsidR="007C57A7" w:rsidRPr="00522738" w:rsidRDefault="007C57A7" w:rsidP="00355DEF">
            <w:pPr>
              <w:autoSpaceDE w:val="0"/>
              <w:autoSpaceDN w:val="0"/>
              <w:adjustRightInd w:val="0"/>
              <w:rPr>
                <w:rFonts w:cs="Arial"/>
                <w:i/>
                <w:szCs w:val="24"/>
              </w:rPr>
            </w:pPr>
            <w:r w:rsidRPr="00522738">
              <w:rPr>
                <w:rFonts w:cs="Arial"/>
                <w:i/>
                <w:szCs w:val="24"/>
              </w:rPr>
              <w:t>How you will mitigate the risk to environment:</w:t>
            </w:r>
          </w:p>
          <w:p w14:paraId="07818A0F" w14:textId="77777777" w:rsidR="007C57A7" w:rsidRPr="00522738" w:rsidRDefault="007C57A7" w:rsidP="00355DEF">
            <w:pPr>
              <w:rPr>
                <w:rFonts w:cs="Arial"/>
                <w:szCs w:val="24"/>
              </w:rPr>
            </w:pPr>
            <w:r w:rsidRPr="006C678B">
              <w:rPr>
                <w:rFonts w:cs="Arial"/>
                <w:szCs w:val="24"/>
              </w:rPr>
              <w:t>The study will use an online questionnaire, reducing paper use and travel while minimising environmental impact.</w:t>
            </w:r>
          </w:p>
          <w:p w14:paraId="0F9A20D8"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bl>
    <w:p w14:paraId="12D0B893" w14:textId="77777777" w:rsidR="007C57A7" w:rsidRPr="00522738" w:rsidRDefault="007C57A7" w:rsidP="00355DEF">
      <w:pPr>
        <w:rPr>
          <w:rFonts w:cs="Arial"/>
          <w:szCs w:val="24"/>
        </w:rPr>
      </w:pPr>
    </w:p>
    <w:p w14:paraId="6C459C77" w14:textId="77777777" w:rsidR="007C57A7" w:rsidRPr="00522738" w:rsidRDefault="007C57A7" w:rsidP="00355DEF">
      <w:pPr>
        <w:rPr>
          <w:rFonts w:cs="Arial"/>
          <w:b/>
          <w:szCs w:val="24"/>
        </w:rPr>
      </w:pPr>
      <w:r w:rsidRPr="00522738">
        <w:rPr>
          <w:rFonts w:cs="Arial"/>
          <w:b/>
          <w:szCs w:val="24"/>
        </w:rPr>
        <w:t>SECTION G: Feedback, Consent and Confidentiality</w:t>
      </w:r>
    </w:p>
    <w:p w14:paraId="459082DB" w14:textId="77777777" w:rsidR="007C57A7" w:rsidRPr="00522738" w:rsidRDefault="007C57A7" w:rsidP="00355DEF">
      <w:pPr>
        <w:rPr>
          <w:rFonts w:cs="Arial"/>
          <w:b/>
          <w:szCs w:val="24"/>
        </w:rPr>
      </w:pPr>
    </w:p>
    <w:p w14:paraId="53F8EEB0" w14:textId="77777777" w:rsidR="007C57A7" w:rsidRPr="00522738" w:rsidRDefault="007C57A7" w:rsidP="00355DEF">
      <w:pPr>
        <w:rPr>
          <w:rFonts w:cs="Arial"/>
          <w:szCs w:val="24"/>
        </w:rPr>
      </w:pPr>
      <w:r w:rsidRPr="00522738">
        <w:rPr>
          <w:rFonts w:cs="Arial"/>
          <w:szCs w:val="24"/>
        </w:rPr>
        <w:t>If you have identified in section D that there are no participants, then enter skip this section and continue to section H.</w:t>
      </w:r>
    </w:p>
    <w:p w14:paraId="0FE9BBB2" w14:textId="77777777" w:rsidR="007C57A7" w:rsidRPr="00522738" w:rsidRDefault="007C57A7" w:rsidP="00355DEF">
      <w:pPr>
        <w:rPr>
          <w:rFonts w:cs="Arial"/>
          <w:b/>
          <w:szCs w:val="24"/>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6"/>
        <w:gridCol w:w="9014"/>
      </w:tblGrid>
      <w:tr w:rsidR="007C57A7" w:rsidRPr="00522738" w14:paraId="461BA4D5" w14:textId="77777777" w:rsidTr="00BD1DEF">
        <w:tc>
          <w:tcPr>
            <w:tcW w:w="179" w:type="pct"/>
            <w:tcBorders>
              <w:top w:val="single" w:sz="4" w:space="0" w:color="auto"/>
              <w:bottom w:val="single" w:sz="4" w:space="0" w:color="auto"/>
            </w:tcBorders>
            <w:shd w:val="clear" w:color="auto" w:fill="F2F2F2" w:themeFill="background1" w:themeFillShade="F2"/>
          </w:tcPr>
          <w:p w14:paraId="14D24268" w14:textId="77777777" w:rsidR="007C57A7" w:rsidRPr="00522738" w:rsidRDefault="007C57A7" w:rsidP="00355DEF">
            <w:pPr>
              <w:rPr>
                <w:rFonts w:cs="Arial"/>
                <w:bCs/>
                <w:szCs w:val="24"/>
              </w:rPr>
            </w:pPr>
            <w:r w:rsidRPr="00522738">
              <w:rPr>
                <w:rFonts w:cs="Arial"/>
                <w:bCs/>
                <w:szCs w:val="24"/>
              </w:rPr>
              <w:t>1</w:t>
            </w:r>
          </w:p>
        </w:tc>
        <w:tc>
          <w:tcPr>
            <w:tcW w:w="4821" w:type="pct"/>
            <w:tcBorders>
              <w:top w:val="single" w:sz="4" w:space="0" w:color="auto"/>
              <w:bottom w:val="single" w:sz="4" w:space="0" w:color="auto"/>
            </w:tcBorders>
            <w:shd w:val="clear" w:color="auto" w:fill="F2F2F2" w:themeFill="background1" w:themeFillShade="F2"/>
          </w:tcPr>
          <w:p w14:paraId="614A3FBC" w14:textId="77777777" w:rsidR="007C57A7" w:rsidRPr="00522738" w:rsidRDefault="007C57A7" w:rsidP="00355DEF">
            <w:pPr>
              <w:rPr>
                <w:rFonts w:cs="Arial"/>
                <w:szCs w:val="24"/>
              </w:rPr>
            </w:pPr>
            <w:r w:rsidRPr="00522738">
              <w:rPr>
                <w:rFonts w:cs="Arial"/>
                <w:b/>
                <w:szCs w:val="24"/>
              </w:rPr>
              <w:t>Feedback</w:t>
            </w:r>
          </w:p>
          <w:p w14:paraId="787BF2B9" w14:textId="77777777" w:rsidR="007C57A7" w:rsidRPr="00522738" w:rsidRDefault="007C57A7" w:rsidP="00355DEF">
            <w:pPr>
              <w:rPr>
                <w:rFonts w:cs="Arial"/>
                <w:szCs w:val="24"/>
              </w:rPr>
            </w:pPr>
            <w:r w:rsidRPr="00522738">
              <w:rPr>
                <w:rFonts w:cs="Arial"/>
                <w:szCs w:val="24"/>
              </w:rPr>
              <w:t xml:space="preserve">What de-briefing and feedback will be provided to participants, how will this be done and when? </w:t>
            </w:r>
          </w:p>
        </w:tc>
      </w:tr>
      <w:tr w:rsidR="007C57A7" w:rsidRPr="00522738" w14:paraId="03233C4A" w14:textId="77777777" w:rsidTr="00BD1DEF">
        <w:tc>
          <w:tcPr>
            <w:tcW w:w="179" w:type="pct"/>
            <w:tcBorders>
              <w:top w:val="single" w:sz="4" w:space="0" w:color="auto"/>
              <w:bottom w:val="single" w:sz="4" w:space="0" w:color="auto"/>
            </w:tcBorders>
          </w:tcPr>
          <w:p w14:paraId="2D8F6283" w14:textId="77777777" w:rsidR="007C57A7" w:rsidRPr="00522738" w:rsidRDefault="007C57A7" w:rsidP="00355DEF">
            <w:pPr>
              <w:rPr>
                <w:rFonts w:cs="Arial"/>
                <w:bCs/>
                <w:szCs w:val="24"/>
              </w:rPr>
            </w:pPr>
          </w:p>
        </w:tc>
        <w:tc>
          <w:tcPr>
            <w:tcW w:w="4821" w:type="pct"/>
            <w:tcBorders>
              <w:top w:val="single" w:sz="4" w:space="0" w:color="auto"/>
              <w:bottom w:val="single" w:sz="4" w:space="0" w:color="auto"/>
            </w:tcBorders>
          </w:tcPr>
          <w:p w14:paraId="70C2FAFA" w14:textId="77777777" w:rsidR="007C57A7" w:rsidRPr="00522738" w:rsidRDefault="007C57A7" w:rsidP="00355DEF">
            <w:pPr>
              <w:autoSpaceDE w:val="0"/>
              <w:autoSpaceDN w:val="0"/>
              <w:adjustRightInd w:val="0"/>
              <w:rPr>
                <w:rFonts w:cs="Arial"/>
                <w:szCs w:val="24"/>
              </w:rPr>
            </w:pPr>
            <w:r w:rsidRPr="00E876DB">
              <w:rPr>
                <w:rFonts w:cs="Arial"/>
                <w:szCs w:val="24"/>
              </w:rPr>
              <w:t>Debriefing of the participants will be done at the conclusion of the questionnaire where they will be given an overview of the purpose of the research and also thanking them for taking part in the research. In the debrief, the email address of the researcher will be provided to the participants such that they can have any information concerning.</w:t>
            </w:r>
            <w:r>
              <w:rPr>
                <w:rFonts w:cs="Arial"/>
                <w:szCs w:val="24"/>
              </w:rPr>
              <w:t xml:space="preserve"> </w:t>
            </w:r>
            <w:r w:rsidRPr="00522738">
              <w:rPr>
                <w:rFonts w:cs="Arial"/>
                <w:i/>
                <w:color w:val="808080"/>
                <w:szCs w:val="24"/>
              </w:rPr>
              <w:t>(this box should expand as you type)</w:t>
            </w:r>
          </w:p>
        </w:tc>
      </w:tr>
      <w:tr w:rsidR="007C57A7" w:rsidRPr="00522738" w14:paraId="3636FA3D" w14:textId="77777777" w:rsidTr="00BD1DEF">
        <w:tc>
          <w:tcPr>
            <w:tcW w:w="179" w:type="pct"/>
            <w:tcBorders>
              <w:top w:val="single" w:sz="4" w:space="0" w:color="auto"/>
              <w:bottom w:val="single" w:sz="4" w:space="0" w:color="auto"/>
            </w:tcBorders>
            <w:shd w:val="clear" w:color="auto" w:fill="F2F2F2" w:themeFill="background1" w:themeFillShade="F2"/>
          </w:tcPr>
          <w:p w14:paraId="79CC92E9" w14:textId="77777777" w:rsidR="007C57A7" w:rsidRPr="00522738" w:rsidRDefault="007C57A7" w:rsidP="00355DEF">
            <w:pPr>
              <w:rPr>
                <w:rFonts w:cs="Arial"/>
                <w:bCs/>
                <w:szCs w:val="24"/>
              </w:rPr>
            </w:pPr>
            <w:r w:rsidRPr="00522738">
              <w:rPr>
                <w:rFonts w:cs="Arial"/>
                <w:bCs/>
                <w:szCs w:val="24"/>
              </w:rPr>
              <w:t>2</w:t>
            </w:r>
          </w:p>
        </w:tc>
        <w:tc>
          <w:tcPr>
            <w:tcW w:w="4821" w:type="pct"/>
            <w:tcBorders>
              <w:top w:val="single" w:sz="4" w:space="0" w:color="auto"/>
              <w:bottom w:val="single" w:sz="4" w:space="0" w:color="auto"/>
            </w:tcBorders>
            <w:shd w:val="clear" w:color="auto" w:fill="F2F2F2" w:themeFill="background1" w:themeFillShade="F2"/>
          </w:tcPr>
          <w:p w14:paraId="382CDF0C" w14:textId="77777777" w:rsidR="007C57A7" w:rsidRPr="00522738" w:rsidRDefault="007C57A7" w:rsidP="00355DEF">
            <w:pPr>
              <w:rPr>
                <w:rFonts w:cs="Arial"/>
                <w:szCs w:val="24"/>
              </w:rPr>
            </w:pPr>
            <w:r w:rsidRPr="00522738">
              <w:rPr>
                <w:rFonts w:cs="Arial"/>
                <w:b/>
                <w:szCs w:val="24"/>
              </w:rPr>
              <w:t>Informed consent</w:t>
            </w:r>
          </w:p>
          <w:p w14:paraId="2C759738" w14:textId="77777777" w:rsidR="007C57A7" w:rsidRPr="00522738" w:rsidRDefault="007C57A7" w:rsidP="00355DEF">
            <w:pPr>
              <w:autoSpaceDE w:val="0"/>
              <w:autoSpaceDN w:val="0"/>
              <w:adjustRightInd w:val="0"/>
              <w:rPr>
                <w:rFonts w:cs="Arial"/>
                <w:szCs w:val="24"/>
                <w:lang w:eastAsia="en-GB"/>
              </w:rPr>
            </w:pPr>
            <w:r w:rsidRPr="00522738">
              <w:rPr>
                <w:rFonts w:cs="Arial"/>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C57A7" w:rsidRPr="00522738" w14:paraId="025653AE" w14:textId="77777777" w:rsidTr="00BD1DEF">
        <w:tc>
          <w:tcPr>
            <w:tcW w:w="179" w:type="pct"/>
            <w:tcBorders>
              <w:top w:val="single" w:sz="4" w:space="0" w:color="auto"/>
              <w:bottom w:val="single" w:sz="4" w:space="0" w:color="auto"/>
            </w:tcBorders>
          </w:tcPr>
          <w:p w14:paraId="762AC728" w14:textId="77777777" w:rsidR="007C57A7" w:rsidRPr="00522738" w:rsidRDefault="007C57A7" w:rsidP="00355DEF">
            <w:pPr>
              <w:rPr>
                <w:rFonts w:cs="Arial"/>
                <w:bCs/>
                <w:szCs w:val="24"/>
              </w:rPr>
            </w:pPr>
          </w:p>
        </w:tc>
        <w:tc>
          <w:tcPr>
            <w:tcW w:w="4821" w:type="pct"/>
            <w:tcBorders>
              <w:top w:val="single" w:sz="4" w:space="0" w:color="auto"/>
              <w:bottom w:val="single" w:sz="4" w:space="0" w:color="auto"/>
            </w:tcBorders>
          </w:tcPr>
          <w:p w14:paraId="622730EE" w14:textId="77777777" w:rsidR="007C57A7" w:rsidRDefault="007C57A7" w:rsidP="00355DEF">
            <w:pPr>
              <w:autoSpaceDE w:val="0"/>
              <w:autoSpaceDN w:val="0"/>
              <w:adjustRightInd w:val="0"/>
              <w:rPr>
                <w:rFonts w:cs="Arial"/>
                <w:szCs w:val="24"/>
              </w:rPr>
            </w:pPr>
            <w:r w:rsidRPr="00AC6313">
              <w:rPr>
                <w:rFonts w:cs="Arial"/>
                <w:szCs w:val="24"/>
              </w:rPr>
              <w:t>Before beginning the questionnaire, the participants will be issued with an information sheet about the study that will tell them the aim of the research, what entails participating in the study, how much time it will take to complete, and their rights. They will be told that they can decline to participate and can also leave at any time without having to give a reason. The participants will give consent to participate in the study by ticking the online consent form before going on to fill the survey form.</w:t>
            </w:r>
            <w:r>
              <w:rPr>
                <w:rFonts w:cs="Arial"/>
                <w:szCs w:val="24"/>
              </w:rPr>
              <w:t xml:space="preserve"> </w:t>
            </w:r>
          </w:p>
          <w:p w14:paraId="148D0DC7"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r w:rsidR="007C57A7" w:rsidRPr="00522738" w14:paraId="2BDC00C7" w14:textId="77777777" w:rsidTr="00BD1DEF">
        <w:tc>
          <w:tcPr>
            <w:tcW w:w="179" w:type="pct"/>
            <w:tcBorders>
              <w:top w:val="single" w:sz="4" w:space="0" w:color="auto"/>
              <w:bottom w:val="single" w:sz="4" w:space="0" w:color="auto"/>
            </w:tcBorders>
            <w:shd w:val="clear" w:color="auto" w:fill="F2F2F2" w:themeFill="background1" w:themeFillShade="F2"/>
          </w:tcPr>
          <w:p w14:paraId="44D4D928" w14:textId="77777777" w:rsidR="007C57A7" w:rsidRPr="00522738" w:rsidRDefault="007C57A7" w:rsidP="00355DEF">
            <w:pPr>
              <w:rPr>
                <w:rFonts w:cs="Arial"/>
                <w:bCs/>
                <w:szCs w:val="24"/>
              </w:rPr>
            </w:pPr>
            <w:r w:rsidRPr="00522738">
              <w:rPr>
                <w:rFonts w:cs="Arial"/>
                <w:bCs/>
                <w:szCs w:val="24"/>
              </w:rPr>
              <w:t>3</w:t>
            </w:r>
          </w:p>
        </w:tc>
        <w:tc>
          <w:tcPr>
            <w:tcW w:w="4821" w:type="pct"/>
            <w:tcBorders>
              <w:top w:val="single" w:sz="4" w:space="0" w:color="auto"/>
              <w:bottom w:val="single" w:sz="4" w:space="0" w:color="auto"/>
            </w:tcBorders>
            <w:shd w:val="clear" w:color="auto" w:fill="F2F2F2" w:themeFill="background1" w:themeFillShade="F2"/>
          </w:tcPr>
          <w:p w14:paraId="349BAE0C" w14:textId="77777777" w:rsidR="007C57A7" w:rsidRPr="00522738" w:rsidRDefault="007C57A7" w:rsidP="00355DEF">
            <w:pPr>
              <w:rPr>
                <w:rFonts w:cs="Arial"/>
                <w:b/>
                <w:szCs w:val="24"/>
              </w:rPr>
            </w:pPr>
            <w:r w:rsidRPr="00522738">
              <w:rPr>
                <w:rFonts w:cs="Arial"/>
                <w:b/>
                <w:szCs w:val="24"/>
              </w:rPr>
              <w:t>Confidentiality / Anonymity</w:t>
            </w:r>
          </w:p>
          <w:p w14:paraId="5370DD06" w14:textId="77777777" w:rsidR="007C57A7" w:rsidRPr="00522738" w:rsidRDefault="007C57A7" w:rsidP="00355DEF">
            <w:pPr>
              <w:rPr>
                <w:rFonts w:cs="Arial"/>
                <w:szCs w:val="24"/>
              </w:rPr>
            </w:pPr>
            <w:r w:rsidRPr="00522738">
              <w:rPr>
                <w:rFonts w:cs="Arial"/>
                <w:szCs w:val="24"/>
              </w:rPr>
              <w:t xml:space="preserve">Set out how anonymity of participants and confidentiality will be ensured in any outputs. If anonymity is not being offered, explain why this is the case. </w:t>
            </w:r>
          </w:p>
        </w:tc>
      </w:tr>
      <w:tr w:rsidR="007C57A7" w:rsidRPr="00522738" w14:paraId="58D9DA64" w14:textId="77777777" w:rsidTr="00BD1DEF">
        <w:tc>
          <w:tcPr>
            <w:tcW w:w="179" w:type="pct"/>
            <w:tcBorders>
              <w:top w:val="single" w:sz="4" w:space="0" w:color="auto"/>
              <w:bottom w:val="single" w:sz="4" w:space="0" w:color="auto"/>
            </w:tcBorders>
          </w:tcPr>
          <w:p w14:paraId="3216A4B7" w14:textId="77777777" w:rsidR="007C57A7" w:rsidRPr="00522738" w:rsidRDefault="007C57A7" w:rsidP="00355DEF">
            <w:pPr>
              <w:rPr>
                <w:rFonts w:cs="Arial"/>
                <w:bCs/>
                <w:szCs w:val="24"/>
              </w:rPr>
            </w:pPr>
          </w:p>
        </w:tc>
        <w:tc>
          <w:tcPr>
            <w:tcW w:w="4821" w:type="pct"/>
            <w:tcBorders>
              <w:top w:val="single" w:sz="4" w:space="0" w:color="auto"/>
              <w:bottom w:val="single" w:sz="4" w:space="0" w:color="auto"/>
            </w:tcBorders>
          </w:tcPr>
          <w:p w14:paraId="29B9D2D4" w14:textId="77777777" w:rsidR="007C57A7" w:rsidRPr="00522738" w:rsidRDefault="007C57A7" w:rsidP="00355DEF">
            <w:pPr>
              <w:autoSpaceDE w:val="0"/>
              <w:autoSpaceDN w:val="0"/>
              <w:adjustRightInd w:val="0"/>
              <w:rPr>
                <w:rFonts w:cs="Arial"/>
                <w:szCs w:val="24"/>
              </w:rPr>
            </w:pPr>
            <w:r w:rsidRPr="00092BD3">
              <w:rPr>
                <w:rFonts w:cs="Arial"/>
                <w:szCs w:val="24"/>
                <w:lang w:val="en-IN"/>
              </w:rPr>
              <w:t xml:space="preserve">The anonymity of participants will be ensured throughout the research process. No names or any other details that would enable the identification of participants will be sought by means of the questionnaire. All information will be considered confidential and will be used only for research purposes. All collected data will be securely stored in password-protected files available exclusively to the researcher and the research supervisor. Results will be presented </w:t>
            </w:r>
            <w:r w:rsidRPr="00092BD3">
              <w:rPr>
                <w:rFonts w:cs="Arial"/>
                <w:szCs w:val="24"/>
                <w:lang w:val="en-IN"/>
              </w:rPr>
              <w:lastRenderedPageBreak/>
              <w:t>in summary form in order to ensure the anonymity of each individual participant.</w:t>
            </w:r>
            <w:r>
              <w:rPr>
                <w:rFonts w:cs="Arial"/>
                <w:szCs w:val="24"/>
                <w:lang w:val="en-IN"/>
              </w:rPr>
              <w:t xml:space="preserve"> </w:t>
            </w:r>
            <w:r w:rsidRPr="00522738">
              <w:rPr>
                <w:rFonts w:cs="Arial"/>
                <w:i/>
                <w:color w:val="808080"/>
                <w:szCs w:val="24"/>
              </w:rPr>
              <w:t>(this box should expand as you type)</w:t>
            </w:r>
          </w:p>
        </w:tc>
      </w:tr>
    </w:tbl>
    <w:p w14:paraId="389C2431" w14:textId="77777777" w:rsidR="007C57A7" w:rsidRPr="00522738" w:rsidRDefault="007C57A7" w:rsidP="00355DEF">
      <w:pPr>
        <w:rPr>
          <w:rFonts w:cs="Arial"/>
          <w:szCs w:val="24"/>
        </w:rPr>
      </w:pPr>
    </w:p>
    <w:p w14:paraId="59253AED" w14:textId="77777777" w:rsidR="007C57A7" w:rsidRPr="00522738" w:rsidRDefault="007C57A7" w:rsidP="00355DEF">
      <w:pPr>
        <w:rPr>
          <w:rFonts w:cs="Arial"/>
          <w:b/>
          <w:szCs w:val="24"/>
        </w:rPr>
      </w:pPr>
      <w:r w:rsidRPr="00522738">
        <w:rPr>
          <w:rFonts w:cs="Arial"/>
          <w:b/>
          <w:szCs w:val="24"/>
        </w:rPr>
        <w:t>SECTION H: Data Protection and Storage</w:t>
      </w:r>
    </w:p>
    <w:p w14:paraId="045268BF" w14:textId="77777777" w:rsidR="007C57A7" w:rsidRPr="00522738" w:rsidRDefault="007C57A7" w:rsidP="00355DEF">
      <w:pPr>
        <w:rPr>
          <w:rFonts w:cs="Arial"/>
          <w:b/>
          <w:szCs w:val="24"/>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36"/>
        <w:gridCol w:w="7755"/>
        <w:gridCol w:w="683"/>
        <w:gridCol w:w="576"/>
      </w:tblGrid>
      <w:tr w:rsidR="007C57A7" w:rsidRPr="00522738" w14:paraId="46A8BF2C" w14:textId="77777777" w:rsidTr="00BD1DEF">
        <w:trPr>
          <w:trHeight w:val="403"/>
        </w:trPr>
        <w:tc>
          <w:tcPr>
            <w:tcW w:w="180" w:type="pct"/>
            <w:tcBorders>
              <w:left w:val="single" w:sz="4" w:space="0" w:color="auto"/>
              <w:bottom w:val="single" w:sz="4" w:space="0" w:color="auto"/>
              <w:right w:val="single" w:sz="4" w:space="0" w:color="auto"/>
            </w:tcBorders>
            <w:shd w:val="clear" w:color="auto" w:fill="F2F2F2" w:themeFill="background1" w:themeFillShade="F2"/>
            <w:vAlign w:val="center"/>
          </w:tcPr>
          <w:p w14:paraId="68892846"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cs="Arial"/>
              </w:rPr>
            </w:pPr>
          </w:p>
        </w:tc>
        <w:tc>
          <w:tcPr>
            <w:tcW w:w="4148" w:type="pct"/>
            <w:tcBorders>
              <w:left w:val="single" w:sz="4" w:space="0" w:color="auto"/>
              <w:bottom w:val="single" w:sz="4" w:space="0" w:color="auto"/>
              <w:right w:val="single" w:sz="4" w:space="0" w:color="auto"/>
            </w:tcBorders>
            <w:shd w:val="clear" w:color="auto" w:fill="F2F2F2" w:themeFill="background1" w:themeFillShade="F2"/>
            <w:vAlign w:val="center"/>
          </w:tcPr>
          <w:p w14:paraId="70DAEACE"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cs="Arial"/>
              </w:rPr>
            </w:pPr>
            <w:r w:rsidRPr="00522738">
              <w:rPr>
                <w:rFonts w:cs="Arial"/>
              </w:rPr>
              <w:t>Does the research activity involve personal da</w:t>
            </w:r>
            <w:r w:rsidRPr="00522738">
              <w:rPr>
                <w:rFonts w:cs="Arial"/>
                <w:shd w:val="clear" w:color="auto" w:fill="F2F2F2" w:themeFill="background1" w:themeFillShade="F2"/>
              </w:rPr>
              <w:t>t</w:t>
            </w:r>
            <w:r w:rsidRPr="00522738">
              <w:rPr>
                <w:rFonts w:cs="Arial"/>
              </w:rPr>
              <w:t>a (as defined by the General Data Protection Regulation 2016 “GDPR” and the Data Protection Act 2018 “DPA”)?</w:t>
            </w:r>
          </w:p>
        </w:tc>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6ED7D3"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eastAsia="MS Gothic" w:cs="Arial"/>
                <w:b/>
                <w:bCs/>
                <w:lang w:val="en-US"/>
              </w:rPr>
            </w:pPr>
            <w:r w:rsidRPr="00522738">
              <w:rPr>
                <w:rFonts w:cs="Arial"/>
                <w:b/>
                <w:bCs/>
              </w:rPr>
              <w:t>YES</w:t>
            </w:r>
          </w:p>
        </w:tc>
        <w:tc>
          <w:tcPr>
            <w:tcW w:w="3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A7E36"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eastAsia="MS Gothic" w:cs="Arial"/>
                <w:b/>
                <w:bCs/>
                <w:lang w:val="en-US"/>
              </w:rPr>
            </w:pPr>
            <w:r w:rsidRPr="00522738">
              <w:rPr>
                <w:rFonts w:cs="Arial"/>
                <w:b/>
                <w:bCs/>
              </w:rPr>
              <w:t>NO</w:t>
            </w:r>
          </w:p>
        </w:tc>
      </w:tr>
      <w:tr w:rsidR="007C57A7" w:rsidRPr="00522738" w14:paraId="35F2A3AF" w14:textId="77777777" w:rsidTr="00BD1DEF">
        <w:trPr>
          <w:trHeight w:val="403"/>
        </w:trPr>
        <w:tc>
          <w:tcPr>
            <w:tcW w:w="180" w:type="pct"/>
            <w:tcBorders>
              <w:left w:val="single" w:sz="4" w:space="0" w:color="auto"/>
              <w:bottom w:val="single" w:sz="4" w:space="0" w:color="auto"/>
              <w:right w:val="single" w:sz="4" w:space="0" w:color="auto"/>
            </w:tcBorders>
            <w:shd w:val="clear" w:color="auto" w:fill="F2F2F2" w:themeFill="background1" w:themeFillShade="F2"/>
            <w:vAlign w:val="center"/>
          </w:tcPr>
          <w:p w14:paraId="52BAE7DB"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cs="Arial"/>
                <w:bCs/>
                <w:iCs/>
              </w:rPr>
            </w:pPr>
            <w:r w:rsidRPr="00522738">
              <w:rPr>
                <w:rFonts w:cs="Arial"/>
                <w:bCs/>
                <w:iCs/>
              </w:rPr>
              <w:t>1</w:t>
            </w:r>
          </w:p>
        </w:tc>
        <w:tc>
          <w:tcPr>
            <w:tcW w:w="4148" w:type="pct"/>
            <w:tcBorders>
              <w:left w:val="single" w:sz="4" w:space="0" w:color="auto"/>
              <w:bottom w:val="single" w:sz="4" w:space="0" w:color="auto"/>
              <w:right w:val="single" w:sz="4" w:space="0" w:color="auto"/>
            </w:tcBorders>
            <w:shd w:val="clear" w:color="auto" w:fill="F2F2F2" w:themeFill="background1" w:themeFillShade="F2"/>
            <w:vAlign w:val="center"/>
          </w:tcPr>
          <w:p w14:paraId="675D9379" w14:textId="77777777" w:rsidR="007C57A7" w:rsidRPr="00522738" w:rsidRDefault="007C57A7" w:rsidP="00355DEF">
            <w:pPr>
              <w:pStyle w:val="NormalWeb"/>
              <w:autoSpaceDE w:val="0"/>
              <w:autoSpaceDN w:val="0"/>
              <w:adjustRightInd w:val="0"/>
              <w:spacing w:before="120" w:beforeAutospacing="0" w:after="120" w:afterAutospacing="0" w:line="360" w:lineRule="auto"/>
              <w:ind w:left="567" w:right="567"/>
              <w:jc w:val="both"/>
              <w:rPr>
                <w:rFonts w:cs="Arial"/>
              </w:rPr>
            </w:pPr>
            <w:r w:rsidRPr="00522738">
              <w:rPr>
                <w:rFonts w:cs="Arial"/>
                <w:b/>
                <w:bCs/>
                <w:i/>
                <w:iCs/>
              </w:rPr>
              <w:t>“Personal data”</w:t>
            </w:r>
            <w:r w:rsidRPr="00522738">
              <w:rPr>
                <w:rFonts w:cs="Arial"/>
                <w:i/>
                <w:iCs/>
              </w:rPr>
              <w:t xml:space="preserve"> </w:t>
            </w:r>
            <w:r w:rsidRPr="00522738">
              <w:rPr>
                <w:rFonts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36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EF7DC6"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eastAsia="MS Gothic" w:cs="Arial"/>
                <w:b/>
                <w:bCs/>
                <w:lang w:val="en-US"/>
              </w:rPr>
            </w:pPr>
            <w:r w:rsidRPr="00522738">
              <w:rPr>
                <w:rFonts w:ascii="Segoe UI Symbol" w:eastAsia="MS Gothic" w:hAnsi="Segoe UI Symbol" w:cs="Segoe UI Symbol"/>
                <w:b/>
                <w:bCs/>
                <w:lang w:val="en-US"/>
              </w:rPr>
              <w:t>☐</w:t>
            </w:r>
          </w:p>
        </w:tc>
        <w:tc>
          <w:tcPr>
            <w:tcW w:w="30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cs="Arial"/>
                <w:b/>
                <w:bCs/>
                <w:szCs w:val="24"/>
              </w:rPr>
              <w:id w:val="1964225245"/>
              <w14:checkbox>
                <w14:checked w14:val="1"/>
                <w14:checkedState w14:val="2612" w14:font="MS Gothic"/>
                <w14:uncheckedState w14:val="2610" w14:font="MS Gothic"/>
              </w14:checkbox>
            </w:sdtPr>
            <w:sdtContent>
              <w:p w14:paraId="7DB8CF38" w14:textId="77777777" w:rsidR="007C57A7" w:rsidRPr="00522738" w:rsidRDefault="007C57A7" w:rsidP="00355DEF">
                <w:pPr>
                  <w:autoSpaceDE w:val="0"/>
                  <w:autoSpaceDN w:val="0"/>
                  <w:adjustRightInd w:val="0"/>
                  <w:rPr>
                    <w:rFonts w:cs="Arial"/>
                    <w:b/>
                    <w:bCs/>
                    <w:szCs w:val="24"/>
                  </w:rPr>
                </w:pPr>
                <w:r w:rsidRPr="00522738">
                  <w:rPr>
                    <w:rFonts w:ascii="Segoe UI Symbol" w:hAnsi="Segoe UI Symbol" w:cs="Segoe UI Symbol"/>
                    <w:b/>
                    <w:bCs/>
                    <w:szCs w:val="24"/>
                  </w:rPr>
                  <w:t>☒</w:t>
                </w:r>
              </w:p>
            </w:sdtContent>
          </w:sdt>
        </w:tc>
      </w:tr>
      <w:tr w:rsidR="007C57A7" w:rsidRPr="00522738" w14:paraId="6744BC12" w14:textId="77777777" w:rsidTr="00BD1DEF">
        <w:trPr>
          <w:trHeight w:val="403"/>
        </w:trPr>
        <w:tc>
          <w:tcPr>
            <w:tcW w:w="18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7E52A8"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cs="Arial"/>
              </w:rPr>
            </w:pPr>
          </w:p>
        </w:tc>
        <w:tc>
          <w:tcPr>
            <w:tcW w:w="482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35C7F4"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cs="Arial"/>
              </w:rPr>
            </w:pPr>
            <w:r w:rsidRPr="00522738">
              <w:rPr>
                <w:rFonts w:cs="Arial"/>
              </w:rPr>
              <w:t>If YES, provide a</w:t>
            </w:r>
            <w:r w:rsidRPr="00522738">
              <w:rPr>
                <w:rFonts w:cs="Arial"/>
                <w:b/>
                <w:bCs/>
              </w:rPr>
              <w:t xml:space="preserve"> </w:t>
            </w:r>
            <w:r w:rsidRPr="00522738">
              <w:rPr>
                <w:rFonts w:cs="Arial"/>
              </w:rPr>
              <w:t>description of the data and explain why this data needs to be collected:</w:t>
            </w:r>
          </w:p>
        </w:tc>
      </w:tr>
      <w:tr w:rsidR="007C57A7" w:rsidRPr="00522738" w14:paraId="64FF4BA5" w14:textId="77777777" w:rsidTr="00BD1DEF">
        <w:trPr>
          <w:trHeight w:val="403"/>
        </w:trPr>
        <w:tc>
          <w:tcPr>
            <w:tcW w:w="180" w:type="pct"/>
            <w:tcBorders>
              <w:top w:val="single" w:sz="4" w:space="0" w:color="auto"/>
              <w:left w:val="single" w:sz="4" w:space="0" w:color="auto"/>
              <w:bottom w:val="single" w:sz="4" w:space="0" w:color="auto"/>
              <w:right w:val="single" w:sz="4" w:space="0" w:color="auto"/>
            </w:tcBorders>
            <w:vAlign w:val="center"/>
          </w:tcPr>
          <w:p w14:paraId="52EFF5F9" w14:textId="77777777" w:rsidR="007C57A7" w:rsidRPr="00522738" w:rsidRDefault="007C57A7" w:rsidP="00355DEF">
            <w:pPr>
              <w:rPr>
                <w:rFonts w:cs="Arial"/>
                <w:szCs w:val="24"/>
              </w:rPr>
            </w:pPr>
            <w:r w:rsidRPr="00522738">
              <w:rPr>
                <w:rFonts w:cs="Arial"/>
                <w:szCs w:val="24"/>
              </w:rPr>
              <w:t>2</w:t>
            </w:r>
          </w:p>
        </w:tc>
        <w:tc>
          <w:tcPr>
            <w:tcW w:w="4820" w:type="pct"/>
            <w:gridSpan w:val="3"/>
            <w:tcBorders>
              <w:top w:val="single" w:sz="4" w:space="0" w:color="auto"/>
              <w:left w:val="single" w:sz="4" w:space="0" w:color="auto"/>
              <w:bottom w:val="single" w:sz="4" w:space="0" w:color="auto"/>
              <w:right w:val="single" w:sz="4" w:space="0" w:color="auto"/>
            </w:tcBorders>
            <w:vAlign w:val="center"/>
            <w:hideMark/>
          </w:tcPr>
          <w:p w14:paraId="5ABC3FD3" w14:textId="77777777" w:rsidR="007C57A7" w:rsidRPr="00522738" w:rsidRDefault="007C57A7" w:rsidP="00355DEF">
            <w:pPr>
              <w:rPr>
                <w:rFonts w:cs="Arial"/>
                <w:color w:val="00B050"/>
                <w:szCs w:val="24"/>
              </w:rPr>
            </w:pPr>
            <w:r w:rsidRPr="00522738">
              <w:rPr>
                <w:rFonts w:cs="Arial"/>
                <w:color w:val="00B050"/>
                <w:szCs w:val="24"/>
              </w:rPr>
              <w:t>This includes audio/video data of participants but can also include IP addresses and usernames. Names, addresses and emails also count, as do consent forms.</w:t>
            </w:r>
          </w:p>
          <w:p w14:paraId="02E970DA" w14:textId="77777777" w:rsidR="007C57A7" w:rsidRPr="00522738" w:rsidRDefault="007C57A7" w:rsidP="00355DEF">
            <w:pPr>
              <w:rPr>
                <w:rFonts w:cs="Arial"/>
                <w:szCs w:val="24"/>
              </w:rPr>
            </w:pPr>
          </w:p>
          <w:p w14:paraId="509AFD96" w14:textId="77777777" w:rsidR="007C57A7" w:rsidRPr="00522738" w:rsidRDefault="007C57A7" w:rsidP="00355DEF">
            <w:pPr>
              <w:autoSpaceDE w:val="0"/>
              <w:autoSpaceDN w:val="0"/>
              <w:adjustRightInd w:val="0"/>
              <w:rPr>
                <w:rFonts w:cs="Arial"/>
                <w:i/>
                <w:szCs w:val="24"/>
              </w:rPr>
            </w:pPr>
            <w:r w:rsidRPr="00522738">
              <w:rPr>
                <w:rFonts w:cs="Arial"/>
                <w:i/>
                <w:color w:val="808080"/>
                <w:szCs w:val="24"/>
              </w:rPr>
              <w:t>(this box should expand as you type)</w:t>
            </w:r>
          </w:p>
        </w:tc>
      </w:tr>
      <w:tr w:rsidR="007C57A7" w:rsidRPr="00522738" w14:paraId="0AA65A30" w14:textId="77777777" w:rsidTr="00BD1DEF">
        <w:trPr>
          <w:trHeight w:val="403"/>
        </w:trPr>
        <w:tc>
          <w:tcPr>
            <w:tcW w:w="180" w:type="pct"/>
            <w:tcBorders>
              <w:left w:val="single" w:sz="4" w:space="0" w:color="auto"/>
              <w:bottom w:val="single" w:sz="4" w:space="0" w:color="auto"/>
              <w:right w:val="single" w:sz="4" w:space="0" w:color="auto"/>
            </w:tcBorders>
            <w:shd w:val="clear" w:color="auto" w:fill="F2F2F2" w:themeFill="background1" w:themeFillShade="F2"/>
            <w:vAlign w:val="center"/>
          </w:tcPr>
          <w:p w14:paraId="3105D5DB"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cs="Arial"/>
              </w:rPr>
            </w:pPr>
          </w:p>
        </w:tc>
        <w:tc>
          <w:tcPr>
            <w:tcW w:w="4148" w:type="pct"/>
            <w:tcBorders>
              <w:left w:val="single" w:sz="4" w:space="0" w:color="auto"/>
              <w:bottom w:val="single" w:sz="4" w:space="0" w:color="auto"/>
              <w:right w:val="single" w:sz="4" w:space="0" w:color="auto"/>
            </w:tcBorders>
            <w:shd w:val="clear" w:color="auto" w:fill="F2F2F2" w:themeFill="background1" w:themeFillShade="F2"/>
            <w:vAlign w:val="center"/>
          </w:tcPr>
          <w:p w14:paraId="47E9EF07"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eastAsiaTheme="minorHAnsi" w:cs="Arial"/>
              </w:rPr>
            </w:pPr>
            <w:r w:rsidRPr="00522738">
              <w:rPr>
                <w:rFonts w:cs="Arial"/>
              </w:rPr>
              <w:t>Does it involve special category data (as defined by the GDPR)?</w:t>
            </w:r>
          </w:p>
        </w:tc>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83A96B"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eastAsia="MS Gothic" w:cs="Arial"/>
                <w:b/>
                <w:bCs/>
                <w:lang w:val="en-US"/>
              </w:rPr>
            </w:pPr>
            <w:r w:rsidRPr="00522738">
              <w:rPr>
                <w:rFonts w:cs="Arial"/>
                <w:b/>
                <w:bCs/>
              </w:rPr>
              <w:t>YES</w:t>
            </w:r>
          </w:p>
        </w:tc>
        <w:tc>
          <w:tcPr>
            <w:tcW w:w="3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0771D1"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eastAsia="MS Gothic" w:cs="Arial"/>
                <w:b/>
                <w:bCs/>
                <w:lang w:val="en-US"/>
              </w:rPr>
            </w:pPr>
            <w:r w:rsidRPr="00522738">
              <w:rPr>
                <w:rFonts w:cs="Arial"/>
                <w:b/>
                <w:bCs/>
              </w:rPr>
              <w:t>NO</w:t>
            </w:r>
          </w:p>
        </w:tc>
      </w:tr>
      <w:tr w:rsidR="007C57A7" w:rsidRPr="00522738" w14:paraId="7B5790B9" w14:textId="77777777" w:rsidTr="00BD1DEF">
        <w:trPr>
          <w:trHeight w:val="403"/>
        </w:trPr>
        <w:tc>
          <w:tcPr>
            <w:tcW w:w="18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DE8F46" w14:textId="77777777" w:rsidR="007C57A7" w:rsidRPr="00522738" w:rsidRDefault="007C57A7" w:rsidP="00355DEF">
            <w:pPr>
              <w:pStyle w:val="NormalWeb"/>
              <w:spacing w:before="120" w:beforeAutospacing="0" w:after="120" w:afterAutospacing="0" w:line="360" w:lineRule="auto"/>
              <w:jc w:val="both"/>
              <w:rPr>
                <w:rStyle w:val="Strong"/>
                <w:rFonts w:cs="Arial"/>
                <w:b w:val="0"/>
                <w:iCs/>
                <w:color w:val="000000"/>
              </w:rPr>
            </w:pPr>
            <w:r w:rsidRPr="00522738">
              <w:rPr>
                <w:rStyle w:val="Strong"/>
                <w:rFonts w:cs="Arial"/>
                <w:b w:val="0"/>
                <w:iCs/>
                <w:color w:val="000000"/>
              </w:rPr>
              <w:t>3</w:t>
            </w:r>
          </w:p>
        </w:tc>
        <w:tc>
          <w:tcPr>
            <w:tcW w:w="41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2B2DDF" w14:textId="77777777" w:rsidR="007C57A7" w:rsidRPr="00522738" w:rsidRDefault="007C57A7" w:rsidP="00355DEF">
            <w:pPr>
              <w:pStyle w:val="NormalWeb"/>
              <w:spacing w:before="120" w:beforeAutospacing="0" w:after="120" w:afterAutospacing="0" w:line="360" w:lineRule="auto"/>
              <w:ind w:left="567" w:right="567"/>
              <w:jc w:val="both"/>
              <w:rPr>
                <w:rFonts w:cs="Arial"/>
              </w:rPr>
            </w:pPr>
            <w:r w:rsidRPr="00522738">
              <w:rPr>
                <w:rStyle w:val="Strong"/>
                <w:rFonts w:cs="Arial"/>
                <w:i/>
                <w:iCs/>
                <w:color w:val="000000"/>
              </w:rPr>
              <w:t>“Special category data”</w:t>
            </w:r>
            <w:r w:rsidRPr="00522738">
              <w:rPr>
                <w:rFonts w:cs="Arial"/>
                <w:i/>
                <w:iCs/>
                <w:color w:val="000000"/>
              </w:rPr>
              <w:t> means sensitive personal data consisting of information as to the data subjects’ –</w:t>
            </w:r>
          </w:p>
          <w:p w14:paraId="0E8B9BC2" w14:textId="77777777" w:rsidR="007C57A7" w:rsidRPr="00522738" w:rsidRDefault="007C57A7" w:rsidP="00355DEF">
            <w:pPr>
              <w:pStyle w:val="NormalWeb"/>
              <w:spacing w:before="120" w:beforeAutospacing="0" w:after="120" w:afterAutospacing="0" w:line="360" w:lineRule="auto"/>
              <w:ind w:left="1134" w:right="567"/>
              <w:jc w:val="both"/>
              <w:rPr>
                <w:rFonts w:cs="Arial"/>
              </w:rPr>
            </w:pPr>
            <w:r w:rsidRPr="00522738">
              <w:rPr>
                <w:rFonts w:cs="Arial"/>
                <w:i/>
                <w:iCs/>
                <w:color w:val="000000"/>
              </w:rPr>
              <w:lastRenderedPageBreak/>
              <w:t>(a) racial or ethnic origin,</w:t>
            </w:r>
          </w:p>
          <w:p w14:paraId="1CE3097E" w14:textId="77777777" w:rsidR="007C57A7" w:rsidRPr="00522738" w:rsidRDefault="007C57A7" w:rsidP="00355DEF">
            <w:pPr>
              <w:pStyle w:val="NormalWeb"/>
              <w:spacing w:before="120" w:beforeAutospacing="0" w:after="120" w:afterAutospacing="0" w:line="360" w:lineRule="auto"/>
              <w:ind w:left="1134" w:right="567"/>
              <w:jc w:val="both"/>
              <w:rPr>
                <w:rFonts w:cs="Arial"/>
              </w:rPr>
            </w:pPr>
            <w:r w:rsidRPr="00522738">
              <w:rPr>
                <w:rFonts w:cs="Arial"/>
                <w:i/>
                <w:iCs/>
                <w:color w:val="000000"/>
              </w:rPr>
              <w:t>(b) political opinions,</w:t>
            </w:r>
          </w:p>
          <w:p w14:paraId="4CEFDA19" w14:textId="77777777" w:rsidR="007C57A7" w:rsidRPr="00522738" w:rsidRDefault="007C57A7" w:rsidP="00355DEF">
            <w:pPr>
              <w:pStyle w:val="NormalWeb"/>
              <w:spacing w:before="120" w:beforeAutospacing="0" w:after="120" w:afterAutospacing="0" w:line="360" w:lineRule="auto"/>
              <w:ind w:left="1134" w:right="567"/>
              <w:jc w:val="both"/>
              <w:rPr>
                <w:rFonts w:cs="Arial"/>
              </w:rPr>
            </w:pPr>
            <w:r w:rsidRPr="00522738">
              <w:rPr>
                <w:rFonts w:cs="Arial"/>
                <w:i/>
                <w:iCs/>
                <w:color w:val="000000"/>
              </w:rPr>
              <w:t>(c) religious beliefs or other beliefs of a similar nature,</w:t>
            </w:r>
          </w:p>
          <w:p w14:paraId="288EDB2F" w14:textId="77777777" w:rsidR="007C57A7" w:rsidRPr="00522738" w:rsidRDefault="007C57A7" w:rsidP="00355DEF">
            <w:pPr>
              <w:pStyle w:val="NormalWeb"/>
              <w:spacing w:before="120" w:beforeAutospacing="0" w:after="120" w:afterAutospacing="0" w:line="360" w:lineRule="auto"/>
              <w:ind w:left="1134" w:right="567"/>
              <w:jc w:val="both"/>
              <w:rPr>
                <w:rFonts w:cs="Arial"/>
              </w:rPr>
            </w:pPr>
            <w:r w:rsidRPr="00522738">
              <w:rPr>
                <w:rFonts w:cs="Arial"/>
                <w:i/>
                <w:iCs/>
                <w:color w:val="000000"/>
              </w:rPr>
              <w:t>(d) membership of a trade union (within the meaning of the Trade Union and Labour Relations (Consolidation) Act 1992),</w:t>
            </w:r>
          </w:p>
          <w:p w14:paraId="0B7B5559" w14:textId="77777777" w:rsidR="007C57A7" w:rsidRPr="00522738" w:rsidRDefault="007C57A7" w:rsidP="00355DEF">
            <w:pPr>
              <w:pStyle w:val="NormalWeb"/>
              <w:spacing w:before="120" w:beforeAutospacing="0" w:after="120" w:afterAutospacing="0" w:line="360" w:lineRule="auto"/>
              <w:ind w:left="1134" w:right="567"/>
              <w:jc w:val="both"/>
              <w:rPr>
                <w:rFonts w:cs="Arial"/>
              </w:rPr>
            </w:pPr>
            <w:r w:rsidRPr="00522738">
              <w:rPr>
                <w:rFonts w:cs="Arial"/>
                <w:i/>
                <w:iCs/>
                <w:color w:val="000000"/>
              </w:rPr>
              <w:t>(e) physical or mental health or condition,</w:t>
            </w:r>
          </w:p>
          <w:p w14:paraId="1585DE73" w14:textId="77777777" w:rsidR="007C57A7" w:rsidRPr="00522738" w:rsidRDefault="007C57A7" w:rsidP="00355DEF">
            <w:pPr>
              <w:pStyle w:val="NormalWeb"/>
              <w:spacing w:before="120" w:beforeAutospacing="0" w:after="120" w:afterAutospacing="0" w:line="360" w:lineRule="auto"/>
              <w:ind w:left="1134" w:right="567"/>
              <w:jc w:val="both"/>
              <w:rPr>
                <w:rFonts w:cs="Arial"/>
              </w:rPr>
            </w:pPr>
            <w:r w:rsidRPr="00522738">
              <w:rPr>
                <w:rFonts w:cs="Arial"/>
                <w:i/>
                <w:iCs/>
                <w:color w:val="000000"/>
              </w:rPr>
              <w:t>(f) sexual life,</w:t>
            </w:r>
          </w:p>
          <w:p w14:paraId="4BB38E36" w14:textId="77777777" w:rsidR="007C57A7" w:rsidRPr="00522738" w:rsidRDefault="007C57A7" w:rsidP="00355DEF">
            <w:pPr>
              <w:pStyle w:val="NormalWeb"/>
              <w:spacing w:before="120" w:beforeAutospacing="0" w:after="120" w:afterAutospacing="0" w:line="360" w:lineRule="auto"/>
              <w:ind w:left="1134" w:right="567"/>
              <w:jc w:val="both"/>
              <w:rPr>
                <w:rFonts w:cs="Arial"/>
              </w:rPr>
            </w:pPr>
            <w:r w:rsidRPr="00522738">
              <w:rPr>
                <w:rFonts w:cs="Arial"/>
                <w:i/>
                <w:iCs/>
                <w:color w:val="000000"/>
              </w:rPr>
              <w:t>(g) genetics,</w:t>
            </w:r>
          </w:p>
          <w:p w14:paraId="42637C71" w14:textId="77777777" w:rsidR="007C57A7" w:rsidRPr="00522738" w:rsidRDefault="007C57A7" w:rsidP="00355DEF">
            <w:pPr>
              <w:pStyle w:val="NormalWeb"/>
              <w:spacing w:before="120" w:beforeAutospacing="0" w:after="120" w:afterAutospacing="0" w:line="360" w:lineRule="auto"/>
              <w:ind w:left="1134" w:right="567"/>
              <w:jc w:val="both"/>
              <w:rPr>
                <w:rFonts w:cs="Arial"/>
                <w:i/>
                <w:iCs/>
                <w:color w:val="000000"/>
              </w:rPr>
            </w:pPr>
            <w:r w:rsidRPr="00522738">
              <w:rPr>
                <w:rFonts w:cs="Arial"/>
                <w:i/>
                <w:iCs/>
                <w:color w:val="000000"/>
              </w:rPr>
              <w:t>(h) biometric data (as used for ID purposes),</w:t>
            </w:r>
          </w:p>
        </w:tc>
        <w:tc>
          <w:tcPr>
            <w:tcW w:w="36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9D82F"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eastAsia="MS Gothic" w:cs="Arial"/>
                <w:b/>
                <w:bCs/>
                <w:lang w:val="en-US"/>
              </w:rPr>
            </w:pPr>
          </w:p>
          <w:p w14:paraId="77D77ACE"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cs="Arial"/>
              </w:rPr>
            </w:pPr>
            <w:r w:rsidRPr="00522738">
              <w:rPr>
                <w:rFonts w:ascii="Segoe UI Symbol" w:eastAsia="MS Gothic" w:hAnsi="Segoe UI Symbol" w:cs="Segoe UI Symbol"/>
                <w:b/>
                <w:bCs/>
                <w:lang w:val="en-US"/>
              </w:rPr>
              <w:lastRenderedPageBreak/>
              <w:t>☐</w:t>
            </w:r>
          </w:p>
        </w:tc>
        <w:tc>
          <w:tcPr>
            <w:tcW w:w="30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8F3B3B"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eastAsia="MS Gothic" w:cs="Arial"/>
                <w:b/>
                <w:bCs/>
                <w:lang w:val="en-US"/>
              </w:rPr>
            </w:pPr>
          </w:p>
          <w:sdt>
            <w:sdtPr>
              <w:rPr>
                <w:rFonts w:cs="Arial"/>
                <w:b/>
                <w:bCs/>
                <w:szCs w:val="24"/>
              </w:rPr>
              <w:id w:val="1663500165"/>
              <w14:checkbox>
                <w14:checked w14:val="1"/>
                <w14:checkedState w14:val="2612" w14:font="MS Gothic"/>
                <w14:uncheckedState w14:val="2610" w14:font="MS Gothic"/>
              </w14:checkbox>
            </w:sdtPr>
            <w:sdtContent>
              <w:p w14:paraId="31E00CCB" w14:textId="77777777" w:rsidR="007C57A7" w:rsidRPr="00522738" w:rsidRDefault="007C57A7" w:rsidP="00355DEF">
                <w:pPr>
                  <w:autoSpaceDE w:val="0"/>
                  <w:autoSpaceDN w:val="0"/>
                  <w:adjustRightInd w:val="0"/>
                  <w:rPr>
                    <w:rFonts w:cs="Arial"/>
                    <w:b/>
                    <w:bCs/>
                    <w:szCs w:val="24"/>
                  </w:rPr>
                </w:pPr>
                <w:r w:rsidRPr="00522738">
                  <w:rPr>
                    <w:rFonts w:ascii="Segoe UI Symbol" w:eastAsia="MS Gothic" w:hAnsi="Segoe UI Symbol" w:cs="Segoe UI Symbol"/>
                    <w:b/>
                    <w:bCs/>
                    <w:szCs w:val="24"/>
                  </w:rPr>
                  <w:t>☒</w:t>
                </w:r>
              </w:p>
            </w:sdtContent>
          </w:sdt>
        </w:tc>
      </w:tr>
      <w:tr w:rsidR="007C57A7" w:rsidRPr="00522738" w14:paraId="05B2F5C8" w14:textId="77777777" w:rsidTr="00BD1DEF">
        <w:trPr>
          <w:trHeight w:val="403"/>
        </w:trPr>
        <w:tc>
          <w:tcPr>
            <w:tcW w:w="18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580643"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cs="Arial"/>
              </w:rPr>
            </w:pPr>
          </w:p>
        </w:tc>
        <w:tc>
          <w:tcPr>
            <w:tcW w:w="482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F51852" w14:textId="77777777" w:rsidR="007C57A7" w:rsidRPr="00522738" w:rsidRDefault="007C57A7" w:rsidP="00355DEF">
            <w:pPr>
              <w:pStyle w:val="NormalWeb"/>
              <w:autoSpaceDE w:val="0"/>
              <w:autoSpaceDN w:val="0"/>
              <w:adjustRightInd w:val="0"/>
              <w:spacing w:before="120" w:beforeAutospacing="0" w:after="120" w:afterAutospacing="0" w:line="360" w:lineRule="auto"/>
              <w:jc w:val="both"/>
              <w:rPr>
                <w:rFonts w:cs="Arial"/>
              </w:rPr>
            </w:pPr>
            <w:r w:rsidRPr="00522738">
              <w:rPr>
                <w:rFonts w:cs="Arial"/>
              </w:rPr>
              <w:t>If YES, provide a</w:t>
            </w:r>
            <w:r w:rsidRPr="00522738">
              <w:rPr>
                <w:rFonts w:cs="Arial"/>
                <w:b/>
                <w:bCs/>
              </w:rPr>
              <w:t xml:space="preserve"> </w:t>
            </w:r>
            <w:r w:rsidRPr="00522738">
              <w:rPr>
                <w:rFonts w:cs="Arial"/>
              </w:rPr>
              <w:t>description of the special category data and explain why this data needs to be collected:</w:t>
            </w:r>
          </w:p>
        </w:tc>
      </w:tr>
      <w:tr w:rsidR="007C57A7" w:rsidRPr="00522738" w14:paraId="71419EC6" w14:textId="77777777" w:rsidTr="00BD1DEF">
        <w:trPr>
          <w:trHeight w:val="403"/>
        </w:trPr>
        <w:tc>
          <w:tcPr>
            <w:tcW w:w="180" w:type="pct"/>
            <w:tcBorders>
              <w:top w:val="single" w:sz="4" w:space="0" w:color="auto"/>
              <w:left w:val="single" w:sz="4" w:space="0" w:color="auto"/>
              <w:bottom w:val="single" w:sz="4" w:space="0" w:color="auto"/>
              <w:right w:val="single" w:sz="4" w:space="0" w:color="auto"/>
            </w:tcBorders>
            <w:vAlign w:val="center"/>
          </w:tcPr>
          <w:p w14:paraId="3D8BB407" w14:textId="77777777" w:rsidR="007C57A7" w:rsidRPr="00522738" w:rsidRDefault="007C57A7" w:rsidP="00355DEF">
            <w:pPr>
              <w:rPr>
                <w:rFonts w:cs="Arial"/>
                <w:szCs w:val="24"/>
              </w:rPr>
            </w:pPr>
            <w:r w:rsidRPr="00522738">
              <w:rPr>
                <w:rFonts w:cs="Arial"/>
                <w:szCs w:val="24"/>
              </w:rPr>
              <w:t>4</w:t>
            </w:r>
          </w:p>
        </w:tc>
        <w:tc>
          <w:tcPr>
            <w:tcW w:w="4820" w:type="pct"/>
            <w:gridSpan w:val="3"/>
            <w:tcBorders>
              <w:top w:val="single" w:sz="4" w:space="0" w:color="auto"/>
              <w:left w:val="single" w:sz="4" w:space="0" w:color="auto"/>
              <w:bottom w:val="single" w:sz="4" w:space="0" w:color="auto"/>
              <w:right w:val="single" w:sz="4" w:space="0" w:color="auto"/>
            </w:tcBorders>
            <w:vAlign w:val="center"/>
            <w:hideMark/>
          </w:tcPr>
          <w:p w14:paraId="33863720" w14:textId="77777777" w:rsidR="007C57A7" w:rsidRPr="00522738" w:rsidRDefault="007C57A7" w:rsidP="00355DEF">
            <w:pPr>
              <w:rPr>
                <w:rFonts w:cs="Arial"/>
                <w:color w:val="00B050"/>
                <w:szCs w:val="24"/>
              </w:rPr>
            </w:pPr>
            <w:r w:rsidRPr="00522738">
              <w:rPr>
                <w:rFonts w:cs="Arial"/>
                <w:color w:val="00B050"/>
                <w:szCs w:val="24"/>
              </w:rPr>
              <w:t>What counts as ‘sensitive’ will differ between cultures. Any information on behaviour that is not in accordance with cultural norms would count as sensitive personal data.</w:t>
            </w:r>
          </w:p>
          <w:p w14:paraId="3EFDA483" w14:textId="77777777" w:rsidR="007C57A7" w:rsidRPr="00522738" w:rsidRDefault="007C57A7" w:rsidP="00355DEF">
            <w:pPr>
              <w:rPr>
                <w:rFonts w:cs="Arial"/>
                <w:szCs w:val="24"/>
              </w:rPr>
            </w:pPr>
          </w:p>
          <w:p w14:paraId="239CFFEC" w14:textId="77777777" w:rsidR="007C57A7" w:rsidRPr="00522738" w:rsidRDefault="007C57A7" w:rsidP="00355DEF">
            <w:pPr>
              <w:rPr>
                <w:rFonts w:cs="Arial"/>
                <w:szCs w:val="24"/>
              </w:rPr>
            </w:pPr>
          </w:p>
          <w:p w14:paraId="5912BB67" w14:textId="77777777" w:rsidR="007C57A7" w:rsidRPr="00522738" w:rsidRDefault="007C57A7" w:rsidP="00355DEF">
            <w:pPr>
              <w:rPr>
                <w:rFonts w:cs="Arial"/>
                <w:szCs w:val="24"/>
              </w:rPr>
            </w:pPr>
          </w:p>
          <w:p w14:paraId="3EAC40E0"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bl>
    <w:p w14:paraId="7D75041E" w14:textId="77777777" w:rsidR="007C57A7" w:rsidRPr="00522738" w:rsidRDefault="007C57A7" w:rsidP="00355DEF">
      <w:pPr>
        <w:rPr>
          <w:rFonts w:cs="Arial"/>
          <w:szCs w:val="24"/>
        </w:rPr>
      </w:pPr>
    </w:p>
    <w:tbl>
      <w:tblPr>
        <w:tblStyle w:val="TableGrid"/>
        <w:tblW w:w="5000" w:type="pct"/>
        <w:tblLook w:val="04A0" w:firstRow="1" w:lastRow="0" w:firstColumn="1" w:lastColumn="0" w:noHBand="0" w:noVBand="1"/>
      </w:tblPr>
      <w:tblGrid>
        <w:gridCol w:w="457"/>
        <w:gridCol w:w="7362"/>
        <w:gridCol w:w="830"/>
        <w:gridCol w:w="701"/>
      </w:tblGrid>
      <w:tr w:rsidR="007C57A7" w:rsidRPr="00522738" w14:paraId="11C4272F" w14:textId="77777777" w:rsidTr="00BD1DEF">
        <w:trPr>
          <w:trHeight w:val="439"/>
        </w:trPr>
        <w:tc>
          <w:tcPr>
            <w:tcW w:w="244" w:type="pct"/>
            <w:shd w:val="clear" w:color="auto" w:fill="F2F2F2" w:themeFill="background1" w:themeFillShade="F2"/>
            <w:vAlign w:val="center"/>
          </w:tcPr>
          <w:p w14:paraId="0D2BEC36" w14:textId="77777777" w:rsidR="007C57A7" w:rsidRPr="00522738" w:rsidRDefault="007C57A7" w:rsidP="00355DEF">
            <w:pPr>
              <w:autoSpaceDE w:val="0"/>
              <w:autoSpaceDN w:val="0"/>
              <w:adjustRightInd w:val="0"/>
              <w:rPr>
                <w:rFonts w:cs="Arial"/>
                <w:szCs w:val="24"/>
              </w:rPr>
            </w:pPr>
          </w:p>
        </w:tc>
        <w:tc>
          <w:tcPr>
            <w:tcW w:w="3937" w:type="pct"/>
            <w:shd w:val="clear" w:color="auto" w:fill="F2F2F2" w:themeFill="background1" w:themeFillShade="F2"/>
          </w:tcPr>
          <w:p w14:paraId="69118A16" w14:textId="77777777" w:rsidR="007C57A7" w:rsidRPr="00522738" w:rsidRDefault="007C57A7" w:rsidP="00355DEF">
            <w:pPr>
              <w:autoSpaceDE w:val="0"/>
              <w:autoSpaceDN w:val="0"/>
              <w:adjustRightInd w:val="0"/>
              <w:rPr>
                <w:rFonts w:cs="Arial"/>
                <w:b/>
                <w:bCs/>
                <w:szCs w:val="24"/>
              </w:rPr>
            </w:pPr>
            <w:r w:rsidRPr="00522738">
              <w:rPr>
                <w:rFonts w:cs="Arial"/>
                <w:b/>
                <w:szCs w:val="24"/>
              </w:rPr>
              <w:br w:type="page"/>
              <w:t>Will data from the research activity (collected data, drafts of the thesis, or materials for publication) be stored in any of the following ways?</w:t>
            </w:r>
          </w:p>
        </w:tc>
        <w:tc>
          <w:tcPr>
            <w:tcW w:w="444" w:type="pct"/>
            <w:shd w:val="clear" w:color="auto" w:fill="F2F2F2" w:themeFill="background1" w:themeFillShade="F2"/>
          </w:tcPr>
          <w:p w14:paraId="60EB7037" w14:textId="77777777" w:rsidR="007C57A7" w:rsidRPr="00522738" w:rsidRDefault="007C57A7" w:rsidP="00355DEF">
            <w:pPr>
              <w:autoSpaceDE w:val="0"/>
              <w:autoSpaceDN w:val="0"/>
              <w:adjustRightInd w:val="0"/>
              <w:rPr>
                <w:rFonts w:cs="Arial"/>
                <w:b/>
                <w:bCs/>
                <w:szCs w:val="24"/>
              </w:rPr>
            </w:pPr>
            <w:r w:rsidRPr="00522738">
              <w:rPr>
                <w:rFonts w:cs="Arial"/>
                <w:b/>
                <w:bCs/>
                <w:szCs w:val="24"/>
              </w:rPr>
              <w:t>YES</w:t>
            </w:r>
          </w:p>
        </w:tc>
        <w:tc>
          <w:tcPr>
            <w:tcW w:w="374" w:type="pct"/>
            <w:shd w:val="clear" w:color="auto" w:fill="F2F2F2" w:themeFill="background1" w:themeFillShade="F2"/>
          </w:tcPr>
          <w:p w14:paraId="433CE258" w14:textId="77777777" w:rsidR="007C57A7" w:rsidRPr="00522738" w:rsidRDefault="007C57A7" w:rsidP="00355DEF">
            <w:pPr>
              <w:autoSpaceDE w:val="0"/>
              <w:autoSpaceDN w:val="0"/>
              <w:adjustRightInd w:val="0"/>
              <w:rPr>
                <w:rFonts w:cs="Arial"/>
                <w:b/>
                <w:bCs/>
                <w:szCs w:val="24"/>
              </w:rPr>
            </w:pPr>
            <w:r w:rsidRPr="00522738">
              <w:rPr>
                <w:rFonts w:cs="Arial"/>
                <w:b/>
                <w:bCs/>
                <w:szCs w:val="24"/>
              </w:rPr>
              <w:t>NO</w:t>
            </w:r>
          </w:p>
        </w:tc>
      </w:tr>
      <w:tr w:rsidR="007C57A7" w:rsidRPr="00522738" w14:paraId="79E8E26E" w14:textId="77777777" w:rsidTr="00BD1DEF">
        <w:trPr>
          <w:trHeight w:val="439"/>
        </w:trPr>
        <w:tc>
          <w:tcPr>
            <w:tcW w:w="244" w:type="pct"/>
            <w:shd w:val="clear" w:color="auto" w:fill="F2F2F2" w:themeFill="background1" w:themeFillShade="F2"/>
            <w:vAlign w:val="center"/>
          </w:tcPr>
          <w:p w14:paraId="2D1FE80E" w14:textId="77777777" w:rsidR="007C57A7" w:rsidRPr="00522738" w:rsidRDefault="007C57A7" w:rsidP="00355DEF">
            <w:pPr>
              <w:autoSpaceDE w:val="0"/>
              <w:autoSpaceDN w:val="0"/>
              <w:adjustRightInd w:val="0"/>
              <w:rPr>
                <w:rFonts w:cs="Arial"/>
                <w:szCs w:val="24"/>
              </w:rPr>
            </w:pPr>
            <w:r w:rsidRPr="00522738">
              <w:rPr>
                <w:rFonts w:cs="Arial"/>
                <w:szCs w:val="24"/>
              </w:rPr>
              <w:t>5</w:t>
            </w:r>
          </w:p>
        </w:tc>
        <w:tc>
          <w:tcPr>
            <w:tcW w:w="3937" w:type="pct"/>
            <w:shd w:val="clear" w:color="auto" w:fill="F2F2F2" w:themeFill="background1" w:themeFillShade="F2"/>
            <w:vAlign w:val="center"/>
          </w:tcPr>
          <w:p w14:paraId="3C161A7B" w14:textId="77777777" w:rsidR="007C57A7" w:rsidRPr="00522738" w:rsidRDefault="007C57A7" w:rsidP="00355DEF">
            <w:pPr>
              <w:autoSpaceDE w:val="0"/>
              <w:autoSpaceDN w:val="0"/>
              <w:adjustRightInd w:val="0"/>
              <w:rPr>
                <w:rFonts w:cs="Arial"/>
                <w:szCs w:val="24"/>
              </w:rPr>
            </w:pPr>
            <w:r w:rsidRPr="00522738">
              <w:rPr>
                <w:rFonts w:cs="Arial"/>
                <w:szCs w:val="24"/>
              </w:rPr>
              <w:t>Manual files (i.e. in paper form)?</w:t>
            </w:r>
          </w:p>
        </w:tc>
        <w:tc>
          <w:tcPr>
            <w:tcW w:w="444" w:type="pct"/>
            <w:shd w:val="clear" w:color="auto" w:fill="BFBFBF" w:themeFill="background1" w:themeFillShade="BF"/>
          </w:tcPr>
          <w:sdt>
            <w:sdtPr>
              <w:rPr>
                <w:rFonts w:cs="Arial"/>
                <w:b/>
                <w:bCs/>
                <w:szCs w:val="24"/>
              </w:rPr>
              <w:id w:val="-716891366"/>
              <w14:checkbox>
                <w14:checked w14:val="0"/>
                <w14:checkedState w14:val="2612" w14:font="MS Gothic"/>
                <w14:uncheckedState w14:val="2610" w14:font="MS Gothic"/>
              </w14:checkbox>
            </w:sdtPr>
            <w:sdtContent>
              <w:p w14:paraId="3702BFC5"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74" w:type="pct"/>
            <w:shd w:val="clear" w:color="auto" w:fill="BFBFBF" w:themeFill="background1" w:themeFillShade="BF"/>
          </w:tcPr>
          <w:sdt>
            <w:sdtPr>
              <w:rPr>
                <w:rFonts w:cs="Arial"/>
                <w:b/>
                <w:bCs/>
                <w:szCs w:val="24"/>
              </w:rPr>
              <w:id w:val="124512450"/>
              <w14:checkbox>
                <w14:checked w14:val="1"/>
                <w14:checkedState w14:val="2612" w14:font="MS Gothic"/>
                <w14:uncheckedState w14:val="2610" w14:font="MS Gothic"/>
              </w14:checkbox>
            </w:sdtPr>
            <w:sdtContent>
              <w:p w14:paraId="7F83AF4C"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6C35AE7A" w14:textId="77777777" w:rsidTr="00BD1DEF">
        <w:trPr>
          <w:trHeight w:val="403"/>
        </w:trPr>
        <w:tc>
          <w:tcPr>
            <w:tcW w:w="244" w:type="pct"/>
            <w:shd w:val="clear" w:color="auto" w:fill="F2F2F2" w:themeFill="background1" w:themeFillShade="F2"/>
            <w:vAlign w:val="center"/>
          </w:tcPr>
          <w:p w14:paraId="76437E7C" w14:textId="77777777" w:rsidR="007C57A7" w:rsidRPr="00522738" w:rsidRDefault="007C57A7" w:rsidP="00355DEF">
            <w:pPr>
              <w:autoSpaceDE w:val="0"/>
              <w:autoSpaceDN w:val="0"/>
              <w:adjustRightInd w:val="0"/>
              <w:rPr>
                <w:rFonts w:cs="Arial"/>
                <w:szCs w:val="24"/>
              </w:rPr>
            </w:pPr>
            <w:r w:rsidRPr="00522738">
              <w:rPr>
                <w:rFonts w:cs="Arial"/>
                <w:szCs w:val="24"/>
              </w:rPr>
              <w:t>6</w:t>
            </w:r>
          </w:p>
        </w:tc>
        <w:tc>
          <w:tcPr>
            <w:tcW w:w="3937" w:type="pct"/>
            <w:shd w:val="clear" w:color="auto" w:fill="F2F2F2" w:themeFill="background1" w:themeFillShade="F2"/>
            <w:vAlign w:val="center"/>
          </w:tcPr>
          <w:p w14:paraId="165843E0" w14:textId="77777777" w:rsidR="007C57A7" w:rsidRPr="00522738" w:rsidRDefault="007C57A7" w:rsidP="00355DEF">
            <w:pPr>
              <w:autoSpaceDE w:val="0"/>
              <w:autoSpaceDN w:val="0"/>
              <w:adjustRightInd w:val="0"/>
              <w:rPr>
                <w:rFonts w:cs="Arial"/>
                <w:szCs w:val="24"/>
              </w:rPr>
            </w:pPr>
            <w:r w:rsidRPr="00522738">
              <w:rPr>
                <w:rFonts w:cs="Arial"/>
                <w:szCs w:val="24"/>
              </w:rPr>
              <w:t>University computers?</w:t>
            </w:r>
          </w:p>
        </w:tc>
        <w:tc>
          <w:tcPr>
            <w:tcW w:w="444" w:type="pct"/>
            <w:shd w:val="clear" w:color="auto" w:fill="BFBFBF" w:themeFill="background1" w:themeFillShade="BF"/>
          </w:tcPr>
          <w:sdt>
            <w:sdtPr>
              <w:rPr>
                <w:rFonts w:cs="Arial"/>
                <w:b/>
                <w:bCs/>
                <w:szCs w:val="24"/>
              </w:rPr>
              <w:id w:val="-1058942064"/>
              <w14:checkbox>
                <w14:checked w14:val="0"/>
                <w14:checkedState w14:val="2612" w14:font="MS Gothic"/>
                <w14:uncheckedState w14:val="2610" w14:font="MS Gothic"/>
              </w14:checkbox>
            </w:sdtPr>
            <w:sdtContent>
              <w:p w14:paraId="5330A058"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74" w:type="pct"/>
            <w:shd w:val="clear" w:color="auto" w:fill="BFBFBF" w:themeFill="background1" w:themeFillShade="BF"/>
          </w:tcPr>
          <w:sdt>
            <w:sdtPr>
              <w:rPr>
                <w:rFonts w:cs="Arial"/>
                <w:b/>
                <w:bCs/>
                <w:szCs w:val="24"/>
              </w:rPr>
              <w:id w:val="-1525707884"/>
              <w14:checkbox>
                <w14:checked w14:val="1"/>
                <w14:checkedState w14:val="2612" w14:font="MS Gothic"/>
                <w14:uncheckedState w14:val="2610" w14:font="MS Gothic"/>
              </w14:checkbox>
            </w:sdtPr>
            <w:sdtContent>
              <w:p w14:paraId="0B84441C"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1BB7836B" w14:textId="77777777" w:rsidTr="00BD1DEF">
        <w:trPr>
          <w:trHeight w:val="439"/>
        </w:trPr>
        <w:tc>
          <w:tcPr>
            <w:tcW w:w="244" w:type="pct"/>
            <w:shd w:val="clear" w:color="auto" w:fill="F2F2F2" w:themeFill="background1" w:themeFillShade="F2"/>
            <w:vAlign w:val="center"/>
          </w:tcPr>
          <w:p w14:paraId="62736306" w14:textId="77777777" w:rsidR="007C57A7" w:rsidRPr="00522738" w:rsidRDefault="007C57A7" w:rsidP="00355DEF">
            <w:pPr>
              <w:autoSpaceDE w:val="0"/>
              <w:autoSpaceDN w:val="0"/>
              <w:adjustRightInd w:val="0"/>
              <w:rPr>
                <w:rFonts w:cs="Arial"/>
                <w:szCs w:val="24"/>
              </w:rPr>
            </w:pPr>
            <w:r w:rsidRPr="00522738">
              <w:rPr>
                <w:rFonts w:cs="Arial"/>
                <w:szCs w:val="24"/>
              </w:rPr>
              <w:lastRenderedPageBreak/>
              <w:t>7</w:t>
            </w:r>
          </w:p>
        </w:tc>
        <w:tc>
          <w:tcPr>
            <w:tcW w:w="3937" w:type="pct"/>
            <w:shd w:val="clear" w:color="auto" w:fill="F2F2F2" w:themeFill="background1" w:themeFillShade="F2"/>
            <w:vAlign w:val="center"/>
          </w:tcPr>
          <w:p w14:paraId="7FAABBD0" w14:textId="77777777" w:rsidR="007C57A7" w:rsidRPr="00522738" w:rsidRDefault="007C57A7" w:rsidP="00355DEF">
            <w:pPr>
              <w:autoSpaceDE w:val="0"/>
              <w:autoSpaceDN w:val="0"/>
              <w:adjustRightInd w:val="0"/>
              <w:rPr>
                <w:rFonts w:cs="Arial"/>
                <w:szCs w:val="24"/>
              </w:rPr>
            </w:pPr>
            <w:r w:rsidRPr="00522738">
              <w:rPr>
                <w:rFonts w:cs="Arial"/>
                <w:szCs w:val="24"/>
              </w:rPr>
              <w:t>Private company computers?</w:t>
            </w:r>
          </w:p>
        </w:tc>
        <w:tc>
          <w:tcPr>
            <w:tcW w:w="444" w:type="pct"/>
            <w:shd w:val="clear" w:color="auto" w:fill="BFBFBF" w:themeFill="background1" w:themeFillShade="BF"/>
          </w:tcPr>
          <w:sdt>
            <w:sdtPr>
              <w:rPr>
                <w:rFonts w:cs="Arial"/>
                <w:b/>
                <w:bCs/>
                <w:szCs w:val="24"/>
              </w:rPr>
              <w:id w:val="428779520"/>
              <w14:checkbox>
                <w14:checked w14:val="0"/>
                <w14:checkedState w14:val="2612" w14:font="MS Gothic"/>
                <w14:uncheckedState w14:val="2610" w14:font="MS Gothic"/>
              </w14:checkbox>
            </w:sdtPr>
            <w:sdtContent>
              <w:p w14:paraId="53F40436"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74" w:type="pct"/>
            <w:shd w:val="clear" w:color="auto" w:fill="BFBFBF" w:themeFill="background1" w:themeFillShade="BF"/>
          </w:tcPr>
          <w:sdt>
            <w:sdtPr>
              <w:rPr>
                <w:rFonts w:cs="Arial"/>
                <w:b/>
                <w:bCs/>
                <w:szCs w:val="24"/>
              </w:rPr>
              <w:id w:val="1738441066"/>
              <w14:checkbox>
                <w14:checked w14:val="1"/>
                <w14:checkedState w14:val="2612" w14:font="MS Gothic"/>
                <w14:uncheckedState w14:val="2610" w14:font="MS Gothic"/>
              </w14:checkbox>
            </w:sdtPr>
            <w:sdtContent>
              <w:p w14:paraId="535269F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0BF409F1" w14:textId="77777777" w:rsidTr="00BD1DEF">
        <w:trPr>
          <w:trHeight w:val="403"/>
        </w:trPr>
        <w:tc>
          <w:tcPr>
            <w:tcW w:w="244" w:type="pct"/>
            <w:shd w:val="clear" w:color="auto" w:fill="F2F2F2" w:themeFill="background1" w:themeFillShade="F2"/>
            <w:vAlign w:val="center"/>
          </w:tcPr>
          <w:p w14:paraId="6A39682D" w14:textId="77777777" w:rsidR="007C57A7" w:rsidRPr="00522738" w:rsidRDefault="007C57A7" w:rsidP="00355DEF">
            <w:pPr>
              <w:autoSpaceDE w:val="0"/>
              <w:autoSpaceDN w:val="0"/>
              <w:adjustRightInd w:val="0"/>
              <w:rPr>
                <w:rFonts w:cs="Arial"/>
                <w:szCs w:val="24"/>
              </w:rPr>
            </w:pPr>
            <w:r w:rsidRPr="00522738">
              <w:rPr>
                <w:rFonts w:cs="Arial"/>
                <w:szCs w:val="24"/>
              </w:rPr>
              <w:t>8</w:t>
            </w:r>
          </w:p>
        </w:tc>
        <w:tc>
          <w:tcPr>
            <w:tcW w:w="3937" w:type="pct"/>
            <w:shd w:val="clear" w:color="auto" w:fill="F2F2F2" w:themeFill="background1" w:themeFillShade="F2"/>
            <w:vAlign w:val="center"/>
          </w:tcPr>
          <w:p w14:paraId="375E6B0D" w14:textId="77777777" w:rsidR="007C57A7" w:rsidRPr="00522738" w:rsidRDefault="007C57A7" w:rsidP="00355DEF">
            <w:pPr>
              <w:autoSpaceDE w:val="0"/>
              <w:autoSpaceDN w:val="0"/>
              <w:adjustRightInd w:val="0"/>
              <w:rPr>
                <w:rFonts w:cs="Arial"/>
                <w:szCs w:val="24"/>
              </w:rPr>
            </w:pPr>
            <w:r w:rsidRPr="00522738">
              <w:rPr>
                <w:rFonts w:cs="Arial"/>
                <w:szCs w:val="24"/>
              </w:rPr>
              <w:t>Home or other personal computers?</w:t>
            </w:r>
          </w:p>
        </w:tc>
        <w:tc>
          <w:tcPr>
            <w:tcW w:w="444" w:type="pct"/>
            <w:shd w:val="clear" w:color="auto" w:fill="BFBFBF" w:themeFill="background1" w:themeFillShade="BF"/>
          </w:tcPr>
          <w:sdt>
            <w:sdtPr>
              <w:rPr>
                <w:rFonts w:cs="Arial"/>
                <w:b/>
                <w:bCs/>
                <w:szCs w:val="24"/>
              </w:rPr>
              <w:id w:val="666676712"/>
              <w14:checkbox>
                <w14:checked w14:val="1"/>
                <w14:checkedState w14:val="2612" w14:font="MS Gothic"/>
                <w14:uncheckedState w14:val="2610" w14:font="MS Gothic"/>
              </w14:checkbox>
            </w:sdtPr>
            <w:sdtContent>
              <w:p w14:paraId="3C3DB05C"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74" w:type="pct"/>
            <w:shd w:val="clear" w:color="auto" w:fill="BFBFBF" w:themeFill="background1" w:themeFillShade="BF"/>
          </w:tcPr>
          <w:sdt>
            <w:sdtPr>
              <w:rPr>
                <w:rFonts w:cs="Arial"/>
                <w:b/>
                <w:bCs/>
                <w:szCs w:val="24"/>
              </w:rPr>
              <w:id w:val="243309197"/>
              <w14:checkbox>
                <w14:checked w14:val="0"/>
                <w14:checkedState w14:val="2612" w14:font="MS Gothic"/>
                <w14:uncheckedState w14:val="2610" w14:font="MS Gothic"/>
              </w14:checkbox>
            </w:sdtPr>
            <w:sdtContent>
              <w:p w14:paraId="25A37CB6"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6EDBF6CC" w14:textId="77777777" w:rsidTr="00BD1DEF">
        <w:trPr>
          <w:trHeight w:val="403"/>
        </w:trPr>
        <w:tc>
          <w:tcPr>
            <w:tcW w:w="244" w:type="pct"/>
            <w:shd w:val="clear" w:color="auto" w:fill="F2F2F2" w:themeFill="background1" w:themeFillShade="F2"/>
            <w:vAlign w:val="center"/>
          </w:tcPr>
          <w:p w14:paraId="2C2E2264" w14:textId="77777777" w:rsidR="007C57A7" w:rsidRPr="00522738" w:rsidRDefault="007C57A7" w:rsidP="00355DEF">
            <w:pPr>
              <w:autoSpaceDE w:val="0"/>
              <w:autoSpaceDN w:val="0"/>
              <w:adjustRightInd w:val="0"/>
              <w:rPr>
                <w:rFonts w:cs="Arial"/>
                <w:szCs w:val="24"/>
              </w:rPr>
            </w:pPr>
            <w:r w:rsidRPr="00522738">
              <w:rPr>
                <w:rFonts w:cs="Arial"/>
                <w:szCs w:val="24"/>
              </w:rPr>
              <w:t>9</w:t>
            </w:r>
          </w:p>
        </w:tc>
        <w:tc>
          <w:tcPr>
            <w:tcW w:w="3937" w:type="pct"/>
            <w:shd w:val="clear" w:color="auto" w:fill="F2F2F2" w:themeFill="background1" w:themeFillShade="F2"/>
            <w:vAlign w:val="center"/>
          </w:tcPr>
          <w:p w14:paraId="00EA26E1" w14:textId="77777777" w:rsidR="007C57A7" w:rsidRPr="00522738" w:rsidRDefault="007C57A7" w:rsidP="00355DEF">
            <w:pPr>
              <w:autoSpaceDE w:val="0"/>
              <w:autoSpaceDN w:val="0"/>
              <w:adjustRightInd w:val="0"/>
              <w:rPr>
                <w:rFonts w:cs="Arial"/>
                <w:szCs w:val="24"/>
              </w:rPr>
            </w:pPr>
            <w:r w:rsidRPr="00522738">
              <w:rPr>
                <w:rFonts w:cs="Arial"/>
                <w:szCs w:val="24"/>
              </w:rPr>
              <w:t>Laptop computers/ CDs/ Portable disk-drives/ memory sticks?</w:t>
            </w:r>
          </w:p>
        </w:tc>
        <w:tc>
          <w:tcPr>
            <w:tcW w:w="444" w:type="pct"/>
            <w:shd w:val="clear" w:color="auto" w:fill="BFBFBF" w:themeFill="background1" w:themeFillShade="BF"/>
          </w:tcPr>
          <w:sdt>
            <w:sdtPr>
              <w:rPr>
                <w:rFonts w:cs="Arial"/>
                <w:b/>
                <w:bCs/>
                <w:szCs w:val="24"/>
              </w:rPr>
              <w:id w:val="1761182650"/>
              <w14:checkbox>
                <w14:checked w14:val="1"/>
                <w14:checkedState w14:val="2612" w14:font="MS Gothic"/>
                <w14:uncheckedState w14:val="2610" w14:font="MS Gothic"/>
              </w14:checkbox>
            </w:sdtPr>
            <w:sdtContent>
              <w:p w14:paraId="31E24355"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74" w:type="pct"/>
            <w:shd w:val="clear" w:color="auto" w:fill="BFBFBF" w:themeFill="background1" w:themeFillShade="BF"/>
          </w:tcPr>
          <w:sdt>
            <w:sdtPr>
              <w:rPr>
                <w:rFonts w:cs="Arial"/>
                <w:b/>
                <w:bCs/>
                <w:szCs w:val="24"/>
              </w:rPr>
              <w:id w:val="-1031489010"/>
              <w14:checkbox>
                <w14:checked w14:val="0"/>
                <w14:checkedState w14:val="2612" w14:font="MS Gothic"/>
                <w14:uncheckedState w14:val="2610" w14:font="MS Gothic"/>
              </w14:checkbox>
            </w:sdtPr>
            <w:sdtContent>
              <w:p w14:paraId="503DD332"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2D845B66" w14:textId="77777777" w:rsidTr="00BD1DEF">
        <w:trPr>
          <w:trHeight w:val="403"/>
        </w:trPr>
        <w:tc>
          <w:tcPr>
            <w:tcW w:w="244" w:type="pct"/>
            <w:shd w:val="clear" w:color="auto" w:fill="F2F2F2" w:themeFill="background1" w:themeFillShade="F2"/>
            <w:vAlign w:val="center"/>
          </w:tcPr>
          <w:p w14:paraId="0797D92A" w14:textId="77777777" w:rsidR="007C57A7" w:rsidRPr="00522738" w:rsidRDefault="007C57A7" w:rsidP="00355DEF">
            <w:pPr>
              <w:autoSpaceDE w:val="0"/>
              <w:autoSpaceDN w:val="0"/>
              <w:adjustRightInd w:val="0"/>
              <w:rPr>
                <w:rFonts w:cs="Arial"/>
                <w:szCs w:val="24"/>
              </w:rPr>
            </w:pPr>
            <w:r w:rsidRPr="00522738">
              <w:rPr>
                <w:rFonts w:cs="Arial"/>
                <w:szCs w:val="24"/>
              </w:rPr>
              <w:t>10</w:t>
            </w:r>
          </w:p>
        </w:tc>
        <w:tc>
          <w:tcPr>
            <w:tcW w:w="3937" w:type="pct"/>
            <w:shd w:val="clear" w:color="auto" w:fill="F2F2F2" w:themeFill="background1" w:themeFillShade="F2"/>
            <w:vAlign w:val="center"/>
          </w:tcPr>
          <w:p w14:paraId="6772C6D8" w14:textId="77777777" w:rsidR="007C57A7" w:rsidRPr="00522738" w:rsidRDefault="007C57A7" w:rsidP="00355DEF">
            <w:pPr>
              <w:autoSpaceDE w:val="0"/>
              <w:autoSpaceDN w:val="0"/>
              <w:adjustRightInd w:val="0"/>
              <w:rPr>
                <w:rFonts w:cs="Arial"/>
                <w:szCs w:val="24"/>
              </w:rPr>
            </w:pPr>
            <w:r w:rsidRPr="00522738">
              <w:rPr>
                <w:rFonts w:cs="Arial"/>
                <w:szCs w:val="24"/>
              </w:rPr>
              <w:t>“Cloud” storage or websites?</w:t>
            </w:r>
          </w:p>
        </w:tc>
        <w:tc>
          <w:tcPr>
            <w:tcW w:w="444" w:type="pct"/>
            <w:shd w:val="clear" w:color="auto" w:fill="BFBFBF" w:themeFill="background1" w:themeFillShade="BF"/>
          </w:tcPr>
          <w:sdt>
            <w:sdtPr>
              <w:rPr>
                <w:rFonts w:cs="Arial"/>
                <w:b/>
                <w:bCs/>
                <w:szCs w:val="24"/>
              </w:rPr>
              <w:id w:val="-40376448"/>
              <w14:checkbox>
                <w14:checked w14:val="0"/>
                <w14:checkedState w14:val="2612" w14:font="MS Gothic"/>
                <w14:uncheckedState w14:val="2610" w14:font="MS Gothic"/>
              </w14:checkbox>
            </w:sdtPr>
            <w:sdtContent>
              <w:p w14:paraId="39433B37"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74" w:type="pct"/>
            <w:shd w:val="clear" w:color="auto" w:fill="BFBFBF" w:themeFill="background1" w:themeFillShade="BF"/>
          </w:tcPr>
          <w:sdt>
            <w:sdtPr>
              <w:rPr>
                <w:rFonts w:cs="Arial"/>
                <w:b/>
                <w:bCs/>
                <w:szCs w:val="24"/>
              </w:rPr>
              <w:id w:val="-2004037841"/>
              <w14:checkbox>
                <w14:checked w14:val="1"/>
                <w14:checkedState w14:val="2612" w14:font="MS Gothic"/>
                <w14:uncheckedState w14:val="2610" w14:font="MS Gothic"/>
              </w14:checkbox>
            </w:sdtPr>
            <w:sdtContent>
              <w:p w14:paraId="6343724A"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77945F97" w14:textId="77777777" w:rsidTr="00BD1DEF">
        <w:trPr>
          <w:trHeight w:val="403"/>
        </w:trPr>
        <w:tc>
          <w:tcPr>
            <w:tcW w:w="244" w:type="pct"/>
            <w:shd w:val="clear" w:color="auto" w:fill="F2F2F2" w:themeFill="background1" w:themeFillShade="F2"/>
            <w:vAlign w:val="center"/>
          </w:tcPr>
          <w:p w14:paraId="49B31BB7" w14:textId="77777777" w:rsidR="007C57A7" w:rsidRPr="00522738" w:rsidRDefault="007C57A7" w:rsidP="00355DEF">
            <w:pPr>
              <w:autoSpaceDE w:val="0"/>
              <w:autoSpaceDN w:val="0"/>
              <w:adjustRightInd w:val="0"/>
              <w:rPr>
                <w:rFonts w:cs="Arial"/>
                <w:szCs w:val="24"/>
              </w:rPr>
            </w:pPr>
            <w:r w:rsidRPr="00522738">
              <w:rPr>
                <w:rFonts w:cs="Arial"/>
                <w:szCs w:val="24"/>
              </w:rPr>
              <w:t>11</w:t>
            </w:r>
          </w:p>
        </w:tc>
        <w:tc>
          <w:tcPr>
            <w:tcW w:w="3937" w:type="pct"/>
            <w:shd w:val="clear" w:color="auto" w:fill="F2F2F2" w:themeFill="background1" w:themeFillShade="F2"/>
          </w:tcPr>
          <w:p w14:paraId="773B1624" w14:textId="77777777" w:rsidR="007C57A7" w:rsidRPr="00522738" w:rsidRDefault="007C57A7" w:rsidP="00355DEF">
            <w:pPr>
              <w:autoSpaceDE w:val="0"/>
              <w:autoSpaceDN w:val="0"/>
              <w:adjustRightInd w:val="0"/>
              <w:rPr>
                <w:rFonts w:cs="Arial"/>
                <w:szCs w:val="24"/>
              </w:rPr>
            </w:pPr>
            <w:r w:rsidRPr="00522738">
              <w:rPr>
                <w:rFonts w:cs="Arial"/>
                <w:szCs w:val="24"/>
              </w:rPr>
              <w:t>Other – specify:</w:t>
            </w:r>
          </w:p>
          <w:p w14:paraId="30CD5B0A" w14:textId="77777777" w:rsidR="007C57A7" w:rsidRPr="00522738" w:rsidRDefault="007C57A7" w:rsidP="00355DEF">
            <w:pPr>
              <w:autoSpaceDE w:val="0"/>
              <w:autoSpaceDN w:val="0"/>
              <w:adjustRightInd w:val="0"/>
              <w:rPr>
                <w:rFonts w:cs="Arial"/>
                <w:szCs w:val="24"/>
              </w:rPr>
            </w:pPr>
          </w:p>
        </w:tc>
        <w:tc>
          <w:tcPr>
            <w:tcW w:w="444" w:type="pct"/>
            <w:shd w:val="clear" w:color="auto" w:fill="BFBFBF" w:themeFill="background1" w:themeFillShade="BF"/>
            <w:vAlign w:val="center"/>
          </w:tcPr>
          <w:sdt>
            <w:sdtPr>
              <w:rPr>
                <w:rFonts w:cs="Arial"/>
                <w:b/>
                <w:bCs/>
                <w:szCs w:val="24"/>
              </w:rPr>
              <w:id w:val="-1556230815"/>
              <w14:checkbox>
                <w14:checked w14:val="0"/>
                <w14:checkedState w14:val="2612" w14:font="MS Gothic"/>
                <w14:uncheckedState w14:val="2610" w14:font="MS Gothic"/>
              </w14:checkbox>
            </w:sdtPr>
            <w:sdtContent>
              <w:p w14:paraId="512A6121"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74" w:type="pct"/>
            <w:shd w:val="clear" w:color="auto" w:fill="BFBFBF" w:themeFill="background1" w:themeFillShade="BF"/>
            <w:vAlign w:val="center"/>
          </w:tcPr>
          <w:sdt>
            <w:sdtPr>
              <w:rPr>
                <w:rFonts w:cs="Arial"/>
                <w:b/>
                <w:bCs/>
                <w:szCs w:val="24"/>
              </w:rPr>
              <w:id w:val="1575544959"/>
              <w14:checkbox>
                <w14:checked w14:val="1"/>
                <w14:checkedState w14:val="2612" w14:font="MS Gothic"/>
                <w14:uncheckedState w14:val="2610" w14:font="MS Gothic"/>
              </w14:checkbox>
            </w:sdtPr>
            <w:sdtContent>
              <w:p w14:paraId="61DD084D"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2A75ABF0" w14:textId="77777777" w:rsidTr="00BD1DEF">
        <w:trPr>
          <w:trHeight w:val="403"/>
        </w:trPr>
        <w:tc>
          <w:tcPr>
            <w:tcW w:w="244" w:type="pct"/>
            <w:shd w:val="clear" w:color="auto" w:fill="F2F2F2" w:themeFill="background1" w:themeFillShade="F2"/>
            <w:vAlign w:val="center"/>
          </w:tcPr>
          <w:p w14:paraId="12241A18" w14:textId="77777777" w:rsidR="007C57A7" w:rsidRPr="00522738" w:rsidRDefault="007C57A7" w:rsidP="00355DEF">
            <w:pPr>
              <w:autoSpaceDE w:val="0"/>
              <w:autoSpaceDN w:val="0"/>
              <w:adjustRightInd w:val="0"/>
              <w:rPr>
                <w:rFonts w:cs="Arial"/>
                <w:bCs/>
                <w:szCs w:val="24"/>
              </w:rPr>
            </w:pPr>
            <w:r w:rsidRPr="00522738">
              <w:rPr>
                <w:rFonts w:cs="Arial"/>
                <w:szCs w:val="24"/>
              </w:rPr>
              <w:t>12</w:t>
            </w:r>
          </w:p>
        </w:tc>
        <w:tc>
          <w:tcPr>
            <w:tcW w:w="4756" w:type="pct"/>
            <w:gridSpan w:val="3"/>
            <w:shd w:val="clear" w:color="auto" w:fill="F2F2F2" w:themeFill="background1" w:themeFillShade="F2"/>
          </w:tcPr>
          <w:p w14:paraId="0E09D67A" w14:textId="77777777" w:rsidR="007C57A7" w:rsidRPr="00522738" w:rsidRDefault="007C57A7" w:rsidP="00355DEF">
            <w:pPr>
              <w:autoSpaceDE w:val="0"/>
              <w:autoSpaceDN w:val="0"/>
              <w:adjustRightInd w:val="0"/>
              <w:rPr>
                <w:rFonts w:cs="Arial"/>
                <w:b/>
                <w:bCs/>
                <w:szCs w:val="24"/>
              </w:rPr>
            </w:pPr>
            <w:r w:rsidRPr="00522738">
              <w:rPr>
                <w:rFonts w:cs="Arial"/>
                <w:bCs/>
                <w:szCs w:val="24"/>
              </w:rPr>
              <w:t xml:space="preserve">For all stored data, explain the measures in place to ensure the security of the data collected, data confidentiality, including details of backup procedures, </w:t>
            </w:r>
            <w:r w:rsidRPr="00522738">
              <w:rPr>
                <w:rFonts w:cs="Arial"/>
                <w:bCs/>
                <w:szCs w:val="24"/>
                <w:shd w:val="clear" w:color="auto" w:fill="F2F2F2" w:themeFill="background1" w:themeFillShade="F2"/>
              </w:rPr>
              <w:t>password</w:t>
            </w:r>
            <w:r w:rsidRPr="00522738">
              <w:rPr>
                <w:rFonts w:cs="Arial"/>
                <w:bCs/>
                <w:szCs w:val="24"/>
              </w:rPr>
              <w:t xml:space="preserve"> protection, encryption, anonymisation and pseudonymisation</w:t>
            </w:r>
            <w:r w:rsidRPr="00522738">
              <w:rPr>
                <w:rFonts w:cs="Arial"/>
                <w:szCs w:val="24"/>
              </w:rPr>
              <w:t>:</w:t>
            </w:r>
          </w:p>
        </w:tc>
      </w:tr>
      <w:tr w:rsidR="007C57A7" w:rsidRPr="00522738" w14:paraId="1EFFBCAE" w14:textId="77777777" w:rsidTr="00BD1DEF">
        <w:trPr>
          <w:trHeight w:val="403"/>
        </w:trPr>
        <w:tc>
          <w:tcPr>
            <w:tcW w:w="244" w:type="pct"/>
            <w:vAlign w:val="center"/>
          </w:tcPr>
          <w:p w14:paraId="7F51D0B4" w14:textId="77777777" w:rsidR="007C57A7" w:rsidRPr="00522738" w:rsidRDefault="007C57A7" w:rsidP="00355DEF">
            <w:pPr>
              <w:rPr>
                <w:rFonts w:cs="Arial"/>
                <w:szCs w:val="24"/>
              </w:rPr>
            </w:pPr>
          </w:p>
        </w:tc>
        <w:tc>
          <w:tcPr>
            <w:tcW w:w="4756" w:type="pct"/>
            <w:gridSpan w:val="3"/>
          </w:tcPr>
          <w:p w14:paraId="00C08447" w14:textId="77777777" w:rsidR="007C57A7" w:rsidRPr="00522738" w:rsidRDefault="007C57A7" w:rsidP="00355DEF">
            <w:pPr>
              <w:rPr>
                <w:rFonts w:cs="Arial"/>
                <w:color w:val="00B050"/>
                <w:szCs w:val="24"/>
              </w:rPr>
            </w:pPr>
            <w:r w:rsidRPr="00522738">
              <w:rPr>
                <w:rFonts w:cs="Arial"/>
                <w:color w:val="00B050"/>
                <w:szCs w:val="24"/>
              </w:rPr>
              <w:t>If possible, save your data on computers that are secure and regularly backed up. Many cloud services only provide GDPR-compliant storage for business customers. An example of suitable text is given below.</w:t>
            </w:r>
          </w:p>
          <w:p w14:paraId="749F4712" w14:textId="77777777" w:rsidR="007C57A7" w:rsidRPr="00522738" w:rsidRDefault="007C57A7" w:rsidP="00355DEF">
            <w:pPr>
              <w:rPr>
                <w:rFonts w:cs="Arial"/>
                <w:szCs w:val="24"/>
              </w:rPr>
            </w:pPr>
            <w:r w:rsidRPr="00874615">
              <w:rPr>
                <w:rFonts w:cs="Arial"/>
                <w:szCs w:val="24"/>
                <w:lang w:val="en-IN"/>
              </w:rPr>
              <w:t>Data from the research will be kept in an encrypted personal laptop. Only the researcher and the research supervisor shall have access to the data. Identifiable information such as names will not be sought from the participants. The data will be anonymous in nature. Backups will be done regularly using an encrypted storage facility. The use of the data will be limited to academic purposes only, and the data will be handled following GDPR and Data Protection Act of 2018. Once the research is evaluated, all research data will be destroyed as per the university’s policy.</w:t>
            </w:r>
            <w:r>
              <w:rPr>
                <w:rFonts w:cs="Arial"/>
                <w:szCs w:val="24"/>
                <w:lang w:val="en-IN"/>
              </w:rPr>
              <w:t xml:space="preserve"> </w:t>
            </w:r>
          </w:p>
          <w:p w14:paraId="1D766EFC" w14:textId="77777777" w:rsidR="007C57A7" w:rsidRPr="00522738" w:rsidRDefault="007C57A7" w:rsidP="00355DEF">
            <w:pPr>
              <w:rPr>
                <w:rFonts w:cs="Arial"/>
                <w:szCs w:val="24"/>
              </w:rPr>
            </w:pPr>
          </w:p>
          <w:p w14:paraId="638C78B6" w14:textId="77777777" w:rsidR="007C57A7" w:rsidRPr="00522738" w:rsidRDefault="007C57A7" w:rsidP="00355DEF">
            <w:pPr>
              <w:autoSpaceDE w:val="0"/>
              <w:autoSpaceDN w:val="0"/>
              <w:adjustRightInd w:val="0"/>
              <w:rPr>
                <w:rFonts w:cs="Arial"/>
                <w:b/>
                <w:bCs/>
                <w:szCs w:val="24"/>
              </w:rPr>
            </w:pPr>
            <w:r w:rsidRPr="00522738">
              <w:rPr>
                <w:rFonts w:cs="Arial"/>
                <w:i/>
                <w:color w:val="808080"/>
                <w:szCs w:val="24"/>
              </w:rPr>
              <w:t>(this box should expand as you type)</w:t>
            </w:r>
          </w:p>
        </w:tc>
      </w:tr>
    </w:tbl>
    <w:p w14:paraId="53F61B87" w14:textId="77777777" w:rsidR="007C57A7" w:rsidRPr="00522738" w:rsidRDefault="007C57A7" w:rsidP="00355DEF">
      <w:pPr>
        <w:rPr>
          <w:rFonts w:cs="Arial"/>
          <w:szCs w:val="24"/>
        </w:rPr>
      </w:pPr>
    </w:p>
    <w:tbl>
      <w:tblPr>
        <w:tblStyle w:val="TableGrid"/>
        <w:tblW w:w="9776" w:type="dxa"/>
        <w:tblLook w:val="04A0" w:firstRow="1" w:lastRow="0" w:firstColumn="1" w:lastColumn="0" w:noHBand="0" w:noVBand="1"/>
      </w:tblPr>
      <w:tblGrid>
        <w:gridCol w:w="556"/>
        <w:gridCol w:w="7672"/>
        <w:gridCol w:w="972"/>
        <w:gridCol w:w="576"/>
      </w:tblGrid>
      <w:tr w:rsidR="007C57A7" w:rsidRPr="00522738" w14:paraId="64D210F6" w14:textId="77777777" w:rsidTr="007C57A7">
        <w:trPr>
          <w:trHeight w:val="439"/>
        </w:trPr>
        <w:tc>
          <w:tcPr>
            <w:tcW w:w="562" w:type="dxa"/>
            <w:shd w:val="clear" w:color="auto" w:fill="F2F2F2" w:themeFill="background1" w:themeFillShade="F2"/>
          </w:tcPr>
          <w:p w14:paraId="238AEC5A" w14:textId="77777777" w:rsidR="007C57A7" w:rsidRPr="00522738" w:rsidRDefault="007C57A7" w:rsidP="00355DEF">
            <w:pPr>
              <w:autoSpaceDE w:val="0"/>
              <w:autoSpaceDN w:val="0"/>
              <w:adjustRightInd w:val="0"/>
              <w:rPr>
                <w:rFonts w:cs="Arial"/>
                <w:szCs w:val="24"/>
              </w:rPr>
            </w:pPr>
          </w:p>
        </w:tc>
        <w:tc>
          <w:tcPr>
            <w:tcW w:w="9214" w:type="dxa"/>
            <w:gridSpan w:val="3"/>
            <w:shd w:val="clear" w:color="auto" w:fill="F2F2F2" w:themeFill="background1" w:themeFillShade="F2"/>
            <w:vAlign w:val="center"/>
          </w:tcPr>
          <w:p w14:paraId="2399F829" w14:textId="77777777" w:rsidR="007C57A7" w:rsidRPr="00522738" w:rsidRDefault="007C57A7" w:rsidP="00355DEF">
            <w:pPr>
              <w:autoSpaceDE w:val="0"/>
              <w:autoSpaceDN w:val="0"/>
              <w:adjustRightInd w:val="0"/>
              <w:rPr>
                <w:rFonts w:cs="Arial"/>
                <w:b/>
                <w:bCs/>
                <w:szCs w:val="24"/>
              </w:rPr>
            </w:pPr>
            <w:r w:rsidRPr="00522738">
              <w:rPr>
                <w:rFonts w:cs="Arial"/>
                <w:b/>
                <w:bCs/>
                <w:szCs w:val="24"/>
              </w:rPr>
              <w:t>Data Protection</w:t>
            </w:r>
          </w:p>
        </w:tc>
      </w:tr>
      <w:tr w:rsidR="007C57A7" w:rsidRPr="00522738" w14:paraId="6592F167" w14:textId="77777777" w:rsidTr="007C57A7">
        <w:trPr>
          <w:trHeight w:val="439"/>
        </w:trPr>
        <w:tc>
          <w:tcPr>
            <w:tcW w:w="562" w:type="dxa"/>
            <w:shd w:val="clear" w:color="auto" w:fill="F2F2F2" w:themeFill="background1" w:themeFillShade="F2"/>
            <w:vAlign w:val="center"/>
          </w:tcPr>
          <w:p w14:paraId="69E1A5ED" w14:textId="77777777" w:rsidR="007C57A7" w:rsidRPr="00522738" w:rsidRDefault="007C57A7" w:rsidP="00355DEF">
            <w:pPr>
              <w:autoSpaceDE w:val="0"/>
              <w:autoSpaceDN w:val="0"/>
              <w:adjustRightInd w:val="0"/>
              <w:rPr>
                <w:rFonts w:cs="Arial"/>
                <w:szCs w:val="24"/>
              </w:rPr>
            </w:pPr>
          </w:p>
        </w:tc>
        <w:tc>
          <w:tcPr>
            <w:tcW w:w="7905" w:type="dxa"/>
            <w:shd w:val="clear" w:color="auto" w:fill="F2F2F2" w:themeFill="background1" w:themeFillShade="F2"/>
            <w:vAlign w:val="center"/>
          </w:tcPr>
          <w:p w14:paraId="10A758E8" w14:textId="77777777" w:rsidR="007C57A7" w:rsidRPr="00522738" w:rsidRDefault="007C57A7" w:rsidP="00355DEF">
            <w:pPr>
              <w:autoSpaceDE w:val="0"/>
              <w:autoSpaceDN w:val="0"/>
              <w:adjustRightInd w:val="0"/>
              <w:rPr>
                <w:rFonts w:cs="Arial"/>
                <w:b/>
                <w:bCs/>
                <w:szCs w:val="24"/>
              </w:rPr>
            </w:pPr>
            <w:r w:rsidRPr="00522738">
              <w:rPr>
                <w:rFonts w:cs="Arial"/>
                <w:szCs w:val="24"/>
              </w:rPr>
              <w:t xml:space="preserve">Will the research activity </w:t>
            </w:r>
            <w:r w:rsidRPr="00522738">
              <w:rPr>
                <w:rFonts w:cs="Arial"/>
                <w:bCs/>
                <w:szCs w:val="24"/>
              </w:rPr>
              <w:t>involve any of the following activities:</w:t>
            </w:r>
          </w:p>
        </w:tc>
        <w:tc>
          <w:tcPr>
            <w:tcW w:w="992" w:type="dxa"/>
            <w:shd w:val="clear" w:color="auto" w:fill="F2F2F2" w:themeFill="background1" w:themeFillShade="F2"/>
            <w:vAlign w:val="center"/>
          </w:tcPr>
          <w:p w14:paraId="7F0A6DA8" w14:textId="77777777" w:rsidR="007C57A7" w:rsidRPr="00522738" w:rsidRDefault="007C57A7" w:rsidP="00355DEF">
            <w:pPr>
              <w:autoSpaceDE w:val="0"/>
              <w:autoSpaceDN w:val="0"/>
              <w:adjustRightInd w:val="0"/>
              <w:rPr>
                <w:rFonts w:cs="Arial"/>
                <w:b/>
                <w:bCs/>
                <w:szCs w:val="24"/>
              </w:rPr>
            </w:pPr>
            <w:r w:rsidRPr="00522738">
              <w:rPr>
                <w:rFonts w:cs="Arial"/>
                <w:b/>
                <w:bCs/>
                <w:szCs w:val="24"/>
              </w:rPr>
              <w:t>YES</w:t>
            </w:r>
          </w:p>
        </w:tc>
        <w:tc>
          <w:tcPr>
            <w:tcW w:w="317" w:type="dxa"/>
            <w:shd w:val="clear" w:color="auto" w:fill="F2F2F2" w:themeFill="background1" w:themeFillShade="F2"/>
            <w:vAlign w:val="center"/>
          </w:tcPr>
          <w:p w14:paraId="4E1DBAC5" w14:textId="77777777" w:rsidR="007C57A7" w:rsidRPr="00522738" w:rsidRDefault="007C57A7" w:rsidP="00355DEF">
            <w:pPr>
              <w:autoSpaceDE w:val="0"/>
              <w:autoSpaceDN w:val="0"/>
              <w:adjustRightInd w:val="0"/>
              <w:rPr>
                <w:rFonts w:cs="Arial"/>
                <w:b/>
                <w:bCs/>
                <w:szCs w:val="24"/>
              </w:rPr>
            </w:pPr>
            <w:r w:rsidRPr="00522738">
              <w:rPr>
                <w:rFonts w:cs="Arial"/>
                <w:b/>
                <w:bCs/>
                <w:szCs w:val="24"/>
              </w:rPr>
              <w:t>NO</w:t>
            </w:r>
          </w:p>
        </w:tc>
      </w:tr>
      <w:tr w:rsidR="007C57A7" w:rsidRPr="00522738" w14:paraId="4C5DD25C" w14:textId="77777777" w:rsidTr="007C57A7">
        <w:trPr>
          <w:trHeight w:val="439"/>
        </w:trPr>
        <w:tc>
          <w:tcPr>
            <w:tcW w:w="562" w:type="dxa"/>
            <w:shd w:val="clear" w:color="auto" w:fill="F2F2F2" w:themeFill="background1" w:themeFillShade="F2"/>
            <w:vAlign w:val="center"/>
          </w:tcPr>
          <w:p w14:paraId="5143F474" w14:textId="77777777" w:rsidR="007C57A7" w:rsidRPr="00522738" w:rsidRDefault="007C57A7" w:rsidP="00355DEF">
            <w:pPr>
              <w:autoSpaceDE w:val="0"/>
              <w:autoSpaceDN w:val="0"/>
              <w:adjustRightInd w:val="0"/>
              <w:rPr>
                <w:rFonts w:cs="Arial"/>
                <w:szCs w:val="24"/>
              </w:rPr>
            </w:pPr>
            <w:r w:rsidRPr="00522738">
              <w:rPr>
                <w:rFonts w:cs="Arial"/>
                <w:szCs w:val="24"/>
              </w:rPr>
              <w:t>13</w:t>
            </w:r>
          </w:p>
        </w:tc>
        <w:tc>
          <w:tcPr>
            <w:tcW w:w="7905" w:type="dxa"/>
            <w:shd w:val="clear" w:color="auto" w:fill="F2F2F2" w:themeFill="background1" w:themeFillShade="F2"/>
            <w:vAlign w:val="center"/>
          </w:tcPr>
          <w:p w14:paraId="3705DF88" w14:textId="77777777" w:rsidR="007C57A7" w:rsidRPr="00522738" w:rsidRDefault="007C57A7" w:rsidP="00355DEF">
            <w:pPr>
              <w:autoSpaceDE w:val="0"/>
              <w:autoSpaceDN w:val="0"/>
              <w:adjustRightInd w:val="0"/>
              <w:rPr>
                <w:rFonts w:cs="Arial"/>
                <w:szCs w:val="24"/>
              </w:rPr>
            </w:pPr>
            <w:r w:rsidRPr="00522738">
              <w:rPr>
                <w:rFonts w:cs="Arial"/>
                <w:szCs w:val="24"/>
              </w:rPr>
              <w:t>Electronic transfer of data in any form?</w:t>
            </w:r>
          </w:p>
        </w:tc>
        <w:tc>
          <w:tcPr>
            <w:tcW w:w="992" w:type="dxa"/>
            <w:shd w:val="clear" w:color="auto" w:fill="BFBFBF" w:themeFill="background1" w:themeFillShade="BF"/>
            <w:vAlign w:val="center"/>
          </w:tcPr>
          <w:sdt>
            <w:sdtPr>
              <w:rPr>
                <w:rFonts w:cs="Arial"/>
                <w:b/>
                <w:bCs/>
                <w:szCs w:val="24"/>
              </w:rPr>
              <w:id w:val="-243347341"/>
              <w14:checkbox>
                <w14:checked w14:val="1"/>
                <w14:checkedState w14:val="2612" w14:font="MS Gothic"/>
                <w14:uncheckedState w14:val="2610" w14:font="MS Gothic"/>
              </w14:checkbox>
            </w:sdtPr>
            <w:sdtContent>
              <w:p w14:paraId="775D32A1"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17" w:type="dxa"/>
            <w:shd w:val="clear" w:color="auto" w:fill="BFBFBF" w:themeFill="background1" w:themeFillShade="BF"/>
            <w:vAlign w:val="center"/>
          </w:tcPr>
          <w:sdt>
            <w:sdtPr>
              <w:rPr>
                <w:rFonts w:cs="Arial"/>
                <w:b/>
                <w:bCs/>
                <w:szCs w:val="24"/>
              </w:rPr>
              <w:id w:val="809138048"/>
              <w14:checkbox>
                <w14:checked w14:val="0"/>
                <w14:checkedState w14:val="2612" w14:font="MS Gothic"/>
                <w14:uncheckedState w14:val="2610" w14:font="MS Gothic"/>
              </w14:checkbox>
            </w:sdtPr>
            <w:sdtContent>
              <w:p w14:paraId="4D6C3C9B"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77344965" w14:textId="77777777" w:rsidTr="007C57A7">
        <w:trPr>
          <w:trHeight w:val="403"/>
        </w:trPr>
        <w:tc>
          <w:tcPr>
            <w:tcW w:w="562" w:type="dxa"/>
            <w:shd w:val="clear" w:color="auto" w:fill="F2F2F2" w:themeFill="background1" w:themeFillShade="F2"/>
            <w:vAlign w:val="center"/>
          </w:tcPr>
          <w:p w14:paraId="465BFB46" w14:textId="77777777" w:rsidR="007C57A7" w:rsidRPr="00522738" w:rsidRDefault="007C57A7" w:rsidP="00355DEF">
            <w:pPr>
              <w:autoSpaceDE w:val="0"/>
              <w:autoSpaceDN w:val="0"/>
              <w:adjustRightInd w:val="0"/>
              <w:rPr>
                <w:rFonts w:cs="Arial"/>
                <w:szCs w:val="24"/>
              </w:rPr>
            </w:pPr>
            <w:r w:rsidRPr="00522738">
              <w:rPr>
                <w:rFonts w:cs="Arial"/>
                <w:szCs w:val="24"/>
              </w:rPr>
              <w:t>14</w:t>
            </w:r>
          </w:p>
        </w:tc>
        <w:tc>
          <w:tcPr>
            <w:tcW w:w="7905" w:type="dxa"/>
            <w:shd w:val="clear" w:color="auto" w:fill="F2F2F2" w:themeFill="background1" w:themeFillShade="F2"/>
            <w:vAlign w:val="center"/>
          </w:tcPr>
          <w:p w14:paraId="51C37CD4" w14:textId="77777777" w:rsidR="007C57A7" w:rsidRPr="00522738" w:rsidRDefault="007C57A7" w:rsidP="00355DEF">
            <w:pPr>
              <w:autoSpaceDE w:val="0"/>
              <w:autoSpaceDN w:val="0"/>
              <w:adjustRightInd w:val="0"/>
              <w:rPr>
                <w:rFonts w:cs="Arial"/>
                <w:szCs w:val="24"/>
              </w:rPr>
            </w:pPr>
            <w:r w:rsidRPr="00522738">
              <w:rPr>
                <w:rFonts w:cs="Arial"/>
                <w:szCs w:val="24"/>
              </w:rPr>
              <w:t>Sharing of data with others at the University outside of the immediate research team?</w:t>
            </w:r>
          </w:p>
        </w:tc>
        <w:tc>
          <w:tcPr>
            <w:tcW w:w="992" w:type="dxa"/>
            <w:shd w:val="clear" w:color="auto" w:fill="BFBFBF" w:themeFill="background1" w:themeFillShade="BF"/>
            <w:vAlign w:val="center"/>
          </w:tcPr>
          <w:sdt>
            <w:sdtPr>
              <w:rPr>
                <w:rFonts w:cs="Arial"/>
                <w:b/>
                <w:bCs/>
                <w:szCs w:val="24"/>
              </w:rPr>
              <w:id w:val="206609976"/>
              <w14:checkbox>
                <w14:checked w14:val="0"/>
                <w14:checkedState w14:val="2612" w14:font="MS Gothic"/>
                <w14:uncheckedState w14:val="2610" w14:font="MS Gothic"/>
              </w14:checkbox>
            </w:sdtPr>
            <w:sdtContent>
              <w:p w14:paraId="5398A708"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17" w:type="dxa"/>
            <w:shd w:val="clear" w:color="auto" w:fill="BFBFBF" w:themeFill="background1" w:themeFillShade="BF"/>
            <w:vAlign w:val="center"/>
          </w:tcPr>
          <w:sdt>
            <w:sdtPr>
              <w:rPr>
                <w:rFonts w:cs="Arial"/>
                <w:b/>
                <w:bCs/>
                <w:szCs w:val="24"/>
              </w:rPr>
              <w:id w:val="1162969108"/>
              <w14:checkbox>
                <w14:checked w14:val="1"/>
                <w14:checkedState w14:val="2612" w14:font="MS Gothic"/>
                <w14:uncheckedState w14:val="2610" w14:font="MS Gothic"/>
              </w14:checkbox>
            </w:sdtPr>
            <w:sdtContent>
              <w:p w14:paraId="224CCBD4"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61DCA37E" w14:textId="77777777" w:rsidTr="007C57A7">
        <w:trPr>
          <w:trHeight w:val="439"/>
        </w:trPr>
        <w:tc>
          <w:tcPr>
            <w:tcW w:w="562" w:type="dxa"/>
            <w:shd w:val="clear" w:color="auto" w:fill="F2F2F2" w:themeFill="background1" w:themeFillShade="F2"/>
            <w:vAlign w:val="center"/>
          </w:tcPr>
          <w:p w14:paraId="2BF0AF8A" w14:textId="77777777" w:rsidR="007C57A7" w:rsidRPr="00522738" w:rsidRDefault="007C57A7" w:rsidP="00355DEF">
            <w:pPr>
              <w:autoSpaceDE w:val="0"/>
              <w:autoSpaceDN w:val="0"/>
              <w:adjustRightInd w:val="0"/>
              <w:rPr>
                <w:rFonts w:cs="Arial"/>
                <w:szCs w:val="24"/>
              </w:rPr>
            </w:pPr>
            <w:r w:rsidRPr="00522738">
              <w:rPr>
                <w:rFonts w:cs="Arial"/>
                <w:szCs w:val="24"/>
              </w:rPr>
              <w:t>15</w:t>
            </w:r>
          </w:p>
        </w:tc>
        <w:tc>
          <w:tcPr>
            <w:tcW w:w="7905" w:type="dxa"/>
            <w:shd w:val="clear" w:color="auto" w:fill="F2F2F2" w:themeFill="background1" w:themeFillShade="F2"/>
            <w:vAlign w:val="center"/>
          </w:tcPr>
          <w:p w14:paraId="4B8B00BF" w14:textId="77777777" w:rsidR="007C57A7" w:rsidRPr="00522738" w:rsidRDefault="007C57A7" w:rsidP="00355DEF">
            <w:pPr>
              <w:autoSpaceDE w:val="0"/>
              <w:autoSpaceDN w:val="0"/>
              <w:adjustRightInd w:val="0"/>
              <w:rPr>
                <w:rFonts w:cs="Arial"/>
                <w:szCs w:val="24"/>
              </w:rPr>
            </w:pPr>
            <w:r w:rsidRPr="00522738">
              <w:rPr>
                <w:rFonts w:cs="Arial"/>
                <w:szCs w:val="24"/>
              </w:rPr>
              <w:t>Sharing of data with other organisations?</w:t>
            </w:r>
          </w:p>
        </w:tc>
        <w:tc>
          <w:tcPr>
            <w:tcW w:w="992" w:type="dxa"/>
            <w:shd w:val="clear" w:color="auto" w:fill="BFBFBF" w:themeFill="background1" w:themeFillShade="BF"/>
            <w:vAlign w:val="center"/>
          </w:tcPr>
          <w:sdt>
            <w:sdtPr>
              <w:rPr>
                <w:rFonts w:cs="Arial"/>
                <w:b/>
                <w:bCs/>
                <w:szCs w:val="24"/>
              </w:rPr>
              <w:id w:val="-853718064"/>
              <w14:checkbox>
                <w14:checked w14:val="0"/>
                <w14:checkedState w14:val="2612" w14:font="MS Gothic"/>
                <w14:uncheckedState w14:val="2610" w14:font="MS Gothic"/>
              </w14:checkbox>
            </w:sdtPr>
            <w:sdtContent>
              <w:p w14:paraId="2EA88165"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17" w:type="dxa"/>
            <w:shd w:val="clear" w:color="auto" w:fill="BFBFBF" w:themeFill="background1" w:themeFillShade="BF"/>
            <w:vAlign w:val="center"/>
          </w:tcPr>
          <w:sdt>
            <w:sdtPr>
              <w:rPr>
                <w:rFonts w:cs="Arial"/>
                <w:b/>
                <w:bCs/>
                <w:szCs w:val="24"/>
              </w:rPr>
              <w:id w:val="-692922631"/>
              <w14:checkbox>
                <w14:checked w14:val="1"/>
                <w14:checkedState w14:val="2612" w14:font="MS Gothic"/>
                <w14:uncheckedState w14:val="2610" w14:font="MS Gothic"/>
              </w14:checkbox>
            </w:sdtPr>
            <w:sdtContent>
              <w:p w14:paraId="1178C9A6"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07D7A5C9" w14:textId="77777777" w:rsidTr="007C57A7">
        <w:trPr>
          <w:trHeight w:val="403"/>
        </w:trPr>
        <w:tc>
          <w:tcPr>
            <w:tcW w:w="562" w:type="dxa"/>
            <w:shd w:val="clear" w:color="auto" w:fill="F2F2F2" w:themeFill="background1" w:themeFillShade="F2"/>
            <w:vAlign w:val="center"/>
          </w:tcPr>
          <w:p w14:paraId="68790FD5" w14:textId="77777777" w:rsidR="007C57A7" w:rsidRPr="00522738" w:rsidRDefault="007C57A7" w:rsidP="00355DEF">
            <w:pPr>
              <w:autoSpaceDE w:val="0"/>
              <w:autoSpaceDN w:val="0"/>
              <w:adjustRightInd w:val="0"/>
              <w:rPr>
                <w:rFonts w:cs="Arial"/>
                <w:szCs w:val="24"/>
              </w:rPr>
            </w:pPr>
            <w:r w:rsidRPr="00522738">
              <w:rPr>
                <w:rFonts w:cs="Arial"/>
                <w:szCs w:val="24"/>
              </w:rPr>
              <w:t>16</w:t>
            </w:r>
          </w:p>
        </w:tc>
        <w:tc>
          <w:tcPr>
            <w:tcW w:w="7905" w:type="dxa"/>
            <w:shd w:val="clear" w:color="auto" w:fill="F2F2F2" w:themeFill="background1" w:themeFillShade="F2"/>
            <w:vAlign w:val="center"/>
          </w:tcPr>
          <w:p w14:paraId="07615046" w14:textId="77777777" w:rsidR="007C57A7" w:rsidRPr="00522738" w:rsidRDefault="007C57A7" w:rsidP="00355DEF">
            <w:pPr>
              <w:autoSpaceDE w:val="0"/>
              <w:autoSpaceDN w:val="0"/>
              <w:adjustRightInd w:val="0"/>
              <w:rPr>
                <w:rFonts w:cs="Arial"/>
                <w:szCs w:val="24"/>
              </w:rPr>
            </w:pPr>
            <w:r w:rsidRPr="00522738">
              <w:rPr>
                <w:rFonts w:cs="Arial"/>
                <w:szCs w:val="24"/>
              </w:rPr>
              <w:t>Export of data outside the UK or importing of data from outside the UK?</w:t>
            </w:r>
          </w:p>
        </w:tc>
        <w:tc>
          <w:tcPr>
            <w:tcW w:w="992" w:type="dxa"/>
            <w:shd w:val="clear" w:color="auto" w:fill="BFBFBF" w:themeFill="background1" w:themeFillShade="BF"/>
            <w:vAlign w:val="center"/>
          </w:tcPr>
          <w:sdt>
            <w:sdtPr>
              <w:rPr>
                <w:rFonts w:cs="Arial"/>
                <w:b/>
                <w:bCs/>
                <w:szCs w:val="24"/>
              </w:rPr>
              <w:id w:val="-1311477419"/>
              <w14:checkbox>
                <w14:checked w14:val="0"/>
                <w14:checkedState w14:val="2612" w14:font="MS Gothic"/>
                <w14:uncheckedState w14:val="2610" w14:font="MS Gothic"/>
              </w14:checkbox>
            </w:sdtPr>
            <w:sdtContent>
              <w:p w14:paraId="3B514481"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17" w:type="dxa"/>
            <w:shd w:val="clear" w:color="auto" w:fill="BFBFBF" w:themeFill="background1" w:themeFillShade="BF"/>
            <w:vAlign w:val="center"/>
          </w:tcPr>
          <w:sdt>
            <w:sdtPr>
              <w:rPr>
                <w:rFonts w:cs="Arial"/>
                <w:b/>
                <w:bCs/>
                <w:szCs w:val="24"/>
              </w:rPr>
              <w:id w:val="-982232726"/>
              <w14:checkbox>
                <w14:checked w14:val="1"/>
                <w14:checkedState w14:val="2612" w14:font="MS Gothic"/>
                <w14:uncheckedState w14:val="2610" w14:font="MS Gothic"/>
              </w14:checkbox>
            </w:sdtPr>
            <w:sdtContent>
              <w:p w14:paraId="37BDCFBF"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67D8EEA2" w14:textId="77777777" w:rsidTr="007C57A7">
        <w:trPr>
          <w:trHeight w:val="403"/>
        </w:trPr>
        <w:tc>
          <w:tcPr>
            <w:tcW w:w="562" w:type="dxa"/>
            <w:shd w:val="clear" w:color="auto" w:fill="F2F2F2" w:themeFill="background1" w:themeFillShade="F2"/>
            <w:vAlign w:val="center"/>
          </w:tcPr>
          <w:p w14:paraId="76FFC9DC" w14:textId="77777777" w:rsidR="007C57A7" w:rsidRPr="00522738" w:rsidRDefault="007C57A7" w:rsidP="00355DEF">
            <w:pPr>
              <w:autoSpaceDE w:val="0"/>
              <w:autoSpaceDN w:val="0"/>
              <w:adjustRightInd w:val="0"/>
              <w:rPr>
                <w:rFonts w:cs="Arial"/>
                <w:szCs w:val="24"/>
              </w:rPr>
            </w:pPr>
            <w:r w:rsidRPr="00522738">
              <w:rPr>
                <w:rFonts w:cs="Arial"/>
                <w:szCs w:val="24"/>
              </w:rPr>
              <w:t>17</w:t>
            </w:r>
          </w:p>
        </w:tc>
        <w:tc>
          <w:tcPr>
            <w:tcW w:w="7905" w:type="dxa"/>
            <w:shd w:val="clear" w:color="auto" w:fill="F2F2F2" w:themeFill="background1" w:themeFillShade="F2"/>
            <w:vAlign w:val="center"/>
          </w:tcPr>
          <w:p w14:paraId="4DF005D1" w14:textId="77777777" w:rsidR="007C57A7" w:rsidRPr="00522738" w:rsidRDefault="007C57A7" w:rsidP="00355DEF">
            <w:pPr>
              <w:autoSpaceDE w:val="0"/>
              <w:autoSpaceDN w:val="0"/>
              <w:adjustRightInd w:val="0"/>
              <w:rPr>
                <w:rFonts w:cs="Arial"/>
                <w:szCs w:val="24"/>
              </w:rPr>
            </w:pPr>
            <w:r w:rsidRPr="00522738">
              <w:rPr>
                <w:rFonts w:cs="Arial"/>
                <w:szCs w:val="24"/>
              </w:rPr>
              <w:t>Use of personal addresses, postcodes, faxes, emails or telephone numbers?</w:t>
            </w:r>
          </w:p>
        </w:tc>
        <w:tc>
          <w:tcPr>
            <w:tcW w:w="992" w:type="dxa"/>
            <w:shd w:val="clear" w:color="auto" w:fill="BFBFBF" w:themeFill="background1" w:themeFillShade="BF"/>
            <w:vAlign w:val="center"/>
          </w:tcPr>
          <w:sdt>
            <w:sdtPr>
              <w:rPr>
                <w:rFonts w:cs="Arial"/>
                <w:b/>
                <w:bCs/>
                <w:szCs w:val="24"/>
              </w:rPr>
              <w:id w:val="580263657"/>
              <w14:checkbox>
                <w14:checked w14:val="0"/>
                <w14:checkedState w14:val="2612" w14:font="MS Gothic"/>
                <w14:uncheckedState w14:val="2610" w14:font="MS Gothic"/>
              </w14:checkbox>
            </w:sdtPr>
            <w:sdtContent>
              <w:p w14:paraId="0C1BF760"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17" w:type="dxa"/>
            <w:shd w:val="clear" w:color="auto" w:fill="BFBFBF" w:themeFill="background1" w:themeFillShade="BF"/>
            <w:vAlign w:val="center"/>
          </w:tcPr>
          <w:sdt>
            <w:sdtPr>
              <w:rPr>
                <w:rFonts w:cs="Arial"/>
                <w:b/>
                <w:bCs/>
                <w:szCs w:val="24"/>
              </w:rPr>
              <w:id w:val="705679297"/>
              <w14:checkbox>
                <w14:checked w14:val="1"/>
                <w14:checkedState w14:val="2612" w14:font="MS Gothic"/>
                <w14:uncheckedState w14:val="2610" w14:font="MS Gothic"/>
              </w14:checkbox>
            </w:sdtPr>
            <w:sdtContent>
              <w:p w14:paraId="27EDC630"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24D3C306" w14:textId="77777777" w:rsidTr="007C57A7">
        <w:trPr>
          <w:trHeight w:val="403"/>
        </w:trPr>
        <w:tc>
          <w:tcPr>
            <w:tcW w:w="562" w:type="dxa"/>
            <w:shd w:val="clear" w:color="auto" w:fill="F2F2F2" w:themeFill="background1" w:themeFillShade="F2"/>
            <w:vAlign w:val="center"/>
          </w:tcPr>
          <w:p w14:paraId="0847BCD5" w14:textId="77777777" w:rsidR="007C57A7" w:rsidRPr="00522738" w:rsidRDefault="007C57A7" w:rsidP="00355DEF">
            <w:pPr>
              <w:autoSpaceDE w:val="0"/>
              <w:autoSpaceDN w:val="0"/>
              <w:adjustRightInd w:val="0"/>
              <w:rPr>
                <w:rFonts w:cs="Arial"/>
                <w:szCs w:val="24"/>
              </w:rPr>
            </w:pPr>
            <w:r w:rsidRPr="00522738">
              <w:rPr>
                <w:rFonts w:cs="Arial"/>
                <w:szCs w:val="24"/>
              </w:rPr>
              <w:t>18</w:t>
            </w:r>
          </w:p>
        </w:tc>
        <w:tc>
          <w:tcPr>
            <w:tcW w:w="7905" w:type="dxa"/>
            <w:shd w:val="clear" w:color="auto" w:fill="F2F2F2" w:themeFill="background1" w:themeFillShade="F2"/>
            <w:vAlign w:val="center"/>
          </w:tcPr>
          <w:p w14:paraId="4323F425" w14:textId="77777777" w:rsidR="007C57A7" w:rsidRPr="00522738" w:rsidRDefault="007C57A7" w:rsidP="00355DEF">
            <w:pPr>
              <w:autoSpaceDE w:val="0"/>
              <w:autoSpaceDN w:val="0"/>
              <w:adjustRightInd w:val="0"/>
              <w:rPr>
                <w:rFonts w:cs="Arial"/>
                <w:szCs w:val="24"/>
              </w:rPr>
            </w:pPr>
            <w:r w:rsidRPr="00522738">
              <w:rPr>
                <w:rFonts w:cs="Arial"/>
                <w:szCs w:val="24"/>
              </w:rPr>
              <w:t>Publication of data that might allow identification of individuals?</w:t>
            </w:r>
          </w:p>
        </w:tc>
        <w:tc>
          <w:tcPr>
            <w:tcW w:w="992" w:type="dxa"/>
            <w:shd w:val="clear" w:color="auto" w:fill="BFBFBF" w:themeFill="background1" w:themeFillShade="BF"/>
            <w:vAlign w:val="center"/>
          </w:tcPr>
          <w:sdt>
            <w:sdtPr>
              <w:rPr>
                <w:rFonts w:cs="Arial"/>
                <w:b/>
                <w:bCs/>
                <w:szCs w:val="24"/>
              </w:rPr>
              <w:id w:val="1833259881"/>
              <w14:checkbox>
                <w14:checked w14:val="0"/>
                <w14:checkedState w14:val="2612" w14:font="MS Gothic"/>
                <w14:uncheckedState w14:val="2610" w14:font="MS Gothic"/>
              </w14:checkbox>
            </w:sdtPr>
            <w:sdtContent>
              <w:p w14:paraId="555A1531" w14:textId="77777777" w:rsidR="007C57A7" w:rsidRPr="00522738" w:rsidRDefault="007C57A7" w:rsidP="00355DEF">
                <w:pPr>
                  <w:autoSpaceDE w:val="0"/>
                  <w:autoSpaceDN w:val="0"/>
                  <w:adjustRightInd w:val="0"/>
                  <w:rPr>
                    <w:rFonts w:cs="Arial"/>
                    <w:bCs/>
                    <w:szCs w:val="24"/>
                  </w:rPr>
                </w:pPr>
                <w:r w:rsidRPr="00522738">
                  <w:rPr>
                    <w:rFonts w:ascii="Segoe UI Symbol" w:eastAsia="MS Gothic" w:hAnsi="Segoe UI Symbol" w:cs="Segoe UI Symbol"/>
                    <w:b/>
                    <w:bCs/>
                    <w:szCs w:val="24"/>
                  </w:rPr>
                  <w:t>☐</w:t>
                </w:r>
              </w:p>
            </w:sdtContent>
          </w:sdt>
        </w:tc>
        <w:tc>
          <w:tcPr>
            <w:tcW w:w="317" w:type="dxa"/>
            <w:shd w:val="clear" w:color="auto" w:fill="BFBFBF" w:themeFill="background1" w:themeFillShade="BF"/>
            <w:vAlign w:val="center"/>
          </w:tcPr>
          <w:sdt>
            <w:sdtPr>
              <w:rPr>
                <w:rFonts w:cs="Arial"/>
                <w:b/>
                <w:bCs/>
                <w:szCs w:val="24"/>
              </w:rPr>
              <w:id w:val="48495840"/>
              <w14:checkbox>
                <w14:checked w14:val="1"/>
                <w14:checkedState w14:val="2612" w14:font="MS Gothic"/>
                <w14:uncheckedState w14:val="2610" w14:font="MS Gothic"/>
              </w14:checkbox>
            </w:sdtPr>
            <w:sdtContent>
              <w:p w14:paraId="7BEBEC4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b/>
                    <w:bCs/>
                    <w:szCs w:val="24"/>
                  </w:rPr>
                  <w:t>☒</w:t>
                </w:r>
              </w:p>
            </w:sdtContent>
          </w:sdt>
        </w:tc>
      </w:tr>
      <w:tr w:rsidR="007C57A7" w:rsidRPr="00522738" w14:paraId="0EFAFAF0" w14:textId="77777777" w:rsidTr="007C57A7">
        <w:trPr>
          <w:trHeight w:val="403"/>
        </w:trPr>
        <w:tc>
          <w:tcPr>
            <w:tcW w:w="562" w:type="dxa"/>
            <w:shd w:val="clear" w:color="auto" w:fill="F2F2F2" w:themeFill="background1" w:themeFillShade="F2"/>
            <w:vAlign w:val="center"/>
          </w:tcPr>
          <w:p w14:paraId="6AED7A3E" w14:textId="77777777" w:rsidR="007C57A7" w:rsidRPr="00522738" w:rsidRDefault="007C57A7" w:rsidP="00355DEF">
            <w:pPr>
              <w:rPr>
                <w:rFonts w:cs="Arial"/>
                <w:szCs w:val="24"/>
              </w:rPr>
            </w:pPr>
            <w:r w:rsidRPr="00522738">
              <w:rPr>
                <w:rFonts w:cs="Arial"/>
                <w:szCs w:val="24"/>
              </w:rPr>
              <w:t>19</w:t>
            </w:r>
          </w:p>
        </w:tc>
        <w:tc>
          <w:tcPr>
            <w:tcW w:w="9214" w:type="dxa"/>
            <w:gridSpan w:val="3"/>
            <w:shd w:val="clear" w:color="auto" w:fill="F2F2F2" w:themeFill="background1" w:themeFillShade="F2"/>
            <w:vAlign w:val="center"/>
          </w:tcPr>
          <w:p w14:paraId="33779E27" w14:textId="77777777" w:rsidR="007C57A7" w:rsidRPr="00522738" w:rsidRDefault="007C57A7" w:rsidP="00355DEF">
            <w:pPr>
              <w:rPr>
                <w:rFonts w:cs="Arial"/>
                <w:bCs/>
                <w:szCs w:val="24"/>
              </w:rPr>
            </w:pPr>
            <w:r w:rsidRPr="00522738">
              <w:rPr>
                <w:rFonts w:cs="Arial"/>
                <w:szCs w:val="24"/>
              </w:rPr>
              <w:t>If YES</w:t>
            </w:r>
            <w:r w:rsidRPr="00522738">
              <w:rPr>
                <w:rFonts w:cs="Arial"/>
                <w:b/>
                <w:bCs/>
                <w:szCs w:val="24"/>
              </w:rPr>
              <w:t xml:space="preserve"> </w:t>
            </w:r>
            <w:r w:rsidRPr="00522738">
              <w:rPr>
                <w:rFonts w:cs="Arial"/>
                <w:szCs w:val="24"/>
              </w:rPr>
              <w:t xml:space="preserve">to any question, please provide full details, </w:t>
            </w:r>
            <w:r w:rsidRPr="00522738">
              <w:rPr>
                <w:rFonts w:cs="Arial"/>
                <w:bCs/>
                <w:szCs w:val="24"/>
              </w:rPr>
              <w:t>explaining how this will be conducted in accordance with the GDPR and Data Protection Act (2018) (and/or any international equivalent):</w:t>
            </w:r>
          </w:p>
        </w:tc>
      </w:tr>
      <w:tr w:rsidR="007C57A7" w:rsidRPr="00522738" w14:paraId="39D13F28" w14:textId="77777777" w:rsidTr="007C57A7">
        <w:trPr>
          <w:trHeight w:val="403"/>
        </w:trPr>
        <w:tc>
          <w:tcPr>
            <w:tcW w:w="562" w:type="dxa"/>
            <w:vAlign w:val="center"/>
          </w:tcPr>
          <w:p w14:paraId="4D798894" w14:textId="77777777" w:rsidR="007C57A7" w:rsidRPr="00522738" w:rsidRDefault="007C57A7" w:rsidP="00355DEF">
            <w:pPr>
              <w:autoSpaceDE w:val="0"/>
              <w:autoSpaceDN w:val="0"/>
              <w:adjustRightInd w:val="0"/>
              <w:rPr>
                <w:rFonts w:cs="Arial"/>
                <w:szCs w:val="24"/>
              </w:rPr>
            </w:pPr>
          </w:p>
        </w:tc>
        <w:tc>
          <w:tcPr>
            <w:tcW w:w="9214" w:type="dxa"/>
            <w:gridSpan w:val="3"/>
            <w:vAlign w:val="center"/>
          </w:tcPr>
          <w:p w14:paraId="4A7962DE" w14:textId="77777777" w:rsidR="007C57A7" w:rsidRPr="00522738" w:rsidRDefault="007C57A7" w:rsidP="00355DEF">
            <w:pPr>
              <w:autoSpaceDE w:val="0"/>
              <w:autoSpaceDN w:val="0"/>
              <w:adjustRightInd w:val="0"/>
              <w:rPr>
                <w:rFonts w:cs="Arial"/>
                <w:color w:val="00B050"/>
                <w:szCs w:val="24"/>
              </w:rPr>
            </w:pPr>
            <w:r w:rsidRPr="00522738">
              <w:rPr>
                <w:rFonts w:cs="Arial"/>
                <w:color w:val="00B050"/>
                <w:szCs w:val="24"/>
              </w:rPr>
              <w:t>This includes data such as drafts of your thesis as well as experimental or survey data. An example of suitable text is given below.</w:t>
            </w:r>
          </w:p>
          <w:p w14:paraId="2DD2B4F8" w14:textId="77777777" w:rsidR="007C57A7" w:rsidRPr="00522738" w:rsidRDefault="007C57A7" w:rsidP="00355DEF">
            <w:pPr>
              <w:autoSpaceDE w:val="0"/>
              <w:autoSpaceDN w:val="0"/>
              <w:adjustRightInd w:val="0"/>
              <w:rPr>
                <w:rFonts w:cs="Arial"/>
                <w:szCs w:val="24"/>
              </w:rPr>
            </w:pPr>
            <w:r w:rsidRPr="00CE7A2C">
              <w:rPr>
                <w:rFonts w:cs="Arial"/>
                <w:szCs w:val="24"/>
                <w:lang w:val="en-IN"/>
              </w:rPr>
              <w:t xml:space="preserve">The electronic transmission of data will take place when the participants complete their response by filling out the online questionnaire and when the researcher downloads the responses from the questionnaire. The transmission of such data will be safeguarded </w:t>
            </w:r>
            <w:r>
              <w:rPr>
                <w:rFonts w:cs="Arial"/>
                <w:szCs w:val="24"/>
                <w:lang w:val="en-IN"/>
              </w:rPr>
              <w:t>through</w:t>
            </w:r>
            <w:r w:rsidRPr="00CE7A2C">
              <w:rPr>
                <w:rFonts w:cs="Arial"/>
                <w:szCs w:val="24"/>
                <w:lang w:val="en-IN"/>
              </w:rPr>
              <w:t xml:space="preserve"> password-protected devices and secured storage. Only the researcher and the research supervisor will have access to the data. Personal identifiers such as names and email addresses will not be collected during the study. The data will only be used for academic purposes and in line with GDPR, Data Protection Act 2018, and research ethics.</w:t>
            </w:r>
            <w:r>
              <w:rPr>
                <w:rFonts w:cs="Arial"/>
                <w:szCs w:val="24"/>
                <w:lang w:val="en-IN"/>
              </w:rPr>
              <w:t xml:space="preserve"> </w:t>
            </w:r>
          </w:p>
          <w:p w14:paraId="07754B2A"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r w:rsidR="007C57A7" w:rsidRPr="00522738" w14:paraId="601C441F" w14:textId="77777777" w:rsidTr="007C57A7">
        <w:trPr>
          <w:trHeight w:val="403"/>
        </w:trPr>
        <w:tc>
          <w:tcPr>
            <w:tcW w:w="562" w:type="dxa"/>
            <w:shd w:val="clear" w:color="auto" w:fill="F2F2F2" w:themeFill="background1" w:themeFillShade="F2"/>
            <w:vAlign w:val="center"/>
          </w:tcPr>
          <w:p w14:paraId="2B70C483" w14:textId="77777777" w:rsidR="007C57A7" w:rsidRPr="00522738" w:rsidRDefault="007C57A7" w:rsidP="00355DEF">
            <w:pPr>
              <w:autoSpaceDE w:val="0"/>
              <w:autoSpaceDN w:val="0"/>
              <w:adjustRightInd w:val="0"/>
              <w:rPr>
                <w:rFonts w:cs="Arial"/>
                <w:bCs/>
                <w:szCs w:val="24"/>
              </w:rPr>
            </w:pPr>
            <w:r w:rsidRPr="00522738">
              <w:rPr>
                <w:rFonts w:cs="Arial"/>
                <w:szCs w:val="24"/>
              </w:rPr>
              <w:t>20</w:t>
            </w:r>
          </w:p>
        </w:tc>
        <w:tc>
          <w:tcPr>
            <w:tcW w:w="9214" w:type="dxa"/>
            <w:gridSpan w:val="3"/>
            <w:shd w:val="clear" w:color="auto" w:fill="F2F2F2" w:themeFill="background1" w:themeFillShade="F2"/>
            <w:vAlign w:val="center"/>
          </w:tcPr>
          <w:p w14:paraId="202FAD68" w14:textId="77777777" w:rsidR="007C57A7" w:rsidRPr="00522738" w:rsidRDefault="007C57A7" w:rsidP="00355DEF">
            <w:pPr>
              <w:autoSpaceDE w:val="0"/>
              <w:autoSpaceDN w:val="0"/>
              <w:adjustRightInd w:val="0"/>
              <w:rPr>
                <w:rFonts w:cs="Arial"/>
                <w:szCs w:val="24"/>
              </w:rPr>
            </w:pPr>
            <w:r w:rsidRPr="00522738">
              <w:rPr>
                <w:rFonts w:cs="Arial"/>
                <w:bCs/>
                <w:szCs w:val="24"/>
              </w:rPr>
              <w:t>List all who will have access to the data generated by the research activity</w:t>
            </w:r>
            <w:r w:rsidRPr="00522738">
              <w:rPr>
                <w:rFonts w:cs="Arial"/>
                <w:szCs w:val="24"/>
              </w:rPr>
              <w:t>:</w:t>
            </w:r>
          </w:p>
        </w:tc>
      </w:tr>
      <w:tr w:rsidR="007C57A7" w:rsidRPr="00522738" w14:paraId="5FFA45D1" w14:textId="77777777" w:rsidTr="007C57A7">
        <w:trPr>
          <w:trHeight w:val="403"/>
        </w:trPr>
        <w:tc>
          <w:tcPr>
            <w:tcW w:w="562" w:type="dxa"/>
            <w:vAlign w:val="center"/>
          </w:tcPr>
          <w:p w14:paraId="376E5532" w14:textId="77777777" w:rsidR="007C57A7" w:rsidRPr="00522738" w:rsidRDefault="007C57A7" w:rsidP="00355DEF">
            <w:pPr>
              <w:autoSpaceDE w:val="0"/>
              <w:autoSpaceDN w:val="0"/>
              <w:adjustRightInd w:val="0"/>
              <w:rPr>
                <w:rFonts w:cs="Arial"/>
                <w:szCs w:val="24"/>
              </w:rPr>
            </w:pPr>
          </w:p>
        </w:tc>
        <w:tc>
          <w:tcPr>
            <w:tcW w:w="9214" w:type="dxa"/>
            <w:gridSpan w:val="3"/>
            <w:vAlign w:val="center"/>
          </w:tcPr>
          <w:p w14:paraId="1EC72347" w14:textId="77777777" w:rsidR="007C57A7" w:rsidRPr="00522738" w:rsidRDefault="007C57A7" w:rsidP="00355DEF">
            <w:pPr>
              <w:autoSpaceDE w:val="0"/>
              <w:autoSpaceDN w:val="0"/>
              <w:adjustRightInd w:val="0"/>
              <w:rPr>
                <w:rFonts w:cs="Arial"/>
                <w:szCs w:val="24"/>
              </w:rPr>
            </w:pPr>
            <w:r w:rsidRPr="00522738">
              <w:rPr>
                <w:rFonts w:cs="Arial"/>
                <w:szCs w:val="24"/>
              </w:rPr>
              <w:t xml:space="preserve">Only the principal researcher and the research supervisor will have access to the research data. If required, the external examiner or second marker may access the final dissertation only.  </w:t>
            </w:r>
          </w:p>
          <w:p w14:paraId="58A1128A" w14:textId="77777777" w:rsidR="007C57A7" w:rsidRPr="00522738" w:rsidRDefault="007C57A7" w:rsidP="00355DEF">
            <w:pPr>
              <w:autoSpaceDE w:val="0"/>
              <w:autoSpaceDN w:val="0"/>
              <w:adjustRightInd w:val="0"/>
              <w:rPr>
                <w:rFonts w:cs="Arial"/>
                <w:szCs w:val="24"/>
              </w:rPr>
            </w:pPr>
          </w:p>
          <w:p w14:paraId="3651175E"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r w:rsidR="007C57A7" w:rsidRPr="00522738" w14:paraId="079BBC8E" w14:textId="77777777" w:rsidTr="007C57A7">
        <w:trPr>
          <w:trHeight w:val="403"/>
        </w:trPr>
        <w:tc>
          <w:tcPr>
            <w:tcW w:w="562" w:type="dxa"/>
            <w:shd w:val="clear" w:color="auto" w:fill="F2F2F2" w:themeFill="background1" w:themeFillShade="F2"/>
            <w:vAlign w:val="center"/>
          </w:tcPr>
          <w:p w14:paraId="1F554682" w14:textId="77777777" w:rsidR="007C57A7" w:rsidRPr="00522738" w:rsidRDefault="007C57A7" w:rsidP="00355DEF">
            <w:pPr>
              <w:autoSpaceDE w:val="0"/>
              <w:autoSpaceDN w:val="0"/>
              <w:adjustRightInd w:val="0"/>
              <w:rPr>
                <w:rFonts w:cs="Arial"/>
                <w:bCs/>
                <w:szCs w:val="24"/>
              </w:rPr>
            </w:pPr>
            <w:r w:rsidRPr="00522738">
              <w:rPr>
                <w:rFonts w:cs="Arial"/>
                <w:szCs w:val="24"/>
              </w:rPr>
              <w:t>21</w:t>
            </w:r>
          </w:p>
        </w:tc>
        <w:tc>
          <w:tcPr>
            <w:tcW w:w="9214" w:type="dxa"/>
            <w:gridSpan w:val="3"/>
            <w:shd w:val="clear" w:color="auto" w:fill="F2F2F2" w:themeFill="background1" w:themeFillShade="F2"/>
          </w:tcPr>
          <w:p w14:paraId="257EAC11" w14:textId="77777777" w:rsidR="007C57A7" w:rsidRPr="00522738" w:rsidRDefault="007C57A7" w:rsidP="00355DEF">
            <w:pPr>
              <w:autoSpaceDE w:val="0"/>
              <w:autoSpaceDN w:val="0"/>
              <w:adjustRightInd w:val="0"/>
              <w:rPr>
                <w:rFonts w:cs="Arial"/>
                <w:szCs w:val="24"/>
              </w:rPr>
            </w:pPr>
            <w:r w:rsidRPr="00522738">
              <w:rPr>
                <w:rFonts w:cs="Arial"/>
                <w:bCs/>
                <w:szCs w:val="24"/>
              </w:rPr>
              <w:t>List who will have control of, and act as custodian(s) for, data generated by the research activity</w:t>
            </w:r>
            <w:r w:rsidRPr="00522738">
              <w:rPr>
                <w:rFonts w:cs="Arial"/>
                <w:szCs w:val="24"/>
              </w:rPr>
              <w:t>:</w:t>
            </w:r>
          </w:p>
        </w:tc>
      </w:tr>
      <w:tr w:rsidR="007C57A7" w:rsidRPr="00522738" w14:paraId="3EE5AB56" w14:textId="77777777" w:rsidTr="007C57A7">
        <w:trPr>
          <w:trHeight w:val="403"/>
        </w:trPr>
        <w:tc>
          <w:tcPr>
            <w:tcW w:w="562" w:type="dxa"/>
            <w:vAlign w:val="center"/>
          </w:tcPr>
          <w:p w14:paraId="7C9D45C9" w14:textId="77777777" w:rsidR="007C57A7" w:rsidRPr="00522738" w:rsidRDefault="007C57A7" w:rsidP="00355DEF">
            <w:pPr>
              <w:autoSpaceDE w:val="0"/>
              <w:autoSpaceDN w:val="0"/>
              <w:adjustRightInd w:val="0"/>
              <w:rPr>
                <w:rFonts w:cs="Arial"/>
                <w:szCs w:val="24"/>
              </w:rPr>
            </w:pPr>
          </w:p>
        </w:tc>
        <w:tc>
          <w:tcPr>
            <w:tcW w:w="9214" w:type="dxa"/>
            <w:gridSpan w:val="3"/>
          </w:tcPr>
          <w:p w14:paraId="388B24AF" w14:textId="77777777" w:rsidR="007C57A7" w:rsidRPr="00522738" w:rsidRDefault="007C57A7" w:rsidP="00355DEF">
            <w:pPr>
              <w:autoSpaceDE w:val="0"/>
              <w:autoSpaceDN w:val="0"/>
              <w:adjustRightInd w:val="0"/>
              <w:rPr>
                <w:rFonts w:cs="Arial"/>
                <w:szCs w:val="24"/>
                <w:lang w:val="en-IN"/>
              </w:rPr>
            </w:pPr>
            <w:r w:rsidRPr="00522738">
              <w:rPr>
                <w:rFonts w:cs="Arial"/>
                <w:szCs w:val="24"/>
                <w:lang w:val="en-IN"/>
              </w:rPr>
              <w:t>The principal researcher will act as the custodian of all research data and will be responsible for its secure storage, protection, management and disposal in accordance with University policies.</w:t>
            </w:r>
          </w:p>
          <w:p w14:paraId="4D0B205F"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r w:rsidR="007C57A7" w:rsidRPr="00522738" w14:paraId="267C0D8E" w14:textId="77777777" w:rsidTr="007C57A7">
        <w:trPr>
          <w:trHeight w:val="403"/>
        </w:trPr>
        <w:tc>
          <w:tcPr>
            <w:tcW w:w="562" w:type="dxa"/>
            <w:shd w:val="clear" w:color="auto" w:fill="F2F2F2" w:themeFill="background1" w:themeFillShade="F2"/>
            <w:vAlign w:val="center"/>
          </w:tcPr>
          <w:p w14:paraId="0BEADF62" w14:textId="77777777" w:rsidR="007C57A7" w:rsidRPr="00522738" w:rsidRDefault="007C57A7" w:rsidP="00355DEF">
            <w:pPr>
              <w:autoSpaceDE w:val="0"/>
              <w:autoSpaceDN w:val="0"/>
              <w:adjustRightInd w:val="0"/>
              <w:rPr>
                <w:rFonts w:cs="Arial"/>
                <w:bCs/>
                <w:szCs w:val="24"/>
              </w:rPr>
            </w:pPr>
            <w:r w:rsidRPr="00522738">
              <w:rPr>
                <w:rFonts w:cs="Arial"/>
                <w:szCs w:val="24"/>
              </w:rPr>
              <w:t>22</w:t>
            </w:r>
          </w:p>
        </w:tc>
        <w:tc>
          <w:tcPr>
            <w:tcW w:w="9214" w:type="dxa"/>
            <w:gridSpan w:val="3"/>
            <w:shd w:val="clear" w:color="auto" w:fill="F2F2F2" w:themeFill="background1" w:themeFillShade="F2"/>
          </w:tcPr>
          <w:p w14:paraId="4C885D9C" w14:textId="77777777" w:rsidR="007C57A7" w:rsidRPr="00522738" w:rsidRDefault="007C57A7" w:rsidP="00355DEF">
            <w:pPr>
              <w:autoSpaceDE w:val="0"/>
              <w:autoSpaceDN w:val="0"/>
              <w:adjustRightInd w:val="0"/>
              <w:rPr>
                <w:rFonts w:cs="Arial"/>
                <w:szCs w:val="24"/>
              </w:rPr>
            </w:pPr>
            <w:r w:rsidRPr="00522738">
              <w:rPr>
                <w:rFonts w:cs="Arial"/>
                <w:bCs/>
                <w:szCs w:val="24"/>
              </w:rPr>
              <w:t xml:space="preserve">Give details of data storage arrangements, including security measures in place to protect the data, where data will be stored, how long for, and in what form. </w:t>
            </w:r>
          </w:p>
        </w:tc>
      </w:tr>
      <w:tr w:rsidR="007C57A7" w:rsidRPr="00522738" w14:paraId="630DAB77" w14:textId="77777777" w:rsidTr="007C57A7">
        <w:trPr>
          <w:trHeight w:val="403"/>
        </w:trPr>
        <w:tc>
          <w:tcPr>
            <w:tcW w:w="562" w:type="dxa"/>
            <w:vAlign w:val="center"/>
          </w:tcPr>
          <w:p w14:paraId="0020B8F0" w14:textId="77777777" w:rsidR="007C57A7" w:rsidRPr="00522738" w:rsidRDefault="007C57A7" w:rsidP="00355DEF">
            <w:pPr>
              <w:autoSpaceDE w:val="0"/>
              <w:autoSpaceDN w:val="0"/>
              <w:adjustRightInd w:val="0"/>
              <w:rPr>
                <w:rFonts w:cs="Arial"/>
                <w:szCs w:val="24"/>
              </w:rPr>
            </w:pPr>
          </w:p>
        </w:tc>
        <w:tc>
          <w:tcPr>
            <w:tcW w:w="9214" w:type="dxa"/>
            <w:gridSpan w:val="3"/>
          </w:tcPr>
          <w:p w14:paraId="02637315" w14:textId="77777777" w:rsidR="007C57A7" w:rsidRDefault="007C57A7" w:rsidP="00355DEF">
            <w:pPr>
              <w:autoSpaceDE w:val="0"/>
              <w:autoSpaceDN w:val="0"/>
              <w:adjustRightInd w:val="0"/>
              <w:rPr>
                <w:rFonts w:cs="Arial"/>
                <w:szCs w:val="24"/>
              </w:rPr>
            </w:pPr>
            <w:r w:rsidRPr="00ED0771">
              <w:rPr>
                <w:rFonts w:cs="Arial"/>
                <w:szCs w:val="24"/>
              </w:rPr>
              <w:t xml:space="preserve">Research data will be saved in a laptop owned personally by the researcher which is </w:t>
            </w:r>
            <w:r>
              <w:rPr>
                <w:rFonts w:cs="Arial"/>
                <w:szCs w:val="24"/>
              </w:rPr>
              <w:t>password-protected</w:t>
            </w:r>
            <w:r w:rsidRPr="00ED0771">
              <w:rPr>
                <w:rFonts w:cs="Arial"/>
                <w:szCs w:val="24"/>
              </w:rPr>
              <w:t xml:space="preserve"> in order to prevent any </w:t>
            </w:r>
            <w:r>
              <w:rPr>
                <w:rFonts w:cs="Arial"/>
                <w:szCs w:val="24"/>
              </w:rPr>
              <w:t>unauthorised</w:t>
            </w:r>
            <w:r w:rsidRPr="00ED0771">
              <w:rPr>
                <w:rFonts w:cs="Arial"/>
                <w:szCs w:val="24"/>
              </w:rPr>
              <w:t xml:space="preserve"> access. The researcher and supervisor will only have access to the data. The data will be kept until the dissertation is written and marked</w:t>
            </w:r>
            <w:r>
              <w:rPr>
                <w:rFonts w:cs="Arial"/>
                <w:szCs w:val="24"/>
              </w:rPr>
              <w:t>,</w:t>
            </w:r>
            <w:r w:rsidRPr="00ED0771">
              <w:rPr>
                <w:rFonts w:cs="Arial"/>
                <w:szCs w:val="24"/>
              </w:rPr>
              <w:t xml:space="preserve"> after which it will be destroyed permanently.</w:t>
            </w:r>
            <w:r>
              <w:rPr>
                <w:rFonts w:cs="Arial"/>
                <w:szCs w:val="24"/>
              </w:rPr>
              <w:t xml:space="preserve"> </w:t>
            </w:r>
          </w:p>
          <w:p w14:paraId="3C42A055"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r w:rsidR="007C57A7" w:rsidRPr="00522738" w14:paraId="4D376A65" w14:textId="77777777" w:rsidTr="007C57A7">
        <w:trPr>
          <w:trHeight w:val="600"/>
        </w:trPr>
        <w:tc>
          <w:tcPr>
            <w:tcW w:w="562" w:type="dxa"/>
            <w:shd w:val="clear" w:color="auto" w:fill="F2F2F2" w:themeFill="background1" w:themeFillShade="F2"/>
            <w:vAlign w:val="center"/>
          </w:tcPr>
          <w:p w14:paraId="1E77E2E7" w14:textId="77777777" w:rsidR="007C57A7" w:rsidRPr="00522738" w:rsidRDefault="007C57A7" w:rsidP="00355DEF">
            <w:pPr>
              <w:autoSpaceDE w:val="0"/>
              <w:autoSpaceDN w:val="0"/>
              <w:adjustRightInd w:val="0"/>
              <w:rPr>
                <w:rFonts w:cs="Arial"/>
                <w:bCs/>
                <w:szCs w:val="24"/>
              </w:rPr>
            </w:pPr>
            <w:r w:rsidRPr="00522738">
              <w:rPr>
                <w:rFonts w:cs="Arial"/>
                <w:bCs/>
                <w:szCs w:val="24"/>
              </w:rPr>
              <w:t>22</w:t>
            </w:r>
          </w:p>
        </w:tc>
        <w:tc>
          <w:tcPr>
            <w:tcW w:w="7905" w:type="dxa"/>
            <w:shd w:val="clear" w:color="auto" w:fill="F2F2F2" w:themeFill="background1" w:themeFillShade="F2"/>
          </w:tcPr>
          <w:p w14:paraId="78487641" w14:textId="77777777" w:rsidR="007C57A7" w:rsidRPr="00522738" w:rsidRDefault="007C57A7" w:rsidP="00355DEF">
            <w:pPr>
              <w:autoSpaceDE w:val="0"/>
              <w:autoSpaceDN w:val="0"/>
              <w:adjustRightInd w:val="0"/>
              <w:rPr>
                <w:rFonts w:cs="Arial"/>
                <w:color w:val="000000"/>
                <w:szCs w:val="24"/>
              </w:rPr>
            </w:pPr>
            <w:r w:rsidRPr="00522738">
              <w:rPr>
                <w:rFonts w:cs="Arial"/>
                <w:bCs/>
                <w:szCs w:val="24"/>
              </w:rPr>
              <w:t xml:space="preserve">Confirm that you have read the UWTSD guidance on data management (see </w:t>
            </w:r>
            <w:hyperlink r:id="rId56" w:history="1">
              <w:r w:rsidRPr="00522738">
                <w:rPr>
                  <w:rStyle w:val="Hyperlink"/>
                  <w:rFonts w:cs="Arial"/>
                  <w:color w:val="000000"/>
                  <w:szCs w:val="24"/>
                </w:rPr>
                <w:t>https://www.uwtsd.ac.uk/library/research-data-management/</w:t>
              </w:r>
            </w:hyperlink>
            <w:r w:rsidRPr="00522738">
              <w:rPr>
                <w:rFonts w:cs="Arial"/>
                <w:color w:val="000000"/>
                <w:szCs w:val="24"/>
              </w:rPr>
              <w:t>)</w:t>
            </w:r>
          </w:p>
        </w:tc>
        <w:tc>
          <w:tcPr>
            <w:tcW w:w="1309" w:type="dxa"/>
            <w:gridSpan w:val="2"/>
            <w:vAlign w:val="center"/>
          </w:tcPr>
          <w:p w14:paraId="0EEDA09D" w14:textId="77777777" w:rsidR="007C57A7" w:rsidRPr="00522738" w:rsidRDefault="00000000" w:rsidP="00355DEF">
            <w:pPr>
              <w:autoSpaceDE w:val="0"/>
              <w:autoSpaceDN w:val="0"/>
              <w:adjustRightInd w:val="0"/>
              <w:rPr>
                <w:rFonts w:cs="Arial"/>
                <w:szCs w:val="24"/>
              </w:rPr>
            </w:pPr>
            <w:sdt>
              <w:sdtPr>
                <w:rPr>
                  <w:rFonts w:cs="Arial"/>
                  <w:b/>
                  <w:bCs/>
                  <w:szCs w:val="24"/>
                </w:rPr>
                <w:id w:val="1821611795"/>
                <w14:checkbox>
                  <w14:checked w14:val="1"/>
                  <w14:checkedState w14:val="2612" w14:font="MS Gothic"/>
                  <w14:uncheckedState w14:val="2610" w14:font="MS Gothic"/>
                </w14:checkbox>
              </w:sdtPr>
              <w:sdtContent>
                <w:r w:rsidR="007C57A7" w:rsidRPr="00522738">
                  <w:rPr>
                    <w:rFonts w:ascii="Segoe UI Symbol" w:eastAsia="MS Gothic" w:hAnsi="Segoe UI Symbol" w:cs="Segoe UI Symbol"/>
                    <w:b/>
                    <w:bCs/>
                    <w:szCs w:val="24"/>
                  </w:rPr>
                  <w:t>☒</w:t>
                </w:r>
              </w:sdtContent>
            </w:sdt>
          </w:p>
        </w:tc>
      </w:tr>
      <w:tr w:rsidR="007C57A7" w:rsidRPr="00522738" w14:paraId="470242E0" w14:textId="77777777" w:rsidTr="007C57A7">
        <w:trPr>
          <w:trHeight w:val="632"/>
        </w:trPr>
        <w:tc>
          <w:tcPr>
            <w:tcW w:w="562" w:type="dxa"/>
            <w:shd w:val="clear" w:color="auto" w:fill="F2F2F2" w:themeFill="background1" w:themeFillShade="F2"/>
            <w:vAlign w:val="center"/>
          </w:tcPr>
          <w:p w14:paraId="61F989D8" w14:textId="77777777" w:rsidR="007C57A7" w:rsidRPr="00522738" w:rsidRDefault="007C57A7" w:rsidP="00355DEF">
            <w:pPr>
              <w:autoSpaceDE w:val="0"/>
              <w:autoSpaceDN w:val="0"/>
              <w:adjustRightInd w:val="0"/>
              <w:rPr>
                <w:rFonts w:cs="Arial"/>
                <w:bCs/>
                <w:szCs w:val="24"/>
              </w:rPr>
            </w:pPr>
            <w:r w:rsidRPr="00522738">
              <w:rPr>
                <w:rFonts w:cs="Arial"/>
                <w:bCs/>
                <w:szCs w:val="24"/>
              </w:rPr>
              <w:t>23</w:t>
            </w:r>
          </w:p>
        </w:tc>
        <w:tc>
          <w:tcPr>
            <w:tcW w:w="7905" w:type="dxa"/>
            <w:shd w:val="clear" w:color="auto" w:fill="F2F2F2" w:themeFill="background1" w:themeFillShade="F2"/>
          </w:tcPr>
          <w:p w14:paraId="3D2A058D" w14:textId="77777777" w:rsidR="007C57A7" w:rsidRPr="00522738" w:rsidRDefault="007C57A7" w:rsidP="00355DEF">
            <w:pPr>
              <w:autoSpaceDE w:val="0"/>
              <w:autoSpaceDN w:val="0"/>
              <w:adjustRightInd w:val="0"/>
              <w:rPr>
                <w:rFonts w:cs="Arial"/>
                <w:szCs w:val="24"/>
              </w:rPr>
            </w:pPr>
            <w:r w:rsidRPr="00522738">
              <w:rPr>
                <w:rFonts w:cs="Arial"/>
                <w:bCs/>
                <w:szCs w:val="24"/>
              </w:rPr>
              <w:t>Confirm that you are aware that you need to keep all data until after your research has completed or the end of your funding</w:t>
            </w:r>
          </w:p>
        </w:tc>
        <w:tc>
          <w:tcPr>
            <w:tcW w:w="1309" w:type="dxa"/>
            <w:gridSpan w:val="2"/>
            <w:vAlign w:val="center"/>
          </w:tcPr>
          <w:p w14:paraId="1023C326" w14:textId="77777777" w:rsidR="007C57A7" w:rsidRPr="00522738" w:rsidRDefault="00000000" w:rsidP="00355DEF">
            <w:pPr>
              <w:autoSpaceDE w:val="0"/>
              <w:autoSpaceDN w:val="0"/>
              <w:adjustRightInd w:val="0"/>
              <w:rPr>
                <w:rFonts w:cs="Arial"/>
                <w:szCs w:val="24"/>
              </w:rPr>
            </w:pPr>
            <w:sdt>
              <w:sdtPr>
                <w:rPr>
                  <w:rFonts w:cs="Arial"/>
                  <w:b/>
                  <w:bCs/>
                  <w:szCs w:val="24"/>
                </w:rPr>
                <w:id w:val="767737168"/>
                <w14:checkbox>
                  <w14:checked w14:val="1"/>
                  <w14:checkedState w14:val="2612" w14:font="MS Gothic"/>
                  <w14:uncheckedState w14:val="2610" w14:font="MS Gothic"/>
                </w14:checkbox>
              </w:sdtPr>
              <w:sdtContent>
                <w:r w:rsidR="007C57A7" w:rsidRPr="00522738">
                  <w:rPr>
                    <w:rFonts w:ascii="Segoe UI Symbol" w:eastAsia="MS Gothic" w:hAnsi="Segoe UI Symbol" w:cs="Segoe UI Symbol"/>
                    <w:b/>
                    <w:bCs/>
                    <w:szCs w:val="24"/>
                  </w:rPr>
                  <w:t>☒</w:t>
                </w:r>
              </w:sdtContent>
            </w:sdt>
          </w:p>
        </w:tc>
      </w:tr>
    </w:tbl>
    <w:p w14:paraId="3CCC5C73" w14:textId="77777777" w:rsidR="007C57A7" w:rsidRPr="00522738" w:rsidRDefault="007C57A7" w:rsidP="00355DEF">
      <w:pPr>
        <w:rPr>
          <w:rFonts w:cs="Arial"/>
          <w:b/>
          <w:bCs/>
          <w:szCs w:val="24"/>
        </w:rPr>
      </w:pPr>
    </w:p>
    <w:p w14:paraId="07036FCA" w14:textId="77777777" w:rsidR="007C57A7" w:rsidRPr="00522738" w:rsidRDefault="007C57A7" w:rsidP="00355DEF">
      <w:pPr>
        <w:autoSpaceDE w:val="0"/>
        <w:autoSpaceDN w:val="0"/>
        <w:adjustRightInd w:val="0"/>
        <w:rPr>
          <w:rFonts w:cs="Arial"/>
          <w:b/>
          <w:szCs w:val="24"/>
        </w:rPr>
      </w:pPr>
    </w:p>
    <w:p w14:paraId="29E43ADA" w14:textId="77777777" w:rsidR="007C57A7" w:rsidRPr="00522738" w:rsidRDefault="007C57A7" w:rsidP="00355DEF">
      <w:pPr>
        <w:autoSpaceDE w:val="0"/>
        <w:autoSpaceDN w:val="0"/>
        <w:adjustRightInd w:val="0"/>
        <w:rPr>
          <w:rFonts w:cs="Arial"/>
          <w:b/>
          <w:szCs w:val="24"/>
        </w:rPr>
      </w:pPr>
      <w:r w:rsidRPr="00522738">
        <w:rPr>
          <w:rFonts w:cs="Arial"/>
          <w:b/>
          <w:szCs w:val="24"/>
        </w:rPr>
        <w:t>SECTION I: Use of AI tools</w:t>
      </w:r>
    </w:p>
    <w:tbl>
      <w:tblPr>
        <w:tblStyle w:val="TableGrid"/>
        <w:tblW w:w="9781" w:type="dxa"/>
        <w:tblInd w:w="-5" w:type="dxa"/>
        <w:tblLook w:val="04A0" w:firstRow="1" w:lastRow="0" w:firstColumn="1" w:lastColumn="0" w:noHBand="0" w:noVBand="1"/>
      </w:tblPr>
      <w:tblGrid>
        <w:gridCol w:w="546"/>
        <w:gridCol w:w="6560"/>
        <w:gridCol w:w="964"/>
        <w:gridCol w:w="1081"/>
        <w:gridCol w:w="630"/>
      </w:tblGrid>
      <w:tr w:rsidR="007C57A7" w:rsidRPr="00522738" w14:paraId="4FBC55AD" w14:textId="77777777" w:rsidTr="007C57A7">
        <w:tc>
          <w:tcPr>
            <w:tcW w:w="7392" w:type="dxa"/>
            <w:gridSpan w:val="2"/>
            <w:shd w:val="clear" w:color="auto" w:fill="F2F2F2" w:themeFill="background1" w:themeFillShade="F2"/>
          </w:tcPr>
          <w:p w14:paraId="33B285F4" w14:textId="77777777" w:rsidR="007C57A7" w:rsidRPr="00522738" w:rsidRDefault="007C57A7" w:rsidP="00355DEF">
            <w:pPr>
              <w:autoSpaceDE w:val="0"/>
              <w:autoSpaceDN w:val="0"/>
              <w:adjustRightInd w:val="0"/>
              <w:rPr>
                <w:rFonts w:cs="Arial"/>
                <w:b/>
                <w:szCs w:val="24"/>
              </w:rPr>
            </w:pPr>
            <w:r w:rsidRPr="00522738">
              <w:rPr>
                <w:rFonts w:cs="Arial"/>
                <w:b/>
                <w:szCs w:val="24"/>
              </w:rPr>
              <w:lastRenderedPageBreak/>
              <w:t>Use of generative AI and other AI-based tools</w:t>
            </w:r>
          </w:p>
          <w:p w14:paraId="62C9A36D" w14:textId="77777777" w:rsidR="007C57A7" w:rsidRPr="00522738" w:rsidRDefault="007C57A7" w:rsidP="00355DEF">
            <w:pPr>
              <w:autoSpaceDE w:val="0"/>
              <w:autoSpaceDN w:val="0"/>
              <w:adjustRightInd w:val="0"/>
              <w:rPr>
                <w:rFonts w:cs="Arial"/>
                <w:bCs/>
                <w:szCs w:val="24"/>
              </w:rPr>
            </w:pPr>
            <w:r w:rsidRPr="00522738">
              <w:rPr>
                <w:rFonts w:cs="Arial"/>
                <w:bCs/>
                <w:szCs w:val="24"/>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C8F78DE" w14:textId="77777777" w:rsidR="007C57A7" w:rsidRPr="00522738" w:rsidRDefault="007C57A7" w:rsidP="00355DEF">
            <w:pPr>
              <w:autoSpaceDE w:val="0"/>
              <w:autoSpaceDN w:val="0"/>
              <w:adjustRightInd w:val="0"/>
              <w:rPr>
                <w:rFonts w:cs="Arial"/>
                <w:bCs/>
                <w:szCs w:val="24"/>
              </w:rPr>
            </w:pPr>
          </w:p>
          <w:p w14:paraId="571CC88B" w14:textId="77777777" w:rsidR="007C57A7" w:rsidRPr="00522738" w:rsidRDefault="007C57A7" w:rsidP="00355DEF">
            <w:pPr>
              <w:autoSpaceDE w:val="0"/>
              <w:autoSpaceDN w:val="0"/>
              <w:adjustRightInd w:val="0"/>
              <w:rPr>
                <w:rFonts w:cs="Arial"/>
                <w:bCs/>
                <w:szCs w:val="24"/>
              </w:rPr>
            </w:pPr>
            <w:r w:rsidRPr="00522738">
              <w:rPr>
                <w:rFonts w:cs="Arial"/>
                <w:bCs/>
                <w:szCs w:val="24"/>
              </w:rPr>
              <w:t>Will the research use AI tools to do any of the following:</w:t>
            </w:r>
          </w:p>
        </w:tc>
        <w:tc>
          <w:tcPr>
            <w:tcW w:w="980" w:type="dxa"/>
            <w:shd w:val="clear" w:color="auto" w:fill="F2F2F2" w:themeFill="background1" w:themeFillShade="F2"/>
            <w:vAlign w:val="center"/>
          </w:tcPr>
          <w:p w14:paraId="06466BEB" w14:textId="77777777" w:rsidR="007C57A7" w:rsidRPr="00522738" w:rsidRDefault="007C57A7" w:rsidP="00355DEF">
            <w:pPr>
              <w:autoSpaceDE w:val="0"/>
              <w:autoSpaceDN w:val="0"/>
              <w:adjustRightInd w:val="0"/>
              <w:rPr>
                <w:rFonts w:cs="Arial"/>
                <w:b/>
                <w:bCs/>
                <w:szCs w:val="24"/>
              </w:rPr>
            </w:pPr>
            <w:r w:rsidRPr="00522738">
              <w:rPr>
                <w:rFonts w:cs="Arial"/>
                <w:b/>
                <w:bCs/>
                <w:szCs w:val="24"/>
              </w:rPr>
              <w:t>YES</w:t>
            </w:r>
          </w:p>
        </w:tc>
        <w:tc>
          <w:tcPr>
            <w:tcW w:w="1109" w:type="dxa"/>
            <w:shd w:val="clear" w:color="auto" w:fill="F2F2F2" w:themeFill="background1" w:themeFillShade="F2"/>
            <w:vAlign w:val="center"/>
          </w:tcPr>
          <w:p w14:paraId="56A6CDAB" w14:textId="77777777" w:rsidR="007C57A7" w:rsidRPr="00522738" w:rsidRDefault="007C57A7" w:rsidP="00355DEF">
            <w:pPr>
              <w:autoSpaceDE w:val="0"/>
              <w:autoSpaceDN w:val="0"/>
              <w:adjustRightInd w:val="0"/>
              <w:rPr>
                <w:rFonts w:cs="Arial"/>
                <w:b/>
                <w:bCs/>
                <w:szCs w:val="24"/>
              </w:rPr>
            </w:pPr>
            <w:r w:rsidRPr="00522738">
              <w:rPr>
                <w:rFonts w:cs="Arial"/>
                <w:b/>
                <w:bCs/>
                <w:szCs w:val="24"/>
              </w:rPr>
              <w:t>NO</w:t>
            </w:r>
          </w:p>
        </w:tc>
        <w:tc>
          <w:tcPr>
            <w:tcW w:w="300" w:type="dxa"/>
            <w:shd w:val="clear" w:color="auto" w:fill="F2F2F2" w:themeFill="background1" w:themeFillShade="F2"/>
            <w:vAlign w:val="center"/>
          </w:tcPr>
          <w:p w14:paraId="582CF4E8" w14:textId="77777777" w:rsidR="007C57A7" w:rsidRPr="00522738" w:rsidRDefault="007C57A7" w:rsidP="00355DEF">
            <w:pPr>
              <w:autoSpaceDE w:val="0"/>
              <w:autoSpaceDN w:val="0"/>
              <w:adjustRightInd w:val="0"/>
              <w:rPr>
                <w:rFonts w:cs="Arial"/>
                <w:b/>
                <w:bCs/>
                <w:szCs w:val="24"/>
              </w:rPr>
            </w:pPr>
            <w:r w:rsidRPr="00522738">
              <w:rPr>
                <w:rFonts w:cs="Arial"/>
                <w:b/>
                <w:bCs/>
                <w:szCs w:val="24"/>
              </w:rPr>
              <w:t>N/A</w:t>
            </w:r>
          </w:p>
        </w:tc>
      </w:tr>
      <w:tr w:rsidR="007C57A7" w:rsidRPr="00522738" w14:paraId="753195A9" w14:textId="77777777" w:rsidTr="007C57A7">
        <w:trPr>
          <w:trHeight w:val="439"/>
        </w:trPr>
        <w:tc>
          <w:tcPr>
            <w:tcW w:w="551" w:type="dxa"/>
            <w:shd w:val="clear" w:color="auto" w:fill="F2F2F2" w:themeFill="background1" w:themeFillShade="F2"/>
            <w:vAlign w:val="center"/>
          </w:tcPr>
          <w:p w14:paraId="072FAF2F" w14:textId="77777777" w:rsidR="007C57A7" w:rsidRPr="00522738" w:rsidRDefault="007C57A7" w:rsidP="00355DEF">
            <w:pPr>
              <w:autoSpaceDE w:val="0"/>
              <w:autoSpaceDN w:val="0"/>
              <w:adjustRightInd w:val="0"/>
              <w:rPr>
                <w:rFonts w:cs="Arial"/>
                <w:szCs w:val="24"/>
              </w:rPr>
            </w:pPr>
            <w:r w:rsidRPr="00522738">
              <w:rPr>
                <w:rFonts w:cs="Arial"/>
                <w:szCs w:val="24"/>
              </w:rPr>
              <w:t>1</w:t>
            </w:r>
          </w:p>
        </w:tc>
        <w:tc>
          <w:tcPr>
            <w:tcW w:w="6841" w:type="dxa"/>
            <w:shd w:val="clear" w:color="auto" w:fill="F2F2F2" w:themeFill="background1" w:themeFillShade="F2"/>
            <w:vAlign w:val="center"/>
          </w:tcPr>
          <w:p w14:paraId="4B604FAD" w14:textId="77777777" w:rsidR="007C57A7" w:rsidRPr="00522738" w:rsidRDefault="007C57A7" w:rsidP="00355DEF">
            <w:pPr>
              <w:autoSpaceDE w:val="0"/>
              <w:autoSpaceDN w:val="0"/>
              <w:adjustRightInd w:val="0"/>
              <w:rPr>
                <w:rFonts w:cs="Arial"/>
                <w:szCs w:val="24"/>
              </w:rPr>
            </w:pPr>
            <w:r w:rsidRPr="00522738">
              <w:rPr>
                <w:rFonts w:cs="Arial"/>
                <w:szCs w:val="24"/>
              </w:rPr>
              <w:t>Capture data?</w:t>
            </w:r>
          </w:p>
        </w:tc>
        <w:tc>
          <w:tcPr>
            <w:tcW w:w="980" w:type="dxa"/>
            <w:shd w:val="clear" w:color="auto" w:fill="BFBFBF" w:themeFill="background1" w:themeFillShade="BF"/>
            <w:vAlign w:val="center"/>
          </w:tcPr>
          <w:sdt>
            <w:sdtPr>
              <w:rPr>
                <w:rFonts w:cs="Arial"/>
                <w:szCs w:val="24"/>
              </w:rPr>
              <w:id w:val="1926216434"/>
              <w14:checkbox>
                <w14:checked w14:val="0"/>
                <w14:checkedState w14:val="2612" w14:font="MS Gothic"/>
                <w14:uncheckedState w14:val="2610" w14:font="MS Gothic"/>
              </w14:checkbox>
            </w:sdtPr>
            <w:sdtContent>
              <w:p w14:paraId="48DD8321"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1109" w:type="dxa"/>
            <w:shd w:val="clear" w:color="auto" w:fill="BFBFBF" w:themeFill="background1" w:themeFillShade="BF"/>
            <w:vAlign w:val="center"/>
          </w:tcPr>
          <w:sdt>
            <w:sdtPr>
              <w:rPr>
                <w:rFonts w:cs="Arial"/>
                <w:szCs w:val="24"/>
              </w:rPr>
              <w:id w:val="707373964"/>
              <w14:checkbox>
                <w14:checked w14:val="1"/>
                <w14:checkedState w14:val="2612" w14:font="MS Gothic"/>
                <w14:uncheckedState w14:val="2610" w14:font="MS Gothic"/>
              </w14:checkbox>
            </w:sdtPr>
            <w:sdtContent>
              <w:p w14:paraId="74FC5650"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300" w:type="dxa"/>
            <w:shd w:val="clear" w:color="auto" w:fill="BFBFBF" w:themeFill="background1" w:themeFillShade="BF"/>
            <w:vAlign w:val="center"/>
          </w:tcPr>
          <w:sdt>
            <w:sdtPr>
              <w:rPr>
                <w:rFonts w:cs="Arial"/>
                <w:szCs w:val="24"/>
              </w:rPr>
              <w:id w:val="-1946218528"/>
              <w14:checkbox>
                <w14:checked w14:val="0"/>
                <w14:checkedState w14:val="2612" w14:font="MS Gothic"/>
                <w14:uncheckedState w14:val="2610" w14:font="MS Gothic"/>
              </w14:checkbox>
            </w:sdtPr>
            <w:sdtContent>
              <w:p w14:paraId="0F88264A"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r>
      <w:tr w:rsidR="007C57A7" w:rsidRPr="00522738" w14:paraId="7C25262F" w14:textId="77777777" w:rsidTr="007C57A7">
        <w:trPr>
          <w:trHeight w:val="403"/>
        </w:trPr>
        <w:tc>
          <w:tcPr>
            <w:tcW w:w="551" w:type="dxa"/>
            <w:shd w:val="clear" w:color="auto" w:fill="F2F2F2" w:themeFill="background1" w:themeFillShade="F2"/>
            <w:vAlign w:val="center"/>
          </w:tcPr>
          <w:p w14:paraId="0A4757C1" w14:textId="77777777" w:rsidR="007C57A7" w:rsidRPr="00522738" w:rsidRDefault="007C57A7" w:rsidP="00355DEF">
            <w:pPr>
              <w:autoSpaceDE w:val="0"/>
              <w:autoSpaceDN w:val="0"/>
              <w:adjustRightInd w:val="0"/>
              <w:rPr>
                <w:rFonts w:cs="Arial"/>
                <w:szCs w:val="24"/>
              </w:rPr>
            </w:pPr>
            <w:r w:rsidRPr="00522738">
              <w:rPr>
                <w:rFonts w:cs="Arial"/>
                <w:szCs w:val="24"/>
              </w:rPr>
              <w:t>2</w:t>
            </w:r>
          </w:p>
        </w:tc>
        <w:tc>
          <w:tcPr>
            <w:tcW w:w="6841" w:type="dxa"/>
            <w:shd w:val="clear" w:color="auto" w:fill="F2F2F2" w:themeFill="background1" w:themeFillShade="F2"/>
            <w:vAlign w:val="center"/>
          </w:tcPr>
          <w:p w14:paraId="6DFE3531" w14:textId="77777777" w:rsidR="007C57A7" w:rsidRPr="00522738" w:rsidRDefault="007C57A7" w:rsidP="00355DEF">
            <w:pPr>
              <w:autoSpaceDE w:val="0"/>
              <w:autoSpaceDN w:val="0"/>
              <w:adjustRightInd w:val="0"/>
              <w:rPr>
                <w:rFonts w:cs="Arial"/>
                <w:szCs w:val="24"/>
              </w:rPr>
            </w:pPr>
            <w:r w:rsidRPr="00522738">
              <w:rPr>
                <w:rFonts w:cs="Arial"/>
                <w:szCs w:val="24"/>
              </w:rPr>
              <w:t>Generate and/or edit text?</w:t>
            </w:r>
          </w:p>
        </w:tc>
        <w:tc>
          <w:tcPr>
            <w:tcW w:w="980" w:type="dxa"/>
            <w:shd w:val="clear" w:color="auto" w:fill="BFBFBF" w:themeFill="background1" w:themeFillShade="BF"/>
            <w:vAlign w:val="center"/>
          </w:tcPr>
          <w:sdt>
            <w:sdtPr>
              <w:rPr>
                <w:rFonts w:cs="Arial"/>
                <w:szCs w:val="24"/>
              </w:rPr>
              <w:id w:val="-1976356530"/>
              <w14:checkbox>
                <w14:checked w14:val="0"/>
                <w14:checkedState w14:val="2612" w14:font="MS Gothic"/>
                <w14:uncheckedState w14:val="2610" w14:font="MS Gothic"/>
              </w14:checkbox>
            </w:sdtPr>
            <w:sdtContent>
              <w:p w14:paraId="4C4B8DD7"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1109" w:type="dxa"/>
            <w:shd w:val="clear" w:color="auto" w:fill="BFBFBF" w:themeFill="background1" w:themeFillShade="BF"/>
            <w:vAlign w:val="center"/>
          </w:tcPr>
          <w:sdt>
            <w:sdtPr>
              <w:rPr>
                <w:rFonts w:cs="Arial"/>
                <w:szCs w:val="24"/>
              </w:rPr>
              <w:id w:val="-1124915725"/>
              <w14:checkbox>
                <w14:checked w14:val="1"/>
                <w14:checkedState w14:val="2612" w14:font="MS Gothic"/>
                <w14:uncheckedState w14:val="2610" w14:font="MS Gothic"/>
              </w14:checkbox>
            </w:sdtPr>
            <w:sdtContent>
              <w:p w14:paraId="098D4075"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300" w:type="dxa"/>
            <w:shd w:val="clear" w:color="auto" w:fill="BFBFBF" w:themeFill="background1" w:themeFillShade="BF"/>
            <w:vAlign w:val="center"/>
          </w:tcPr>
          <w:sdt>
            <w:sdtPr>
              <w:rPr>
                <w:rFonts w:cs="Arial"/>
                <w:szCs w:val="24"/>
              </w:rPr>
              <w:id w:val="830252064"/>
              <w14:checkbox>
                <w14:checked w14:val="0"/>
                <w14:checkedState w14:val="2612" w14:font="MS Gothic"/>
                <w14:uncheckedState w14:val="2610" w14:font="MS Gothic"/>
              </w14:checkbox>
            </w:sdtPr>
            <w:sdtContent>
              <w:p w14:paraId="0AEE89B2"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r>
      <w:tr w:rsidR="007C57A7" w:rsidRPr="00522738" w14:paraId="30776AED" w14:textId="77777777" w:rsidTr="007C57A7">
        <w:trPr>
          <w:trHeight w:val="403"/>
        </w:trPr>
        <w:tc>
          <w:tcPr>
            <w:tcW w:w="551" w:type="dxa"/>
            <w:shd w:val="clear" w:color="auto" w:fill="F2F2F2" w:themeFill="background1" w:themeFillShade="F2"/>
            <w:vAlign w:val="center"/>
          </w:tcPr>
          <w:p w14:paraId="3836E5F1" w14:textId="77777777" w:rsidR="007C57A7" w:rsidRPr="00522738" w:rsidRDefault="007C57A7" w:rsidP="00355DEF">
            <w:pPr>
              <w:autoSpaceDE w:val="0"/>
              <w:autoSpaceDN w:val="0"/>
              <w:adjustRightInd w:val="0"/>
              <w:rPr>
                <w:rFonts w:cs="Arial"/>
                <w:szCs w:val="24"/>
              </w:rPr>
            </w:pPr>
            <w:r w:rsidRPr="00522738">
              <w:rPr>
                <w:rFonts w:cs="Arial"/>
                <w:szCs w:val="24"/>
              </w:rPr>
              <w:t>3</w:t>
            </w:r>
          </w:p>
        </w:tc>
        <w:tc>
          <w:tcPr>
            <w:tcW w:w="6841" w:type="dxa"/>
            <w:shd w:val="clear" w:color="auto" w:fill="F2F2F2" w:themeFill="background1" w:themeFillShade="F2"/>
            <w:vAlign w:val="center"/>
          </w:tcPr>
          <w:p w14:paraId="2D20149C" w14:textId="77777777" w:rsidR="007C57A7" w:rsidRPr="00522738" w:rsidRDefault="007C57A7" w:rsidP="00355DEF">
            <w:pPr>
              <w:autoSpaceDE w:val="0"/>
              <w:autoSpaceDN w:val="0"/>
              <w:adjustRightInd w:val="0"/>
              <w:rPr>
                <w:rFonts w:cs="Arial"/>
                <w:szCs w:val="24"/>
              </w:rPr>
            </w:pPr>
            <w:r w:rsidRPr="00522738">
              <w:rPr>
                <w:rFonts w:cs="Arial"/>
                <w:szCs w:val="24"/>
              </w:rPr>
              <w:t>Generate graphics?</w:t>
            </w:r>
          </w:p>
        </w:tc>
        <w:tc>
          <w:tcPr>
            <w:tcW w:w="980" w:type="dxa"/>
            <w:shd w:val="clear" w:color="auto" w:fill="BFBFBF" w:themeFill="background1" w:themeFillShade="BF"/>
            <w:vAlign w:val="center"/>
          </w:tcPr>
          <w:sdt>
            <w:sdtPr>
              <w:rPr>
                <w:rFonts w:cs="Arial"/>
                <w:szCs w:val="24"/>
              </w:rPr>
              <w:id w:val="-489091387"/>
              <w14:checkbox>
                <w14:checked w14:val="0"/>
                <w14:checkedState w14:val="2612" w14:font="MS Gothic"/>
                <w14:uncheckedState w14:val="2610" w14:font="MS Gothic"/>
              </w14:checkbox>
            </w:sdtPr>
            <w:sdtContent>
              <w:p w14:paraId="42C37824"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1109" w:type="dxa"/>
            <w:shd w:val="clear" w:color="auto" w:fill="BFBFBF" w:themeFill="background1" w:themeFillShade="BF"/>
            <w:vAlign w:val="center"/>
          </w:tcPr>
          <w:sdt>
            <w:sdtPr>
              <w:rPr>
                <w:rFonts w:cs="Arial"/>
                <w:szCs w:val="24"/>
              </w:rPr>
              <w:id w:val="-190683493"/>
              <w14:checkbox>
                <w14:checked w14:val="1"/>
                <w14:checkedState w14:val="2612" w14:font="MS Gothic"/>
                <w14:uncheckedState w14:val="2610" w14:font="MS Gothic"/>
              </w14:checkbox>
            </w:sdtPr>
            <w:sdtContent>
              <w:p w14:paraId="5FE4E441"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300" w:type="dxa"/>
            <w:shd w:val="clear" w:color="auto" w:fill="BFBFBF" w:themeFill="background1" w:themeFillShade="BF"/>
            <w:vAlign w:val="center"/>
          </w:tcPr>
          <w:sdt>
            <w:sdtPr>
              <w:rPr>
                <w:rFonts w:cs="Arial"/>
                <w:szCs w:val="24"/>
              </w:rPr>
              <w:id w:val="-1396882234"/>
              <w14:checkbox>
                <w14:checked w14:val="0"/>
                <w14:checkedState w14:val="2612" w14:font="MS Gothic"/>
                <w14:uncheckedState w14:val="2610" w14:font="MS Gothic"/>
              </w14:checkbox>
            </w:sdtPr>
            <w:sdtContent>
              <w:p w14:paraId="6B157005"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r>
      <w:tr w:rsidR="007C57A7" w:rsidRPr="00522738" w14:paraId="2CDC4B96" w14:textId="77777777" w:rsidTr="007C57A7">
        <w:trPr>
          <w:trHeight w:val="403"/>
        </w:trPr>
        <w:tc>
          <w:tcPr>
            <w:tcW w:w="551" w:type="dxa"/>
            <w:shd w:val="clear" w:color="auto" w:fill="F2F2F2" w:themeFill="background1" w:themeFillShade="F2"/>
            <w:vAlign w:val="center"/>
          </w:tcPr>
          <w:p w14:paraId="704DCA5B" w14:textId="77777777" w:rsidR="007C57A7" w:rsidRPr="00522738" w:rsidRDefault="007C57A7" w:rsidP="00355DEF">
            <w:pPr>
              <w:autoSpaceDE w:val="0"/>
              <w:autoSpaceDN w:val="0"/>
              <w:adjustRightInd w:val="0"/>
              <w:rPr>
                <w:rFonts w:cs="Arial"/>
                <w:szCs w:val="24"/>
              </w:rPr>
            </w:pPr>
            <w:r w:rsidRPr="00522738">
              <w:rPr>
                <w:rFonts w:cs="Arial"/>
                <w:szCs w:val="24"/>
              </w:rPr>
              <w:t>4</w:t>
            </w:r>
          </w:p>
        </w:tc>
        <w:tc>
          <w:tcPr>
            <w:tcW w:w="6841" w:type="dxa"/>
            <w:shd w:val="clear" w:color="auto" w:fill="F2F2F2" w:themeFill="background1" w:themeFillShade="F2"/>
            <w:vAlign w:val="center"/>
          </w:tcPr>
          <w:p w14:paraId="7358F11A" w14:textId="77777777" w:rsidR="007C57A7" w:rsidRPr="00522738" w:rsidRDefault="007C57A7" w:rsidP="00355DEF">
            <w:pPr>
              <w:autoSpaceDE w:val="0"/>
              <w:autoSpaceDN w:val="0"/>
              <w:adjustRightInd w:val="0"/>
              <w:rPr>
                <w:rFonts w:cs="Arial"/>
                <w:szCs w:val="24"/>
              </w:rPr>
            </w:pPr>
            <w:r w:rsidRPr="00522738">
              <w:rPr>
                <w:rFonts w:cs="Arial"/>
                <w:szCs w:val="24"/>
              </w:rPr>
              <w:t>Generate video?</w:t>
            </w:r>
          </w:p>
        </w:tc>
        <w:tc>
          <w:tcPr>
            <w:tcW w:w="980" w:type="dxa"/>
            <w:shd w:val="clear" w:color="auto" w:fill="BFBFBF" w:themeFill="background1" w:themeFillShade="BF"/>
            <w:vAlign w:val="center"/>
          </w:tcPr>
          <w:sdt>
            <w:sdtPr>
              <w:rPr>
                <w:rFonts w:cs="Arial"/>
                <w:szCs w:val="24"/>
              </w:rPr>
              <w:id w:val="-1245803632"/>
              <w14:checkbox>
                <w14:checked w14:val="0"/>
                <w14:checkedState w14:val="2612" w14:font="MS Gothic"/>
                <w14:uncheckedState w14:val="2610" w14:font="MS Gothic"/>
              </w14:checkbox>
            </w:sdtPr>
            <w:sdtContent>
              <w:p w14:paraId="36266FF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1109" w:type="dxa"/>
            <w:shd w:val="clear" w:color="auto" w:fill="BFBFBF" w:themeFill="background1" w:themeFillShade="BF"/>
            <w:vAlign w:val="center"/>
          </w:tcPr>
          <w:sdt>
            <w:sdtPr>
              <w:rPr>
                <w:rFonts w:cs="Arial"/>
                <w:szCs w:val="24"/>
              </w:rPr>
              <w:id w:val="2043635272"/>
              <w14:checkbox>
                <w14:checked w14:val="1"/>
                <w14:checkedState w14:val="2612" w14:font="MS Gothic"/>
                <w14:uncheckedState w14:val="2610" w14:font="MS Gothic"/>
              </w14:checkbox>
            </w:sdtPr>
            <w:sdtContent>
              <w:p w14:paraId="7BA1A0B4"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300" w:type="dxa"/>
            <w:shd w:val="clear" w:color="auto" w:fill="BFBFBF" w:themeFill="background1" w:themeFillShade="BF"/>
            <w:vAlign w:val="center"/>
          </w:tcPr>
          <w:sdt>
            <w:sdtPr>
              <w:rPr>
                <w:rFonts w:cs="Arial"/>
                <w:szCs w:val="24"/>
              </w:rPr>
              <w:id w:val="523134186"/>
              <w14:checkbox>
                <w14:checked w14:val="0"/>
                <w14:checkedState w14:val="2612" w14:font="MS Gothic"/>
                <w14:uncheckedState w14:val="2610" w14:font="MS Gothic"/>
              </w14:checkbox>
            </w:sdtPr>
            <w:sdtContent>
              <w:p w14:paraId="029F1B05"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r>
      <w:tr w:rsidR="007C57A7" w:rsidRPr="00522738" w14:paraId="4C8B434D" w14:textId="77777777" w:rsidTr="007C57A7">
        <w:trPr>
          <w:trHeight w:val="403"/>
        </w:trPr>
        <w:tc>
          <w:tcPr>
            <w:tcW w:w="551" w:type="dxa"/>
            <w:shd w:val="clear" w:color="auto" w:fill="F2F2F2" w:themeFill="background1" w:themeFillShade="F2"/>
            <w:vAlign w:val="center"/>
          </w:tcPr>
          <w:p w14:paraId="1A4C78E3" w14:textId="77777777" w:rsidR="007C57A7" w:rsidRPr="00522738" w:rsidRDefault="007C57A7" w:rsidP="00355DEF">
            <w:pPr>
              <w:autoSpaceDE w:val="0"/>
              <w:autoSpaceDN w:val="0"/>
              <w:adjustRightInd w:val="0"/>
              <w:rPr>
                <w:rFonts w:cs="Arial"/>
                <w:szCs w:val="24"/>
              </w:rPr>
            </w:pPr>
            <w:r w:rsidRPr="00522738">
              <w:rPr>
                <w:rFonts w:cs="Arial"/>
                <w:szCs w:val="24"/>
              </w:rPr>
              <w:t>5</w:t>
            </w:r>
          </w:p>
        </w:tc>
        <w:tc>
          <w:tcPr>
            <w:tcW w:w="6841" w:type="dxa"/>
            <w:shd w:val="clear" w:color="auto" w:fill="F2F2F2" w:themeFill="background1" w:themeFillShade="F2"/>
            <w:vAlign w:val="center"/>
          </w:tcPr>
          <w:p w14:paraId="02C65A36" w14:textId="77777777" w:rsidR="007C57A7" w:rsidRPr="00522738" w:rsidRDefault="007C57A7" w:rsidP="00355DEF">
            <w:pPr>
              <w:autoSpaceDE w:val="0"/>
              <w:autoSpaceDN w:val="0"/>
              <w:adjustRightInd w:val="0"/>
              <w:rPr>
                <w:rFonts w:cs="Arial"/>
                <w:szCs w:val="24"/>
              </w:rPr>
            </w:pPr>
            <w:r w:rsidRPr="00522738">
              <w:rPr>
                <w:rFonts w:cs="Arial"/>
                <w:szCs w:val="24"/>
              </w:rPr>
              <w:t>Generate sound/music?</w:t>
            </w:r>
          </w:p>
        </w:tc>
        <w:tc>
          <w:tcPr>
            <w:tcW w:w="980" w:type="dxa"/>
            <w:shd w:val="clear" w:color="auto" w:fill="BFBFBF" w:themeFill="background1" w:themeFillShade="BF"/>
            <w:vAlign w:val="center"/>
          </w:tcPr>
          <w:sdt>
            <w:sdtPr>
              <w:rPr>
                <w:rFonts w:cs="Arial"/>
                <w:szCs w:val="24"/>
              </w:rPr>
              <w:id w:val="-405153558"/>
              <w14:checkbox>
                <w14:checked w14:val="0"/>
                <w14:checkedState w14:val="2612" w14:font="MS Gothic"/>
                <w14:uncheckedState w14:val="2610" w14:font="MS Gothic"/>
              </w14:checkbox>
            </w:sdtPr>
            <w:sdtContent>
              <w:p w14:paraId="0E7F7082"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1109" w:type="dxa"/>
            <w:shd w:val="clear" w:color="auto" w:fill="BFBFBF" w:themeFill="background1" w:themeFillShade="BF"/>
            <w:vAlign w:val="center"/>
          </w:tcPr>
          <w:sdt>
            <w:sdtPr>
              <w:rPr>
                <w:rFonts w:cs="Arial"/>
                <w:szCs w:val="24"/>
              </w:rPr>
              <w:id w:val="-115911874"/>
              <w14:checkbox>
                <w14:checked w14:val="1"/>
                <w14:checkedState w14:val="2612" w14:font="MS Gothic"/>
                <w14:uncheckedState w14:val="2610" w14:font="MS Gothic"/>
              </w14:checkbox>
            </w:sdtPr>
            <w:sdtContent>
              <w:p w14:paraId="4A0BE91F"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300" w:type="dxa"/>
            <w:shd w:val="clear" w:color="auto" w:fill="BFBFBF" w:themeFill="background1" w:themeFillShade="BF"/>
            <w:vAlign w:val="center"/>
          </w:tcPr>
          <w:sdt>
            <w:sdtPr>
              <w:rPr>
                <w:rFonts w:cs="Arial"/>
                <w:szCs w:val="24"/>
              </w:rPr>
              <w:id w:val="-930580053"/>
              <w14:checkbox>
                <w14:checked w14:val="0"/>
                <w14:checkedState w14:val="2612" w14:font="MS Gothic"/>
                <w14:uncheckedState w14:val="2610" w14:font="MS Gothic"/>
              </w14:checkbox>
            </w:sdtPr>
            <w:sdtContent>
              <w:p w14:paraId="45FB1617"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r>
      <w:tr w:rsidR="007C57A7" w:rsidRPr="00522738" w14:paraId="7A3DB8C9" w14:textId="77777777" w:rsidTr="007C57A7">
        <w:trPr>
          <w:trHeight w:val="439"/>
        </w:trPr>
        <w:tc>
          <w:tcPr>
            <w:tcW w:w="551" w:type="dxa"/>
            <w:shd w:val="clear" w:color="auto" w:fill="F2F2F2" w:themeFill="background1" w:themeFillShade="F2"/>
            <w:vAlign w:val="center"/>
          </w:tcPr>
          <w:p w14:paraId="15A1BDBD" w14:textId="77777777" w:rsidR="007C57A7" w:rsidRPr="00522738" w:rsidRDefault="007C57A7" w:rsidP="00355DEF">
            <w:pPr>
              <w:autoSpaceDE w:val="0"/>
              <w:autoSpaceDN w:val="0"/>
              <w:adjustRightInd w:val="0"/>
              <w:rPr>
                <w:rFonts w:cs="Arial"/>
                <w:szCs w:val="24"/>
              </w:rPr>
            </w:pPr>
            <w:r w:rsidRPr="00522738">
              <w:rPr>
                <w:rFonts w:cs="Arial"/>
                <w:szCs w:val="24"/>
              </w:rPr>
              <w:t>6</w:t>
            </w:r>
          </w:p>
        </w:tc>
        <w:tc>
          <w:tcPr>
            <w:tcW w:w="6841" w:type="dxa"/>
            <w:shd w:val="clear" w:color="auto" w:fill="F2F2F2" w:themeFill="background1" w:themeFillShade="F2"/>
            <w:vAlign w:val="center"/>
          </w:tcPr>
          <w:p w14:paraId="78F8AA30" w14:textId="77777777" w:rsidR="007C57A7" w:rsidRPr="00522738" w:rsidRDefault="007C57A7" w:rsidP="00355DEF">
            <w:pPr>
              <w:autoSpaceDE w:val="0"/>
              <w:autoSpaceDN w:val="0"/>
              <w:adjustRightInd w:val="0"/>
              <w:rPr>
                <w:rFonts w:cs="Arial"/>
                <w:szCs w:val="24"/>
              </w:rPr>
            </w:pPr>
            <w:r w:rsidRPr="00522738">
              <w:rPr>
                <w:rFonts w:cs="Arial"/>
                <w:szCs w:val="24"/>
              </w:rPr>
              <w:t>Generate code?</w:t>
            </w:r>
          </w:p>
        </w:tc>
        <w:tc>
          <w:tcPr>
            <w:tcW w:w="980" w:type="dxa"/>
            <w:shd w:val="clear" w:color="auto" w:fill="BFBFBF" w:themeFill="background1" w:themeFillShade="BF"/>
            <w:vAlign w:val="center"/>
          </w:tcPr>
          <w:sdt>
            <w:sdtPr>
              <w:rPr>
                <w:rFonts w:cs="Arial"/>
                <w:szCs w:val="24"/>
              </w:rPr>
              <w:id w:val="1457459209"/>
              <w14:checkbox>
                <w14:checked w14:val="0"/>
                <w14:checkedState w14:val="2612" w14:font="MS Gothic"/>
                <w14:uncheckedState w14:val="2610" w14:font="MS Gothic"/>
              </w14:checkbox>
            </w:sdtPr>
            <w:sdtContent>
              <w:p w14:paraId="76A5EBEB"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1109" w:type="dxa"/>
            <w:shd w:val="clear" w:color="auto" w:fill="BFBFBF" w:themeFill="background1" w:themeFillShade="BF"/>
            <w:vAlign w:val="center"/>
          </w:tcPr>
          <w:sdt>
            <w:sdtPr>
              <w:rPr>
                <w:rFonts w:cs="Arial"/>
                <w:szCs w:val="24"/>
              </w:rPr>
              <w:id w:val="-2044195477"/>
              <w14:checkbox>
                <w14:checked w14:val="1"/>
                <w14:checkedState w14:val="2612" w14:font="MS Gothic"/>
                <w14:uncheckedState w14:val="2610" w14:font="MS Gothic"/>
              </w14:checkbox>
            </w:sdtPr>
            <w:sdtContent>
              <w:p w14:paraId="56589992"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300" w:type="dxa"/>
            <w:shd w:val="clear" w:color="auto" w:fill="BFBFBF" w:themeFill="background1" w:themeFillShade="BF"/>
            <w:vAlign w:val="center"/>
          </w:tcPr>
          <w:sdt>
            <w:sdtPr>
              <w:rPr>
                <w:rFonts w:cs="Arial"/>
                <w:szCs w:val="24"/>
              </w:rPr>
              <w:id w:val="-42519630"/>
              <w14:checkbox>
                <w14:checked w14:val="0"/>
                <w14:checkedState w14:val="2612" w14:font="MS Gothic"/>
                <w14:uncheckedState w14:val="2610" w14:font="MS Gothic"/>
              </w14:checkbox>
            </w:sdtPr>
            <w:sdtContent>
              <w:p w14:paraId="200851FA"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r>
      <w:tr w:rsidR="007C57A7" w:rsidRPr="00522738" w14:paraId="411CEB14" w14:textId="77777777" w:rsidTr="007C57A7">
        <w:trPr>
          <w:trHeight w:val="403"/>
        </w:trPr>
        <w:tc>
          <w:tcPr>
            <w:tcW w:w="551" w:type="dxa"/>
            <w:shd w:val="clear" w:color="auto" w:fill="F2F2F2" w:themeFill="background1" w:themeFillShade="F2"/>
            <w:vAlign w:val="center"/>
          </w:tcPr>
          <w:p w14:paraId="2CE6F679" w14:textId="77777777" w:rsidR="007C57A7" w:rsidRPr="00522738" w:rsidRDefault="007C57A7" w:rsidP="00355DEF">
            <w:pPr>
              <w:autoSpaceDE w:val="0"/>
              <w:autoSpaceDN w:val="0"/>
              <w:adjustRightInd w:val="0"/>
              <w:rPr>
                <w:rFonts w:cs="Arial"/>
                <w:szCs w:val="24"/>
              </w:rPr>
            </w:pPr>
            <w:r w:rsidRPr="00522738">
              <w:rPr>
                <w:rFonts w:cs="Arial"/>
                <w:szCs w:val="24"/>
              </w:rPr>
              <w:t>7</w:t>
            </w:r>
          </w:p>
        </w:tc>
        <w:tc>
          <w:tcPr>
            <w:tcW w:w="6841" w:type="dxa"/>
            <w:shd w:val="clear" w:color="auto" w:fill="F2F2F2" w:themeFill="background1" w:themeFillShade="F2"/>
            <w:vAlign w:val="center"/>
          </w:tcPr>
          <w:p w14:paraId="338A58C0" w14:textId="77777777" w:rsidR="007C57A7" w:rsidRPr="00522738" w:rsidRDefault="007C57A7" w:rsidP="00355DEF">
            <w:pPr>
              <w:autoSpaceDE w:val="0"/>
              <w:autoSpaceDN w:val="0"/>
              <w:adjustRightInd w:val="0"/>
              <w:rPr>
                <w:rFonts w:cs="Arial"/>
                <w:szCs w:val="24"/>
              </w:rPr>
            </w:pPr>
            <w:r w:rsidRPr="00522738">
              <w:rPr>
                <w:rFonts w:cs="Arial"/>
                <w:szCs w:val="24"/>
              </w:rPr>
              <w:t>Generate synthetic data?</w:t>
            </w:r>
          </w:p>
        </w:tc>
        <w:tc>
          <w:tcPr>
            <w:tcW w:w="980" w:type="dxa"/>
            <w:shd w:val="clear" w:color="auto" w:fill="BFBFBF" w:themeFill="background1" w:themeFillShade="BF"/>
            <w:vAlign w:val="center"/>
          </w:tcPr>
          <w:sdt>
            <w:sdtPr>
              <w:rPr>
                <w:rFonts w:cs="Arial"/>
                <w:szCs w:val="24"/>
              </w:rPr>
              <w:id w:val="2016112145"/>
              <w14:checkbox>
                <w14:checked w14:val="0"/>
                <w14:checkedState w14:val="2612" w14:font="MS Gothic"/>
                <w14:uncheckedState w14:val="2610" w14:font="MS Gothic"/>
              </w14:checkbox>
            </w:sdtPr>
            <w:sdtContent>
              <w:p w14:paraId="5D7B7A97"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1109" w:type="dxa"/>
            <w:shd w:val="clear" w:color="auto" w:fill="BFBFBF" w:themeFill="background1" w:themeFillShade="BF"/>
            <w:vAlign w:val="center"/>
          </w:tcPr>
          <w:sdt>
            <w:sdtPr>
              <w:rPr>
                <w:rFonts w:cs="Arial"/>
                <w:szCs w:val="24"/>
              </w:rPr>
              <w:id w:val="-305010608"/>
              <w14:checkbox>
                <w14:checked w14:val="1"/>
                <w14:checkedState w14:val="2612" w14:font="MS Gothic"/>
                <w14:uncheckedState w14:val="2610" w14:font="MS Gothic"/>
              </w14:checkbox>
            </w:sdtPr>
            <w:sdtContent>
              <w:p w14:paraId="651ADF93"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300" w:type="dxa"/>
            <w:shd w:val="clear" w:color="auto" w:fill="BFBFBF" w:themeFill="background1" w:themeFillShade="BF"/>
            <w:vAlign w:val="center"/>
          </w:tcPr>
          <w:sdt>
            <w:sdtPr>
              <w:rPr>
                <w:rFonts w:cs="Arial"/>
                <w:szCs w:val="24"/>
              </w:rPr>
              <w:id w:val="-1567940934"/>
              <w14:checkbox>
                <w14:checked w14:val="0"/>
                <w14:checkedState w14:val="2612" w14:font="MS Gothic"/>
                <w14:uncheckedState w14:val="2610" w14:font="MS Gothic"/>
              </w14:checkbox>
            </w:sdtPr>
            <w:sdtContent>
              <w:p w14:paraId="52FFF9BF"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r>
      <w:tr w:rsidR="007C57A7" w:rsidRPr="00522738" w14:paraId="53EFE56C" w14:textId="77777777" w:rsidTr="007C57A7">
        <w:trPr>
          <w:trHeight w:val="403"/>
        </w:trPr>
        <w:tc>
          <w:tcPr>
            <w:tcW w:w="551" w:type="dxa"/>
            <w:shd w:val="clear" w:color="auto" w:fill="F2F2F2" w:themeFill="background1" w:themeFillShade="F2"/>
            <w:vAlign w:val="center"/>
          </w:tcPr>
          <w:p w14:paraId="0D733E2D" w14:textId="77777777" w:rsidR="007C57A7" w:rsidRPr="00522738" w:rsidRDefault="007C57A7" w:rsidP="00355DEF">
            <w:pPr>
              <w:autoSpaceDE w:val="0"/>
              <w:autoSpaceDN w:val="0"/>
              <w:adjustRightInd w:val="0"/>
              <w:rPr>
                <w:rFonts w:cs="Arial"/>
                <w:szCs w:val="24"/>
              </w:rPr>
            </w:pPr>
            <w:r w:rsidRPr="00522738">
              <w:rPr>
                <w:rFonts w:cs="Arial"/>
                <w:szCs w:val="24"/>
              </w:rPr>
              <w:t>8</w:t>
            </w:r>
          </w:p>
        </w:tc>
        <w:tc>
          <w:tcPr>
            <w:tcW w:w="6841" w:type="dxa"/>
            <w:shd w:val="clear" w:color="auto" w:fill="F2F2F2" w:themeFill="background1" w:themeFillShade="F2"/>
            <w:vAlign w:val="center"/>
          </w:tcPr>
          <w:p w14:paraId="19250B02" w14:textId="77777777" w:rsidR="007C57A7" w:rsidRPr="00522738" w:rsidRDefault="007C57A7" w:rsidP="00355DEF">
            <w:pPr>
              <w:autoSpaceDE w:val="0"/>
              <w:autoSpaceDN w:val="0"/>
              <w:adjustRightInd w:val="0"/>
              <w:rPr>
                <w:rFonts w:cs="Arial"/>
                <w:szCs w:val="24"/>
              </w:rPr>
            </w:pPr>
            <w:r w:rsidRPr="00522738">
              <w:rPr>
                <w:rFonts w:cs="Arial"/>
                <w:szCs w:val="24"/>
              </w:rPr>
              <w:t>Analyse data?</w:t>
            </w:r>
          </w:p>
        </w:tc>
        <w:tc>
          <w:tcPr>
            <w:tcW w:w="980" w:type="dxa"/>
            <w:shd w:val="clear" w:color="auto" w:fill="BFBFBF" w:themeFill="background1" w:themeFillShade="BF"/>
            <w:vAlign w:val="center"/>
          </w:tcPr>
          <w:sdt>
            <w:sdtPr>
              <w:rPr>
                <w:rFonts w:cs="Arial"/>
                <w:szCs w:val="24"/>
              </w:rPr>
              <w:id w:val="-1294974624"/>
              <w14:checkbox>
                <w14:checked w14:val="0"/>
                <w14:checkedState w14:val="2612" w14:font="MS Gothic"/>
                <w14:uncheckedState w14:val="2610" w14:font="MS Gothic"/>
              </w14:checkbox>
            </w:sdtPr>
            <w:sdtContent>
              <w:p w14:paraId="3D240A38"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1109" w:type="dxa"/>
            <w:shd w:val="clear" w:color="auto" w:fill="BFBFBF" w:themeFill="background1" w:themeFillShade="BF"/>
            <w:vAlign w:val="center"/>
          </w:tcPr>
          <w:sdt>
            <w:sdtPr>
              <w:rPr>
                <w:rFonts w:cs="Arial"/>
                <w:szCs w:val="24"/>
              </w:rPr>
              <w:id w:val="1502082000"/>
              <w14:checkbox>
                <w14:checked w14:val="1"/>
                <w14:checkedState w14:val="2612" w14:font="MS Gothic"/>
                <w14:uncheckedState w14:val="2610" w14:font="MS Gothic"/>
              </w14:checkbox>
            </w:sdtPr>
            <w:sdtContent>
              <w:p w14:paraId="2AA8CC8E"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300" w:type="dxa"/>
            <w:shd w:val="clear" w:color="auto" w:fill="BFBFBF" w:themeFill="background1" w:themeFillShade="BF"/>
            <w:vAlign w:val="center"/>
          </w:tcPr>
          <w:sdt>
            <w:sdtPr>
              <w:rPr>
                <w:rFonts w:cs="Arial"/>
                <w:szCs w:val="24"/>
              </w:rPr>
              <w:id w:val="-733089734"/>
              <w14:checkbox>
                <w14:checked w14:val="0"/>
                <w14:checkedState w14:val="2612" w14:font="MS Gothic"/>
                <w14:uncheckedState w14:val="2610" w14:font="MS Gothic"/>
              </w14:checkbox>
            </w:sdtPr>
            <w:sdtContent>
              <w:p w14:paraId="28BC1EA2"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r>
      <w:tr w:rsidR="007C57A7" w:rsidRPr="00522738" w14:paraId="71AB3AF3" w14:textId="77777777" w:rsidTr="007C57A7">
        <w:trPr>
          <w:trHeight w:val="403"/>
        </w:trPr>
        <w:tc>
          <w:tcPr>
            <w:tcW w:w="551" w:type="dxa"/>
            <w:shd w:val="clear" w:color="auto" w:fill="F2F2F2" w:themeFill="background1" w:themeFillShade="F2"/>
            <w:vAlign w:val="center"/>
          </w:tcPr>
          <w:p w14:paraId="35413F65" w14:textId="77777777" w:rsidR="007C57A7" w:rsidRPr="00522738" w:rsidRDefault="007C57A7" w:rsidP="00355DEF">
            <w:pPr>
              <w:autoSpaceDE w:val="0"/>
              <w:autoSpaceDN w:val="0"/>
              <w:adjustRightInd w:val="0"/>
              <w:rPr>
                <w:rFonts w:cs="Arial"/>
                <w:szCs w:val="24"/>
              </w:rPr>
            </w:pPr>
            <w:r w:rsidRPr="00522738">
              <w:rPr>
                <w:rFonts w:cs="Arial"/>
                <w:szCs w:val="24"/>
              </w:rPr>
              <w:t>9</w:t>
            </w:r>
          </w:p>
        </w:tc>
        <w:tc>
          <w:tcPr>
            <w:tcW w:w="6841" w:type="dxa"/>
            <w:shd w:val="clear" w:color="auto" w:fill="F2F2F2" w:themeFill="background1" w:themeFillShade="F2"/>
            <w:vAlign w:val="center"/>
          </w:tcPr>
          <w:p w14:paraId="2329D365" w14:textId="77777777" w:rsidR="007C57A7" w:rsidRPr="00522738" w:rsidRDefault="007C57A7" w:rsidP="00355DEF">
            <w:pPr>
              <w:autoSpaceDE w:val="0"/>
              <w:autoSpaceDN w:val="0"/>
              <w:adjustRightInd w:val="0"/>
              <w:rPr>
                <w:rFonts w:cs="Arial"/>
                <w:szCs w:val="24"/>
              </w:rPr>
            </w:pPr>
            <w:r w:rsidRPr="00522738">
              <w:rPr>
                <w:rFonts w:cs="Arial"/>
                <w:szCs w:val="24"/>
              </w:rPr>
              <w:t>Analyse personal or sensitive data?</w:t>
            </w:r>
          </w:p>
        </w:tc>
        <w:tc>
          <w:tcPr>
            <w:tcW w:w="980" w:type="dxa"/>
            <w:shd w:val="clear" w:color="auto" w:fill="BFBFBF" w:themeFill="background1" w:themeFillShade="BF"/>
            <w:vAlign w:val="center"/>
          </w:tcPr>
          <w:sdt>
            <w:sdtPr>
              <w:rPr>
                <w:rFonts w:cs="Arial"/>
                <w:szCs w:val="24"/>
              </w:rPr>
              <w:id w:val="1608620116"/>
              <w14:checkbox>
                <w14:checked w14:val="0"/>
                <w14:checkedState w14:val="2612" w14:font="MS Gothic"/>
                <w14:uncheckedState w14:val="2610" w14:font="MS Gothic"/>
              </w14:checkbox>
            </w:sdtPr>
            <w:sdtContent>
              <w:p w14:paraId="169F8B08"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1109" w:type="dxa"/>
            <w:shd w:val="clear" w:color="auto" w:fill="BFBFBF" w:themeFill="background1" w:themeFillShade="BF"/>
            <w:vAlign w:val="center"/>
          </w:tcPr>
          <w:sdt>
            <w:sdtPr>
              <w:rPr>
                <w:rFonts w:cs="Arial"/>
                <w:szCs w:val="24"/>
              </w:rPr>
              <w:id w:val="559057466"/>
              <w14:checkbox>
                <w14:checked w14:val="1"/>
                <w14:checkedState w14:val="2612" w14:font="MS Gothic"/>
                <w14:uncheckedState w14:val="2610" w14:font="MS Gothic"/>
              </w14:checkbox>
            </w:sdtPr>
            <w:sdtContent>
              <w:p w14:paraId="01A5745F"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300" w:type="dxa"/>
            <w:shd w:val="clear" w:color="auto" w:fill="BFBFBF" w:themeFill="background1" w:themeFillShade="BF"/>
            <w:vAlign w:val="center"/>
          </w:tcPr>
          <w:sdt>
            <w:sdtPr>
              <w:rPr>
                <w:rFonts w:cs="Arial"/>
                <w:szCs w:val="24"/>
              </w:rPr>
              <w:id w:val="644392904"/>
              <w14:checkbox>
                <w14:checked w14:val="0"/>
                <w14:checkedState w14:val="2612" w14:font="MS Gothic"/>
                <w14:uncheckedState w14:val="2610" w14:font="MS Gothic"/>
              </w14:checkbox>
            </w:sdtPr>
            <w:sdtContent>
              <w:p w14:paraId="436E1869"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r>
      <w:tr w:rsidR="007C57A7" w:rsidRPr="00522738" w14:paraId="75FE92AD" w14:textId="77777777" w:rsidTr="007C57A7">
        <w:trPr>
          <w:trHeight w:val="439"/>
        </w:trPr>
        <w:tc>
          <w:tcPr>
            <w:tcW w:w="551" w:type="dxa"/>
            <w:shd w:val="clear" w:color="auto" w:fill="F2F2F2" w:themeFill="background1" w:themeFillShade="F2"/>
            <w:vAlign w:val="center"/>
          </w:tcPr>
          <w:p w14:paraId="51017A88" w14:textId="77777777" w:rsidR="007C57A7" w:rsidRPr="00522738" w:rsidRDefault="007C57A7" w:rsidP="00355DEF">
            <w:pPr>
              <w:autoSpaceDE w:val="0"/>
              <w:autoSpaceDN w:val="0"/>
              <w:adjustRightInd w:val="0"/>
              <w:rPr>
                <w:rFonts w:cs="Arial"/>
                <w:szCs w:val="24"/>
              </w:rPr>
            </w:pPr>
            <w:r w:rsidRPr="00522738">
              <w:rPr>
                <w:rFonts w:cs="Arial"/>
                <w:szCs w:val="24"/>
              </w:rPr>
              <w:t>10</w:t>
            </w:r>
          </w:p>
        </w:tc>
        <w:tc>
          <w:tcPr>
            <w:tcW w:w="6841" w:type="dxa"/>
            <w:shd w:val="clear" w:color="auto" w:fill="F2F2F2" w:themeFill="background1" w:themeFillShade="F2"/>
            <w:vAlign w:val="center"/>
          </w:tcPr>
          <w:p w14:paraId="40C68FCB" w14:textId="77777777" w:rsidR="007C57A7" w:rsidRPr="00522738" w:rsidRDefault="007C57A7" w:rsidP="00355DEF">
            <w:pPr>
              <w:autoSpaceDE w:val="0"/>
              <w:autoSpaceDN w:val="0"/>
              <w:adjustRightInd w:val="0"/>
              <w:rPr>
                <w:rFonts w:cs="Arial"/>
                <w:szCs w:val="24"/>
              </w:rPr>
            </w:pPr>
            <w:r w:rsidRPr="00522738">
              <w:rPr>
                <w:rFonts w:cs="Arial"/>
                <w:szCs w:val="24"/>
              </w:rPr>
              <w:t>Classify data?</w:t>
            </w:r>
          </w:p>
        </w:tc>
        <w:tc>
          <w:tcPr>
            <w:tcW w:w="980" w:type="dxa"/>
            <w:shd w:val="clear" w:color="auto" w:fill="BFBFBF" w:themeFill="background1" w:themeFillShade="BF"/>
            <w:vAlign w:val="center"/>
          </w:tcPr>
          <w:sdt>
            <w:sdtPr>
              <w:rPr>
                <w:rFonts w:cs="Arial"/>
                <w:szCs w:val="24"/>
              </w:rPr>
              <w:id w:val="324639604"/>
              <w14:checkbox>
                <w14:checked w14:val="0"/>
                <w14:checkedState w14:val="2612" w14:font="MS Gothic"/>
                <w14:uncheckedState w14:val="2610" w14:font="MS Gothic"/>
              </w14:checkbox>
            </w:sdtPr>
            <w:sdtContent>
              <w:p w14:paraId="1C87372A"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1109" w:type="dxa"/>
            <w:shd w:val="clear" w:color="auto" w:fill="BFBFBF" w:themeFill="background1" w:themeFillShade="BF"/>
            <w:vAlign w:val="center"/>
          </w:tcPr>
          <w:sdt>
            <w:sdtPr>
              <w:rPr>
                <w:rFonts w:cs="Arial"/>
                <w:szCs w:val="24"/>
              </w:rPr>
              <w:id w:val="116349551"/>
              <w14:checkbox>
                <w14:checked w14:val="1"/>
                <w14:checkedState w14:val="2612" w14:font="MS Gothic"/>
                <w14:uncheckedState w14:val="2610" w14:font="MS Gothic"/>
              </w14:checkbox>
            </w:sdtPr>
            <w:sdtContent>
              <w:p w14:paraId="0A5C06A0"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300" w:type="dxa"/>
            <w:shd w:val="clear" w:color="auto" w:fill="BFBFBF" w:themeFill="background1" w:themeFillShade="BF"/>
            <w:vAlign w:val="center"/>
          </w:tcPr>
          <w:sdt>
            <w:sdtPr>
              <w:rPr>
                <w:rFonts w:cs="Arial"/>
                <w:szCs w:val="24"/>
              </w:rPr>
              <w:id w:val="-1465344194"/>
              <w14:checkbox>
                <w14:checked w14:val="0"/>
                <w14:checkedState w14:val="2612" w14:font="MS Gothic"/>
                <w14:uncheckedState w14:val="2610" w14:font="MS Gothic"/>
              </w14:checkbox>
            </w:sdtPr>
            <w:sdtContent>
              <w:p w14:paraId="0776DCBA"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r>
      <w:tr w:rsidR="007C57A7" w:rsidRPr="00522738" w14:paraId="015FD8E4" w14:textId="77777777" w:rsidTr="007C57A7">
        <w:trPr>
          <w:trHeight w:val="439"/>
        </w:trPr>
        <w:tc>
          <w:tcPr>
            <w:tcW w:w="551" w:type="dxa"/>
            <w:shd w:val="clear" w:color="auto" w:fill="F2F2F2" w:themeFill="background1" w:themeFillShade="F2"/>
            <w:vAlign w:val="center"/>
          </w:tcPr>
          <w:p w14:paraId="424DDF26" w14:textId="77777777" w:rsidR="007C57A7" w:rsidRPr="00522738" w:rsidRDefault="007C57A7" w:rsidP="00355DEF">
            <w:pPr>
              <w:autoSpaceDE w:val="0"/>
              <w:autoSpaceDN w:val="0"/>
              <w:adjustRightInd w:val="0"/>
              <w:rPr>
                <w:rFonts w:cs="Arial"/>
                <w:szCs w:val="24"/>
              </w:rPr>
            </w:pPr>
            <w:r w:rsidRPr="00522738">
              <w:rPr>
                <w:rFonts w:cs="Arial"/>
                <w:szCs w:val="24"/>
              </w:rPr>
              <w:t>11</w:t>
            </w:r>
          </w:p>
        </w:tc>
        <w:tc>
          <w:tcPr>
            <w:tcW w:w="6841" w:type="dxa"/>
            <w:shd w:val="clear" w:color="auto" w:fill="F2F2F2" w:themeFill="background1" w:themeFillShade="F2"/>
            <w:vAlign w:val="center"/>
          </w:tcPr>
          <w:p w14:paraId="407688A6" w14:textId="77777777" w:rsidR="007C57A7" w:rsidRPr="00522738" w:rsidRDefault="007C57A7" w:rsidP="00355DEF">
            <w:pPr>
              <w:autoSpaceDE w:val="0"/>
              <w:autoSpaceDN w:val="0"/>
              <w:adjustRightInd w:val="0"/>
              <w:rPr>
                <w:rFonts w:cs="Arial"/>
                <w:szCs w:val="24"/>
              </w:rPr>
            </w:pPr>
            <w:r w:rsidRPr="00522738">
              <w:rPr>
                <w:rFonts w:cs="Arial"/>
                <w:szCs w:val="24"/>
              </w:rPr>
              <w:t>Do you intend to use the free version of any AI tools?</w:t>
            </w:r>
          </w:p>
        </w:tc>
        <w:tc>
          <w:tcPr>
            <w:tcW w:w="980" w:type="dxa"/>
            <w:shd w:val="clear" w:color="auto" w:fill="BFBFBF" w:themeFill="background1" w:themeFillShade="BF"/>
            <w:vAlign w:val="center"/>
          </w:tcPr>
          <w:sdt>
            <w:sdtPr>
              <w:rPr>
                <w:rFonts w:cs="Arial"/>
                <w:szCs w:val="24"/>
              </w:rPr>
              <w:id w:val="1717616931"/>
              <w14:checkbox>
                <w14:checked w14:val="0"/>
                <w14:checkedState w14:val="2612" w14:font="MS Gothic"/>
                <w14:uncheckedState w14:val="2610" w14:font="MS Gothic"/>
              </w14:checkbox>
            </w:sdtPr>
            <w:sdtContent>
              <w:p w14:paraId="1E652BF6"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1109" w:type="dxa"/>
            <w:shd w:val="clear" w:color="auto" w:fill="BFBFBF" w:themeFill="background1" w:themeFillShade="BF"/>
            <w:vAlign w:val="center"/>
          </w:tcPr>
          <w:sdt>
            <w:sdtPr>
              <w:rPr>
                <w:rFonts w:cs="Arial"/>
                <w:szCs w:val="24"/>
              </w:rPr>
              <w:id w:val="-767925130"/>
              <w14:checkbox>
                <w14:checked w14:val="1"/>
                <w14:checkedState w14:val="2612" w14:font="MS Gothic"/>
                <w14:uncheckedState w14:val="2610" w14:font="MS Gothic"/>
              </w14:checkbox>
            </w:sdtPr>
            <w:sdtContent>
              <w:p w14:paraId="2A54462C"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c>
          <w:tcPr>
            <w:tcW w:w="300" w:type="dxa"/>
            <w:shd w:val="clear" w:color="auto" w:fill="BFBFBF" w:themeFill="background1" w:themeFillShade="BF"/>
            <w:vAlign w:val="center"/>
          </w:tcPr>
          <w:sdt>
            <w:sdtPr>
              <w:rPr>
                <w:rFonts w:cs="Arial"/>
                <w:szCs w:val="24"/>
              </w:rPr>
              <w:id w:val="1748227023"/>
              <w14:checkbox>
                <w14:checked w14:val="0"/>
                <w14:checkedState w14:val="2612" w14:font="MS Gothic"/>
                <w14:uncheckedState w14:val="2610" w14:font="MS Gothic"/>
              </w14:checkbox>
            </w:sdtPr>
            <w:sdtContent>
              <w:p w14:paraId="7E14DC99" w14:textId="77777777" w:rsidR="007C57A7" w:rsidRPr="00522738" w:rsidRDefault="007C57A7" w:rsidP="00355DEF">
                <w:pPr>
                  <w:autoSpaceDE w:val="0"/>
                  <w:autoSpaceDN w:val="0"/>
                  <w:adjustRightInd w:val="0"/>
                  <w:rPr>
                    <w:rFonts w:cs="Arial"/>
                    <w:szCs w:val="24"/>
                  </w:rPr>
                </w:pPr>
                <w:r w:rsidRPr="00522738">
                  <w:rPr>
                    <w:rFonts w:ascii="Segoe UI Symbol" w:eastAsia="MS Gothic" w:hAnsi="Segoe UI Symbol" w:cs="Segoe UI Symbol"/>
                    <w:szCs w:val="24"/>
                  </w:rPr>
                  <w:t>☐</w:t>
                </w:r>
              </w:p>
            </w:sdtContent>
          </w:sdt>
        </w:tc>
      </w:tr>
      <w:tr w:rsidR="007C57A7" w:rsidRPr="00522738" w14:paraId="6C8CD9DF" w14:textId="77777777" w:rsidTr="007C57A7">
        <w:trPr>
          <w:trHeight w:val="403"/>
        </w:trPr>
        <w:tc>
          <w:tcPr>
            <w:tcW w:w="9781" w:type="dxa"/>
            <w:gridSpan w:val="5"/>
            <w:shd w:val="clear" w:color="auto" w:fill="F2F2F2" w:themeFill="background1" w:themeFillShade="F2"/>
            <w:vAlign w:val="center"/>
          </w:tcPr>
          <w:p w14:paraId="55104751" w14:textId="77777777" w:rsidR="007C57A7" w:rsidRPr="00522738" w:rsidRDefault="007C57A7" w:rsidP="00355DEF">
            <w:pPr>
              <w:autoSpaceDE w:val="0"/>
              <w:autoSpaceDN w:val="0"/>
              <w:adjustRightInd w:val="0"/>
              <w:rPr>
                <w:rFonts w:cs="Arial"/>
                <w:szCs w:val="24"/>
              </w:rPr>
            </w:pPr>
            <w:r w:rsidRPr="00522738">
              <w:rPr>
                <w:rFonts w:cs="Arial"/>
                <w:szCs w:val="24"/>
              </w:rPr>
              <w:lastRenderedPageBreak/>
              <w:t xml:space="preserve">If you have answered </w:t>
            </w:r>
            <w:r w:rsidRPr="00522738">
              <w:rPr>
                <w:rFonts w:cs="Arial"/>
                <w:b/>
                <w:bCs/>
                <w:szCs w:val="24"/>
              </w:rPr>
              <w:t>YES</w:t>
            </w:r>
            <w:r w:rsidRPr="00522738">
              <w:rPr>
                <w:rFonts w:cs="Arial"/>
                <w:szCs w:val="24"/>
              </w:rPr>
              <w:t xml:space="preserve"> to any of questions O1-O11, please provide justification detailing why this is necessary for the research.  </w:t>
            </w:r>
          </w:p>
        </w:tc>
      </w:tr>
      <w:tr w:rsidR="007C57A7" w:rsidRPr="00522738" w14:paraId="01DD5899" w14:textId="77777777" w:rsidTr="007C57A7">
        <w:trPr>
          <w:trHeight w:val="403"/>
        </w:trPr>
        <w:tc>
          <w:tcPr>
            <w:tcW w:w="551" w:type="dxa"/>
            <w:vAlign w:val="center"/>
          </w:tcPr>
          <w:p w14:paraId="728F3772" w14:textId="77777777" w:rsidR="007C57A7" w:rsidRPr="00522738" w:rsidRDefault="007C57A7" w:rsidP="00355DEF">
            <w:pPr>
              <w:rPr>
                <w:rFonts w:cs="Arial"/>
                <w:szCs w:val="24"/>
              </w:rPr>
            </w:pPr>
            <w:r w:rsidRPr="00522738">
              <w:rPr>
                <w:rFonts w:cs="Arial"/>
                <w:szCs w:val="24"/>
              </w:rPr>
              <w:t>12</w:t>
            </w:r>
          </w:p>
        </w:tc>
        <w:tc>
          <w:tcPr>
            <w:tcW w:w="9230" w:type="dxa"/>
            <w:gridSpan w:val="4"/>
            <w:vAlign w:val="center"/>
          </w:tcPr>
          <w:p w14:paraId="7B4EFEEE" w14:textId="77777777" w:rsidR="007C57A7" w:rsidRPr="00522738" w:rsidRDefault="007C57A7" w:rsidP="00355DEF">
            <w:pPr>
              <w:rPr>
                <w:rFonts w:cs="Arial"/>
                <w:color w:val="00B050"/>
                <w:szCs w:val="24"/>
              </w:rPr>
            </w:pPr>
            <w:r w:rsidRPr="00522738">
              <w:rPr>
                <w:rFonts w:cs="Arial"/>
                <w:color w:val="00B050"/>
                <w:szCs w:val="24"/>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096EDAB" w14:textId="77777777" w:rsidR="007C57A7" w:rsidRPr="00522738" w:rsidRDefault="007C57A7" w:rsidP="00355DEF">
            <w:pPr>
              <w:autoSpaceDE w:val="0"/>
              <w:autoSpaceDN w:val="0"/>
              <w:adjustRightInd w:val="0"/>
              <w:rPr>
                <w:rFonts w:cs="Arial"/>
                <w:i/>
                <w:color w:val="808080"/>
                <w:szCs w:val="24"/>
              </w:rPr>
            </w:pPr>
          </w:p>
          <w:p w14:paraId="592880AD" w14:textId="77777777" w:rsidR="007C57A7" w:rsidRPr="00522738" w:rsidRDefault="007C57A7" w:rsidP="00355DEF">
            <w:pPr>
              <w:autoSpaceDE w:val="0"/>
              <w:autoSpaceDN w:val="0"/>
              <w:adjustRightInd w:val="0"/>
              <w:rPr>
                <w:rFonts w:cs="Arial"/>
                <w:szCs w:val="24"/>
              </w:rPr>
            </w:pPr>
            <w:r w:rsidRPr="00522738">
              <w:rPr>
                <w:rFonts w:cs="Arial"/>
                <w:i/>
                <w:color w:val="808080"/>
                <w:szCs w:val="24"/>
              </w:rPr>
              <w:t>(this box should expand as you type)</w:t>
            </w:r>
          </w:p>
        </w:tc>
      </w:tr>
    </w:tbl>
    <w:p w14:paraId="239CA0B4" w14:textId="77777777" w:rsidR="007C57A7" w:rsidRPr="00522738" w:rsidRDefault="007C57A7" w:rsidP="00355DEF">
      <w:pPr>
        <w:rPr>
          <w:rFonts w:cs="Arial"/>
          <w:b/>
          <w:bCs/>
          <w:szCs w:val="24"/>
        </w:rPr>
      </w:pPr>
    </w:p>
    <w:p w14:paraId="4ACDD8EF" w14:textId="77777777" w:rsidR="007C57A7" w:rsidRPr="00522738" w:rsidRDefault="007C57A7" w:rsidP="00355DEF">
      <w:pPr>
        <w:rPr>
          <w:rFonts w:cs="Arial"/>
          <w:b/>
          <w:bCs/>
          <w:szCs w:val="24"/>
        </w:rPr>
      </w:pPr>
    </w:p>
    <w:p w14:paraId="56081480" w14:textId="77777777" w:rsidR="007C57A7" w:rsidRPr="00522738" w:rsidRDefault="007C57A7" w:rsidP="00355DEF">
      <w:pPr>
        <w:autoSpaceDE w:val="0"/>
        <w:autoSpaceDN w:val="0"/>
        <w:adjustRightInd w:val="0"/>
        <w:rPr>
          <w:rFonts w:cs="Arial"/>
          <w:b/>
          <w:szCs w:val="24"/>
        </w:rPr>
      </w:pPr>
      <w:r w:rsidRPr="00522738">
        <w:rPr>
          <w:rFonts w:cs="Arial"/>
          <w:b/>
          <w:szCs w:val="24"/>
        </w:rPr>
        <w:t>SECTION J: Declaration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50"/>
        <w:gridCol w:w="3620"/>
        <w:gridCol w:w="2574"/>
        <w:gridCol w:w="2806"/>
      </w:tblGrid>
      <w:tr w:rsidR="007C57A7" w:rsidRPr="00522738" w14:paraId="42657F38" w14:textId="77777777" w:rsidTr="007C57A7">
        <w:trPr>
          <w:trHeight w:val="1778"/>
        </w:trPr>
        <w:tc>
          <w:tcPr>
            <w:tcW w:w="0" w:type="auto"/>
            <w:shd w:val="clear" w:color="auto" w:fill="F2F2F2" w:themeFill="background1" w:themeFillShade="F2"/>
            <w:vAlign w:val="center"/>
          </w:tcPr>
          <w:p w14:paraId="0F075DE0" w14:textId="77777777" w:rsidR="007C57A7" w:rsidRPr="00522738" w:rsidRDefault="007C57A7" w:rsidP="00355DEF">
            <w:pPr>
              <w:rPr>
                <w:rFonts w:cs="Arial"/>
                <w:szCs w:val="24"/>
              </w:rPr>
            </w:pPr>
          </w:p>
        </w:tc>
        <w:tc>
          <w:tcPr>
            <w:tcW w:w="0" w:type="auto"/>
            <w:gridSpan w:val="3"/>
            <w:shd w:val="clear" w:color="auto" w:fill="F2F2F2" w:themeFill="background1" w:themeFillShade="F2"/>
            <w:vAlign w:val="center"/>
          </w:tcPr>
          <w:p w14:paraId="28A91904" w14:textId="77777777" w:rsidR="007C57A7" w:rsidRPr="00522738" w:rsidRDefault="007C57A7" w:rsidP="00355DEF">
            <w:pPr>
              <w:rPr>
                <w:rFonts w:cs="Arial"/>
                <w:b/>
                <w:bCs/>
                <w:color w:val="000000"/>
                <w:szCs w:val="24"/>
              </w:rPr>
            </w:pPr>
            <w:r w:rsidRPr="00522738">
              <w:rPr>
                <w:rFonts w:cs="Arial"/>
                <w:szCs w:val="24"/>
              </w:rPr>
              <w:t>The information which I have provided is correct and complete to the best of my knowledge. I have attempted to identify any risks and issues related to the research activity and acknowledge my obligations and the rights of the participants</w:t>
            </w:r>
            <w:r w:rsidRPr="00522738">
              <w:rPr>
                <w:rFonts w:cs="Arial"/>
                <w:b/>
                <w:bCs/>
                <w:color w:val="000000"/>
                <w:szCs w:val="24"/>
              </w:rPr>
              <w:t>.</w:t>
            </w:r>
          </w:p>
          <w:p w14:paraId="7A318298" w14:textId="77777777" w:rsidR="007C57A7" w:rsidRPr="00522738" w:rsidRDefault="007C57A7" w:rsidP="00355DEF">
            <w:pPr>
              <w:rPr>
                <w:rFonts w:cs="Arial"/>
                <w:b/>
                <w:bCs/>
                <w:color w:val="000000"/>
                <w:szCs w:val="24"/>
              </w:rPr>
            </w:pPr>
          </w:p>
          <w:p w14:paraId="586C00BF" w14:textId="77777777" w:rsidR="007C57A7" w:rsidRPr="00522738" w:rsidRDefault="007C57A7" w:rsidP="00355DEF">
            <w:pPr>
              <w:rPr>
                <w:rFonts w:cs="Arial"/>
                <w:color w:val="000080"/>
                <w:szCs w:val="24"/>
              </w:rPr>
            </w:pPr>
            <w:r w:rsidRPr="00522738">
              <w:rPr>
                <w:rFonts w:cs="Arial"/>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57" w:history="1">
              <w:r w:rsidRPr="00522738">
                <w:rPr>
                  <w:rStyle w:val="Hyperlink"/>
                  <w:rFonts w:cs="Arial"/>
                  <w:szCs w:val="24"/>
                </w:rPr>
                <w:t>https://www.uwtsd.ac.uk/research/research-ethics/</w:t>
              </w:r>
            </w:hyperlink>
            <w:r w:rsidRPr="00522738">
              <w:rPr>
                <w:rFonts w:cs="Arial"/>
                <w:szCs w:val="24"/>
              </w:rPr>
              <w:t xml:space="preserve"> </w:t>
            </w:r>
          </w:p>
        </w:tc>
      </w:tr>
      <w:tr w:rsidR="007C57A7" w:rsidRPr="00522738" w14:paraId="43D90B6B" w14:textId="77777777" w:rsidTr="007C57A7">
        <w:trPr>
          <w:trHeight w:val="646"/>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E6D65" w14:textId="77777777" w:rsidR="007C57A7" w:rsidRPr="00522738" w:rsidRDefault="007C57A7" w:rsidP="00355DEF">
            <w:pPr>
              <w:rPr>
                <w:rFonts w:cs="Arial"/>
                <w:bCs/>
                <w:szCs w:val="24"/>
              </w:rPr>
            </w:pPr>
            <w:r w:rsidRPr="00522738">
              <w:rPr>
                <w:rFonts w:cs="Arial"/>
                <w:bCs/>
                <w:szCs w:val="24"/>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47A4AA" w14:textId="77777777" w:rsidR="007C57A7" w:rsidRPr="00522738" w:rsidRDefault="007C57A7" w:rsidP="00355DEF">
            <w:pPr>
              <w:rPr>
                <w:rFonts w:cs="Arial"/>
                <w:szCs w:val="24"/>
                <w:highlight w:val="yellow"/>
              </w:rPr>
            </w:pPr>
            <w:r w:rsidRPr="00A176AB">
              <w:rPr>
                <w:rFonts w:cs="Arial"/>
                <w:b/>
                <w:bCs/>
                <w:szCs w:val="24"/>
              </w:rPr>
              <w:t>Signature of applicant:</w:t>
            </w:r>
          </w:p>
        </w:tc>
        <w:tc>
          <w:tcPr>
            <w:tcW w:w="0" w:type="auto"/>
            <w:tcBorders>
              <w:left w:val="single" w:sz="4" w:space="0" w:color="auto"/>
            </w:tcBorders>
            <w:vAlign w:val="center"/>
          </w:tcPr>
          <w:p w14:paraId="1384F9F5" w14:textId="77777777" w:rsidR="007C57A7" w:rsidRPr="00522738" w:rsidRDefault="007C57A7" w:rsidP="00355DEF">
            <w:pPr>
              <w:rPr>
                <w:rFonts w:cs="Arial"/>
                <w:szCs w:val="24"/>
              </w:rPr>
            </w:pPr>
            <w:r>
              <w:rPr>
                <w:rFonts w:cs="Arial"/>
                <w:szCs w:val="24"/>
              </w:rPr>
              <w:t>Mansi Parmar</w:t>
            </w:r>
          </w:p>
        </w:tc>
        <w:tc>
          <w:tcPr>
            <w:tcW w:w="0" w:type="auto"/>
            <w:vAlign w:val="center"/>
          </w:tcPr>
          <w:p w14:paraId="6F75EA91" w14:textId="77777777" w:rsidR="007C57A7" w:rsidRPr="00522738" w:rsidRDefault="007C57A7" w:rsidP="00355DEF">
            <w:pPr>
              <w:rPr>
                <w:rFonts w:cs="Arial"/>
                <w:b/>
                <w:bCs/>
                <w:szCs w:val="24"/>
              </w:rPr>
            </w:pPr>
            <w:r w:rsidRPr="00522738">
              <w:rPr>
                <w:rFonts w:cs="Arial"/>
                <w:b/>
                <w:bCs/>
                <w:szCs w:val="24"/>
              </w:rPr>
              <w:t>Date:</w:t>
            </w:r>
            <w:r>
              <w:rPr>
                <w:rFonts w:cs="Arial"/>
                <w:b/>
                <w:bCs/>
                <w:szCs w:val="24"/>
              </w:rPr>
              <w:t xml:space="preserve"> 21</w:t>
            </w:r>
            <w:r w:rsidRPr="003D33B8">
              <w:rPr>
                <w:rFonts w:cs="Arial"/>
                <w:b/>
                <w:bCs/>
                <w:szCs w:val="24"/>
                <w:vertAlign w:val="superscript"/>
              </w:rPr>
              <w:t>st</w:t>
            </w:r>
            <w:r>
              <w:rPr>
                <w:rFonts w:cs="Arial"/>
                <w:b/>
                <w:bCs/>
                <w:szCs w:val="24"/>
              </w:rPr>
              <w:t xml:space="preserve"> July 2026</w:t>
            </w:r>
          </w:p>
          <w:p w14:paraId="19B4B038" w14:textId="77777777" w:rsidR="007C57A7" w:rsidRPr="00522738" w:rsidRDefault="007C57A7" w:rsidP="00355DEF">
            <w:pPr>
              <w:rPr>
                <w:rFonts w:cs="Arial"/>
                <w:szCs w:val="24"/>
              </w:rPr>
            </w:pPr>
          </w:p>
        </w:tc>
      </w:tr>
      <w:tr w:rsidR="007C57A7" w:rsidRPr="00522738" w14:paraId="0FF02D44" w14:textId="77777777" w:rsidTr="007C57A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0"/>
        </w:trPr>
        <w:tc>
          <w:tcPr>
            <w:tcW w:w="0" w:type="auto"/>
            <w:shd w:val="clear" w:color="auto" w:fill="F2F2F2" w:themeFill="background1" w:themeFillShade="F2"/>
            <w:vAlign w:val="center"/>
          </w:tcPr>
          <w:p w14:paraId="7897CEC0" w14:textId="77777777" w:rsidR="007C57A7" w:rsidRPr="00522738" w:rsidRDefault="007C57A7" w:rsidP="00355DEF">
            <w:pPr>
              <w:pStyle w:val="ListParagraph"/>
              <w:ind w:left="0"/>
              <w:rPr>
                <w:rFonts w:ascii="Arial" w:hAnsi="Arial" w:cs="Arial"/>
                <w:szCs w:val="24"/>
              </w:rPr>
            </w:pPr>
            <w:r w:rsidRPr="00522738">
              <w:rPr>
                <w:rFonts w:ascii="Arial" w:hAnsi="Arial" w:cs="Arial"/>
                <w:szCs w:val="24"/>
              </w:rPr>
              <w:t>2</w:t>
            </w:r>
          </w:p>
        </w:tc>
        <w:tc>
          <w:tcPr>
            <w:tcW w:w="0" w:type="auto"/>
            <w:shd w:val="clear" w:color="auto" w:fill="F2F2F2" w:themeFill="background1" w:themeFillShade="F2"/>
            <w:vAlign w:val="center"/>
          </w:tcPr>
          <w:p w14:paraId="72E39581" w14:textId="77777777" w:rsidR="007C57A7" w:rsidRPr="00522738" w:rsidRDefault="007C57A7" w:rsidP="00355DEF">
            <w:pPr>
              <w:pStyle w:val="ListParagraph"/>
              <w:ind w:left="0"/>
              <w:rPr>
                <w:rFonts w:ascii="Arial" w:hAnsi="Arial" w:cs="Arial"/>
                <w:szCs w:val="24"/>
                <w:highlight w:val="yellow"/>
              </w:rPr>
            </w:pPr>
            <w:r w:rsidRPr="00A176AB">
              <w:rPr>
                <w:rFonts w:ascii="Arial" w:hAnsi="Arial" w:cs="Arial"/>
                <w:szCs w:val="24"/>
              </w:rPr>
              <w:t>Supervisor:</w:t>
            </w:r>
          </w:p>
        </w:tc>
        <w:tc>
          <w:tcPr>
            <w:tcW w:w="0" w:type="auto"/>
            <w:vAlign w:val="center"/>
          </w:tcPr>
          <w:p w14:paraId="1FEB7C83" w14:textId="77777777" w:rsidR="007C57A7" w:rsidRPr="00A07C71" w:rsidRDefault="007C57A7" w:rsidP="00A07C71">
            <w:pPr>
              <w:rPr>
                <w:rFonts w:eastAsia="Calibri" w:cs="Arial"/>
                <w:szCs w:val="24"/>
              </w:rPr>
            </w:pPr>
            <w:r w:rsidRPr="00A07C71">
              <w:rPr>
                <w:rFonts w:eastAsia="Calibri" w:cs="Arial"/>
                <w:szCs w:val="24"/>
              </w:rPr>
              <w:t>Alireza Nazarian</w:t>
            </w:r>
          </w:p>
          <w:p w14:paraId="281470CD" w14:textId="77777777" w:rsidR="007C57A7" w:rsidRPr="00522738" w:rsidRDefault="007C57A7" w:rsidP="00355DEF">
            <w:pPr>
              <w:pStyle w:val="ListParagraph"/>
              <w:ind w:left="0"/>
              <w:rPr>
                <w:rFonts w:ascii="Arial" w:hAnsi="Arial" w:cs="Arial"/>
                <w:szCs w:val="24"/>
              </w:rPr>
            </w:pPr>
          </w:p>
        </w:tc>
        <w:tc>
          <w:tcPr>
            <w:tcW w:w="0" w:type="auto"/>
            <w:vMerge w:val="restart"/>
          </w:tcPr>
          <w:p w14:paraId="33383FB1" w14:textId="77777777" w:rsidR="007C57A7" w:rsidRPr="00522738" w:rsidRDefault="007C57A7" w:rsidP="00355DEF">
            <w:pPr>
              <w:pStyle w:val="ListParagraph"/>
              <w:ind w:left="0"/>
              <w:rPr>
                <w:rFonts w:ascii="Arial" w:hAnsi="Arial" w:cs="Arial"/>
                <w:szCs w:val="24"/>
              </w:rPr>
            </w:pPr>
            <w:r w:rsidRPr="00522738">
              <w:rPr>
                <w:rFonts w:ascii="Arial" w:hAnsi="Arial" w:cs="Arial"/>
                <w:b/>
                <w:bCs/>
                <w:szCs w:val="24"/>
              </w:rPr>
              <w:t>Date:</w:t>
            </w:r>
            <w:r>
              <w:rPr>
                <w:rFonts w:ascii="Arial" w:hAnsi="Arial" w:cs="Arial"/>
                <w:b/>
                <w:bCs/>
                <w:szCs w:val="24"/>
              </w:rPr>
              <w:t xml:space="preserve"> 21</w:t>
            </w:r>
            <w:r w:rsidRPr="003D33B8">
              <w:rPr>
                <w:rFonts w:ascii="Arial" w:hAnsi="Arial" w:cs="Arial"/>
                <w:b/>
                <w:bCs/>
                <w:szCs w:val="24"/>
                <w:vertAlign w:val="superscript"/>
              </w:rPr>
              <w:t>st</w:t>
            </w:r>
            <w:r>
              <w:rPr>
                <w:rFonts w:ascii="Arial" w:hAnsi="Arial" w:cs="Arial"/>
                <w:b/>
                <w:bCs/>
                <w:szCs w:val="24"/>
              </w:rPr>
              <w:t xml:space="preserve"> July 2026</w:t>
            </w:r>
          </w:p>
        </w:tc>
      </w:tr>
      <w:tr w:rsidR="007C57A7" w:rsidRPr="00522738" w14:paraId="1EDFA9A9" w14:textId="77777777" w:rsidTr="007C57A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1"/>
        </w:trPr>
        <w:tc>
          <w:tcPr>
            <w:tcW w:w="0" w:type="auto"/>
            <w:shd w:val="clear" w:color="auto" w:fill="F2F2F2" w:themeFill="background1" w:themeFillShade="F2"/>
            <w:vAlign w:val="center"/>
          </w:tcPr>
          <w:p w14:paraId="0C053384" w14:textId="77777777" w:rsidR="007C57A7" w:rsidRPr="00522738" w:rsidRDefault="007C57A7" w:rsidP="00355DEF">
            <w:pPr>
              <w:pStyle w:val="ListParagraph"/>
              <w:ind w:left="0"/>
              <w:rPr>
                <w:rFonts w:ascii="Arial" w:hAnsi="Arial" w:cs="Arial"/>
                <w:szCs w:val="24"/>
              </w:rPr>
            </w:pPr>
            <w:r w:rsidRPr="00522738">
              <w:rPr>
                <w:rFonts w:ascii="Arial" w:hAnsi="Arial" w:cs="Arial"/>
                <w:szCs w:val="24"/>
              </w:rPr>
              <w:t>3</w:t>
            </w:r>
          </w:p>
        </w:tc>
        <w:tc>
          <w:tcPr>
            <w:tcW w:w="0" w:type="auto"/>
            <w:shd w:val="clear" w:color="auto" w:fill="F2F2F2" w:themeFill="background1" w:themeFillShade="F2"/>
            <w:vAlign w:val="center"/>
          </w:tcPr>
          <w:p w14:paraId="3E961011" w14:textId="77777777" w:rsidR="007C57A7" w:rsidRPr="00522738" w:rsidRDefault="007C57A7" w:rsidP="00355DEF">
            <w:pPr>
              <w:pStyle w:val="ListParagraph"/>
              <w:ind w:left="0"/>
              <w:rPr>
                <w:rFonts w:ascii="Arial" w:hAnsi="Arial" w:cs="Arial"/>
                <w:szCs w:val="24"/>
                <w:highlight w:val="yellow"/>
              </w:rPr>
            </w:pPr>
            <w:r w:rsidRPr="00A176AB">
              <w:rPr>
                <w:rFonts w:ascii="Arial" w:hAnsi="Arial" w:cs="Arial"/>
                <w:szCs w:val="24"/>
              </w:rPr>
              <w:t>Signature:</w:t>
            </w:r>
          </w:p>
        </w:tc>
        <w:tc>
          <w:tcPr>
            <w:tcW w:w="0" w:type="auto"/>
            <w:vAlign w:val="center"/>
          </w:tcPr>
          <w:p w14:paraId="1DF33019" w14:textId="77777777" w:rsidR="007C57A7" w:rsidRPr="003D33B8" w:rsidRDefault="007C57A7" w:rsidP="003D33B8">
            <w:pPr>
              <w:rPr>
                <w:rFonts w:eastAsia="Calibri" w:cs="Arial"/>
                <w:szCs w:val="24"/>
              </w:rPr>
            </w:pPr>
            <w:r w:rsidRPr="00A07C71">
              <w:rPr>
                <w:rFonts w:eastAsia="Calibri" w:cs="Arial"/>
                <w:szCs w:val="24"/>
              </w:rPr>
              <w:t>Alireza Nazarian</w:t>
            </w:r>
          </w:p>
          <w:p w14:paraId="1588F358" w14:textId="77777777" w:rsidR="007C57A7" w:rsidRPr="00522738" w:rsidRDefault="007C57A7" w:rsidP="00355DEF">
            <w:pPr>
              <w:pStyle w:val="ListParagraph"/>
              <w:ind w:left="0"/>
              <w:rPr>
                <w:rFonts w:ascii="Arial" w:hAnsi="Arial" w:cs="Arial"/>
                <w:szCs w:val="24"/>
              </w:rPr>
            </w:pPr>
          </w:p>
        </w:tc>
        <w:tc>
          <w:tcPr>
            <w:tcW w:w="0" w:type="auto"/>
            <w:vMerge/>
            <w:vAlign w:val="center"/>
          </w:tcPr>
          <w:p w14:paraId="41EC3CA7" w14:textId="77777777" w:rsidR="007C57A7" w:rsidRPr="00522738" w:rsidRDefault="007C57A7" w:rsidP="00355DEF">
            <w:pPr>
              <w:pStyle w:val="ListParagraph"/>
              <w:ind w:left="0"/>
              <w:rPr>
                <w:rFonts w:ascii="Arial" w:hAnsi="Arial" w:cs="Arial"/>
                <w:szCs w:val="24"/>
              </w:rPr>
            </w:pPr>
          </w:p>
        </w:tc>
      </w:tr>
    </w:tbl>
    <w:p w14:paraId="057C8DD1" w14:textId="77777777" w:rsidR="007C57A7" w:rsidRPr="00522738" w:rsidRDefault="007C57A7" w:rsidP="00355DEF">
      <w:pPr>
        <w:rPr>
          <w:rFonts w:cs="Arial"/>
          <w:szCs w:val="24"/>
        </w:rPr>
      </w:pPr>
    </w:p>
    <w:p w14:paraId="42B9DFCD" w14:textId="7A51D674" w:rsidR="00604501" w:rsidRDefault="00604501">
      <w:pPr>
        <w:spacing w:before="0" w:after="160" w:line="259" w:lineRule="auto"/>
        <w:jc w:val="left"/>
        <w:rPr>
          <w:rFonts w:cs="Times New Roman"/>
          <w:szCs w:val="24"/>
          <w:shd w:val="clear" w:color="auto" w:fill="FFFFFF"/>
        </w:rPr>
      </w:pPr>
    </w:p>
    <w:p w14:paraId="1608AC11" w14:textId="70D023AD" w:rsidR="00F3088A" w:rsidRPr="0025707A" w:rsidRDefault="00F3088A">
      <w:pPr>
        <w:spacing w:before="0" w:after="160" w:line="259" w:lineRule="auto"/>
        <w:jc w:val="left"/>
        <w:rPr>
          <w:rFonts w:cs="Times New Roman"/>
          <w:b/>
          <w:bCs/>
          <w:i/>
          <w:iCs/>
          <w:szCs w:val="24"/>
          <w:u w:val="single"/>
          <w:shd w:val="clear" w:color="auto" w:fill="FFFFFF"/>
        </w:rPr>
      </w:pPr>
      <w:r w:rsidRPr="0025707A">
        <w:rPr>
          <w:rFonts w:cs="Times New Roman"/>
          <w:b/>
          <w:bCs/>
          <w:i/>
          <w:iCs/>
          <w:szCs w:val="24"/>
          <w:u w:val="single"/>
          <w:shd w:val="clear" w:color="auto" w:fill="FFFFFF"/>
        </w:rPr>
        <w:t>Screenshot of data collection</w:t>
      </w:r>
    </w:p>
    <w:p w14:paraId="3E626481" w14:textId="77777777" w:rsidR="00233341" w:rsidRDefault="00D25D61">
      <w:pPr>
        <w:spacing w:before="0" w:after="160" w:line="259" w:lineRule="auto"/>
        <w:jc w:val="left"/>
        <w:rPr>
          <w:rFonts w:cs="Times New Roman"/>
          <w:szCs w:val="24"/>
          <w:shd w:val="clear" w:color="auto" w:fill="FFFFFF"/>
        </w:rPr>
      </w:pPr>
      <w:r>
        <w:rPr>
          <w:rFonts w:cs="Times New Roman"/>
          <w:noProof/>
          <w:szCs w:val="24"/>
          <w:shd w:val="clear" w:color="auto" w:fill="FFFFFF"/>
          <w14:ligatures w14:val="standardContextual"/>
        </w:rPr>
        <w:drawing>
          <wp:inline distT="0" distB="0" distL="0" distR="0" wp14:anchorId="6A100393" wp14:editId="2924E07C">
            <wp:extent cx="5943600" cy="2505075"/>
            <wp:effectExtent l="0" t="0" r="0" b="9525"/>
            <wp:docPr id="13990093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0931" name="Picture 13990093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943600" cy="2505075"/>
                    </a:xfrm>
                    <a:prstGeom prst="rect">
                      <a:avLst/>
                    </a:prstGeom>
                  </pic:spPr>
                </pic:pic>
              </a:graphicData>
            </a:graphic>
          </wp:inline>
        </w:drawing>
      </w:r>
      <w:r>
        <w:rPr>
          <w:rFonts w:cs="Times New Roman"/>
          <w:noProof/>
          <w:szCs w:val="24"/>
          <w:shd w:val="clear" w:color="auto" w:fill="FFFFFF"/>
          <w14:ligatures w14:val="standardContextual"/>
        </w:rPr>
        <w:drawing>
          <wp:inline distT="0" distB="0" distL="0" distR="0" wp14:anchorId="17CAA8DF" wp14:editId="7A83B0DC">
            <wp:extent cx="5943600" cy="2585085"/>
            <wp:effectExtent l="0" t="0" r="0" b="5715"/>
            <wp:docPr id="183638747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87474" name="Picture 1836387474"/>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943600" cy="2585085"/>
                    </a:xfrm>
                    <a:prstGeom prst="rect">
                      <a:avLst/>
                    </a:prstGeom>
                  </pic:spPr>
                </pic:pic>
              </a:graphicData>
            </a:graphic>
          </wp:inline>
        </w:drawing>
      </w:r>
      <w:r>
        <w:rPr>
          <w:rFonts w:cs="Times New Roman"/>
          <w:noProof/>
          <w:szCs w:val="24"/>
          <w:shd w:val="clear" w:color="auto" w:fill="FFFFFF"/>
          <w14:ligatures w14:val="standardContextual"/>
        </w:rPr>
        <w:lastRenderedPageBreak/>
        <w:drawing>
          <wp:inline distT="0" distB="0" distL="0" distR="0" wp14:anchorId="0F353408" wp14:editId="13B1D462">
            <wp:extent cx="5943600" cy="2687955"/>
            <wp:effectExtent l="0" t="0" r="0" b="0"/>
            <wp:docPr id="137793310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33103" name="Picture 1377933103"/>
                    <pic:cNvPicPr/>
                  </pic:nvPicPr>
                  <pic:blipFill>
                    <a:blip r:embed="rId60">
                      <a:extLst>
                        <a:ext uri="{28A0092B-C50C-407E-A947-70E740481C1C}">
                          <a14:useLocalDpi xmlns:a14="http://schemas.microsoft.com/office/drawing/2010/main" val="0"/>
                        </a:ext>
                      </a:extLst>
                    </a:blip>
                    <a:stretch>
                      <a:fillRect/>
                    </a:stretch>
                  </pic:blipFill>
                  <pic:spPr>
                    <a:xfrm>
                      <a:off x="0" y="0"/>
                      <a:ext cx="5943600" cy="2687955"/>
                    </a:xfrm>
                    <a:prstGeom prst="rect">
                      <a:avLst/>
                    </a:prstGeom>
                  </pic:spPr>
                </pic:pic>
              </a:graphicData>
            </a:graphic>
          </wp:inline>
        </w:drawing>
      </w:r>
      <w:r>
        <w:rPr>
          <w:rFonts w:cs="Times New Roman"/>
          <w:noProof/>
          <w:szCs w:val="24"/>
          <w:shd w:val="clear" w:color="auto" w:fill="FFFFFF"/>
          <w14:ligatures w14:val="standardContextual"/>
        </w:rPr>
        <w:drawing>
          <wp:inline distT="0" distB="0" distL="0" distR="0" wp14:anchorId="3D800B00" wp14:editId="58C78D47">
            <wp:extent cx="5943600" cy="264160"/>
            <wp:effectExtent l="0" t="0" r="0" b="2540"/>
            <wp:docPr id="139591170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911703" name="Picture 1395911703"/>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943600" cy="264160"/>
                    </a:xfrm>
                    <a:prstGeom prst="rect">
                      <a:avLst/>
                    </a:prstGeom>
                  </pic:spPr>
                </pic:pic>
              </a:graphicData>
            </a:graphic>
          </wp:inline>
        </w:drawing>
      </w:r>
    </w:p>
    <w:p w14:paraId="1A193318" w14:textId="1A246A9F" w:rsidR="00F3088A" w:rsidRDefault="00F3088A">
      <w:pPr>
        <w:spacing w:before="0" w:after="160" w:line="259" w:lineRule="auto"/>
        <w:jc w:val="left"/>
        <w:rPr>
          <w:rFonts w:cs="Times New Roman"/>
          <w:szCs w:val="24"/>
          <w:shd w:val="clear" w:color="auto" w:fill="FFFFFF"/>
        </w:rPr>
      </w:pPr>
      <w:r>
        <w:rPr>
          <w:rFonts w:cs="Times New Roman"/>
          <w:noProof/>
          <w:szCs w:val="24"/>
          <w:shd w:val="clear" w:color="auto" w:fill="FFFFFF"/>
          <w14:ligatures w14:val="standardContextual"/>
        </w:rPr>
        <w:drawing>
          <wp:inline distT="0" distB="0" distL="0" distR="0" wp14:anchorId="391D44F8" wp14:editId="2B438810">
            <wp:extent cx="5943600" cy="2596515"/>
            <wp:effectExtent l="0" t="0" r="0" b="0"/>
            <wp:docPr id="4629445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44526" name="Picture 462944526"/>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943600" cy="2596515"/>
                    </a:xfrm>
                    <a:prstGeom prst="rect">
                      <a:avLst/>
                    </a:prstGeom>
                  </pic:spPr>
                </pic:pic>
              </a:graphicData>
            </a:graphic>
          </wp:inline>
        </w:drawing>
      </w:r>
    </w:p>
    <w:p w14:paraId="663D8CCA" w14:textId="77777777" w:rsidR="00233341" w:rsidRDefault="00233341">
      <w:pPr>
        <w:spacing w:before="0" w:after="160" w:line="259" w:lineRule="auto"/>
        <w:jc w:val="left"/>
        <w:rPr>
          <w:rFonts w:cs="Times New Roman"/>
          <w:szCs w:val="24"/>
          <w:shd w:val="clear" w:color="auto" w:fill="FFFFFF"/>
        </w:rPr>
      </w:pPr>
    </w:p>
    <w:p w14:paraId="0F52B0FC" w14:textId="725C5C28" w:rsidR="00233341" w:rsidRDefault="00233341">
      <w:pPr>
        <w:spacing w:before="0" w:after="160" w:line="259" w:lineRule="auto"/>
        <w:jc w:val="left"/>
        <w:rPr>
          <w:rFonts w:cs="Times New Roman"/>
          <w:szCs w:val="24"/>
          <w:shd w:val="clear" w:color="auto" w:fill="FFFFFF"/>
        </w:rPr>
      </w:pPr>
      <w:r>
        <w:rPr>
          <w:rFonts w:cs="Times New Roman"/>
          <w:szCs w:val="24"/>
          <w:shd w:val="clear" w:color="auto" w:fill="FFFFFF"/>
        </w:rPr>
        <w:br w:type="page"/>
      </w:r>
    </w:p>
    <w:p w14:paraId="5C48559A" w14:textId="2F0D2E40" w:rsidR="00233341" w:rsidRDefault="00233341">
      <w:pPr>
        <w:spacing w:before="0" w:after="160" w:line="259" w:lineRule="auto"/>
        <w:jc w:val="left"/>
        <w:rPr>
          <w:rFonts w:cs="Times New Roman"/>
          <w:b/>
          <w:bCs/>
          <w:i/>
          <w:iCs/>
          <w:szCs w:val="24"/>
          <w:u w:val="single"/>
          <w:shd w:val="clear" w:color="auto" w:fill="FFFFFF"/>
        </w:rPr>
      </w:pPr>
      <w:r w:rsidRPr="00233341">
        <w:rPr>
          <w:rFonts w:cs="Times New Roman"/>
          <w:b/>
          <w:bCs/>
          <w:i/>
          <w:iCs/>
          <w:szCs w:val="24"/>
          <w:u w:val="single"/>
          <w:shd w:val="clear" w:color="auto" w:fill="FFFFFF"/>
        </w:rPr>
        <w:lastRenderedPageBreak/>
        <w:t xml:space="preserve">Screenshots of excel file </w:t>
      </w:r>
    </w:p>
    <w:p w14:paraId="3C04AFB1" w14:textId="746A49B1" w:rsidR="001C70A3" w:rsidRDefault="001C70A3">
      <w:pPr>
        <w:spacing w:before="0" w:after="160" w:line="259" w:lineRule="auto"/>
        <w:jc w:val="left"/>
        <w:rPr>
          <w:rFonts w:cs="Times New Roman"/>
          <w:b/>
          <w:bCs/>
          <w:i/>
          <w:iCs/>
          <w:szCs w:val="24"/>
          <w:u w:val="single"/>
          <w:shd w:val="clear" w:color="auto" w:fill="FFFFFF"/>
        </w:rPr>
      </w:pPr>
      <w:r w:rsidRPr="001C70A3">
        <w:rPr>
          <w:rFonts w:cs="Times New Roman"/>
          <w:b/>
          <w:bCs/>
          <w:i/>
          <w:iCs/>
          <w:noProof/>
          <w:szCs w:val="24"/>
          <w:u w:val="single"/>
          <w:shd w:val="clear" w:color="auto" w:fill="FFFFFF"/>
        </w:rPr>
        <w:drawing>
          <wp:inline distT="0" distB="0" distL="0" distR="0" wp14:anchorId="2C9A10E6" wp14:editId="3E7D0010">
            <wp:extent cx="5943600" cy="2419350"/>
            <wp:effectExtent l="0" t="0" r="0" b="0"/>
            <wp:docPr id="1159114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114688" name=""/>
                    <pic:cNvPicPr/>
                  </pic:nvPicPr>
                  <pic:blipFill>
                    <a:blip r:embed="rId63"/>
                    <a:stretch>
                      <a:fillRect/>
                    </a:stretch>
                  </pic:blipFill>
                  <pic:spPr>
                    <a:xfrm>
                      <a:off x="0" y="0"/>
                      <a:ext cx="5943600" cy="2419350"/>
                    </a:xfrm>
                    <a:prstGeom prst="rect">
                      <a:avLst/>
                    </a:prstGeom>
                  </pic:spPr>
                </pic:pic>
              </a:graphicData>
            </a:graphic>
          </wp:inline>
        </w:drawing>
      </w:r>
    </w:p>
    <w:p w14:paraId="0D1D509C" w14:textId="6D223F11" w:rsidR="001C70A3" w:rsidRDefault="001C70A3">
      <w:pPr>
        <w:spacing w:before="0" w:after="160" w:line="259" w:lineRule="auto"/>
        <w:jc w:val="left"/>
        <w:rPr>
          <w:rFonts w:cs="Times New Roman"/>
          <w:b/>
          <w:bCs/>
          <w:i/>
          <w:iCs/>
          <w:szCs w:val="24"/>
          <w:u w:val="single"/>
          <w:shd w:val="clear" w:color="auto" w:fill="FFFFFF"/>
        </w:rPr>
      </w:pPr>
      <w:r w:rsidRPr="001C70A3">
        <w:rPr>
          <w:rFonts w:cs="Times New Roman"/>
          <w:b/>
          <w:bCs/>
          <w:i/>
          <w:iCs/>
          <w:noProof/>
          <w:szCs w:val="24"/>
          <w:u w:val="single"/>
          <w:shd w:val="clear" w:color="auto" w:fill="FFFFFF"/>
        </w:rPr>
        <w:drawing>
          <wp:inline distT="0" distB="0" distL="0" distR="0" wp14:anchorId="55DA56F3" wp14:editId="6BB5F1AC">
            <wp:extent cx="5943600" cy="2554605"/>
            <wp:effectExtent l="0" t="0" r="0" b="0"/>
            <wp:docPr id="64197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97049" name=""/>
                    <pic:cNvPicPr/>
                  </pic:nvPicPr>
                  <pic:blipFill>
                    <a:blip r:embed="rId64"/>
                    <a:stretch>
                      <a:fillRect/>
                    </a:stretch>
                  </pic:blipFill>
                  <pic:spPr>
                    <a:xfrm>
                      <a:off x="0" y="0"/>
                      <a:ext cx="5943600" cy="2554605"/>
                    </a:xfrm>
                    <a:prstGeom prst="rect">
                      <a:avLst/>
                    </a:prstGeom>
                  </pic:spPr>
                </pic:pic>
              </a:graphicData>
            </a:graphic>
          </wp:inline>
        </w:drawing>
      </w:r>
    </w:p>
    <w:p w14:paraId="6BD8CA95" w14:textId="2418540B" w:rsidR="001C70A3" w:rsidRDefault="001C70A3">
      <w:pPr>
        <w:spacing w:before="0" w:after="160" w:line="259" w:lineRule="auto"/>
        <w:jc w:val="left"/>
        <w:rPr>
          <w:rFonts w:cs="Times New Roman"/>
          <w:b/>
          <w:bCs/>
          <w:i/>
          <w:iCs/>
          <w:szCs w:val="24"/>
          <w:u w:val="single"/>
          <w:shd w:val="clear" w:color="auto" w:fill="FFFFFF"/>
        </w:rPr>
      </w:pPr>
      <w:r w:rsidRPr="001C70A3">
        <w:rPr>
          <w:rFonts w:cs="Times New Roman"/>
          <w:b/>
          <w:bCs/>
          <w:i/>
          <w:iCs/>
          <w:noProof/>
          <w:szCs w:val="24"/>
          <w:u w:val="single"/>
          <w:shd w:val="clear" w:color="auto" w:fill="FFFFFF"/>
        </w:rPr>
        <w:drawing>
          <wp:inline distT="0" distB="0" distL="0" distR="0" wp14:anchorId="545CF73F" wp14:editId="34A1C1D7">
            <wp:extent cx="5943600" cy="2414905"/>
            <wp:effectExtent l="0" t="0" r="0" b="4445"/>
            <wp:docPr id="180482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82655" name=""/>
                    <pic:cNvPicPr/>
                  </pic:nvPicPr>
                  <pic:blipFill>
                    <a:blip r:embed="rId65"/>
                    <a:stretch>
                      <a:fillRect/>
                    </a:stretch>
                  </pic:blipFill>
                  <pic:spPr>
                    <a:xfrm>
                      <a:off x="0" y="0"/>
                      <a:ext cx="5943600" cy="2414905"/>
                    </a:xfrm>
                    <a:prstGeom prst="rect">
                      <a:avLst/>
                    </a:prstGeom>
                  </pic:spPr>
                </pic:pic>
              </a:graphicData>
            </a:graphic>
          </wp:inline>
        </w:drawing>
      </w:r>
    </w:p>
    <w:p w14:paraId="68770CE1" w14:textId="1A7DA7FB" w:rsidR="001C70A3" w:rsidRDefault="001C70A3">
      <w:pPr>
        <w:spacing w:before="0" w:after="160" w:line="259" w:lineRule="auto"/>
        <w:jc w:val="left"/>
        <w:rPr>
          <w:rFonts w:cs="Times New Roman"/>
          <w:b/>
          <w:bCs/>
          <w:i/>
          <w:iCs/>
          <w:szCs w:val="24"/>
          <w:u w:val="single"/>
          <w:shd w:val="clear" w:color="auto" w:fill="FFFFFF"/>
        </w:rPr>
      </w:pPr>
      <w:r w:rsidRPr="001C70A3">
        <w:rPr>
          <w:rFonts w:cs="Times New Roman"/>
          <w:b/>
          <w:bCs/>
          <w:i/>
          <w:iCs/>
          <w:noProof/>
          <w:szCs w:val="24"/>
          <w:u w:val="single"/>
          <w:shd w:val="clear" w:color="auto" w:fill="FFFFFF"/>
        </w:rPr>
        <w:lastRenderedPageBreak/>
        <w:drawing>
          <wp:inline distT="0" distB="0" distL="0" distR="0" wp14:anchorId="61A20EEA" wp14:editId="59A9376A">
            <wp:extent cx="5943600" cy="2603500"/>
            <wp:effectExtent l="0" t="0" r="0" b="6350"/>
            <wp:docPr id="265563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563343" name=""/>
                    <pic:cNvPicPr/>
                  </pic:nvPicPr>
                  <pic:blipFill>
                    <a:blip r:embed="rId66"/>
                    <a:stretch>
                      <a:fillRect/>
                    </a:stretch>
                  </pic:blipFill>
                  <pic:spPr>
                    <a:xfrm>
                      <a:off x="0" y="0"/>
                      <a:ext cx="5943600" cy="2603500"/>
                    </a:xfrm>
                    <a:prstGeom prst="rect">
                      <a:avLst/>
                    </a:prstGeom>
                  </pic:spPr>
                </pic:pic>
              </a:graphicData>
            </a:graphic>
          </wp:inline>
        </w:drawing>
      </w:r>
    </w:p>
    <w:p w14:paraId="191F9282" w14:textId="32E7669D" w:rsidR="001C70A3" w:rsidRDefault="00AA7E3D">
      <w:pPr>
        <w:spacing w:before="0" w:after="160" w:line="259" w:lineRule="auto"/>
        <w:jc w:val="left"/>
        <w:rPr>
          <w:rFonts w:cs="Times New Roman"/>
          <w:b/>
          <w:bCs/>
          <w:i/>
          <w:iCs/>
          <w:szCs w:val="24"/>
          <w:u w:val="single"/>
          <w:shd w:val="clear" w:color="auto" w:fill="FFFFFF"/>
        </w:rPr>
      </w:pPr>
      <w:r w:rsidRPr="00AA7E3D">
        <w:rPr>
          <w:rFonts w:cs="Times New Roman"/>
          <w:b/>
          <w:bCs/>
          <w:i/>
          <w:iCs/>
          <w:noProof/>
          <w:szCs w:val="24"/>
          <w:u w:val="single"/>
          <w:shd w:val="clear" w:color="auto" w:fill="FFFFFF"/>
        </w:rPr>
        <w:drawing>
          <wp:inline distT="0" distB="0" distL="0" distR="0" wp14:anchorId="72585432" wp14:editId="3F4AB02B">
            <wp:extent cx="5943600" cy="2545080"/>
            <wp:effectExtent l="0" t="0" r="0" b="7620"/>
            <wp:docPr id="1824540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540778" name=""/>
                    <pic:cNvPicPr/>
                  </pic:nvPicPr>
                  <pic:blipFill>
                    <a:blip r:embed="rId67"/>
                    <a:stretch>
                      <a:fillRect/>
                    </a:stretch>
                  </pic:blipFill>
                  <pic:spPr>
                    <a:xfrm>
                      <a:off x="0" y="0"/>
                      <a:ext cx="5943600" cy="2545080"/>
                    </a:xfrm>
                    <a:prstGeom prst="rect">
                      <a:avLst/>
                    </a:prstGeom>
                  </pic:spPr>
                </pic:pic>
              </a:graphicData>
            </a:graphic>
          </wp:inline>
        </w:drawing>
      </w:r>
    </w:p>
    <w:p w14:paraId="72AEEAB8" w14:textId="6379426C" w:rsidR="00AA7E3D" w:rsidRDefault="00AA7E3D">
      <w:pPr>
        <w:spacing w:before="0" w:after="160" w:line="259" w:lineRule="auto"/>
        <w:jc w:val="left"/>
        <w:rPr>
          <w:rFonts w:cs="Times New Roman"/>
          <w:b/>
          <w:bCs/>
          <w:i/>
          <w:iCs/>
          <w:szCs w:val="24"/>
          <w:u w:val="single"/>
          <w:shd w:val="clear" w:color="auto" w:fill="FFFFFF"/>
        </w:rPr>
      </w:pPr>
      <w:r w:rsidRPr="00AA7E3D">
        <w:rPr>
          <w:rFonts w:cs="Times New Roman"/>
          <w:b/>
          <w:bCs/>
          <w:i/>
          <w:iCs/>
          <w:noProof/>
          <w:szCs w:val="24"/>
          <w:u w:val="single"/>
          <w:shd w:val="clear" w:color="auto" w:fill="FFFFFF"/>
        </w:rPr>
        <w:drawing>
          <wp:inline distT="0" distB="0" distL="0" distR="0" wp14:anchorId="3DF6205F" wp14:editId="6278F203">
            <wp:extent cx="5943600" cy="2538095"/>
            <wp:effectExtent l="0" t="0" r="0" b="0"/>
            <wp:docPr id="2095131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131372" name=""/>
                    <pic:cNvPicPr/>
                  </pic:nvPicPr>
                  <pic:blipFill>
                    <a:blip r:embed="rId68"/>
                    <a:stretch>
                      <a:fillRect/>
                    </a:stretch>
                  </pic:blipFill>
                  <pic:spPr>
                    <a:xfrm>
                      <a:off x="0" y="0"/>
                      <a:ext cx="5943600" cy="2538095"/>
                    </a:xfrm>
                    <a:prstGeom prst="rect">
                      <a:avLst/>
                    </a:prstGeom>
                  </pic:spPr>
                </pic:pic>
              </a:graphicData>
            </a:graphic>
          </wp:inline>
        </w:drawing>
      </w:r>
    </w:p>
    <w:p w14:paraId="138267E7" w14:textId="6967F5CA" w:rsidR="00AA7E3D" w:rsidRDefault="00AA7E3D">
      <w:pPr>
        <w:spacing w:before="0" w:after="160" w:line="259" w:lineRule="auto"/>
        <w:jc w:val="left"/>
        <w:rPr>
          <w:rFonts w:cs="Times New Roman"/>
          <w:b/>
          <w:bCs/>
          <w:i/>
          <w:iCs/>
          <w:szCs w:val="24"/>
          <w:u w:val="single"/>
          <w:shd w:val="clear" w:color="auto" w:fill="FFFFFF"/>
        </w:rPr>
      </w:pPr>
      <w:r w:rsidRPr="00AA7E3D">
        <w:rPr>
          <w:rFonts w:cs="Times New Roman"/>
          <w:b/>
          <w:bCs/>
          <w:i/>
          <w:iCs/>
          <w:noProof/>
          <w:szCs w:val="24"/>
          <w:u w:val="single"/>
          <w:shd w:val="clear" w:color="auto" w:fill="FFFFFF"/>
        </w:rPr>
        <w:lastRenderedPageBreak/>
        <w:drawing>
          <wp:inline distT="0" distB="0" distL="0" distR="0" wp14:anchorId="544D2C36" wp14:editId="2C1476CE">
            <wp:extent cx="5943600" cy="2479675"/>
            <wp:effectExtent l="0" t="0" r="0" b="0"/>
            <wp:docPr id="2035238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238272" name=""/>
                    <pic:cNvPicPr/>
                  </pic:nvPicPr>
                  <pic:blipFill>
                    <a:blip r:embed="rId69"/>
                    <a:stretch>
                      <a:fillRect/>
                    </a:stretch>
                  </pic:blipFill>
                  <pic:spPr>
                    <a:xfrm>
                      <a:off x="0" y="0"/>
                      <a:ext cx="5943600" cy="2479675"/>
                    </a:xfrm>
                    <a:prstGeom prst="rect">
                      <a:avLst/>
                    </a:prstGeom>
                  </pic:spPr>
                </pic:pic>
              </a:graphicData>
            </a:graphic>
          </wp:inline>
        </w:drawing>
      </w:r>
    </w:p>
    <w:p w14:paraId="38817CC7" w14:textId="26FC0633" w:rsidR="00AA7E3D" w:rsidRDefault="00AA7E3D">
      <w:pPr>
        <w:spacing w:before="0" w:after="160" w:line="259" w:lineRule="auto"/>
        <w:jc w:val="left"/>
        <w:rPr>
          <w:rFonts w:cs="Times New Roman"/>
          <w:b/>
          <w:bCs/>
          <w:i/>
          <w:iCs/>
          <w:szCs w:val="24"/>
          <w:u w:val="single"/>
          <w:shd w:val="clear" w:color="auto" w:fill="FFFFFF"/>
        </w:rPr>
      </w:pPr>
      <w:r w:rsidRPr="00AA7E3D">
        <w:rPr>
          <w:rFonts w:cs="Times New Roman"/>
          <w:b/>
          <w:bCs/>
          <w:i/>
          <w:iCs/>
          <w:noProof/>
          <w:szCs w:val="24"/>
          <w:u w:val="single"/>
          <w:shd w:val="clear" w:color="auto" w:fill="FFFFFF"/>
        </w:rPr>
        <w:drawing>
          <wp:inline distT="0" distB="0" distL="0" distR="0" wp14:anchorId="2D869CC8" wp14:editId="1C6C337E">
            <wp:extent cx="5943600" cy="2519045"/>
            <wp:effectExtent l="0" t="0" r="0" b="0"/>
            <wp:docPr id="214152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52752" name=""/>
                    <pic:cNvPicPr/>
                  </pic:nvPicPr>
                  <pic:blipFill>
                    <a:blip r:embed="rId70"/>
                    <a:stretch>
                      <a:fillRect/>
                    </a:stretch>
                  </pic:blipFill>
                  <pic:spPr>
                    <a:xfrm>
                      <a:off x="0" y="0"/>
                      <a:ext cx="5943600" cy="2519045"/>
                    </a:xfrm>
                    <a:prstGeom prst="rect">
                      <a:avLst/>
                    </a:prstGeom>
                  </pic:spPr>
                </pic:pic>
              </a:graphicData>
            </a:graphic>
          </wp:inline>
        </w:drawing>
      </w:r>
    </w:p>
    <w:p w14:paraId="6570D31C" w14:textId="6371FAAA" w:rsidR="00AA7E3D" w:rsidRDefault="00AA7E3D">
      <w:pPr>
        <w:spacing w:before="0" w:after="160" w:line="259" w:lineRule="auto"/>
        <w:jc w:val="left"/>
        <w:rPr>
          <w:rFonts w:cs="Times New Roman"/>
          <w:b/>
          <w:bCs/>
          <w:i/>
          <w:iCs/>
          <w:szCs w:val="24"/>
          <w:u w:val="single"/>
          <w:shd w:val="clear" w:color="auto" w:fill="FFFFFF"/>
        </w:rPr>
      </w:pPr>
      <w:r w:rsidRPr="00AA7E3D">
        <w:rPr>
          <w:rFonts w:cs="Times New Roman"/>
          <w:b/>
          <w:bCs/>
          <w:i/>
          <w:iCs/>
          <w:noProof/>
          <w:szCs w:val="24"/>
          <w:u w:val="single"/>
          <w:shd w:val="clear" w:color="auto" w:fill="FFFFFF"/>
        </w:rPr>
        <w:drawing>
          <wp:inline distT="0" distB="0" distL="0" distR="0" wp14:anchorId="26AA3256" wp14:editId="17638DBF">
            <wp:extent cx="5943600" cy="2502535"/>
            <wp:effectExtent l="0" t="0" r="0" b="0"/>
            <wp:docPr id="708116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116326" name=""/>
                    <pic:cNvPicPr/>
                  </pic:nvPicPr>
                  <pic:blipFill>
                    <a:blip r:embed="rId71"/>
                    <a:stretch>
                      <a:fillRect/>
                    </a:stretch>
                  </pic:blipFill>
                  <pic:spPr>
                    <a:xfrm>
                      <a:off x="0" y="0"/>
                      <a:ext cx="5943600" cy="2502535"/>
                    </a:xfrm>
                    <a:prstGeom prst="rect">
                      <a:avLst/>
                    </a:prstGeom>
                  </pic:spPr>
                </pic:pic>
              </a:graphicData>
            </a:graphic>
          </wp:inline>
        </w:drawing>
      </w:r>
    </w:p>
    <w:p w14:paraId="2D684EE3" w14:textId="76F64DA2" w:rsidR="00AA7E3D" w:rsidRDefault="00AA7E3D">
      <w:pPr>
        <w:spacing w:before="0" w:after="160" w:line="259" w:lineRule="auto"/>
        <w:jc w:val="left"/>
        <w:rPr>
          <w:rFonts w:cs="Times New Roman"/>
          <w:b/>
          <w:bCs/>
          <w:i/>
          <w:iCs/>
          <w:szCs w:val="24"/>
          <w:u w:val="single"/>
          <w:shd w:val="clear" w:color="auto" w:fill="FFFFFF"/>
        </w:rPr>
      </w:pPr>
      <w:r w:rsidRPr="00AA7E3D">
        <w:rPr>
          <w:rFonts w:cs="Times New Roman"/>
          <w:b/>
          <w:bCs/>
          <w:i/>
          <w:iCs/>
          <w:noProof/>
          <w:szCs w:val="24"/>
          <w:u w:val="single"/>
          <w:shd w:val="clear" w:color="auto" w:fill="FFFFFF"/>
        </w:rPr>
        <w:lastRenderedPageBreak/>
        <w:drawing>
          <wp:inline distT="0" distB="0" distL="0" distR="0" wp14:anchorId="620D2B86" wp14:editId="7F5BC51E">
            <wp:extent cx="5943600" cy="2502535"/>
            <wp:effectExtent l="0" t="0" r="0" b="0"/>
            <wp:docPr id="753913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913634" name=""/>
                    <pic:cNvPicPr/>
                  </pic:nvPicPr>
                  <pic:blipFill>
                    <a:blip r:embed="rId72"/>
                    <a:stretch>
                      <a:fillRect/>
                    </a:stretch>
                  </pic:blipFill>
                  <pic:spPr>
                    <a:xfrm>
                      <a:off x="0" y="0"/>
                      <a:ext cx="5943600" cy="2502535"/>
                    </a:xfrm>
                    <a:prstGeom prst="rect">
                      <a:avLst/>
                    </a:prstGeom>
                  </pic:spPr>
                </pic:pic>
              </a:graphicData>
            </a:graphic>
          </wp:inline>
        </w:drawing>
      </w:r>
    </w:p>
    <w:p w14:paraId="41A53FB6" w14:textId="43341F4E" w:rsidR="00AA7E3D" w:rsidRDefault="00AA7E3D">
      <w:pPr>
        <w:spacing w:before="0" w:after="160" w:line="259" w:lineRule="auto"/>
        <w:jc w:val="left"/>
        <w:rPr>
          <w:rFonts w:cs="Times New Roman"/>
          <w:b/>
          <w:bCs/>
          <w:i/>
          <w:iCs/>
          <w:szCs w:val="24"/>
          <w:u w:val="single"/>
          <w:shd w:val="clear" w:color="auto" w:fill="FFFFFF"/>
        </w:rPr>
      </w:pPr>
      <w:r w:rsidRPr="00AA7E3D">
        <w:rPr>
          <w:rFonts w:cs="Times New Roman"/>
          <w:b/>
          <w:bCs/>
          <w:i/>
          <w:iCs/>
          <w:noProof/>
          <w:szCs w:val="24"/>
          <w:u w:val="single"/>
          <w:shd w:val="clear" w:color="auto" w:fill="FFFFFF"/>
        </w:rPr>
        <w:drawing>
          <wp:inline distT="0" distB="0" distL="0" distR="0" wp14:anchorId="41A1C4A2" wp14:editId="0526923A">
            <wp:extent cx="5943600" cy="2510155"/>
            <wp:effectExtent l="0" t="0" r="0" b="4445"/>
            <wp:docPr id="1618239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39629" name=""/>
                    <pic:cNvPicPr/>
                  </pic:nvPicPr>
                  <pic:blipFill>
                    <a:blip r:embed="rId73"/>
                    <a:stretch>
                      <a:fillRect/>
                    </a:stretch>
                  </pic:blipFill>
                  <pic:spPr>
                    <a:xfrm>
                      <a:off x="0" y="0"/>
                      <a:ext cx="5943600" cy="2510155"/>
                    </a:xfrm>
                    <a:prstGeom prst="rect">
                      <a:avLst/>
                    </a:prstGeom>
                  </pic:spPr>
                </pic:pic>
              </a:graphicData>
            </a:graphic>
          </wp:inline>
        </w:drawing>
      </w:r>
    </w:p>
    <w:p w14:paraId="0FACBB3C" w14:textId="731DE2F4" w:rsidR="00AA7E3D" w:rsidRDefault="00AA7E3D">
      <w:pPr>
        <w:spacing w:before="0" w:after="160" w:line="259" w:lineRule="auto"/>
        <w:jc w:val="left"/>
        <w:rPr>
          <w:rFonts w:cs="Times New Roman"/>
          <w:b/>
          <w:bCs/>
          <w:i/>
          <w:iCs/>
          <w:szCs w:val="24"/>
          <w:u w:val="single"/>
          <w:shd w:val="clear" w:color="auto" w:fill="FFFFFF"/>
        </w:rPr>
      </w:pPr>
      <w:r w:rsidRPr="00AA7E3D">
        <w:rPr>
          <w:rFonts w:cs="Times New Roman"/>
          <w:b/>
          <w:bCs/>
          <w:i/>
          <w:iCs/>
          <w:noProof/>
          <w:szCs w:val="24"/>
          <w:u w:val="single"/>
          <w:shd w:val="clear" w:color="auto" w:fill="FFFFFF"/>
        </w:rPr>
        <w:drawing>
          <wp:inline distT="0" distB="0" distL="0" distR="0" wp14:anchorId="5C9891F7" wp14:editId="4CFDB147">
            <wp:extent cx="5943600" cy="2233930"/>
            <wp:effectExtent l="0" t="0" r="0" b="0"/>
            <wp:docPr id="1269473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473371" name=""/>
                    <pic:cNvPicPr/>
                  </pic:nvPicPr>
                  <pic:blipFill>
                    <a:blip r:embed="rId74"/>
                    <a:stretch>
                      <a:fillRect/>
                    </a:stretch>
                  </pic:blipFill>
                  <pic:spPr>
                    <a:xfrm>
                      <a:off x="0" y="0"/>
                      <a:ext cx="5943600" cy="2233930"/>
                    </a:xfrm>
                    <a:prstGeom prst="rect">
                      <a:avLst/>
                    </a:prstGeom>
                  </pic:spPr>
                </pic:pic>
              </a:graphicData>
            </a:graphic>
          </wp:inline>
        </w:drawing>
      </w:r>
    </w:p>
    <w:p w14:paraId="7A696547" w14:textId="77777777" w:rsidR="001C70A3" w:rsidRPr="00233341" w:rsidRDefault="001C70A3">
      <w:pPr>
        <w:spacing w:before="0" w:after="160" w:line="259" w:lineRule="auto"/>
        <w:jc w:val="left"/>
        <w:rPr>
          <w:rFonts w:cs="Times New Roman"/>
          <w:b/>
          <w:bCs/>
          <w:i/>
          <w:iCs/>
          <w:szCs w:val="24"/>
          <w:u w:val="single"/>
          <w:shd w:val="clear" w:color="auto" w:fill="FFFFFF"/>
        </w:rPr>
      </w:pPr>
    </w:p>
    <w:sectPr w:rsidR="001C70A3" w:rsidRPr="00233341" w:rsidSect="00EB101D">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B06CF" w14:textId="77777777" w:rsidR="00633E95" w:rsidRDefault="00633E95" w:rsidP="00E61700">
      <w:pPr>
        <w:spacing w:before="0" w:after="0" w:line="240" w:lineRule="auto"/>
      </w:pPr>
      <w:r>
        <w:separator/>
      </w:r>
    </w:p>
  </w:endnote>
  <w:endnote w:type="continuationSeparator" w:id="0">
    <w:p w14:paraId="4A3FEF98" w14:textId="77777777" w:rsidR="00633E95" w:rsidRDefault="00633E95" w:rsidP="00E617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BONC K+ Adv Janson MT">
    <w:altName w:val="Times New Roman"/>
    <w:charset w:val="00"/>
    <w:family w:val="roman"/>
    <w:pitch w:val="default"/>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ngsana New">
    <w:panose1 w:val="02020603050405020304"/>
    <w:charset w:val="DE"/>
    <w:family w:val="roman"/>
    <w:pitch w:val="variable"/>
    <w:sig w:usb0="81000003" w:usb1="00000000" w:usb2="00000000" w:usb3="00000000" w:csb0="00010001"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3282508"/>
      <w:docPartObj>
        <w:docPartGallery w:val="Page Numbers (Bottom of Page)"/>
        <w:docPartUnique/>
      </w:docPartObj>
    </w:sdtPr>
    <w:sdtEndPr>
      <w:rPr>
        <w:noProof/>
      </w:rPr>
    </w:sdtEndPr>
    <w:sdtContent>
      <w:p w14:paraId="5A346292" w14:textId="77777777" w:rsidR="008D1660" w:rsidRDefault="008D16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B65A33" w14:textId="77777777" w:rsidR="008D1660" w:rsidRDefault="008D16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F5885" w14:textId="77777777" w:rsidR="00633E95" w:rsidRDefault="00633E95" w:rsidP="00E61700">
      <w:pPr>
        <w:spacing w:before="0" w:after="0" w:line="240" w:lineRule="auto"/>
      </w:pPr>
      <w:r>
        <w:separator/>
      </w:r>
    </w:p>
  </w:footnote>
  <w:footnote w:type="continuationSeparator" w:id="0">
    <w:p w14:paraId="24E286C8" w14:textId="77777777" w:rsidR="00633E95" w:rsidRDefault="00633E95" w:rsidP="00E6170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CC0F4F"/>
    <w:multiLevelType w:val="hybridMultilevel"/>
    <w:tmpl w:val="EBA484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26971E7"/>
    <w:multiLevelType w:val="hybridMultilevel"/>
    <w:tmpl w:val="040232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5B50380"/>
    <w:multiLevelType w:val="hybridMultilevel"/>
    <w:tmpl w:val="E8189C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7F700BC"/>
    <w:multiLevelType w:val="hybridMultilevel"/>
    <w:tmpl w:val="B6A422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CF82980"/>
    <w:multiLevelType w:val="hybridMultilevel"/>
    <w:tmpl w:val="A810E244"/>
    <w:lvl w:ilvl="0" w:tplc="40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7172351">
    <w:abstractNumId w:val="2"/>
  </w:num>
  <w:num w:numId="2" w16cid:durableId="485902766">
    <w:abstractNumId w:val="0"/>
  </w:num>
  <w:num w:numId="3" w16cid:durableId="205875729">
    <w:abstractNumId w:val="1"/>
  </w:num>
  <w:num w:numId="4" w16cid:durableId="1959488166">
    <w:abstractNumId w:val="3"/>
  </w:num>
  <w:num w:numId="5" w16cid:durableId="1190681930">
    <w:abstractNumId w:val="5"/>
  </w:num>
  <w:num w:numId="6" w16cid:durableId="1139884091">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AztTCxNDYzMza2NDJW0lEKTi0uzszPAykwrwUAiMl0qywAAAA="/>
  </w:docVars>
  <w:rsids>
    <w:rsidRoot w:val="006A30E9"/>
    <w:rsid w:val="0000060C"/>
    <w:rsid w:val="000006D5"/>
    <w:rsid w:val="00000F20"/>
    <w:rsid w:val="0000175A"/>
    <w:rsid w:val="00002037"/>
    <w:rsid w:val="00002BAC"/>
    <w:rsid w:val="000036C4"/>
    <w:rsid w:val="000053C0"/>
    <w:rsid w:val="00005909"/>
    <w:rsid w:val="00006E2E"/>
    <w:rsid w:val="00007203"/>
    <w:rsid w:val="000079FC"/>
    <w:rsid w:val="00010712"/>
    <w:rsid w:val="000107E9"/>
    <w:rsid w:val="000156FE"/>
    <w:rsid w:val="00016E19"/>
    <w:rsid w:val="00017F31"/>
    <w:rsid w:val="000206F9"/>
    <w:rsid w:val="000212AE"/>
    <w:rsid w:val="000250EE"/>
    <w:rsid w:val="0002654A"/>
    <w:rsid w:val="00026D30"/>
    <w:rsid w:val="000271A0"/>
    <w:rsid w:val="00027C82"/>
    <w:rsid w:val="00030242"/>
    <w:rsid w:val="000320CA"/>
    <w:rsid w:val="00032220"/>
    <w:rsid w:val="0003299D"/>
    <w:rsid w:val="00032C0D"/>
    <w:rsid w:val="00032E18"/>
    <w:rsid w:val="00034804"/>
    <w:rsid w:val="0003507A"/>
    <w:rsid w:val="0003554C"/>
    <w:rsid w:val="00036745"/>
    <w:rsid w:val="0003677F"/>
    <w:rsid w:val="00036833"/>
    <w:rsid w:val="00037401"/>
    <w:rsid w:val="00041EB0"/>
    <w:rsid w:val="00043E1D"/>
    <w:rsid w:val="00043F2B"/>
    <w:rsid w:val="00044014"/>
    <w:rsid w:val="0004403E"/>
    <w:rsid w:val="0004497D"/>
    <w:rsid w:val="0004664F"/>
    <w:rsid w:val="00047B8F"/>
    <w:rsid w:val="00051A6A"/>
    <w:rsid w:val="00052997"/>
    <w:rsid w:val="00052C37"/>
    <w:rsid w:val="00054664"/>
    <w:rsid w:val="000558F6"/>
    <w:rsid w:val="00057355"/>
    <w:rsid w:val="00057F98"/>
    <w:rsid w:val="00060A38"/>
    <w:rsid w:val="00061B29"/>
    <w:rsid w:val="00063544"/>
    <w:rsid w:val="00063BCB"/>
    <w:rsid w:val="000645B3"/>
    <w:rsid w:val="000647DA"/>
    <w:rsid w:val="00064DBB"/>
    <w:rsid w:val="0006503E"/>
    <w:rsid w:val="00065057"/>
    <w:rsid w:val="00065EE4"/>
    <w:rsid w:val="000661E6"/>
    <w:rsid w:val="00066D34"/>
    <w:rsid w:val="000704A4"/>
    <w:rsid w:val="00071E57"/>
    <w:rsid w:val="00072489"/>
    <w:rsid w:val="000728BE"/>
    <w:rsid w:val="00075060"/>
    <w:rsid w:val="000779FA"/>
    <w:rsid w:val="00081A90"/>
    <w:rsid w:val="00081BA8"/>
    <w:rsid w:val="00081DF5"/>
    <w:rsid w:val="00082DB9"/>
    <w:rsid w:val="00083442"/>
    <w:rsid w:val="0008360F"/>
    <w:rsid w:val="000845B6"/>
    <w:rsid w:val="00084A79"/>
    <w:rsid w:val="00084CE6"/>
    <w:rsid w:val="00084EF6"/>
    <w:rsid w:val="00085BD5"/>
    <w:rsid w:val="00086733"/>
    <w:rsid w:val="00087019"/>
    <w:rsid w:val="0008786B"/>
    <w:rsid w:val="0008786D"/>
    <w:rsid w:val="00087CA1"/>
    <w:rsid w:val="00091189"/>
    <w:rsid w:val="00091375"/>
    <w:rsid w:val="00091FA3"/>
    <w:rsid w:val="0009212B"/>
    <w:rsid w:val="00092318"/>
    <w:rsid w:val="000924D0"/>
    <w:rsid w:val="000954C8"/>
    <w:rsid w:val="000955B1"/>
    <w:rsid w:val="00095AC3"/>
    <w:rsid w:val="00095D76"/>
    <w:rsid w:val="0009613F"/>
    <w:rsid w:val="00097E1E"/>
    <w:rsid w:val="000A1347"/>
    <w:rsid w:val="000A13CC"/>
    <w:rsid w:val="000A14B7"/>
    <w:rsid w:val="000A5918"/>
    <w:rsid w:val="000A5A7C"/>
    <w:rsid w:val="000A67C7"/>
    <w:rsid w:val="000A6D9E"/>
    <w:rsid w:val="000A7143"/>
    <w:rsid w:val="000B057B"/>
    <w:rsid w:val="000B08C7"/>
    <w:rsid w:val="000B0938"/>
    <w:rsid w:val="000B0AB3"/>
    <w:rsid w:val="000B1420"/>
    <w:rsid w:val="000B1726"/>
    <w:rsid w:val="000B1DD3"/>
    <w:rsid w:val="000B31D2"/>
    <w:rsid w:val="000B4952"/>
    <w:rsid w:val="000B5447"/>
    <w:rsid w:val="000B5AD5"/>
    <w:rsid w:val="000B5CC7"/>
    <w:rsid w:val="000B61FB"/>
    <w:rsid w:val="000B64F7"/>
    <w:rsid w:val="000B6968"/>
    <w:rsid w:val="000B7456"/>
    <w:rsid w:val="000B7EAE"/>
    <w:rsid w:val="000C010A"/>
    <w:rsid w:val="000C0489"/>
    <w:rsid w:val="000C0AAA"/>
    <w:rsid w:val="000C23C9"/>
    <w:rsid w:val="000C2C13"/>
    <w:rsid w:val="000C2D3D"/>
    <w:rsid w:val="000C4608"/>
    <w:rsid w:val="000C5C4B"/>
    <w:rsid w:val="000C643D"/>
    <w:rsid w:val="000C6CB9"/>
    <w:rsid w:val="000C741A"/>
    <w:rsid w:val="000C77E0"/>
    <w:rsid w:val="000C7BC5"/>
    <w:rsid w:val="000D095B"/>
    <w:rsid w:val="000D0A7C"/>
    <w:rsid w:val="000D0D95"/>
    <w:rsid w:val="000D1374"/>
    <w:rsid w:val="000D1D86"/>
    <w:rsid w:val="000D3A4E"/>
    <w:rsid w:val="000D527A"/>
    <w:rsid w:val="000D5365"/>
    <w:rsid w:val="000D54D6"/>
    <w:rsid w:val="000D5EA7"/>
    <w:rsid w:val="000D5EAF"/>
    <w:rsid w:val="000D65DF"/>
    <w:rsid w:val="000D6A35"/>
    <w:rsid w:val="000D6B9C"/>
    <w:rsid w:val="000D6F88"/>
    <w:rsid w:val="000E00DB"/>
    <w:rsid w:val="000E0B0A"/>
    <w:rsid w:val="000E0E96"/>
    <w:rsid w:val="000E11C1"/>
    <w:rsid w:val="000E180E"/>
    <w:rsid w:val="000E19A1"/>
    <w:rsid w:val="000E2AD5"/>
    <w:rsid w:val="000E354B"/>
    <w:rsid w:val="000E3BDE"/>
    <w:rsid w:val="000E3E60"/>
    <w:rsid w:val="000E3F12"/>
    <w:rsid w:val="000E4A26"/>
    <w:rsid w:val="000E505C"/>
    <w:rsid w:val="000E50A1"/>
    <w:rsid w:val="000F0A23"/>
    <w:rsid w:val="000F0B0E"/>
    <w:rsid w:val="000F31CA"/>
    <w:rsid w:val="000F35F1"/>
    <w:rsid w:val="000F391C"/>
    <w:rsid w:val="000F3BB3"/>
    <w:rsid w:val="000F42AF"/>
    <w:rsid w:val="000F5134"/>
    <w:rsid w:val="000F5481"/>
    <w:rsid w:val="000F5536"/>
    <w:rsid w:val="000F7AE6"/>
    <w:rsid w:val="00100994"/>
    <w:rsid w:val="001009FD"/>
    <w:rsid w:val="00101FAA"/>
    <w:rsid w:val="00103C0F"/>
    <w:rsid w:val="00105007"/>
    <w:rsid w:val="00105296"/>
    <w:rsid w:val="0010559D"/>
    <w:rsid w:val="001077F2"/>
    <w:rsid w:val="001100EA"/>
    <w:rsid w:val="001105D5"/>
    <w:rsid w:val="00110C30"/>
    <w:rsid w:val="0011245F"/>
    <w:rsid w:val="0011340A"/>
    <w:rsid w:val="00114912"/>
    <w:rsid w:val="00114EEF"/>
    <w:rsid w:val="00115F2B"/>
    <w:rsid w:val="00117F2D"/>
    <w:rsid w:val="00120207"/>
    <w:rsid w:val="00122981"/>
    <w:rsid w:val="00122E38"/>
    <w:rsid w:val="001230DE"/>
    <w:rsid w:val="001233D7"/>
    <w:rsid w:val="0012415F"/>
    <w:rsid w:val="00124597"/>
    <w:rsid w:val="001246B1"/>
    <w:rsid w:val="00125906"/>
    <w:rsid w:val="00126512"/>
    <w:rsid w:val="0012702E"/>
    <w:rsid w:val="0012703C"/>
    <w:rsid w:val="0012723D"/>
    <w:rsid w:val="0013072C"/>
    <w:rsid w:val="00130B9B"/>
    <w:rsid w:val="00130D9C"/>
    <w:rsid w:val="001314D5"/>
    <w:rsid w:val="00131A79"/>
    <w:rsid w:val="00133215"/>
    <w:rsid w:val="001336EB"/>
    <w:rsid w:val="00133E26"/>
    <w:rsid w:val="00134379"/>
    <w:rsid w:val="0013447F"/>
    <w:rsid w:val="00140BB3"/>
    <w:rsid w:val="00140CCC"/>
    <w:rsid w:val="00140DFE"/>
    <w:rsid w:val="00141AB0"/>
    <w:rsid w:val="001430D9"/>
    <w:rsid w:val="001434A7"/>
    <w:rsid w:val="00143C05"/>
    <w:rsid w:val="00144C72"/>
    <w:rsid w:val="0014545E"/>
    <w:rsid w:val="00150342"/>
    <w:rsid w:val="001506FB"/>
    <w:rsid w:val="00150AE6"/>
    <w:rsid w:val="001518A9"/>
    <w:rsid w:val="00152CA5"/>
    <w:rsid w:val="00154147"/>
    <w:rsid w:val="00155B43"/>
    <w:rsid w:val="00155C66"/>
    <w:rsid w:val="0015639F"/>
    <w:rsid w:val="0015737A"/>
    <w:rsid w:val="001603A3"/>
    <w:rsid w:val="00160FBB"/>
    <w:rsid w:val="001618BB"/>
    <w:rsid w:val="001618CD"/>
    <w:rsid w:val="00163EAC"/>
    <w:rsid w:val="0016686F"/>
    <w:rsid w:val="00170CC7"/>
    <w:rsid w:val="00171206"/>
    <w:rsid w:val="00172501"/>
    <w:rsid w:val="00172A2F"/>
    <w:rsid w:val="00174BE1"/>
    <w:rsid w:val="00176E29"/>
    <w:rsid w:val="0018085E"/>
    <w:rsid w:val="001811BB"/>
    <w:rsid w:val="00183FE9"/>
    <w:rsid w:val="00184D2E"/>
    <w:rsid w:val="001852B0"/>
    <w:rsid w:val="00185887"/>
    <w:rsid w:val="001859AC"/>
    <w:rsid w:val="00185DA5"/>
    <w:rsid w:val="0019015E"/>
    <w:rsid w:val="0019157B"/>
    <w:rsid w:val="001924BC"/>
    <w:rsid w:val="001924CF"/>
    <w:rsid w:val="00192BF5"/>
    <w:rsid w:val="00192DD6"/>
    <w:rsid w:val="00192E73"/>
    <w:rsid w:val="0019415D"/>
    <w:rsid w:val="001964F6"/>
    <w:rsid w:val="00196516"/>
    <w:rsid w:val="001A0291"/>
    <w:rsid w:val="001A046F"/>
    <w:rsid w:val="001A05EC"/>
    <w:rsid w:val="001A125C"/>
    <w:rsid w:val="001A22AB"/>
    <w:rsid w:val="001A29D1"/>
    <w:rsid w:val="001A2AC6"/>
    <w:rsid w:val="001A3A63"/>
    <w:rsid w:val="001A3F1E"/>
    <w:rsid w:val="001A4B08"/>
    <w:rsid w:val="001A5FED"/>
    <w:rsid w:val="001A6207"/>
    <w:rsid w:val="001A6266"/>
    <w:rsid w:val="001A69CF"/>
    <w:rsid w:val="001B0F89"/>
    <w:rsid w:val="001B151A"/>
    <w:rsid w:val="001B17BF"/>
    <w:rsid w:val="001B1800"/>
    <w:rsid w:val="001B20CF"/>
    <w:rsid w:val="001B217D"/>
    <w:rsid w:val="001B21C3"/>
    <w:rsid w:val="001B3765"/>
    <w:rsid w:val="001B47FD"/>
    <w:rsid w:val="001B5D12"/>
    <w:rsid w:val="001B617A"/>
    <w:rsid w:val="001B6F33"/>
    <w:rsid w:val="001B72DD"/>
    <w:rsid w:val="001C0A32"/>
    <w:rsid w:val="001C1DCB"/>
    <w:rsid w:val="001C2715"/>
    <w:rsid w:val="001C2F98"/>
    <w:rsid w:val="001C306E"/>
    <w:rsid w:val="001C3E39"/>
    <w:rsid w:val="001C3ECB"/>
    <w:rsid w:val="001C419C"/>
    <w:rsid w:val="001C51EC"/>
    <w:rsid w:val="001C5228"/>
    <w:rsid w:val="001C5F2D"/>
    <w:rsid w:val="001C6170"/>
    <w:rsid w:val="001C6499"/>
    <w:rsid w:val="001C70A3"/>
    <w:rsid w:val="001C760A"/>
    <w:rsid w:val="001D1EA8"/>
    <w:rsid w:val="001D2A61"/>
    <w:rsid w:val="001D3DCE"/>
    <w:rsid w:val="001D49FB"/>
    <w:rsid w:val="001D5EF9"/>
    <w:rsid w:val="001D5F84"/>
    <w:rsid w:val="001D622D"/>
    <w:rsid w:val="001D6E14"/>
    <w:rsid w:val="001D7C94"/>
    <w:rsid w:val="001D7ECC"/>
    <w:rsid w:val="001E09C3"/>
    <w:rsid w:val="001E1E5A"/>
    <w:rsid w:val="001E2C6B"/>
    <w:rsid w:val="001E36E4"/>
    <w:rsid w:val="001E42DC"/>
    <w:rsid w:val="001E4C7E"/>
    <w:rsid w:val="001E50A4"/>
    <w:rsid w:val="001E5E16"/>
    <w:rsid w:val="001E6FB9"/>
    <w:rsid w:val="001E7C69"/>
    <w:rsid w:val="001F0614"/>
    <w:rsid w:val="001F1255"/>
    <w:rsid w:val="001F1744"/>
    <w:rsid w:val="001F1D0A"/>
    <w:rsid w:val="001F298B"/>
    <w:rsid w:val="001F3688"/>
    <w:rsid w:val="001F4742"/>
    <w:rsid w:val="001F529A"/>
    <w:rsid w:val="001F7575"/>
    <w:rsid w:val="002001CA"/>
    <w:rsid w:val="00200805"/>
    <w:rsid w:val="00200939"/>
    <w:rsid w:val="00201213"/>
    <w:rsid w:val="0020144D"/>
    <w:rsid w:val="002016E5"/>
    <w:rsid w:val="002022E1"/>
    <w:rsid w:val="0020420F"/>
    <w:rsid w:val="00204530"/>
    <w:rsid w:val="00204F95"/>
    <w:rsid w:val="002054AE"/>
    <w:rsid w:val="00205EBB"/>
    <w:rsid w:val="002071BA"/>
    <w:rsid w:val="00211E57"/>
    <w:rsid w:val="00212901"/>
    <w:rsid w:val="002131F8"/>
    <w:rsid w:val="00213461"/>
    <w:rsid w:val="00213857"/>
    <w:rsid w:val="00213A5D"/>
    <w:rsid w:val="0021557E"/>
    <w:rsid w:val="002162EE"/>
    <w:rsid w:val="002167E3"/>
    <w:rsid w:val="00216962"/>
    <w:rsid w:val="00217057"/>
    <w:rsid w:val="00217343"/>
    <w:rsid w:val="0022038F"/>
    <w:rsid w:val="00220F2A"/>
    <w:rsid w:val="002211CF"/>
    <w:rsid w:val="00221309"/>
    <w:rsid w:val="0022206C"/>
    <w:rsid w:val="00223019"/>
    <w:rsid w:val="00223AAF"/>
    <w:rsid w:val="00224E6B"/>
    <w:rsid w:val="00225101"/>
    <w:rsid w:val="00225478"/>
    <w:rsid w:val="00226676"/>
    <w:rsid w:val="0022725D"/>
    <w:rsid w:val="0022765E"/>
    <w:rsid w:val="0023012D"/>
    <w:rsid w:val="002318A0"/>
    <w:rsid w:val="002329F5"/>
    <w:rsid w:val="00232CCE"/>
    <w:rsid w:val="00233341"/>
    <w:rsid w:val="00233673"/>
    <w:rsid w:val="00233B99"/>
    <w:rsid w:val="0023408F"/>
    <w:rsid w:val="00235DA6"/>
    <w:rsid w:val="00237437"/>
    <w:rsid w:val="00237B94"/>
    <w:rsid w:val="0024162E"/>
    <w:rsid w:val="0024219C"/>
    <w:rsid w:val="002423BA"/>
    <w:rsid w:val="00242D97"/>
    <w:rsid w:val="00242EB0"/>
    <w:rsid w:val="002432D3"/>
    <w:rsid w:val="00243CB9"/>
    <w:rsid w:val="00245068"/>
    <w:rsid w:val="00245365"/>
    <w:rsid w:val="002456D3"/>
    <w:rsid w:val="00246663"/>
    <w:rsid w:val="00246D89"/>
    <w:rsid w:val="002506AE"/>
    <w:rsid w:val="00250710"/>
    <w:rsid w:val="00250F17"/>
    <w:rsid w:val="0025123C"/>
    <w:rsid w:val="002522D0"/>
    <w:rsid w:val="00252B61"/>
    <w:rsid w:val="00253CBC"/>
    <w:rsid w:val="0025494D"/>
    <w:rsid w:val="00254FA4"/>
    <w:rsid w:val="0025707A"/>
    <w:rsid w:val="00261308"/>
    <w:rsid w:val="00261615"/>
    <w:rsid w:val="00264FCB"/>
    <w:rsid w:val="00266BC0"/>
    <w:rsid w:val="002710FC"/>
    <w:rsid w:val="002711A0"/>
    <w:rsid w:val="002711A7"/>
    <w:rsid w:val="00271FD0"/>
    <w:rsid w:val="002726B3"/>
    <w:rsid w:val="00273395"/>
    <w:rsid w:val="002742D0"/>
    <w:rsid w:val="002749E1"/>
    <w:rsid w:val="002767C3"/>
    <w:rsid w:val="00276FC2"/>
    <w:rsid w:val="00277A50"/>
    <w:rsid w:val="00280FB5"/>
    <w:rsid w:val="00281467"/>
    <w:rsid w:val="00281EA9"/>
    <w:rsid w:val="00281EBB"/>
    <w:rsid w:val="00282B8A"/>
    <w:rsid w:val="00282D34"/>
    <w:rsid w:val="00283A72"/>
    <w:rsid w:val="00283B9F"/>
    <w:rsid w:val="00283CDB"/>
    <w:rsid w:val="002868E1"/>
    <w:rsid w:val="002872BB"/>
    <w:rsid w:val="0028779B"/>
    <w:rsid w:val="00287CF2"/>
    <w:rsid w:val="002908CF"/>
    <w:rsid w:val="002912C3"/>
    <w:rsid w:val="002914D0"/>
    <w:rsid w:val="00292662"/>
    <w:rsid w:val="00292887"/>
    <w:rsid w:val="00292974"/>
    <w:rsid w:val="00293001"/>
    <w:rsid w:val="0029366E"/>
    <w:rsid w:val="002937D8"/>
    <w:rsid w:val="00293876"/>
    <w:rsid w:val="00293B9E"/>
    <w:rsid w:val="00294217"/>
    <w:rsid w:val="002948A4"/>
    <w:rsid w:val="0029574F"/>
    <w:rsid w:val="002957AC"/>
    <w:rsid w:val="00295E01"/>
    <w:rsid w:val="00296331"/>
    <w:rsid w:val="002963C4"/>
    <w:rsid w:val="0029792E"/>
    <w:rsid w:val="002A0BA2"/>
    <w:rsid w:val="002A1150"/>
    <w:rsid w:val="002A1AB9"/>
    <w:rsid w:val="002A3409"/>
    <w:rsid w:val="002A36B9"/>
    <w:rsid w:val="002A4813"/>
    <w:rsid w:val="002A4976"/>
    <w:rsid w:val="002A49F6"/>
    <w:rsid w:val="002A4BBC"/>
    <w:rsid w:val="002A4D44"/>
    <w:rsid w:val="002A6E69"/>
    <w:rsid w:val="002A7206"/>
    <w:rsid w:val="002A762C"/>
    <w:rsid w:val="002B0024"/>
    <w:rsid w:val="002B0C90"/>
    <w:rsid w:val="002B28F4"/>
    <w:rsid w:val="002B3DF8"/>
    <w:rsid w:val="002B52CC"/>
    <w:rsid w:val="002B52F3"/>
    <w:rsid w:val="002B5BF3"/>
    <w:rsid w:val="002B63CA"/>
    <w:rsid w:val="002B6653"/>
    <w:rsid w:val="002B7F49"/>
    <w:rsid w:val="002C0982"/>
    <w:rsid w:val="002C2357"/>
    <w:rsid w:val="002C2CE9"/>
    <w:rsid w:val="002C30B6"/>
    <w:rsid w:val="002C34FF"/>
    <w:rsid w:val="002C39B6"/>
    <w:rsid w:val="002C3D94"/>
    <w:rsid w:val="002C41DD"/>
    <w:rsid w:val="002C52A6"/>
    <w:rsid w:val="002C5528"/>
    <w:rsid w:val="002D1407"/>
    <w:rsid w:val="002D2591"/>
    <w:rsid w:val="002D26DB"/>
    <w:rsid w:val="002D2F8A"/>
    <w:rsid w:val="002D4B66"/>
    <w:rsid w:val="002D56DA"/>
    <w:rsid w:val="002D68BD"/>
    <w:rsid w:val="002D68FF"/>
    <w:rsid w:val="002E1FC5"/>
    <w:rsid w:val="002E376D"/>
    <w:rsid w:val="002E42ED"/>
    <w:rsid w:val="002E4392"/>
    <w:rsid w:val="002E4444"/>
    <w:rsid w:val="002E4B6C"/>
    <w:rsid w:val="002E58E0"/>
    <w:rsid w:val="002E5B72"/>
    <w:rsid w:val="002E6603"/>
    <w:rsid w:val="002E7660"/>
    <w:rsid w:val="002E76EC"/>
    <w:rsid w:val="002F0636"/>
    <w:rsid w:val="002F1270"/>
    <w:rsid w:val="002F1958"/>
    <w:rsid w:val="002F1BC4"/>
    <w:rsid w:val="002F267B"/>
    <w:rsid w:val="002F2846"/>
    <w:rsid w:val="002F2F18"/>
    <w:rsid w:val="002F604C"/>
    <w:rsid w:val="002F7C5A"/>
    <w:rsid w:val="002F7D29"/>
    <w:rsid w:val="0030200D"/>
    <w:rsid w:val="003036B9"/>
    <w:rsid w:val="00304536"/>
    <w:rsid w:val="00305E64"/>
    <w:rsid w:val="0030604A"/>
    <w:rsid w:val="00306D6C"/>
    <w:rsid w:val="00306F0E"/>
    <w:rsid w:val="0030706F"/>
    <w:rsid w:val="00310068"/>
    <w:rsid w:val="00310348"/>
    <w:rsid w:val="00310D68"/>
    <w:rsid w:val="00310DDB"/>
    <w:rsid w:val="00312057"/>
    <w:rsid w:val="00313DBC"/>
    <w:rsid w:val="00314A3B"/>
    <w:rsid w:val="00314E44"/>
    <w:rsid w:val="00314ED7"/>
    <w:rsid w:val="0031601E"/>
    <w:rsid w:val="0031697B"/>
    <w:rsid w:val="003179BD"/>
    <w:rsid w:val="00322A74"/>
    <w:rsid w:val="0032364A"/>
    <w:rsid w:val="0032370E"/>
    <w:rsid w:val="00323BB2"/>
    <w:rsid w:val="0032424B"/>
    <w:rsid w:val="00324977"/>
    <w:rsid w:val="003249B2"/>
    <w:rsid w:val="00324BDE"/>
    <w:rsid w:val="00331340"/>
    <w:rsid w:val="0033144A"/>
    <w:rsid w:val="003330CE"/>
    <w:rsid w:val="00335E1C"/>
    <w:rsid w:val="00336728"/>
    <w:rsid w:val="00336747"/>
    <w:rsid w:val="00337D43"/>
    <w:rsid w:val="00337DF0"/>
    <w:rsid w:val="00340C6B"/>
    <w:rsid w:val="00340F6C"/>
    <w:rsid w:val="003424EB"/>
    <w:rsid w:val="00342A9D"/>
    <w:rsid w:val="00342B46"/>
    <w:rsid w:val="00345705"/>
    <w:rsid w:val="0034577A"/>
    <w:rsid w:val="003463C2"/>
    <w:rsid w:val="0034698C"/>
    <w:rsid w:val="00347A8E"/>
    <w:rsid w:val="0035087C"/>
    <w:rsid w:val="0035093D"/>
    <w:rsid w:val="00351A67"/>
    <w:rsid w:val="00351C81"/>
    <w:rsid w:val="00352164"/>
    <w:rsid w:val="00352257"/>
    <w:rsid w:val="0035436B"/>
    <w:rsid w:val="00354728"/>
    <w:rsid w:val="0035515B"/>
    <w:rsid w:val="0035610E"/>
    <w:rsid w:val="003561B9"/>
    <w:rsid w:val="00357139"/>
    <w:rsid w:val="00357274"/>
    <w:rsid w:val="00357F1A"/>
    <w:rsid w:val="00360704"/>
    <w:rsid w:val="003607E5"/>
    <w:rsid w:val="00360F24"/>
    <w:rsid w:val="00360FCC"/>
    <w:rsid w:val="0036184B"/>
    <w:rsid w:val="00361F54"/>
    <w:rsid w:val="00362263"/>
    <w:rsid w:val="0036309B"/>
    <w:rsid w:val="003635DD"/>
    <w:rsid w:val="00364814"/>
    <w:rsid w:val="00364D0D"/>
    <w:rsid w:val="00365213"/>
    <w:rsid w:val="00366105"/>
    <w:rsid w:val="00366137"/>
    <w:rsid w:val="003670C8"/>
    <w:rsid w:val="003700E0"/>
    <w:rsid w:val="00370260"/>
    <w:rsid w:val="00370BE3"/>
    <w:rsid w:val="0037297E"/>
    <w:rsid w:val="00373380"/>
    <w:rsid w:val="00373A7D"/>
    <w:rsid w:val="00376048"/>
    <w:rsid w:val="00376062"/>
    <w:rsid w:val="00376736"/>
    <w:rsid w:val="00376AF9"/>
    <w:rsid w:val="0038035C"/>
    <w:rsid w:val="00381C32"/>
    <w:rsid w:val="00383554"/>
    <w:rsid w:val="00384E27"/>
    <w:rsid w:val="003853E6"/>
    <w:rsid w:val="003854D9"/>
    <w:rsid w:val="00386520"/>
    <w:rsid w:val="0038696B"/>
    <w:rsid w:val="00393CEF"/>
    <w:rsid w:val="00394333"/>
    <w:rsid w:val="00394BEB"/>
    <w:rsid w:val="0039683B"/>
    <w:rsid w:val="003976A8"/>
    <w:rsid w:val="003976D0"/>
    <w:rsid w:val="003A1698"/>
    <w:rsid w:val="003A1CD5"/>
    <w:rsid w:val="003A2DDA"/>
    <w:rsid w:val="003A381B"/>
    <w:rsid w:val="003A44B0"/>
    <w:rsid w:val="003A4558"/>
    <w:rsid w:val="003A4D0E"/>
    <w:rsid w:val="003A5038"/>
    <w:rsid w:val="003A54FB"/>
    <w:rsid w:val="003A57C6"/>
    <w:rsid w:val="003A663C"/>
    <w:rsid w:val="003A7852"/>
    <w:rsid w:val="003B06EF"/>
    <w:rsid w:val="003B0CC0"/>
    <w:rsid w:val="003B282C"/>
    <w:rsid w:val="003B2C30"/>
    <w:rsid w:val="003B3C80"/>
    <w:rsid w:val="003B7183"/>
    <w:rsid w:val="003B759E"/>
    <w:rsid w:val="003B7B99"/>
    <w:rsid w:val="003C0229"/>
    <w:rsid w:val="003C1298"/>
    <w:rsid w:val="003C16C4"/>
    <w:rsid w:val="003C555E"/>
    <w:rsid w:val="003C5D50"/>
    <w:rsid w:val="003C667D"/>
    <w:rsid w:val="003C6F58"/>
    <w:rsid w:val="003D04C9"/>
    <w:rsid w:val="003D07AD"/>
    <w:rsid w:val="003D18B1"/>
    <w:rsid w:val="003D1AB1"/>
    <w:rsid w:val="003D1EC2"/>
    <w:rsid w:val="003D2AF7"/>
    <w:rsid w:val="003D30E9"/>
    <w:rsid w:val="003D3220"/>
    <w:rsid w:val="003D36AC"/>
    <w:rsid w:val="003D5986"/>
    <w:rsid w:val="003D5FDA"/>
    <w:rsid w:val="003D61CF"/>
    <w:rsid w:val="003D6465"/>
    <w:rsid w:val="003D69F5"/>
    <w:rsid w:val="003D6EB9"/>
    <w:rsid w:val="003D6FCC"/>
    <w:rsid w:val="003E12E9"/>
    <w:rsid w:val="003E195C"/>
    <w:rsid w:val="003E236A"/>
    <w:rsid w:val="003E2C7E"/>
    <w:rsid w:val="003E39A2"/>
    <w:rsid w:val="003E4021"/>
    <w:rsid w:val="003E505B"/>
    <w:rsid w:val="003E541D"/>
    <w:rsid w:val="003E560F"/>
    <w:rsid w:val="003E68ED"/>
    <w:rsid w:val="003E6A74"/>
    <w:rsid w:val="003E7CC3"/>
    <w:rsid w:val="003E7E3B"/>
    <w:rsid w:val="003F0499"/>
    <w:rsid w:val="003F08A5"/>
    <w:rsid w:val="003F0947"/>
    <w:rsid w:val="003F0C24"/>
    <w:rsid w:val="003F0EF1"/>
    <w:rsid w:val="003F1DF4"/>
    <w:rsid w:val="003F2B2E"/>
    <w:rsid w:val="003F370D"/>
    <w:rsid w:val="003F4C29"/>
    <w:rsid w:val="003F54A0"/>
    <w:rsid w:val="003F66E7"/>
    <w:rsid w:val="003F6D1D"/>
    <w:rsid w:val="003F7920"/>
    <w:rsid w:val="003F7FA4"/>
    <w:rsid w:val="00400735"/>
    <w:rsid w:val="004009A5"/>
    <w:rsid w:val="00403406"/>
    <w:rsid w:val="004034EA"/>
    <w:rsid w:val="004038A1"/>
    <w:rsid w:val="00405D25"/>
    <w:rsid w:val="004061F0"/>
    <w:rsid w:val="004075CC"/>
    <w:rsid w:val="00407CD3"/>
    <w:rsid w:val="00407FF8"/>
    <w:rsid w:val="00410397"/>
    <w:rsid w:val="004109CF"/>
    <w:rsid w:val="00410BCA"/>
    <w:rsid w:val="00411483"/>
    <w:rsid w:val="004117F0"/>
    <w:rsid w:val="0041205C"/>
    <w:rsid w:val="004139D2"/>
    <w:rsid w:val="00413D25"/>
    <w:rsid w:val="00413F4A"/>
    <w:rsid w:val="0041509F"/>
    <w:rsid w:val="0041751E"/>
    <w:rsid w:val="00417BCE"/>
    <w:rsid w:val="004200AF"/>
    <w:rsid w:val="0042059C"/>
    <w:rsid w:val="0042235E"/>
    <w:rsid w:val="004225C5"/>
    <w:rsid w:val="004234C1"/>
    <w:rsid w:val="004250AE"/>
    <w:rsid w:val="00426C36"/>
    <w:rsid w:val="00426FB5"/>
    <w:rsid w:val="00427268"/>
    <w:rsid w:val="004279BC"/>
    <w:rsid w:val="004301FE"/>
    <w:rsid w:val="00430638"/>
    <w:rsid w:val="00431E83"/>
    <w:rsid w:val="00432532"/>
    <w:rsid w:val="00432B12"/>
    <w:rsid w:val="00433059"/>
    <w:rsid w:val="0043495A"/>
    <w:rsid w:val="00435783"/>
    <w:rsid w:val="004375AA"/>
    <w:rsid w:val="00440653"/>
    <w:rsid w:val="004416D7"/>
    <w:rsid w:val="00441FFE"/>
    <w:rsid w:val="004438E3"/>
    <w:rsid w:val="00443C78"/>
    <w:rsid w:val="0044560F"/>
    <w:rsid w:val="004461FE"/>
    <w:rsid w:val="004466E7"/>
    <w:rsid w:val="00446882"/>
    <w:rsid w:val="00450A9C"/>
    <w:rsid w:val="00450CF4"/>
    <w:rsid w:val="00452638"/>
    <w:rsid w:val="00452690"/>
    <w:rsid w:val="0045305B"/>
    <w:rsid w:val="004532E7"/>
    <w:rsid w:val="004539AA"/>
    <w:rsid w:val="00454AA7"/>
    <w:rsid w:val="004551A1"/>
    <w:rsid w:val="0045542E"/>
    <w:rsid w:val="004557B2"/>
    <w:rsid w:val="004558D2"/>
    <w:rsid w:val="00455EA6"/>
    <w:rsid w:val="00456B33"/>
    <w:rsid w:val="00456C39"/>
    <w:rsid w:val="0045700E"/>
    <w:rsid w:val="0046047C"/>
    <w:rsid w:val="004610FD"/>
    <w:rsid w:val="004620C8"/>
    <w:rsid w:val="00462806"/>
    <w:rsid w:val="0046409B"/>
    <w:rsid w:val="004641FC"/>
    <w:rsid w:val="00465165"/>
    <w:rsid w:val="00465C46"/>
    <w:rsid w:val="00466D49"/>
    <w:rsid w:val="00466F17"/>
    <w:rsid w:val="00467B14"/>
    <w:rsid w:val="0047135E"/>
    <w:rsid w:val="0047136A"/>
    <w:rsid w:val="004717E1"/>
    <w:rsid w:val="00471BB3"/>
    <w:rsid w:val="0047296B"/>
    <w:rsid w:val="00473059"/>
    <w:rsid w:val="00473197"/>
    <w:rsid w:val="00473BA6"/>
    <w:rsid w:val="00473D4D"/>
    <w:rsid w:val="00475A01"/>
    <w:rsid w:val="004777E7"/>
    <w:rsid w:val="00481096"/>
    <w:rsid w:val="00481169"/>
    <w:rsid w:val="004822DC"/>
    <w:rsid w:val="004824F3"/>
    <w:rsid w:val="00482EA1"/>
    <w:rsid w:val="0048405F"/>
    <w:rsid w:val="00484274"/>
    <w:rsid w:val="00484CCD"/>
    <w:rsid w:val="00485690"/>
    <w:rsid w:val="0048680A"/>
    <w:rsid w:val="0048719F"/>
    <w:rsid w:val="004874FB"/>
    <w:rsid w:val="00487B8F"/>
    <w:rsid w:val="00487D78"/>
    <w:rsid w:val="00490FEB"/>
    <w:rsid w:val="004910A6"/>
    <w:rsid w:val="0049110F"/>
    <w:rsid w:val="004922BC"/>
    <w:rsid w:val="004928FF"/>
    <w:rsid w:val="0049335B"/>
    <w:rsid w:val="004937ED"/>
    <w:rsid w:val="0049575D"/>
    <w:rsid w:val="00495A99"/>
    <w:rsid w:val="00496D85"/>
    <w:rsid w:val="00497211"/>
    <w:rsid w:val="004A1025"/>
    <w:rsid w:val="004A2D7E"/>
    <w:rsid w:val="004A30A6"/>
    <w:rsid w:val="004A3946"/>
    <w:rsid w:val="004A44B1"/>
    <w:rsid w:val="004A5341"/>
    <w:rsid w:val="004A70F2"/>
    <w:rsid w:val="004A7575"/>
    <w:rsid w:val="004A7797"/>
    <w:rsid w:val="004A7EC9"/>
    <w:rsid w:val="004B159B"/>
    <w:rsid w:val="004B1762"/>
    <w:rsid w:val="004B1E5F"/>
    <w:rsid w:val="004B1FFA"/>
    <w:rsid w:val="004B2BED"/>
    <w:rsid w:val="004B36B2"/>
    <w:rsid w:val="004B43F8"/>
    <w:rsid w:val="004B47A7"/>
    <w:rsid w:val="004B49FB"/>
    <w:rsid w:val="004B590F"/>
    <w:rsid w:val="004B6F61"/>
    <w:rsid w:val="004C10E6"/>
    <w:rsid w:val="004C26AB"/>
    <w:rsid w:val="004C2744"/>
    <w:rsid w:val="004C4132"/>
    <w:rsid w:val="004C4369"/>
    <w:rsid w:val="004C53B0"/>
    <w:rsid w:val="004C6312"/>
    <w:rsid w:val="004C7E79"/>
    <w:rsid w:val="004D02EA"/>
    <w:rsid w:val="004D1354"/>
    <w:rsid w:val="004D1C69"/>
    <w:rsid w:val="004D2968"/>
    <w:rsid w:val="004D2AC6"/>
    <w:rsid w:val="004D31AE"/>
    <w:rsid w:val="004D48C2"/>
    <w:rsid w:val="004D4E1C"/>
    <w:rsid w:val="004D5754"/>
    <w:rsid w:val="004D5BB4"/>
    <w:rsid w:val="004D63C7"/>
    <w:rsid w:val="004D6422"/>
    <w:rsid w:val="004D6FB8"/>
    <w:rsid w:val="004D7107"/>
    <w:rsid w:val="004D74FC"/>
    <w:rsid w:val="004D7D8B"/>
    <w:rsid w:val="004E0406"/>
    <w:rsid w:val="004E1A58"/>
    <w:rsid w:val="004E1B8C"/>
    <w:rsid w:val="004E2291"/>
    <w:rsid w:val="004E2A6E"/>
    <w:rsid w:val="004E3BF2"/>
    <w:rsid w:val="004E4309"/>
    <w:rsid w:val="004E60DE"/>
    <w:rsid w:val="004E6249"/>
    <w:rsid w:val="004E7FA8"/>
    <w:rsid w:val="004F029C"/>
    <w:rsid w:val="004F18CD"/>
    <w:rsid w:val="004F1D06"/>
    <w:rsid w:val="004F24E1"/>
    <w:rsid w:val="004F3D78"/>
    <w:rsid w:val="004F4C13"/>
    <w:rsid w:val="004F5602"/>
    <w:rsid w:val="004F6ADD"/>
    <w:rsid w:val="004F7EBD"/>
    <w:rsid w:val="00501097"/>
    <w:rsid w:val="00501AC6"/>
    <w:rsid w:val="0050202C"/>
    <w:rsid w:val="0050248E"/>
    <w:rsid w:val="00503505"/>
    <w:rsid w:val="005042A9"/>
    <w:rsid w:val="0050452A"/>
    <w:rsid w:val="0050460D"/>
    <w:rsid w:val="005049DB"/>
    <w:rsid w:val="005057A4"/>
    <w:rsid w:val="005059C6"/>
    <w:rsid w:val="00506817"/>
    <w:rsid w:val="00506E16"/>
    <w:rsid w:val="005111E5"/>
    <w:rsid w:val="005114A8"/>
    <w:rsid w:val="00511B8F"/>
    <w:rsid w:val="00512D80"/>
    <w:rsid w:val="0051319B"/>
    <w:rsid w:val="00514229"/>
    <w:rsid w:val="0051454E"/>
    <w:rsid w:val="00515126"/>
    <w:rsid w:val="005156F8"/>
    <w:rsid w:val="00515D26"/>
    <w:rsid w:val="005167F2"/>
    <w:rsid w:val="005170AC"/>
    <w:rsid w:val="005177F3"/>
    <w:rsid w:val="00517A05"/>
    <w:rsid w:val="0052318B"/>
    <w:rsid w:val="00523935"/>
    <w:rsid w:val="00523A60"/>
    <w:rsid w:val="00524E89"/>
    <w:rsid w:val="005251AE"/>
    <w:rsid w:val="0052527B"/>
    <w:rsid w:val="00526696"/>
    <w:rsid w:val="005266BF"/>
    <w:rsid w:val="005270B1"/>
    <w:rsid w:val="00527893"/>
    <w:rsid w:val="00527E7F"/>
    <w:rsid w:val="005315E5"/>
    <w:rsid w:val="005317B7"/>
    <w:rsid w:val="0053199A"/>
    <w:rsid w:val="00532453"/>
    <w:rsid w:val="00534EC7"/>
    <w:rsid w:val="005353D0"/>
    <w:rsid w:val="005373DF"/>
    <w:rsid w:val="00541828"/>
    <w:rsid w:val="00541C61"/>
    <w:rsid w:val="00541EAF"/>
    <w:rsid w:val="00542BA4"/>
    <w:rsid w:val="00543630"/>
    <w:rsid w:val="005441F9"/>
    <w:rsid w:val="005446DB"/>
    <w:rsid w:val="005449B9"/>
    <w:rsid w:val="00545CA2"/>
    <w:rsid w:val="00546088"/>
    <w:rsid w:val="00550A85"/>
    <w:rsid w:val="005513B9"/>
    <w:rsid w:val="0055147A"/>
    <w:rsid w:val="005516AB"/>
    <w:rsid w:val="00552CF6"/>
    <w:rsid w:val="00552FE3"/>
    <w:rsid w:val="00554AA8"/>
    <w:rsid w:val="00554F18"/>
    <w:rsid w:val="00555428"/>
    <w:rsid w:val="0055553E"/>
    <w:rsid w:val="00557ABE"/>
    <w:rsid w:val="005603B7"/>
    <w:rsid w:val="005605FB"/>
    <w:rsid w:val="00560F57"/>
    <w:rsid w:val="00561187"/>
    <w:rsid w:val="005611FB"/>
    <w:rsid w:val="00561387"/>
    <w:rsid w:val="00561AAB"/>
    <w:rsid w:val="00562724"/>
    <w:rsid w:val="0056282D"/>
    <w:rsid w:val="005637AC"/>
    <w:rsid w:val="00563ADC"/>
    <w:rsid w:val="00565267"/>
    <w:rsid w:val="0056561B"/>
    <w:rsid w:val="00565E7F"/>
    <w:rsid w:val="00570219"/>
    <w:rsid w:val="0057185C"/>
    <w:rsid w:val="005719B4"/>
    <w:rsid w:val="005720FE"/>
    <w:rsid w:val="0057269B"/>
    <w:rsid w:val="005730A4"/>
    <w:rsid w:val="00573F7E"/>
    <w:rsid w:val="0057595A"/>
    <w:rsid w:val="00575AFF"/>
    <w:rsid w:val="005770B0"/>
    <w:rsid w:val="00577251"/>
    <w:rsid w:val="00580A49"/>
    <w:rsid w:val="005826D8"/>
    <w:rsid w:val="0058318A"/>
    <w:rsid w:val="0058518E"/>
    <w:rsid w:val="00587684"/>
    <w:rsid w:val="00587EE0"/>
    <w:rsid w:val="0059107C"/>
    <w:rsid w:val="005918F7"/>
    <w:rsid w:val="00591C64"/>
    <w:rsid w:val="00592015"/>
    <w:rsid w:val="0059339E"/>
    <w:rsid w:val="0059361D"/>
    <w:rsid w:val="00595175"/>
    <w:rsid w:val="0059558A"/>
    <w:rsid w:val="005965D8"/>
    <w:rsid w:val="00597201"/>
    <w:rsid w:val="005A08DD"/>
    <w:rsid w:val="005A1157"/>
    <w:rsid w:val="005A213E"/>
    <w:rsid w:val="005A2575"/>
    <w:rsid w:val="005A2715"/>
    <w:rsid w:val="005A2A54"/>
    <w:rsid w:val="005A2CE2"/>
    <w:rsid w:val="005A3537"/>
    <w:rsid w:val="005A3E4E"/>
    <w:rsid w:val="005A4419"/>
    <w:rsid w:val="005A4AB4"/>
    <w:rsid w:val="005A4B2E"/>
    <w:rsid w:val="005A602E"/>
    <w:rsid w:val="005A60F0"/>
    <w:rsid w:val="005A61F1"/>
    <w:rsid w:val="005A7522"/>
    <w:rsid w:val="005A7A64"/>
    <w:rsid w:val="005A7D4F"/>
    <w:rsid w:val="005B03BC"/>
    <w:rsid w:val="005B0E10"/>
    <w:rsid w:val="005B0FCD"/>
    <w:rsid w:val="005B1265"/>
    <w:rsid w:val="005B3D43"/>
    <w:rsid w:val="005B4B2E"/>
    <w:rsid w:val="005B7E01"/>
    <w:rsid w:val="005C08EC"/>
    <w:rsid w:val="005C0B63"/>
    <w:rsid w:val="005C0BB7"/>
    <w:rsid w:val="005C118D"/>
    <w:rsid w:val="005C2CEF"/>
    <w:rsid w:val="005C2D49"/>
    <w:rsid w:val="005C38C2"/>
    <w:rsid w:val="005C4160"/>
    <w:rsid w:val="005C4A24"/>
    <w:rsid w:val="005C50F1"/>
    <w:rsid w:val="005C51FF"/>
    <w:rsid w:val="005D001D"/>
    <w:rsid w:val="005D0786"/>
    <w:rsid w:val="005D0D44"/>
    <w:rsid w:val="005D16F0"/>
    <w:rsid w:val="005D2543"/>
    <w:rsid w:val="005D357B"/>
    <w:rsid w:val="005D37A9"/>
    <w:rsid w:val="005D3C25"/>
    <w:rsid w:val="005D41A8"/>
    <w:rsid w:val="005D49C7"/>
    <w:rsid w:val="005D4B7D"/>
    <w:rsid w:val="005D5380"/>
    <w:rsid w:val="005D6CBD"/>
    <w:rsid w:val="005D7A6A"/>
    <w:rsid w:val="005E022A"/>
    <w:rsid w:val="005E08AB"/>
    <w:rsid w:val="005E11B8"/>
    <w:rsid w:val="005E1307"/>
    <w:rsid w:val="005E21C7"/>
    <w:rsid w:val="005E314D"/>
    <w:rsid w:val="005E388A"/>
    <w:rsid w:val="005E5611"/>
    <w:rsid w:val="005E58A2"/>
    <w:rsid w:val="005E6879"/>
    <w:rsid w:val="005E6B4C"/>
    <w:rsid w:val="005E79D2"/>
    <w:rsid w:val="005E7F92"/>
    <w:rsid w:val="005F0D44"/>
    <w:rsid w:val="005F1155"/>
    <w:rsid w:val="005F1453"/>
    <w:rsid w:val="005F2F8C"/>
    <w:rsid w:val="005F39C3"/>
    <w:rsid w:val="005F3B70"/>
    <w:rsid w:val="005F3D5A"/>
    <w:rsid w:val="005F685B"/>
    <w:rsid w:val="005F6924"/>
    <w:rsid w:val="005F78FE"/>
    <w:rsid w:val="00600C1E"/>
    <w:rsid w:val="006017D8"/>
    <w:rsid w:val="00604194"/>
    <w:rsid w:val="0060429E"/>
    <w:rsid w:val="00604501"/>
    <w:rsid w:val="0060492B"/>
    <w:rsid w:val="006049EB"/>
    <w:rsid w:val="006050CD"/>
    <w:rsid w:val="006059BE"/>
    <w:rsid w:val="0060608A"/>
    <w:rsid w:val="006060C2"/>
    <w:rsid w:val="0060692B"/>
    <w:rsid w:val="00607E09"/>
    <w:rsid w:val="00607EFA"/>
    <w:rsid w:val="006101B4"/>
    <w:rsid w:val="0061081D"/>
    <w:rsid w:val="00611994"/>
    <w:rsid w:val="006131E7"/>
    <w:rsid w:val="0061515A"/>
    <w:rsid w:val="00616039"/>
    <w:rsid w:val="00616435"/>
    <w:rsid w:val="00616A6B"/>
    <w:rsid w:val="0061720B"/>
    <w:rsid w:val="00617210"/>
    <w:rsid w:val="00617F20"/>
    <w:rsid w:val="006200E9"/>
    <w:rsid w:val="006201EC"/>
    <w:rsid w:val="006207C1"/>
    <w:rsid w:val="00620EDA"/>
    <w:rsid w:val="0062160F"/>
    <w:rsid w:val="006228A9"/>
    <w:rsid w:val="006231D5"/>
    <w:rsid w:val="00624CC1"/>
    <w:rsid w:val="00625232"/>
    <w:rsid w:val="006257DB"/>
    <w:rsid w:val="00626227"/>
    <w:rsid w:val="00626FED"/>
    <w:rsid w:val="0062764A"/>
    <w:rsid w:val="00630049"/>
    <w:rsid w:val="006301AE"/>
    <w:rsid w:val="00630C63"/>
    <w:rsid w:val="00632201"/>
    <w:rsid w:val="006328E8"/>
    <w:rsid w:val="0063291B"/>
    <w:rsid w:val="00633B8F"/>
    <w:rsid w:val="00633E95"/>
    <w:rsid w:val="006342E2"/>
    <w:rsid w:val="00635938"/>
    <w:rsid w:val="006369DB"/>
    <w:rsid w:val="00636E8D"/>
    <w:rsid w:val="006405CC"/>
    <w:rsid w:val="0064086B"/>
    <w:rsid w:val="00640C95"/>
    <w:rsid w:val="00640CA5"/>
    <w:rsid w:val="00642EA2"/>
    <w:rsid w:val="00643135"/>
    <w:rsid w:val="00643159"/>
    <w:rsid w:val="00643244"/>
    <w:rsid w:val="0064384C"/>
    <w:rsid w:val="006453C1"/>
    <w:rsid w:val="0064569D"/>
    <w:rsid w:val="00645E5A"/>
    <w:rsid w:val="00646271"/>
    <w:rsid w:val="006463A3"/>
    <w:rsid w:val="006463E0"/>
    <w:rsid w:val="00647381"/>
    <w:rsid w:val="006508A9"/>
    <w:rsid w:val="00650DB8"/>
    <w:rsid w:val="006512F4"/>
    <w:rsid w:val="0065253E"/>
    <w:rsid w:val="00652E8A"/>
    <w:rsid w:val="00654092"/>
    <w:rsid w:val="00654E33"/>
    <w:rsid w:val="0065572A"/>
    <w:rsid w:val="006561CD"/>
    <w:rsid w:val="00656AD4"/>
    <w:rsid w:val="00657C05"/>
    <w:rsid w:val="0066107F"/>
    <w:rsid w:val="00661BA4"/>
    <w:rsid w:val="006625ED"/>
    <w:rsid w:val="00666651"/>
    <w:rsid w:val="006677D7"/>
    <w:rsid w:val="00667F67"/>
    <w:rsid w:val="00670FF1"/>
    <w:rsid w:val="00671188"/>
    <w:rsid w:val="00671648"/>
    <w:rsid w:val="00671961"/>
    <w:rsid w:val="00671A5D"/>
    <w:rsid w:val="00672A99"/>
    <w:rsid w:val="00672B4E"/>
    <w:rsid w:val="0067460A"/>
    <w:rsid w:val="00675CE9"/>
    <w:rsid w:val="00675F18"/>
    <w:rsid w:val="0067663A"/>
    <w:rsid w:val="006811FC"/>
    <w:rsid w:val="006814E6"/>
    <w:rsid w:val="006858A4"/>
    <w:rsid w:val="00687570"/>
    <w:rsid w:val="00687783"/>
    <w:rsid w:val="006879D9"/>
    <w:rsid w:val="00687DF6"/>
    <w:rsid w:val="00687F76"/>
    <w:rsid w:val="006914F9"/>
    <w:rsid w:val="0069205E"/>
    <w:rsid w:val="00692250"/>
    <w:rsid w:val="00694165"/>
    <w:rsid w:val="00694EA8"/>
    <w:rsid w:val="00694F55"/>
    <w:rsid w:val="00695490"/>
    <w:rsid w:val="00695623"/>
    <w:rsid w:val="00695635"/>
    <w:rsid w:val="00695A36"/>
    <w:rsid w:val="006977AB"/>
    <w:rsid w:val="006A1828"/>
    <w:rsid w:val="006A270E"/>
    <w:rsid w:val="006A2B6F"/>
    <w:rsid w:val="006A2FB7"/>
    <w:rsid w:val="006A30E9"/>
    <w:rsid w:val="006A31BD"/>
    <w:rsid w:val="006A36B9"/>
    <w:rsid w:val="006A48A7"/>
    <w:rsid w:val="006A4F97"/>
    <w:rsid w:val="006A5103"/>
    <w:rsid w:val="006A55B5"/>
    <w:rsid w:val="006A66E1"/>
    <w:rsid w:val="006A7C19"/>
    <w:rsid w:val="006A7E78"/>
    <w:rsid w:val="006B0406"/>
    <w:rsid w:val="006B0805"/>
    <w:rsid w:val="006B1973"/>
    <w:rsid w:val="006B280C"/>
    <w:rsid w:val="006B2C18"/>
    <w:rsid w:val="006B2D02"/>
    <w:rsid w:val="006B39C9"/>
    <w:rsid w:val="006B40B3"/>
    <w:rsid w:val="006B4C1B"/>
    <w:rsid w:val="006B5F67"/>
    <w:rsid w:val="006B6244"/>
    <w:rsid w:val="006B6859"/>
    <w:rsid w:val="006C18F6"/>
    <w:rsid w:val="006C21BB"/>
    <w:rsid w:val="006C23ED"/>
    <w:rsid w:val="006C264B"/>
    <w:rsid w:val="006C36EB"/>
    <w:rsid w:val="006C38D5"/>
    <w:rsid w:val="006C4140"/>
    <w:rsid w:val="006C6FF2"/>
    <w:rsid w:val="006C71C0"/>
    <w:rsid w:val="006D11E1"/>
    <w:rsid w:val="006D1D7B"/>
    <w:rsid w:val="006D20D3"/>
    <w:rsid w:val="006D2A70"/>
    <w:rsid w:val="006D42FF"/>
    <w:rsid w:val="006D4F92"/>
    <w:rsid w:val="006D6674"/>
    <w:rsid w:val="006D6FD6"/>
    <w:rsid w:val="006E20F8"/>
    <w:rsid w:val="006E258C"/>
    <w:rsid w:val="006E27B5"/>
    <w:rsid w:val="006E2E9E"/>
    <w:rsid w:val="006E2FA6"/>
    <w:rsid w:val="006E3202"/>
    <w:rsid w:val="006E381C"/>
    <w:rsid w:val="006E3C8B"/>
    <w:rsid w:val="006E3E3A"/>
    <w:rsid w:val="006E3FA2"/>
    <w:rsid w:val="006E40F8"/>
    <w:rsid w:val="006E4408"/>
    <w:rsid w:val="006E4CF2"/>
    <w:rsid w:val="006E54B7"/>
    <w:rsid w:val="006E5B6E"/>
    <w:rsid w:val="006E5EF6"/>
    <w:rsid w:val="006E7EF7"/>
    <w:rsid w:val="006F0B08"/>
    <w:rsid w:val="006F0B7B"/>
    <w:rsid w:val="006F0F60"/>
    <w:rsid w:val="006F11C2"/>
    <w:rsid w:val="006F159B"/>
    <w:rsid w:val="006F1C31"/>
    <w:rsid w:val="006F1F89"/>
    <w:rsid w:val="006F2F1F"/>
    <w:rsid w:val="006F3469"/>
    <w:rsid w:val="006F34FA"/>
    <w:rsid w:val="006F4726"/>
    <w:rsid w:val="006F4848"/>
    <w:rsid w:val="006F48FD"/>
    <w:rsid w:val="006F50B6"/>
    <w:rsid w:val="006F6697"/>
    <w:rsid w:val="006F7398"/>
    <w:rsid w:val="00700590"/>
    <w:rsid w:val="00700E28"/>
    <w:rsid w:val="00703839"/>
    <w:rsid w:val="00705C91"/>
    <w:rsid w:val="0070614B"/>
    <w:rsid w:val="00706191"/>
    <w:rsid w:val="00706280"/>
    <w:rsid w:val="00706D63"/>
    <w:rsid w:val="00706F99"/>
    <w:rsid w:val="00713031"/>
    <w:rsid w:val="00713513"/>
    <w:rsid w:val="00713643"/>
    <w:rsid w:val="007141CE"/>
    <w:rsid w:val="00714AE2"/>
    <w:rsid w:val="00714C55"/>
    <w:rsid w:val="00715BCB"/>
    <w:rsid w:val="007164D9"/>
    <w:rsid w:val="00716641"/>
    <w:rsid w:val="00716B34"/>
    <w:rsid w:val="0071761F"/>
    <w:rsid w:val="0072030B"/>
    <w:rsid w:val="00720616"/>
    <w:rsid w:val="0072084D"/>
    <w:rsid w:val="00720CB3"/>
    <w:rsid w:val="0072169F"/>
    <w:rsid w:val="00722156"/>
    <w:rsid w:val="007227B5"/>
    <w:rsid w:val="0072290A"/>
    <w:rsid w:val="00722C55"/>
    <w:rsid w:val="00723171"/>
    <w:rsid w:val="00723D0B"/>
    <w:rsid w:val="00724C5E"/>
    <w:rsid w:val="00725D26"/>
    <w:rsid w:val="00726B8F"/>
    <w:rsid w:val="00726C5B"/>
    <w:rsid w:val="00727176"/>
    <w:rsid w:val="00727438"/>
    <w:rsid w:val="00731864"/>
    <w:rsid w:val="00732E29"/>
    <w:rsid w:val="0073317C"/>
    <w:rsid w:val="007332E1"/>
    <w:rsid w:val="007337A9"/>
    <w:rsid w:val="007338CD"/>
    <w:rsid w:val="007362C6"/>
    <w:rsid w:val="007368AC"/>
    <w:rsid w:val="0073712E"/>
    <w:rsid w:val="007377BF"/>
    <w:rsid w:val="00737ACD"/>
    <w:rsid w:val="00737F02"/>
    <w:rsid w:val="00740246"/>
    <w:rsid w:val="00740960"/>
    <w:rsid w:val="00740B06"/>
    <w:rsid w:val="00740E91"/>
    <w:rsid w:val="007413F3"/>
    <w:rsid w:val="00742718"/>
    <w:rsid w:val="00742E57"/>
    <w:rsid w:val="007432F3"/>
    <w:rsid w:val="00745B05"/>
    <w:rsid w:val="00745EA4"/>
    <w:rsid w:val="0074743D"/>
    <w:rsid w:val="00750856"/>
    <w:rsid w:val="0075258B"/>
    <w:rsid w:val="00753DBB"/>
    <w:rsid w:val="0075437B"/>
    <w:rsid w:val="00754B93"/>
    <w:rsid w:val="00756B11"/>
    <w:rsid w:val="00757411"/>
    <w:rsid w:val="00757DD8"/>
    <w:rsid w:val="00760665"/>
    <w:rsid w:val="00762460"/>
    <w:rsid w:val="007634E6"/>
    <w:rsid w:val="00764504"/>
    <w:rsid w:val="00764EF8"/>
    <w:rsid w:val="0076536B"/>
    <w:rsid w:val="00765BC3"/>
    <w:rsid w:val="00765C71"/>
    <w:rsid w:val="00766C79"/>
    <w:rsid w:val="00766E0B"/>
    <w:rsid w:val="00766E6E"/>
    <w:rsid w:val="00770337"/>
    <w:rsid w:val="00770E38"/>
    <w:rsid w:val="00771598"/>
    <w:rsid w:val="00773007"/>
    <w:rsid w:val="00773235"/>
    <w:rsid w:val="00773434"/>
    <w:rsid w:val="00773BE9"/>
    <w:rsid w:val="00773DE7"/>
    <w:rsid w:val="00774BE9"/>
    <w:rsid w:val="00775633"/>
    <w:rsid w:val="00775789"/>
    <w:rsid w:val="00776DF6"/>
    <w:rsid w:val="0077728E"/>
    <w:rsid w:val="007802CE"/>
    <w:rsid w:val="00780E35"/>
    <w:rsid w:val="00781340"/>
    <w:rsid w:val="007813C3"/>
    <w:rsid w:val="00781CEF"/>
    <w:rsid w:val="0078470B"/>
    <w:rsid w:val="00785037"/>
    <w:rsid w:val="00785188"/>
    <w:rsid w:val="00785831"/>
    <w:rsid w:val="00786850"/>
    <w:rsid w:val="00787405"/>
    <w:rsid w:val="00790E1B"/>
    <w:rsid w:val="00791694"/>
    <w:rsid w:val="007927B1"/>
    <w:rsid w:val="007936D5"/>
    <w:rsid w:val="0079371C"/>
    <w:rsid w:val="007940B6"/>
    <w:rsid w:val="00795A88"/>
    <w:rsid w:val="00796128"/>
    <w:rsid w:val="00796994"/>
    <w:rsid w:val="00796C5C"/>
    <w:rsid w:val="007A1BD8"/>
    <w:rsid w:val="007A28D2"/>
    <w:rsid w:val="007A2E44"/>
    <w:rsid w:val="007A2FD2"/>
    <w:rsid w:val="007A3688"/>
    <w:rsid w:val="007A5E81"/>
    <w:rsid w:val="007A75BE"/>
    <w:rsid w:val="007B2609"/>
    <w:rsid w:val="007B37F7"/>
    <w:rsid w:val="007B3F93"/>
    <w:rsid w:val="007B4E2A"/>
    <w:rsid w:val="007B62D2"/>
    <w:rsid w:val="007B76F9"/>
    <w:rsid w:val="007B7C51"/>
    <w:rsid w:val="007B7CDD"/>
    <w:rsid w:val="007C0A72"/>
    <w:rsid w:val="007C1BC0"/>
    <w:rsid w:val="007C2418"/>
    <w:rsid w:val="007C380A"/>
    <w:rsid w:val="007C55CF"/>
    <w:rsid w:val="007C57A7"/>
    <w:rsid w:val="007C6FEA"/>
    <w:rsid w:val="007C7A40"/>
    <w:rsid w:val="007D0D88"/>
    <w:rsid w:val="007D3BE7"/>
    <w:rsid w:val="007D5862"/>
    <w:rsid w:val="007D630D"/>
    <w:rsid w:val="007D6EA6"/>
    <w:rsid w:val="007D7D64"/>
    <w:rsid w:val="007D7DEB"/>
    <w:rsid w:val="007E22C1"/>
    <w:rsid w:val="007E25B3"/>
    <w:rsid w:val="007E274E"/>
    <w:rsid w:val="007E2D1F"/>
    <w:rsid w:val="007E4DCC"/>
    <w:rsid w:val="007E5161"/>
    <w:rsid w:val="007E5388"/>
    <w:rsid w:val="007E5F9F"/>
    <w:rsid w:val="007E692B"/>
    <w:rsid w:val="007E6C41"/>
    <w:rsid w:val="007F1BDA"/>
    <w:rsid w:val="007F1CF6"/>
    <w:rsid w:val="007F2018"/>
    <w:rsid w:val="007F22D7"/>
    <w:rsid w:val="007F48FA"/>
    <w:rsid w:val="007F49CC"/>
    <w:rsid w:val="007F62D6"/>
    <w:rsid w:val="007F7986"/>
    <w:rsid w:val="007F79D6"/>
    <w:rsid w:val="00800066"/>
    <w:rsid w:val="008005BA"/>
    <w:rsid w:val="00801F87"/>
    <w:rsid w:val="008022E8"/>
    <w:rsid w:val="00806CFF"/>
    <w:rsid w:val="00807BD2"/>
    <w:rsid w:val="00810598"/>
    <w:rsid w:val="0081061C"/>
    <w:rsid w:val="0081118C"/>
    <w:rsid w:val="00811A6C"/>
    <w:rsid w:val="00811B28"/>
    <w:rsid w:val="0081214B"/>
    <w:rsid w:val="00813711"/>
    <w:rsid w:val="008139EA"/>
    <w:rsid w:val="00813FB9"/>
    <w:rsid w:val="008144C5"/>
    <w:rsid w:val="00814ECC"/>
    <w:rsid w:val="00815778"/>
    <w:rsid w:val="00815804"/>
    <w:rsid w:val="00817358"/>
    <w:rsid w:val="00817AC1"/>
    <w:rsid w:val="0082120A"/>
    <w:rsid w:val="0082177F"/>
    <w:rsid w:val="0082191A"/>
    <w:rsid w:val="00825039"/>
    <w:rsid w:val="0082529F"/>
    <w:rsid w:val="00827142"/>
    <w:rsid w:val="00831DE7"/>
    <w:rsid w:val="0083318D"/>
    <w:rsid w:val="00833C8B"/>
    <w:rsid w:val="00834A0E"/>
    <w:rsid w:val="008417F1"/>
    <w:rsid w:val="00842892"/>
    <w:rsid w:val="00844453"/>
    <w:rsid w:val="00850209"/>
    <w:rsid w:val="00851339"/>
    <w:rsid w:val="00851594"/>
    <w:rsid w:val="008520AB"/>
    <w:rsid w:val="00852424"/>
    <w:rsid w:val="00852BE2"/>
    <w:rsid w:val="008532FD"/>
    <w:rsid w:val="00853343"/>
    <w:rsid w:val="00853802"/>
    <w:rsid w:val="00853B07"/>
    <w:rsid w:val="00854518"/>
    <w:rsid w:val="008549DF"/>
    <w:rsid w:val="008558CA"/>
    <w:rsid w:val="008563DB"/>
    <w:rsid w:val="00856A8E"/>
    <w:rsid w:val="00856EDE"/>
    <w:rsid w:val="00860728"/>
    <w:rsid w:val="00860F2D"/>
    <w:rsid w:val="0086199F"/>
    <w:rsid w:val="00862359"/>
    <w:rsid w:val="00862967"/>
    <w:rsid w:val="00862C54"/>
    <w:rsid w:val="00863AF5"/>
    <w:rsid w:val="008655B1"/>
    <w:rsid w:val="008657B8"/>
    <w:rsid w:val="0087169B"/>
    <w:rsid w:val="00873159"/>
    <w:rsid w:val="0087412A"/>
    <w:rsid w:val="00875F57"/>
    <w:rsid w:val="00880F08"/>
    <w:rsid w:val="00881F1D"/>
    <w:rsid w:val="00882B3F"/>
    <w:rsid w:val="00883F10"/>
    <w:rsid w:val="00885978"/>
    <w:rsid w:val="00886188"/>
    <w:rsid w:val="0088667F"/>
    <w:rsid w:val="00886801"/>
    <w:rsid w:val="00887E6F"/>
    <w:rsid w:val="00890831"/>
    <w:rsid w:val="00891425"/>
    <w:rsid w:val="008917B8"/>
    <w:rsid w:val="008917C6"/>
    <w:rsid w:val="00891EC3"/>
    <w:rsid w:val="008924DC"/>
    <w:rsid w:val="00892881"/>
    <w:rsid w:val="00892B39"/>
    <w:rsid w:val="008931D9"/>
    <w:rsid w:val="008933F2"/>
    <w:rsid w:val="00893924"/>
    <w:rsid w:val="00894E10"/>
    <w:rsid w:val="00895249"/>
    <w:rsid w:val="00895867"/>
    <w:rsid w:val="00896691"/>
    <w:rsid w:val="0089693D"/>
    <w:rsid w:val="00897FCE"/>
    <w:rsid w:val="008A10FC"/>
    <w:rsid w:val="008A1BF9"/>
    <w:rsid w:val="008A3BC1"/>
    <w:rsid w:val="008A3F16"/>
    <w:rsid w:val="008A6874"/>
    <w:rsid w:val="008A719A"/>
    <w:rsid w:val="008B1256"/>
    <w:rsid w:val="008B2EFF"/>
    <w:rsid w:val="008B35D3"/>
    <w:rsid w:val="008B68BB"/>
    <w:rsid w:val="008B6DA7"/>
    <w:rsid w:val="008C0E44"/>
    <w:rsid w:val="008C274D"/>
    <w:rsid w:val="008C3D55"/>
    <w:rsid w:val="008C487F"/>
    <w:rsid w:val="008C4B87"/>
    <w:rsid w:val="008C5C5F"/>
    <w:rsid w:val="008C5C86"/>
    <w:rsid w:val="008C5EE2"/>
    <w:rsid w:val="008C6561"/>
    <w:rsid w:val="008C76FF"/>
    <w:rsid w:val="008C7A2F"/>
    <w:rsid w:val="008C7B10"/>
    <w:rsid w:val="008D1073"/>
    <w:rsid w:val="008D1660"/>
    <w:rsid w:val="008D1DEA"/>
    <w:rsid w:val="008D2B7F"/>
    <w:rsid w:val="008D3263"/>
    <w:rsid w:val="008D5003"/>
    <w:rsid w:val="008D6C10"/>
    <w:rsid w:val="008D7B2C"/>
    <w:rsid w:val="008E0A22"/>
    <w:rsid w:val="008E1697"/>
    <w:rsid w:val="008E36FD"/>
    <w:rsid w:val="008E691D"/>
    <w:rsid w:val="008E6A5F"/>
    <w:rsid w:val="008E6AF5"/>
    <w:rsid w:val="008E7F25"/>
    <w:rsid w:val="008F0EFF"/>
    <w:rsid w:val="008F12BD"/>
    <w:rsid w:val="008F255C"/>
    <w:rsid w:val="008F3048"/>
    <w:rsid w:val="008F3237"/>
    <w:rsid w:val="008F4E3B"/>
    <w:rsid w:val="008F513E"/>
    <w:rsid w:val="008F5522"/>
    <w:rsid w:val="008F7BCF"/>
    <w:rsid w:val="00900326"/>
    <w:rsid w:val="009005D4"/>
    <w:rsid w:val="0090264A"/>
    <w:rsid w:val="00902F22"/>
    <w:rsid w:val="009033B8"/>
    <w:rsid w:val="00903E22"/>
    <w:rsid w:val="00904337"/>
    <w:rsid w:val="009045BC"/>
    <w:rsid w:val="009048D9"/>
    <w:rsid w:val="009057E9"/>
    <w:rsid w:val="00905D62"/>
    <w:rsid w:val="00906919"/>
    <w:rsid w:val="009076EC"/>
    <w:rsid w:val="00910248"/>
    <w:rsid w:val="009116F0"/>
    <w:rsid w:val="009123FB"/>
    <w:rsid w:val="00912BE4"/>
    <w:rsid w:val="00912F08"/>
    <w:rsid w:val="00913EE7"/>
    <w:rsid w:val="00914520"/>
    <w:rsid w:val="00915432"/>
    <w:rsid w:val="0091573E"/>
    <w:rsid w:val="00916409"/>
    <w:rsid w:val="00916DDE"/>
    <w:rsid w:val="009177EB"/>
    <w:rsid w:val="00917EEA"/>
    <w:rsid w:val="0092004E"/>
    <w:rsid w:val="00920062"/>
    <w:rsid w:val="00921034"/>
    <w:rsid w:val="00921C55"/>
    <w:rsid w:val="00921FBF"/>
    <w:rsid w:val="00922783"/>
    <w:rsid w:val="009243F7"/>
    <w:rsid w:val="009300E4"/>
    <w:rsid w:val="00930995"/>
    <w:rsid w:val="0093118D"/>
    <w:rsid w:val="00932943"/>
    <w:rsid w:val="0093327C"/>
    <w:rsid w:val="00933DE0"/>
    <w:rsid w:val="00934085"/>
    <w:rsid w:val="00936903"/>
    <w:rsid w:val="00936F62"/>
    <w:rsid w:val="00937AD6"/>
    <w:rsid w:val="00937CE9"/>
    <w:rsid w:val="00940DB5"/>
    <w:rsid w:val="00943279"/>
    <w:rsid w:val="009434A1"/>
    <w:rsid w:val="009436BB"/>
    <w:rsid w:val="00944DFF"/>
    <w:rsid w:val="00945B47"/>
    <w:rsid w:val="00946B75"/>
    <w:rsid w:val="0094738B"/>
    <w:rsid w:val="00947463"/>
    <w:rsid w:val="00950F6E"/>
    <w:rsid w:val="00951CC9"/>
    <w:rsid w:val="00953473"/>
    <w:rsid w:val="009537E8"/>
    <w:rsid w:val="00954FF3"/>
    <w:rsid w:val="00956329"/>
    <w:rsid w:val="009565B2"/>
    <w:rsid w:val="00956DEF"/>
    <w:rsid w:val="00957830"/>
    <w:rsid w:val="00957D27"/>
    <w:rsid w:val="00960133"/>
    <w:rsid w:val="00960328"/>
    <w:rsid w:val="00961DB7"/>
    <w:rsid w:val="00962784"/>
    <w:rsid w:val="009627EA"/>
    <w:rsid w:val="00962D86"/>
    <w:rsid w:val="00963033"/>
    <w:rsid w:val="0096324F"/>
    <w:rsid w:val="0096457C"/>
    <w:rsid w:val="00964F84"/>
    <w:rsid w:val="009652C2"/>
    <w:rsid w:val="00965AB3"/>
    <w:rsid w:val="00965AFE"/>
    <w:rsid w:val="00965BD9"/>
    <w:rsid w:val="00965C61"/>
    <w:rsid w:val="009670C0"/>
    <w:rsid w:val="00967BB3"/>
    <w:rsid w:val="00967BCB"/>
    <w:rsid w:val="00967FFC"/>
    <w:rsid w:val="00970A81"/>
    <w:rsid w:val="009710FF"/>
    <w:rsid w:val="00971690"/>
    <w:rsid w:val="009718CC"/>
    <w:rsid w:val="00972F6B"/>
    <w:rsid w:val="0097334A"/>
    <w:rsid w:val="00974055"/>
    <w:rsid w:val="0097594D"/>
    <w:rsid w:val="00976C2E"/>
    <w:rsid w:val="00977BD3"/>
    <w:rsid w:val="00981742"/>
    <w:rsid w:val="00981F0E"/>
    <w:rsid w:val="00982D7B"/>
    <w:rsid w:val="00982FA7"/>
    <w:rsid w:val="0098315B"/>
    <w:rsid w:val="0098318E"/>
    <w:rsid w:val="00983199"/>
    <w:rsid w:val="009831A1"/>
    <w:rsid w:val="009840AF"/>
    <w:rsid w:val="0098466B"/>
    <w:rsid w:val="009850A8"/>
    <w:rsid w:val="00985BA8"/>
    <w:rsid w:val="00985CA0"/>
    <w:rsid w:val="0098791C"/>
    <w:rsid w:val="00990843"/>
    <w:rsid w:val="009909C6"/>
    <w:rsid w:val="00990D8E"/>
    <w:rsid w:val="009911CF"/>
    <w:rsid w:val="0099125F"/>
    <w:rsid w:val="0099135A"/>
    <w:rsid w:val="0099227A"/>
    <w:rsid w:val="009929E5"/>
    <w:rsid w:val="00992FD0"/>
    <w:rsid w:val="009943B2"/>
    <w:rsid w:val="00994B0B"/>
    <w:rsid w:val="00994EF5"/>
    <w:rsid w:val="009961EF"/>
    <w:rsid w:val="00996864"/>
    <w:rsid w:val="00996978"/>
    <w:rsid w:val="009977DA"/>
    <w:rsid w:val="009A06A5"/>
    <w:rsid w:val="009A091A"/>
    <w:rsid w:val="009A0E33"/>
    <w:rsid w:val="009A11C6"/>
    <w:rsid w:val="009A1758"/>
    <w:rsid w:val="009A1BB5"/>
    <w:rsid w:val="009A1E63"/>
    <w:rsid w:val="009A239A"/>
    <w:rsid w:val="009A30DC"/>
    <w:rsid w:val="009A3987"/>
    <w:rsid w:val="009A4114"/>
    <w:rsid w:val="009A5335"/>
    <w:rsid w:val="009A5906"/>
    <w:rsid w:val="009A5944"/>
    <w:rsid w:val="009A6BFF"/>
    <w:rsid w:val="009A77BD"/>
    <w:rsid w:val="009B0BE3"/>
    <w:rsid w:val="009B1186"/>
    <w:rsid w:val="009B2C2F"/>
    <w:rsid w:val="009B3898"/>
    <w:rsid w:val="009B3E6A"/>
    <w:rsid w:val="009B4AA4"/>
    <w:rsid w:val="009C01FF"/>
    <w:rsid w:val="009C0527"/>
    <w:rsid w:val="009C070B"/>
    <w:rsid w:val="009C16F2"/>
    <w:rsid w:val="009C1DA3"/>
    <w:rsid w:val="009C2692"/>
    <w:rsid w:val="009C3256"/>
    <w:rsid w:val="009C343E"/>
    <w:rsid w:val="009C3EAD"/>
    <w:rsid w:val="009C62B6"/>
    <w:rsid w:val="009C6E17"/>
    <w:rsid w:val="009C6F87"/>
    <w:rsid w:val="009C7632"/>
    <w:rsid w:val="009D02B9"/>
    <w:rsid w:val="009D1B76"/>
    <w:rsid w:val="009D1BB8"/>
    <w:rsid w:val="009D1BFA"/>
    <w:rsid w:val="009D2138"/>
    <w:rsid w:val="009D2AD4"/>
    <w:rsid w:val="009D357A"/>
    <w:rsid w:val="009D3BCF"/>
    <w:rsid w:val="009D4D1C"/>
    <w:rsid w:val="009D504A"/>
    <w:rsid w:val="009D56AC"/>
    <w:rsid w:val="009D58C7"/>
    <w:rsid w:val="009D7368"/>
    <w:rsid w:val="009D7DDC"/>
    <w:rsid w:val="009E03B2"/>
    <w:rsid w:val="009E0D1C"/>
    <w:rsid w:val="009E0FB9"/>
    <w:rsid w:val="009E116C"/>
    <w:rsid w:val="009E1543"/>
    <w:rsid w:val="009E2530"/>
    <w:rsid w:val="009E336D"/>
    <w:rsid w:val="009E46F9"/>
    <w:rsid w:val="009E6086"/>
    <w:rsid w:val="009E679D"/>
    <w:rsid w:val="009F107F"/>
    <w:rsid w:val="009F1202"/>
    <w:rsid w:val="009F1CF6"/>
    <w:rsid w:val="009F2401"/>
    <w:rsid w:val="009F2991"/>
    <w:rsid w:val="009F29F3"/>
    <w:rsid w:val="009F3157"/>
    <w:rsid w:val="009F31A7"/>
    <w:rsid w:val="009F31AA"/>
    <w:rsid w:val="009F4AAD"/>
    <w:rsid w:val="009F5A96"/>
    <w:rsid w:val="009F5FB0"/>
    <w:rsid w:val="009F6C34"/>
    <w:rsid w:val="009F76B5"/>
    <w:rsid w:val="00A000E9"/>
    <w:rsid w:val="00A0042A"/>
    <w:rsid w:val="00A00930"/>
    <w:rsid w:val="00A009BC"/>
    <w:rsid w:val="00A0207C"/>
    <w:rsid w:val="00A02A57"/>
    <w:rsid w:val="00A03338"/>
    <w:rsid w:val="00A0370A"/>
    <w:rsid w:val="00A04B2F"/>
    <w:rsid w:val="00A0610F"/>
    <w:rsid w:val="00A0654D"/>
    <w:rsid w:val="00A0704A"/>
    <w:rsid w:val="00A12A43"/>
    <w:rsid w:val="00A12ABA"/>
    <w:rsid w:val="00A14181"/>
    <w:rsid w:val="00A154FC"/>
    <w:rsid w:val="00A16E27"/>
    <w:rsid w:val="00A20773"/>
    <w:rsid w:val="00A219B9"/>
    <w:rsid w:val="00A220C4"/>
    <w:rsid w:val="00A22FDC"/>
    <w:rsid w:val="00A2361F"/>
    <w:rsid w:val="00A2470C"/>
    <w:rsid w:val="00A247AA"/>
    <w:rsid w:val="00A249C9"/>
    <w:rsid w:val="00A24FC7"/>
    <w:rsid w:val="00A25ED9"/>
    <w:rsid w:val="00A26A7F"/>
    <w:rsid w:val="00A26E25"/>
    <w:rsid w:val="00A26EA6"/>
    <w:rsid w:val="00A27B48"/>
    <w:rsid w:val="00A31EB1"/>
    <w:rsid w:val="00A3221A"/>
    <w:rsid w:val="00A32335"/>
    <w:rsid w:val="00A3275A"/>
    <w:rsid w:val="00A32BF9"/>
    <w:rsid w:val="00A32E03"/>
    <w:rsid w:val="00A330AA"/>
    <w:rsid w:val="00A33828"/>
    <w:rsid w:val="00A342BF"/>
    <w:rsid w:val="00A356F5"/>
    <w:rsid w:val="00A358C7"/>
    <w:rsid w:val="00A37066"/>
    <w:rsid w:val="00A37162"/>
    <w:rsid w:val="00A376F9"/>
    <w:rsid w:val="00A4017A"/>
    <w:rsid w:val="00A4025B"/>
    <w:rsid w:val="00A40524"/>
    <w:rsid w:val="00A419C9"/>
    <w:rsid w:val="00A42032"/>
    <w:rsid w:val="00A42F30"/>
    <w:rsid w:val="00A4305A"/>
    <w:rsid w:val="00A43DF1"/>
    <w:rsid w:val="00A4444B"/>
    <w:rsid w:val="00A44D3E"/>
    <w:rsid w:val="00A44E1F"/>
    <w:rsid w:val="00A4775A"/>
    <w:rsid w:val="00A51602"/>
    <w:rsid w:val="00A52416"/>
    <w:rsid w:val="00A52C94"/>
    <w:rsid w:val="00A536DD"/>
    <w:rsid w:val="00A53836"/>
    <w:rsid w:val="00A542D0"/>
    <w:rsid w:val="00A56071"/>
    <w:rsid w:val="00A57806"/>
    <w:rsid w:val="00A608A0"/>
    <w:rsid w:val="00A610D1"/>
    <w:rsid w:val="00A6299C"/>
    <w:rsid w:val="00A62E21"/>
    <w:rsid w:val="00A63B58"/>
    <w:rsid w:val="00A64939"/>
    <w:rsid w:val="00A65154"/>
    <w:rsid w:val="00A65B4F"/>
    <w:rsid w:val="00A66290"/>
    <w:rsid w:val="00A667FC"/>
    <w:rsid w:val="00A7027D"/>
    <w:rsid w:val="00A70FBC"/>
    <w:rsid w:val="00A7234D"/>
    <w:rsid w:val="00A72B1F"/>
    <w:rsid w:val="00A72E4D"/>
    <w:rsid w:val="00A7327F"/>
    <w:rsid w:val="00A73625"/>
    <w:rsid w:val="00A73CFE"/>
    <w:rsid w:val="00A749D5"/>
    <w:rsid w:val="00A7669D"/>
    <w:rsid w:val="00A80511"/>
    <w:rsid w:val="00A81F79"/>
    <w:rsid w:val="00A82E20"/>
    <w:rsid w:val="00A83308"/>
    <w:rsid w:val="00A853E6"/>
    <w:rsid w:val="00A85807"/>
    <w:rsid w:val="00A85871"/>
    <w:rsid w:val="00A863B3"/>
    <w:rsid w:val="00A9000A"/>
    <w:rsid w:val="00A91087"/>
    <w:rsid w:val="00A915D5"/>
    <w:rsid w:val="00A9272C"/>
    <w:rsid w:val="00A93141"/>
    <w:rsid w:val="00A9355C"/>
    <w:rsid w:val="00A936CF"/>
    <w:rsid w:val="00A942EC"/>
    <w:rsid w:val="00A94F71"/>
    <w:rsid w:val="00A96A63"/>
    <w:rsid w:val="00AA03D4"/>
    <w:rsid w:val="00AA0601"/>
    <w:rsid w:val="00AA078F"/>
    <w:rsid w:val="00AA087D"/>
    <w:rsid w:val="00AA1503"/>
    <w:rsid w:val="00AA1F34"/>
    <w:rsid w:val="00AA22D3"/>
    <w:rsid w:val="00AA3982"/>
    <w:rsid w:val="00AA578D"/>
    <w:rsid w:val="00AA5E8D"/>
    <w:rsid w:val="00AA6B87"/>
    <w:rsid w:val="00AA6C9D"/>
    <w:rsid w:val="00AA7271"/>
    <w:rsid w:val="00AA77AA"/>
    <w:rsid w:val="00AA7E3D"/>
    <w:rsid w:val="00AB18F0"/>
    <w:rsid w:val="00AB1977"/>
    <w:rsid w:val="00AB1E69"/>
    <w:rsid w:val="00AB2CAB"/>
    <w:rsid w:val="00AB4AE5"/>
    <w:rsid w:val="00AB61C7"/>
    <w:rsid w:val="00AB663B"/>
    <w:rsid w:val="00AB67AD"/>
    <w:rsid w:val="00AC1290"/>
    <w:rsid w:val="00AC162B"/>
    <w:rsid w:val="00AC1ADF"/>
    <w:rsid w:val="00AC1D3D"/>
    <w:rsid w:val="00AC30DF"/>
    <w:rsid w:val="00AC4F64"/>
    <w:rsid w:val="00AC7FE9"/>
    <w:rsid w:val="00AD0CC9"/>
    <w:rsid w:val="00AD2DBB"/>
    <w:rsid w:val="00AD2FBA"/>
    <w:rsid w:val="00AD3C10"/>
    <w:rsid w:val="00AD4170"/>
    <w:rsid w:val="00AD4A09"/>
    <w:rsid w:val="00AD522B"/>
    <w:rsid w:val="00AD5A5C"/>
    <w:rsid w:val="00AD6F5A"/>
    <w:rsid w:val="00AD7795"/>
    <w:rsid w:val="00AD7977"/>
    <w:rsid w:val="00AD7C27"/>
    <w:rsid w:val="00AD7E39"/>
    <w:rsid w:val="00AE1C36"/>
    <w:rsid w:val="00AE1DFB"/>
    <w:rsid w:val="00AE2130"/>
    <w:rsid w:val="00AE2EBB"/>
    <w:rsid w:val="00AE3080"/>
    <w:rsid w:val="00AE476D"/>
    <w:rsid w:val="00AE6A1E"/>
    <w:rsid w:val="00AE7081"/>
    <w:rsid w:val="00AE7148"/>
    <w:rsid w:val="00AF1E2C"/>
    <w:rsid w:val="00AF390F"/>
    <w:rsid w:val="00AF5157"/>
    <w:rsid w:val="00AF72BC"/>
    <w:rsid w:val="00AF791F"/>
    <w:rsid w:val="00B00D7B"/>
    <w:rsid w:val="00B01435"/>
    <w:rsid w:val="00B018C1"/>
    <w:rsid w:val="00B018F7"/>
    <w:rsid w:val="00B0276C"/>
    <w:rsid w:val="00B02F30"/>
    <w:rsid w:val="00B0392E"/>
    <w:rsid w:val="00B054F7"/>
    <w:rsid w:val="00B06C39"/>
    <w:rsid w:val="00B06DE4"/>
    <w:rsid w:val="00B07163"/>
    <w:rsid w:val="00B1046C"/>
    <w:rsid w:val="00B10E73"/>
    <w:rsid w:val="00B1150E"/>
    <w:rsid w:val="00B126FB"/>
    <w:rsid w:val="00B128E1"/>
    <w:rsid w:val="00B138DD"/>
    <w:rsid w:val="00B13DB2"/>
    <w:rsid w:val="00B13EF6"/>
    <w:rsid w:val="00B153CB"/>
    <w:rsid w:val="00B156C7"/>
    <w:rsid w:val="00B20DDD"/>
    <w:rsid w:val="00B22407"/>
    <w:rsid w:val="00B22735"/>
    <w:rsid w:val="00B22742"/>
    <w:rsid w:val="00B22F73"/>
    <w:rsid w:val="00B23DEC"/>
    <w:rsid w:val="00B241FD"/>
    <w:rsid w:val="00B24D20"/>
    <w:rsid w:val="00B27643"/>
    <w:rsid w:val="00B311CD"/>
    <w:rsid w:val="00B312EB"/>
    <w:rsid w:val="00B31C55"/>
    <w:rsid w:val="00B326B3"/>
    <w:rsid w:val="00B32F56"/>
    <w:rsid w:val="00B34E34"/>
    <w:rsid w:val="00B356C8"/>
    <w:rsid w:val="00B35B08"/>
    <w:rsid w:val="00B3627F"/>
    <w:rsid w:val="00B36EF5"/>
    <w:rsid w:val="00B37269"/>
    <w:rsid w:val="00B373EC"/>
    <w:rsid w:val="00B3764C"/>
    <w:rsid w:val="00B403C0"/>
    <w:rsid w:val="00B4043B"/>
    <w:rsid w:val="00B4108F"/>
    <w:rsid w:val="00B41E84"/>
    <w:rsid w:val="00B4255D"/>
    <w:rsid w:val="00B43540"/>
    <w:rsid w:val="00B43A1F"/>
    <w:rsid w:val="00B447D2"/>
    <w:rsid w:val="00B45873"/>
    <w:rsid w:val="00B459A2"/>
    <w:rsid w:val="00B45B4C"/>
    <w:rsid w:val="00B45CD0"/>
    <w:rsid w:val="00B46651"/>
    <w:rsid w:val="00B47254"/>
    <w:rsid w:val="00B47698"/>
    <w:rsid w:val="00B478D4"/>
    <w:rsid w:val="00B47EEB"/>
    <w:rsid w:val="00B501C7"/>
    <w:rsid w:val="00B512CC"/>
    <w:rsid w:val="00B51CE7"/>
    <w:rsid w:val="00B542B5"/>
    <w:rsid w:val="00B5434F"/>
    <w:rsid w:val="00B55737"/>
    <w:rsid w:val="00B55CAA"/>
    <w:rsid w:val="00B57BBB"/>
    <w:rsid w:val="00B60382"/>
    <w:rsid w:val="00B606A9"/>
    <w:rsid w:val="00B60F7D"/>
    <w:rsid w:val="00B63CC6"/>
    <w:rsid w:val="00B64A0C"/>
    <w:rsid w:val="00B651D6"/>
    <w:rsid w:val="00B702B0"/>
    <w:rsid w:val="00B70A2E"/>
    <w:rsid w:val="00B7155D"/>
    <w:rsid w:val="00B71D71"/>
    <w:rsid w:val="00B72FF3"/>
    <w:rsid w:val="00B7353D"/>
    <w:rsid w:val="00B755B7"/>
    <w:rsid w:val="00B75722"/>
    <w:rsid w:val="00B81C1A"/>
    <w:rsid w:val="00B81E14"/>
    <w:rsid w:val="00B81FE4"/>
    <w:rsid w:val="00B82E98"/>
    <w:rsid w:val="00B82F4F"/>
    <w:rsid w:val="00B84B3D"/>
    <w:rsid w:val="00B855A3"/>
    <w:rsid w:val="00B86251"/>
    <w:rsid w:val="00B862AE"/>
    <w:rsid w:val="00B86613"/>
    <w:rsid w:val="00B87488"/>
    <w:rsid w:val="00B911E4"/>
    <w:rsid w:val="00B9199E"/>
    <w:rsid w:val="00B92D9A"/>
    <w:rsid w:val="00B94F5B"/>
    <w:rsid w:val="00B94FA0"/>
    <w:rsid w:val="00B95D63"/>
    <w:rsid w:val="00B9639D"/>
    <w:rsid w:val="00BA0C6D"/>
    <w:rsid w:val="00BA1748"/>
    <w:rsid w:val="00BA1E99"/>
    <w:rsid w:val="00BA2934"/>
    <w:rsid w:val="00BA2A03"/>
    <w:rsid w:val="00BA4325"/>
    <w:rsid w:val="00BA4758"/>
    <w:rsid w:val="00BA50D0"/>
    <w:rsid w:val="00BA53DC"/>
    <w:rsid w:val="00BA5512"/>
    <w:rsid w:val="00BA5BBA"/>
    <w:rsid w:val="00BA5DAC"/>
    <w:rsid w:val="00BA5EB1"/>
    <w:rsid w:val="00BA5F30"/>
    <w:rsid w:val="00BA60ED"/>
    <w:rsid w:val="00BA64F0"/>
    <w:rsid w:val="00BA78B3"/>
    <w:rsid w:val="00BB0322"/>
    <w:rsid w:val="00BB1678"/>
    <w:rsid w:val="00BB1F33"/>
    <w:rsid w:val="00BB1F5D"/>
    <w:rsid w:val="00BB2373"/>
    <w:rsid w:val="00BB23A7"/>
    <w:rsid w:val="00BB2DA2"/>
    <w:rsid w:val="00BB485E"/>
    <w:rsid w:val="00BB5009"/>
    <w:rsid w:val="00BB5316"/>
    <w:rsid w:val="00BB6EDA"/>
    <w:rsid w:val="00BB786A"/>
    <w:rsid w:val="00BB7D0D"/>
    <w:rsid w:val="00BC0577"/>
    <w:rsid w:val="00BC135F"/>
    <w:rsid w:val="00BC2E1F"/>
    <w:rsid w:val="00BC39A3"/>
    <w:rsid w:val="00BC39BE"/>
    <w:rsid w:val="00BC42BB"/>
    <w:rsid w:val="00BC482A"/>
    <w:rsid w:val="00BC5B59"/>
    <w:rsid w:val="00BC62DB"/>
    <w:rsid w:val="00BC6387"/>
    <w:rsid w:val="00BC6D1E"/>
    <w:rsid w:val="00BC7C0E"/>
    <w:rsid w:val="00BD0F1F"/>
    <w:rsid w:val="00BD1DEF"/>
    <w:rsid w:val="00BD399C"/>
    <w:rsid w:val="00BD4A25"/>
    <w:rsid w:val="00BD4C15"/>
    <w:rsid w:val="00BD57F3"/>
    <w:rsid w:val="00BD5C02"/>
    <w:rsid w:val="00BD64F2"/>
    <w:rsid w:val="00BD6555"/>
    <w:rsid w:val="00BD68AE"/>
    <w:rsid w:val="00BE01E6"/>
    <w:rsid w:val="00BE0546"/>
    <w:rsid w:val="00BE05E0"/>
    <w:rsid w:val="00BE0AF4"/>
    <w:rsid w:val="00BE0CAD"/>
    <w:rsid w:val="00BE0DC2"/>
    <w:rsid w:val="00BE21A3"/>
    <w:rsid w:val="00BE279B"/>
    <w:rsid w:val="00BE41C0"/>
    <w:rsid w:val="00BE57C8"/>
    <w:rsid w:val="00BE5BE6"/>
    <w:rsid w:val="00BE721C"/>
    <w:rsid w:val="00BE73DC"/>
    <w:rsid w:val="00BE78D7"/>
    <w:rsid w:val="00BF0250"/>
    <w:rsid w:val="00BF0AB8"/>
    <w:rsid w:val="00BF1374"/>
    <w:rsid w:val="00BF1EE4"/>
    <w:rsid w:val="00BF2295"/>
    <w:rsid w:val="00BF22DA"/>
    <w:rsid w:val="00BF3157"/>
    <w:rsid w:val="00BF3571"/>
    <w:rsid w:val="00BF3787"/>
    <w:rsid w:val="00BF4995"/>
    <w:rsid w:val="00BF4E74"/>
    <w:rsid w:val="00BF4EE8"/>
    <w:rsid w:val="00BF56D2"/>
    <w:rsid w:val="00BF6436"/>
    <w:rsid w:val="00BF645C"/>
    <w:rsid w:val="00BF6E80"/>
    <w:rsid w:val="00C003AB"/>
    <w:rsid w:val="00C01238"/>
    <w:rsid w:val="00C0136A"/>
    <w:rsid w:val="00C01CFE"/>
    <w:rsid w:val="00C0286B"/>
    <w:rsid w:val="00C02AB7"/>
    <w:rsid w:val="00C04283"/>
    <w:rsid w:val="00C058E3"/>
    <w:rsid w:val="00C061EC"/>
    <w:rsid w:val="00C06607"/>
    <w:rsid w:val="00C06C73"/>
    <w:rsid w:val="00C07248"/>
    <w:rsid w:val="00C07254"/>
    <w:rsid w:val="00C077AB"/>
    <w:rsid w:val="00C07B3D"/>
    <w:rsid w:val="00C106F9"/>
    <w:rsid w:val="00C144E3"/>
    <w:rsid w:val="00C14A8D"/>
    <w:rsid w:val="00C14C80"/>
    <w:rsid w:val="00C16AA3"/>
    <w:rsid w:val="00C20C39"/>
    <w:rsid w:val="00C2231B"/>
    <w:rsid w:val="00C2248E"/>
    <w:rsid w:val="00C23807"/>
    <w:rsid w:val="00C238DE"/>
    <w:rsid w:val="00C23D9A"/>
    <w:rsid w:val="00C241F9"/>
    <w:rsid w:val="00C24319"/>
    <w:rsid w:val="00C2462B"/>
    <w:rsid w:val="00C30C14"/>
    <w:rsid w:val="00C32516"/>
    <w:rsid w:val="00C33CB7"/>
    <w:rsid w:val="00C340BB"/>
    <w:rsid w:val="00C341AE"/>
    <w:rsid w:val="00C35102"/>
    <w:rsid w:val="00C35521"/>
    <w:rsid w:val="00C35BAD"/>
    <w:rsid w:val="00C363A4"/>
    <w:rsid w:val="00C3667C"/>
    <w:rsid w:val="00C3685A"/>
    <w:rsid w:val="00C37441"/>
    <w:rsid w:val="00C37BC7"/>
    <w:rsid w:val="00C401F8"/>
    <w:rsid w:val="00C40963"/>
    <w:rsid w:val="00C44B1A"/>
    <w:rsid w:val="00C47FFA"/>
    <w:rsid w:val="00C500CF"/>
    <w:rsid w:val="00C5092B"/>
    <w:rsid w:val="00C51E41"/>
    <w:rsid w:val="00C53635"/>
    <w:rsid w:val="00C54480"/>
    <w:rsid w:val="00C547E0"/>
    <w:rsid w:val="00C54F4D"/>
    <w:rsid w:val="00C55A4C"/>
    <w:rsid w:val="00C560A8"/>
    <w:rsid w:val="00C57A58"/>
    <w:rsid w:val="00C6015C"/>
    <w:rsid w:val="00C61329"/>
    <w:rsid w:val="00C615AC"/>
    <w:rsid w:val="00C619B9"/>
    <w:rsid w:val="00C61F1C"/>
    <w:rsid w:val="00C62505"/>
    <w:rsid w:val="00C66890"/>
    <w:rsid w:val="00C719ED"/>
    <w:rsid w:val="00C72151"/>
    <w:rsid w:val="00C7571A"/>
    <w:rsid w:val="00C75934"/>
    <w:rsid w:val="00C77F05"/>
    <w:rsid w:val="00C8029B"/>
    <w:rsid w:val="00C80692"/>
    <w:rsid w:val="00C8196F"/>
    <w:rsid w:val="00C81BF8"/>
    <w:rsid w:val="00C8235F"/>
    <w:rsid w:val="00C83265"/>
    <w:rsid w:val="00C833B3"/>
    <w:rsid w:val="00C8365F"/>
    <w:rsid w:val="00C83DA3"/>
    <w:rsid w:val="00C845B1"/>
    <w:rsid w:val="00C8540B"/>
    <w:rsid w:val="00C85C21"/>
    <w:rsid w:val="00C8625C"/>
    <w:rsid w:val="00C87645"/>
    <w:rsid w:val="00C87789"/>
    <w:rsid w:val="00C8789C"/>
    <w:rsid w:val="00C87B7B"/>
    <w:rsid w:val="00C87EDB"/>
    <w:rsid w:val="00C921EF"/>
    <w:rsid w:val="00C93A02"/>
    <w:rsid w:val="00C93C0A"/>
    <w:rsid w:val="00C9551F"/>
    <w:rsid w:val="00C95583"/>
    <w:rsid w:val="00C959F3"/>
    <w:rsid w:val="00C95CAB"/>
    <w:rsid w:val="00C9616A"/>
    <w:rsid w:val="00CA06FD"/>
    <w:rsid w:val="00CA1FEF"/>
    <w:rsid w:val="00CA307B"/>
    <w:rsid w:val="00CA318A"/>
    <w:rsid w:val="00CA3C45"/>
    <w:rsid w:val="00CA4AF4"/>
    <w:rsid w:val="00CA578A"/>
    <w:rsid w:val="00CA58B2"/>
    <w:rsid w:val="00CA62D7"/>
    <w:rsid w:val="00CA7F7D"/>
    <w:rsid w:val="00CB00A9"/>
    <w:rsid w:val="00CB1E1F"/>
    <w:rsid w:val="00CB24C1"/>
    <w:rsid w:val="00CB2A25"/>
    <w:rsid w:val="00CB32FD"/>
    <w:rsid w:val="00CB47E4"/>
    <w:rsid w:val="00CB499D"/>
    <w:rsid w:val="00CB4EBE"/>
    <w:rsid w:val="00CB5170"/>
    <w:rsid w:val="00CB5436"/>
    <w:rsid w:val="00CB54E5"/>
    <w:rsid w:val="00CB5980"/>
    <w:rsid w:val="00CB5C0A"/>
    <w:rsid w:val="00CB5FEC"/>
    <w:rsid w:val="00CB6AC8"/>
    <w:rsid w:val="00CC0431"/>
    <w:rsid w:val="00CC1177"/>
    <w:rsid w:val="00CC16BC"/>
    <w:rsid w:val="00CC32FC"/>
    <w:rsid w:val="00CC3BF0"/>
    <w:rsid w:val="00CC3FD7"/>
    <w:rsid w:val="00CC3FFE"/>
    <w:rsid w:val="00CC4902"/>
    <w:rsid w:val="00CC5BAD"/>
    <w:rsid w:val="00CC5DA7"/>
    <w:rsid w:val="00CC600E"/>
    <w:rsid w:val="00CC6F9B"/>
    <w:rsid w:val="00CC7400"/>
    <w:rsid w:val="00CD0173"/>
    <w:rsid w:val="00CD0B23"/>
    <w:rsid w:val="00CD0BAA"/>
    <w:rsid w:val="00CD195D"/>
    <w:rsid w:val="00CD3F02"/>
    <w:rsid w:val="00CD424F"/>
    <w:rsid w:val="00CD4D66"/>
    <w:rsid w:val="00CD4E70"/>
    <w:rsid w:val="00CD5CF8"/>
    <w:rsid w:val="00CD74EF"/>
    <w:rsid w:val="00CE06B3"/>
    <w:rsid w:val="00CE29FC"/>
    <w:rsid w:val="00CE3376"/>
    <w:rsid w:val="00CE39A2"/>
    <w:rsid w:val="00CE4145"/>
    <w:rsid w:val="00CE41CB"/>
    <w:rsid w:val="00CE41F5"/>
    <w:rsid w:val="00CE45BC"/>
    <w:rsid w:val="00CE4F41"/>
    <w:rsid w:val="00CE5B03"/>
    <w:rsid w:val="00CE5B32"/>
    <w:rsid w:val="00CE5FA3"/>
    <w:rsid w:val="00CE6F02"/>
    <w:rsid w:val="00CF1962"/>
    <w:rsid w:val="00CF1F4F"/>
    <w:rsid w:val="00CF2A67"/>
    <w:rsid w:val="00CF3588"/>
    <w:rsid w:val="00CF5761"/>
    <w:rsid w:val="00CF5A84"/>
    <w:rsid w:val="00CF5C30"/>
    <w:rsid w:val="00CF5EFA"/>
    <w:rsid w:val="00CF6E4F"/>
    <w:rsid w:val="00CF769E"/>
    <w:rsid w:val="00CF7A43"/>
    <w:rsid w:val="00CF7CC7"/>
    <w:rsid w:val="00CF7DF2"/>
    <w:rsid w:val="00D007A9"/>
    <w:rsid w:val="00D008F8"/>
    <w:rsid w:val="00D009D3"/>
    <w:rsid w:val="00D00F03"/>
    <w:rsid w:val="00D00FC4"/>
    <w:rsid w:val="00D01A92"/>
    <w:rsid w:val="00D02060"/>
    <w:rsid w:val="00D04730"/>
    <w:rsid w:val="00D04B9A"/>
    <w:rsid w:val="00D078C9"/>
    <w:rsid w:val="00D11150"/>
    <w:rsid w:val="00D116C9"/>
    <w:rsid w:val="00D12E17"/>
    <w:rsid w:val="00D12F4E"/>
    <w:rsid w:val="00D1345C"/>
    <w:rsid w:val="00D13F49"/>
    <w:rsid w:val="00D1546D"/>
    <w:rsid w:val="00D156C3"/>
    <w:rsid w:val="00D16AA4"/>
    <w:rsid w:val="00D20314"/>
    <w:rsid w:val="00D20B28"/>
    <w:rsid w:val="00D20CE1"/>
    <w:rsid w:val="00D2102A"/>
    <w:rsid w:val="00D212FE"/>
    <w:rsid w:val="00D227FE"/>
    <w:rsid w:val="00D22833"/>
    <w:rsid w:val="00D22CEA"/>
    <w:rsid w:val="00D22D26"/>
    <w:rsid w:val="00D244E9"/>
    <w:rsid w:val="00D24834"/>
    <w:rsid w:val="00D2525F"/>
    <w:rsid w:val="00D25601"/>
    <w:rsid w:val="00D25D61"/>
    <w:rsid w:val="00D25EC5"/>
    <w:rsid w:val="00D2695D"/>
    <w:rsid w:val="00D26E03"/>
    <w:rsid w:val="00D26FD1"/>
    <w:rsid w:val="00D2736D"/>
    <w:rsid w:val="00D27B02"/>
    <w:rsid w:val="00D30663"/>
    <w:rsid w:val="00D306A6"/>
    <w:rsid w:val="00D31204"/>
    <w:rsid w:val="00D34032"/>
    <w:rsid w:val="00D37CB6"/>
    <w:rsid w:val="00D40108"/>
    <w:rsid w:val="00D41C8A"/>
    <w:rsid w:val="00D42E04"/>
    <w:rsid w:val="00D43061"/>
    <w:rsid w:val="00D45389"/>
    <w:rsid w:val="00D47DC1"/>
    <w:rsid w:val="00D5071E"/>
    <w:rsid w:val="00D51003"/>
    <w:rsid w:val="00D511E0"/>
    <w:rsid w:val="00D526DF"/>
    <w:rsid w:val="00D53614"/>
    <w:rsid w:val="00D5471C"/>
    <w:rsid w:val="00D57FD1"/>
    <w:rsid w:val="00D61F54"/>
    <w:rsid w:val="00D62B84"/>
    <w:rsid w:val="00D63FE0"/>
    <w:rsid w:val="00D6521D"/>
    <w:rsid w:val="00D66B6D"/>
    <w:rsid w:val="00D70554"/>
    <w:rsid w:val="00D738EB"/>
    <w:rsid w:val="00D75454"/>
    <w:rsid w:val="00D77518"/>
    <w:rsid w:val="00D777CD"/>
    <w:rsid w:val="00D80309"/>
    <w:rsid w:val="00D80AA2"/>
    <w:rsid w:val="00D82862"/>
    <w:rsid w:val="00D82F9D"/>
    <w:rsid w:val="00D83748"/>
    <w:rsid w:val="00D83BB6"/>
    <w:rsid w:val="00D8470E"/>
    <w:rsid w:val="00D85229"/>
    <w:rsid w:val="00D85342"/>
    <w:rsid w:val="00D85D4D"/>
    <w:rsid w:val="00D8712C"/>
    <w:rsid w:val="00D87BEB"/>
    <w:rsid w:val="00D90198"/>
    <w:rsid w:val="00D910C3"/>
    <w:rsid w:val="00D9211D"/>
    <w:rsid w:val="00D9233A"/>
    <w:rsid w:val="00D928F4"/>
    <w:rsid w:val="00D9347F"/>
    <w:rsid w:val="00D937AE"/>
    <w:rsid w:val="00D93FAA"/>
    <w:rsid w:val="00D9494F"/>
    <w:rsid w:val="00D95093"/>
    <w:rsid w:val="00D965B7"/>
    <w:rsid w:val="00D96C78"/>
    <w:rsid w:val="00D970E3"/>
    <w:rsid w:val="00D97454"/>
    <w:rsid w:val="00DA0EBE"/>
    <w:rsid w:val="00DA13DE"/>
    <w:rsid w:val="00DA1D92"/>
    <w:rsid w:val="00DA1DC2"/>
    <w:rsid w:val="00DA27A7"/>
    <w:rsid w:val="00DA2E69"/>
    <w:rsid w:val="00DA4831"/>
    <w:rsid w:val="00DA732C"/>
    <w:rsid w:val="00DA7BB3"/>
    <w:rsid w:val="00DA7CB9"/>
    <w:rsid w:val="00DB07CA"/>
    <w:rsid w:val="00DB0805"/>
    <w:rsid w:val="00DB1B56"/>
    <w:rsid w:val="00DB2044"/>
    <w:rsid w:val="00DB2431"/>
    <w:rsid w:val="00DB38A4"/>
    <w:rsid w:val="00DB4D44"/>
    <w:rsid w:val="00DB5F83"/>
    <w:rsid w:val="00DB7059"/>
    <w:rsid w:val="00DC013E"/>
    <w:rsid w:val="00DC0EE0"/>
    <w:rsid w:val="00DC1832"/>
    <w:rsid w:val="00DC30F4"/>
    <w:rsid w:val="00DC3C9F"/>
    <w:rsid w:val="00DC54E8"/>
    <w:rsid w:val="00DC6340"/>
    <w:rsid w:val="00DC6526"/>
    <w:rsid w:val="00DC6859"/>
    <w:rsid w:val="00DC70E7"/>
    <w:rsid w:val="00DC768D"/>
    <w:rsid w:val="00DD009A"/>
    <w:rsid w:val="00DD05E0"/>
    <w:rsid w:val="00DD077B"/>
    <w:rsid w:val="00DD0C7B"/>
    <w:rsid w:val="00DD1EB2"/>
    <w:rsid w:val="00DD3058"/>
    <w:rsid w:val="00DD3481"/>
    <w:rsid w:val="00DD34F4"/>
    <w:rsid w:val="00DD4BF6"/>
    <w:rsid w:val="00DD4C4D"/>
    <w:rsid w:val="00DD5242"/>
    <w:rsid w:val="00DD5B8E"/>
    <w:rsid w:val="00DD5C4D"/>
    <w:rsid w:val="00DD671A"/>
    <w:rsid w:val="00DD7836"/>
    <w:rsid w:val="00DE0F29"/>
    <w:rsid w:val="00DE11D6"/>
    <w:rsid w:val="00DE274D"/>
    <w:rsid w:val="00DE3001"/>
    <w:rsid w:val="00DE35C1"/>
    <w:rsid w:val="00DE3D9E"/>
    <w:rsid w:val="00DE413B"/>
    <w:rsid w:val="00DE4A3D"/>
    <w:rsid w:val="00DE4C01"/>
    <w:rsid w:val="00DE4ED5"/>
    <w:rsid w:val="00DE536E"/>
    <w:rsid w:val="00DE5A95"/>
    <w:rsid w:val="00DE6478"/>
    <w:rsid w:val="00DE746B"/>
    <w:rsid w:val="00DF048C"/>
    <w:rsid w:val="00DF13A3"/>
    <w:rsid w:val="00DF1526"/>
    <w:rsid w:val="00DF2F41"/>
    <w:rsid w:val="00DF3BF9"/>
    <w:rsid w:val="00DF3D2D"/>
    <w:rsid w:val="00DF42DD"/>
    <w:rsid w:val="00DF68FC"/>
    <w:rsid w:val="00DF6B95"/>
    <w:rsid w:val="00DF71DD"/>
    <w:rsid w:val="00E00215"/>
    <w:rsid w:val="00E003A6"/>
    <w:rsid w:val="00E01A20"/>
    <w:rsid w:val="00E02BA0"/>
    <w:rsid w:val="00E02CD3"/>
    <w:rsid w:val="00E03581"/>
    <w:rsid w:val="00E036A6"/>
    <w:rsid w:val="00E03FE6"/>
    <w:rsid w:val="00E05D58"/>
    <w:rsid w:val="00E06819"/>
    <w:rsid w:val="00E10C8A"/>
    <w:rsid w:val="00E133C0"/>
    <w:rsid w:val="00E13FBA"/>
    <w:rsid w:val="00E14824"/>
    <w:rsid w:val="00E14C06"/>
    <w:rsid w:val="00E15E6A"/>
    <w:rsid w:val="00E1614E"/>
    <w:rsid w:val="00E1764D"/>
    <w:rsid w:val="00E20E3A"/>
    <w:rsid w:val="00E21A00"/>
    <w:rsid w:val="00E21AEC"/>
    <w:rsid w:val="00E21B2D"/>
    <w:rsid w:val="00E226C8"/>
    <w:rsid w:val="00E226F4"/>
    <w:rsid w:val="00E22AC4"/>
    <w:rsid w:val="00E2312B"/>
    <w:rsid w:val="00E23868"/>
    <w:rsid w:val="00E23F54"/>
    <w:rsid w:val="00E2573A"/>
    <w:rsid w:val="00E27425"/>
    <w:rsid w:val="00E279D0"/>
    <w:rsid w:val="00E307FB"/>
    <w:rsid w:val="00E30951"/>
    <w:rsid w:val="00E30DA1"/>
    <w:rsid w:val="00E31907"/>
    <w:rsid w:val="00E31E95"/>
    <w:rsid w:val="00E32056"/>
    <w:rsid w:val="00E32B6D"/>
    <w:rsid w:val="00E34FE7"/>
    <w:rsid w:val="00E3766D"/>
    <w:rsid w:val="00E37792"/>
    <w:rsid w:val="00E37D04"/>
    <w:rsid w:val="00E37F7E"/>
    <w:rsid w:val="00E40B4B"/>
    <w:rsid w:val="00E4126D"/>
    <w:rsid w:val="00E42596"/>
    <w:rsid w:val="00E4294E"/>
    <w:rsid w:val="00E42A8D"/>
    <w:rsid w:val="00E431AF"/>
    <w:rsid w:val="00E435A9"/>
    <w:rsid w:val="00E43752"/>
    <w:rsid w:val="00E447AC"/>
    <w:rsid w:val="00E44BD5"/>
    <w:rsid w:val="00E456AA"/>
    <w:rsid w:val="00E458B9"/>
    <w:rsid w:val="00E45F53"/>
    <w:rsid w:val="00E47C72"/>
    <w:rsid w:val="00E50ABB"/>
    <w:rsid w:val="00E51C75"/>
    <w:rsid w:val="00E51CFA"/>
    <w:rsid w:val="00E5254E"/>
    <w:rsid w:val="00E52EFA"/>
    <w:rsid w:val="00E5307A"/>
    <w:rsid w:val="00E53E3B"/>
    <w:rsid w:val="00E54411"/>
    <w:rsid w:val="00E55567"/>
    <w:rsid w:val="00E55968"/>
    <w:rsid w:val="00E56BB9"/>
    <w:rsid w:val="00E575B6"/>
    <w:rsid w:val="00E6026B"/>
    <w:rsid w:val="00E60ABD"/>
    <w:rsid w:val="00E61700"/>
    <w:rsid w:val="00E62D0A"/>
    <w:rsid w:val="00E64BD1"/>
    <w:rsid w:val="00E6544D"/>
    <w:rsid w:val="00E65D04"/>
    <w:rsid w:val="00E65E55"/>
    <w:rsid w:val="00E6793E"/>
    <w:rsid w:val="00E67BAB"/>
    <w:rsid w:val="00E70465"/>
    <w:rsid w:val="00E708AB"/>
    <w:rsid w:val="00E712FA"/>
    <w:rsid w:val="00E752DA"/>
    <w:rsid w:val="00E755E8"/>
    <w:rsid w:val="00E758D6"/>
    <w:rsid w:val="00E76F14"/>
    <w:rsid w:val="00E8162D"/>
    <w:rsid w:val="00E823D9"/>
    <w:rsid w:val="00E82A61"/>
    <w:rsid w:val="00E83ACC"/>
    <w:rsid w:val="00E84E97"/>
    <w:rsid w:val="00E85499"/>
    <w:rsid w:val="00E8660A"/>
    <w:rsid w:val="00E87EE7"/>
    <w:rsid w:val="00E921AD"/>
    <w:rsid w:val="00E921B5"/>
    <w:rsid w:val="00E93B26"/>
    <w:rsid w:val="00E93C75"/>
    <w:rsid w:val="00E9430D"/>
    <w:rsid w:val="00E95753"/>
    <w:rsid w:val="00E96870"/>
    <w:rsid w:val="00E96AD0"/>
    <w:rsid w:val="00E979FE"/>
    <w:rsid w:val="00EA0462"/>
    <w:rsid w:val="00EA0A25"/>
    <w:rsid w:val="00EA0A7A"/>
    <w:rsid w:val="00EA1A13"/>
    <w:rsid w:val="00EA1A71"/>
    <w:rsid w:val="00EA2047"/>
    <w:rsid w:val="00EA2306"/>
    <w:rsid w:val="00EA257D"/>
    <w:rsid w:val="00EA2748"/>
    <w:rsid w:val="00EA2DF4"/>
    <w:rsid w:val="00EA343B"/>
    <w:rsid w:val="00EA36DC"/>
    <w:rsid w:val="00EA43C3"/>
    <w:rsid w:val="00EA4856"/>
    <w:rsid w:val="00EA492B"/>
    <w:rsid w:val="00EA633C"/>
    <w:rsid w:val="00EA691B"/>
    <w:rsid w:val="00EA6E43"/>
    <w:rsid w:val="00EA779E"/>
    <w:rsid w:val="00EA7B8D"/>
    <w:rsid w:val="00EA7C15"/>
    <w:rsid w:val="00EB05ED"/>
    <w:rsid w:val="00EB101D"/>
    <w:rsid w:val="00EB14D6"/>
    <w:rsid w:val="00EB2045"/>
    <w:rsid w:val="00EB26BC"/>
    <w:rsid w:val="00EB356C"/>
    <w:rsid w:val="00EB4955"/>
    <w:rsid w:val="00EB53EC"/>
    <w:rsid w:val="00EB5B7F"/>
    <w:rsid w:val="00EB7666"/>
    <w:rsid w:val="00EB767E"/>
    <w:rsid w:val="00EB7C7C"/>
    <w:rsid w:val="00EB7CEF"/>
    <w:rsid w:val="00EC0D1E"/>
    <w:rsid w:val="00EC13B6"/>
    <w:rsid w:val="00EC1400"/>
    <w:rsid w:val="00EC248D"/>
    <w:rsid w:val="00EC2AD0"/>
    <w:rsid w:val="00EC3104"/>
    <w:rsid w:val="00EC382C"/>
    <w:rsid w:val="00EC4B18"/>
    <w:rsid w:val="00EC4BEF"/>
    <w:rsid w:val="00EC4FA3"/>
    <w:rsid w:val="00EC53B8"/>
    <w:rsid w:val="00EC7C1D"/>
    <w:rsid w:val="00ED03F4"/>
    <w:rsid w:val="00ED1EC9"/>
    <w:rsid w:val="00ED22AD"/>
    <w:rsid w:val="00ED2345"/>
    <w:rsid w:val="00ED27CF"/>
    <w:rsid w:val="00ED42E4"/>
    <w:rsid w:val="00ED4751"/>
    <w:rsid w:val="00ED4D9E"/>
    <w:rsid w:val="00ED61F1"/>
    <w:rsid w:val="00ED6AF9"/>
    <w:rsid w:val="00ED76FF"/>
    <w:rsid w:val="00EE1739"/>
    <w:rsid w:val="00EE1D29"/>
    <w:rsid w:val="00EE1E2B"/>
    <w:rsid w:val="00EE290C"/>
    <w:rsid w:val="00EE33B2"/>
    <w:rsid w:val="00EE3ED4"/>
    <w:rsid w:val="00EE40D2"/>
    <w:rsid w:val="00EE4427"/>
    <w:rsid w:val="00EE4595"/>
    <w:rsid w:val="00EE45AC"/>
    <w:rsid w:val="00EE59DD"/>
    <w:rsid w:val="00EE6D4A"/>
    <w:rsid w:val="00EE6FE3"/>
    <w:rsid w:val="00EE7EC9"/>
    <w:rsid w:val="00EF09B7"/>
    <w:rsid w:val="00EF106F"/>
    <w:rsid w:val="00EF1559"/>
    <w:rsid w:val="00EF1A1E"/>
    <w:rsid w:val="00EF3AE2"/>
    <w:rsid w:val="00EF3BDB"/>
    <w:rsid w:val="00EF3DD1"/>
    <w:rsid w:val="00EF5100"/>
    <w:rsid w:val="00EF5BF6"/>
    <w:rsid w:val="00EF6B11"/>
    <w:rsid w:val="00EF74B3"/>
    <w:rsid w:val="00EF79E5"/>
    <w:rsid w:val="00F004C1"/>
    <w:rsid w:val="00F018F2"/>
    <w:rsid w:val="00F027EF"/>
    <w:rsid w:val="00F0380D"/>
    <w:rsid w:val="00F0436D"/>
    <w:rsid w:val="00F05358"/>
    <w:rsid w:val="00F0757C"/>
    <w:rsid w:val="00F11A32"/>
    <w:rsid w:val="00F11CD5"/>
    <w:rsid w:val="00F12020"/>
    <w:rsid w:val="00F1388A"/>
    <w:rsid w:val="00F143FE"/>
    <w:rsid w:val="00F15F24"/>
    <w:rsid w:val="00F16C1A"/>
    <w:rsid w:val="00F16E1D"/>
    <w:rsid w:val="00F173EC"/>
    <w:rsid w:val="00F20676"/>
    <w:rsid w:val="00F20B0B"/>
    <w:rsid w:val="00F239F5"/>
    <w:rsid w:val="00F23D55"/>
    <w:rsid w:val="00F243A2"/>
    <w:rsid w:val="00F2463F"/>
    <w:rsid w:val="00F24672"/>
    <w:rsid w:val="00F2491B"/>
    <w:rsid w:val="00F24CFD"/>
    <w:rsid w:val="00F3013D"/>
    <w:rsid w:val="00F3088A"/>
    <w:rsid w:val="00F31802"/>
    <w:rsid w:val="00F32681"/>
    <w:rsid w:val="00F328AF"/>
    <w:rsid w:val="00F33BA4"/>
    <w:rsid w:val="00F34A15"/>
    <w:rsid w:val="00F35618"/>
    <w:rsid w:val="00F359AB"/>
    <w:rsid w:val="00F35B10"/>
    <w:rsid w:val="00F37EA0"/>
    <w:rsid w:val="00F405C1"/>
    <w:rsid w:val="00F40985"/>
    <w:rsid w:val="00F41E3D"/>
    <w:rsid w:val="00F4311A"/>
    <w:rsid w:val="00F44076"/>
    <w:rsid w:val="00F45654"/>
    <w:rsid w:val="00F45C52"/>
    <w:rsid w:val="00F5044C"/>
    <w:rsid w:val="00F504E4"/>
    <w:rsid w:val="00F51315"/>
    <w:rsid w:val="00F51B55"/>
    <w:rsid w:val="00F51C74"/>
    <w:rsid w:val="00F5256C"/>
    <w:rsid w:val="00F5424D"/>
    <w:rsid w:val="00F54823"/>
    <w:rsid w:val="00F54B00"/>
    <w:rsid w:val="00F54CC1"/>
    <w:rsid w:val="00F5543D"/>
    <w:rsid w:val="00F55E78"/>
    <w:rsid w:val="00F56456"/>
    <w:rsid w:val="00F56C1F"/>
    <w:rsid w:val="00F574EA"/>
    <w:rsid w:val="00F57DA2"/>
    <w:rsid w:val="00F60AE2"/>
    <w:rsid w:val="00F60BDD"/>
    <w:rsid w:val="00F60D5E"/>
    <w:rsid w:val="00F60FFE"/>
    <w:rsid w:val="00F616AA"/>
    <w:rsid w:val="00F6452F"/>
    <w:rsid w:val="00F65215"/>
    <w:rsid w:val="00F65386"/>
    <w:rsid w:val="00F66DD0"/>
    <w:rsid w:val="00F67F90"/>
    <w:rsid w:val="00F708F7"/>
    <w:rsid w:val="00F71736"/>
    <w:rsid w:val="00F7194E"/>
    <w:rsid w:val="00F71A7A"/>
    <w:rsid w:val="00F72BAF"/>
    <w:rsid w:val="00F7304E"/>
    <w:rsid w:val="00F732EC"/>
    <w:rsid w:val="00F740D2"/>
    <w:rsid w:val="00F745A0"/>
    <w:rsid w:val="00F753C3"/>
    <w:rsid w:val="00F75C58"/>
    <w:rsid w:val="00F764DB"/>
    <w:rsid w:val="00F7696C"/>
    <w:rsid w:val="00F7763F"/>
    <w:rsid w:val="00F776D4"/>
    <w:rsid w:val="00F8062E"/>
    <w:rsid w:val="00F8117C"/>
    <w:rsid w:val="00F82F55"/>
    <w:rsid w:val="00F8332B"/>
    <w:rsid w:val="00F834A5"/>
    <w:rsid w:val="00F83B4B"/>
    <w:rsid w:val="00F84F4F"/>
    <w:rsid w:val="00F85776"/>
    <w:rsid w:val="00F85E31"/>
    <w:rsid w:val="00F85E9E"/>
    <w:rsid w:val="00F87673"/>
    <w:rsid w:val="00F91060"/>
    <w:rsid w:val="00F9146C"/>
    <w:rsid w:val="00F929B9"/>
    <w:rsid w:val="00F94357"/>
    <w:rsid w:val="00F94AE1"/>
    <w:rsid w:val="00F955D2"/>
    <w:rsid w:val="00F95FB1"/>
    <w:rsid w:val="00F960C2"/>
    <w:rsid w:val="00F9629A"/>
    <w:rsid w:val="00F9638E"/>
    <w:rsid w:val="00FA0A95"/>
    <w:rsid w:val="00FA56CF"/>
    <w:rsid w:val="00FA6842"/>
    <w:rsid w:val="00FA780F"/>
    <w:rsid w:val="00FA7DF8"/>
    <w:rsid w:val="00FB0110"/>
    <w:rsid w:val="00FB08F7"/>
    <w:rsid w:val="00FB1243"/>
    <w:rsid w:val="00FB1F3D"/>
    <w:rsid w:val="00FB28B4"/>
    <w:rsid w:val="00FB4610"/>
    <w:rsid w:val="00FB46AC"/>
    <w:rsid w:val="00FB507A"/>
    <w:rsid w:val="00FB5D8A"/>
    <w:rsid w:val="00FB6AAD"/>
    <w:rsid w:val="00FB6CE8"/>
    <w:rsid w:val="00FB7205"/>
    <w:rsid w:val="00FB7287"/>
    <w:rsid w:val="00FC04A9"/>
    <w:rsid w:val="00FC0DCF"/>
    <w:rsid w:val="00FC10EB"/>
    <w:rsid w:val="00FC1A01"/>
    <w:rsid w:val="00FC2618"/>
    <w:rsid w:val="00FC271B"/>
    <w:rsid w:val="00FC2942"/>
    <w:rsid w:val="00FC35A7"/>
    <w:rsid w:val="00FC421C"/>
    <w:rsid w:val="00FC4704"/>
    <w:rsid w:val="00FC5091"/>
    <w:rsid w:val="00FC58CD"/>
    <w:rsid w:val="00FC61C3"/>
    <w:rsid w:val="00FC6F35"/>
    <w:rsid w:val="00FC737F"/>
    <w:rsid w:val="00FC7B33"/>
    <w:rsid w:val="00FD01D4"/>
    <w:rsid w:val="00FD0459"/>
    <w:rsid w:val="00FD1E6C"/>
    <w:rsid w:val="00FD2A26"/>
    <w:rsid w:val="00FD2FB1"/>
    <w:rsid w:val="00FD2FE3"/>
    <w:rsid w:val="00FD37B6"/>
    <w:rsid w:val="00FD37E1"/>
    <w:rsid w:val="00FD437D"/>
    <w:rsid w:val="00FD4498"/>
    <w:rsid w:val="00FD4646"/>
    <w:rsid w:val="00FD594A"/>
    <w:rsid w:val="00FD7060"/>
    <w:rsid w:val="00FD730A"/>
    <w:rsid w:val="00FD7E23"/>
    <w:rsid w:val="00FD7F88"/>
    <w:rsid w:val="00FE0072"/>
    <w:rsid w:val="00FE06EC"/>
    <w:rsid w:val="00FE147A"/>
    <w:rsid w:val="00FE29D6"/>
    <w:rsid w:val="00FE2B5F"/>
    <w:rsid w:val="00FE38BF"/>
    <w:rsid w:val="00FE4351"/>
    <w:rsid w:val="00FE4408"/>
    <w:rsid w:val="00FE5443"/>
    <w:rsid w:val="00FE6CA6"/>
    <w:rsid w:val="00FE6D87"/>
    <w:rsid w:val="00FE6F9D"/>
    <w:rsid w:val="00FE78E3"/>
    <w:rsid w:val="00FE7FD4"/>
    <w:rsid w:val="00FF0147"/>
    <w:rsid w:val="00FF26C8"/>
    <w:rsid w:val="00FF2E98"/>
    <w:rsid w:val="00FF4319"/>
    <w:rsid w:val="00FF4872"/>
    <w:rsid w:val="00FF54EA"/>
    <w:rsid w:val="00FF59CD"/>
    <w:rsid w:val="00FF5D13"/>
    <w:rsid w:val="00FF6757"/>
    <w:rsid w:val="00FF6875"/>
    <w:rsid w:val="00FF77D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3CC73A"/>
  <w15:chartTrackingRefBased/>
  <w15:docId w15:val="{B7F09410-67B1-4249-8097-82F73066C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E96"/>
    <w:pPr>
      <w:spacing w:before="120" w:after="120" w:line="360" w:lineRule="auto"/>
      <w:jc w:val="both"/>
    </w:pPr>
    <w:rPr>
      <w:rFonts w:ascii="Times New Roman" w:eastAsiaTheme="minorEastAsia" w:hAnsi="Times New Roman"/>
      <w:kern w:val="0"/>
      <w:sz w:val="24"/>
      <w:lang w:val="en-GB" w:eastAsia="zh-CN"/>
      <w14:ligatures w14:val="none"/>
    </w:rPr>
  </w:style>
  <w:style w:type="paragraph" w:styleId="Heading1">
    <w:name w:val="heading 1"/>
    <w:basedOn w:val="Normal"/>
    <w:next w:val="Normal"/>
    <w:link w:val="Heading1Char"/>
    <w:uiPriority w:val="99"/>
    <w:qFormat/>
    <w:rsid w:val="007F48FA"/>
    <w:pPr>
      <w:keepNext/>
      <w:keepLines/>
      <w:spacing w:before="360" w:after="80"/>
      <w:jc w:val="center"/>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E61700"/>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autoRedefine/>
    <w:uiPriority w:val="9"/>
    <w:unhideWhenUsed/>
    <w:qFormat/>
    <w:rsid w:val="0048719F"/>
    <w:pPr>
      <w:keepNext/>
      <w:keepLines/>
      <w:spacing w:before="160" w:after="80"/>
      <w:outlineLvl w:val="2"/>
    </w:pPr>
    <w:rPr>
      <w:rFonts w:eastAsiaTheme="majorEastAsia" w:cstheme="majorBidi"/>
      <w:i/>
      <w:color w:val="000000" w:themeColor="text1"/>
      <w:szCs w:val="28"/>
      <w:u w:val="single"/>
    </w:rPr>
  </w:style>
  <w:style w:type="paragraph" w:styleId="Heading4">
    <w:name w:val="heading 4"/>
    <w:basedOn w:val="Normal"/>
    <w:next w:val="Normal"/>
    <w:link w:val="Heading4Char"/>
    <w:uiPriority w:val="99"/>
    <w:unhideWhenUsed/>
    <w:qFormat/>
    <w:rsid w:val="006A30E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A30E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A30E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A30E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A30E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A30E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F48FA"/>
    <w:rPr>
      <w:rFonts w:ascii="Times New Roman" w:eastAsiaTheme="majorEastAsia" w:hAnsi="Times New Roman" w:cstheme="majorBidi"/>
      <w:b/>
      <w:color w:val="000000" w:themeColor="text1"/>
      <w:kern w:val="0"/>
      <w:sz w:val="32"/>
      <w:szCs w:val="40"/>
      <w:lang w:val="en-GB" w:eastAsia="zh-CN"/>
      <w14:ligatures w14:val="none"/>
    </w:rPr>
  </w:style>
  <w:style w:type="character" w:customStyle="1" w:styleId="Heading2Char">
    <w:name w:val="Heading 2 Char"/>
    <w:basedOn w:val="DefaultParagraphFont"/>
    <w:link w:val="Heading2"/>
    <w:uiPriority w:val="9"/>
    <w:rsid w:val="00E61700"/>
    <w:rPr>
      <w:rFonts w:ascii="Times New Roman" w:eastAsiaTheme="majorEastAsia" w:hAnsi="Times New Roman" w:cstheme="majorBidi"/>
      <w:b/>
      <w:i/>
      <w:color w:val="000000" w:themeColor="text1"/>
      <w:sz w:val="24"/>
      <w:szCs w:val="32"/>
      <w:lang w:val="en-GB"/>
    </w:rPr>
  </w:style>
  <w:style w:type="character" w:customStyle="1" w:styleId="Heading3Char">
    <w:name w:val="Heading 3 Char"/>
    <w:basedOn w:val="DefaultParagraphFont"/>
    <w:link w:val="Heading3"/>
    <w:uiPriority w:val="9"/>
    <w:rsid w:val="0048719F"/>
    <w:rPr>
      <w:rFonts w:ascii="Times New Roman" w:eastAsiaTheme="majorEastAsia" w:hAnsi="Times New Roman" w:cstheme="majorBidi"/>
      <w:i/>
      <w:color w:val="000000" w:themeColor="text1"/>
      <w:kern w:val="0"/>
      <w:sz w:val="24"/>
      <w:szCs w:val="28"/>
      <w:u w:val="single"/>
      <w:lang w:val="en-GB" w:eastAsia="zh-CN"/>
      <w14:ligatures w14:val="none"/>
    </w:rPr>
  </w:style>
  <w:style w:type="character" w:customStyle="1" w:styleId="Heading4Char">
    <w:name w:val="Heading 4 Char"/>
    <w:basedOn w:val="DefaultParagraphFont"/>
    <w:link w:val="Heading4"/>
    <w:uiPriority w:val="99"/>
    <w:rsid w:val="006A30E9"/>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6A30E9"/>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6A30E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6A30E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6A30E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6A30E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6A3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0E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A30E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30E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A30E9"/>
    <w:pPr>
      <w:spacing w:before="160"/>
      <w:jc w:val="center"/>
    </w:pPr>
    <w:rPr>
      <w:i/>
      <w:iCs/>
      <w:color w:val="404040" w:themeColor="text1" w:themeTint="BF"/>
    </w:rPr>
  </w:style>
  <w:style w:type="character" w:customStyle="1" w:styleId="QuoteChar">
    <w:name w:val="Quote Char"/>
    <w:basedOn w:val="DefaultParagraphFont"/>
    <w:link w:val="Quote"/>
    <w:uiPriority w:val="29"/>
    <w:rsid w:val="006A30E9"/>
    <w:rPr>
      <w:rFonts w:ascii="Times New Roman" w:hAnsi="Times New Roman"/>
      <w:i/>
      <w:iCs/>
      <w:color w:val="404040" w:themeColor="text1" w:themeTint="BF"/>
      <w:sz w:val="24"/>
      <w:lang w:val="en-GB"/>
    </w:rPr>
  </w:style>
  <w:style w:type="paragraph" w:styleId="ListParagraph">
    <w:name w:val="List Paragraph"/>
    <w:basedOn w:val="Normal"/>
    <w:link w:val="ListParagraphChar"/>
    <w:uiPriority w:val="34"/>
    <w:qFormat/>
    <w:rsid w:val="006A30E9"/>
    <w:pPr>
      <w:ind w:left="720"/>
      <w:contextualSpacing/>
    </w:pPr>
  </w:style>
  <w:style w:type="character" w:styleId="IntenseEmphasis">
    <w:name w:val="Intense Emphasis"/>
    <w:basedOn w:val="DefaultParagraphFont"/>
    <w:uiPriority w:val="21"/>
    <w:qFormat/>
    <w:rsid w:val="006A30E9"/>
    <w:rPr>
      <w:i/>
      <w:iCs/>
      <w:color w:val="2F5496" w:themeColor="accent1" w:themeShade="BF"/>
    </w:rPr>
  </w:style>
  <w:style w:type="paragraph" w:styleId="IntenseQuote">
    <w:name w:val="Intense Quote"/>
    <w:basedOn w:val="Normal"/>
    <w:next w:val="Normal"/>
    <w:link w:val="IntenseQuoteChar"/>
    <w:uiPriority w:val="30"/>
    <w:qFormat/>
    <w:rsid w:val="006A30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30E9"/>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6A30E9"/>
    <w:rPr>
      <w:b/>
      <w:bCs/>
      <w:smallCaps/>
      <w:color w:val="2F5496" w:themeColor="accent1" w:themeShade="BF"/>
      <w:spacing w:val="5"/>
    </w:rPr>
  </w:style>
  <w:style w:type="paragraph" w:styleId="Header">
    <w:name w:val="header"/>
    <w:basedOn w:val="Normal"/>
    <w:link w:val="HeaderChar"/>
    <w:uiPriority w:val="99"/>
    <w:unhideWhenUsed/>
    <w:rsid w:val="00E617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700"/>
    <w:rPr>
      <w:rFonts w:ascii="Times New Roman" w:hAnsi="Times New Roman"/>
      <w:sz w:val="24"/>
      <w:lang w:val="en-GB"/>
    </w:rPr>
  </w:style>
  <w:style w:type="paragraph" w:styleId="Footer">
    <w:name w:val="footer"/>
    <w:basedOn w:val="Normal"/>
    <w:link w:val="FooterChar"/>
    <w:uiPriority w:val="99"/>
    <w:unhideWhenUsed/>
    <w:rsid w:val="00E617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700"/>
    <w:rPr>
      <w:rFonts w:ascii="Times New Roman" w:hAnsi="Times New Roman"/>
      <w:sz w:val="24"/>
      <w:lang w:val="en-GB"/>
    </w:rPr>
  </w:style>
  <w:style w:type="character" w:customStyle="1" w:styleId="ListParagraphChar">
    <w:name w:val="List Paragraph Char"/>
    <w:link w:val="ListParagraph"/>
    <w:uiPriority w:val="34"/>
    <w:rsid w:val="00E61700"/>
    <w:rPr>
      <w:rFonts w:ascii="Times New Roman" w:hAnsi="Times New Roman"/>
      <w:sz w:val="24"/>
      <w:lang w:val="en-GB"/>
    </w:rPr>
  </w:style>
  <w:style w:type="table" w:styleId="TableGrid">
    <w:name w:val="Table Grid"/>
    <w:basedOn w:val="TableNormal"/>
    <w:uiPriority w:val="39"/>
    <w:rsid w:val="00722C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7D27"/>
    <w:pPr>
      <w:spacing w:before="0" w:after="200" w:line="240" w:lineRule="auto"/>
    </w:pPr>
    <w:rPr>
      <w:i/>
      <w:iCs/>
      <w:color w:val="44546A" w:themeColor="text2"/>
      <w:sz w:val="18"/>
      <w:szCs w:val="18"/>
    </w:rPr>
  </w:style>
  <w:style w:type="paragraph" w:styleId="NormalWeb">
    <w:name w:val="Normal (Web)"/>
    <w:basedOn w:val="Normal"/>
    <w:uiPriority w:val="99"/>
    <w:unhideWhenUsed/>
    <w:rsid w:val="006E3202"/>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6E3202"/>
    <w:rPr>
      <w:b/>
      <w:bCs/>
    </w:rPr>
  </w:style>
  <w:style w:type="character" w:styleId="Hyperlink">
    <w:name w:val="Hyperlink"/>
    <w:basedOn w:val="DefaultParagraphFont"/>
    <w:uiPriority w:val="99"/>
    <w:unhideWhenUsed/>
    <w:qFormat/>
    <w:rsid w:val="00BA1748"/>
    <w:rPr>
      <w:color w:val="0563C1" w:themeColor="hyperlink"/>
      <w:u w:val="single"/>
    </w:rPr>
  </w:style>
  <w:style w:type="paragraph" w:styleId="TOCHeading">
    <w:name w:val="TOC Heading"/>
    <w:basedOn w:val="Heading1"/>
    <w:next w:val="Normal"/>
    <w:uiPriority w:val="39"/>
    <w:unhideWhenUsed/>
    <w:qFormat/>
    <w:rsid w:val="00BA1748"/>
    <w:pPr>
      <w:spacing w:before="240" w:after="0" w:line="259" w:lineRule="auto"/>
      <w:jc w:val="left"/>
      <w:outlineLvl w:val="9"/>
    </w:pPr>
    <w:rPr>
      <w:rFonts w:asciiTheme="majorHAnsi" w:hAnsiTheme="majorHAnsi"/>
      <w:b w:val="0"/>
      <w:color w:val="2F5496" w:themeColor="accent1" w:themeShade="BF"/>
      <w:szCs w:val="32"/>
      <w:lang w:val="en-US" w:eastAsia="en-US"/>
    </w:rPr>
  </w:style>
  <w:style w:type="paragraph" w:styleId="TOC1">
    <w:name w:val="toc 1"/>
    <w:basedOn w:val="Normal"/>
    <w:next w:val="Normal"/>
    <w:autoRedefine/>
    <w:uiPriority w:val="39"/>
    <w:unhideWhenUsed/>
    <w:rsid w:val="001C6170"/>
    <w:pPr>
      <w:tabs>
        <w:tab w:val="right" w:leader="dot" w:pos="9350"/>
      </w:tabs>
      <w:spacing w:after="100"/>
    </w:pPr>
    <w:rPr>
      <w:noProof/>
    </w:rPr>
  </w:style>
  <w:style w:type="paragraph" w:styleId="TOC2">
    <w:name w:val="toc 2"/>
    <w:basedOn w:val="Normal"/>
    <w:next w:val="Normal"/>
    <w:autoRedefine/>
    <w:uiPriority w:val="39"/>
    <w:unhideWhenUsed/>
    <w:rsid w:val="00BA1748"/>
    <w:pPr>
      <w:spacing w:after="100"/>
      <w:ind w:left="240"/>
    </w:pPr>
  </w:style>
  <w:style w:type="paragraph" w:styleId="TOC3">
    <w:name w:val="toc 3"/>
    <w:basedOn w:val="Normal"/>
    <w:next w:val="Normal"/>
    <w:autoRedefine/>
    <w:uiPriority w:val="39"/>
    <w:unhideWhenUsed/>
    <w:rsid w:val="00BA1748"/>
    <w:pPr>
      <w:spacing w:after="100"/>
      <w:ind w:left="480"/>
    </w:pPr>
  </w:style>
  <w:style w:type="character" w:customStyle="1" w:styleId="UnresolvedMention1">
    <w:name w:val="Unresolved Mention1"/>
    <w:basedOn w:val="DefaultParagraphFont"/>
    <w:uiPriority w:val="99"/>
    <w:semiHidden/>
    <w:unhideWhenUsed/>
    <w:rsid w:val="00AE7081"/>
    <w:rPr>
      <w:color w:val="605E5C"/>
      <w:shd w:val="clear" w:color="auto" w:fill="E1DFDD"/>
    </w:rPr>
  </w:style>
  <w:style w:type="character" w:styleId="FollowedHyperlink">
    <w:name w:val="FollowedHyperlink"/>
    <w:basedOn w:val="DefaultParagraphFont"/>
    <w:uiPriority w:val="99"/>
    <w:semiHidden/>
    <w:unhideWhenUsed/>
    <w:rsid w:val="002B0024"/>
    <w:rPr>
      <w:color w:val="954F72" w:themeColor="followedHyperlink"/>
      <w:u w:val="single"/>
    </w:rPr>
  </w:style>
  <w:style w:type="character" w:styleId="CommentReference">
    <w:name w:val="annotation reference"/>
    <w:basedOn w:val="DefaultParagraphFont"/>
    <w:uiPriority w:val="99"/>
    <w:qFormat/>
    <w:rsid w:val="001C51EC"/>
    <w:rPr>
      <w:sz w:val="21"/>
      <w:szCs w:val="21"/>
    </w:rPr>
  </w:style>
  <w:style w:type="paragraph" w:customStyle="1" w:styleId="Normal1">
    <w:name w:val="Normal1"/>
    <w:rsid w:val="002726B3"/>
    <w:pPr>
      <w:spacing w:after="0" w:line="276" w:lineRule="auto"/>
    </w:pPr>
    <w:rPr>
      <w:rFonts w:ascii="Arial" w:eastAsia="Arial" w:hAnsi="Arial" w:cs="Arial"/>
      <w:kern w:val="0"/>
      <w:lang w:val="en-US" w:bidi="hi-IN"/>
      <w14:ligatures w14:val="none"/>
    </w:rPr>
  </w:style>
  <w:style w:type="character" w:customStyle="1" w:styleId="url">
    <w:name w:val="url"/>
    <w:basedOn w:val="DefaultParagraphFont"/>
    <w:rsid w:val="00204530"/>
  </w:style>
  <w:style w:type="paragraph" w:customStyle="1" w:styleId="Default">
    <w:name w:val="Default"/>
    <w:qFormat/>
    <w:rsid w:val="0035515B"/>
    <w:pPr>
      <w:autoSpaceDE w:val="0"/>
      <w:autoSpaceDN w:val="0"/>
      <w:adjustRightInd w:val="0"/>
      <w:spacing w:after="0" w:line="360" w:lineRule="auto"/>
      <w:jc w:val="both"/>
    </w:pPr>
    <w:rPr>
      <w:rFonts w:ascii="Times New Roman" w:hAnsi="Times New Roman" w:cs="FBONC K+ Adv Janson MT"/>
      <w:color w:val="000000"/>
      <w:kern w:val="0"/>
      <w:sz w:val="24"/>
      <w:szCs w:val="24"/>
      <w:lang w:val="en-US"/>
      <w14:ligatures w14:val="none"/>
    </w:rPr>
  </w:style>
  <w:style w:type="paragraph" w:styleId="NoSpacing">
    <w:name w:val="No Spacing"/>
    <w:uiPriority w:val="1"/>
    <w:qFormat/>
    <w:rsid w:val="006A48A7"/>
    <w:pPr>
      <w:spacing w:after="0" w:line="240" w:lineRule="auto"/>
      <w:jc w:val="both"/>
    </w:pPr>
    <w:rPr>
      <w:rFonts w:ascii="Times New Roman" w:eastAsiaTheme="minorEastAsia" w:hAnsi="Times New Roman"/>
      <w:kern w:val="0"/>
      <w:sz w:val="24"/>
      <w:lang w:val="en-GB" w:eastAsia="zh-CN"/>
      <w14:ligatures w14:val="none"/>
    </w:rPr>
  </w:style>
  <w:style w:type="table" w:styleId="GridTable4-Accent6">
    <w:name w:val="Grid Table 4 Accent 6"/>
    <w:basedOn w:val="TableNormal"/>
    <w:uiPriority w:val="49"/>
    <w:rsid w:val="00CA578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Heading11">
    <w:name w:val="Heading 11"/>
    <w:basedOn w:val="Normal"/>
    <w:link w:val="heading1Char0"/>
    <w:rsid w:val="0033144A"/>
    <w:pPr>
      <w:spacing w:before="0" w:after="0"/>
      <w:jc w:val="left"/>
    </w:pPr>
    <w:rPr>
      <w:rFonts w:eastAsia="Times" w:cs="Times New Roman"/>
      <w:b/>
      <w:szCs w:val="24"/>
      <w:lang w:eastAsia="en-IN"/>
    </w:rPr>
  </w:style>
  <w:style w:type="character" w:customStyle="1" w:styleId="heading1Char0">
    <w:name w:val="heading 1 Char"/>
    <w:basedOn w:val="DefaultParagraphFont"/>
    <w:link w:val="Heading11"/>
    <w:rsid w:val="0033144A"/>
    <w:rPr>
      <w:rFonts w:ascii="Times New Roman" w:eastAsia="Times" w:hAnsi="Times New Roman" w:cs="Times New Roman"/>
      <w:b/>
      <w:kern w:val="0"/>
      <w:sz w:val="24"/>
      <w:szCs w:val="24"/>
      <w:lang w:val="en-GB" w:eastAsia="en-IN"/>
      <w14:ligatures w14:val="none"/>
    </w:rPr>
  </w:style>
  <w:style w:type="character" w:customStyle="1" w:styleId="text-format-content">
    <w:name w:val="text-format-content"/>
    <w:basedOn w:val="DefaultParagraphFont"/>
    <w:rsid w:val="00970A81"/>
  </w:style>
  <w:style w:type="paragraph" w:customStyle="1" w:styleId="pdq2pgselectionanchorcontainer">
    <w:name w:val="pdq2pg_selectionanchorcontainer"/>
    <w:basedOn w:val="Normal"/>
    <w:rsid w:val="004B590F"/>
    <w:pPr>
      <w:spacing w:before="100" w:beforeAutospacing="1" w:after="100" w:afterAutospacing="1" w:line="240" w:lineRule="auto"/>
      <w:jc w:val="left"/>
    </w:pPr>
    <w:rPr>
      <w:rFonts w:eastAsia="Times New Roman" w:cs="Times New Roman"/>
      <w:szCs w:val="24"/>
      <w:lang w:val="en-IN" w:eastAsia="en-IN"/>
    </w:rPr>
  </w:style>
  <w:style w:type="paragraph" w:styleId="TableofFigures">
    <w:name w:val="table of figures"/>
    <w:basedOn w:val="Normal"/>
    <w:next w:val="Normal"/>
    <w:uiPriority w:val="99"/>
    <w:unhideWhenUsed/>
    <w:rsid w:val="00F60D5E"/>
    <w:pPr>
      <w:spacing w:after="0"/>
    </w:pPr>
  </w:style>
  <w:style w:type="table" w:styleId="PlainTable1">
    <w:name w:val="Plain Table 1"/>
    <w:basedOn w:val="TableNormal"/>
    <w:uiPriority w:val="41"/>
    <w:rsid w:val="002F127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odyText2">
    <w:name w:val="Body Text 2"/>
    <w:basedOn w:val="Normal"/>
    <w:link w:val="BodyText2Char"/>
    <w:uiPriority w:val="99"/>
    <w:rsid w:val="007C57A7"/>
    <w:pPr>
      <w:spacing w:before="0" w:after="0" w:line="240" w:lineRule="auto"/>
      <w:ind w:left="720" w:hanging="720"/>
      <w:jc w:val="left"/>
    </w:pPr>
    <w:rPr>
      <w:rFonts w:ascii="Arial" w:eastAsia="Times New Roman" w:hAnsi="Arial" w:cs="Times New Roman"/>
      <w:b/>
      <w:bCs/>
      <w:sz w:val="22"/>
      <w:lang w:eastAsia="en-US"/>
    </w:rPr>
  </w:style>
  <w:style w:type="character" w:customStyle="1" w:styleId="BodyText2Char">
    <w:name w:val="Body Text 2 Char"/>
    <w:basedOn w:val="DefaultParagraphFont"/>
    <w:link w:val="BodyText2"/>
    <w:uiPriority w:val="99"/>
    <w:rsid w:val="007C57A7"/>
    <w:rPr>
      <w:rFonts w:ascii="Arial" w:eastAsia="Times New Roman" w:hAnsi="Arial" w:cs="Times New Roman"/>
      <w:b/>
      <w:bCs/>
      <w:kern w:val="0"/>
      <w:lang w:val="en-GB"/>
      <w14:ligatures w14:val="none"/>
    </w:rPr>
  </w:style>
  <w:style w:type="paragraph" w:customStyle="1" w:styleId="deannah1">
    <w:name w:val="deannah1"/>
    <w:basedOn w:val="Normal"/>
    <w:uiPriority w:val="99"/>
    <w:rsid w:val="007C57A7"/>
    <w:pPr>
      <w:keepNext/>
      <w:spacing w:before="0" w:after="240" w:line="240" w:lineRule="auto"/>
      <w:jc w:val="left"/>
    </w:pPr>
    <w:rPr>
      <w:rFonts w:ascii="Arial" w:eastAsia="Times New Roman" w:hAnsi="Arial" w:cs="Times New Roman"/>
      <w:b/>
      <w:bCs/>
      <w:szCs w:val="24"/>
      <w:lang w:eastAsia="en-US"/>
    </w:rPr>
  </w:style>
  <w:style w:type="paragraph" w:styleId="BalloonText">
    <w:name w:val="Balloon Text"/>
    <w:basedOn w:val="Normal"/>
    <w:link w:val="BalloonTextChar"/>
    <w:uiPriority w:val="99"/>
    <w:semiHidden/>
    <w:rsid w:val="007C57A7"/>
    <w:pPr>
      <w:spacing w:before="0" w:after="0" w:line="240" w:lineRule="auto"/>
      <w:jc w:val="left"/>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7C57A7"/>
    <w:rPr>
      <w:rFonts w:ascii="Tahoma" w:eastAsia="Times New Roman" w:hAnsi="Tahoma" w:cs="Tahoma"/>
      <w:kern w:val="0"/>
      <w:sz w:val="16"/>
      <w:szCs w:val="16"/>
      <w:lang w:val="en-GB"/>
      <w14:ligatures w14:val="none"/>
    </w:rPr>
  </w:style>
  <w:style w:type="character" w:customStyle="1" w:styleId="Hyperlink1">
    <w:name w:val="Hyperlink1"/>
    <w:uiPriority w:val="99"/>
    <w:rsid w:val="007C57A7"/>
    <w:rPr>
      <w:color w:val="535353"/>
      <w:u w:val="single"/>
      <w:effect w:val="none"/>
    </w:rPr>
  </w:style>
  <w:style w:type="paragraph" w:customStyle="1" w:styleId="NormalWeb1">
    <w:name w:val="Normal (Web)1"/>
    <w:basedOn w:val="Normal"/>
    <w:uiPriority w:val="99"/>
    <w:rsid w:val="007C57A7"/>
    <w:pPr>
      <w:spacing w:before="100" w:beforeAutospacing="1" w:after="300" w:line="240" w:lineRule="auto"/>
      <w:jc w:val="left"/>
    </w:pPr>
    <w:rPr>
      <w:rFonts w:ascii="Arial" w:eastAsia="Times New Roman" w:hAnsi="Arial" w:cs="Times New Roman"/>
      <w:szCs w:val="24"/>
      <w:lang w:eastAsia="en-GB"/>
    </w:rPr>
  </w:style>
  <w:style w:type="character" w:styleId="PageNumber">
    <w:name w:val="page number"/>
    <w:basedOn w:val="DefaultParagraphFont"/>
    <w:uiPriority w:val="99"/>
    <w:rsid w:val="007C57A7"/>
  </w:style>
  <w:style w:type="paragraph" w:styleId="CommentText">
    <w:name w:val="annotation text"/>
    <w:basedOn w:val="Normal"/>
    <w:link w:val="CommentTextChar"/>
    <w:uiPriority w:val="99"/>
    <w:semiHidden/>
    <w:unhideWhenUsed/>
    <w:rsid w:val="007C57A7"/>
    <w:pPr>
      <w:spacing w:before="0" w:after="0" w:line="240" w:lineRule="auto"/>
      <w:jc w:val="left"/>
    </w:pPr>
    <w:rPr>
      <w:rFonts w:ascii="Arial" w:eastAsia="Times New Roman" w:hAnsi="Arial" w:cs="Times New Roman"/>
      <w:szCs w:val="20"/>
      <w:lang w:eastAsia="en-US"/>
    </w:rPr>
  </w:style>
  <w:style w:type="character" w:customStyle="1" w:styleId="CommentTextChar">
    <w:name w:val="Comment Text Char"/>
    <w:basedOn w:val="DefaultParagraphFont"/>
    <w:link w:val="CommentText"/>
    <w:uiPriority w:val="99"/>
    <w:semiHidden/>
    <w:rsid w:val="007C57A7"/>
    <w:rPr>
      <w:rFonts w:ascii="Arial" w:eastAsia="Times New Roman" w:hAnsi="Arial" w:cs="Times New Roman"/>
      <w:kern w:val="0"/>
      <w:sz w:val="24"/>
      <w:szCs w:val="20"/>
      <w:lang w:val="en-GB"/>
      <w14:ligatures w14:val="none"/>
    </w:rPr>
  </w:style>
  <w:style w:type="paragraph" w:styleId="CommentSubject">
    <w:name w:val="annotation subject"/>
    <w:basedOn w:val="CommentText"/>
    <w:next w:val="CommentText"/>
    <w:link w:val="CommentSubjectChar"/>
    <w:uiPriority w:val="99"/>
    <w:semiHidden/>
    <w:unhideWhenUsed/>
    <w:rsid w:val="007C57A7"/>
    <w:rPr>
      <w:b/>
      <w:bCs/>
    </w:rPr>
  </w:style>
  <w:style w:type="character" w:customStyle="1" w:styleId="CommentSubjectChar">
    <w:name w:val="Comment Subject Char"/>
    <w:basedOn w:val="CommentTextChar"/>
    <w:link w:val="CommentSubject"/>
    <w:uiPriority w:val="99"/>
    <w:semiHidden/>
    <w:rsid w:val="007C57A7"/>
    <w:rPr>
      <w:rFonts w:ascii="Arial" w:eastAsia="Times New Roman" w:hAnsi="Arial" w:cs="Times New Roman"/>
      <w:b/>
      <w:bCs/>
      <w:kern w:val="0"/>
      <w:sz w:val="24"/>
      <w:szCs w:val="20"/>
      <w:lang w:val="en-GB"/>
      <w14:ligatures w14:val="none"/>
    </w:rPr>
  </w:style>
  <w:style w:type="character" w:customStyle="1" w:styleId="cursor-pointer">
    <w:name w:val="cursor-pointer"/>
    <w:basedOn w:val="DefaultParagraphFont"/>
    <w:rsid w:val="007C5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5141">
      <w:bodyDiv w:val="1"/>
      <w:marLeft w:val="0"/>
      <w:marRight w:val="0"/>
      <w:marTop w:val="0"/>
      <w:marBottom w:val="0"/>
      <w:divBdr>
        <w:top w:val="none" w:sz="0" w:space="0" w:color="auto"/>
        <w:left w:val="none" w:sz="0" w:space="0" w:color="auto"/>
        <w:bottom w:val="none" w:sz="0" w:space="0" w:color="auto"/>
        <w:right w:val="none" w:sz="0" w:space="0" w:color="auto"/>
      </w:divBdr>
      <w:divsChild>
        <w:div w:id="1268274539">
          <w:marLeft w:val="0"/>
          <w:marRight w:val="0"/>
          <w:marTop w:val="0"/>
          <w:marBottom w:val="0"/>
          <w:divBdr>
            <w:top w:val="none" w:sz="0" w:space="0" w:color="auto"/>
            <w:left w:val="none" w:sz="0" w:space="0" w:color="auto"/>
            <w:bottom w:val="none" w:sz="0" w:space="0" w:color="auto"/>
            <w:right w:val="none" w:sz="0" w:space="0" w:color="auto"/>
          </w:divBdr>
          <w:divsChild>
            <w:div w:id="899554795">
              <w:marLeft w:val="0"/>
              <w:marRight w:val="0"/>
              <w:marTop w:val="0"/>
              <w:marBottom w:val="0"/>
              <w:divBdr>
                <w:top w:val="none" w:sz="0" w:space="0" w:color="auto"/>
                <w:left w:val="none" w:sz="0" w:space="0" w:color="auto"/>
                <w:bottom w:val="none" w:sz="0" w:space="0" w:color="auto"/>
                <w:right w:val="none" w:sz="0" w:space="0" w:color="auto"/>
              </w:divBdr>
              <w:divsChild>
                <w:div w:id="343944220">
                  <w:marLeft w:val="0"/>
                  <w:marRight w:val="0"/>
                  <w:marTop w:val="0"/>
                  <w:marBottom w:val="0"/>
                  <w:divBdr>
                    <w:top w:val="none" w:sz="0" w:space="0" w:color="auto"/>
                    <w:left w:val="none" w:sz="0" w:space="0" w:color="auto"/>
                    <w:bottom w:val="none" w:sz="0" w:space="0" w:color="auto"/>
                    <w:right w:val="none" w:sz="0" w:space="0" w:color="auto"/>
                  </w:divBdr>
                  <w:divsChild>
                    <w:div w:id="319576795">
                      <w:marLeft w:val="0"/>
                      <w:marRight w:val="0"/>
                      <w:marTop w:val="0"/>
                      <w:marBottom w:val="0"/>
                      <w:divBdr>
                        <w:top w:val="none" w:sz="0" w:space="0" w:color="auto"/>
                        <w:left w:val="none" w:sz="0" w:space="0" w:color="auto"/>
                        <w:bottom w:val="none" w:sz="0" w:space="0" w:color="auto"/>
                        <w:right w:val="none" w:sz="0" w:space="0" w:color="auto"/>
                      </w:divBdr>
                      <w:divsChild>
                        <w:div w:id="128280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1537">
      <w:bodyDiv w:val="1"/>
      <w:marLeft w:val="0"/>
      <w:marRight w:val="0"/>
      <w:marTop w:val="0"/>
      <w:marBottom w:val="0"/>
      <w:divBdr>
        <w:top w:val="none" w:sz="0" w:space="0" w:color="auto"/>
        <w:left w:val="none" w:sz="0" w:space="0" w:color="auto"/>
        <w:bottom w:val="none" w:sz="0" w:space="0" w:color="auto"/>
        <w:right w:val="none" w:sz="0" w:space="0" w:color="auto"/>
      </w:divBdr>
      <w:divsChild>
        <w:div w:id="1434590133">
          <w:marLeft w:val="0"/>
          <w:marRight w:val="0"/>
          <w:marTop w:val="0"/>
          <w:marBottom w:val="0"/>
          <w:divBdr>
            <w:top w:val="none" w:sz="0" w:space="0" w:color="auto"/>
            <w:left w:val="none" w:sz="0" w:space="0" w:color="auto"/>
            <w:bottom w:val="none" w:sz="0" w:space="0" w:color="auto"/>
            <w:right w:val="none" w:sz="0" w:space="0" w:color="auto"/>
          </w:divBdr>
          <w:divsChild>
            <w:div w:id="2030183609">
              <w:marLeft w:val="0"/>
              <w:marRight w:val="0"/>
              <w:marTop w:val="0"/>
              <w:marBottom w:val="0"/>
              <w:divBdr>
                <w:top w:val="none" w:sz="0" w:space="0" w:color="auto"/>
                <w:left w:val="none" w:sz="0" w:space="0" w:color="auto"/>
                <w:bottom w:val="none" w:sz="0" w:space="0" w:color="auto"/>
                <w:right w:val="none" w:sz="0" w:space="0" w:color="auto"/>
              </w:divBdr>
              <w:divsChild>
                <w:div w:id="1017853348">
                  <w:marLeft w:val="0"/>
                  <w:marRight w:val="0"/>
                  <w:marTop w:val="0"/>
                  <w:marBottom w:val="0"/>
                  <w:divBdr>
                    <w:top w:val="none" w:sz="0" w:space="0" w:color="auto"/>
                    <w:left w:val="none" w:sz="0" w:space="0" w:color="auto"/>
                    <w:bottom w:val="none" w:sz="0" w:space="0" w:color="auto"/>
                    <w:right w:val="none" w:sz="0" w:space="0" w:color="auto"/>
                  </w:divBdr>
                  <w:divsChild>
                    <w:div w:id="2012028062">
                      <w:marLeft w:val="0"/>
                      <w:marRight w:val="0"/>
                      <w:marTop w:val="0"/>
                      <w:marBottom w:val="0"/>
                      <w:divBdr>
                        <w:top w:val="none" w:sz="0" w:space="0" w:color="auto"/>
                        <w:left w:val="none" w:sz="0" w:space="0" w:color="auto"/>
                        <w:bottom w:val="none" w:sz="0" w:space="0" w:color="auto"/>
                        <w:right w:val="none" w:sz="0" w:space="0" w:color="auto"/>
                      </w:divBdr>
                      <w:divsChild>
                        <w:div w:id="1468549001">
                          <w:marLeft w:val="0"/>
                          <w:marRight w:val="0"/>
                          <w:marTop w:val="0"/>
                          <w:marBottom w:val="0"/>
                          <w:divBdr>
                            <w:top w:val="none" w:sz="0" w:space="0" w:color="auto"/>
                            <w:left w:val="none" w:sz="0" w:space="0" w:color="auto"/>
                            <w:bottom w:val="none" w:sz="0" w:space="0" w:color="auto"/>
                            <w:right w:val="none" w:sz="0" w:space="0" w:color="auto"/>
                          </w:divBdr>
                          <w:divsChild>
                            <w:div w:id="228541750">
                              <w:marLeft w:val="0"/>
                              <w:marRight w:val="0"/>
                              <w:marTop w:val="0"/>
                              <w:marBottom w:val="0"/>
                              <w:divBdr>
                                <w:top w:val="none" w:sz="0" w:space="0" w:color="auto"/>
                                <w:left w:val="none" w:sz="0" w:space="0" w:color="auto"/>
                                <w:bottom w:val="none" w:sz="0" w:space="0" w:color="auto"/>
                                <w:right w:val="none" w:sz="0" w:space="0" w:color="auto"/>
                              </w:divBdr>
                              <w:divsChild>
                                <w:div w:id="1747342729">
                                  <w:marLeft w:val="0"/>
                                  <w:marRight w:val="0"/>
                                  <w:marTop w:val="0"/>
                                  <w:marBottom w:val="0"/>
                                  <w:divBdr>
                                    <w:top w:val="none" w:sz="0" w:space="0" w:color="auto"/>
                                    <w:left w:val="none" w:sz="0" w:space="0" w:color="auto"/>
                                    <w:bottom w:val="none" w:sz="0" w:space="0" w:color="auto"/>
                                    <w:right w:val="none" w:sz="0" w:space="0" w:color="auto"/>
                                  </w:divBdr>
                                  <w:divsChild>
                                    <w:div w:id="507915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581670">
                      <w:marLeft w:val="0"/>
                      <w:marRight w:val="0"/>
                      <w:marTop w:val="0"/>
                      <w:marBottom w:val="0"/>
                      <w:divBdr>
                        <w:top w:val="none" w:sz="0" w:space="0" w:color="auto"/>
                        <w:left w:val="none" w:sz="0" w:space="0" w:color="auto"/>
                        <w:bottom w:val="none" w:sz="0" w:space="0" w:color="auto"/>
                        <w:right w:val="none" w:sz="0" w:space="0" w:color="auto"/>
                      </w:divBdr>
                      <w:divsChild>
                        <w:div w:id="177505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1761">
      <w:bodyDiv w:val="1"/>
      <w:marLeft w:val="0"/>
      <w:marRight w:val="0"/>
      <w:marTop w:val="0"/>
      <w:marBottom w:val="0"/>
      <w:divBdr>
        <w:top w:val="none" w:sz="0" w:space="0" w:color="auto"/>
        <w:left w:val="none" w:sz="0" w:space="0" w:color="auto"/>
        <w:bottom w:val="none" w:sz="0" w:space="0" w:color="auto"/>
        <w:right w:val="none" w:sz="0" w:space="0" w:color="auto"/>
      </w:divBdr>
    </w:div>
    <w:div w:id="28654707">
      <w:bodyDiv w:val="1"/>
      <w:marLeft w:val="0"/>
      <w:marRight w:val="0"/>
      <w:marTop w:val="0"/>
      <w:marBottom w:val="0"/>
      <w:divBdr>
        <w:top w:val="none" w:sz="0" w:space="0" w:color="auto"/>
        <w:left w:val="none" w:sz="0" w:space="0" w:color="auto"/>
        <w:bottom w:val="none" w:sz="0" w:space="0" w:color="auto"/>
        <w:right w:val="none" w:sz="0" w:space="0" w:color="auto"/>
      </w:divBdr>
    </w:div>
    <w:div w:id="36590385">
      <w:bodyDiv w:val="1"/>
      <w:marLeft w:val="0"/>
      <w:marRight w:val="0"/>
      <w:marTop w:val="0"/>
      <w:marBottom w:val="0"/>
      <w:divBdr>
        <w:top w:val="none" w:sz="0" w:space="0" w:color="auto"/>
        <w:left w:val="none" w:sz="0" w:space="0" w:color="auto"/>
        <w:bottom w:val="none" w:sz="0" w:space="0" w:color="auto"/>
        <w:right w:val="none" w:sz="0" w:space="0" w:color="auto"/>
      </w:divBdr>
    </w:div>
    <w:div w:id="40984795">
      <w:bodyDiv w:val="1"/>
      <w:marLeft w:val="0"/>
      <w:marRight w:val="0"/>
      <w:marTop w:val="0"/>
      <w:marBottom w:val="0"/>
      <w:divBdr>
        <w:top w:val="none" w:sz="0" w:space="0" w:color="auto"/>
        <w:left w:val="none" w:sz="0" w:space="0" w:color="auto"/>
        <w:bottom w:val="none" w:sz="0" w:space="0" w:color="auto"/>
        <w:right w:val="none" w:sz="0" w:space="0" w:color="auto"/>
      </w:divBdr>
    </w:div>
    <w:div w:id="52386730">
      <w:bodyDiv w:val="1"/>
      <w:marLeft w:val="0"/>
      <w:marRight w:val="0"/>
      <w:marTop w:val="0"/>
      <w:marBottom w:val="0"/>
      <w:divBdr>
        <w:top w:val="none" w:sz="0" w:space="0" w:color="auto"/>
        <w:left w:val="none" w:sz="0" w:space="0" w:color="auto"/>
        <w:bottom w:val="none" w:sz="0" w:space="0" w:color="auto"/>
        <w:right w:val="none" w:sz="0" w:space="0" w:color="auto"/>
      </w:divBdr>
    </w:div>
    <w:div w:id="61490445">
      <w:bodyDiv w:val="1"/>
      <w:marLeft w:val="0"/>
      <w:marRight w:val="0"/>
      <w:marTop w:val="0"/>
      <w:marBottom w:val="0"/>
      <w:divBdr>
        <w:top w:val="none" w:sz="0" w:space="0" w:color="auto"/>
        <w:left w:val="none" w:sz="0" w:space="0" w:color="auto"/>
        <w:bottom w:val="none" w:sz="0" w:space="0" w:color="auto"/>
        <w:right w:val="none" w:sz="0" w:space="0" w:color="auto"/>
      </w:divBdr>
    </w:div>
    <w:div w:id="63650198">
      <w:bodyDiv w:val="1"/>
      <w:marLeft w:val="0"/>
      <w:marRight w:val="0"/>
      <w:marTop w:val="0"/>
      <w:marBottom w:val="0"/>
      <w:divBdr>
        <w:top w:val="none" w:sz="0" w:space="0" w:color="auto"/>
        <w:left w:val="none" w:sz="0" w:space="0" w:color="auto"/>
        <w:bottom w:val="none" w:sz="0" w:space="0" w:color="auto"/>
        <w:right w:val="none" w:sz="0" w:space="0" w:color="auto"/>
      </w:divBdr>
      <w:divsChild>
        <w:div w:id="871189332">
          <w:marLeft w:val="0"/>
          <w:marRight w:val="0"/>
          <w:marTop w:val="0"/>
          <w:marBottom w:val="0"/>
          <w:divBdr>
            <w:top w:val="none" w:sz="0" w:space="0" w:color="auto"/>
            <w:left w:val="none" w:sz="0" w:space="0" w:color="auto"/>
            <w:bottom w:val="none" w:sz="0" w:space="0" w:color="auto"/>
            <w:right w:val="none" w:sz="0" w:space="0" w:color="auto"/>
          </w:divBdr>
          <w:divsChild>
            <w:div w:id="341201643">
              <w:marLeft w:val="0"/>
              <w:marRight w:val="0"/>
              <w:marTop w:val="0"/>
              <w:marBottom w:val="0"/>
              <w:divBdr>
                <w:top w:val="none" w:sz="0" w:space="0" w:color="auto"/>
                <w:left w:val="none" w:sz="0" w:space="0" w:color="auto"/>
                <w:bottom w:val="none" w:sz="0" w:space="0" w:color="auto"/>
                <w:right w:val="none" w:sz="0" w:space="0" w:color="auto"/>
              </w:divBdr>
              <w:divsChild>
                <w:div w:id="1468743051">
                  <w:marLeft w:val="0"/>
                  <w:marRight w:val="0"/>
                  <w:marTop w:val="0"/>
                  <w:marBottom w:val="0"/>
                  <w:divBdr>
                    <w:top w:val="none" w:sz="0" w:space="0" w:color="auto"/>
                    <w:left w:val="none" w:sz="0" w:space="0" w:color="auto"/>
                    <w:bottom w:val="none" w:sz="0" w:space="0" w:color="auto"/>
                    <w:right w:val="none" w:sz="0" w:space="0" w:color="auto"/>
                  </w:divBdr>
                  <w:divsChild>
                    <w:div w:id="131410629">
                      <w:marLeft w:val="0"/>
                      <w:marRight w:val="0"/>
                      <w:marTop w:val="0"/>
                      <w:marBottom w:val="0"/>
                      <w:divBdr>
                        <w:top w:val="none" w:sz="0" w:space="0" w:color="auto"/>
                        <w:left w:val="none" w:sz="0" w:space="0" w:color="auto"/>
                        <w:bottom w:val="none" w:sz="0" w:space="0" w:color="auto"/>
                        <w:right w:val="none" w:sz="0" w:space="0" w:color="auto"/>
                      </w:divBdr>
                      <w:divsChild>
                        <w:div w:id="1427073028">
                          <w:marLeft w:val="0"/>
                          <w:marRight w:val="0"/>
                          <w:marTop w:val="0"/>
                          <w:marBottom w:val="0"/>
                          <w:divBdr>
                            <w:top w:val="none" w:sz="0" w:space="0" w:color="auto"/>
                            <w:left w:val="none" w:sz="0" w:space="0" w:color="auto"/>
                            <w:bottom w:val="none" w:sz="0" w:space="0" w:color="auto"/>
                            <w:right w:val="none" w:sz="0" w:space="0" w:color="auto"/>
                          </w:divBdr>
                        </w:div>
                      </w:divsChild>
                    </w:div>
                    <w:div w:id="310796981">
                      <w:marLeft w:val="0"/>
                      <w:marRight w:val="0"/>
                      <w:marTop w:val="0"/>
                      <w:marBottom w:val="0"/>
                      <w:divBdr>
                        <w:top w:val="none" w:sz="0" w:space="0" w:color="auto"/>
                        <w:left w:val="none" w:sz="0" w:space="0" w:color="auto"/>
                        <w:bottom w:val="none" w:sz="0" w:space="0" w:color="auto"/>
                        <w:right w:val="none" w:sz="0" w:space="0" w:color="auto"/>
                      </w:divBdr>
                      <w:divsChild>
                        <w:div w:id="1107776271">
                          <w:marLeft w:val="0"/>
                          <w:marRight w:val="0"/>
                          <w:marTop w:val="0"/>
                          <w:marBottom w:val="0"/>
                          <w:divBdr>
                            <w:top w:val="none" w:sz="0" w:space="0" w:color="auto"/>
                            <w:left w:val="none" w:sz="0" w:space="0" w:color="auto"/>
                            <w:bottom w:val="none" w:sz="0" w:space="0" w:color="auto"/>
                            <w:right w:val="none" w:sz="0" w:space="0" w:color="auto"/>
                          </w:divBdr>
                          <w:divsChild>
                            <w:div w:id="1371299608">
                              <w:marLeft w:val="0"/>
                              <w:marRight w:val="0"/>
                              <w:marTop w:val="0"/>
                              <w:marBottom w:val="0"/>
                              <w:divBdr>
                                <w:top w:val="none" w:sz="0" w:space="0" w:color="auto"/>
                                <w:left w:val="none" w:sz="0" w:space="0" w:color="auto"/>
                                <w:bottom w:val="none" w:sz="0" w:space="0" w:color="auto"/>
                                <w:right w:val="none" w:sz="0" w:space="0" w:color="auto"/>
                              </w:divBdr>
                              <w:divsChild>
                                <w:div w:id="416244555">
                                  <w:marLeft w:val="0"/>
                                  <w:marRight w:val="0"/>
                                  <w:marTop w:val="0"/>
                                  <w:marBottom w:val="0"/>
                                  <w:divBdr>
                                    <w:top w:val="none" w:sz="0" w:space="0" w:color="auto"/>
                                    <w:left w:val="none" w:sz="0" w:space="0" w:color="auto"/>
                                    <w:bottom w:val="none" w:sz="0" w:space="0" w:color="auto"/>
                                    <w:right w:val="none" w:sz="0" w:space="0" w:color="auto"/>
                                  </w:divBdr>
                                  <w:divsChild>
                                    <w:div w:id="38707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976689">
      <w:bodyDiv w:val="1"/>
      <w:marLeft w:val="0"/>
      <w:marRight w:val="0"/>
      <w:marTop w:val="0"/>
      <w:marBottom w:val="0"/>
      <w:divBdr>
        <w:top w:val="none" w:sz="0" w:space="0" w:color="auto"/>
        <w:left w:val="none" w:sz="0" w:space="0" w:color="auto"/>
        <w:bottom w:val="none" w:sz="0" w:space="0" w:color="auto"/>
        <w:right w:val="none" w:sz="0" w:space="0" w:color="auto"/>
      </w:divBdr>
      <w:divsChild>
        <w:div w:id="853156263">
          <w:marLeft w:val="0"/>
          <w:marRight w:val="0"/>
          <w:marTop w:val="0"/>
          <w:marBottom w:val="0"/>
          <w:divBdr>
            <w:top w:val="none" w:sz="0" w:space="0" w:color="auto"/>
            <w:left w:val="none" w:sz="0" w:space="0" w:color="auto"/>
            <w:bottom w:val="none" w:sz="0" w:space="0" w:color="auto"/>
            <w:right w:val="none" w:sz="0" w:space="0" w:color="auto"/>
          </w:divBdr>
          <w:divsChild>
            <w:div w:id="119230254">
              <w:marLeft w:val="0"/>
              <w:marRight w:val="0"/>
              <w:marTop w:val="0"/>
              <w:marBottom w:val="0"/>
              <w:divBdr>
                <w:top w:val="none" w:sz="0" w:space="0" w:color="auto"/>
                <w:left w:val="none" w:sz="0" w:space="0" w:color="auto"/>
                <w:bottom w:val="none" w:sz="0" w:space="0" w:color="auto"/>
                <w:right w:val="none" w:sz="0" w:space="0" w:color="auto"/>
              </w:divBdr>
              <w:divsChild>
                <w:div w:id="1097366620">
                  <w:marLeft w:val="0"/>
                  <w:marRight w:val="0"/>
                  <w:marTop w:val="0"/>
                  <w:marBottom w:val="0"/>
                  <w:divBdr>
                    <w:top w:val="none" w:sz="0" w:space="0" w:color="auto"/>
                    <w:left w:val="none" w:sz="0" w:space="0" w:color="auto"/>
                    <w:bottom w:val="none" w:sz="0" w:space="0" w:color="auto"/>
                    <w:right w:val="none" w:sz="0" w:space="0" w:color="auto"/>
                  </w:divBdr>
                  <w:divsChild>
                    <w:div w:id="1423188315">
                      <w:marLeft w:val="0"/>
                      <w:marRight w:val="0"/>
                      <w:marTop w:val="0"/>
                      <w:marBottom w:val="0"/>
                      <w:divBdr>
                        <w:top w:val="none" w:sz="0" w:space="0" w:color="auto"/>
                        <w:left w:val="none" w:sz="0" w:space="0" w:color="auto"/>
                        <w:bottom w:val="none" w:sz="0" w:space="0" w:color="auto"/>
                        <w:right w:val="none" w:sz="0" w:space="0" w:color="auto"/>
                      </w:divBdr>
                      <w:divsChild>
                        <w:div w:id="1138575524">
                          <w:marLeft w:val="0"/>
                          <w:marRight w:val="0"/>
                          <w:marTop w:val="0"/>
                          <w:marBottom w:val="0"/>
                          <w:divBdr>
                            <w:top w:val="none" w:sz="0" w:space="0" w:color="auto"/>
                            <w:left w:val="none" w:sz="0" w:space="0" w:color="auto"/>
                            <w:bottom w:val="none" w:sz="0" w:space="0" w:color="auto"/>
                            <w:right w:val="none" w:sz="0" w:space="0" w:color="auto"/>
                          </w:divBdr>
                          <w:divsChild>
                            <w:div w:id="38207787">
                              <w:marLeft w:val="0"/>
                              <w:marRight w:val="0"/>
                              <w:marTop w:val="0"/>
                              <w:marBottom w:val="0"/>
                              <w:divBdr>
                                <w:top w:val="none" w:sz="0" w:space="0" w:color="auto"/>
                                <w:left w:val="none" w:sz="0" w:space="0" w:color="auto"/>
                                <w:bottom w:val="none" w:sz="0" w:space="0" w:color="auto"/>
                                <w:right w:val="none" w:sz="0" w:space="0" w:color="auto"/>
                              </w:divBdr>
                              <w:divsChild>
                                <w:div w:id="851529150">
                                  <w:marLeft w:val="0"/>
                                  <w:marRight w:val="0"/>
                                  <w:marTop w:val="0"/>
                                  <w:marBottom w:val="0"/>
                                  <w:divBdr>
                                    <w:top w:val="none" w:sz="0" w:space="0" w:color="auto"/>
                                    <w:left w:val="none" w:sz="0" w:space="0" w:color="auto"/>
                                    <w:bottom w:val="none" w:sz="0" w:space="0" w:color="auto"/>
                                    <w:right w:val="none" w:sz="0" w:space="0" w:color="auto"/>
                                  </w:divBdr>
                                  <w:divsChild>
                                    <w:div w:id="176476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688656">
      <w:bodyDiv w:val="1"/>
      <w:marLeft w:val="0"/>
      <w:marRight w:val="0"/>
      <w:marTop w:val="0"/>
      <w:marBottom w:val="0"/>
      <w:divBdr>
        <w:top w:val="none" w:sz="0" w:space="0" w:color="auto"/>
        <w:left w:val="none" w:sz="0" w:space="0" w:color="auto"/>
        <w:bottom w:val="none" w:sz="0" w:space="0" w:color="auto"/>
        <w:right w:val="none" w:sz="0" w:space="0" w:color="auto"/>
      </w:divBdr>
      <w:divsChild>
        <w:div w:id="966395130">
          <w:marLeft w:val="0"/>
          <w:marRight w:val="0"/>
          <w:marTop w:val="0"/>
          <w:marBottom w:val="0"/>
          <w:divBdr>
            <w:top w:val="none" w:sz="0" w:space="0" w:color="auto"/>
            <w:left w:val="none" w:sz="0" w:space="0" w:color="auto"/>
            <w:bottom w:val="none" w:sz="0" w:space="0" w:color="auto"/>
            <w:right w:val="none" w:sz="0" w:space="0" w:color="auto"/>
          </w:divBdr>
          <w:divsChild>
            <w:div w:id="2033142400">
              <w:marLeft w:val="0"/>
              <w:marRight w:val="0"/>
              <w:marTop w:val="0"/>
              <w:marBottom w:val="0"/>
              <w:divBdr>
                <w:top w:val="none" w:sz="0" w:space="0" w:color="auto"/>
                <w:left w:val="none" w:sz="0" w:space="0" w:color="auto"/>
                <w:bottom w:val="none" w:sz="0" w:space="0" w:color="auto"/>
                <w:right w:val="none" w:sz="0" w:space="0" w:color="auto"/>
              </w:divBdr>
              <w:divsChild>
                <w:div w:id="120611957">
                  <w:marLeft w:val="0"/>
                  <w:marRight w:val="0"/>
                  <w:marTop w:val="0"/>
                  <w:marBottom w:val="0"/>
                  <w:divBdr>
                    <w:top w:val="none" w:sz="0" w:space="0" w:color="auto"/>
                    <w:left w:val="none" w:sz="0" w:space="0" w:color="auto"/>
                    <w:bottom w:val="none" w:sz="0" w:space="0" w:color="auto"/>
                    <w:right w:val="none" w:sz="0" w:space="0" w:color="auto"/>
                  </w:divBdr>
                  <w:divsChild>
                    <w:div w:id="1380784774">
                      <w:marLeft w:val="0"/>
                      <w:marRight w:val="0"/>
                      <w:marTop w:val="0"/>
                      <w:marBottom w:val="0"/>
                      <w:divBdr>
                        <w:top w:val="none" w:sz="0" w:space="0" w:color="auto"/>
                        <w:left w:val="none" w:sz="0" w:space="0" w:color="auto"/>
                        <w:bottom w:val="none" w:sz="0" w:space="0" w:color="auto"/>
                        <w:right w:val="none" w:sz="0" w:space="0" w:color="auto"/>
                      </w:divBdr>
                    </w:div>
                  </w:divsChild>
                </w:div>
                <w:div w:id="255525456">
                  <w:marLeft w:val="0"/>
                  <w:marRight w:val="0"/>
                  <w:marTop w:val="0"/>
                  <w:marBottom w:val="0"/>
                  <w:divBdr>
                    <w:top w:val="none" w:sz="0" w:space="0" w:color="auto"/>
                    <w:left w:val="none" w:sz="0" w:space="0" w:color="auto"/>
                    <w:bottom w:val="none" w:sz="0" w:space="0" w:color="auto"/>
                    <w:right w:val="none" w:sz="0" w:space="0" w:color="auto"/>
                  </w:divBdr>
                  <w:divsChild>
                    <w:div w:id="1897206058">
                      <w:marLeft w:val="0"/>
                      <w:marRight w:val="0"/>
                      <w:marTop w:val="0"/>
                      <w:marBottom w:val="0"/>
                      <w:divBdr>
                        <w:top w:val="none" w:sz="0" w:space="0" w:color="auto"/>
                        <w:left w:val="none" w:sz="0" w:space="0" w:color="auto"/>
                        <w:bottom w:val="none" w:sz="0" w:space="0" w:color="auto"/>
                        <w:right w:val="none" w:sz="0" w:space="0" w:color="auto"/>
                      </w:divBdr>
                      <w:divsChild>
                        <w:div w:id="1020858569">
                          <w:marLeft w:val="0"/>
                          <w:marRight w:val="0"/>
                          <w:marTop w:val="0"/>
                          <w:marBottom w:val="0"/>
                          <w:divBdr>
                            <w:top w:val="none" w:sz="0" w:space="0" w:color="auto"/>
                            <w:left w:val="none" w:sz="0" w:space="0" w:color="auto"/>
                            <w:bottom w:val="none" w:sz="0" w:space="0" w:color="auto"/>
                            <w:right w:val="none" w:sz="0" w:space="0" w:color="auto"/>
                          </w:divBdr>
                          <w:divsChild>
                            <w:div w:id="5724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979526">
      <w:bodyDiv w:val="1"/>
      <w:marLeft w:val="0"/>
      <w:marRight w:val="0"/>
      <w:marTop w:val="0"/>
      <w:marBottom w:val="0"/>
      <w:divBdr>
        <w:top w:val="none" w:sz="0" w:space="0" w:color="auto"/>
        <w:left w:val="none" w:sz="0" w:space="0" w:color="auto"/>
        <w:bottom w:val="none" w:sz="0" w:space="0" w:color="auto"/>
        <w:right w:val="none" w:sz="0" w:space="0" w:color="auto"/>
      </w:divBdr>
      <w:divsChild>
        <w:div w:id="609358733">
          <w:marLeft w:val="0"/>
          <w:marRight w:val="0"/>
          <w:marTop w:val="0"/>
          <w:marBottom w:val="0"/>
          <w:divBdr>
            <w:top w:val="none" w:sz="0" w:space="0" w:color="auto"/>
            <w:left w:val="none" w:sz="0" w:space="0" w:color="auto"/>
            <w:bottom w:val="none" w:sz="0" w:space="0" w:color="auto"/>
            <w:right w:val="none" w:sz="0" w:space="0" w:color="auto"/>
          </w:divBdr>
          <w:divsChild>
            <w:div w:id="1676297128">
              <w:marLeft w:val="0"/>
              <w:marRight w:val="0"/>
              <w:marTop w:val="0"/>
              <w:marBottom w:val="0"/>
              <w:divBdr>
                <w:top w:val="none" w:sz="0" w:space="0" w:color="auto"/>
                <w:left w:val="none" w:sz="0" w:space="0" w:color="auto"/>
                <w:bottom w:val="none" w:sz="0" w:space="0" w:color="auto"/>
                <w:right w:val="none" w:sz="0" w:space="0" w:color="auto"/>
              </w:divBdr>
              <w:divsChild>
                <w:div w:id="767774611">
                  <w:marLeft w:val="0"/>
                  <w:marRight w:val="0"/>
                  <w:marTop w:val="0"/>
                  <w:marBottom w:val="0"/>
                  <w:divBdr>
                    <w:top w:val="none" w:sz="0" w:space="0" w:color="auto"/>
                    <w:left w:val="none" w:sz="0" w:space="0" w:color="auto"/>
                    <w:bottom w:val="none" w:sz="0" w:space="0" w:color="auto"/>
                    <w:right w:val="none" w:sz="0" w:space="0" w:color="auto"/>
                  </w:divBdr>
                  <w:divsChild>
                    <w:div w:id="822695934">
                      <w:marLeft w:val="0"/>
                      <w:marRight w:val="0"/>
                      <w:marTop w:val="0"/>
                      <w:marBottom w:val="0"/>
                      <w:divBdr>
                        <w:top w:val="none" w:sz="0" w:space="0" w:color="auto"/>
                        <w:left w:val="none" w:sz="0" w:space="0" w:color="auto"/>
                        <w:bottom w:val="none" w:sz="0" w:space="0" w:color="auto"/>
                        <w:right w:val="none" w:sz="0" w:space="0" w:color="auto"/>
                      </w:divBdr>
                      <w:divsChild>
                        <w:div w:id="345330745">
                          <w:marLeft w:val="0"/>
                          <w:marRight w:val="0"/>
                          <w:marTop w:val="0"/>
                          <w:marBottom w:val="0"/>
                          <w:divBdr>
                            <w:top w:val="none" w:sz="0" w:space="0" w:color="auto"/>
                            <w:left w:val="none" w:sz="0" w:space="0" w:color="auto"/>
                            <w:bottom w:val="none" w:sz="0" w:space="0" w:color="auto"/>
                            <w:right w:val="none" w:sz="0" w:space="0" w:color="auto"/>
                          </w:divBdr>
                          <w:divsChild>
                            <w:div w:id="838082953">
                              <w:marLeft w:val="0"/>
                              <w:marRight w:val="0"/>
                              <w:marTop w:val="0"/>
                              <w:marBottom w:val="0"/>
                              <w:divBdr>
                                <w:top w:val="none" w:sz="0" w:space="0" w:color="auto"/>
                                <w:left w:val="none" w:sz="0" w:space="0" w:color="auto"/>
                                <w:bottom w:val="none" w:sz="0" w:space="0" w:color="auto"/>
                                <w:right w:val="none" w:sz="0" w:space="0" w:color="auto"/>
                              </w:divBdr>
                              <w:divsChild>
                                <w:div w:id="558174751">
                                  <w:marLeft w:val="0"/>
                                  <w:marRight w:val="0"/>
                                  <w:marTop w:val="0"/>
                                  <w:marBottom w:val="0"/>
                                  <w:divBdr>
                                    <w:top w:val="none" w:sz="0" w:space="0" w:color="auto"/>
                                    <w:left w:val="none" w:sz="0" w:space="0" w:color="auto"/>
                                    <w:bottom w:val="none" w:sz="0" w:space="0" w:color="auto"/>
                                    <w:right w:val="none" w:sz="0" w:space="0" w:color="auto"/>
                                  </w:divBdr>
                                  <w:divsChild>
                                    <w:div w:id="70367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144584">
                      <w:marLeft w:val="0"/>
                      <w:marRight w:val="0"/>
                      <w:marTop w:val="0"/>
                      <w:marBottom w:val="0"/>
                      <w:divBdr>
                        <w:top w:val="none" w:sz="0" w:space="0" w:color="auto"/>
                        <w:left w:val="none" w:sz="0" w:space="0" w:color="auto"/>
                        <w:bottom w:val="none" w:sz="0" w:space="0" w:color="auto"/>
                        <w:right w:val="none" w:sz="0" w:space="0" w:color="auto"/>
                      </w:divBdr>
                      <w:divsChild>
                        <w:div w:id="130118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152737">
      <w:bodyDiv w:val="1"/>
      <w:marLeft w:val="0"/>
      <w:marRight w:val="0"/>
      <w:marTop w:val="0"/>
      <w:marBottom w:val="0"/>
      <w:divBdr>
        <w:top w:val="none" w:sz="0" w:space="0" w:color="auto"/>
        <w:left w:val="none" w:sz="0" w:space="0" w:color="auto"/>
        <w:bottom w:val="none" w:sz="0" w:space="0" w:color="auto"/>
        <w:right w:val="none" w:sz="0" w:space="0" w:color="auto"/>
      </w:divBdr>
      <w:divsChild>
        <w:div w:id="1565022871">
          <w:marLeft w:val="0"/>
          <w:marRight w:val="0"/>
          <w:marTop w:val="0"/>
          <w:marBottom w:val="0"/>
          <w:divBdr>
            <w:top w:val="none" w:sz="0" w:space="0" w:color="auto"/>
            <w:left w:val="none" w:sz="0" w:space="0" w:color="auto"/>
            <w:bottom w:val="none" w:sz="0" w:space="0" w:color="auto"/>
            <w:right w:val="none" w:sz="0" w:space="0" w:color="auto"/>
          </w:divBdr>
          <w:divsChild>
            <w:div w:id="786122346">
              <w:marLeft w:val="0"/>
              <w:marRight w:val="0"/>
              <w:marTop w:val="0"/>
              <w:marBottom w:val="0"/>
              <w:divBdr>
                <w:top w:val="none" w:sz="0" w:space="0" w:color="auto"/>
                <w:left w:val="none" w:sz="0" w:space="0" w:color="auto"/>
                <w:bottom w:val="none" w:sz="0" w:space="0" w:color="auto"/>
                <w:right w:val="none" w:sz="0" w:space="0" w:color="auto"/>
              </w:divBdr>
              <w:divsChild>
                <w:div w:id="635374767">
                  <w:marLeft w:val="0"/>
                  <w:marRight w:val="0"/>
                  <w:marTop w:val="0"/>
                  <w:marBottom w:val="0"/>
                  <w:divBdr>
                    <w:top w:val="none" w:sz="0" w:space="0" w:color="auto"/>
                    <w:left w:val="none" w:sz="0" w:space="0" w:color="auto"/>
                    <w:bottom w:val="none" w:sz="0" w:space="0" w:color="auto"/>
                    <w:right w:val="none" w:sz="0" w:space="0" w:color="auto"/>
                  </w:divBdr>
                  <w:divsChild>
                    <w:div w:id="1946493395">
                      <w:marLeft w:val="0"/>
                      <w:marRight w:val="0"/>
                      <w:marTop w:val="0"/>
                      <w:marBottom w:val="0"/>
                      <w:divBdr>
                        <w:top w:val="none" w:sz="0" w:space="0" w:color="auto"/>
                        <w:left w:val="none" w:sz="0" w:space="0" w:color="auto"/>
                        <w:bottom w:val="none" w:sz="0" w:space="0" w:color="auto"/>
                        <w:right w:val="none" w:sz="0" w:space="0" w:color="auto"/>
                      </w:divBdr>
                    </w:div>
                  </w:divsChild>
                </w:div>
                <w:div w:id="732505781">
                  <w:marLeft w:val="0"/>
                  <w:marRight w:val="0"/>
                  <w:marTop w:val="0"/>
                  <w:marBottom w:val="0"/>
                  <w:divBdr>
                    <w:top w:val="none" w:sz="0" w:space="0" w:color="auto"/>
                    <w:left w:val="none" w:sz="0" w:space="0" w:color="auto"/>
                    <w:bottom w:val="none" w:sz="0" w:space="0" w:color="auto"/>
                    <w:right w:val="none" w:sz="0" w:space="0" w:color="auto"/>
                  </w:divBdr>
                  <w:divsChild>
                    <w:div w:id="1595893294">
                      <w:marLeft w:val="0"/>
                      <w:marRight w:val="0"/>
                      <w:marTop w:val="0"/>
                      <w:marBottom w:val="0"/>
                      <w:divBdr>
                        <w:top w:val="none" w:sz="0" w:space="0" w:color="auto"/>
                        <w:left w:val="none" w:sz="0" w:space="0" w:color="auto"/>
                        <w:bottom w:val="none" w:sz="0" w:space="0" w:color="auto"/>
                        <w:right w:val="none" w:sz="0" w:space="0" w:color="auto"/>
                      </w:divBdr>
                      <w:divsChild>
                        <w:div w:id="1454595114">
                          <w:marLeft w:val="0"/>
                          <w:marRight w:val="0"/>
                          <w:marTop w:val="0"/>
                          <w:marBottom w:val="0"/>
                          <w:divBdr>
                            <w:top w:val="none" w:sz="0" w:space="0" w:color="auto"/>
                            <w:left w:val="none" w:sz="0" w:space="0" w:color="auto"/>
                            <w:bottom w:val="none" w:sz="0" w:space="0" w:color="auto"/>
                            <w:right w:val="none" w:sz="0" w:space="0" w:color="auto"/>
                          </w:divBdr>
                          <w:divsChild>
                            <w:div w:id="100435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044023">
      <w:bodyDiv w:val="1"/>
      <w:marLeft w:val="0"/>
      <w:marRight w:val="0"/>
      <w:marTop w:val="0"/>
      <w:marBottom w:val="0"/>
      <w:divBdr>
        <w:top w:val="none" w:sz="0" w:space="0" w:color="auto"/>
        <w:left w:val="none" w:sz="0" w:space="0" w:color="auto"/>
        <w:bottom w:val="none" w:sz="0" w:space="0" w:color="auto"/>
        <w:right w:val="none" w:sz="0" w:space="0" w:color="auto"/>
      </w:divBdr>
    </w:div>
    <w:div w:id="105126661">
      <w:bodyDiv w:val="1"/>
      <w:marLeft w:val="0"/>
      <w:marRight w:val="0"/>
      <w:marTop w:val="0"/>
      <w:marBottom w:val="0"/>
      <w:divBdr>
        <w:top w:val="none" w:sz="0" w:space="0" w:color="auto"/>
        <w:left w:val="none" w:sz="0" w:space="0" w:color="auto"/>
        <w:bottom w:val="none" w:sz="0" w:space="0" w:color="auto"/>
        <w:right w:val="none" w:sz="0" w:space="0" w:color="auto"/>
      </w:divBdr>
    </w:div>
    <w:div w:id="109402663">
      <w:bodyDiv w:val="1"/>
      <w:marLeft w:val="0"/>
      <w:marRight w:val="0"/>
      <w:marTop w:val="0"/>
      <w:marBottom w:val="0"/>
      <w:divBdr>
        <w:top w:val="none" w:sz="0" w:space="0" w:color="auto"/>
        <w:left w:val="none" w:sz="0" w:space="0" w:color="auto"/>
        <w:bottom w:val="none" w:sz="0" w:space="0" w:color="auto"/>
        <w:right w:val="none" w:sz="0" w:space="0" w:color="auto"/>
      </w:divBdr>
      <w:divsChild>
        <w:div w:id="2053187573">
          <w:marLeft w:val="0"/>
          <w:marRight w:val="0"/>
          <w:marTop w:val="0"/>
          <w:marBottom w:val="0"/>
          <w:divBdr>
            <w:top w:val="none" w:sz="0" w:space="0" w:color="auto"/>
            <w:left w:val="none" w:sz="0" w:space="0" w:color="auto"/>
            <w:bottom w:val="none" w:sz="0" w:space="0" w:color="auto"/>
            <w:right w:val="none" w:sz="0" w:space="0" w:color="auto"/>
          </w:divBdr>
          <w:divsChild>
            <w:div w:id="397090294">
              <w:marLeft w:val="0"/>
              <w:marRight w:val="0"/>
              <w:marTop w:val="0"/>
              <w:marBottom w:val="0"/>
              <w:divBdr>
                <w:top w:val="none" w:sz="0" w:space="0" w:color="auto"/>
                <w:left w:val="none" w:sz="0" w:space="0" w:color="auto"/>
                <w:bottom w:val="none" w:sz="0" w:space="0" w:color="auto"/>
                <w:right w:val="none" w:sz="0" w:space="0" w:color="auto"/>
              </w:divBdr>
              <w:divsChild>
                <w:div w:id="288517008">
                  <w:marLeft w:val="0"/>
                  <w:marRight w:val="0"/>
                  <w:marTop w:val="0"/>
                  <w:marBottom w:val="0"/>
                  <w:divBdr>
                    <w:top w:val="none" w:sz="0" w:space="0" w:color="auto"/>
                    <w:left w:val="none" w:sz="0" w:space="0" w:color="auto"/>
                    <w:bottom w:val="none" w:sz="0" w:space="0" w:color="auto"/>
                    <w:right w:val="none" w:sz="0" w:space="0" w:color="auto"/>
                  </w:divBdr>
                  <w:divsChild>
                    <w:div w:id="1773282670">
                      <w:marLeft w:val="0"/>
                      <w:marRight w:val="0"/>
                      <w:marTop w:val="0"/>
                      <w:marBottom w:val="0"/>
                      <w:divBdr>
                        <w:top w:val="none" w:sz="0" w:space="0" w:color="auto"/>
                        <w:left w:val="none" w:sz="0" w:space="0" w:color="auto"/>
                        <w:bottom w:val="none" w:sz="0" w:space="0" w:color="auto"/>
                        <w:right w:val="none" w:sz="0" w:space="0" w:color="auto"/>
                      </w:divBdr>
                    </w:div>
                  </w:divsChild>
                </w:div>
                <w:div w:id="1185485654">
                  <w:marLeft w:val="0"/>
                  <w:marRight w:val="0"/>
                  <w:marTop w:val="0"/>
                  <w:marBottom w:val="0"/>
                  <w:divBdr>
                    <w:top w:val="none" w:sz="0" w:space="0" w:color="auto"/>
                    <w:left w:val="none" w:sz="0" w:space="0" w:color="auto"/>
                    <w:bottom w:val="none" w:sz="0" w:space="0" w:color="auto"/>
                    <w:right w:val="none" w:sz="0" w:space="0" w:color="auto"/>
                  </w:divBdr>
                  <w:divsChild>
                    <w:div w:id="466700158">
                      <w:marLeft w:val="0"/>
                      <w:marRight w:val="0"/>
                      <w:marTop w:val="0"/>
                      <w:marBottom w:val="0"/>
                      <w:divBdr>
                        <w:top w:val="none" w:sz="0" w:space="0" w:color="auto"/>
                        <w:left w:val="none" w:sz="0" w:space="0" w:color="auto"/>
                        <w:bottom w:val="none" w:sz="0" w:space="0" w:color="auto"/>
                        <w:right w:val="none" w:sz="0" w:space="0" w:color="auto"/>
                      </w:divBdr>
                      <w:divsChild>
                        <w:div w:id="1126923904">
                          <w:marLeft w:val="0"/>
                          <w:marRight w:val="0"/>
                          <w:marTop w:val="0"/>
                          <w:marBottom w:val="0"/>
                          <w:divBdr>
                            <w:top w:val="none" w:sz="0" w:space="0" w:color="auto"/>
                            <w:left w:val="none" w:sz="0" w:space="0" w:color="auto"/>
                            <w:bottom w:val="none" w:sz="0" w:space="0" w:color="auto"/>
                            <w:right w:val="none" w:sz="0" w:space="0" w:color="auto"/>
                          </w:divBdr>
                          <w:divsChild>
                            <w:div w:id="100801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224061">
      <w:bodyDiv w:val="1"/>
      <w:marLeft w:val="0"/>
      <w:marRight w:val="0"/>
      <w:marTop w:val="0"/>
      <w:marBottom w:val="0"/>
      <w:divBdr>
        <w:top w:val="none" w:sz="0" w:space="0" w:color="auto"/>
        <w:left w:val="none" w:sz="0" w:space="0" w:color="auto"/>
        <w:bottom w:val="none" w:sz="0" w:space="0" w:color="auto"/>
        <w:right w:val="none" w:sz="0" w:space="0" w:color="auto"/>
      </w:divBdr>
      <w:divsChild>
        <w:div w:id="837037366">
          <w:marLeft w:val="0"/>
          <w:marRight w:val="0"/>
          <w:marTop w:val="0"/>
          <w:marBottom w:val="0"/>
          <w:divBdr>
            <w:top w:val="none" w:sz="0" w:space="0" w:color="auto"/>
            <w:left w:val="none" w:sz="0" w:space="0" w:color="auto"/>
            <w:bottom w:val="none" w:sz="0" w:space="0" w:color="auto"/>
            <w:right w:val="none" w:sz="0" w:space="0" w:color="auto"/>
          </w:divBdr>
          <w:divsChild>
            <w:div w:id="1302421235">
              <w:marLeft w:val="0"/>
              <w:marRight w:val="0"/>
              <w:marTop w:val="0"/>
              <w:marBottom w:val="0"/>
              <w:divBdr>
                <w:top w:val="none" w:sz="0" w:space="0" w:color="auto"/>
                <w:left w:val="none" w:sz="0" w:space="0" w:color="auto"/>
                <w:bottom w:val="none" w:sz="0" w:space="0" w:color="auto"/>
                <w:right w:val="none" w:sz="0" w:space="0" w:color="auto"/>
              </w:divBdr>
              <w:divsChild>
                <w:div w:id="217515290">
                  <w:marLeft w:val="0"/>
                  <w:marRight w:val="0"/>
                  <w:marTop w:val="0"/>
                  <w:marBottom w:val="0"/>
                  <w:divBdr>
                    <w:top w:val="none" w:sz="0" w:space="0" w:color="auto"/>
                    <w:left w:val="none" w:sz="0" w:space="0" w:color="auto"/>
                    <w:bottom w:val="none" w:sz="0" w:space="0" w:color="auto"/>
                    <w:right w:val="none" w:sz="0" w:space="0" w:color="auto"/>
                  </w:divBdr>
                  <w:divsChild>
                    <w:div w:id="245727104">
                      <w:marLeft w:val="0"/>
                      <w:marRight w:val="0"/>
                      <w:marTop w:val="0"/>
                      <w:marBottom w:val="0"/>
                      <w:divBdr>
                        <w:top w:val="none" w:sz="0" w:space="0" w:color="auto"/>
                        <w:left w:val="none" w:sz="0" w:space="0" w:color="auto"/>
                        <w:bottom w:val="none" w:sz="0" w:space="0" w:color="auto"/>
                        <w:right w:val="none" w:sz="0" w:space="0" w:color="auto"/>
                      </w:divBdr>
                      <w:divsChild>
                        <w:div w:id="1506673187">
                          <w:marLeft w:val="0"/>
                          <w:marRight w:val="0"/>
                          <w:marTop w:val="0"/>
                          <w:marBottom w:val="0"/>
                          <w:divBdr>
                            <w:top w:val="none" w:sz="0" w:space="0" w:color="auto"/>
                            <w:left w:val="none" w:sz="0" w:space="0" w:color="auto"/>
                            <w:bottom w:val="none" w:sz="0" w:space="0" w:color="auto"/>
                            <w:right w:val="none" w:sz="0" w:space="0" w:color="auto"/>
                          </w:divBdr>
                          <w:divsChild>
                            <w:div w:id="173605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772189">
                  <w:marLeft w:val="0"/>
                  <w:marRight w:val="0"/>
                  <w:marTop w:val="0"/>
                  <w:marBottom w:val="0"/>
                  <w:divBdr>
                    <w:top w:val="none" w:sz="0" w:space="0" w:color="auto"/>
                    <w:left w:val="none" w:sz="0" w:space="0" w:color="auto"/>
                    <w:bottom w:val="none" w:sz="0" w:space="0" w:color="auto"/>
                    <w:right w:val="none" w:sz="0" w:space="0" w:color="auto"/>
                  </w:divBdr>
                  <w:divsChild>
                    <w:div w:id="110319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87071">
      <w:bodyDiv w:val="1"/>
      <w:marLeft w:val="0"/>
      <w:marRight w:val="0"/>
      <w:marTop w:val="0"/>
      <w:marBottom w:val="0"/>
      <w:divBdr>
        <w:top w:val="none" w:sz="0" w:space="0" w:color="auto"/>
        <w:left w:val="none" w:sz="0" w:space="0" w:color="auto"/>
        <w:bottom w:val="none" w:sz="0" w:space="0" w:color="auto"/>
        <w:right w:val="none" w:sz="0" w:space="0" w:color="auto"/>
      </w:divBdr>
      <w:divsChild>
        <w:div w:id="2077195012">
          <w:marLeft w:val="0"/>
          <w:marRight w:val="0"/>
          <w:marTop w:val="0"/>
          <w:marBottom w:val="0"/>
          <w:divBdr>
            <w:top w:val="none" w:sz="0" w:space="0" w:color="auto"/>
            <w:left w:val="none" w:sz="0" w:space="0" w:color="auto"/>
            <w:bottom w:val="none" w:sz="0" w:space="0" w:color="auto"/>
            <w:right w:val="none" w:sz="0" w:space="0" w:color="auto"/>
          </w:divBdr>
          <w:divsChild>
            <w:div w:id="1055545173">
              <w:marLeft w:val="0"/>
              <w:marRight w:val="0"/>
              <w:marTop w:val="0"/>
              <w:marBottom w:val="0"/>
              <w:divBdr>
                <w:top w:val="none" w:sz="0" w:space="0" w:color="auto"/>
                <w:left w:val="none" w:sz="0" w:space="0" w:color="auto"/>
                <w:bottom w:val="none" w:sz="0" w:space="0" w:color="auto"/>
                <w:right w:val="none" w:sz="0" w:space="0" w:color="auto"/>
              </w:divBdr>
              <w:divsChild>
                <w:div w:id="585916955">
                  <w:marLeft w:val="0"/>
                  <w:marRight w:val="0"/>
                  <w:marTop w:val="0"/>
                  <w:marBottom w:val="0"/>
                  <w:divBdr>
                    <w:top w:val="none" w:sz="0" w:space="0" w:color="auto"/>
                    <w:left w:val="none" w:sz="0" w:space="0" w:color="auto"/>
                    <w:bottom w:val="none" w:sz="0" w:space="0" w:color="auto"/>
                    <w:right w:val="none" w:sz="0" w:space="0" w:color="auto"/>
                  </w:divBdr>
                  <w:divsChild>
                    <w:div w:id="1440757785">
                      <w:marLeft w:val="0"/>
                      <w:marRight w:val="0"/>
                      <w:marTop w:val="0"/>
                      <w:marBottom w:val="0"/>
                      <w:divBdr>
                        <w:top w:val="none" w:sz="0" w:space="0" w:color="auto"/>
                        <w:left w:val="none" w:sz="0" w:space="0" w:color="auto"/>
                        <w:bottom w:val="none" w:sz="0" w:space="0" w:color="auto"/>
                        <w:right w:val="none" w:sz="0" w:space="0" w:color="auto"/>
                      </w:divBdr>
                      <w:divsChild>
                        <w:div w:id="887186748">
                          <w:marLeft w:val="0"/>
                          <w:marRight w:val="0"/>
                          <w:marTop w:val="0"/>
                          <w:marBottom w:val="0"/>
                          <w:divBdr>
                            <w:top w:val="none" w:sz="0" w:space="0" w:color="auto"/>
                            <w:left w:val="none" w:sz="0" w:space="0" w:color="auto"/>
                            <w:bottom w:val="none" w:sz="0" w:space="0" w:color="auto"/>
                            <w:right w:val="none" w:sz="0" w:space="0" w:color="auto"/>
                          </w:divBdr>
                          <w:divsChild>
                            <w:div w:id="1832064173">
                              <w:marLeft w:val="0"/>
                              <w:marRight w:val="0"/>
                              <w:marTop w:val="0"/>
                              <w:marBottom w:val="0"/>
                              <w:divBdr>
                                <w:top w:val="none" w:sz="0" w:space="0" w:color="auto"/>
                                <w:left w:val="none" w:sz="0" w:space="0" w:color="auto"/>
                                <w:bottom w:val="none" w:sz="0" w:space="0" w:color="auto"/>
                                <w:right w:val="none" w:sz="0" w:space="0" w:color="auto"/>
                              </w:divBdr>
                              <w:divsChild>
                                <w:div w:id="1746798822">
                                  <w:marLeft w:val="0"/>
                                  <w:marRight w:val="0"/>
                                  <w:marTop w:val="0"/>
                                  <w:marBottom w:val="0"/>
                                  <w:divBdr>
                                    <w:top w:val="none" w:sz="0" w:space="0" w:color="auto"/>
                                    <w:left w:val="none" w:sz="0" w:space="0" w:color="auto"/>
                                    <w:bottom w:val="none" w:sz="0" w:space="0" w:color="auto"/>
                                    <w:right w:val="none" w:sz="0" w:space="0" w:color="auto"/>
                                  </w:divBdr>
                                  <w:divsChild>
                                    <w:div w:id="165375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606246">
      <w:bodyDiv w:val="1"/>
      <w:marLeft w:val="0"/>
      <w:marRight w:val="0"/>
      <w:marTop w:val="0"/>
      <w:marBottom w:val="0"/>
      <w:divBdr>
        <w:top w:val="none" w:sz="0" w:space="0" w:color="auto"/>
        <w:left w:val="none" w:sz="0" w:space="0" w:color="auto"/>
        <w:bottom w:val="none" w:sz="0" w:space="0" w:color="auto"/>
        <w:right w:val="none" w:sz="0" w:space="0" w:color="auto"/>
      </w:divBdr>
    </w:div>
    <w:div w:id="157117943">
      <w:bodyDiv w:val="1"/>
      <w:marLeft w:val="0"/>
      <w:marRight w:val="0"/>
      <w:marTop w:val="0"/>
      <w:marBottom w:val="0"/>
      <w:divBdr>
        <w:top w:val="none" w:sz="0" w:space="0" w:color="auto"/>
        <w:left w:val="none" w:sz="0" w:space="0" w:color="auto"/>
        <w:bottom w:val="none" w:sz="0" w:space="0" w:color="auto"/>
        <w:right w:val="none" w:sz="0" w:space="0" w:color="auto"/>
      </w:divBdr>
    </w:div>
    <w:div w:id="160589284">
      <w:bodyDiv w:val="1"/>
      <w:marLeft w:val="0"/>
      <w:marRight w:val="0"/>
      <w:marTop w:val="0"/>
      <w:marBottom w:val="0"/>
      <w:divBdr>
        <w:top w:val="none" w:sz="0" w:space="0" w:color="auto"/>
        <w:left w:val="none" w:sz="0" w:space="0" w:color="auto"/>
        <w:bottom w:val="none" w:sz="0" w:space="0" w:color="auto"/>
        <w:right w:val="none" w:sz="0" w:space="0" w:color="auto"/>
      </w:divBdr>
    </w:div>
    <w:div w:id="171335605">
      <w:bodyDiv w:val="1"/>
      <w:marLeft w:val="0"/>
      <w:marRight w:val="0"/>
      <w:marTop w:val="0"/>
      <w:marBottom w:val="0"/>
      <w:divBdr>
        <w:top w:val="none" w:sz="0" w:space="0" w:color="auto"/>
        <w:left w:val="none" w:sz="0" w:space="0" w:color="auto"/>
        <w:bottom w:val="none" w:sz="0" w:space="0" w:color="auto"/>
        <w:right w:val="none" w:sz="0" w:space="0" w:color="auto"/>
      </w:divBdr>
      <w:divsChild>
        <w:div w:id="1929534874">
          <w:marLeft w:val="0"/>
          <w:marRight w:val="0"/>
          <w:marTop w:val="0"/>
          <w:marBottom w:val="0"/>
          <w:divBdr>
            <w:top w:val="none" w:sz="0" w:space="0" w:color="auto"/>
            <w:left w:val="none" w:sz="0" w:space="0" w:color="auto"/>
            <w:bottom w:val="none" w:sz="0" w:space="0" w:color="auto"/>
            <w:right w:val="none" w:sz="0" w:space="0" w:color="auto"/>
          </w:divBdr>
          <w:divsChild>
            <w:div w:id="1162313206">
              <w:marLeft w:val="0"/>
              <w:marRight w:val="0"/>
              <w:marTop w:val="0"/>
              <w:marBottom w:val="0"/>
              <w:divBdr>
                <w:top w:val="none" w:sz="0" w:space="0" w:color="auto"/>
                <w:left w:val="none" w:sz="0" w:space="0" w:color="auto"/>
                <w:bottom w:val="none" w:sz="0" w:space="0" w:color="auto"/>
                <w:right w:val="none" w:sz="0" w:space="0" w:color="auto"/>
              </w:divBdr>
              <w:divsChild>
                <w:div w:id="260987830">
                  <w:marLeft w:val="0"/>
                  <w:marRight w:val="0"/>
                  <w:marTop w:val="0"/>
                  <w:marBottom w:val="0"/>
                  <w:divBdr>
                    <w:top w:val="none" w:sz="0" w:space="0" w:color="auto"/>
                    <w:left w:val="none" w:sz="0" w:space="0" w:color="auto"/>
                    <w:bottom w:val="none" w:sz="0" w:space="0" w:color="auto"/>
                    <w:right w:val="none" w:sz="0" w:space="0" w:color="auto"/>
                  </w:divBdr>
                  <w:divsChild>
                    <w:div w:id="503326883">
                      <w:marLeft w:val="0"/>
                      <w:marRight w:val="0"/>
                      <w:marTop w:val="0"/>
                      <w:marBottom w:val="0"/>
                      <w:divBdr>
                        <w:top w:val="none" w:sz="0" w:space="0" w:color="auto"/>
                        <w:left w:val="none" w:sz="0" w:space="0" w:color="auto"/>
                        <w:bottom w:val="none" w:sz="0" w:space="0" w:color="auto"/>
                        <w:right w:val="none" w:sz="0" w:space="0" w:color="auto"/>
                      </w:divBdr>
                      <w:divsChild>
                        <w:div w:id="42490930">
                          <w:marLeft w:val="0"/>
                          <w:marRight w:val="0"/>
                          <w:marTop w:val="0"/>
                          <w:marBottom w:val="0"/>
                          <w:divBdr>
                            <w:top w:val="none" w:sz="0" w:space="0" w:color="auto"/>
                            <w:left w:val="none" w:sz="0" w:space="0" w:color="auto"/>
                            <w:bottom w:val="none" w:sz="0" w:space="0" w:color="auto"/>
                            <w:right w:val="none" w:sz="0" w:space="0" w:color="auto"/>
                          </w:divBdr>
                          <w:divsChild>
                            <w:div w:id="113116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826262">
                  <w:marLeft w:val="0"/>
                  <w:marRight w:val="0"/>
                  <w:marTop w:val="0"/>
                  <w:marBottom w:val="0"/>
                  <w:divBdr>
                    <w:top w:val="none" w:sz="0" w:space="0" w:color="auto"/>
                    <w:left w:val="none" w:sz="0" w:space="0" w:color="auto"/>
                    <w:bottom w:val="none" w:sz="0" w:space="0" w:color="auto"/>
                    <w:right w:val="none" w:sz="0" w:space="0" w:color="auto"/>
                  </w:divBdr>
                  <w:divsChild>
                    <w:div w:id="178253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79113">
      <w:bodyDiv w:val="1"/>
      <w:marLeft w:val="0"/>
      <w:marRight w:val="0"/>
      <w:marTop w:val="0"/>
      <w:marBottom w:val="0"/>
      <w:divBdr>
        <w:top w:val="none" w:sz="0" w:space="0" w:color="auto"/>
        <w:left w:val="none" w:sz="0" w:space="0" w:color="auto"/>
        <w:bottom w:val="none" w:sz="0" w:space="0" w:color="auto"/>
        <w:right w:val="none" w:sz="0" w:space="0" w:color="auto"/>
      </w:divBdr>
    </w:div>
    <w:div w:id="177741556">
      <w:bodyDiv w:val="1"/>
      <w:marLeft w:val="0"/>
      <w:marRight w:val="0"/>
      <w:marTop w:val="0"/>
      <w:marBottom w:val="0"/>
      <w:divBdr>
        <w:top w:val="none" w:sz="0" w:space="0" w:color="auto"/>
        <w:left w:val="none" w:sz="0" w:space="0" w:color="auto"/>
        <w:bottom w:val="none" w:sz="0" w:space="0" w:color="auto"/>
        <w:right w:val="none" w:sz="0" w:space="0" w:color="auto"/>
      </w:divBdr>
    </w:div>
    <w:div w:id="179391319">
      <w:bodyDiv w:val="1"/>
      <w:marLeft w:val="0"/>
      <w:marRight w:val="0"/>
      <w:marTop w:val="0"/>
      <w:marBottom w:val="0"/>
      <w:divBdr>
        <w:top w:val="none" w:sz="0" w:space="0" w:color="auto"/>
        <w:left w:val="none" w:sz="0" w:space="0" w:color="auto"/>
        <w:bottom w:val="none" w:sz="0" w:space="0" w:color="auto"/>
        <w:right w:val="none" w:sz="0" w:space="0" w:color="auto"/>
      </w:divBdr>
      <w:divsChild>
        <w:div w:id="840464633">
          <w:marLeft w:val="0"/>
          <w:marRight w:val="0"/>
          <w:marTop w:val="0"/>
          <w:marBottom w:val="0"/>
          <w:divBdr>
            <w:top w:val="none" w:sz="0" w:space="0" w:color="auto"/>
            <w:left w:val="none" w:sz="0" w:space="0" w:color="auto"/>
            <w:bottom w:val="none" w:sz="0" w:space="0" w:color="auto"/>
            <w:right w:val="none" w:sz="0" w:space="0" w:color="auto"/>
          </w:divBdr>
          <w:divsChild>
            <w:div w:id="727385209">
              <w:marLeft w:val="0"/>
              <w:marRight w:val="0"/>
              <w:marTop w:val="0"/>
              <w:marBottom w:val="0"/>
              <w:divBdr>
                <w:top w:val="none" w:sz="0" w:space="0" w:color="auto"/>
                <w:left w:val="none" w:sz="0" w:space="0" w:color="auto"/>
                <w:bottom w:val="none" w:sz="0" w:space="0" w:color="auto"/>
                <w:right w:val="none" w:sz="0" w:space="0" w:color="auto"/>
              </w:divBdr>
              <w:divsChild>
                <w:div w:id="1581598990">
                  <w:marLeft w:val="0"/>
                  <w:marRight w:val="0"/>
                  <w:marTop w:val="0"/>
                  <w:marBottom w:val="0"/>
                  <w:divBdr>
                    <w:top w:val="none" w:sz="0" w:space="0" w:color="auto"/>
                    <w:left w:val="none" w:sz="0" w:space="0" w:color="auto"/>
                    <w:bottom w:val="none" w:sz="0" w:space="0" w:color="auto"/>
                    <w:right w:val="none" w:sz="0" w:space="0" w:color="auto"/>
                  </w:divBdr>
                  <w:divsChild>
                    <w:div w:id="542907173">
                      <w:marLeft w:val="0"/>
                      <w:marRight w:val="0"/>
                      <w:marTop w:val="0"/>
                      <w:marBottom w:val="0"/>
                      <w:divBdr>
                        <w:top w:val="none" w:sz="0" w:space="0" w:color="auto"/>
                        <w:left w:val="none" w:sz="0" w:space="0" w:color="auto"/>
                        <w:bottom w:val="none" w:sz="0" w:space="0" w:color="auto"/>
                        <w:right w:val="none" w:sz="0" w:space="0" w:color="auto"/>
                      </w:divBdr>
                      <w:divsChild>
                        <w:div w:id="147934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15317">
      <w:bodyDiv w:val="1"/>
      <w:marLeft w:val="0"/>
      <w:marRight w:val="0"/>
      <w:marTop w:val="0"/>
      <w:marBottom w:val="0"/>
      <w:divBdr>
        <w:top w:val="none" w:sz="0" w:space="0" w:color="auto"/>
        <w:left w:val="none" w:sz="0" w:space="0" w:color="auto"/>
        <w:bottom w:val="none" w:sz="0" w:space="0" w:color="auto"/>
        <w:right w:val="none" w:sz="0" w:space="0" w:color="auto"/>
      </w:divBdr>
    </w:div>
    <w:div w:id="235281938">
      <w:bodyDiv w:val="1"/>
      <w:marLeft w:val="0"/>
      <w:marRight w:val="0"/>
      <w:marTop w:val="0"/>
      <w:marBottom w:val="0"/>
      <w:divBdr>
        <w:top w:val="none" w:sz="0" w:space="0" w:color="auto"/>
        <w:left w:val="none" w:sz="0" w:space="0" w:color="auto"/>
        <w:bottom w:val="none" w:sz="0" w:space="0" w:color="auto"/>
        <w:right w:val="none" w:sz="0" w:space="0" w:color="auto"/>
      </w:divBdr>
      <w:divsChild>
        <w:div w:id="47532821">
          <w:marLeft w:val="0"/>
          <w:marRight w:val="0"/>
          <w:marTop w:val="0"/>
          <w:marBottom w:val="0"/>
          <w:divBdr>
            <w:top w:val="none" w:sz="0" w:space="0" w:color="auto"/>
            <w:left w:val="none" w:sz="0" w:space="0" w:color="auto"/>
            <w:bottom w:val="none" w:sz="0" w:space="0" w:color="auto"/>
            <w:right w:val="none" w:sz="0" w:space="0" w:color="auto"/>
          </w:divBdr>
          <w:divsChild>
            <w:div w:id="407768532">
              <w:marLeft w:val="0"/>
              <w:marRight w:val="0"/>
              <w:marTop w:val="0"/>
              <w:marBottom w:val="0"/>
              <w:divBdr>
                <w:top w:val="none" w:sz="0" w:space="0" w:color="auto"/>
                <w:left w:val="none" w:sz="0" w:space="0" w:color="auto"/>
                <w:bottom w:val="none" w:sz="0" w:space="0" w:color="auto"/>
                <w:right w:val="none" w:sz="0" w:space="0" w:color="auto"/>
              </w:divBdr>
              <w:divsChild>
                <w:div w:id="624585062">
                  <w:marLeft w:val="0"/>
                  <w:marRight w:val="0"/>
                  <w:marTop w:val="0"/>
                  <w:marBottom w:val="0"/>
                  <w:divBdr>
                    <w:top w:val="none" w:sz="0" w:space="0" w:color="auto"/>
                    <w:left w:val="none" w:sz="0" w:space="0" w:color="auto"/>
                    <w:bottom w:val="none" w:sz="0" w:space="0" w:color="auto"/>
                    <w:right w:val="none" w:sz="0" w:space="0" w:color="auto"/>
                  </w:divBdr>
                  <w:divsChild>
                    <w:div w:id="703481481">
                      <w:marLeft w:val="0"/>
                      <w:marRight w:val="0"/>
                      <w:marTop w:val="0"/>
                      <w:marBottom w:val="0"/>
                      <w:divBdr>
                        <w:top w:val="none" w:sz="0" w:space="0" w:color="auto"/>
                        <w:left w:val="none" w:sz="0" w:space="0" w:color="auto"/>
                        <w:bottom w:val="none" w:sz="0" w:space="0" w:color="auto"/>
                        <w:right w:val="none" w:sz="0" w:space="0" w:color="auto"/>
                      </w:divBdr>
                      <w:divsChild>
                        <w:div w:id="101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075856">
              <w:marLeft w:val="0"/>
              <w:marRight w:val="0"/>
              <w:marTop w:val="0"/>
              <w:marBottom w:val="0"/>
              <w:divBdr>
                <w:top w:val="none" w:sz="0" w:space="0" w:color="auto"/>
                <w:left w:val="none" w:sz="0" w:space="0" w:color="auto"/>
                <w:bottom w:val="none" w:sz="0" w:space="0" w:color="auto"/>
                <w:right w:val="none" w:sz="0" w:space="0" w:color="auto"/>
              </w:divBdr>
              <w:divsChild>
                <w:div w:id="1361007960">
                  <w:marLeft w:val="0"/>
                  <w:marRight w:val="0"/>
                  <w:marTop w:val="0"/>
                  <w:marBottom w:val="0"/>
                  <w:divBdr>
                    <w:top w:val="none" w:sz="0" w:space="0" w:color="auto"/>
                    <w:left w:val="none" w:sz="0" w:space="0" w:color="auto"/>
                    <w:bottom w:val="none" w:sz="0" w:space="0" w:color="auto"/>
                    <w:right w:val="none" w:sz="0" w:space="0" w:color="auto"/>
                  </w:divBdr>
                  <w:divsChild>
                    <w:div w:id="1056927016">
                      <w:marLeft w:val="0"/>
                      <w:marRight w:val="0"/>
                      <w:marTop w:val="0"/>
                      <w:marBottom w:val="0"/>
                      <w:divBdr>
                        <w:top w:val="none" w:sz="0" w:space="0" w:color="auto"/>
                        <w:left w:val="none" w:sz="0" w:space="0" w:color="auto"/>
                        <w:bottom w:val="none" w:sz="0" w:space="0" w:color="auto"/>
                        <w:right w:val="none" w:sz="0" w:space="0" w:color="auto"/>
                      </w:divBdr>
                      <w:divsChild>
                        <w:div w:id="161967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0967345">
      <w:bodyDiv w:val="1"/>
      <w:marLeft w:val="0"/>
      <w:marRight w:val="0"/>
      <w:marTop w:val="0"/>
      <w:marBottom w:val="0"/>
      <w:divBdr>
        <w:top w:val="none" w:sz="0" w:space="0" w:color="auto"/>
        <w:left w:val="none" w:sz="0" w:space="0" w:color="auto"/>
        <w:bottom w:val="none" w:sz="0" w:space="0" w:color="auto"/>
        <w:right w:val="none" w:sz="0" w:space="0" w:color="auto"/>
      </w:divBdr>
      <w:divsChild>
        <w:div w:id="826632440">
          <w:marLeft w:val="0"/>
          <w:marRight w:val="0"/>
          <w:marTop w:val="0"/>
          <w:marBottom w:val="0"/>
          <w:divBdr>
            <w:top w:val="none" w:sz="0" w:space="0" w:color="auto"/>
            <w:left w:val="none" w:sz="0" w:space="0" w:color="auto"/>
            <w:bottom w:val="none" w:sz="0" w:space="0" w:color="auto"/>
            <w:right w:val="none" w:sz="0" w:space="0" w:color="auto"/>
          </w:divBdr>
          <w:divsChild>
            <w:div w:id="992367786">
              <w:marLeft w:val="0"/>
              <w:marRight w:val="0"/>
              <w:marTop w:val="0"/>
              <w:marBottom w:val="0"/>
              <w:divBdr>
                <w:top w:val="none" w:sz="0" w:space="0" w:color="auto"/>
                <w:left w:val="none" w:sz="0" w:space="0" w:color="auto"/>
                <w:bottom w:val="none" w:sz="0" w:space="0" w:color="auto"/>
                <w:right w:val="none" w:sz="0" w:space="0" w:color="auto"/>
              </w:divBdr>
              <w:divsChild>
                <w:div w:id="47263652">
                  <w:marLeft w:val="0"/>
                  <w:marRight w:val="0"/>
                  <w:marTop w:val="0"/>
                  <w:marBottom w:val="0"/>
                  <w:divBdr>
                    <w:top w:val="none" w:sz="0" w:space="0" w:color="auto"/>
                    <w:left w:val="none" w:sz="0" w:space="0" w:color="auto"/>
                    <w:bottom w:val="none" w:sz="0" w:space="0" w:color="auto"/>
                    <w:right w:val="none" w:sz="0" w:space="0" w:color="auto"/>
                  </w:divBdr>
                  <w:divsChild>
                    <w:div w:id="543374634">
                      <w:marLeft w:val="0"/>
                      <w:marRight w:val="0"/>
                      <w:marTop w:val="0"/>
                      <w:marBottom w:val="0"/>
                      <w:divBdr>
                        <w:top w:val="none" w:sz="0" w:space="0" w:color="auto"/>
                        <w:left w:val="none" w:sz="0" w:space="0" w:color="auto"/>
                        <w:bottom w:val="none" w:sz="0" w:space="0" w:color="auto"/>
                        <w:right w:val="none" w:sz="0" w:space="0" w:color="auto"/>
                      </w:divBdr>
                    </w:div>
                  </w:divsChild>
                </w:div>
                <w:div w:id="1479762935">
                  <w:marLeft w:val="0"/>
                  <w:marRight w:val="0"/>
                  <w:marTop w:val="0"/>
                  <w:marBottom w:val="0"/>
                  <w:divBdr>
                    <w:top w:val="none" w:sz="0" w:space="0" w:color="auto"/>
                    <w:left w:val="none" w:sz="0" w:space="0" w:color="auto"/>
                    <w:bottom w:val="none" w:sz="0" w:space="0" w:color="auto"/>
                    <w:right w:val="none" w:sz="0" w:space="0" w:color="auto"/>
                  </w:divBdr>
                  <w:divsChild>
                    <w:div w:id="264076172">
                      <w:marLeft w:val="0"/>
                      <w:marRight w:val="0"/>
                      <w:marTop w:val="0"/>
                      <w:marBottom w:val="0"/>
                      <w:divBdr>
                        <w:top w:val="none" w:sz="0" w:space="0" w:color="auto"/>
                        <w:left w:val="none" w:sz="0" w:space="0" w:color="auto"/>
                        <w:bottom w:val="none" w:sz="0" w:space="0" w:color="auto"/>
                        <w:right w:val="none" w:sz="0" w:space="0" w:color="auto"/>
                      </w:divBdr>
                      <w:divsChild>
                        <w:div w:id="565839492">
                          <w:marLeft w:val="0"/>
                          <w:marRight w:val="0"/>
                          <w:marTop w:val="0"/>
                          <w:marBottom w:val="0"/>
                          <w:divBdr>
                            <w:top w:val="none" w:sz="0" w:space="0" w:color="auto"/>
                            <w:left w:val="none" w:sz="0" w:space="0" w:color="auto"/>
                            <w:bottom w:val="none" w:sz="0" w:space="0" w:color="auto"/>
                            <w:right w:val="none" w:sz="0" w:space="0" w:color="auto"/>
                          </w:divBdr>
                          <w:divsChild>
                            <w:div w:id="146250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4636797">
      <w:bodyDiv w:val="1"/>
      <w:marLeft w:val="0"/>
      <w:marRight w:val="0"/>
      <w:marTop w:val="0"/>
      <w:marBottom w:val="0"/>
      <w:divBdr>
        <w:top w:val="none" w:sz="0" w:space="0" w:color="auto"/>
        <w:left w:val="none" w:sz="0" w:space="0" w:color="auto"/>
        <w:bottom w:val="none" w:sz="0" w:space="0" w:color="auto"/>
        <w:right w:val="none" w:sz="0" w:space="0" w:color="auto"/>
      </w:divBdr>
    </w:div>
    <w:div w:id="259488451">
      <w:bodyDiv w:val="1"/>
      <w:marLeft w:val="0"/>
      <w:marRight w:val="0"/>
      <w:marTop w:val="0"/>
      <w:marBottom w:val="0"/>
      <w:divBdr>
        <w:top w:val="none" w:sz="0" w:space="0" w:color="auto"/>
        <w:left w:val="none" w:sz="0" w:space="0" w:color="auto"/>
        <w:bottom w:val="none" w:sz="0" w:space="0" w:color="auto"/>
        <w:right w:val="none" w:sz="0" w:space="0" w:color="auto"/>
      </w:divBdr>
      <w:divsChild>
        <w:div w:id="495345107">
          <w:marLeft w:val="0"/>
          <w:marRight w:val="0"/>
          <w:marTop w:val="0"/>
          <w:marBottom w:val="0"/>
          <w:divBdr>
            <w:top w:val="none" w:sz="0" w:space="0" w:color="auto"/>
            <w:left w:val="none" w:sz="0" w:space="0" w:color="auto"/>
            <w:bottom w:val="none" w:sz="0" w:space="0" w:color="auto"/>
            <w:right w:val="none" w:sz="0" w:space="0" w:color="auto"/>
          </w:divBdr>
          <w:divsChild>
            <w:div w:id="2103330688">
              <w:marLeft w:val="0"/>
              <w:marRight w:val="0"/>
              <w:marTop w:val="0"/>
              <w:marBottom w:val="0"/>
              <w:divBdr>
                <w:top w:val="none" w:sz="0" w:space="0" w:color="auto"/>
                <w:left w:val="none" w:sz="0" w:space="0" w:color="auto"/>
                <w:bottom w:val="none" w:sz="0" w:space="0" w:color="auto"/>
                <w:right w:val="none" w:sz="0" w:space="0" w:color="auto"/>
              </w:divBdr>
              <w:divsChild>
                <w:div w:id="507065332">
                  <w:marLeft w:val="0"/>
                  <w:marRight w:val="0"/>
                  <w:marTop w:val="0"/>
                  <w:marBottom w:val="0"/>
                  <w:divBdr>
                    <w:top w:val="none" w:sz="0" w:space="0" w:color="auto"/>
                    <w:left w:val="none" w:sz="0" w:space="0" w:color="auto"/>
                    <w:bottom w:val="none" w:sz="0" w:space="0" w:color="auto"/>
                    <w:right w:val="none" w:sz="0" w:space="0" w:color="auto"/>
                  </w:divBdr>
                  <w:divsChild>
                    <w:div w:id="112794800">
                      <w:marLeft w:val="0"/>
                      <w:marRight w:val="0"/>
                      <w:marTop w:val="0"/>
                      <w:marBottom w:val="0"/>
                      <w:divBdr>
                        <w:top w:val="none" w:sz="0" w:space="0" w:color="auto"/>
                        <w:left w:val="none" w:sz="0" w:space="0" w:color="auto"/>
                        <w:bottom w:val="none" w:sz="0" w:space="0" w:color="auto"/>
                        <w:right w:val="none" w:sz="0" w:space="0" w:color="auto"/>
                      </w:divBdr>
                      <w:divsChild>
                        <w:div w:id="147984202">
                          <w:marLeft w:val="0"/>
                          <w:marRight w:val="0"/>
                          <w:marTop w:val="0"/>
                          <w:marBottom w:val="0"/>
                          <w:divBdr>
                            <w:top w:val="none" w:sz="0" w:space="0" w:color="auto"/>
                            <w:left w:val="none" w:sz="0" w:space="0" w:color="auto"/>
                            <w:bottom w:val="none" w:sz="0" w:space="0" w:color="auto"/>
                            <w:right w:val="none" w:sz="0" w:space="0" w:color="auto"/>
                          </w:divBdr>
                          <w:divsChild>
                            <w:div w:id="122436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507410">
                  <w:marLeft w:val="0"/>
                  <w:marRight w:val="0"/>
                  <w:marTop w:val="0"/>
                  <w:marBottom w:val="0"/>
                  <w:divBdr>
                    <w:top w:val="none" w:sz="0" w:space="0" w:color="auto"/>
                    <w:left w:val="none" w:sz="0" w:space="0" w:color="auto"/>
                    <w:bottom w:val="none" w:sz="0" w:space="0" w:color="auto"/>
                    <w:right w:val="none" w:sz="0" w:space="0" w:color="auto"/>
                  </w:divBdr>
                  <w:divsChild>
                    <w:div w:id="97139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844365">
      <w:bodyDiv w:val="1"/>
      <w:marLeft w:val="0"/>
      <w:marRight w:val="0"/>
      <w:marTop w:val="0"/>
      <w:marBottom w:val="0"/>
      <w:divBdr>
        <w:top w:val="none" w:sz="0" w:space="0" w:color="auto"/>
        <w:left w:val="none" w:sz="0" w:space="0" w:color="auto"/>
        <w:bottom w:val="none" w:sz="0" w:space="0" w:color="auto"/>
        <w:right w:val="none" w:sz="0" w:space="0" w:color="auto"/>
      </w:divBdr>
      <w:divsChild>
        <w:div w:id="1764911602">
          <w:marLeft w:val="0"/>
          <w:marRight w:val="0"/>
          <w:marTop w:val="0"/>
          <w:marBottom w:val="0"/>
          <w:divBdr>
            <w:top w:val="none" w:sz="0" w:space="0" w:color="auto"/>
            <w:left w:val="none" w:sz="0" w:space="0" w:color="auto"/>
            <w:bottom w:val="none" w:sz="0" w:space="0" w:color="auto"/>
            <w:right w:val="none" w:sz="0" w:space="0" w:color="auto"/>
          </w:divBdr>
          <w:divsChild>
            <w:div w:id="2104301953">
              <w:marLeft w:val="0"/>
              <w:marRight w:val="0"/>
              <w:marTop w:val="0"/>
              <w:marBottom w:val="0"/>
              <w:divBdr>
                <w:top w:val="none" w:sz="0" w:space="0" w:color="auto"/>
                <w:left w:val="none" w:sz="0" w:space="0" w:color="auto"/>
                <w:bottom w:val="none" w:sz="0" w:space="0" w:color="auto"/>
                <w:right w:val="none" w:sz="0" w:space="0" w:color="auto"/>
              </w:divBdr>
              <w:divsChild>
                <w:div w:id="382409433">
                  <w:marLeft w:val="0"/>
                  <w:marRight w:val="0"/>
                  <w:marTop w:val="0"/>
                  <w:marBottom w:val="0"/>
                  <w:divBdr>
                    <w:top w:val="none" w:sz="0" w:space="0" w:color="auto"/>
                    <w:left w:val="none" w:sz="0" w:space="0" w:color="auto"/>
                    <w:bottom w:val="none" w:sz="0" w:space="0" w:color="auto"/>
                    <w:right w:val="none" w:sz="0" w:space="0" w:color="auto"/>
                  </w:divBdr>
                  <w:divsChild>
                    <w:div w:id="181910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0113542">
      <w:bodyDiv w:val="1"/>
      <w:marLeft w:val="0"/>
      <w:marRight w:val="0"/>
      <w:marTop w:val="0"/>
      <w:marBottom w:val="0"/>
      <w:divBdr>
        <w:top w:val="none" w:sz="0" w:space="0" w:color="auto"/>
        <w:left w:val="none" w:sz="0" w:space="0" w:color="auto"/>
        <w:bottom w:val="none" w:sz="0" w:space="0" w:color="auto"/>
        <w:right w:val="none" w:sz="0" w:space="0" w:color="auto"/>
      </w:divBdr>
      <w:divsChild>
        <w:div w:id="1231575991">
          <w:marLeft w:val="0"/>
          <w:marRight w:val="0"/>
          <w:marTop w:val="0"/>
          <w:marBottom w:val="0"/>
          <w:divBdr>
            <w:top w:val="none" w:sz="0" w:space="0" w:color="auto"/>
            <w:left w:val="none" w:sz="0" w:space="0" w:color="auto"/>
            <w:bottom w:val="none" w:sz="0" w:space="0" w:color="auto"/>
            <w:right w:val="none" w:sz="0" w:space="0" w:color="auto"/>
          </w:divBdr>
        </w:div>
      </w:divsChild>
    </w:div>
    <w:div w:id="283969344">
      <w:bodyDiv w:val="1"/>
      <w:marLeft w:val="0"/>
      <w:marRight w:val="0"/>
      <w:marTop w:val="0"/>
      <w:marBottom w:val="0"/>
      <w:divBdr>
        <w:top w:val="none" w:sz="0" w:space="0" w:color="auto"/>
        <w:left w:val="none" w:sz="0" w:space="0" w:color="auto"/>
        <w:bottom w:val="none" w:sz="0" w:space="0" w:color="auto"/>
        <w:right w:val="none" w:sz="0" w:space="0" w:color="auto"/>
      </w:divBdr>
      <w:divsChild>
        <w:div w:id="199363789">
          <w:marLeft w:val="0"/>
          <w:marRight w:val="0"/>
          <w:marTop w:val="0"/>
          <w:marBottom w:val="0"/>
          <w:divBdr>
            <w:top w:val="none" w:sz="0" w:space="0" w:color="auto"/>
            <w:left w:val="none" w:sz="0" w:space="0" w:color="auto"/>
            <w:bottom w:val="none" w:sz="0" w:space="0" w:color="auto"/>
            <w:right w:val="none" w:sz="0" w:space="0" w:color="auto"/>
          </w:divBdr>
          <w:divsChild>
            <w:div w:id="140772396">
              <w:marLeft w:val="0"/>
              <w:marRight w:val="0"/>
              <w:marTop w:val="0"/>
              <w:marBottom w:val="0"/>
              <w:divBdr>
                <w:top w:val="none" w:sz="0" w:space="0" w:color="auto"/>
                <w:left w:val="none" w:sz="0" w:space="0" w:color="auto"/>
                <w:bottom w:val="none" w:sz="0" w:space="0" w:color="auto"/>
                <w:right w:val="none" w:sz="0" w:space="0" w:color="auto"/>
              </w:divBdr>
              <w:divsChild>
                <w:div w:id="308637554">
                  <w:marLeft w:val="0"/>
                  <w:marRight w:val="0"/>
                  <w:marTop w:val="0"/>
                  <w:marBottom w:val="0"/>
                  <w:divBdr>
                    <w:top w:val="none" w:sz="0" w:space="0" w:color="auto"/>
                    <w:left w:val="none" w:sz="0" w:space="0" w:color="auto"/>
                    <w:bottom w:val="none" w:sz="0" w:space="0" w:color="auto"/>
                    <w:right w:val="none" w:sz="0" w:space="0" w:color="auto"/>
                  </w:divBdr>
                  <w:divsChild>
                    <w:div w:id="402919402">
                      <w:marLeft w:val="0"/>
                      <w:marRight w:val="0"/>
                      <w:marTop w:val="0"/>
                      <w:marBottom w:val="0"/>
                      <w:divBdr>
                        <w:top w:val="none" w:sz="0" w:space="0" w:color="auto"/>
                        <w:left w:val="none" w:sz="0" w:space="0" w:color="auto"/>
                        <w:bottom w:val="none" w:sz="0" w:space="0" w:color="auto"/>
                        <w:right w:val="none" w:sz="0" w:space="0" w:color="auto"/>
                      </w:divBdr>
                    </w:div>
                  </w:divsChild>
                </w:div>
                <w:div w:id="899942311">
                  <w:marLeft w:val="0"/>
                  <w:marRight w:val="0"/>
                  <w:marTop w:val="0"/>
                  <w:marBottom w:val="0"/>
                  <w:divBdr>
                    <w:top w:val="none" w:sz="0" w:space="0" w:color="auto"/>
                    <w:left w:val="none" w:sz="0" w:space="0" w:color="auto"/>
                    <w:bottom w:val="none" w:sz="0" w:space="0" w:color="auto"/>
                    <w:right w:val="none" w:sz="0" w:space="0" w:color="auto"/>
                  </w:divBdr>
                  <w:divsChild>
                    <w:div w:id="1122071171">
                      <w:marLeft w:val="0"/>
                      <w:marRight w:val="0"/>
                      <w:marTop w:val="0"/>
                      <w:marBottom w:val="0"/>
                      <w:divBdr>
                        <w:top w:val="none" w:sz="0" w:space="0" w:color="auto"/>
                        <w:left w:val="none" w:sz="0" w:space="0" w:color="auto"/>
                        <w:bottom w:val="none" w:sz="0" w:space="0" w:color="auto"/>
                        <w:right w:val="none" w:sz="0" w:space="0" w:color="auto"/>
                      </w:divBdr>
                      <w:divsChild>
                        <w:div w:id="1839808278">
                          <w:marLeft w:val="0"/>
                          <w:marRight w:val="0"/>
                          <w:marTop w:val="0"/>
                          <w:marBottom w:val="0"/>
                          <w:divBdr>
                            <w:top w:val="none" w:sz="0" w:space="0" w:color="auto"/>
                            <w:left w:val="none" w:sz="0" w:space="0" w:color="auto"/>
                            <w:bottom w:val="none" w:sz="0" w:space="0" w:color="auto"/>
                            <w:right w:val="none" w:sz="0" w:space="0" w:color="auto"/>
                          </w:divBdr>
                          <w:divsChild>
                            <w:div w:id="75020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1493702">
      <w:bodyDiv w:val="1"/>
      <w:marLeft w:val="0"/>
      <w:marRight w:val="0"/>
      <w:marTop w:val="0"/>
      <w:marBottom w:val="0"/>
      <w:divBdr>
        <w:top w:val="none" w:sz="0" w:space="0" w:color="auto"/>
        <w:left w:val="none" w:sz="0" w:space="0" w:color="auto"/>
        <w:bottom w:val="none" w:sz="0" w:space="0" w:color="auto"/>
        <w:right w:val="none" w:sz="0" w:space="0" w:color="auto"/>
      </w:divBdr>
    </w:div>
    <w:div w:id="312027588">
      <w:bodyDiv w:val="1"/>
      <w:marLeft w:val="0"/>
      <w:marRight w:val="0"/>
      <w:marTop w:val="0"/>
      <w:marBottom w:val="0"/>
      <w:divBdr>
        <w:top w:val="none" w:sz="0" w:space="0" w:color="auto"/>
        <w:left w:val="none" w:sz="0" w:space="0" w:color="auto"/>
        <w:bottom w:val="none" w:sz="0" w:space="0" w:color="auto"/>
        <w:right w:val="none" w:sz="0" w:space="0" w:color="auto"/>
      </w:divBdr>
    </w:div>
    <w:div w:id="318383246">
      <w:bodyDiv w:val="1"/>
      <w:marLeft w:val="0"/>
      <w:marRight w:val="0"/>
      <w:marTop w:val="0"/>
      <w:marBottom w:val="0"/>
      <w:divBdr>
        <w:top w:val="none" w:sz="0" w:space="0" w:color="auto"/>
        <w:left w:val="none" w:sz="0" w:space="0" w:color="auto"/>
        <w:bottom w:val="none" w:sz="0" w:space="0" w:color="auto"/>
        <w:right w:val="none" w:sz="0" w:space="0" w:color="auto"/>
      </w:divBdr>
      <w:divsChild>
        <w:div w:id="1746222141">
          <w:marLeft w:val="0"/>
          <w:marRight w:val="0"/>
          <w:marTop w:val="0"/>
          <w:marBottom w:val="0"/>
          <w:divBdr>
            <w:top w:val="none" w:sz="0" w:space="0" w:color="auto"/>
            <w:left w:val="none" w:sz="0" w:space="0" w:color="auto"/>
            <w:bottom w:val="none" w:sz="0" w:space="0" w:color="auto"/>
            <w:right w:val="none" w:sz="0" w:space="0" w:color="auto"/>
          </w:divBdr>
          <w:divsChild>
            <w:div w:id="599412390">
              <w:marLeft w:val="0"/>
              <w:marRight w:val="0"/>
              <w:marTop w:val="0"/>
              <w:marBottom w:val="0"/>
              <w:divBdr>
                <w:top w:val="none" w:sz="0" w:space="0" w:color="auto"/>
                <w:left w:val="none" w:sz="0" w:space="0" w:color="auto"/>
                <w:bottom w:val="none" w:sz="0" w:space="0" w:color="auto"/>
                <w:right w:val="none" w:sz="0" w:space="0" w:color="auto"/>
              </w:divBdr>
              <w:divsChild>
                <w:div w:id="1702123484">
                  <w:marLeft w:val="0"/>
                  <w:marRight w:val="0"/>
                  <w:marTop w:val="0"/>
                  <w:marBottom w:val="0"/>
                  <w:divBdr>
                    <w:top w:val="none" w:sz="0" w:space="0" w:color="auto"/>
                    <w:left w:val="none" w:sz="0" w:space="0" w:color="auto"/>
                    <w:bottom w:val="none" w:sz="0" w:space="0" w:color="auto"/>
                    <w:right w:val="none" w:sz="0" w:space="0" w:color="auto"/>
                  </w:divBdr>
                  <w:divsChild>
                    <w:div w:id="546645204">
                      <w:marLeft w:val="0"/>
                      <w:marRight w:val="0"/>
                      <w:marTop w:val="0"/>
                      <w:marBottom w:val="0"/>
                      <w:divBdr>
                        <w:top w:val="none" w:sz="0" w:space="0" w:color="auto"/>
                        <w:left w:val="none" w:sz="0" w:space="0" w:color="auto"/>
                        <w:bottom w:val="none" w:sz="0" w:space="0" w:color="auto"/>
                        <w:right w:val="none" w:sz="0" w:space="0" w:color="auto"/>
                      </w:divBdr>
                      <w:divsChild>
                        <w:div w:id="211693308">
                          <w:marLeft w:val="0"/>
                          <w:marRight w:val="0"/>
                          <w:marTop w:val="0"/>
                          <w:marBottom w:val="0"/>
                          <w:divBdr>
                            <w:top w:val="none" w:sz="0" w:space="0" w:color="auto"/>
                            <w:left w:val="none" w:sz="0" w:space="0" w:color="auto"/>
                            <w:bottom w:val="none" w:sz="0" w:space="0" w:color="auto"/>
                            <w:right w:val="none" w:sz="0" w:space="0" w:color="auto"/>
                          </w:divBdr>
                          <w:divsChild>
                            <w:div w:id="119305755">
                              <w:marLeft w:val="0"/>
                              <w:marRight w:val="0"/>
                              <w:marTop w:val="0"/>
                              <w:marBottom w:val="0"/>
                              <w:divBdr>
                                <w:top w:val="none" w:sz="0" w:space="0" w:color="auto"/>
                                <w:left w:val="none" w:sz="0" w:space="0" w:color="auto"/>
                                <w:bottom w:val="none" w:sz="0" w:space="0" w:color="auto"/>
                                <w:right w:val="none" w:sz="0" w:space="0" w:color="auto"/>
                              </w:divBdr>
                              <w:divsChild>
                                <w:div w:id="1543442316">
                                  <w:marLeft w:val="0"/>
                                  <w:marRight w:val="0"/>
                                  <w:marTop w:val="0"/>
                                  <w:marBottom w:val="0"/>
                                  <w:divBdr>
                                    <w:top w:val="none" w:sz="0" w:space="0" w:color="auto"/>
                                    <w:left w:val="none" w:sz="0" w:space="0" w:color="auto"/>
                                    <w:bottom w:val="none" w:sz="0" w:space="0" w:color="auto"/>
                                    <w:right w:val="none" w:sz="0" w:space="0" w:color="auto"/>
                                  </w:divBdr>
                                  <w:divsChild>
                                    <w:div w:id="205095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279796">
                      <w:marLeft w:val="0"/>
                      <w:marRight w:val="0"/>
                      <w:marTop w:val="0"/>
                      <w:marBottom w:val="0"/>
                      <w:divBdr>
                        <w:top w:val="none" w:sz="0" w:space="0" w:color="auto"/>
                        <w:left w:val="none" w:sz="0" w:space="0" w:color="auto"/>
                        <w:bottom w:val="none" w:sz="0" w:space="0" w:color="auto"/>
                        <w:right w:val="none" w:sz="0" w:space="0" w:color="auto"/>
                      </w:divBdr>
                      <w:divsChild>
                        <w:div w:id="156768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1130203">
      <w:bodyDiv w:val="1"/>
      <w:marLeft w:val="0"/>
      <w:marRight w:val="0"/>
      <w:marTop w:val="0"/>
      <w:marBottom w:val="0"/>
      <w:divBdr>
        <w:top w:val="none" w:sz="0" w:space="0" w:color="auto"/>
        <w:left w:val="none" w:sz="0" w:space="0" w:color="auto"/>
        <w:bottom w:val="none" w:sz="0" w:space="0" w:color="auto"/>
        <w:right w:val="none" w:sz="0" w:space="0" w:color="auto"/>
      </w:divBdr>
    </w:div>
    <w:div w:id="345982320">
      <w:bodyDiv w:val="1"/>
      <w:marLeft w:val="0"/>
      <w:marRight w:val="0"/>
      <w:marTop w:val="0"/>
      <w:marBottom w:val="0"/>
      <w:divBdr>
        <w:top w:val="none" w:sz="0" w:space="0" w:color="auto"/>
        <w:left w:val="none" w:sz="0" w:space="0" w:color="auto"/>
        <w:bottom w:val="none" w:sz="0" w:space="0" w:color="auto"/>
        <w:right w:val="none" w:sz="0" w:space="0" w:color="auto"/>
      </w:divBdr>
    </w:div>
    <w:div w:id="363486227">
      <w:bodyDiv w:val="1"/>
      <w:marLeft w:val="0"/>
      <w:marRight w:val="0"/>
      <w:marTop w:val="0"/>
      <w:marBottom w:val="0"/>
      <w:divBdr>
        <w:top w:val="none" w:sz="0" w:space="0" w:color="auto"/>
        <w:left w:val="none" w:sz="0" w:space="0" w:color="auto"/>
        <w:bottom w:val="none" w:sz="0" w:space="0" w:color="auto"/>
        <w:right w:val="none" w:sz="0" w:space="0" w:color="auto"/>
      </w:divBdr>
      <w:divsChild>
        <w:div w:id="2119637945">
          <w:marLeft w:val="0"/>
          <w:marRight w:val="0"/>
          <w:marTop w:val="0"/>
          <w:marBottom w:val="0"/>
          <w:divBdr>
            <w:top w:val="none" w:sz="0" w:space="0" w:color="auto"/>
            <w:left w:val="none" w:sz="0" w:space="0" w:color="auto"/>
            <w:bottom w:val="none" w:sz="0" w:space="0" w:color="auto"/>
            <w:right w:val="none" w:sz="0" w:space="0" w:color="auto"/>
          </w:divBdr>
          <w:divsChild>
            <w:div w:id="772867679">
              <w:marLeft w:val="0"/>
              <w:marRight w:val="0"/>
              <w:marTop w:val="0"/>
              <w:marBottom w:val="0"/>
              <w:divBdr>
                <w:top w:val="none" w:sz="0" w:space="0" w:color="auto"/>
                <w:left w:val="none" w:sz="0" w:space="0" w:color="auto"/>
                <w:bottom w:val="none" w:sz="0" w:space="0" w:color="auto"/>
                <w:right w:val="none" w:sz="0" w:space="0" w:color="auto"/>
              </w:divBdr>
              <w:divsChild>
                <w:div w:id="1396776520">
                  <w:marLeft w:val="0"/>
                  <w:marRight w:val="0"/>
                  <w:marTop w:val="0"/>
                  <w:marBottom w:val="0"/>
                  <w:divBdr>
                    <w:top w:val="none" w:sz="0" w:space="0" w:color="auto"/>
                    <w:left w:val="none" w:sz="0" w:space="0" w:color="auto"/>
                    <w:bottom w:val="none" w:sz="0" w:space="0" w:color="auto"/>
                    <w:right w:val="none" w:sz="0" w:space="0" w:color="auto"/>
                  </w:divBdr>
                  <w:divsChild>
                    <w:div w:id="1781049">
                      <w:marLeft w:val="0"/>
                      <w:marRight w:val="0"/>
                      <w:marTop w:val="0"/>
                      <w:marBottom w:val="0"/>
                      <w:divBdr>
                        <w:top w:val="none" w:sz="0" w:space="0" w:color="auto"/>
                        <w:left w:val="none" w:sz="0" w:space="0" w:color="auto"/>
                        <w:bottom w:val="none" w:sz="0" w:space="0" w:color="auto"/>
                        <w:right w:val="none" w:sz="0" w:space="0" w:color="auto"/>
                      </w:divBdr>
                      <w:divsChild>
                        <w:div w:id="845245981">
                          <w:marLeft w:val="0"/>
                          <w:marRight w:val="0"/>
                          <w:marTop w:val="0"/>
                          <w:marBottom w:val="0"/>
                          <w:divBdr>
                            <w:top w:val="none" w:sz="0" w:space="0" w:color="auto"/>
                            <w:left w:val="none" w:sz="0" w:space="0" w:color="auto"/>
                            <w:bottom w:val="none" w:sz="0" w:space="0" w:color="auto"/>
                            <w:right w:val="none" w:sz="0" w:space="0" w:color="auto"/>
                          </w:divBdr>
                          <w:divsChild>
                            <w:div w:id="1343169530">
                              <w:marLeft w:val="0"/>
                              <w:marRight w:val="0"/>
                              <w:marTop w:val="0"/>
                              <w:marBottom w:val="0"/>
                              <w:divBdr>
                                <w:top w:val="none" w:sz="0" w:space="0" w:color="auto"/>
                                <w:left w:val="none" w:sz="0" w:space="0" w:color="auto"/>
                                <w:bottom w:val="none" w:sz="0" w:space="0" w:color="auto"/>
                                <w:right w:val="none" w:sz="0" w:space="0" w:color="auto"/>
                              </w:divBdr>
                              <w:divsChild>
                                <w:div w:id="1745374339">
                                  <w:marLeft w:val="0"/>
                                  <w:marRight w:val="0"/>
                                  <w:marTop w:val="0"/>
                                  <w:marBottom w:val="0"/>
                                  <w:divBdr>
                                    <w:top w:val="none" w:sz="0" w:space="0" w:color="auto"/>
                                    <w:left w:val="none" w:sz="0" w:space="0" w:color="auto"/>
                                    <w:bottom w:val="none" w:sz="0" w:space="0" w:color="auto"/>
                                    <w:right w:val="none" w:sz="0" w:space="0" w:color="auto"/>
                                  </w:divBdr>
                                  <w:divsChild>
                                    <w:div w:id="7972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242233">
                      <w:marLeft w:val="0"/>
                      <w:marRight w:val="0"/>
                      <w:marTop w:val="0"/>
                      <w:marBottom w:val="0"/>
                      <w:divBdr>
                        <w:top w:val="none" w:sz="0" w:space="0" w:color="auto"/>
                        <w:left w:val="none" w:sz="0" w:space="0" w:color="auto"/>
                        <w:bottom w:val="none" w:sz="0" w:space="0" w:color="auto"/>
                        <w:right w:val="none" w:sz="0" w:space="0" w:color="auto"/>
                      </w:divBdr>
                      <w:divsChild>
                        <w:div w:id="202273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4908077">
      <w:bodyDiv w:val="1"/>
      <w:marLeft w:val="0"/>
      <w:marRight w:val="0"/>
      <w:marTop w:val="0"/>
      <w:marBottom w:val="0"/>
      <w:divBdr>
        <w:top w:val="none" w:sz="0" w:space="0" w:color="auto"/>
        <w:left w:val="none" w:sz="0" w:space="0" w:color="auto"/>
        <w:bottom w:val="none" w:sz="0" w:space="0" w:color="auto"/>
        <w:right w:val="none" w:sz="0" w:space="0" w:color="auto"/>
      </w:divBdr>
      <w:divsChild>
        <w:div w:id="1105926486">
          <w:marLeft w:val="0"/>
          <w:marRight w:val="0"/>
          <w:marTop w:val="0"/>
          <w:marBottom w:val="0"/>
          <w:divBdr>
            <w:top w:val="none" w:sz="0" w:space="0" w:color="auto"/>
            <w:left w:val="none" w:sz="0" w:space="0" w:color="auto"/>
            <w:bottom w:val="none" w:sz="0" w:space="0" w:color="auto"/>
            <w:right w:val="none" w:sz="0" w:space="0" w:color="auto"/>
          </w:divBdr>
          <w:divsChild>
            <w:div w:id="170147826">
              <w:marLeft w:val="0"/>
              <w:marRight w:val="0"/>
              <w:marTop w:val="0"/>
              <w:marBottom w:val="0"/>
              <w:divBdr>
                <w:top w:val="none" w:sz="0" w:space="0" w:color="auto"/>
                <w:left w:val="none" w:sz="0" w:space="0" w:color="auto"/>
                <w:bottom w:val="none" w:sz="0" w:space="0" w:color="auto"/>
                <w:right w:val="none" w:sz="0" w:space="0" w:color="auto"/>
              </w:divBdr>
              <w:divsChild>
                <w:div w:id="163403165">
                  <w:marLeft w:val="0"/>
                  <w:marRight w:val="0"/>
                  <w:marTop w:val="0"/>
                  <w:marBottom w:val="0"/>
                  <w:divBdr>
                    <w:top w:val="none" w:sz="0" w:space="0" w:color="auto"/>
                    <w:left w:val="none" w:sz="0" w:space="0" w:color="auto"/>
                    <w:bottom w:val="none" w:sz="0" w:space="0" w:color="auto"/>
                    <w:right w:val="none" w:sz="0" w:space="0" w:color="auto"/>
                  </w:divBdr>
                  <w:divsChild>
                    <w:div w:id="1241402580">
                      <w:marLeft w:val="0"/>
                      <w:marRight w:val="0"/>
                      <w:marTop w:val="0"/>
                      <w:marBottom w:val="0"/>
                      <w:divBdr>
                        <w:top w:val="none" w:sz="0" w:space="0" w:color="auto"/>
                        <w:left w:val="none" w:sz="0" w:space="0" w:color="auto"/>
                        <w:bottom w:val="none" w:sz="0" w:space="0" w:color="auto"/>
                        <w:right w:val="none" w:sz="0" w:space="0" w:color="auto"/>
                      </w:divBdr>
                    </w:div>
                  </w:divsChild>
                </w:div>
                <w:div w:id="1416246074">
                  <w:marLeft w:val="0"/>
                  <w:marRight w:val="0"/>
                  <w:marTop w:val="0"/>
                  <w:marBottom w:val="0"/>
                  <w:divBdr>
                    <w:top w:val="none" w:sz="0" w:space="0" w:color="auto"/>
                    <w:left w:val="none" w:sz="0" w:space="0" w:color="auto"/>
                    <w:bottom w:val="none" w:sz="0" w:space="0" w:color="auto"/>
                    <w:right w:val="none" w:sz="0" w:space="0" w:color="auto"/>
                  </w:divBdr>
                  <w:divsChild>
                    <w:div w:id="361591578">
                      <w:marLeft w:val="0"/>
                      <w:marRight w:val="0"/>
                      <w:marTop w:val="0"/>
                      <w:marBottom w:val="0"/>
                      <w:divBdr>
                        <w:top w:val="none" w:sz="0" w:space="0" w:color="auto"/>
                        <w:left w:val="none" w:sz="0" w:space="0" w:color="auto"/>
                        <w:bottom w:val="none" w:sz="0" w:space="0" w:color="auto"/>
                        <w:right w:val="none" w:sz="0" w:space="0" w:color="auto"/>
                      </w:divBdr>
                      <w:divsChild>
                        <w:div w:id="1512328818">
                          <w:marLeft w:val="0"/>
                          <w:marRight w:val="0"/>
                          <w:marTop w:val="0"/>
                          <w:marBottom w:val="0"/>
                          <w:divBdr>
                            <w:top w:val="none" w:sz="0" w:space="0" w:color="auto"/>
                            <w:left w:val="none" w:sz="0" w:space="0" w:color="auto"/>
                            <w:bottom w:val="none" w:sz="0" w:space="0" w:color="auto"/>
                            <w:right w:val="none" w:sz="0" w:space="0" w:color="auto"/>
                          </w:divBdr>
                          <w:divsChild>
                            <w:div w:id="68231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6877465">
      <w:bodyDiv w:val="1"/>
      <w:marLeft w:val="0"/>
      <w:marRight w:val="0"/>
      <w:marTop w:val="0"/>
      <w:marBottom w:val="0"/>
      <w:divBdr>
        <w:top w:val="none" w:sz="0" w:space="0" w:color="auto"/>
        <w:left w:val="none" w:sz="0" w:space="0" w:color="auto"/>
        <w:bottom w:val="none" w:sz="0" w:space="0" w:color="auto"/>
        <w:right w:val="none" w:sz="0" w:space="0" w:color="auto"/>
      </w:divBdr>
      <w:divsChild>
        <w:div w:id="1922133907">
          <w:marLeft w:val="0"/>
          <w:marRight w:val="0"/>
          <w:marTop w:val="0"/>
          <w:marBottom w:val="0"/>
          <w:divBdr>
            <w:top w:val="none" w:sz="0" w:space="0" w:color="auto"/>
            <w:left w:val="none" w:sz="0" w:space="0" w:color="auto"/>
            <w:bottom w:val="none" w:sz="0" w:space="0" w:color="auto"/>
            <w:right w:val="none" w:sz="0" w:space="0" w:color="auto"/>
          </w:divBdr>
          <w:divsChild>
            <w:div w:id="397480701">
              <w:marLeft w:val="0"/>
              <w:marRight w:val="0"/>
              <w:marTop w:val="0"/>
              <w:marBottom w:val="0"/>
              <w:divBdr>
                <w:top w:val="none" w:sz="0" w:space="0" w:color="auto"/>
                <w:left w:val="none" w:sz="0" w:space="0" w:color="auto"/>
                <w:bottom w:val="none" w:sz="0" w:space="0" w:color="auto"/>
                <w:right w:val="none" w:sz="0" w:space="0" w:color="auto"/>
              </w:divBdr>
              <w:divsChild>
                <w:div w:id="1115561850">
                  <w:marLeft w:val="0"/>
                  <w:marRight w:val="0"/>
                  <w:marTop w:val="0"/>
                  <w:marBottom w:val="0"/>
                  <w:divBdr>
                    <w:top w:val="none" w:sz="0" w:space="0" w:color="auto"/>
                    <w:left w:val="none" w:sz="0" w:space="0" w:color="auto"/>
                    <w:bottom w:val="none" w:sz="0" w:space="0" w:color="auto"/>
                    <w:right w:val="none" w:sz="0" w:space="0" w:color="auto"/>
                  </w:divBdr>
                  <w:divsChild>
                    <w:div w:id="603994671">
                      <w:marLeft w:val="0"/>
                      <w:marRight w:val="0"/>
                      <w:marTop w:val="0"/>
                      <w:marBottom w:val="0"/>
                      <w:divBdr>
                        <w:top w:val="none" w:sz="0" w:space="0" w:color="auto"/>
                        <w:left w:val="none" w:sz="0" w:space="0" w:color="auto"/>
                        <w:bottom w:val="none" w:sz="0" w:space="0" w:color="auto"/>
                        <w:right w:val="none" w:sz="0" w:space="0" w:color="auto"/>
                      </w:divBdr>
                      <w:divsChild>
                        <w:div w:id="1049113171">
                          <w:marLeft w:val="0"/>
                          <w:marRight w:val="0"/>
                          <w:marTop w:val="0"/>
                          <w:marBottom w:val="0"/>
                          <w:divBdr>
                            <w:top w:val="none" w:sz="0" w:space="0" w:color="auto"/>
                            <w:left w:val="none" w:sz="0" w:space="0" w:color="auto"/>
                            <w:bottom w:val="none" w:sz="0" w:space="0" w:color="auto"/>
                            <w:right w:val="none" w:sz="0" w:space="0" w:color="auto"/>
                          </w:divBdr>
                        </w:div>
                      </w:divsChild>
                    </w:div>
                    <w:div w:id="808322086">
                      <w:marLeft w:val="0"/>
                      <w:marRight w:val="0"/>
                      <w:marTop w:val="0"/>
                      <w:marBottom w:val="0"/>
                      <w:divBdr>
                        <w:top w:val="none" w:sz="0" w:space="0" w:color="auto"/>
                        <w:left w:val="none" w:sz="0" w:space="0" w:color="auto"/>
                        <w:bottom w:val="none" w:sz="0" w:space="0" w:color="auto"/>
                        <w:right w:val="none" w:sz="0" w:space="0" w:color="auto"/>
                      </w:divBdr>
                      <w:divsChild>
                        <w:div w:id="187332525">
                          <w:marLeft w:val="0"/>
                          <w:marRight w:val="0"/>
                          <w:marTop w:val="0"/>
                          <w:marBottom w:val="0"/>
                          <w:divBdr>
                            <w:top w:val="none" w:sz="0" w:space="0" w:color="auto"/>
                            <w:left w:val="none" w:sz="0" w:space="0" w:color="auto"/>
                            <w:bottom w:val="none" w:sz="0" w:space="0" w:color="auto"/>
                            <w:right w:val="none" w:sz="0" w:space="0" w:color="auto"/>
                          </w:divBdr>
                          <w:divsChild>
                            <w:div w:id="249968934">
                              <w:marLeft w:val="0"/>
                              <w:marRight w:val="0"/>
                              <w:marTop w:val="0"/>
                              <w:marBottom w:val="0"/>
                              <w:divBdr>
                                <w:top w:val="none" w:sz="0" w:space="0" w:color="auto"/>
                                <w:left w:val="none" w:sz="0" w:space="0" w:color="auto"/>
                                <w:bottom w:val="none" w:sz="0" w:space="0" w:color="auto"/>
                                <w:right w:val="none" w:sz="0" w:space="0" w:color="auto"/>
                              </w:divBdr>
                              <w:divsChild>
                                <w:div w:id="612589682">
                                  <w:marLeft w:val="0"/>
                                  <w:marRight w:val="0"/>
                                  <w:marTop w:val="0"/>
                                  <w:marBottom w:val="0"/>
                                  <w:divBdr>
                                    <w:top w:val="none" w:sz="0" w:space="0" w:color="auto"/>
                                    <w:left w:val="none" w:sz="0" w:space="0" w:color="auto"/>
                                    <w:bottom w:val="none" w:sz="0" w:space="0" w:color="auto"/>
                                    <w:right w:val="none" w:sz="0" w:space="0" w:color="auto"/>
                                  </w:divBdr>
                                  <w:divsChild>
                                    <w:div w:id="10815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669872">
                          <w:marLeft w:val="0"/>
                          <w:marRight w:val="0"/>
                          <w:marTop w:val="0"/>
                          <w:marBottom w:val="0"/>
                          <w:divBdr>
                            <w:top w:val="none" w:sz="0" w:space="0" w:color="auto"/>
                            <w:left w:val="none" w:sz="0" w:space="0" w:color="auto"/>
                            <w:bottom w:val="none" w:sz="0" w:space="0" w:color="auto"/>
                            <w:right w:val="none" w:sz="0" w:space="0" w:color="auto"/>
                          </w:divBdr>
                          <w:divsChild>
                            <w:div w:id="329678302">
                              <w:marLeft w:val="0"/>
                              <w:marRight w:val="0"/>
                              <w:marTop w:val="0"/>
                              <w:marBottom w:val="0"/>
                              <w:divBdr>
                                <w:top w:val="none" w:sz="0" w:space="0" w:color="auto"/>
                                <w:left w:val="none" w:sz="0" w:space="0" w:color="auto"/>
                                <w:bottom w:val="none" w:sz="0" w:space="0" w:color="auto"/>
                                <w:right w:val="none" w:sz="0" w:space="0" w:color="auto"/>
                              </w:divBdr>
                              <w:divsChild>
                                <w:div w:id="670645516">
                                  <w:marLeft w:val="0"/>
                                  <w:marRight w:val="0"/>
                                  <w:marTop w:val="0"/>
                                  <w:marBottom w:val="0"/>
                                  <w:divBdr>
                                    <w:top w:val="none" w:sz="0" w:space="0" w:color="auto"/>
                                    <w:left w:val="none" w:sz="0" w:space="0" w:color="auto"/>
                                    <w:bottom w:val="none" w:sz="0" w:space="0" w:color="auto"/>
                                    <w:right w:val="none" w:sz="0" w:space="0" w:color="auto"/>
                                  </w:divBdr>
                                  <w:divsChild>
                                    <w:div w:id="1595474254">
                                      <w:marLeft w:val="0"/>
                                      <w:marRight w:val="0"/>
                                      <w:marTop w:val="0"/>
                                      <w:marBottom w:val="0"/>
                                      <w:divBdr>
                                        <w:top w:val="none" w:sz="0" w:space="0" w:color="auto"/>
                                        <w:left w:val="none" w:sz="0" w:space="0" w:color="auto"/>
                                        <w:bottom w:val="none" w:sz="0" w:space="0" w:color="auto"/>
                                        <w:right w:val="none" w:sz="0" w:space="0" w:color="auto"/>
                                      </w:divBdr>
                                      <w:divsChild>
                                        <w:div w:id="159829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5469445">
      <w:bodyDiv w:val="1"/>
      <w:marLeft w:val="0"/>
      <w:marRight w:val="0"/>
      <w:marTop w:val="0"/>
      <w:marBottom w:val="0"/>
      <w:divBdr>
        <w:top w:val="none" w:sz="0" w:space="0" w:color="auto"/>
        <w:left w:val="none" w:sz="0" w:space="0" w:color="auto"/>
        <w:bottom w:val="none" w:sz="0" w:space="0" w:color="auto"/>
        <w:right w:val="none" w:sz="0" w:space="0" w:color="auto"/>
      </w:divBdr>
      <w:divsChild>
        <w:div w:id="1420099975">
          <w:marLeft w:val="0"/>
          <w:marRight w:val="0"/>
          <w:marTop w:val="0"/>
          <w:marBottom w:val="0"/>
          <w:divBdr>
            <w:top w:val="none" w:sz="0" w:space="0" w:color="auto"/>
            <w:left w:val="none" w:sz="0" w:space="0" w:color="auto"/>
            <w:bottom w:val="none" w:sz="0" w:space="0" w:color="auto"/>
            <w:right w:val="none" w:sz="0" w:space="0" w:color="auto"/>
          </w:divBdr>
          <w:divsChild>
            <w:div w:id="2007199754">
              <w:marLeft w:val="0"/>
              <w:marRight w:val="0"/>
              <w:marTop w:val="0"/>
              <w:marBottom w:val="0"/>
              <w:divBdr>
                <w:top w:val="none" w:sz="0" w:space="0" w:color="auto"/>
                <w:left w:val="none" w:sz="0" w:space="0" w:color="auto"/>
                <w:bottom w:val="none" w:sz="0" w:space="0" w:color="auto"/>
                <w:right w:val="none" w:sz="0" w:space="0" w:color="auto"/>
              </w:divBdr>
              <w:divsChild>
                <w:div w:id="89084917">
                  <w:marLeft w:val="0"/>
                  <w:marRight w:val="0"/>
                  <w:marTop w:val="0"/>
                  <w:marBottom w:val="0"/>
                  <w:divBdr>
                    <w:top w:val="none" w:sz="0" w:space="0" w:color="auto"/>
                    <w:left w:val="none" w:sz="0" w:space="0" w:color="auto"/>
                    <w:bottom w:val="none" w:sz="0" w:space="0" w:color="auto"/>
                    <w:right w:val="none" w:sz="0" w:space="0" w:color="auto"/>
                  </w:divBdr>
                  <w:divsChild>
                    <w:div w:id="25915959">
                      <w:marLeft w:val="0"/>
                      <w:marRight w:val="0"/>
                      <w:marTop w:val="0"/>
                      <w:marBottom w:val="0"/>
                      <w:divBdr>
                        <w:top w:val="none" w:sz="0" w:space="0" w:color="auto"/>
                        <w:left w:val="none" w:sz="0" w:space="0" w:color="auto"/>
                        <w:bottom w:val="none" w:sz="0" w:space="0" w:color="auto"/>
                        <w:right w:val="none" w:sz="0" w:space="0" w:color="auto"/>
                      </w:divBdr>
                      <w:divsChild>
                        <w:div w:id="1942452976">
                          <w:marLeft w:val="0"/>
                          <w:marRight w:val="0"/>
                          <w:marTop w:val="0"/>
                          <w:marBottom w:val="0"/>
                          <w:divBdr>
                            <w:top w:val="none" w:sz="0" w:space="0" w:color="auto"/>
                            <w:left w:val="none" w:sz="0" w:space="0" w:color="auto"/>
                            <w:bottom w:val="none" w:sz="0" w:space="0" w:color="auto"/>
                            <w:right w:val="none" w:sz="0" w:space="0" w:color="auto"/>
                          </w:divBdr>
                          <w:divsChild>
                            <w:div w:id="1664704678">
                              <w:marLeft w:val="0"/>
                              <w:marRight w:val="0"/>
                              <w:marTop w:val="0"/>
                              <w:marBottom w:val="0"/>
                              <w:divBdr>
                                <w:top w:val="none" w:sz="0" w:space="0" w:color="auto"/>
                                <w:left w:val="none" w:sz="0" w:space="0" w:color="auto"/>
                                <w:bottom w:val="none" w:sz="0" w:space="0" w:color="auto"/>
                                <w:right w:val="none" w:sz="0" w:space="0" w:color="auto"/>
                              </w:divBdr>
                              <w:divsChild>
                                <w:div w:id="1433354801">
                                  <w:marLeft w:val="0"/>
                                  <w:marRight w:val="0"/>
                                  <w:marTop w:val="0"/>
                                  <w:marBottom w:val="0"/>
                                  <w:divBdr>
                                    <w:top w:val="none" w:sz="0" w:space="0" w:color="auto"/>
                                    <w:left w:val="none" w:sz="0" w:space="0" w:color="auto"/>
                                    <w:bottom w:val="none" w:sz="0" w:space="0" w:color="auto"/>
                                    <w:right w:val="none" w:sz="0" w:space="0" w:color="auto"/>
                                  </w:divBdr>
                                  <w:divsChild>
                                    <w:div w:id="115441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808718">
                      <w:marLeft w:val="0"/>
                      <w:marRight w:val="0"/>
                      <w:marTop w:val="0"/>
                      <w:marBottom w:val="0"/>
                      <w:divBdr>
                        <w:top w:val="none" w:sz="0" w:space="0" w:color="auto"/>
                        <w:left w:val="none" w:sz="0" w:space="0" w:color="auto"/>
                        <w:bottom w:val="none" w:sz="0" w:space="0" w:color="auto"/>
                        <w:right w:val="none" w:sz="0" w:space="0" w:color="auto"/>
                      </w:divBdr>
                      <w:divsChild>
                        <w:div w:id="144731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3648785">
      <w:bodyDiv w:val="1"/>
      <w:marLeft w:val="0"/>
      <w:marRight w:val="0"/>
      <w:marTop w:val="0"/>
      <w:marBottom w:val="0"/>
      <w:divBdr>
        <w:top w:val="none" w:sz="0" w:space="0" w:color="auto"/>
        <w:left w:val="none" w:sz="0" w:space="0" w:color="auto"/>
        <w:bottom w:val="none" w:sz="0" w:space="0" w:color="auto"/>
        <w:right w:val="none" w:sz="0" w:space="0" w:color="auto"/>
      </w:divBdr>
      <w:divsChild>
        <w:div w:id="1792555686">
          <w:marLeft w:val="0"/>
          <w:marRight w:val="0"/>
          <w:marTop w:val="0"/>
          <w:marBottom w:val="0"/>
          <w:divBdr>
            <w:top w:val="none" w:sz="0" w:space="0" w:color="auto"/>
            <w:left w:val="none" w:sz="0" w:space="0" w:color="auto"/>
            <w:bottom w:val="none" w:sz="0" w:space="0" w:color="auto"/>
            <w:right w:val="none" w:sz="0" w:space="0" w:color="auto"/>
          </w:divBdr>
          <w:divsChild>
            <w:div w:id="84499165">
              <w:marLeft w:val="0"/>
              <w:marRight w:val="0"/>
              <w:marTop w:val="0"/>
              <w:marBottom w:val="0"/>
              <w:divBdr>
                <w:top w:val="none" w:sz="0" w:space="0" w:color="auto"/>
                <w:left w:val="none" w:sz="0" w:space="0" w:color="auto"/>
                <w:bottom w:val="none" w:sz="0" w:space="0" w:color="auto"/>
                <w:right w:val="none" w:sz="0" w:space="0" w:color="auto"/>
              </w:divBdr>
              <w:divsChild>
                <w:div w:id="712383936">
                  <w:marLeft w:val="0"/>
                  <w:marRight w:val="0"/>
                  <w:marTop w:val="0"/>
                  <w:marBottom w:val="0"/>
                  <w:divBdr>
                    <w:top w:val="none" w:sz="0" w:space="0" w:color="auto"/>
                    <w:left w:val="none" w:sz="0" w:space="0" w:color="auto"/>
                    <w:bottom w:val="none" w:sz="0" w:space="0" w:color="auto"/>
                    <w:right w:val="none" w:sz="0" w:space="0" w:color="auto"/>
                  </w:divBdr>
                  <w:divsChild>
                    <w:div w:id="1822119396">
                      <w:marLeft w:val="0"/>
                      <w:marRight w:val="0"/>
                      <w:marTop w:val="0"/>
                      <w:marBottom w:val="0"/>
                      <w:divBdr>
                        <w:top w:val="none" w:sz="0" w:space="0" w:color="auto"/>
                        <w:left w:val="none" w:sz="0" w:space="0" w:color="auto"/>
                        <w:bottom w:val="none" w:sz="0" w:space="0" w:color="auto"/>
                        <w:right w:val="none" w:sz="0" w:space="0" w:color="auto"/>
                      </w:divBdr>
                      <w:divsChild>
                        <w:div w:id="595526636">
                          <w:marLeft w:val="0"/>
                          <w:marRight w:val="0"/>
                          <w:marTop w:val="0"/>
                          <w:marBottom w:val="0"/>
                          <w:divBdr>
                            <w:top w:val="none" w:sz="0" w:space="0" w:color="auto"/>
                            <w:left w:val="none" w:sz="0" w:space="0" w:color="auto"/>
                            <w:bottom w:val="none" w:sz="0" w:space="0" w:color="auto"/>
                            <w:right w:val="none" w:sz="0" w:space="0" w:color="auto"/>
                          </w:divBdr>
                          <w:divsChild>
                            <w:div w:id="208799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357296">
                  <w:marLeft w:val="0"/>
                  <w:marRight w:val="0"/>
                  <w:marTop w:val="0"/>
                  <w:marBottom w:val="0"/>
                  <w:divBdr>
                    <w:top w:val="none" w:sz="0" w:space="0" w:color="auto"/>
                    <w:left w:val="none" w:sz="0" w:space="0" w:color="auto"/>
                    <w:bottom w:val="none" w:sz="0" w:space="0" w:color="auto"/>
                    <w:right w:val="none" w:sz="0" w:space="0" w:color="auto"/>
                  </w:divBdr>
                  <w:divsChild>
                    <w:div w:id="182191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829038">
      <w:bodyDiv w:val="1"/>
      <w:marLeft w:val="0"/>
      <w:marRight w:val="0"/>
      <w:marTop w:val="0"/>
      <w:marBottom w:val="0"/>
      <w:divBdr>
        <w:top w:val="none" w:sz="0" w:space="0" w:color="auto"/>
        <w:left w:val="none" w:sz="0" w:space="0" w:color="auto"/>
        <w:bottom w:val="none" w:sz="0" w:space="0" w:color="auto"/>
        <w:right w:val="none" w:sz="0" w:space="0" w:color="auto"/>
      </w:divBdr>
      <w:divsChild>
        <w:div w:id="1112475349">
          <w:marLeft w:val="0"/>
          <w:marRight w:val="0"/>
          <w:marTop w:val="0"/>
          <w:marBottom w:val="0"/>
          <w:divBdr>
            <w:top w:val="none" w:sz="0" w:space="0" w:color="auto"/>
            <w:left w:val="none" w:sz="0" w:space="0" w:color="auto"/>
            <w:bottom w:val="none" w:sz="0" w:space="0" w:color="auto"/>
            <w:right w:val="none" w:sz="0" w:space="0" w:color="auto"/>
          </w:divBdr>
          <w:divsChild>
            <w:div w:id="1829787696">
              <w:marLeft w:val="0"/>
              <w:marRight w:val="0"/>
              <w:marTop w:val="0"/>
              <w:marBottom w:val="0"/>
              <w:divBdr>
                <w:top w:val="none" w:sz="0" w:space="0" w:color="auto"/>
                <w:left w:val="none" w:sz="0" w:space="0" w:color="auto"/>
                <w:bottom w:val="none" w:sz="0" w:space="0" w:color="auto"/>
                <w:right w:val="none" w:sz="0" w:space="0" w:color="auto"/>
              </w:divBdr>
              <w:divsChild>
                <w:div w:id="28334322">
                  <w:marLeft w:val="0"/>
                  <w:marRight w:val="0"/>
                  <w:marTop w:val="0"/>
                  <w:marBottom w:val="0"/>
                  <w:divBdr>
                    <w:top w:val="none" w:sz="0" w:space="0" w:color="auto"/>
                    <w:left w:val="none" w:sz="0" w:space="0" w:color="auto"/>
                    <w:bottom w:val="none" w:sz="0" w:space="0" w:color="auto"/>
                    <w:right w:val="none" w:sz="0" w:space="0" w:color="auto"/>
                  </w:divBdr>
                  <w:divsChild>
                    <w:div w:id="106705873">
                      <w:marLeft w:val="0"/>
                      <w:marRight w:val="0"/>
                      <w:marTop w:val="0"/>
                      <w:marBottom w:val="0"/>
                      <w:divBdr>
                        <w:top w:val="none" w:sz="0" w:space="0" w:color="auto"/>
                        <w:left w:val="none" w:sz="0" w:space="0" w:color="auto"/>
                        <w:bottom w:val="none" w:sz="0" w:space="0" w:color="auto"/>
                        <w:right w:val="none" w:sz="0" w:space="0" w:color="auto"/>
                      </w:divBdr>
                      <w:divsChild>
                        <w:div w:id="1855067037">
                          <w:marLeft w:val="0"/>
                          <w:marRight w:val="0"/>
                          <w:marTop w:val="0"/>
                          <w:marBottom w:val="0"/>
                          <w:divBdr>
                            <w:top w:val="none" w:sz="0" w:space="0" w:color="auto"/>
                            <w:left w:val="none" w:sz="0" w:space="0" w:color="auto"/>
                            <w:bottom w:val="none" w:sz="0" w:space="0" w:color="auto"/>
                            <w:right w:val="none" w:sz="0" w:space="0" w:color="auto"/>
                          </w:divBdr>
                        </w:div>
                      </w:divsChild>
                    </w:div>
                    <w:div w:id="2138254856">
                      <w:marLeft w:val="0"/>
                      <w:marRight w:val="0"/>
                      <w:marTop w:val="0"/>
                      <w:marBottom w:val="0"/>
                      <w:divBdr>
                        <w:top w:val="none" w:sz="0" w:space="0" w:color="auto"/>
                        <w:left w:val="none" w:sz="0" w:space="0" w:color="auto"/>
                        <w:bottom w:val="none" w:sz="0" w:space="0" w:color="auto"/>
                        <w:right w:val="none" w:sz="0" w:space="0" w:color="auto"/>
                      </w:divBdr>
                      <w:divsChild>
                        <w:div w:id="1726755873">
                          <w:marLeft w:val="0"/>
                          <w:marRight w:val="0"/>
                          <w:marTop w:val="0"/>
                          <w:marBottom w:val="0"/>
                          <w:divBdr>
                            <w:top w:val="none" w:sz="0" w:space="0" w:color="auto"/>
                            <w:left w:val="none" w:sz="0" w:space="0" w:color="auto"/>
                            <w:bottom w:val="none" w:sz="0" w:space="0" w:color="auto"/>
                            <w:right w:val="none" w:sz="0" w:space="0" w:color="auto"/>
                          </w:divBdr>
                          <w:divsChild>
                            <w:div w:id="163475243">
                              <w:marLeft w:val="0"/>
                              <w:marRight w:val="0"/>
                              <w:marTop w:val="0"/>
                              <w:marBottom w:val="0"/>
                              <w:divBdr>
                                <w:top w:val="none" w:sz="0" w:space="0" w:color="auto"/>
                                <w:left w:val="none" w:sz="0" w:space="0" w:color="auto"/>
                                <w:bottom w:val="none" w:sz="0" w:space="0" w:color="auto"/>
                                <w:right w:val="none" w:sz="0" w:space="0" w:color="auto"/>
                              </w:divBdr>
                              <w:divsChild>
                                <w:div w:id="1966693036">
                                  <w:marLeft w:val="0"/>
                                  <w:marRight w:val="0"/>
                                  <w:marTop w:val="0"/>
                                  <w:marBottom w:val="0"/>
                                  <w:divBdr>
                                    <w:top w:val="none" w:sz="0" w:space="0" w:color="auto"/>
                                    <w:left w:val="none" w:sz="0" w:space="0" w:color="auto"/>
                                    <w:bottom w:val="none" w:sz="0" w:space="0" w:color="auto"/>
                                    <w:right w:val="none" w:sz="0" w:space="0" w:color="auto"/>
                                  </w:divBdr>
                                  <w:divsChild>
                                    <w:div w:id="100266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0004945">
      <w:bodyDiv w:val="1"/>
      <w:marLeft w:val="0"/>
      <w:marRight w:val="0"/>
      <w:marTop w:val="0"/>
      <w:marBottom w:val="0"/>
      <w:divBdr>
        <w:top w:val="none" w:sz="0" w:space="0" w:color="auto"/>
        <w:left w:val="none" w:sz="0" w:space="0" w:color="auto"/>
        <w:bottom w:val="none" w:sz="0" w:space="0" w:color="auto"/>
        <w:right w:val="none" w:sz="0" w:space="0" w:color="auto"/>
      </w:divBdr>
      <w:divsChild>
        <w:div w:id="1193955217">
          <w:marLeft w:val="0"/>
          <w:marRight w:val="0"/>
          <w:marTop w:val="0"/>
          <w:marBottom w:val="0"/>
          <w:divBdr>
            <w:top w:val="none" w:sz="0" w:space="0" w:color="auto"/>
            <w:left w:val="none" w:sz="0" w:space="0" w:color="auto"/>
            <w:bottom w:val="none" w:sz="0" w:space="0" w:color="auto"/>
            <w:right w:val="none" w:sz="0" w:space="0" w:color="auto"/>
          </w:divBdr>
          <w:divsChild>
            <w:div w:id="727386381">
              <w:marLeft w:val="0"/>
              <w:marRight w:val="0"/>
              <w:marTop w:val="0"/>
              <w:marBottom w:val="0"/>
              <w:divBdr>
                <w:top w:val="none" w:sz="0" w:space="0" w:color="auto"/>
                <w:left w:val="none" w:sz="0" w:space="0" w:color="auto"/>
                <w:bottom w:val="none" w:sz="0" w:space="0" w:color="auto"/>
                <w:right w:val="none" w:sz="0" w:space="0" w:color="auto"/>
              </w:divBdr>
              <w:divsChild>
                <w:div w:id="1547528817">
                  <w:marLeft w:val="0"/>
                  <w:marRight w:val="0"/>
                  <w:marTop w:val="0"/>
                  <w:marBottom w:val="0"/>
                  <w:divBdr>
                    <w:top w:val="none" w:sz="0" w:space="0" w:color="auto"/>
                    <w:left w:val="none" w:sz="0" w:space="0" w:color="auto"/>
                    <w:bottom w:val="none" w:sz="0" w:space="0" w:color="auto"/>
                    <w:right w:val="none" w:sz="0" w:space="0" w:color="auto"/>
                  </w:divBdr>
                  <w:divsChild>
                    <w:div w:id="459495496">
                      <w:marLeft w:val="0"/>
                      <w:marRight w:val="0"/>
                      <w:marTop w:val="0"/>
                      <w:marBottom w:val="0"/>
                      <w:divBdr>
                        <w:top w:val="none" w:sz="0" w:space="0" w:color="auto"/>
                        <w:left w:val="none" w:sz="0" w:space="0" w:color="auto"/>
                        <w:bottom w:val="none" w:sz="0" w:space="0" w:color="auto"/>
                        <w:right w:val="none" w:sz="0" w:space="0" w:color="auto"/>
                      </w:divBdr>
                      <w:divsChild>
                        <w:div w:id="38483632">
                          <w:marLeft w:val="0"/>
                          <w:marRight w:val="0"/>
                          <w:marTop w:val="0"/>
                          <w:marBottom w:val="0"/>
                          <w:divBdr>
                            <w:top w:val="none" w:sz="0" w:space="0" w:color="auto"/>
                            <w:left w:val="none" w:sz="0" w:space="0" w:color="auto"/>
                            <w:bottom w:val="none" w:sz="0" w:space="0" w:color="auto"/>
                            <w:right w:val="none" w:sz="0" w:space="0" w:color="auto"/>
                          </w:divBdr>
                        </w:div>
                      </w:divsChild>
                    </w:div>
                    <w:div w:id="1057163708">
                      <w:marLeft w:val="0"/>
                      <w:marRight w:val="0"/>
                      <w:marTop w:val="0"/>
                      <w:marBottom w:val="0"/>
                      <w:divBdr>
                        <w:top w:val="none" w:sz="0" w:space="0" w:color="auto"/>
                        <w:left w:val="none" w:sz="0" w:space="0" w:color="auto"/>
                        <w:bottom w:val="none" w:sz="0" w:space="0" w:color="auto"/>
                        <w:right w:val="none" w:sz="0" w:space="0" w:color="auto"/>
                      </w:divBdr>
                      <w:divsChild>
                        <w:div w:id="1872263265">
                          <w:marLeft w:val="0"/>
                          <w:marRight w:val="0"/>
                          <w:marTop w:val="0"/>
                          <w:marBottom w:val="0"/>
                          <w:divBdr>
                            <w:top w:val="none" w:sz="0" w:space="0" w:color="auto"/>
                            <w:left w:val="none" w:sz="0" w:space="0" w:color="auto"/>
                            <w:bottom w:val="none" w:sz="0" w:space="0" w:color="auto"/>
                            <w:right w:val="none" w:sz="0" w:space="0" w:color="auto"/>
                          </w:divBdr>
                          <w:divsChild>
                            <w:div w:id="1526866516">
                              <w:marLeft w:val="0"/>
                              <w:marRight w:val="0"/>
                              <w:marTop w:val="0"/>
                              <w:marBottom w:val="0"/>
                              <w:divBdr>
                                <w:top w:val="none" w:sz="0" w:space="0" w:color="auto"/>
                                <w:left w:val="none" w:sz="0" w:space="0" w:color="auto"/>
                                <w:bottom w:val="none" w:sz="0" w:space="0" w:color="auto"/>
                                <w:right w:val="none" w:sz="0" w:space="0" w:color="auto"/>
                              </w:divBdr>
                              <w:divsChild>
                                <w:div w:id="1331785818">
                                  <w:marLeft w:val="0"/>
                                  <w:marRight w:val="0"/>
                                  <w:marTop w:val="0"/>
                                  <w:marBottom w:val="0"/>
                                  <w:divBdr>
                                    <w:top w:val="none" w:sz="0" w:space="0" w:color="auto"/>
                                    <w:left w:val="none" w:sz="0" w:space="0" w:color="auto"/>
                                    <w:bottom w:val="none" w:sz="0" w:space="0" w:color="auto"/>
                                    <w:right w:val="none" w:sz="0" w:space="0" w:color="auto"/>
                                  </w:divBdr>
                                  <w:divsChild>
                                    <w:div w:id="153531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9372817">
      <w:bodyDiv w:val="1"/>
      <w:marLeft w:val="0"/>
      <w:marRight w:val="0"/>
      <w:marTop w:val="0"/>
      <w:marBottom w:val="0"/>
      <w:divBdr>
        <w:top w:val="none" w:sz="0" w:space="0" w:color="auto"/>
        <w:left w:val="none" w:sz="0" w:space="0" w:color="auto"/>
        <w:bottom w:val="none" w:sz="0" w:space="0" w:color="auto"/>
        <w:right w:val="none" w:sz="0" w:space="0" w:color="auto"/>
      </w:divBdr>
    </w:div>
    <w:div w:id="423571906">
      <w:bodyDiv w:val="1"/>
      <w:marLeft w:val="0"/>
      <w:marRight w:val="0"/>
      <w:marTop w:val="0"/>
      <w:marBottom w:val="0"/>
      <w:divBdr>
        <w:top w:val="none" w:sz="0" w:space="0" w:color="auto"/>
        <w:left w:val="none" w:sz="0" w:space="0" w:color="auto"/>
        <w:bottom w:val="none" w:sz="0" w:space="0" w:color="auto"/>
        <w:right w:val="none" w:sz="0" w:space="0" w:color="auto"/>
      </w:divBdr>
      <w:divsChild>
        <w:div w:id="437139260">
          <w:marLeft w:val="0"/>
          <w:marRight w:val="0"/>
          <w:marTop w:val="0"/>
          <w:marBottom w:val="0"/>
          <w:divBdr>
            <w:top w:val="none" w:sz="0" w:space="0" w:color="auto"/>
            <w:left w:val="none" w:sz="0" w:space="0" w:color="auto"/>
            <w:bottom w:val="none" w:sz="0" w:space="0" w:color="auto"/>
            <w:right w:val="none" w:sz="0" w:space="0" w:color="auto"/>
          </w:divBdr>
          <w:divsChild>
            <w:div w:id="362828863">
              <w:marLeft w:val="0"/>
              <w:marRight w:val="0"/>
              <w:marTop w:val="0"/>
              <w:marBottom w:val="0"/>
              <w:divBdr>
                <w:top w:val="none" w:sz="0" w:space="0" w:color="auto"/>
                <w:left w:val="none" w:sz="0" w:space="0" w:color="auto"/>
                <w:bottom w:val="none" w:sz="0" w:space="0" w:color="auto"/>
                <w:right w:val="none" w:sz="0" w:space="0" w:color="auto"/>
              </w:divBdr>
              <w:divsChild>
                <w:div w:id="1086532438">
                  <w:marLeft w:val="0"/>
                  <w:marRight w:val="0"/>
                  <w:marTop w:val="0"/>
                  <w:marBottom w:val="0"/>
                  <w:divBdr>
                    <w:top w:val="none" w:sz="0" w:space="0" w:color="auto"/>
                    <w:left w:val="none" w:sz="0" w:space="0" w:color="auto"/>
                    <w:bottom w:val="none" w:sz="0" w:space="0" w:color="auto"/>
                    <w:right w:val="none" w:sz="0" w:space="0" w:color="auto"/>
                  </w:divBdr>
                  <w:divsChild>
                    <w:div w:id="399526604">
                      <w:marLeft w:val="0"/>
                      <w:marRight w:val="0"/>
                      <w:marTop w:val="0"/>
                      <w:marBottom w:val="0"/>
                      <w:divBdr>
                        <w:top w:val="none" w:sz="0" w:space="0" w:color="auto"/>
                        <w:left w:val="none" w:sz="0" w:space="0" w:color="auto"/>
                        <w:bottom w:val="none" w:sz="0" w:space="0" w:color="auto"/>
                        <w:right w:val="none" w:sz="0" w:space="0" w:color="auto"/>
                      </w:divBdr>
                      <w:divsChild>
                        <w:div w:id="1205370059">
                          <w:marLeft w:val="0"/>
                          <w:marRight w:val="0"/>
                          <w:marTop w:val="0"/>
                          <w:marBottom w:val="0"/>
                          <w:divBdr>
                            <w:top w:val="none" w:sz="0" w:space="0" w:color="auto"/>
                            <w:left w:val="none" w:sz="0" w:space="0" w:color="auto"/>
                            <w:bottom w:val="none" w:sz="0" w:space="0" w:color="auto"/>
                            <w:right w:val="none" w:sz="0" w:space="0" w:color="auto"/>
                          </w:divBdr>
                          <w:divsChild>
                            <w:div w:id="1579752982">
                              <w:marLeft w:val="0"/>
                              <w:marRight w:val="0"/>
                              <w:marTop w:val="0"/>
                              <w:marBottom w:val="0"/>
                              <w:divBdr>
                                <w:top w:val="none" w:sz="0" w:space="0" w:color="auto"/>
                                <w:left w:val="none" w:sz="0" w:space="0" w:color="auto"/>
                                <w:bottom w:val="none" w:sz="0" w:space="0" w:color="auto"/>
                                <w:right w:val="none" w:sz="0" w:space="0" w:color="auto"/>
                              </w:divBdr>
                              <w:divsChild>
                                <w:div w:id="252134417">
                                  <w:marLeft w:val="0"/>
                                  <w:marRight w:val="0"/>
                                  <w:marTop w:val="0"/>
                                  <w:marBottom w:val="0"/>
                                  <w:divBdr>
                                    <w:top w:val="none" w:sz="0" w:space="0" w:color="auto"/>
                                    <w:left w:val="none" w:sz="0" w:space="0" w:color="auto"/>
                                    <w:bottom w:val="none" w:sz="0" w:space="0" w:color="auto"/>
                                    <w:right w:val="none" w:sz="0" w:space="0" w:color="auto"/>
                                  </w:divBdr>
                                  <w:divsChild>
                                    <w:div w:id="129028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878708">
                      <w:marLeft w:val="0"/>
                      <w:marRight w:val="0"/>
                      <w:marTop w:val="0"/>
                      <w:marBottom w:val="0"/>
                      <w:divBdr>
                        <w:top w:val="none" w:sz="0" w:space="0" w:color="auto"/>
                        <w:left w:val="none" w:sz="0" w:space="0" w:color="auto"/>
                        <w:bottom w:val="none" w:sz="0" w:space="0" w:color="auto"/>
                        <w:right w:val="none" w:sz="0" w:space="0" w:color="auto"/>
                      </w:divBdr>
                      <w:divsChild>
                        <w:div w:id="30731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4572680">
      <w:bodyDiv w:val="1"/>
      <w:marLeft w:val="0"/>
      <w:marRight w:val="0"/>
      <w:marTop w:val="0"/>
      <w:marBottom w:val="0"/>
      <w:divBdr>
        <w:top w:val="none" w:sz="0" w:space="0" w:color="auto"/>
        <w:left w:val="none" w:sz="0" w:space="0" w:color="auto"/>
        <w:bottom w:val="none" w:sz="0" w:space="0" w:color="auto"/>
        <w:right w:val="none" w:sz="0" w:space="0" w:color="auto"/>
      </w:divBdr>
    </w:div>
    <w:div w:id="432019222">
      <w:bodyDiv w:val="1"/>
      <w:marLeft w:val="0"/>
      <w:marRight w:val="0"/>
      <w:marTop w:val="0"/>
      <w:marBottom w:val="0"/>
      <w:divBdr>
        <w:top w:val="none" w:sz="0" w:space="0" w:color="auto"/>
        <w:left w:val="none" w:sz="0" w:space="0" w:color="auto"/>
        <w:bottom w:val="none" w:sz="0" w:space="0" w:color="auto"/>
        <w:right w:val="none" w:sz="0" w:space="0" w:color="auto"/>
      </w:divBdr>
      <w:divsChild>
        <w:div w:id="404835597">
          <w:marLeft w:val="0"/>
          <w:marRight w:val="0"/>
          <w:marTop w:val="0"/>
          <w:marBottom w:val="0"/>
          <w:divBdr>
            <w:top w:val="none" w:sz="0" w:space="0" w:color="auto"/>
            <w:left w:val="none" w:sz="0" w:space="0" w:color="auto"/>
            <w:bottom w:val="none" w:sz="0" w:space="0" w:color="auto"/>
            <w:right w:val="none" w:sz="0" w:space="0" w:color="auto"/>
          </w:divBdr>
          <w:divsChild>
            <w:div w:id="1864436951">
              <w:marLeft w:val="0"/>
              <w:marRight w:val="0"/>
              <w:marTop w:val="0"/>
              <w:marBottom w:val="0"/>
              <w:divBdr>
                <w:top w:val="none" w:sz="0" w:space="0" w:color="auto"/>
                <w:left w:val="none" w:sz="0" w:space="0" w:color="auto"/>
                <w:bottom w:val="none" w:sz="0" w:space="0" w:color="auto"/>
                <w:right w:val="none" w:sz="0" w:space="0" w:color="auto"/>
              </w:divBdr>
              <w:divsChild>
                <w:div w:id="901478508">
                  <w:marLeft w:val="0"/>
                  <w:marRight w:val="0"/>
                  <w:marTop w:val="0"/>
                  <w:marBottom w:val="0"/>
                  <w:divBdr>
                    <w:top w:val="none" w:sz="0" w:space="0" w:color="auto"/>
                    <w:left w:val="none" w:sz="0" w:space="0" w:color="auto"/>
                    <w:bottom w:val="none" w:sz="0" w:space="0" w:color="auto"/>
                    <w:right w:val="none" w:sz="0" w:space="0" w:color="auto"/>
                  </w:divBdr>
                  <w:divsChild>
                    <w:div w:id="1088236919">
                      <w:marLeft w:val="0"/>
                      <w:marRight w:val="0"/>
                      <w:marTop w:val="0"/>
                      <w:marBottom w:val="0"/>
                      <w:divBdr>
                        <w:top w:val="none" w:sz="0" w:space="0" w:color="auto"/>
                        <w:left w:val="none" w:sz="0" w:space="0" w:color="auto"/>
                        <w:bottom w:val="none" w:sz="0" w:space="0" w:color="auto"/>
                        <w:right w:val="none" w:sz="0" w:space="0" w:color="auto"/>
                      </w:divBdr>
                    </w:div>
                  </w:divsChild>
                </w:div>
                <w:div w:id="1910729964">
                  <w:marLeft w:val="0"/>
                  <w:marRight w:val="0"/>
                  <w:marTop w:val="0"/>
                  <w:marBottom w:val="0"/>
                  <w:divBdr>
                    <w:top w:val="none" w:sz="0" w:space="0" w:color="auto"/>
                    <w:left w:val="none" w:sz="0" w:space="0" w:color="auto"/>
                    <w:bottom w:val="none" w:sz="0" w:space="0" w:color="auto"/>
                    <w:right w:val="none" w:sz="0" w:space="0" w:color="auto"/>
                  </w:divBdr>
                  <w:divsChild>
                    <w:div w:id="249630280">
                      <w:marLeft w:val="0"/>
                      <w:marRight w:val="0"/>
                      <w:marTop w:val="0"/>
                      <w:marBottom w:val="0"/>
                      <w:divBdr>
                        <w:top w:val="none" w:sz="0" w:space="0" w:color="auto"/>
                        <w:left w:val="none" w:sz="0" w:space="0" w:color="auto"/>
                        <w:bottom w:val="none" w:sz="0" w:space="0" w:color="auto"/>
                        <w:right w:val="none" w:sz="0" w:space="0" w:color="auto"/>
                      </w:divBdr>
                      <w:divsChild>
                        <w:div w:id="137384963">
                          <w:marLeft w:val="0"/>
                          <w:marRight w:val="0"/>
                          <w:marTop w:val="0"/>
                          <w:marBottom w:val="0"/>
                          <w:divBdr>
                            <w:top w:val="none" w:sz="0" w:space="0" w:color="auto"/>
                            <w:left w:val="none" w:sz="0" w:space="0" w:color="auto"/>
                            <w:bottom w:val="none" w:sz="0" w:space="0" w:color="auto"/>
                            <w:right w:val="none" w:sz="0" w:space="0" w:color="auto"/>
                          </w:divBdr>
                          <w:divsChild>
                            <w:div w:id="115730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4425620">
      <w:bodyDiv w:val="1"/>
      <w:marLeft w:val="0"/>
      <w:marRight w:val="0"/>
      <w:marTop w:val="0"/>
      <w:marBottom w:val="0"/>
      <w:divBdr>
        <w:top w:val="none" w:sz="0" w:space="0" w:color="auto"/>
        <w:left w:val="none" w:sz="0" w:space="0" w:color="auto"/>
        <w:bottom w:val="none" w:sz="0" w:space="0" w:color="auto"/>
        <w:right w:val="none" w:sz="0" w:space="0" w:color="auto"/>
      </w:divBdr>
      <w:divsChild>
        <w:div w:id="1713963235">
          <w:marLeft w:val="0"/>
          <w:marRight w:val="0"/>
          <w:marTop w:val="0"/>
          <w:marBottom w:val="0"/>
          <w:divBdr>
            <w:top w:val="none" w:sz="0" w:space="0" w:color="auto"/>
            <w:left w:val="none" w:sz="0" w:space="0" w:color="auto"/>
            <w:bottom w:val="none" w:sz="0" w:space="0" w:color="auto"/>
            <w:right w:val="none" w:sz="0" w:space="0" w:color="auto"/>
          </w:divBdr>
          <w:divsChild>
            <w:div w:id="1963221652">
              <w:marLeft w:val="0"/>
              <w:marRight w:val="0"/>
              <w:marTop w:val="0"/>
              <w:marBottom w:val="0"/>
              <w:divBdr>
                <w:top w:val="none" w:sz="0" w:space="0" w:color="auto"/>
                <w:left w:val="none" w:sz="0" w:space="0" w:color="auto"/>
                <w:bottom w:val="none" w:sz="0" w:space="0" w:color="auto"/>
                <w:right w:val="none" w:sz="0" w:space="0" w:color="auto"/>
              </w:divBdr>
              <w:divsChild>
                <w:div w:id="1210725900">
                  <w:marLeft w:val="0"/>
                  <w:marRight w:val="0"/>
                  <w:marTop w:val="0"/>
                  <w:marBottom w:val="0"/>
                  <w:divBdr>
                    <w:top w:val="none" w:sz="0" w:space="0" w:color="auto"/>
                    <w:left w:val="none" w:sz="0" w:space="0" w:color="auto"/>
                    <w:bottom w:val="none" w:sz="0" w:space="0" w:color="auto"/>
                    <w:right w:val="none" w:sz="0" w:space="0" w:color="auto"/>
                  </w:divBdr>
                  <w:divsChild>
                    <w:div w:id="966854191">
                      <w:marLeft w:val="0"/>
                      <w:marRight w:val="0"/>
                      <w:marTop w:val="0"/>
                      <w:marBottom w:val="0"/>
                      <w:divBdr>
                        <w:top w:val="none" w:sz="0" w:space="0" w:color="auto"/>
                        <w:left w:val="none" w:sz="0" w:space="0" w:color="auto"/>
                        <w:bottom w:val="none" w:sz="0" w:space="0" w:color="auto"/>
                        <w:right w:val="none" w:sz="0" w:space="0" w:color="auto"/>
                      </w:divBdr>
                      <w:divsChild>
                        <w:div w:id="1810703948">
                          <w:marLeft w:val="0"/>
                          <w:marRight w:val="0"/>
                          <w:marTop w:val="0"/>
                          <w:marBottom w:val="0"/>
                          <w:divBdr>
                            <w:top w:val="none" w:sz="0" w:space="0" w:color="auto"/>
                            <w:left w:val="none" w:sz="0" w:space="0" w:color="auto"/>
                            <w:bottom w:val="none" w:sz="0" w:space="0" w:color="auto"/>
                            <w:right w:val="none" w:sz="0" w:space="0" w:color="auto"/>
                          </w:divBdr>
                        </w:div>
                      </w:divsChild>
                    </w:div>
                    <w:div w:id="2034190874">
                      <w:marLeft w:val="0"/>
                      <w:marRight w:val="0"/>
                      <w:marTop w:val="0"/>
                      <w:marBottom w:val="0"/>
                      <w:divBdr>
                        <w:top w:val="none" w:sz="0" w:space="0" w:color="auto"/>
                        <w:left w:val="none" w:sz="0" w:space="0" w:color="auto"/>
                        <w:bottom w:val="none" w:sz="0" w:space="0" w:color="auto"/>
                        <w:right w:val="none" w:sz="0" w:space="0" w:color="auto"/>
                      </w:divBdr>
                      <w:divsChild>
                        <w:div w:id="77291867">
                          <w:marLeft w:val="0"/>
                          <w:marRight w:val="0"/>
                          <w:marTop w:val="0"/>
                          <w:marBottom w:val="0"/>
                          <w:divBdr>
                            <w:top w:val="none" w:sz="0" w:space="0" w:color="auto"/>
                            <w:left w:val="none" w:sz="0" w:space="0" w:color="auto"/>
                            <w:bottom w:val="none" w:sz="0" w:space="0" w:color="auto"/>
                            <w:right w:val="none" w:sz="0" w:space="0" w:color="auto"/>
                          </w:divBdr>
                          <w:divsChild>
                            <w:div w:id="1244220865">
                              <w:marLeft w:val="0"/>
                              <w:marRight w:val="0"/>
                              <w:marTop w:val="0"/>
                              <w:marBottom w:val="0"/>
                              <w:divBdr>
                                <w:top w:val="none" w:sz="0" w:space="0" w:color="auto"/>
                                <w:left w:val="none" w:sz="0" w:space="0" w:color="auto"/>
                                <w:bottom w:val="none" w:sz="0" w:space="0" w:color="auto"/>
                                <w:right w:val="none" w:sz="0" w:space="0" w:color="auto"/>
                              </w:divBdr>
                              <w:divsChild>
                                <w:div w:id="566649154">
                                  <w:marLeft w:val="0"/>
                                  <w:marRight w:val="0"/>
                                  <w:marTop w:val="0"/>
                                  <w:marBottom w:val="0"/>
                                  <w:divBdr>
                                    <w:top w:val="none" w:sz="0" w:space="0" w:color="auto"/>
                                    <w:left w:val="none" w:sz="0" w:space="0" w:color="auto"/>
                                    <w:bottom w:val="none" w:sz="0" w:space="0" w:color="auto"/>
                                    <w:right w:val="none" w:sz="0" w:space="0" w:color="auto"/>
                                  </w:divBdr>
                                  <w:divsChild>
                                    <w:div w:id="161601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0907086">
      <w:bodyDiv w:val="1"/>
      <w:marLeft w:val="0"/>
      <w:marRight w:val="0"/>
      <w:marTop w:val="0"/>
      <w:marBottom w:val="0"/>
      <w:divBdr>
        <w:top w:val="none" w:sz="0" w:space="0" w:color="auto"/>
        <w:left w:val="none" w:sz="0" w:space="0" w:color="auto"/>
        <w:bottom w:val="none" w:sz="0" w:space="0" w:color="auto"/>
        <w:right w:val="none" w:sz="0" w:space="0" w:color="auto"/>
      </w:divBdr>
      <w:divsChild>
        <w:div w:id="726881740">
          <w:marLeft w:val="0"/>
          <w:marRight w:val="0"/>
          <w:marTop w:val="0"/>
          <w:marBottom w:val="0"/>
          <w:divBdr>
            <w:top w:val="none" w:sz="0" w:space="0" w:color="auto"/>
            <w:left w:val="none" w:sz="0" w:space="0" w:color="auto"/>
            <w:bottom w:val="none" w:sz="0" w:space="0" w:color="auto"/>
            <w:right w:val="none" w:sz="0" w:space="0" w:color="auto"/>
          </w:divBdr>
          <w:divsChild>
            <w:div w:id="841047788">
              <w:marLeft w:val="0"/>
              <w:marRight w:val="0"/>
              <w:marTop w:val="0"/>
              <w:marBottom w:val="0"/>
              <w:divBdr>
                <w:top w:val="none" w:sz="0" w:space="0" w:color="auto"/>
                <w:left w:val="none" w:sz="0" w:space="0" w:color="auto"/>
                <w:bottom w:val="none" w:sz="0" w:space="0" w:color="auto"/>
                <w:right w:val="none" w:sz="0" w:space="0" w:color="auto"/>
              </w:divBdr>
              <w:divsChild>
                <w:div w:id="742682156">
                  <w:marLeft w:val="0"/>
                  <w:marRight w:val="0"/>
                  <w:marTop w:val="0"/>
                  <w:marBottom w:val="0"/>
                  <w:divBdr>
                    <w:top w:val="none" w:sz="0" w:space="0" w:color="auto"/>
                    <w:left w:val="none" w:sz="0" w:space="0" w:color="auto"/>
                    <w:bottom w:val="none" w:sz="0" w:space="0" w:color="auto"/>
                    <w:right w:val="none" w:sz="0" w:space="0" w:color="auto"/>
                  </w:divBdr>
                  <w:divsChild>
                    <w:div w:id="1411346417">
                      <w:marLeft w:val="0"/>
                      <w:marRight w:val="0"/>
                      <w:marTop w:val="0"/>
                      <w:marBottom w:val="0"/>
                      <w:divBdr>
                        <w:top w:val="none" w:sz="0" w:space="0" w:color="auto"/>
                        <w:left w:val="none" w:sz="0" w:space="0" w:color="auto"/>
                        <w:bottom w:val="none" w:sz="0" w:space="0" w:color="auto"/>
                        <w:right w:val="none" w:sz="0" w:space="0" w:color="auto"/>
                      </w:divBdr>
                      <w:divsChild>
                        <w:div w:id="1126973690">
                          <w:marLeft w:val="0"/>
                          <w:marRight w:val="0"/>
                          <w:marTop w:val="0"/>
                          <w:marBottom w:val="0"/>
                          <w:divBdr>
                            <w:top w:val="none" w:sz="0" w:space="0" w:color="auto"/>
                            <w:left w:val="none" w:sz="0" w:space="0" w:color="auto"/>
                            <w:bottom w:val="none" w:sz="0" w:space="0" w:color="auto"/>
                            <w:right w:val="none" w:sz="0" w:space="0" w:color="auto"/>
                          </w:divBdr>
                        </w:div>
                      </w:divsChild>
                    </w:div>
                    <w:div w:id="1735464243">
                      <w:marLeft w:val="0"/>
                      <w:marRight w:val="0"/>
                      <w:marTop w:val="0"/>
                      <w:marBottom w:val="0"/>
                      <w:divBdr>
                        <w:top w:val="none" w:sz="0" w:space="0" w:color="auto"/>
                        <w:left w:val="none" w:sz="0" w:space="0" w:color="auto"/>
                        <w:bottom w:val="none" w:sz="0" w:space="0" w:color="auto"/>
                        <w:right w:val="none" w:sz="0" w:space="0" w:color="auto"/>
                      </w:divBdr>
                      <w:divsChild>
                        <w:div w:id="2087219224">
                          <w:marLeft w:val="0"/>
                          <w:marRight w:val="0"/>
                          <w:marTop w:val="0"/>
                          <w:marBottom w:val="0"/>
                          <w:divBdr>
                            <w:top w:val="none" w:sz="0" w:space="0" w:color="auto"/>
                            <w:left w:val="none" w:sz="0" w:space="0" w:color="auto"/>
                            <w:bottom w:val="none" w:sz="0" w:space="0" w:color="auto"/>
                            <w:right w:val="none" w:sz="0" w:space="0" w:color="auto"/>
                          </w:divBdr>
                          <w:divsChild>
                            <w:div w:id="1421873753">
                              <w:marLeft w:val="0"/>
                              <w:marRight w:val="0"/>
                              <w:marTop w:val="0"/>
                              <w:marBottom w:val="0"/>
                              <w:divBdr>
                                <w:top w:val="none" w:sz="0" w:space="0" w:color="auto"/>
                                <w:left w:val="none" w:sz="0" w:space="0" w:color="auto"/>
                                <w:bottom w:val="none" w:sz="0" w:space="0" w:color="auto"/>
                                <w:right w:val="none" w:sz="0" w:space="0" w:color="auto"/>
                              </w:divBdr>
                              <w:divsChild>
                                <w:div w:id="887490286">
                                  <w:marLeft w:val="0"/>
                                  <w:marRight w:val="0"/>
                                  <w:marTop w:val="0"/>
                                  <w:marBottom w:val="0"/>
                                  <w:divBdr>
                                    <w:top w:val="none" w:sz="0" w:space="0" w:color="auto"/>
                                    <w:left w:val="none" w:sz="0" w:space="0" w:color="auto"/>
                                    <w:bottom w:val="none" w:sz="0" w:space="0" w:color="auto"/>
                                    <w:right w:val="none" w:sz="0" w:space="0" w:color="auto"/>
                                  </w:divBdr>
                                  <w:divsChild>
                                    <w:div w:id="152845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7066607">
      <w:bodyDiv w:val="1"/>
      <w:marLeft w:val="0"/>
      <w:marRight w:val="0"/>
      <w:marTop w:val="0"/>
      <w:marBottom w:val="0"/>
      <w:divBdr>
        <w:top w:val="none" w:sz="0" w:space="0" w:color="auto"/>
        <w:left w:val="none" w:sz="0" w:space="0" w:color="auto"/>
        <w:bottom w:val="none" w:sz="0" w:space="0" w:color="auto"/>
        <w:right w:val="none" w:sz="0" w:space="0" w:color="auto"/>
      </w:divBdr>
    </w:div>
    <w:div w:id="457072941">
      <w:bodyDiv w:val="1"/>
      <w:marLeft w:val="0"/>
      <w:marRight w:val="0"/>
      <w:marTop w:val="0"/>
      <w:marBottom w:val="0"/>
      <w:divBdr>
        <w:top w:val="none" w:sz="0" w:space="0" w:color="auto"/>
        <w:left w:val="none" w:sz="0" w:space="0" w:color="auto"/>
        <w:bottom w:val="none" w:sz="0" w:space="0" w:color="auto"/>
        <w:right w:val="none" w:sz="0" w:space="0" w:color="auto"/>
      </w:divBdr>
    </w:div>
    <w:div w:id="489756940">
      <w:bodyDiv w:val="1"/>
      <w:marLeft w:val="0"/>
      <w:marRight w:val="0"/>
      <w:marTop w:val="0"/>
      <w:marBottom w:val="0"/>
      <w:divBdr>
        <w:top w:val="none" w:sz="0" w:space="0" w:color="auto"/>
        <w:left w:val="none" w:sz="0" w:space="0" w:color="auto"/>
        <w:bottom w:val="none" w:sz="0" w:space="0" w:color="auto"/>
        <w:right w:val="none" w:sz="0" w:space="0" w:color="auto"/>
      </w:divBdr>
    </w:div>
    <w:div w:id="489909811">
      <w:bodyDiv w:val="1"/>
      <w:marLeft w:val="0"/>
      <w:marRight w:val="0"/>
      <w:marTop w:val="0"/>
      <w:marBottom w:val="0"/>
      <w:divBdr>
        <w:top w:val="none" w:sz="0" w:space="0" w:color="auto"/>
        <w:left w:val="none" w:sz="0" w:space="0" w:color="auto"/>
        <w:bottom w:val="none" w:sz="0" w:space="0" w:color="auto"/>
        <w:right w:val="none" w:sz="0" w:space="0" w:color="auto"/>
      </w:divBdr>
      <w:divsChild>
        <w:div w:id="2706478">
          <w:marLeft w:val="0"/>
          <w:marRight w:val="0"/>
          <w:marTop w:val="0"/>
          <w:marBottom w:val="0"/>
          <w:divBdr>
            <w:top w:val="none" w:sz="0" w:space="0" w:color="auto"/>
            <w:left w:val="none" w:sz="0" w:space="0" w:color="auto"/>
            <w:bottom w:val="none" w:sz="0" w:space="0" w:color="auto"/>
            <w:right w:val="none" w:sz="0" w:space="0" w:color="auto"/>
          </w:divBdr>
          <w:divsChild>
            <w:div w:id="1218517994">
              <w:marLeft w:val="0"/>
              <w:marRight w:val="0"/>
              <w:marTop w:val="0"/>
              <w:marBottom w:val="0"/>
              <w:divBdr>
                <w:top w:val="none" w:sz="0" w:space="0" w:color="auto"/>
                <w:left w:val="none" w:sz="0" w:space="0" w:color="auto"/>
                <w:bottom w:val="none" w:sz="0" w:space="0" w:color="auto"/>
                <w:right w:val="none" w:sz="0" w:space="0" w:color="auto"/>
              </w:divBdr>
              <w:divsChild>
                <w:div w:id="614675244">
                  <w:marLeft w:val="0"/>
                  <w:marRight w:val="0"/>
                  <w:marTop w:val="0"/>
                  <w:marBottom w:val="0"/>
                  <w:divBdr>
                    <w:top w:val="none" w:sz="0" w:space="0" w:color="auto"/>
                    <w:left w:val="none" w:sz="0" w:space="0" w:color="auto"/>
                    <w:bottom w:val="none" w:sz="0" w:space="0" w:color="auto"/>
                    <w:right w:val="none" w:sz="0" w:space="0" w:color="auto"/>
                  </w:divBdr>
                  <w:divsChild>
                    <w:div w:id="334262151">
                      <w:marLeft w:val="0"/>
                      <w:marRight w:val="0"/>
                      <w:marTop w:val="0"/>
                      <w:marBottom w:val="0"/>
                      <w:divBdr>
                        <w:top w:val="none" w:sz="0" w:space="0" w:color="auto"/>
                        <w:left w:val="none" w:sz="0" w:space="0" w:color="auto"/>
                        <w:bottom w:val="none" w:sz="0" w:space="0" w:color="auto"/>
                        <w:right w:val="none" w:sz="0" w:space="0" w:color="auto"/>
                      </w:divBdr>
                      <w:divsChild>
                        <w:div w:id="79954044">
                          <w:marLeft w:val="0"/>
                          <w:marRight w:val="0"/>
                          <w:marTop w:val="0"/>
                          <w:marBottom w:val="0"/>
                          <w:divBdr>
                            <w:top w:val="none" w:sz="0" w:space="0" w:color="auto"/>
                            <w:left w:val="none" w:sz="0" w:space="0" w:color="auto"/>
                            <w:bottom w:val="none" w:sz="0" w:space="0" w:color="auto"/>
                            <w:right w:val="none" w:sz="0" w:space="0" w:color="auto"/>
                          </w:divBdr>
                        </w:div>
                      </w:divsChild>
                    </w:div>
                    <w:div w:id="1542934580">
                      <w:marLeft w:val="0"/>
                      <w:marRight w:val="0"/>
                      <w:marTop w:val="0"/>
                      <w:marBottom w:val="0"/>
                      <w:divBdr>
                        <w:top w:val="none" w:sz="0" w:space="0" w:color="auto"/>
                        <w:left w:val="none" w:sz="0" w:space="0" w:color="auto"/>
                        <w:bottom w:val="none" w:sz="0" w:space="0" w:color="auto"/>
                        <w:right w:val="none" w:sz="0" w:space="0" w:color="auto"/>
                      </w:divBdr>
                      <w:divsChild>
                        <w:div w:id="819081324">
                          <w:marLeft w:val="0"/>
                          <w:marRight w:val="0"/>
                          <w:marTop w:val="0"/>
                          <w:marBottom w:val="0"/>
                          <w:divBdr>
                            <w:top w:val="none" w:sz="0" w:space="0" w:color="auto"/>
                            <w:left w:val="none" w:sz="0" w:space="0" w:color="auto"/>
                            <w:bottom w:val="none" w:sz="0" w:space="0" w:color="auto"/>
                            <w:right w:val="none" w:sz="0" w:space="0" w:color="auto"/>
                          </w:divBdr>
                          <w:divsChild>
                            <w:div w:id="1780637003">
                              <w:marLeft w:val="0"/>
                              <w:marRight w:val="0"/>
                              <w:marTop w:val="0"/>
                              <w:marBottom w:val="0"/>
                              <w:divBdr>
                                <w:top w:val="none" w:sz="0" w:space="0" w:color="auto"/>
                                <w:left w:val="none" w:sz="0" w:space="0" w:color="auto"/>
                                <w:bottom w:val="none" w:sz="0" w:space="0" w:color="auto"/>
                                <w:right w:val="none" w:sz="0" w:space="0" w:color="auto"/>
                              </w:divBdr>
                              <w:divsChild>
                                <w:div w:id="304629377">
                                  <w:marLeft w:val="0"/>
                                  <w:marRight w:val="0"/>
                                  <w:marTop w:val="0"/>
                                  <w:marBottom w:val="0"/>
                                  <w:divBdr>
                                    <w:top w:val="none" w:sz="0" w:space="0" w:color="auto"/>
                                    <w:left w:val="none" w:sz="0" w:space="0" w:color="auto"/>
                                    <w:bottom w:val="none" w:sz="0" w:space="0" w:color="auto"/>
                                    <w:right w:val="none" w:sz="0" w:space="0" w:color="auto"/>
                                  </w:divBdr>
                                  <w:divsChild>
                                    <w:div w:id="91674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561290">
                          <w:marLeft w:val="0"/>
                          <w:marRight w:val="0"/>
                          <w:marTop w:val="0"/>
                          <w:marBottom w:val="0"/>
                          <w:divBdr>
                            <w:top w:val="none" w:sz="0" w:space="0" w:color="auto"/>
                            <w:left w:val="none" w:sz="0" w:space="0" w:color="auto"/>
                            <w:bottom w:val="none" w:sz="0" w:space="0" w:color="auto"/>
                            <w:right w:val="none" w:sz="0" w:space="0" w:color="auto"/>
                          </w:divBdr>
                          <w:divsChild>
                            <w:div w:id="622033340">
                              <w:marLeft w:val="0"/>
                              <w:marRight w:val="0"/>
                              <w:marTop w:val="0"/>
                              <w:marBottom w:val="0"/>
                              <w:divBdr>
                                <w:top w:val="none" w:sz="0" w:space="0" w:color="auto"/>
                                <w:left w:val="none" w:sz="0" w:space="0" w:color="auto"/>
                                <w:bottom w:val="none" w:sz="0" w:space="0" w:color="auto"/>
                                <w:right w:val="none" w:sz="0" w:space="0" w:color="auto"/>
                              </w:divBdr>
                              <w:divsChild>
                                <w:div w:id="1146167649">
                                  <w:marLeft w:val="0"/>
                                  <w:marRight w:val="0"/>
                                  <w:marTop w:val="0"/>
                                  <w:marBottom w:val="0"/>
                                  <w:divBdr>
                                    <w:top w:val="none" w:sz="0" w:space="0" w:color="auto"/>
                                    <w:left w:val="none" w:sz="0" w:space="0" w:color="auto"/>
                                    <w:bottom w:val="none" w:sz="0" w:space="0" w:color="auto"/>
                                    <w:right w:val="none" w:sz="0" w:space="0" w:color="auto"/>
                                  </w:divBdr>
                                  <w:divsChild>
                                    <w:div w:id="963921249">
                                      <w:marLeft w:val="0"/>
                                      <w:marRight w:val="0"/>
                                      <w:marTop w:val="0"/>
                                      <w:marBottom w:val="0"/>
                                      <w:divBdr>
                                        <w:top w:val="none" w:sz="0" w:space="0" w:color="auto"/>
                                        <w:left w:val="none" w:sz="0" w:space="0" w:color="auto"/>
                                        <w:bottom w:val="none" w:sz="0" w:space="0" w:color="auto"/>
                                        <w:right w:val="none" w:sz="0" w:space="0" w:color="auto"/>
                                      </w:divBdr>
                                      <w:divsChild>
                                        <w:div w:id="80354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1364565">
      <w:bodyDiv w:val="1"/>
      <w:marLeft w:val="0"/>
      <w:marRight w:val="0"/>
      <w:marTop w:val="0"/>
      <w:marBottom w:val="0"/>
      <w:divBdr>
        <w:top w:val="none" w:sz="0" w:space="0" w:color="auto"/>
        <w:left w:val="none" w:sz="0" w:space="0" w:color="auto"/>
        <w:bottom w:val="none" w:sz="0" w:space="0" w:color="auto"/>
        <w:right w:val="none" w:sz="0" w:space="0" w:color="auto"/>
      </w:divBdr>
    </w:div>
    <w:div w:id="527723488">
      <w:bodyDiv w:val="1"/>
      <w:marLeft w:val="0"/>
      <w:marRight w:val="0"/>
      <w:marTop w:val="0"/>
      <w:marBottom w:val="0"/>
      <w:divBdr>
        <w:top w:val="none" w:sz="0" w:space="0" w:color="auto"/>
        <w:left w:val="none" w:sz="0" w:space="0" w:color="auto"/>
        <w:bottom w:val="none" w:sz="0" w:space="0" w:color="auto"/>
        <w:right w:val="none" w:sz="0" w:space="0" w:color="auto"/>
      </w:divBdr>
    </w:div>
    <w:div w:id="538516766">
      <w:bodyDiv w:val="1"/>
      <w:marLeft w:val="0"/>
      <w:marRight w:val="0"/>
      <w:marTop w:val="0"/>
      <w:marBottom w:val="0"/>
      <w:divBdr>
        <w:top w:val="none" w:sz="0" w:space="0" w:color="auto"/>
        <w:left w:val="none" w:sz="0" w:space="0" w:color="auto"/>
        <w:bottom w:val="none" w:sz="0" w:space="0" w:color="auto"/>
        <w:right w:val="none" w:sz="0" w:space="0" w:color="auto"/>
      </w:divBdr>
      <w:divsChild>
        <w:div w:id="869531959">
          <w:marLeft w:val="0"/>
          <w:marRight w:val="0"/>
          <w:marTop w:val="0"/>
          <w:marBottom w:val="0"/>
          <w:divBdr>
            <w:top w:val="none" w:sz="0" w:space="0" w:color="auto"/>
            <w:left w:val="none" w:sz="0" w:space="0" w:color="auto"/>
            <w:bottom w:val="none" w:sz="0" w:space="0" w:color="auto"/>
            <w:right w:val="none" w:sz="0" w:space="0" w:color="auto"/>
          </w:divBdr>
          <w:divsChild>
            <w:div w:id="1217354483">
              <w:marLeft w:val="0"/>
              <w:marRight w:val="0"/>
              <w:marTop w:val="0"/>
              <w:marBottom w:val="0"/>
              <w:divBdr>
                <w:top w:val="none" w:sz="0" w:space="0" w:color="auto"/>
                <w:left w:val="none" w:sz="0" w:space="0" w:color="auto"/>
                <w:bottom w:val="none" w:sz="0" w:space="0" w:color="auto"/>
                <w:right w:val="none" w:sz="0" w:space="0" w:color="auto"/>
              </w:divBdr>
              <w:divsChild>
                <w:div w:id="1294141122">
                  <w:marLeft w:val="0"/>
                  <w:marRight w:val="0"/>
                  <w:marTop w:val="0"/>
                  <w:marBottom w:val="0"/>
                  <w:divBdr>
                    <w:top w:val="none" w:sz="0" w:space="0" w:color="auto"/>
                    <w:left w:val="none" w:sz="0" w:space="0" w:color="auto"/>
                    <w:bottom w:val="none" w:sz="0" w:space="0" w:color="auto"/>
                    <w:right w:val="none" w:sz="0" w:space="0" w:color="auto"/>
                  </w:divBdr>
                  <w:divsChild>
                    <w:div w:id="1967154005">
                      <w:marLeft w:val="0"/>
                      <w:marRight w:val="0"/>
                      <w:marTop w:val="0"/>
                      <w:marBottom w:val="0"/>
                      <w:divBdr>
                        <w:top w:val="none" w:sz="0" w:space="0" w:color="auto"/>
                        <w:left w:val="none" w:sz="0" w:space="0" w:color="auto"/>
                        <w:bottom w:val="none" w:sz="0" w:space="0" w:color="auto"/>
                        <w:right w:val="none" w:sz="0" w:space="0" w:color="auto"/>
                      </w:divBdr>
                    </w:div>
                  </w:divsChild>
                </w:div>
                <w:div w:id="1305240236">
                  <w:marLeft w:val="0"/>
                  <w:marRight w:val="0"/>
                  <w:marTop w:val="0"/>
                  <w:marBottom w:val="0"/>
                  <w:divBdr>
                    <w:top w:val="none" w:sz="0" w:space="0" w:color="auto"/>
                    <w:left w:val="none" w:sz="0" w:space="0" w:color="auto"/>
                    <w:bottom w:val="none" w:sz="0" w:space="0" w:color="auto"/>
                    <w:right w:val="none" w:sz="0" w:space="0" w:color="auto"/>
                  </w:divBdr>
                  <w:divsChild>
                    <w:div w:id="866717709">
                      <w:marLeft w:val="0"/>
                      <w:marRight w:val="0"/>
                      <w:marTop w:val="0"/>
                      <w:marBottom w:val="0"/>
                      <w:divBdr>
                        <w:top w:val="none" w:sz="0" w:space="0" w:color="auto"/>
                        <w:left w:val="none" w:sz="0" w:space="0" w:color="auto"/>
                        <w:bottom w:val="none" w:sz="0" w:space="0" w:color="auto"/>
                        <w:right w:val="none" w:sz="0" w:space="0" w:color="auto"/>
                      </w:divBdr>
                      <w:divsChild>
                        <w:div w:id="418212966">
                          <w:marLeft w:val="0"/>
                          <w:marRight w:val="0"/>
                          <w:marTop w:val="0"/>
                          <w:marBottom w:val="0"/>
                          <w:divBdr>
                            <w:top w:val="none" w:sz="0" w:space="0" w:color="auto"/>
                            <w:left w:val="none" w:sz="0" w:space="0" w:color="auto"/>
                            <w:bottom w:val="none" w:sz="0" w:space="0" w:color="auto"/>
                            <w:right w:val="none" w:sz="0" w:space="0" w:color="auto"/>
                          </w:divBdr>
                          <w:divsChild>
                            <w:div w:id="123851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4700281">
      <w:bodyDiv w:val="1"/>
      <w:marLeft w:val="0"/>
      <w:marRight w:val="0"/>
      <w:marTop w:val="0"/>
      <w:marBottom w:val="0"/>
      <w:divBdr>
        <w:top w:val="none" w:sz="0" w:space="0" w:color="auto"/>
        <w:left w:val="none" w:sz="0" w:space="0" w:color="auto"/>
        <w:bottom w:val="none" w:sz="0" w:space="0" w:color="auto"/>
        <w:right w:val="none" w:sz="0" w:space="0" w:color="auto"/>
      </w:divBdr>
      <w:divsChild>
        <w:div w:id="149371081">
          <w:marLeft w:val="0"/>
          <w:marRight w:val="0"/>
          <w:marTop w:val="0"/>
          <w:marBottom w:val="0"/>
          <w:divBdr>
            <w:top w:val="none" w:sz="0" w:space="0" w:color="auto"/>
            <w:left w:val="none" w:sz="0" w:space="0" w:color="auto"/>
            <w:bottom w:val="none" w:sz="0" w:space="0" w:color="auto"/>
            <w:right w:val="none" w:sz="0" w:space="0" w:color="auto"/>
          </w:divBdr>
          <w:divsChild>
            <w:div w:id="71850704">
              <w:marLeft w:val="0"/>
              <w:marRight w:val="0"/>
              <w:marTop w:val="0"/>
              <w:marBottom w:val="0"/>
              <w:divBdr>
                <w:top w:val="none" w:sz="0" w:space="0" w:color="auto"/>
                <w:left w:val="none" w:sz="0" w:space="0" w:color="auto"/>
                <w:bottom w:val="none" w:sz="0" w:space="0" w:color="auto"/>
                <w:right w:val="none" w:sz="0" w:space="0" w:color="auto"/>
              </w:divBdr>
              <w:divsChild>
                <w:div w:id="1893274385">
                  <w:marLeft w:val="0"/>
                  <w:marRight w:val="0"/>
                  <w:marTop w:val="0"/>
                  <w:marBottom w:val="0"/>
                  <w:divBdr>
                    <w:top w:val="none" w:sz="0" w:space="0" w:color="auto"/>
                    <w:left w:val="none" w:sz="0" w:space="0" w:color="auto"/>
                    <w:bottom w:val="none" w:sz="0" w:space="0" w:color="auto"/>
                    <w:right w:val="none" w:sz="0" w:space="0" w:color="auto"/>
                  </w:divBdr>
                  <w:divsChild>
                    <w:div w:id="789981683">
                      <w:marLeft w:val="0"/>
                      <w:marRight w:val="0"/>
                      <w:marTop w:val="0"/>
                      <w:marBottom w:val="0"/>
                      <w:divBdr>
                        <w:top w:val="none" w:sz="0" w:space="0" w:color="auto"/>
                        <w:left w:val="none" w:sz="0" w:space="0" w:color="auto"/>
                        <w:bottom w:val="none" w:sz="0" w:space="0" w:color="auto"/>
                        <w:right w:val="none" w:sz="0" w:space="0" w:color="auto"/>
                      </w:divBdr>
                      <w:divsChild>
                        <w:div w:id="427626959">
                          <w:marLeft w:val="0"/>
                          <w:marRight w:val="0"/>
                          <w:marTop w:val="0"/>
                          <w:marBottom w:val="0"/>
                          <w:divBdr>
                            <w:top w:val="none" w:sz="0" w:space="0" w:color="auto"/>
                            <w:left w:val="none" w:sz="0" w:space="0" w:color="auto"/>
                            <w:bottom w:val="none" w:sz="0" w:space="0" w:color="auto"/>
                            <w:right w:val="none" w:sz="0" w:space="0" w:color="auto"/>
                          </w:divBdr>
                          <w:divsChild>
                            <w:div w:id="767775110">
                              <w:marLeft w:val="0"/>
                              <w:marRight w:val="0"/>
                              <w:marTop w:val="0"/>
                              <w:marBottom w:val="0"/>
                              <w:divBdr>
                                <w:top w:val="none" w:sz="0" w:space="0" w:color="auto"/>
                                <w:left w:val="none" w:sz="0" w:space="0" w:color="auto"/>
                                <w:bottom w:val="none" w:sz="0" w:space="0" w:color="auto"/>
                                <w:right w:val="none" w:sz="0" w:space="0" w:color="auto"/>
                              </w:divBdr>
                              <w:divsChild>
                                <w:div w:id="1459640020">
                                  <w:marLeft w:val="0"/>
                                  <w:marRight w:val="0"/>
                                  <w:marTop w:val="0"/>
                                  <w:marBottom w:val="0"/>
                                  <w:divBdr>
                                    <w:top w:val="none" w:sz="0" w:space="0" w:color="auto"/>
                                    <w:left w:val="none" w:sz="0" w:space="0" w:color="auto"/>
                                    <w:bottom w:val="none" w:sz="0" w:space="0" w:color="auto"/>
                                    <w:right w:val="none" w:sz="0" w:space="0" w:color="auto"/>
                                  </w:divBdr>
                                  <w:divsChild>
                                    <w:div w:id="179038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864556">
                      <w:marLeft w:val="0"/>
                      <w:marRight w:val="0"/>
                      <w:marTop w:val="0"/>
                      <w:marBottom w:val="0"/>
                      <w:divBdr>
                        <w:top w:val="none" w:sz="0" w:space="0" w:color="auto"/>
                        <w:left w:val="none" w:sz="0" w:space="0" w:color="auto"/>
                        <w:bottom w:val="none" w:sz="0" w:space="0" w:color="auto"/>
                        <w:right w:val="none" w:sz="0" w:space="0" w:color="auto"/>
                      </w:divBdr>
                      <w:divsChild>
                        <w:div w:id="184392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2255112">
      <w:bodyDiv w:val="1"/>
      <w:marLeft w:val="0"/>
      <w:marRight w:val="0"/>
      <w:marTop w:val="0"/>
      <w:marBottom w:val="0"/>
      <w:divBdr>
        <w:top w:val="none" w:sz="0" w:space="0" w:color="auto"/>
        <w:left w:val="none" w:sz="0" w:space="0" w:color="auto"/>
        <w:bottom w:val="none" w:sz="0" w:space="0" w:color="auto"/>
        <w:right w:val="none" w:sz="0" w:space="0" w:color="auto"/>
      </w:divBdr>
    </w:div>
    <w:div w:id="590898418">
      <w:bodyDiv w:val="1"/>
      <w:marLeft w:val="0"/>
      <w:marRight w:val="0"/>
      <w:marTop w:val="0"/>
      <w:marBottom w:val="0"/>
      <w:divBdr>
        <w:top w:val="none" w:sz="0" w:space="0" w:color="auto"/>
        <w:left w:val="none" w:sz="0" w:space="0" w:color="auto"/>
        <w:bottom w:val="none" w:sz="0" w:space="0" w:color="auto"/>
        <w:right w:val="none" w:sz="0" w:space="0" w:color="auto"/>
      </w:divBdr>
      <w:divsChild>
        <w:div w:id="673453732">
          <w:marLeft w:val="0"/>
          <w:marRight w:val="0"/>
          <w:marTop w:val="0"/>
          <w:marBottom w:val="0"/>
          <w:divBdr>
            <w:top w:val="none" w:sz="0" w:space="0" w:color="auto"/>
            <w:left w:val="none" w:sz="0" w:space="0" w:color="auto"/>
            <w:bottom w:val="none" w:sz="0" w:space="0" w:color="auto"/>
            <w:right w:val="none" w:sz="0" w:space="0" w:color="auto"/>
          </w:divBdr>
          <w:divsChild>
            <w:div w:id="1589194349">
              <w:marLeft w:val="0"/>
              <w:marRight w:val="0"/>
              <w:marTop w:val="0"/>
              <w:marBottom w:val="0"/>
              <w:divBdr>
                <w:top w:val="none" w:sz="0" w:space="0" w:color="auto"/>
                <w:left w:val="none" w:sz="0" w:space="0" w:color="auto"/>
                <w:bottom w:val="none" w:sz="0" w:space="0" w:color="auto"/>
                <w:right w:val="none" w:sz="0" w:space="0" w:color="auto"/>
              </w:divBdr>
              <w:divsChild>
                <w:div w:id="428963881">
                  <w:marLeft w:val="0"/>
                  <w:marRight w:val="0"/>
                  <w:marTop w:val="0"/>
                  <w:marBottom w:val="0"/>
                  <w:divBdr>
                    <w:top w:val="none" w:sz="0" w:space="0" w:color="auto"/>
                    <w:left w:val="none" w:sz="0" w:space="0" w:color="auto"/>
                    <w:bottom w:val="none" w:sz="0" w:space="0" w:color="auto"/>
                    <w:right w:val="none" w:sz="0" w:space="0" w:color="auto"/>
                  </w:divBdr>
                  <w:divsChild>
                    <w:div w:id="1360736455">
                      <w:marLeft w:val="0"/>
                      <w:marRight w:val="0"/>
                      <w:marTop w:val="0"/>
                      <w:marBottom w:val="0"/>
                      <w:divBdr>
                        <w:top w:val="none" w:sz="0" w:space="0" w:color="auto"/>
                        <w:left w:val="none" w:sz="0" w:space="0" w:color="auto"/>
                        <w:bottom w:val="none" w:sz="0" w:space="0" w:color="auto"/>
                        <w:right w:val="none" w:sz="0" w:space="0" w:color="auto"/>
                      </w:divBdr>
                      <w:divsChild>
                        <w:div w:id="1628077771">
                          <w:marLeft w:val="0"/>
                          <w:marRight w:val="0"/>
                          <w:marTop w:val="0"/>
                          <w:marBottom w:val="0"/>
                          <w:divBdr>
                            <w:top w:val="none" w:sz="0" w:space="0" w:color="auto"/>
                            <w:left w:val="none" w:sz="0" w:space="0" w:color="auto"/>
                            <w:bottom w:val="none" w:sz="0" w:space="0" w:color="auto"/>
                            <w:right w:val="none" w:sz="0" w:space="0" w:color="auto"/>
                          </w:divBdr>
                          <w:divsChild>
                            <w:div w:id="967977926">
                              <w:marLeft w:val="0"/>
                              <w:marRight w:val="0"/>
                              <w:marTop w:val="0"/>
                              <w:marBottom w:val="0"/>
                              <w:divBdr>
                                <w:top w:val="none" w:sz="0" w:space="0" w:color="auto"/>
                                <w:left w:val="none" w:sz="0" w:space="0" w:color="auto"/>
                                <w:bottom w:val="none" w:sz="0" w:space="0" w:color="auto"/>
                                <w:right w:val="none" w:sz="0" w:space="0" w:color="auto"/>
                              </w:divBdr>
                              <w:divsChild>
                                <w:div w:id="1531410629">
                                  <w:marLeft w:val="0"/>
                                  <w:marRight w:val="0"/>
                                  <w:marTop w:val="0"/>
                                  <w:marBottom w:val="0"/>
                                  <w:divBdr>
                                    <w:top w:val="none" w:sz="0" w:space="0" w:color="auto"/>
                                    <w:left w:val="none" w:sz="0" w:space="0" w:color="auto"/>
                                    <w:bottom w:val="none" w:sz="0" w:space="0" w:color="auto"/>
                                    <w:right w:val="none" w:sz="0" w:space="0" w:color="auto"/>
                                  </w:divBdr>
                                  <w:divsChild>
                                    <w:div w:id="184505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748555">
                      <w:marLeft w:val="0"/>
                      <w:marRight w:val="0"/>
                      <w:marTop w:val="0"/>
                      <w:marBottom w:val="0"/>
                      <w:divBdr>
                        <w:top w:val="none" w:sz="0" w:space="0" w:color="auto"/>
                        <w:left w:val="none" w:sz="0" w:space="0" w:color="auto"/>
                        <w:bottom w:val="none" w:sz="0" w:space="0" w:color="auto"/>
                        <w:right w:val="none" w:sz="0" w:space="0" w:color="auto"/>
                      </w:divBdr>
                      <w:divsChild>
                        <w:div w:id="167190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8125990">
      <w:bodyDiv w:val="1"/>
      <w:marLeft w:val="0"/>
      <w:marRight w:val="0"/>
      <w:marTop w:val="0"/>
      <w:marBottom w:val="0"/>
      <w:divBdr>
        <w:top w:val="none" w:sz="0" w:space="0" w:color="auto"/>
        <w:left w:val="none" w:sz="0" w:space="0" w:color="auto"/>
        <w:bottom w:val="none" w:sz="0" w:space="0" w:color="auto"/>
        <w:right w:val="none" w:sz="0" w:space="0" w:color="auto"/>
      </w:divBdr>
      <w:divsChild>
        <w:div w:id="1142041390">
          <w:marLeft w:val="0"/>
          <w:marRight w:val="0"/>
          <w:marTop w:val="0"/>
          <w:marBottom w:val="0"/>
          <w:divBdr>
            <w:top w:val="none" w:sz="0" w:space="0" w:color="auto"/>
            <w:left w:val="none" w:sz="0" w:space="0" w:color="auto"/>
            <w:bottom w:val="none" w:sz="0" w:space="0" w:color="auto"/>
            <w:right w:val="none" w:sz="0" w:space="0" w:color="auto"/>
          </w:divBdr>
          <w:divsChild>
            <w:div w:id="109520687">
              <w:marLeft w:val="0"/>
              <w:marRight w:val="0"/>
              <w:marTop w:val="0"/>
              <w:marBottom w:val="0"/>
              <w:divBdr>
                <w:top w:val="none" w:sz="0" w:space="0" w:color="auto"/>
                <w:left w:val="none" w:sz="0" w:space="0" w:color="auto"/>
                <w:bottom w:val="none" w:sz="0" w:space="0" w:color="auto"/>
                <w:right w:val="none" w:sz="0" w:space="0" w:color="auto"/>
              </w:divBdr>
              <w:divsChild>
                <w:div w:id="867370184">
                  <w:marLeft w:val="0"/>
                  <w:marRight w:val="0"/>
                  <w:marTop w:val="0"/>
                  <w:marBottom w:val="0"/>
                  <w:divBdr>
                    <w:top w:val="none" w:sz="0" w:space="0" w:color="auto"/>
                    <w:left w:val="none" w:sz="0" w:space="0" w:color="auto"/>
                    <w:bottom w:val="none" w:sz="0" w:space="0" w:color="auto"/>
                    <w:right w:val="none" w:sz="0" w:space="0" w:color="auto"/>
                  </w:divBdr>
                  <w:divsChild>
                    <w:div w:id="303892790">
                      <w:marLeft w:val="0"/>
                      <w:marRight w:val="0"/>
                      <w:marTop w:val="0"/>
                      <w:marBottom w:val="0"/>
                      <w:divBdr>
                        <w:top w:val="none" w:sz="0" w:space="0" w:color="auto"/>
                        <w:left w:val="none" w:sz="0" w:space="0" w:color="auto"/>
                        <w:bottom w:val="none" w:sz="0" w:space="0" w:color="auto"/>
                        <w:right w:val="none" w:sz="0" w:space="0" w:color="auto"/>
                      </w:divBdr>
                      <w:divsChild>
                        <w:div w:id="129592305">
                          <w:marLeft w:val="0"/>
                          <w:marRight w:val="0"/>
                          <w:marTop w:val="0"/>
                          <w:marBottom w:val="0"/>
                          <w:divBdr>
                            <w:top w:val="none" w:sz="0" w:space="0" w:color="auto"/>
                            <w:left w:val="none" w:sz="0" w:space="0" w:color="auto"/>
                            <w:bottom w:val="none" w:sz="0" w:space="0" w:color="auto"/>
                            <w:right w:val="none" w:sz="0" w:space="0" w:color="auto"/>
                          </w:divBdr>
                          <w:divsChild>
                            <w:div w:id="1696883442">
                              <w:marLeft w:val="0"/>
                              <w:marRight w:val="0"/>
                              <w:marTop w:val="0"/>
                              <w:marBottom w:val="0"/>
                              <w:divBdr>
                                <w:top w:val="none" w:sz="0" w:space="0" w:color="auto"/>
                                <w:left w:val="none" w:sz="0" w:space="0" w:color="auto"/>
                                <w:bottom w:val="none" w:sz="0" w:space="0" w:color="auto"/>
                                <w:right w:val="none" w:sz="0" w:space="0" w:color="auto"/>
                              </w:divBdr>
                              <w:divsChild>
                                <w:div w:id="290668364">
                                  <w:marLeft w:val="0"/>
                                  <w:marRight w:val="0"/>
                                  <w:marTop w:val="0"/>
                                  <w:marBottom w:val="0"/>
                                  <w:divBdr>
                                    <w:top w:val="none" w:sz="0" w:space="0" w:color="auto"/>
                                    <w:left w:val="none" w:sz="0" w:space="0" w:color="auto"/>
                                    <w:bottom w:val="none" w:sz="0" w:space="0" w:color="auto"/>
                                    <w:right w:val="none" w:sz="0" w:space="0" w:color="auto"/>
                                  </w:divBdr>
                                  <w:divsChild>
                                    <w:div w:id="15487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061956">
                      <w:marLeft w:val="0"/>
                      <w:marRight w:val="0"/>
                      <w:marTop w:val="0"/>
                      <w:marBottom w:val="0"/>
                      <w:divBdr>
                        <w:top w:val="none" w:sz="0" w:space="0" w:color="auto"/>
                        <w:left w:val="none" w:sz="0" w:space="0" w:color="auto"/>
                        <w:bottom w:val="none" w:sz="0" w:space="0" w:color="auto"/>
                        <w:right w:val="none" w:sz="0" w:space="0" w:color="auto"/>
                      </w:divBdr>
                      <w:divsChild>
                        <w:div w:id="167834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4971129">
      <w:bodyDiv w:val="1"/>
      <w:marLeft w:val="0"/>
      <w:marRight w:val="0"/>
      <w:marTop w:val="0"/>
      <w:marBottom w:val="0"/>
      <w:divBdr>
        <w:top w:val="none" w:sz="0" w:space="0" w:color="auto"/>
        <w:left w:val="none" w:sz="0" w:space="0" w:color="auto"/>
        <w:bottom w:val="none" w:sz="0" w:space="0" w:color="auto"/>
        <w:right w:val="none" w:sz="0" w:space="0" w:color="auto"/>
      </w:divBdr>
      <w:divsChild>
        <w:div w:id="511184648">
          <w:marLeft w:val="0"/>
          <w:marRight w:val="0"/>
          <w:marTop w:val="0"/>
          <w:marBottom w:val="0"/>
          <w:divBdr>
            <w:top w:val="none" w:sz="0" w:space="0" w:color="auto"/>
            <w:left w:val="none" w:sz="0" w:space="0" w:color="auto"/>
            <w:bottom w:val="none" w:sz="0" w:space="0" w:color="auto"/>
            <w:right w:val="none" w:sz="0" w:space="0" w:color="auto"/>
          </w:divBdr>
          <w:divsChild>
            <w:div w:id="1273434207">
              <w:marLeft w:val="0"/>
              <w:marRight w:val="0"/>
              <w:marTop w:val="0"/>
              <w:marBottom w:val="0"/>
              <w:divBdr>
                <w:top w:val="none" w:sz="0" w:space="0" w:color="auto"/>
                <w:left w:val="none" w:sz="0" w:space="0" w:color="auto"/>
                <w:bottom w:val="none" w:sz="0" w:space="0" w:color="auto"/>
                <w:right w:val="none" w:sz="0" w:space="0" w:color="auto"/>
              </w:divBdr>
              <w:divsChild>
                <w:div w:id="1155223543">
                  <w:marLeft w:val="0"/>
                  <w:marRight w:val="0"/>
                  <w:marTop w:val="0"/>
                  <w:marBottom w:val="0"/>
                  <w:divBdr>
                    <w:top w:val="none" w:sz="0" w:space="0" w:color="auto"/>
                    <w:left w:val="none" w:sz="0" w:space="0" w:color="auto"/>
                    <w:bottom w:val="none" w:sz="0" w:space="0" w:color="auto"/>
                    <w:right w:val="none" w:sz="0" w:space="0" w:color="auto"/>
                  </w:divBdr>
                  <w:divsChild>
                    <w:div w:id="73017469">
                      <w:marLeft w:val="0"/>
                      <w:marRight w:val="0"/>
                      <w:marTop w:val="0"/>
                      <w:marBottom w:val="0"/>
                      <w:divBdr>
                        <w:top w:val="none" w:sz="0" w:space="0" w:color="auto"/>
                        <w:left w:val="none" w:sz="0" w:space="0" w:color="auto"/>
                        <w:bottom w:val="none" w:sz="0" w:space="0" w:color="auto"/>
                        <w:right w:val="none" w:sz="0" w:space="0" w:color="auto"/>
                      </w:divBdr>
                      <w:divsChild>
                        <w:div w:id="911934221">
                          <w:marLeft w:val="0"/>
                          <w:marRight w:val="0"/>
                          <w:marTop w:val="0"/>
                          <w:marBottom w:val="0"/>
                          <w:divBdr>
                            <w:top w:val="none" w:sz="0" w:space="0" w:color="auto"/>
                            <w:left w:val="none" w:sz="0" w:space="0" w:color="auto"/>
                            <w:bottom w:val="none" w:sz="0" w:space="0" w:color="auto"/>
                            <w:right w:val="none" w:sz="0" w:space="0" w:color="auto"/>
                          </w:divBdr>
                          <w:divsChild>
                            <w:div w:id="1030883096">
                              <w:marLeft w:val="0"/>
                              <w:marRight w:val="0"/>
                              <w:marTop w:val="0"/>
                              <w:marBottom w:val="0"/>
                              <w:divBdr>
                                <w:top w:val="none" w:sz="0" w:space="0" w:color="auto"/>
                                <w:left w:val="none" w:sz="0" w:space="0" w:color="auto"/>
                                <w:bottom w:val="none" w:sz="0" w:space="0" w:color="auto"/>
                                <w:right w:val="none" w:sz="0" w:space="0" w:color="auto"/>
                              </w:divBdr>
                              <w:divsChild>
                                <w:div w:id="529152082">
                                  <w:marLeft w:val="0"/>
                                  <w:marRight w:val="0"/>
                                  <w:marTop w:val="0"/>
                                  <w:marBottom w:val="0"/>
                                  <w:divBdr>
                                    <w:top w:val="none" w:sz="0" w:space="0" w:color="auto"/>
                                    <w:left w:val="none" w:sz="0" w:space="0" w:color="auto"/>
                                    <w:bottom w:val="none" w:sz="0" w:space="0" w:color="auto"/>
                                    <w:right w:val="none" w:sz="0" w:space="0" w:color="auto"/>
                                  </w:divBdr>
                                  <w:divsChild>
                                    <w:div w:id="29295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026818">
                      <w:marLeft w:val="0"/>
                      <w:marRight w:val="0"/>
                      <w:marTop w:val="0"/>
                      <w:marBottom w:val="0"/>
                      <w:divBdr>
                        <w:top w:val="none" w:sz="0" w:space="0" w:color="auto"/>
                        <w:left w:val="none" w:sz="0" w:space="0" w:color="auto"/>
                        <w:bottom w:val="none" w:sz="0" w:space="0" w:color="auto"/>
                        <w:right w:val="none" w:sz="0" w:space="0" w:color="auto"/>
                      </w:divBdr>
                      <w:divsChild>
                        <w:div w:id="115417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6305850">
      <w:bodyDiv w:val="1"/>
      <w:marLeft w:val="0"/>
      <w:marRight w:val="0"/>
      <w:marTop w:val="0"/>
      <w:marBottom w:val="0"/>
      <w:divBdr>
        <w:top w:val="none" w:sz="0" w:space="0" w:color="auto"/>
        <w:left w:val="none" w:sz="0" w:space="0" w:color="auto"/>
        <w:bottom w:val="none" w:sz="0" w:space="0" w:color="auto"/>
        <w:right w:val="none" w:sz="0" w:space="0" w:color="auto"/>
      </w:divBdr>
      <w:divsChild>
        <w:div w:id="1183282305">
          <w:marLeft w:val="0"/>
          <w:marRight w:val="0"/>
          <w:marTop w:val="0"/>
          <w:marBottom w:val="0"/>
          <w:divBdr>
            <w:top w:val="none" w:sz="0" w:space="0" w:color="auto"/>
            <w:left w:val="none" w:sz="0" w:space="0" w:color="auto"/>
            <w:bottom w:val="none" w:sz="0" w:space="0" w:color="auto"/>
            <w:right w:val="none" w:sz="0" w:space="0" w:color="auto"/>
          </w:divBdr>
          <w:divsChild>
            <w:div w:id="1479037282">
              <w:marLeft w:val="0"/>
              <w:marRight w:val="0"/>
              <w:marTop w:val="0"/>
              <w:marBottom w:val="0"/>
              <w:divBdr>
                <w:top w:val="none" w:sz="0" w:space="0" w:color="auto"/>
                <w:left w:val="none" w:sz="0" w:space="0" w:color="auto"/>
                <w:bottom w:val="none" w:sz="0" w:space="0" w:color="auto"/>
                <w:right w:val="none" w:sz="0" w:space="0" w:color="auto"/>
              </w:divBdr>
              <w:divsChild>
                <w:div w:id="513963125">
                  <w:marLeft w:val="0"/>
                  <w:marRight w:val="0"/>
                  <w:marTop w:val="0"/>
                  <w:marBottom w:val="0"/>
                  <w:divBdr>
                    <w:top w:val="none" w:sz="0" w:space="0" w:color="auto"/>
                    <w:left w:val="none" w:sz="0" w:space="0" w:color="auto"/>
                    <w:bottom w:val="none" w:sz="0" w:space="0" w:color="auto"/>
                    <w:right w:val="none" w:sz="0" w:space="0" w:color="auto"/>
                  </w:divBdr>
                  <w:divsChild>
                    <w:div w:id="999499797">
                      <w:marLeft w:val="0"/>
                      <w:marRight w:val="0"/>
                      <w:marTop w:val="0"/>
                      <w:marBottom w:val="0"/>
                      <w:divBdr>
                        <w:top w:val="none" w:sz="0" w:space="0" w:color="auto"/>
                        <w:left w:val="none" w:sz="0" w:space="0" w:color="auto"/>
                        <w:bottom w:val="none" w:sz="0" w:space="0" w:color="auto"/>
                        <w:right w:val="none" w:sz="0" w:space="0" w:color="auto"/>
                      </w:divBdr>
                      <w:divsChild>
                        <w:div w:id="1670713874">
                          <w:marLeft w:val="0"/>
                          <w:marRight w:val="0"/>
                          <w:marTop w:val="0"/>
                          <w:marBottom w:val="0"/>
                          <w:divBdr>
                            <w:top w:val="none" w:sz="0" w:space="0" w:color="auto"/>
                            <w:left w:val="none" w:sz="0" w:space="0" w:color="auto"/>
                            <w:bottom w:val="none" w:sz="0" w:space="0" w:color="auto"/>
                            <w:right w:val="none" w:sz="0" w:space="0" w:color="auto"/>
                          </w:divBdr>
                          <w:divsChild>
                            <w:div w:id="1059205326">
                              <w:marLeft w:val="0"/>
                              <w:marRight w:val="0"/>
                              <w:marTop w:val="0"/>
                              <w:marBottom w:val="0"/>
                              <w:divBdr>
                                <w:top w:val="none" w:sz="0" w:space="0" w:color="auto"/>
                                <w:left w:val="none" w:sz="0" w:space="0" w:color="auto"/>
                                <w:bottom w:val="none" w:sz="0" w:space="0" w:color="auto"/>
                                <w:right w:val="none" w:sz="0" w:space="0" w:color="auto"/>
                              </w:divBdr>
                              <w:divsChild>
                                <w:div w:id="1731801967">
                                  <w:marLeft w:val="0"/>
                                  <w:marRight w:val="0"/>
                                  <w:marTop w:val="0"/>
                                  <w:marBottom w:val="0"/>
                                  <w:divBdr>
                                    <w:top w:val="none" w:sz="0" w:space="0" w:color="auto"/>
                                    <w:left w:val="none" w:sz="0" w:space="0" w:color="auto"/>
                                    <w:bottom w:val="none" w:sz="0" w:space="0" w:color="auto"/>
                                    <w:right w:val="none" w:sz="0" w:space="0" w:color="auto"/>
                                  </w:divBdr>
                                  <w:divsChild>
                                    <w:div w:id="71627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996305">
                      <w:marLeft w:val="0"/>
                      <w:marRight w:val="0"/>
                      <w:marTop w:val="0"/>
                      <w:marBottom w:val="0"/>
                      <w:divBdr>
                        <w:top w:val="none" w:sz="0" w:space="0" w:color="auto"/>
                        <w:left w:val="none" w:sz="0" w:space="0" w:color="auto"/>
                        <w:bottom w:val="none" w:sz="0" w:space="0" w:color="auto"/>
                        <w:right w:val="none" w:sz="0" w:space="0" w:color="auto"/>
                      </w:divBdr>
                      <w:divsChild>
                        <w:div w:id="125675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9115022">
      <w:bodyDiv w:val="1"/>
      <w:marLeft w:val="0"/>
      <w:marRight w:val="0"/>
      <w:marTop w:val="0"/>
      <w:marBottom w:val="0"/>
      <w:divBdr>
        <w:top w:val="none" w:sz="0" w:space="0" w:color="auto"/>
        <w:left w:val="none" w:sz="0" w:space="0" w:color="auto"/>
        <w:bottom w:val="none" w:sz="0" w:space="0" w:color="auto"/>
        <w:right w:val="none" w:sz="0" w:space="0" w:color="auto"/>
      </w:divBdr>
      <w:divsChild>
        <w:div w:id="122312561">
          <w:marLeft w:val="-720"/>
          <w:marRight w:val="0"/>
          <w:marTop w:val="0"/>
          <w:marBottom w:val="0"/>
          <w:divBdr>
            <w:top w:val="none" w:sz="0" w:space="0" w:color="auto"/>
            <w:left w:val="none" w:sz="0" w:space="0" w:color="auto"/>
            <w:bottom w:val="none" w:sz="0" w:space="0" w:color="auto"/>
            <w:right w:val="none" w:sz="0" w:space="0" w:color="auto"/>
          </w:divBdr>
        </w:div>
      </w:divsChild>
    </w:div>
    <w:div w:id="711423541">
      <w:bodyDiv w:val="1"/>
      <w:marLeft w:val="0"/>
      <w:marRight w:val="0"/>
      <w:marTop w:val="0"/>
      <w:marBottom w:val="0"/>
      <w:divBdr>
        <w:top w:val="none" w:sz="0" w:space="0" w:color="auto"/>
        <w:left w:val="none" w:sz="0" w:space="0" w:color="auto"/>
        <w:bottom w:val="none" w:sz="0" w:space="0" w:color="auto"/>
        <w:right w:val="none" w:sz="0" w:space="0" w:color="auto"/>
      </w:divBdr>
      <w:divsChild>
        <w:div w:id="840045654">
          <w:marLeft w:val="0"/>
          <w:marRight w:val="0"/>
          <w:marTop w:val="0"/>
          <w:marBottom w:val="0"/>
          <w:divBdr>
            <w:top w:val="none" w:sz="0" w:space="0" w:color="auto"/>
            <w:left w:val="none" w:sz="0" w:space="0" w:color="auto"/>
            <w:bottom w:val="none" w:sz="0" w:space="0" w:color="auto"/>
            <w:right w:val="none" w:sz="0" w:space="0" w:color="auto"/>
          </w:divBdr>
          <w:divsChild>
            <w:div w:id="143665880">
              <w:marLeft w:val="0"/>
              <w:marRight w:val="0"/>
              <w:marTop w:val="0"/>
              <w:marBottom w:val="0"/>
              <w:divBdr>
                <w:top w:val="none" w:sz="0" w:space="0" w:color="auto"/>
                <w:left w:val="none" w:sz="0" w:space="0" w:color="auto"/>
                <w:bottom w:val="none" w:sz="0" w:space="0" w:color="auto"/>
                <w:right w:val="none" w:sz="0" w:space="0" w:color="auto"/>
              </w:divBdr>
              <w:divsChild>
                <w:div w:id="1406761139">
                  <w:marLeft w:val="0"/>
                  <w:marRight w:val="0"/>
                  <w:marTop w:val="0"/>
                  <w:marBottom w:val="0"/>
                  <w:divBdr>
                    <w:top w:val="none" w:sz="0" w:space="0" w:color="auto"/>
                    <w:left w:val="none" w:sz="0" w:space="0" w:color="auto"/>
                    <w:bottom w:val="none" w:sz="0" w:space="0" w:color="auto"/>
                    <w:right w:val="none" w:sz="0" w:space="0" w:color="auto"/>
                  </w:divBdr>
                  <w:divsChild>
                    <w:div w:id="534008179">
                      <w:marLeft w:val="0"/>
                      <w:marRight w:val="0"/>
                      <w:marTop w:val="0"/>
                      <w:marBottom w:val="0"/>
                      <w:divBdr>
                        <w:top w:val="none" w:sz="0" w:space="0" w:color="auto"/>
                        <w:left w:val="none" w:sz="0" w:space="0" w:color="auto"/>
                        <w:bottom w:val="none" w:sz="0" w:space="0" w:color="auto"/>
                        <w:right w:val="none" w:sz="0" w:space="0" w:color="auto"/>
                      </w:divBdr>
                      <w:divsChild>
                        <w:div w:id="1847673468">
                          <w:marLeft w:val="0"/>
                          <w:marRight w:val="0"/>
                          <w:marTop w:val="0"/>
                          <w:marBottom w:val="0"/>
                          <w:divBdr>
                            <w:top w:val="none" w:sz="0" w:space="0" w:color="auto"/>
                            <w:left w:val="none" w:sz="0" w:space="0" w:color="auto"/>
                            <w:bottom w:val="none" w:sz="0" w:space="0" w:color="auto"/>
                            <w:right w:val="none" w:sz="0" w:space="0" w:color="auto"/>
                          </w:divBdr>
                        </w:div>
                      </w:divsChild>
                    </w:div>
                    <w:div w:id="1026446568">
                      <w:marLeft w:val="0"/>
                      <w:marRight w:val="0"/>
                      <w:marTop w:val="0"/>
                      <w:marBottom w:val="0"/>
                      <w:divBdr>
                        <w:top w:val="none" w:sz="0" w:space="0" w:color="auto"/>
                        <w:left w:val="none" w:sz="0" w:space="0" w:color="auto"/>
                        <w:bottom w:val="none" w:sz="0" w:space="0" w:color="auto"/>
                        <w:right w:val="none" w:sz="0" w:space="0" w:color="auto"/>
                      </w:divBdr>
                      <w:divsChild>
                        <w:div w:id="1044863841">
                          <w:marLeft w:val="0"/>
                          <w:marRight w:val="0"/>
                          <w:marTop w:val="0"/>
                          <w:marBottom w:val="0"/>
                          <w:divBdr>
                            <w:top w:val="none" w:sz="0" w:space="0" w:color="auto"/>
                            <w:left w:val="none" w:sz="0" w:space="0" w:color="auto"/>
                            <w:bottom w:val="none" w:sz="0" w:space="0" w:color="auto"/>
                            <w:right w:val="none" w:sz="0" w:space="0" w:color="auto"/>
                          </w:divBdr>
                          <w:divsChild>
                            <w:div w:id="2032759541">
                              <w:marLeft w:val="0"/>
                              <w:marRight w:val="0"/>
                              <w:marTop w:val="0"/>
                              <w:marBottom w:val="0"/>
                              <w:divBdr>
                                <w:top w:val="none" w:sz="0" w:space="0" w:color="auto"/>
                                <w:left w:val="none" w:sz="0" w:space="0" w:color="auto"/>
                                <w:bottom w:val="none" w:sz="0" w:space="0" w:color="auto"/>
                                <w:right w:val="none" w:sz="0" w:space="0" w:color="auto"/>
                              </w:divBdr>
                              <w:divsChild>
                                <w:div w:id="709232987">
                                  <w:marLeft w:val="0"/>
                                  <w:marRight w:val="0"/>
                                  <w:marTop w:val="0"/>
                                  <w:marBottom w:val="0"/>
                                  <w:divBdr>
                                    <w:top w:val="none" w:sz="0" w:space="0" w:color="auto"/>
                                    <w:left w:val="none" w:sz="0" w:space="0" w:color="auto"/>
                                    <w:bottom w:val="none" w:sz="0" w:space="0" w:color="auto"/>
                                    <w:right w:val="none" w:sz="0" w:space="0" w:color="auto"/>
                                  </w:divBdr>
                                  <w:divsChild>
                                    <w:div w:id="131309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4061049">
      <w:bodyDiv w:val="1"/>
      <w:marLeft w:val="0"/>
      <w:marRight w:val="0"/>
      <w:marTop w:val="0"/>
      <w:marBottom w:val="0"/>
      <w:divBdr>
        <w:top w:val="none" w:sz="0" w:space="0" w:color="auto"/>
        <w:left w:val="none" w:sz="0" w:space="0" w:color="auto"/>
        <w:bottom w:val="none" w:sz="0" w:space="0" w:color="auto"/>
        <w:right w:val="none" w:sz="0" w:space="0" w:color="auto"/>
      </w:divBdr>
    </w:div>
    <w:div w:id="725957412">
      <w:bodyDiv w:val="1"/>
      <w:marLeft w:val="0"/>
      <w:marRight w:val="0"/>
      <w:marTop w:val="0"/>
      <w:marBottom w:val="0"/>
      <w:divBdr>
        <w:top w:val="none" w:sz="0" w:space="0" w:color="auto"/>
        <w:left w:val="none" w:sz="0" w:space="0" w:color="auto"/>
        <w:bottom w:val="none" w:sz="0" w:space="0" w:color="auto"/>
        <w:right w:val="none" w:sz="0" w:space="0" w:color="auto"/>
      </w:divBdr>
    </w:div>
    <w:div w:id="726225587">
      <w:bodyDiv w:val="1"/>
      <w:marLeft w:val="0"/>
      <w:marRight w:val="0"/>
      <w:marTop w:val="0"/>
      <w:marBottom w:val="0"/>
      <w:divBdr>
        <w:top w:val="none" w:sz="0" w:space="0" w:color="auto"/>
        <w:left w:val="none" w:sz="0" w:space="0" w:color="auto"/>
        <w:bottom w:val="none" w:sz="0" w:space="0" w:color="auto"/>
        <w:right w:val="none" w:sz="0" w:space="0" w:color="auto"/>
      </w:divBdr>
      <w:divsChild>
        <w:div w:id="1072890681">
          <w:marLeft w:val="0"/>
          <w:marRight w:val="0"/>
          <w:marTop w:val="0"/>
          <w:marBottom w:val="0"/>
          <w:divBdr>
            <w:top w:val="none" w:sz="0" w:space="0" w:color="auto"/>
            <w:left w:val="none" w:sz="0" w:space="0" w:color="auto"/>
            <w:bottom w:val="none" w:sz="0" w:space="0" w:color="auto"/>
            <w:right w:val="none" w:sz="0" w:space="0" w:color="auto"/>
          </w:divBdr>
          <w:divsChild>
            <w:div w:id="1000542481">
              <w:marLeft w:val="0"/>
              <w:marRight w:val="0"/>
              <w:marTop w:val="0"/>
              <w:marBottom w:val="0"/>
              <w:divBdr>
                <w:top w:val="none" w:sz="0" w:space="0" w:color="auto"/>
                <w:left w:val="none" w:sz="0" w:space="0" w:color="auto"/>
                <w:bottom w:val="none" w:sz="0" w:space="0" w:color="auto"/>
                <w:right w:val="none" w:sz="0" w:space="0" w:color="auto"/>
              </w:divBdr>
              <w:divsChild>
                <w:div w:id="770512746">
                  <w:marLeft w:val="0"/>
                  <w:marRight w:val="0"/>
                  <w:marTop w:val="0"/>
                  <w:marBottom w:val="0"/>
                  <w:divBdr>
                    <w:top w:val="none" w:sz="0" w:space="0" w:color="auto"/>
                    <w:left w:val="none" w:sz="0" w:space="0" w:color="auto"/>
                    <w:bottom w:val="none" w:sz="0" w:space="0" w:color="auto"/>
                    <w:right w:val="none" w:sz="0" w:space="0" w:color="auto"/>
                  </w:divBdr>
                  <w:divsChild>
                    <w:div w:id="1551112472">
                      <w:marLeft w:val="0"/>
                      <w:marRight w:val="0"/>
                      <w:marTop w:val="0"/>
                      <w:marBottom w:val="0"/>
                      <w:divBdr>
                        <w:top w:val="none" w:sz="0" w:space="0" w:color="auto"/>
                        <w:left w:val="none" w:sz="0" w:space="0" w:color="auto"/>
                        <w:bottom w:val="none" w:sz="0" w:space="0" w:color="auto"/>
                        <w:right w:val="none" w:sz="0" w:space="0" w:color="auto"/>
                      </w:divBdr>
                    </w:div>
                  </w:divsChild>
                </w:div>
                <w:div w:id="1904094497">
                  <w:marLeft w:val="0"/>
                  <w:marRight w:val="0"/>
                  <w:marTop w:val="0"/>
                  <w:marBottom w:val="0"/>
                  <w:divBdr>
                    <w:top w:val="none" w:sz="0" w:space="0" w:color="auto"/>
                    <w:left w:val="none" w:sz="0" w:space="0" w:color="auto"/>
                    <w:bottom w:val="none" w:sz="0" w:space="0" w:color="auto"/>
                    <w:right w:val="none" w:sz="0" w:space="0" w:color="auto"/>
                  </w:divBdr>
                  <w:divsChild>
                    <w:div w:id="833883410">
                      <w:marLeft w:val="0"/>
                      <w:marRight w:val="0"/>
                      <w:marTop w:val="0"/>
                      <w:marBottom w:val="0"/>
                      <w:divBdr>
                        <w:top w:val="none" w:sz="0" w:space="0" w:color="auto"/>
                        <w:left w:val="none" w:sz="0" w:space="0" w:color="auto"/>
                        <w:bottom w:val="none" w:sz="0" w:space="0" w:color="auto"/>
                        <w:right w:val="none" w:sz="0" w:space="0" w:color="auto"/>
                      </w:divBdr>
                      <w:divsChild>
                        <w:div w:id="65109712">
                          <w:marLeft w:val="0"/>
                          <w:marRight w:val="0"/>
                          <w:marTop w:val="0"/>
                          <w:marBottom w:val="0"/>
                          <w:divBdr>
                            <w:top w:val="none" w:sz="0" w:space="0" w:color="auto"/>
                            <w:left w:val="none" w:sz="0" w:space="0" w:color="auto"/>
                            <w:bottom w:val="none" w:sz="0" w:space="0" w:color="auto"/>
                            <w:right w:val="none" w:sz="0" w:space="0" w:color="auto"/>
                          </w:divBdr>
                          <w:divsChild>
                            <w:div w:id="123288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035127">
      <w:bodyDiv w:val="1"/>
      <w:marLeft w:val="0"/>
      <w:marRight w:val="0"/>
      <w:marTop w:val="0"/>
      <w:marBottom w:val="0"/>
      <w:divBdr>
        <w:top w:val="none" w:sz="0" w:space="0" w:color="auto"/>
        <w:left w:val="none" w:sz="0" w:space="0" w:color="auto"/>
        <w:bottom w:val="none" w:sz="0" w:space="0" w:color="auto"/>
        <w:right w:val="none" w:sz="0" w:space="0" w:color="auto"/>
      </w:divBdr>
    </w:div>
    <w:div w:id="775097878">
      <w:bodyDiv w:val="1"/>
      <w:marLeft w:val="0"/>
      <w:marRight w:val="0"/>
      <w:marTop w:val="0"/>
      <w:marBottom w:val="0"/>
      <w:divBdr>
        <w:top w:val="none" w:sz="0" w:space="0" w:color="auto"/>
        <w:left w:val="none" w:sz="0" w:space="0" w:color="auto"/>
        <w:bottom w:val="none" w:sz="0" w:space="0" w:color="auto"/>
        <w:right w:val="none" w:sz="0" w:space="0" w:color="auto"/>
      </w:divBdr>
    </w:div>
    <w:div w:id="776102084">
      <w:bodyDiv w:val="1"/>
      <w:marLeft w:val="0"/>
      <w:marRight w:val="0"/>
      <w:marTop w:val="0"/>
      <w:marBottom w:val="0"/>
      <w:divBdr>
        <w:top w:val="none" w:sz="0" w:space="0" w:color="auto"/>
        <w:left w:val="none" w:sz="0" w:space="0" w:color="auto"/>
        <w:bottom w:val="none" w:sz="0" w:space="0" w:color="auto"/>
        <w:right w:val="none" w:sz="0" w:space="0" w:color="auto"/>
      </w:divBdr>
      <w:divsChild>
        <w:div w:id="368645009">
          <w:marLeft w:val="0"/>
          <w:marRight w:val="0"/>
          <w:marTop w:val="0"/>
          <w:marBottom w:val="0"/>
          <w:divBdr>
            <w:top w:val="none" w:sz="0" w:space="0" w:color="auto"/>
            <w:left w:val="none" w:sz="0" w:space="0" w:color="auto"/>
            <w:bottom w:val="none" w:sz="0" w:space="0" w:color="auto"/>
            <w:right w:val="none" w:sz="0" w:space="0" w:color="auto"/>
          </w:divBdr>
          <w:divsChild>
            <w:div w:id="1398745715">
              <w:marLeft w:val="0"/>
              <w:marRight w:val="0"/>
              <w:marTop w:val="0"/>
              <w:marBottom w:val="0"/>
              <w:divBdr>
                <w:top w:val="none" w:sz="0" w:space="0" w:color="auto"/>
                <w:left w:val="none" w:sz="0" w:space="0" w:color="auto"/>
                <w:bottom w:val="none" w:sz="0" w:space="0" w:color="auto"/>
                <w:right w:val="none" w:sz="0" w:space="0" w:color="auto"/>
              </w:divBdr>
              <w:divsChild>
                <w:div w:id="1145702005">
                  <w:marLeft w:val="0"/>
                  <w:marRight w:val="0"/>
                  <w:marTop w:val="0"/>
                  <w:marBottom w:val="0"/>
                  <w:divBdr>
                    <w:top w:val="none" w:sz="0" w:space="0" w:color="auto"/>
                    <w:left w:val="none" w:sz="0" w:space="0" w:color="auto"/>
                    <w:bottom w:val="none" w:sz="0" w:space="0" w:color="auto"/>
                    <w:right w:val="none" w:sz="0" w:space="0" w:color="auto"/>
                  </w:divBdr>
                  <w:divsChild>
                    <w:div w:id="535654809">
                      <w:marLeft w:val="0"/>
                      <w:marRight w:val="0"/>
                      <w:marTop w:val="0"/>
                      <w:marBottom w:val="0"/>
                      <w:divBdr>
                        <w:top w:val="none" w:sz="0" w:space="0" w:color="auto"/>
                        <w:left w:val="none" w:sz="0" w:space="0" w:color="auto"/>
                        <w:bottom w:val="none" w:sz="0" w:space="0" w:color="auto"/>
                        <w:right w:val="none" w:sz="0" w:space="0" w:color="auto"/>
                      </w:divBdr>
                      <w:divsChild>
                        <w:div w:id="298655360">
                          <w:marLeft w:val="0"/>
                          <w:marRight w:val="0"/>
                          <w:marTop w:val="0"/>
                          <w:marBottom w:val="0"/>
                          <w:divBdr>
                            <w:top w:val="none" w:sz="0" w:space="0" w:color="auto"/>
                            <w:left w:val="none" w:sz="0" w:space="0" w:color="auto"/>
                            <w:bottom w:val="none" w:sz="0" w:space="0" w:color="auto"/>
                            <w:right w:val="none" w:sz="0" w:space="0" w:color="auto"/>
                          </w:divBdr>
                          <w:divsChild>
                            <w:div w:id="2013413578">
                              <w:marLeft w:val="0"/>
                              <w:marRight w:val="0"/>
                              <w:marTop w:val="0"/>
                              <w:marBottom w:val="0"/>
                              <w:divBdr>
                                <w:top w:val="none" w:sz="0" w:space="0" w:color="auto"/>
                                <w:left w:val="none" w:sz="0" w:space="0" w:color="auto"/>
                                <w:bottom w:val="none" w:sz="0" w:space="0" w:color="auto"/>
                                <w:right w:val="none" w:sz="0" w:space="0" w:color="auto"/>
                              </w:divBdr>
                              <w:divsChild>
                                <w:div w:id="1296981635">
                                  <w:marLeft w:val="0"/>
                                  <w:marRight w:val="0"/>
                                  <w:marTop w:val="0"/>
                                  <w:marBottom w:val="0"/>
                                  <w:divBdr>
                                    <w:top w:val="none" w:sz="0" w:space="0" w:color="auto"/>
                                    <w:left w:val="none" w:sz="0" w:space="0" w:color="auto"/>
                                    <w:bottom w:val="none" w:sz="0" w:space="0" w:color="auto"/>
                                    <w:right w:val="none" w:sz="0" w:space="0" w:color="auto"/>
                                  </w:divBdr>
                                  <w:divsChild>
                                    <w:div w:id="99218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356362">
                      <w:marLeft w:val="0"/>
                      <w:marRight w:val="0"/>
                      <w:marTop w:val="0"/>
                      <w:marBottom w:val="0"/>
                      <w:divBdr>
                        <w:top w:val="none" w:sz="0" w:space="0" w:color="auto"/>
                        <w:left w:val="none" w:sz="0" w:space="0" w:color="auto"/>
                        <w:bottom w:val="none" w:sz="0" w:space="0" w:color="auto"/>
                        <w:right w:val="none" w:sz="0" w:space="0" w:color="auto"/>
                      </w:divBdr>
                      <w:divsChild>
                        <w:div w:id="61972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8451500">
      <w:bodyDiv w:val="1"/>
      <w:marLeft w:val="0"/>
      <w:marRight w:val="0"/>
      <w:marTop w:val="0"/>
      <w:marBottom w:val="0"/>
      <w:divBdr>
        <w:top w:val="none" w:sz="0" w:space="0" w:color="auto"/>
        <w:left w:val="none" w:sz="0" w:space="0" w:color="auto"/>
        <w:bottom w:val="none" w:sz="0" w:space="0" w:color="auto"/>
        <w:right w:val="none" w:sz="0" w:space="0" w:color="auto"/>
      </w:divBdr>
      <w:divsChild>
        <w:div w:id="1461461789">
          <w:marLeft w:val="0"/>
          <w:marRight w:val="0"/>
          <w:marTop w:val="0"/>
          <w:marBottom w:val="0"/>
          <w:divBdr>
            <w:top w:val="none" w:sz="0" w:space="0" w:color="auto"/>
            <w:left w:val="none" w:sz="0" w:space="0" w:color="auto"/>
            <w:bottom w:val="none" w:sz="0" w:space="0" w:color="auto"/>
            <w:right w:val="none" w:sz="0" w:space="0" w:color="auto"/>
          </w:divBdr>
          <w:divsChild>
            <w:div w:id="255793780">
              <w:marLeft w:val="0"/>
              <w:marRight w:val="0"/>
              <w:marTop w:val="0"/>
              <w:marBottom w:val="0"/>
              <w:divBdr>
                <w:top w:val="none" w:sz="0" w:space="0" w:color="auto"/>
                <w:left w:val="none" w:sz="0" w:space="0" w:color="auto"/>
                <w:bottom w:val="none" w:sz="0" w:space="0" w:color="auto"/>
                <w:right w:val="none" w:sz="0" w:space="0" w:color="auto"/>
              </w:divBdr>
              <w:divsChild>
                <w:div w:id="523594169">
                  <w:marLeft w:val="0"/>
                  <w:marRight w:val="0"/>
                  <w:marTop w:val="0"/>
                  <w:marBottom w:val="0"/>
                  <w:divBdr>
                    <w:top w:val="none" w:sz="0" w:space="0" w:color="auto"/>
                    <w:left w:val="none" w:sz="0" w:space="0" w:color="auto"/>
                    <w:bottom w:val="none" w:sz="0" w:space="0" w:color="auto"/>
                    <w:right w:val="none" w:sz="0" w:space="0" w:color="auto"/>
                  </w:divBdr>
                  <w:divsChild>
                    <w:div w:id="438766241">
                      <w:marLeft w:val="0"/>
                      <w:marRight w:val="0"/>
                      <w:marTop w:val="0"/>
                      <w:marBottom w:val="0"/>
                      <w:divBdr>
                        <w:top w:val="none" w:sz="0" w:space="0" w:color="auto"/>
                        <w:left w:val="none" w:sz="0" w:space="0" w:color="auto"/>
                        <w:bottom w:val="none" w:sz="0" w:space="0" w:color="auto"/>
                        <w:right w:val="none" w:sz="0" w:space="0" w:color="auto"/>
                      </w:divBdr>
                      <w:divsChild>
                        <w:div w:id="1182011097">
                          <w:marLeft w:val="0"/>
                          <w:marRight w:val="0"/>
                          <w:marTop w:val="0"/>
                          <w:marBottom w:val="0"/>
                          <w:divBdr>
                            <w:top w:val="none" w:sz="0" w:space="0" w:color="auto"/>
                            <w:left w:val="none" w:sz="0" w:space="0" w:color="auto"/>
                            <w:bottom w:val="none" w:sz="0" w:space="0" w:color="auto"/>
                            <w:right w:val="none" w:sz="0" w:space="0" w:color="auto"/>
                          </w:divBdr>
                          <w:divsChild>
                            <w:div w:id="1459371337">
                              <w:marLeft w:val="0"/>
                              <w:marRight w:val="0"/>
                              <w:marTop w:val="0"/>
                              <w:marBottom w:val="0"/>
                              <w:divBdr>
                                <w:top w:val="none" w:sz="0" w:space="0" w:color="auto"/>
                                <w:left w:val="none" w:sz="0" w:space="0" w:color="auto"/>
                                <w:bottom w:val="none" w:sz="0" w:space="0" w:color="auto"/>
                                <w:right w:val="none" w:sz="0" w:space="0" w:color="auto"/>
                              </w:divBdr>
                              <w:divsChild>
                                <w:div w:id="1575358611">
                                  <w:marLeft w:val="0"/>
                                  <w:marRight w:val="0"/>
                                  <w:marTop w:val="0"/>
                                  <w:marBottom w:val="0"/>
                                  <w:divBdr>
                                    <w:top w:val="none" w:sz="0" w:space="0" w:color="auto"/>
                                    <w:left w:val="none" w:sz="0" w:space="0" w:color="auto"/>
                                    <w:bottom w:val="none" w:sz="0" w:space="0" w:color="auto"/>
                                    <w:right w:val="none" w:sz="0" w:space="0" w:color="auto"/>
                                  </w:divBdr>
                                  <w:divsChild>
                                    <w:div w:id="96870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539817">
                      <w:marLeft w:val="0"/>
                      <w:marRight w:val="0"/>
                      <w:marTop w:val="0"/>
                      <w:marBottom w:val="0"/>
                      <w:divBdr>
                        <w:top w:val="none" w:sz="0" w:space="0" w:color="auto"/>
                        <w:left w:val="none" w:sz="0" w:space="0" w:color="auto"/>
                        <w:bottom w:val="none" w:sz="0" w:space="0" w:color="auto"/>
                        <w:right w:val="none" w:sz="0" w:space="0" w:color="auto"/>
                      </w:divBdr>
                      <w:divsChild>
                        <w:div w:id="118024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0897595">
      <w:bodyDiv w:val="1"/>
      <w:marLeft w:val="0"/>
      <w:marRight w:val="0"/>
      <w:marTop w:val="0"/>
      <w:marBottom w:val="0"/>
      <w:divBdr>
        <w:top w:val="none" w:sz="0" w:space="0" w:color="auto"/>
        <w:left w:val="none" w:sz="0" w:space="0" w:color="auto"/>
        <w:bottom w:val="none" w:sz="0" w:space="0" w:color="auto"/>
        <w:right w:val="none" w:sz="0" w:space="0" w:color="auto"/>
      </w:divBdr>
      <w:divsChild>
        <w:div w:id="576280416">
          <w:marLeft w:val="0"/>
          <w:marRight w:val="0"/>
          <w:marTop w:val="0"/>
          <w:marBottom w:val="0"/>
          <w:divBdr>
            <w:top w:val="none" w:sz="0" w:space="0" w:color="auto"/>
            <w:left w:val="none" w:sz="0" w:space="0" w:color="auto"/>
            <w:bottom w:val="none" w:sz="0" w:space="0" w:color="auto"/>
            <w:right w:val="none" w:sz="0" w:space="0" w:color="auto"/>
          </w:divBdr>
          <w:divsChild>
            <w:div w:id="826364274">
              <w:marLeft w:val="0"/>
              <w:marRight w:val="0"/>
              <w:marTop w:val="0"/>
              <w:marBottom w:val="0"/>
              <w:divBdr>
                <w:top w:val="none" w:sz="0" w:space="0" w:color="auto"/>
                <w:left w:val="none" w:sz="0" w:space="0" w:color="auto"/>
                <w:bottom w:val="none" w:sz="0" w:space="0" w:color="auto"/>
                <w:right w:val="none" w:sz="0" w:space="0" w:color="auto"/>
              </w:divBdr>
              <w:divsChild>
                <w:div w:id="1055198310">
                  <w:marLeft w:val="0"/>
                  <w:marRight w:val="0"/>
                  <w:marTop w:val="0"/>
                  <w:marBottom w:val="0"/>
                  <w:divBdr>
                    <w:top w:val="none" w:sz="0" w:space="0" w:color="auto"/>
                    <w:left w:val="none" w:sz="0" w:space="0" w:color="auto"/>
                    <w:bottom w:val="none" w:sz="0" w:space="0" w:color="auto"/>
                    <w:right w:val="none" w:sz="0" w:space="0" w:color="auto"/>
                  </w:divBdr>
                  <w:divsChild>
                    <w:div w:id="516507121">
                      <w:marLeft w:val="0"/>
                      <w:marRight w:val="0"/>
                      <w:marTop w:val="0"/>
                      <w:marBottom w:val="0"/>
                      <w:divBdr>
                        <w:top w:val="none" w:sz="0" w:space="0" w:color="auto"/>
                        <w:left w:val="none" w:sz="0" w:space="0" w:color="auto"/>
                        <w:bottom w:val="none" w:sz="0" w:space="0" w:color="auto"/>
                        <w:right w:val="none" w:sz="0" w:space="0" w:color="auto"/>
                      </w:divBdr>
                      <w:divsChild>
                        <w:div w:id="1173185250">
                          <w:marLeft w:val="0"/>
                          <w:marRight w:val="0"/>
                          <w:marTop w:val="0"/>
                          <w:marBottom w:val="0"/>
                          <w:divBdr>
                            <w:top w:val="none" w:sz="0" w:space="0" w:color="auto"/>
                            <w:left w:val="none" w:sz="0" w:space="0" w:color="auto"/>
                            <w:bottom w:val="none" w:sz="0" w:space="0" w:color="auto"/>
                            <w:right w:val="none" w:sz="0" w:space="0" w:color="auto"/>
                          </w:divBdr>
                          <w:divsChild>
                            <w:div w:id="1043212666">
                              <w:marLeft w:val="0"/>
                              <w:marRight w:val="0"/>
                              <w:marTop w:val="0"/>
                              <w:marBottom w:val="0"/>
                              <w:divBdr>
                                <w:top w:val="none" w:sz="0" w:space="0" w:color="auto"/>
                                <w:left w:val="none" w:sz="0" w:space="0" w:color="auto"/>
                                <w:bottom w:val="none" w:sz="0" w:space="0" w:color="auto"/>
                                <w:right w:val="none" w:sz="0" w:space="0" w:color="auto"/>
                              </w:divBdr>
                              <w:divsChild>
                                <w:div w:id="1664628865">
                                  <w:marLeft w:val="0"/>
                                  <w:marRight w:val="0"/>
                                  <w:marTop w:val="0"/>
                                  <w:marBottom w:val="0"/>
                                  <w:divBdr>
                                    <w:top w:val="none" w:sz="0" w:space="0" w:color="auto"/>
                                    <w:left w:val="none" w:sz="0" w:space="0" w:color="auto"/>
                                    <w:bottom w:val="none" w:sz="0" w:space="0" w:color="auto"/>
                                    <w:right w:val="none" w:sz="0" w:space="0" w:color="auto"/>
                                  </w:divBdr>
                                  <w:divsChild>
                                    <w:div w:id="118864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378320">
                      <w:marLeft w:val="0"/>
                      <w:marRight w:val="0"/>
                      <w:marTop w:val="0"/>
                      <w:marBottom w:val="0"/>
                      <w:divBdr>
                        <w:top w:val="none" w:sz="0" w:space="0" w:color="auto"/>
                        <w:left w:val="none" w:sz="0" w:space="0" w:color="auto"/>
                        <w:bottom w:val="none" w:sz="0" w:space="0" w:color="auto"/>
                        <w:right w:val="none" w:sz="0" w:space="0" w:color="auto"/>
                      </w:divBdr>
                      <w:divsChild>
                        <w:div w:id="132809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1091586">
      <w:bodyDiv w:val="1"/>
      <w:marLeft w:val="0"/>
      <w:marRight w:val="0"/>
      <w:marTop w:val="0"/>
      <w:marBottom w:val="0"/>
      <w:divBdr>
        <w:top w:val="none" w:sz="0" w:space="0" w:color="auto"/>
        <w:left w:val="none" w:sz="0" w:space="0" w:color="auto"/>
        <w:bottom w:val="none" w:sz="0" w:space="0" w:color="auto"/>
        <w:right w:val="none" w:sz="0" w:space="0" w:color="auto"/>
      </w:divBdr>
      <w:divsChild>
        <w:div w:id="1570379405">
          <w:marLeft w:val="0"/>
          <w:marRight w:val="0"/>
          <w:marTop w:val="0"/>
          <w:marBottom w:val="0"/>
          <w:divBdr>
            <w:top w:val="none" w:sz="0" w:space="0" w:color="auto"/>
            <w:left w:val="none" w:sz="0" w:space="0" w:color="auto"/>
            <w:bottom w:val="none" w:sz="0" w:space="0" w:color="auto"/>
            <w:right w:val="none" w:sz="0" w:space="0" w:color="auto"/>
          </w:divBdr>
          <w:divsChild>
            <w:div w:id="361250759">
              <w:marLeft w:val="0"/>
              <w:marRight w:val="0"/>
              <w:marTop w:val="0"/>
              <w:marBottom w:val="0"/>
              <w:divBdr>
                <w:top w:val="none" w:sz="0" w:space="0" w:color="auto"/>
                <w:left w:val="none" w:sz="0" w:space="0" w:color="auto"/>
                <w:bottom w:val="none" w:sz="0" w:space="0" w:color="auto"/>
                <w:right w:val="none" w:sz="0" w:space="0" w:color="auto"/>
              </w:divBdr>
              <w:divsChild>
                <w:div w:id="816646602">
                  <w:marLeft w:val="0"/>
                  <w:marRight w:val="0"/>
                  <w:marTop w:val="0"/>
                  <w:marBottom w:val="0"/>
                  <w:divBdr>
                    <w:top w:val="none" w:sz="0" w:space="0" w:color="auto"/>
                    <w:left w:val="none" w:sz="0" w:space="0" w:color="auto"/>
                    <w:bottom w:val="none" w:sz="0" w:space="0" w:color="auto"/>
                    <w:right w:val="none" w:sz="0" w:space="0" w:color="auto"/>
                  </w:divBdr>
                  <w:divsChild>
                    <w:div w:id="1655836417">
                      <w:marLeft w:val="0"/>
                      <w:marRight w:val="0"/>
                      <w:marTop w:val="0"/>
                      <w:marBottom w:val="0"/>
                      <w:divBdr>
                        <w:top w:val="none" w:sz="0" w:space="0" w:color="auto"/>
                        <w:left w:val="none" w:sz="0" w:space="0" w:color="auto"/>
                        <w:bottom w:val="none" w:sz="0" w:space="0" w:color="auto"/>
                        <w:right w:val="none" w:sz="0" w:space="0" w:color="auto"/>
                      </w:divBdr>
                    </w:div>
                  </w:divsChild>
                </w:div>
                <w:div w:id="891237495">
                  <w:marLeft w:val="0"/>
                  <w:marRight w:val="0"/>
                  <w:marTop w:val="0"/>
                  <w:marBottom w:val="0"/>
                  <w:divBdr>
                    <w:top w:val="none" w:sz="0" w:space="0" w:color="auto"/>
                    <w:left w:val="none" w:sz="0" w:space="0" w:color="auto"/>
                    <w:bottom w:val="none" w:sz="0" w:space="0" w:color="auto"/>
                    <w:right w:val="none" w:sz="0" w:space="0" w:color="auto"/>
                  </w:divBdr>
                  <w:divsChild>
                    <w:div w:id="1984650298">
                      <w:marLeft w:val="0"/>
                      <w:marRight w:val="0"/>
                      <w:marTop w:val="0"/>
                      <w:marBottom w:val="0"/>
                      <w:divBdr>
                        <w:top w:val="none" w:sz="0" w:space="0" w:color="auto"/>
                        <w:left w:val="none" w:sz="0" w:space="0" w:color="auto"/>
                        <w:bottom w:val="none" w:sz="0" w:space="0" w:color="auto"/>
                        <w:right w:val="none" w:sz="0" w:space="0" w:color="auto"/>
                      </w:divBdr>
                      <w:divsChild>
                        <w:div w:id="1402941623">
                          <w:marLeft w:val="0"/>
                          <w:marRight w:val="0"/>
                          <w:marTop w:val="0"/>
                          <w:marBottom w:val="0"/>
                          <w:divBdr>
                            <w:top w:val="none" w:sz="0" w:space="0" w:color="auto"/>
                            <w:left w:val="none" w:sz="0" w:space="0" w:color="auto"/>
                            <w:bottom w:val="none" w:sz="0" w:space="0" w:color="auto"/>
                            <w:right w:val="none" w:sz="0" w:space="0" w:color="auto"/>
                          </w:divBdr>
                          <w:divsChild>
                            <w:div w:id="139998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9763111">
      <w:bodyDiv w:val="1"/>
      <w:marLeft w:val="0"/>
      <w:marRight w:val="0"/>
      <w:marTop w:val="0"/>
      <w:marBottom w:val="0"/>
      <w:divBdr>
        <w:top w:val="none" w:sz="0" w:space="0" w:color="auto"/>
        <w:left w:val="none" w:sz="0" w:space="0" w:color="auto"/>
        <w:bottom w:val="none" w:sz="0" w:space="0" w:color="auto"/>
        <w:right w:val="none" w:sz="0" w:space="0" w:color="auto"/>
      </w:divBdr>
      <w:divsChild>
        <w:div w:id="778109613">
          <w:marLeft w:val="0"/>
          <w:marRight w:val="0"/>
          <w:marTop w:val="0"/>
          <w:marBottom w:val="0"/>
          <w:divBdr>
            <w:top w:val="none" w:sz="0" w:space="0" w:color="auto"/>
            <w:left w:val="none" w:sz="0" w:space="0" w:color="auto"/>
            <w:bottom w:val="none" w:sz="0" w:space="0" w:color="auto"/>
            <w:right w:val="none" w:sz="0" w:space="0" w:color="auto"/>
          </w:divBdr>
          <w:divsChild>
            <w:div w:id="133111704">
              <w:marLeft w:val="0"/>
              <w:marRight w:val="0"/>
              <w:marTop w:val="0"/>
              <w:marBottom w:val="0"/>
              <w:divBdr>
                <w:top w:val="none" w:sz="0" w:space="0" w:color="auto"/>
                <w:left w:val="none" w:sz="0" w:space="0" w:color="auto"/>
                <w:bottom w:val="none" w:sz="0" w:space="0" w:color="auto"/>
                <w:right w:val="none" w:sz="0" w:space="0" w:color="auto"/>
              </w:divBdr>
              <w:divsChild>
                <w:div w:id="90393852">
                  <w:marLeft w:val="0"/>
                  <w:marRight w:val="0"/>
                  <w:marTop w:val="0"/>
                  <w:marBottom w:val="0"/>
                  <w:divBdr>
                    <w:top w:val="none" w:sz="0" w:space="0" w:color="auto"/>
                    <w:left w:val="none" w:sz="0" w:space="0" w:color="auto"/>
                    <w:bottom w:val="none" w:sz="0" w:space="0" w:color="auto"/>
                    <w:right w:val="none" w:sz="0" w:space="0" w:color="auto"/>
                  </w:divBdr>
                  <w:divsChild>
                    <w:div w:id="857500336">
                      <w:marLeft w:val="0"/>
                      <w:marRight w:val="0"/>
                      <w:marTop w:val="0"/>
                      <w:marBottom w:val="0"/>
                      <w:divBdr>
                        <w:top w:val="none" w:sz="0" w:space="0" w:color="auto"/>
                        <w:left w:val="none" w:sz="0" w:space="0" w:color="auto"/>
                        <w:bottom w:val="none" w:sz="0" w:space="0" w:color="auto"/>
                        <w:right w:val="none" w:sz="0" w:space="0" w:color="auto"/>
                      </w:divBdr>
                      <w:divsChild>
                        <w:div w:id="706418084">
                          <w:marLeft w:val="0"/>
                          <w:marRight w:val="0"/>
                          <w:marTop w:val="0"/>
                          <w:marBottom w:val="0"/>
                          <w:divBdr>
                            <w:top w:val="none" w:sz="0" w:space="0" w:color="auto"/>
                            <w:left w:val="none" w:sz="0" w:space="0" w:color="auto"/>
                            <w:bottom w:val="none" w:sz="0" w:space="0" w:color="auto"/>
                            <w:right w:val="none" w:sz="0" w:space="0" w:color="auto"/>
                          </w:divBdr>
                          <w:divsChild>
                            <w:div w:id="168030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214071">
                  <w:marLeft w:val="0"/>
                  <w:marRight w:val="0"/>
                  <w:marTop w:val="0"/>
                  <w:marBottom w:val="0"/>
                  <w:divBdr>
                    <w:top w:val="none" w:sz="0" w:space="0" w:color="auto"/>
                    <w:left w:val="none" w:sz="0" w:space="0" w:color="auto"/>
                    <w:bottom w:val="none" w:sz="0" w:space="0" w:color="auto"/>
                    <w:right w:val="none" w:sz="0" w:space="0" w:color="auto"/>
                  </w:divBdr>
                  <w:divsChild>
                    <w:div w:id="212396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8934848">
      <w:bodyDiv w:val="1"/>
      <w:marLeft w:val="0"/>
      <w:marRight w:val="0"/>
      <w:marTop w:val="0"/>
      <w:marBottom w:val="0"/>
      <w:divBdr>
        <w:top w:val="none" w:sz="0" w:space="0" w:color="auto"/>
        <w:left w:val="none" w:sz="0" w:space="0" w:color="auto"/>
        <w:bottom w:val="none" w:sz="0" w:space="0" w:color="auto"/>
        <w:right w:val="none" w:sz="0" w:space="0" w:color="auto"/>
      </w:divBdr>
    </w:div>
    <w:div w:id="810560338">
      <w:bodyDiv w:val="1"/>
      <w:marLeft w:val="0"/>
      <w:marRight w:val="0"/>
      <w:marTop w:val="0"/>
      <w:marBottom w:val="0"/>
      <w:divBdr>
        <w:top w:val="none" w:sz="0" w:space="0" w:color="auto"/>
        <w:left w:val="none" w:sz="0" w:space="0" w:color="auto"/>
        <w:bottom w:val="none" w:sz="0" w:space="0" w:color="auto"/>
        <w:right w:val="none" w:sz="0" w:space="0" w:color="auto"/>
      </w:divBdr>
      <w:divsChild>
        <w:div w:id="1020200865">
          <w:marLeft w:val="0"/>
          <w:marRight w:val="0"/>
          <w:marTop w:val="0"/>
          <w:marBottom w:val="0"/>
          <w:divBdr>
            <w:top w:val="none" w:sz="0" w:space="0" w:color="auto"/>
            <w:left w:val="none" w:sz="0" w:space="0" w:color="auto"/>
            <w:bottom w:val="none" w:sz="0" w:space="0" w:color="auto"/>
            <w:right w:val="none" w:sz="0" w:space="0" w:color="auto"/>
          </w:divBdr>
          <w:divsChild>
            <w:div w:id="1108934734">
              <w:marLeft w:val="0"/>
              <w:marRight w:val="0"/>
              <w:marTop w:val="0"/>
              <w:marBottom w:val="0"/>
              <w:divBdr>
                <w:top w:val="none" w:sz="0" w:space="0" w:color="auto"/>
                <w:left w:val="none" w:sz="0" w:space="0" w:color="auto"/>
                <w:bottom w:val="none" w:sz="0" w:space="0" w:color="auto"/>
                <w:right w:val="none" w:sz="0" w:space="0" w:color="auto"/>
              </w:divBdr>
              <w:divsChild>
                <w:div w:id="1115516947">
                  <w:marLeft w:val="0"/>
                  <w:marRight w:val="0"/>
                  <w:marTop w:val="0"/>
                  <w:marBottom w:val="0"/>
                  <w:divBdr>
                    <w:top w:val="none" w:sz="0" w:space="0" w:color="auto"/>
                    <w:left w:val="none" w:sz="0" w:space="0" w:color="auto"/>
                    <w:bottom w:val="none" w:sz="0" w:space="0" w:color="auto"/>
                    <w:right w:val="none" w:sz="0" w:space="0" w:color="auto"/>
                  </w:divBdr>
                  <w:divsChild>
                    <w:div w:id="72209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2086635">
      <w:bodyDiv w:val="1"/>
      <w:marLeft w:val="0"/>
      <w:marRight w:val="0"/>
      <w:marTop w:val="0"/>
      <w:marBottom w:val="0"/>
      <w:divBdr>
        <w:top w:val="none" w:sz="0" w:space="0" w:color="auto"/>
        <w:left w:val="none" w:sz="0" w:space="0" w:color="auto"/>
        <w:bottom w:val="none" w:sz="0" w:space="0" w:color="auto"/>
        <w:right w:val="none" w:sz="0" w:space="0" w:color="auto"/>
      </w:divBdr>
      <w:divsChild>
        <w:div w:id="1293557947">
          <w:marLeft w:val="0"/>
          <w:marRight w:val="0"/>
          <w:marTop w:val="0"/>
          <w:marBottom w:val="0"/>
          <w:divBdr>
            <w:top w:val="none" w:sz="0" w:space="0" w:color="auto"/>
            <w:left w:val="none" w:sz="0" w:space="0" w:color="auto"/>
            <w:bottom w:val="none" w:sz="0" w:space="0" w:color="auto"/>
            <w:right w:val="none" w:sz="0" w:space="0" w:color="auto"/>
          </w:divBdr>
          <w:divsChild>
            <w:div w:id="1122386694">
              <w:marLeft w:val="0"/>
              <w:marRight w:val="0"/>
              <w:marTop w:val="0"/>
              <w:marBottom w:val="0"/>
              <w:divBdr>
                <w:top w:val="none" w:sz="0" w:space="0" w:color="auto"/>
                <w:left w:val="none" w:sz="0" w:space="0" w:color="auto"/>
                <w:bottom w:val="none" w:sz="0" w:space="0" w:color="auto"/>
                <w:right w:val="none" w:sz="0" w:space="0" w:color="auto"/>
              </w:divBdr>
              <w:divsChild>
                <w:div w:id="963971691">
                  <w:marLeft w:val="0"/>
                  <w:marRight w:val="0"/>
                  <w:marTop w:val="0"/>
                  <w:marBottom w:val="0"/>
                  <w:divBdr>
                    <w:top w:val="none" w:sz="0" w:space="0" w:color="auto"/>
                    <w:left w:val="none" w:sz="0" w:space="0" w:color="auto"/>
                    <w:bottom w:val="none" w:sz="0" w:space="0" w:color="auto"/>
                    <w:right w:val="none" w:sz="0" w:space="0" w:color="auto"/>
                  </w:divBdr>
                  <w:divsChild>
                    <w:div w:id="121467135">
                      <w:marLeft w:val="0"/>
                      <w:marRight w:val="0"/>
                      <w:marTop w:val="0"/>
                      <w:marBottom w:val="0"/>
                      <w:divBdr>
                        <w:top w:val="none" w:sz="0" w:space="0" w:color="auto"/>
                        <w:left w:val="none" w:sz="0" w:space="0" w:color="auto"/>
                        <w:bottom w:val="none" w:sz="0" w:space="0" w:color="auto"/>
                        <w:right w:val="none" w:sz="0" w:space="0" w:color="auto"/>
                      </w:divBdr>
                      <w:divsChild>
                        <w:div w:id="1563566689">
                          <w:marLeft w:val="0"/>
                          <w:marRight w:val="0"/>
                          <w:marTop w:val="0"/>
                          <w:marBottom w:val="0"/>
                          <w:divBdr>
                            <w:top w:val="none" w:sz="0" w:space="0" w:color="auto"/>
                            <w:left w:val="none" w:sz="0" w:space="0" w:color="auto"/>
                            <w:bottom w:val="none" w:sz="0" w:space="0" w:color="auto"/>
                            <w:right w:val="none" w:sz="0" w:space="0" w:color="auto"/>
                          </w:divBdr>
                          <w:divsChild>
                            <w:div w:id="1195119022">
                              <w:marLeft w:val="0"/>
                              <w:marRight w:val="0"/>
                              <w:marTop w:val="0"/>
                              <w:marBottom w:val="0"/>
                              <w:divBdr>
                                <w:top w:val="none" w:sz="0" w:space="0" w:color="auto"/>
                                <w:left w:val="none" w:sz="0" w:space="0" w:color="auto"/>
                                <w:bottom w:val="none" w:sz="0" w:space="0" w:color="auto"/>
                                <w:right w:val="none" w:sz="0" w:space="0" w:color="auto"/>
                              </w:divBdr>
                              <w:divsChild>
                                <w:div w:id="397094320">
                                  <w:marLeft w:val="0"/>
                                  <w:marRight w:val="0"/>
                                  <w:marTop w:val="0"/>
                                  <w:marBottom w:val="0"/>
                                  <w:divBdr>
                                    <w:top w:val="none" w:sz="0" w:space="0" w:color="auto"/>
                                    <w:left w:val="none" w:sz="0" w:space="0" w:color="auto"/>
                                    <w:bottom w:val="none" w:sz="0" w:space="0" w:color="auto"/>
                                    <w:right w:val="none" w:sz="0" w:space="0" w:color="auto"/>
                                  </w:divBdr>
                                  <w:divsChild>
                                    <w:div w:id="168050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740977">
                      <w:marLeft w:val="0"/>
                      <w:marRight w:val="0"/>
                      <w:marTop w:val="0"/>
                      <w:marBottom w:val="0"/>
                      <w:divBdr>
                        <w:top w:val="none" w:sz="0" w:space="0" w:color="auto"/>
                        <w:left w:val="none" w:sz="0" w:space="0" w:color="auto"/>
                        <w:bottom w:val="none" w:sz="0" w:space="0" w:color="auto"/>
                        <w:right w:val="none" w:sz="0" w:space="0" w:color="auto"/>
                      </w:divBdr>
                      <w:divsChild>
                        <w:div w:id="18120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3010174">
      <w:bodyDiv w:val="1"/>
      <w:marLeft w:val="0"/>
      <w:marRight w:val="0"/>
      <w:marTop w:val="0"/>
      <w:marBottom w:val="0"/>
      <w:divBdr>
        <w:top w:val="none" w:sz="0" w:space="0" w:color="auto"/>
        <w:left w:val="none" w:sz="0" w:space="0" w:color="auto"/>
        <w:bottom w:val="none" w:sz="0" w:space="0" w:color="auto"/>
        <w:right w:val="none" w:sz="0" w:space="0" w:color="auto"/>
      </w:divBdr>
      <w:divsChild>
        <w:div w:id="1042828645">
          <w:marLeft w:val="0"/>
          <w:marRight w:val="0"/>
          <w:marTop w:val="0"/>
          <w:marBottom w:val="0"/>
          <w:divBdr>
            <w:top w:val="none" w:sz="0" w:space="0" w:color="auto"/>
            <w:left w:val="none" w:sz="0" w:space="0" w:color="auto"/>
            <w:bottom w:val="none" w:sz="0" w:space="0" w:color="auto"/>
            <w:right w:val="none" w:sz="0" w:space="0" w:color="auto"/>
          </w:divBdr>
          <w:divsChild>
            <w:div w:id="838497677">
              <w:marLeft w:val="0"/>
              <w:marRight w:val="0"/>
              <w:marTop w:val="0"/>
              <w:marBottom w:val="0"/>
              <w:divBdr>
                <w:top w:val="none" w:sz="0" w:space="0" w:color="auto"/>
                <w:left w:val="none" w:sz="0" w:space="0" w:color="auto"/>
                <w:bottom w:val="none" w:sz="0" w:space="0" w:color="auto"/>
                <w:right w:val="none" w:sz="0" w:space="0" w:color="auto"/>
              </w:divBdr>
              <w:divsChild>
                <w:div w:id="1475952325">
                  <w:marLeft w:val="0"/>
                  <w:marRight w:val="0"/>
                  <w:marTop w:val="0"/>
                  <w:marBottom w:val="0"/>
                  <w:divBdr>
                    <w:top w:val="none" w:sz="0" w:space="0" w:color="auto"/>
                    <w:left w:val="none" w:sz="0" w:space="0" w:color="auto"/>
                    <w:bottom w:val="none" w:sz="0" w:space="0" w:color="auto"/>
                    <w:right w:val="none" w:sz="0" w:space="0" w:color="auto"/>
                  </w:divBdr>
                  <w:divsChild>
                    <w:div w:id="179663519">
                      <w:marLeft w:val="0"/>
                      <w:marRight w:val="0"/>
                      <w:marTop w:val="0"/>
                      <w:marBottom w:val="0"/>
                      <w:divBdr>
                        <w:top w:val="none" w:sz="0" w:space="0" w:color="auto"/>
                        <w:left w:val="none" w:sz="0" w:space="0" w:color="auto"/>
                        <w:bottom w:val="none" w:sz="0" w:space="0" w:color="auto"/>
                        <w:right w:val="none" w:sz="0" w:space="0" w:color="auto"/>
                      </w:divBdr>
                      <w:divsChild>
                        <w:div w:id="167236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9448108">
      <w:bodyDiv w:val="1"/>
      <w:marLeft w:val="0"/>
      <w:marRight w:val="0"/>
      <w:marTop w:val="0"/>
      <w:marBottom w:val="0"/>
      <w:divBdr>
        <w:top w:val="none" w:sz="0" w:space="0" w:color="auto"/>
        <w:left w:val="none" w:sz="0" w:space="0" w:color="auto"/>
        <w:bottom w:val="none" w:sz="0" w:space="0" w:color="auto"/>
        <w:right w:val="none" w:sz="0" w:space="0" w:color="auto"/>
      </w:divBdr>
    </w:div>
    <w:div w:id="838157734">
      <w:bodyDiv w:val="1"/>
      <w:marLeft w:val="0"/>
      <w:marRight w:val="0"/>
      <w:marTop w:val="0"/>
      <w:marBottom w:val="0"/>
      <w:divBdr>
        <w:top w:val="none" w:sz="0" w:space="0" w:color="auto"/>
        <w:left w:val="none" w:sz="0" w:space="0" w:color="auto"/>
        <w:bottom w:val="none" w:sz="0" w:space="0" w:color="auto"/>
        <w:right w:val="none" w:sz="0" w:space="0" w:color="auto"/>
      </w:divBdr>
      <w:divsChild>
        <w:div w:id="935749991">
          <w:marLeft w:val="0"/>
          <w:marRight w:val="0"/>
          <w:marTop w:val="0"/>
          <w:marBottom w:val="0"/>
          <w:divBdr>
            <w:top w:val="none" w:sz="0" w:space="0" w:color="auto"/>
            <w:left w:val="none" w:sz="0" w:space="0" w:color="auto"/>
            <w:bottom w:val="none" w:sz="0" w:space="0" w:color="auto"/>
            <w:right w:val="none" w:sz="0" w:space="0" w:color="auto"/>
          </w:divBdr>
          <w:divsChild>
            <w:div w:id="1285305649">
              <w:marLeft w:val="0"/>
              <w:marRight w:val="0"/>
              <w:marTop w:val="0"/>
              <w:marBottom w:val="0"/>
              <w:divBdr>
                <w:top w:val="none" w:sz="0" w:space="0" w:color="auto"/>
                <w:left w:val="none" w:sz="0" w:space="0" w:color="auto"/>
                <w:bottom w:val="none" w:sz="0" w:space="0" w:color="auto"/>
                <w:right w:val="none" w:sz="0" w:space="0" w:color="auto"/>
              </w:divBdr>
              <w:divsChild>
                <w:div w:id="278607201">
                  <w:marLeft w:val="0"/>
                  <w:marRight w:val="0"/>
                  <w:marTop w:val="0"/>
                  <w:marBottom w:val="0"/>
                  <w:divBdr>
                    <w:top w:val="none" w:sz="0" w:space="0" w:color="auto"/>
                    <w:left w:val="none" w:sz="0" w:space="0" w:color="auto"/>
                    <w:bottom w:val="none" w:sz="0" w:space="0" w:color="auto"/>
                    <w:right w:val="none" w:sz="0" w:space="0" w:color="auto"/>
                  </w:divBdr>
                  <w:divsChild>
                    <w:div w:id="262954414">
                      <w:marLeft w:val="0"/>
                      <w:marRight w:val="0"/>
                      <w:marTop w:val="0"/>
                      <w:marBottom w:val="0"/>
                      <w:divBdr>
                        <w:top w:val="none" w:sz="0" w:space="0" w:color="auto"/>
                        <w:left w:val="none" w:sz="0" w:space="0" w:color="auto"/>
                        <w:bottom w:val="none" w:sz="0" w:space="0" w:color="auto"/>
                        <w:right w:val="none" w:sz="0" w:space="0" w:color="auto"/>
                      </w:divBdr>
                      <w:divsChild>
                        <w:div w:id="613173093">
                          <w:marLeft w:val="0"/>
                          <w:marRight w:val="0"/>
                          <w:marTop w:val="0"/>
                          <w:marBottom w:val="0"/>
                          <w:divBdr>
                            <w:top w:val="none" w:sz="0" w:space="0" w:color="auto"/>
                            <w:left w:val="none" w:sz="0" w:space="0" w:color="auto"/>
                            <w:bottom w:val="none" w:sz="0" w:space="0" w:color="auto"/>
                            <w:right w:val="none" w:sz="0" w:space="0" w:color="auto"/>
                          </w:divBdr>
                          <w:divsChild>
                            <w:div w:id="161305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920656">
                  <w:marLeft w:val="0"/>
                  <w:marRight w:val="0"/>
                  <w:marTop w:val="0"/>
                  <w:marBottom w:val="0"/>
                  <w:divBdr>
                    <w:top w:val="none" w:sz="0" w:space="0" w:color="auto"/>
                    <w:left w:val="none" w:sz="0" w:space="0" w:color="auto"/>
                    <w:bottom w:val="none" w:sz="0" w:space="0" w:color="auto"/>
                    <w:right w:val="none" w:sz="0" w:space="0" w:color="auto"/>
                  </w:divBdr>
                  <w:divsChild>
                    <w:div w:id="154455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887383">
      <w:bodyDiv w:val="1"/>
      <w:marLeft w:val="0"/>
      <w:marRight w:val="0"/>
      <w:marTop w:val="0"/>
      <w:marBottom w:val="0"/>
      <w:divBdr>
        <w:top w:val="none" w:sz="0" w:space="0" w:color="auto"/>
        <w:left w:val="none" w:sz="0" w:space="0" w:color="auto"/>
        <w:bottom w:val="none" w:sz="0" w:space="0" w:color="auto"/>
        <w:right w:val="none" w:sz="0" w:space="0" w:color="auto"/>
      </w:divBdr>
    </w:div>
    <w:div w:id="846558225">
      <w:bodyDiv w:val="1"/>
      <w:marLeft w:val="0"/>
      <w:marRight w:val="0"/>
      <w:marTop w:val="0"/>
      <w:marBottom w:val="0"/>
      <w:divBdr>
        <w:top w:val="none" w:sz="0" w:space="0" w:color="auto"/>
        <w:left w:val="none" w:sz="0" w:space="0" w:color="auto"/>
        <w:bottom w:val="none" w:sz="0" w:space="0" w:color="auto"/>
        <w:right w:val="none" w:sz="0" w:space="0" w:color="auto"/>
      </w:divBdr>
      <w:divsChild>
        <w:div w:id="1081022347">
          <w:marLeft w:val="0"/>
          <w:marRight w:val="0"/>
          <w:marTop w:val="0"/>
          <w:marBottom w:val="0"/>
          <w:divBdr>
            <w:top w:val="none" w:sz="0" w:space="0" w:color="auto"/>
            <w:left w:val="none" w:sz="0" w:space="0" w:color="auto"/>
            <w:bottom w:val="none" w:sz="0" w:space="0" w:color="auto"/>
            <w:right w:val="none" w:sz="0" w:space="0" w:color="auto"/>
          </w:divBdr>
          <w:divsChild>
            <w:div w:id="1381587606">
              <w:marLeft w:val="0"/>
              <w:marRight w:val="0"/>
              <w:marTop w:val="0"/>
              <w:marBottom w:val="0"/>
              <w:divBdr>
                <w:top w:val="none" w:sz="0" w:space="0" w:color="auto"/>
                <w:left w:val="none" w:sz="0" w:space="0" w:color="auto"/>
                <w:bottom w:val="none" w:sz="0" w:space="0" w:color="auto"/>
                <w:right w:val="none" w:sz="0" w:space="0" w:color="auto"/>
              </w:divBdr>
              <w:divsChild>
                <w:div w:id="480660194">
                  <w:marLeft w:val="0"/>
                  <w:marRight w:val="0"/>
                  <w:marTop w:val="0"/>
                  <w:marBottom w:val="0"/>
                  <w:divBdr>
                    <w:top w:val="none" w:sz="0" w:space="0" w:color="auto"/>
                    <w:left w:val="none" w:sz="0" w:space="0" w:color="auto"/>
                    <w:bottom w:val="none" w:sz="0" w:space="0" w:color="auto"/>
                    <w:right w:val="none" w:sz="0" w:space="0" w:color="auto"/>
                  </w:divBdr>
                  <w:divsChild>
                    <w:div w:id="1334991002">
                      <w:marLeft w:val="0"/>
                      <w:marRight w:val="0"/>
                      <w:marTop w:val="0"/>
                      <w:marBottom w:val="0"/>
                      <w:divBdr>
                        <w:top w:val="none" w:sz="0" w:space="0" w:color="auto"/>
                        <w:left w:val="none" w:sz="0" w:space="0" w:color="auto"/>
                        <w:bottom w:val="none" w:sz="0" w:space="0" w:color="auto"/>
                        <w:right w:val="none" w:sz="0" w:space="0" w:color="auto"/>
                      </w:divBdr>
                      <w:divsChild>
                        <w:div w:id="888372395">
                          <w:marLeft w:val="0"/>
                          <w:marRight w:val="0"/>
                          <w:marTop w:val="0"/>
                          <w:marBottom w:val="0"/>
                          <w:divBdr>
                            <w:top w:val="none" w:sz="0" w:space="0" w:color="auto"/>
                            <w:left w:val="none" w:sz="0" w:space="0" w:color="auto"/>
                            <w:bottom w:val="none" w:sz="0" w:space="0" w:color="auto"/>
                            <w:right w:val="none" w:sz="0" w:space="0" w:color="auto"/>
                          </w:divBdr>
                          <w:divsChild>
                            <w:div w:id="104386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989620">
                  <w:marLeft w:val="0"/>
                  <w:marRight w:val="0"/>
                  <w:marTop w:val="0"/>
                  <w:marBottom w:val="0"/>
                  <w:divBdr>
                    <w:top w:val="none" w:sz="0" w:space="0" w:color="auto"/>
                    <w:left w:val="none" w:sz="0" w:space="0" w:color="auto"/>
                    <w:bottom w:val="none" w:sz="0" w:space="0" w:color="auto"/>
                    <w:right w:val="none" w:sz="0" w:space="0" w:color="auto"/>
                  </w:divBdr>
                  <w:divsChild>
                    <w:div w:id="14012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525280">
      <w:bodyDiv w:val="1"/>
      <w:marLeft w:val="0"/>
      <w:marRight w:val="0"/>
      <w:marTop w:val="0"/>
      <w:marBottom w:val="0"/>
      <w:divBdr>
        <w:top w:val="none" w:sz="0" w:space="0" w:color="auto"/>
        <w:left w:val="none" w:sz="0" w:space="0" w:color="auto"/>
        <w:bottom w:val="none" w:sz="0" w:space="0" w:color="auto"/>
        <w:right w:val="none" w:sz="0" w:space="0" w:color="auto"/>
      </w:divBdr>
      <w:divsChild>
        <w:div w:id="997154791">
          <w:marLeft w:val="0"/>
          <w:marRight w:val="0"/>
          <w:marTop w:val="0"/>
          <w:marBottom w:val="0"/>
          <w:divBdr>
            <w:top w:val="none" w:sz="0" w:space="0" w:color="auto"/>
            <w:left w:val="none" w:sz="0" w:space="0" w:color="auto"/>
            <w:bottom w:val="none" w:sz="0" w:space="0" w:color="auto"/>
            <w:right w:val="none" w:sz="0" w:space="0" w:color="auto"/>
          </w:divBdr>
          <w:divsChild>
            <w:div w:id="779835436">
              <w:marLeft w:val="0"/>
              <w:marRight w:val="0"/>
              <w:marTop w:val="0"/>
              <w:marBottom w:val="0"/>
              <w:divBdr>
                <w:top w:val="none" w:sz="0" w:space="0" w:color="auto"/>
                <w:left w:val="none" w:sz="0" w:space="0" w:color="auto"/>
                <w:bottom w:val="none" w:sz="0" w:space="0" w:color="auto"/>
                <w:right w:val="none" w:sz="0" w:space="0" w:color="auto"/>
              </w:divBdr>
              <w:divsChild>
                <w:div w:id="361365852">
                  <w:marLeft w:val="0"/>
                  <w:marRight w:val="0"/>
                  <w:marTop w:val="0"/>
                  <w:marBottom w:val="0"/>
                  <w:divBdr>
                    <w:top w:val="none" w:sz="0" w:space="0" w:color="auto"/>
                    <w:left w:val="none" w:sz="0" w:space="0" w:color="auto"/>
                    <w:bottom w:val="none" w:sz="0" w:space="0" w:color="auto"/>
                    <w:right w:val="none" w:sz="0" w:space="0" w:color="auto"/>
                  </w:divBdr>
                  <w:divsChild>
                    <w:div w:id="1458142604">
                      <w:marLeft w:val="0"/>
                      <w:marRight w:val="0"/>
                      <w:marTop w:val="0"/>
                      <w:marBottom w:val="0"/>
                      <w:divBdr>
                        <w:top w:val="none" w:sz="0" w:space="0" w:color="auto"/>
                        <w:left w:val="none" w:sz="0" w:space="0" w:color="auto"/>
                        <w:bottom w:val="none" w:sz="0" w:space="0" w:color="auto"/>
                        <w:right w:val="none" w:sz="0" w:space="0" w:color="auto"/>
                      </w:divBdr>
                      <w:divsChild>
                        <w:div w:id="25184120">
                          <w:marLeft w:val="0"/>
                          <w:marRight w:val="0"/>
                          <w:marTop w:val="0"/>
                          <w:marBottom w:val="0"/>
                          <w:divBdr>
                            <w:top w:val="none" w:sz="0" w:space="0" w:color="auto"/>
                            <w:left w:val="none" w:sz="0" w:space="0" w:color="auto"/>
                            <w:bottom w:val="none" w:sz="0" w:space="0" w:color="auto"/>
                            <w:right w:val="none" w:sz="0" w:space="0" w:color="auto"/>
                          </w:divBdr>
                          <w:divsChild>
                            <w:div w:id="619534762">
                              <w:marLeft w:val="0"/>
                              <w:marRight w:val="0"/>
                              <w:marTop w:val="0"/>
                              <w:marBottom w:val="0"/>
                              <w:divBdr>
                                <w:top w:val="none" w:sz="0" w:space="0" w:color="auto"/>
                                <w:left w:val="none" w:sz="0" w:space="0" w:color="auto"/>
                                <w:bottom w:val="none" w:sz="0" w:space="0" w:color="auto"/>
                                <w:right w:val="none" w:sz="0" w:space="0" w:color="auto"/>
                              </w:divBdr>
                              <w:divsChild>
                                <w:div w:id="1998267585">
                                  <w:marLeft w:val="0"/>
                                  <w:marRight w:val="0"/>
                                  <w:marTop w:val="0"/>
                                  <w:marBottom w:val="0"/>
                                  <w:divBdr>
                                    <w:top w:val="none" w:sz="0" w:space="0" w:color="auto"/>
                                    <w:left w:val="none" w:sz="0" w:space="0" w:color="auto"/>
                                    <w:bottom w:val="none" w:sz="0" w:space="0" w:color="auto"/>
                                    <w:right w:val="none" w:sz="0" w:space="0" w:color="auto"/>
                                  </w:divBdr>
                                  <w:divsChild>
                                    <w:div w:id="48077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7645287">
      <w:bodyDiv w:val="1"/>
      <w:marLeft w:val="0"/>
      <w:marRight w:val="0"/>
      <w:marTop w:val="0"/>
      <w:marBottom w:val="0"/>
      <w:divBdr>
        <w:top w:val="none" w:sz="0" w:space="0" w:color="auto"/>
        <w:left w:val="none" w:sz="0" w:space="0" w:color="auto"/>
        <w:bottom w:val="none" w:sz="0" w:space="0" w:color="auto"/>
        <w:right w:val="none" w:sz="0" w:space="0" w:color="auto"/>
      </w:divBdr>
    </w:div>
    <w:div w:id="854197279">
      <w:bodyDiv w:val="1"/>
      <w:marLeft w:val="0"/>
      <w:marRight w:val="0"/>
      <w:marTop w:val="0"/>
      <w:marBottom w:val="0"/>
      <w:divBdr>
        <w:top w:val="none" w:sz="0" w:space="0" w:color="auto"/>
        <w:left w:val="none" w:sz="0" w:space="0" w:color="auto"/>
        <w:bottom w:val="none" w:sz="0" w:space="0" w:color="auto"/>
        <w:right w:val="none" w:sz="0" w:space="0" w:color="auto"/>
      </w:divBdr>
      <w:divsChild>
        <w:div w:id="310907713">
          <w:marLeft w:val="0"/>
          <w:marRight w:val="0"/>
          <w:marTop w:val="0"/>
          <w:marBottom w:val="0"/>
          <w:divBdr>
            <w:top w:val="none" w:sz="0" w:space="0" w:color="auto"/>
            <w:left w:val="none" w:sz="0" w:space="0" w:color="auto"/>
            <w:bottom w:val="none" w:sz="0" w:space="0" w:color="auto"/>
            <w:right w:val="none" w:sz="0" w:space="0" w:color="auto"/>
          </w:divBdr>
          <w:divsChild>
            <w:div w:id="605967850">
              <w:marLeft w:val="0"/>
              <w:marRight w:val="0"/>
              <w:marTop w:val="0"/>
              <w:marBottom w:val="0"/>
              <w:divBdr>
                <w:top w:val="none" w:sz="0" w:space="0" w:color="auto"/>
                <w:left w:val="none" w:sz="0" w:space="0" w:color="auto"/>
                <w:bottom w:val="none" w:sz="0" w:space="0" w:color="auto"/>
                <w:right w:val="none" w:sz="0" w:space="0" w:color="auto"/>
              </w:divBdr>
              <w:divsChild>
                <w:div w:id="1781531966">
                  <w:marLeft w:val="0"/>
                  <w:marRight w:val="0"/>
                  <w:marTop w:val="0"/>
                  <w:marBottom w:val="0"/>
                  <w:divBdr>
                    <w:top w:val="none" w:sz="0" w:space="0" w:color="auto"/>
                    <w:left w:val="none" w:sz="0" w:space="0" w:color="auto"/>
                    <w:bottom w:val="none" w:sz="0" w:space="0" w:color="auto"/>
                    <w:right w:val="none" w:sz="0" w:space="0" w:color="auto"/>
                  </w:divBdr>
                  <w:divsChild>
                    <w:div w:id="76098269">
                      <w:marLeft w:val="0"/>
                      <w:marRight w:val="0"/>
                      <w:marTop w:val="0"/>
                      <w:marBottom w:val="0"/>
                      <w:divBdr>
                        <w:top w:val="none" w:sz="0" w:space="0" w:color="auto"/>
                        <w:left w:val="none" w:sz="0" w:space="0" w:color="auto"/>
                        <w:bottom w:val="none" w:sz="0" w:space="0" w:color="auto"/>
                        <w:right w:val="none" w:sz="0" w:space="0" w:color="auto"/>
                      </w:divBdr>
                    </w:div>
                  </w:divsChild>
                </w:div>
                <w:div w:id="1945451761">
                  <w:marLeft w:val="0"/>
                  <w:marRight w:val="0"/>
                  <w:marTop w:val="0"/>
                  <w:marBottom w:val="0"/>
                  <w:divBdr>
                    <w:top w:val="none" w:sz="0" w:space="0" w:color="auto"/>
                    <w:left w:val="none" w:sz="0" w:space="0" w:color="auto"/>
                    <w:bottom w:val="none" w:sz="0" w:space="0" w:color="auto"/>
                    <w:right w:val="none" w:sz="0" w:space="0" w:color="auto"/>
                  </w:divBdr>
                  <w:divsChild>
                    <w:div w:id="1084570788">
                      <w:marLeft w:val="0"/>
                      <w:marRight w:val="0"/>
                      <w:marTop w:val="0"/>
                      <w:marBottom w:val="0"/>
                      <w:divBdr>
                        <w:top w:val="none" w:sz="0" w:space="0" w:color="auto"/>
                        <w:left w:val="none" w:sz="0" w:space="0" w:color="auto"/>
                        <w:bottom w:val="none" w:sz="0" w:space="0" w:color="auto"/>
                        <w:right w:val="none" w:sz="0" w:space="0" w:color="auto"/>
                      </w:divBdr>
                      <w:divsChild>
                        <w:div w:id="566692476">
                          <w:marLeft w:val="0"/>
                          <w:marRight w:val="0"/>
                          <w:marTop w:val="0"/>
                          <w:marBottom w:val="0"/>
                          <w:divBdr>
                            <w:top w:val="none" w:sz="0" w:space="0" w:color="auto"/>
                            <w:left w:val="none" w:sz="0" w:space="0" w:color="auto"/>
                            <w:bottom w:val="none" w:sz="0" w:space="0" w:color="auto"/>
                            <w:right w:val="none" w:sz="0" w:space="0" w:color="auto"/>
                          </w:divBdr>
                          <w:divsChild>
                            <w:div w:id="31399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273872">
      <w:bodyDiv w:val="1"/>
      <w:marLeft w:val="0"/>
      <w:marRight w:val="0"/>
      <w:marTop w:val="0"/>
      <w:marBottom w:val="0"/>
      <w:divBdr>
        <w:top w:val="none" w:sz="0" w:space="0" w:color="auto"/>
        <w:left w:val="none" w:sz="0" w:space="0" w:color="auto"/>
        <w:bottom w:val="none" w:sz="0" w:space="0" w:color="auto"/>
        <w:right w:val="none" w:sz="0" w:space="0" w:color="auto"/>
      </w:divBdr>
      <w:divsChild>
        <w:div w:id="824126271">
          <w:marLeft w:val="0"/>
          <w:marRight w:val="0"/>
          <w:marTop w:val="0"/>
          <w:marBottom w:val="0"/>
          <w:divBdr>
            <w:top w:val="none" w:sz="0" w:space="0" w:color="auto"/>
            <w:left w:val="none" w:sz="0" w:space="0" w:color="auto"/>
            <w:bottom w:val="none" w:sz="0" w:space="0" w:color="auto"/>
            <w:right w:val="none" w:sz="0" w:space="0" w:color="auto"/>
          </w:divBdr>
          <w:divsChild>
            <w:div w:id="1536231292">
              <w:marLeft w:val="0"/>
              <w:marRight w:val="0"/>
              <w:marTop w:val="0"/>
              <w:marBottom w:val="0"/>
              <w:divBdr>
                <w:top w:val="none" w:sz="0" w:space="0" w:color="auto"/>
                <w:left w:val="none" w:sz="0" w:space="0" w:color="auto"/>
                <w:bottom w:val="none" w:sz="0" w:space="0" w:color="auto"/>
                <w:right w:val="none" w:sz="0" w:space="0" w:color="auto"/>
              </w:divBdr>
              <w:divsChild>
                <w:div w:id="163328116">
                  <w:marLeft w:val="0"/>
                  <w:marRight w:val="0"/>
                  <w:marTop w:val="0"/>
                  <w:marBottom w:val="0"/>
                  <w:divBdr>
                    <w:top w:val="none" w:sz="0" w:space="0" w:color="auto"/>
                    <w:left w:val="none" w:sz="0" w:space="0" w:color="auto"/>
                    <w:bottom w:val="none" w:sz="0" w:space="0" w:color="auto"/>
                    <w:right w:val="none" w:sz="0" w:space="0" w:color="auto"/>
                  </w:divBdr>
                  <w:divsChild>
                    <w:div w:id="1399087858">
                      <w:marLeft w:val="0"/>
                      <w:marRight w:val="0"/>
                      <w:marTop w:val="0"/>
                      <w:marBottom w:val="0"/>
                      <w:divBdr>
                        <w:top w:val="none" w:sz="0" w:space="0" w:color="auto"/>
                        <w:left w:val="none" w:sz="0" w:space="0" w:color="auto"/>
                        <w:bottom w:val="none" w:sz="0" w:space="0" w:color="auto"/>
                        <w:right w:val="none" w:sz="0" w:space="0" w:color="auto"/>
                      </w:divBdr>
                    </w:div>
                  </w:divsChild>
                </w:div>
                <w:div w:id="1716390691">
                  <w:marLeft w:val="0"/>
                  <w:marRight w:val="0"/>
                  <w:marTop w:val="0"/>
                  <w:marBottom w:val="0"/>
                  <w:divBdr>
                    <w:top w:val="none" w:sz="0" w:space="0" w:color="auto"/>
                    <w:left w:val="none" w:sz="0" w:space="0" w:color="auto"/>
                    <w:bottom w:val="none" w:sz="0" w:space="0" w:color="auto"/>
                    <w:right w:val="none" w:sz="0" w:space="0" w:color="auto"/>
                  </w:divBdr>
                  <w:divsChild>
                    <w:div w:id="438649860">
                      <w:marLeft w:val="0"/>
                      <w:marRight w:val="0"/>
                      <w:marTop w:val="0"/>
                      <w:marBottom w:val="0"/>
                      <w:divBdr>
                        <w:top w:val="none" w:sz="0" w:space="0" w:color="auto"/>
                        <w:left w:val="none" w:sz="0" w:space="0" w:color="auto"/>
                        <w:bottom w:val="none" w:sz="0" w:space="0" w:color="auto"/>
                        <w:right w:val="none" w:sz="0" w:space="0" w:color="auto"/>
                      </w:divBdr>
                      <w:divsChild>
                        <w:div w:id="1620337098">
                          <w:marLeft w:val="0"/>
                          <w:marRight w:val="0"/>
                          <w:marTop w:val="0"/>
                          <w:marBottom w:val="0"/>
                          <w:divBdr>
                            <w:top w:val="none" w:sz="0" w:space="0" w:color="auto"/>
                            <w:left w:val="none" w:sz="0" w:space="0" w:color="auto"/>
                            <w:bottom w:val="none" w:sz="0" w:space="0" w:color="auto"/>
                            <w:right w:val="none" w:sz="0" w:space="0" w:color="auto"/>
                          </w:divBdr>
                          <w:divsChild>
                            <w:div w:id="3906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6991738">
      <w:bodyDiv w:val="1"/>
      <w:marLeft w:val="0"/>
      <w:marRight w:val="0"/>
      <w:marTop w:val="0"/>
      <w:marBottom w:val="0"/>
      <w:divBdr>
        <w:top w:val="none" w:sz="0" w:space="0" w:color="auto"/>
        <w:left w:val="none" w:sz="0" w:space="0" w:color="auto"/>
        <w:bottom w:val="none" w:sz="0" w:space="0" w:color="auto"/>
        <w:right w:val="none" w:sz="0" w:space="0" w:color="auto"/>
      </w:divBdr>
      <w:divsChild>
        <w:div w:id="966201226">
          <w:marLeft w:val="0"/>
          <w:marRight w:val="0"/>
          <w:marTop w:val="0"/>
          <w:marBottom w:val="0"/>
          <w:divBdr>
            <w:top w:val="none" w:sz="0" w:space="0" w:color="auto"/>
            <w:left w:val="none" w:sz="0" w:space="0" w:color="auto"/>
            <w:bottom w:val="none" w:sz="0" w:space="0" w:color="auto"/>
            <w:right w:val="none" w:sz="0" w:space="0" w:color="auto"/>
          </w:divBdr>
          <w:divsChild>
            <w:div w:id="984968131">
              <w:marLeft w:val="0"/>
              <w:marRight w:val="0"/>
              <w:marTop w:val="0"/>
              <w:marBottom w:val="0"/>
              <w:divBdr>
                <w:top w:val="none" w:sz="0" w:space="0" w:color="auto"/>
                <w:left w:val="none" w:sz="0" w:space="0" w:color="auto"/>
                <w:bottom w:val="none" w:sz="0" w:space="0" w:color="auto"/>
                <w:right w:val="none" w:sz="0" w:space="0" w:color="auto"/>
              </w:divBdr>
              <w:divsChild>
                <w:div w:id="1312755444">
                  <w:marLeft w:val="0"/>
                  <w:marRight w:val="0"/>
                  <w:marTop w:val="0"/>
                  <w:marBottom w:val="0"/>
                  <w:divBdr>
                    <w:top w:val="none" w:sz="0" w:space="0" w:color="auto"/>
                    <w:left w:val="none" w:sz="0" w:space="0" w:color="auto"/>
                    <w:bottom w:val="none" w:sz="0" w:space="0" w:color="auto"/>
                    <w:right w:val="none" w:sz="0" w:space="0" w:color="auto"/>
                  </w:divBdr>
                  <w:divsChild>
                    <w:div w:id="139743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996156">
      <w:bodyDiv w:val="1"/>
      <w:marLeft w:val="0"/>
      <w:marRight w:val="0"/>
      <w:marTop w:val="0"/>
      <w:marBottom w:val="0"/>
      <w:divBdr>
        <w:top w:val="none" w:sz="0" w:space="0" w:color="auto"/>
        <w:left w:val="none" w:sz="0" w:space="0" w:color="auto"/>
        <w:bottom w:val="none" w:sz="0" w:space="0" w:color="auto"/>
        <w:right w:val="none" w:sz="0" w:space="0" w:color="auto"/>
      </w:divBdr>
    </w:div>
    <w:div w:id="906845446">
      <w:bodyDiv w:val="1"/>
      <w:marLeft w:val="0"/>
      <w:marRight w:val="0"/>
      <w:marTop w:val="0"/>
      <w:marBottom w:val="0"/>
      <w:divBdr>
        <w:top w:val="none" w:sz="0" w:space="0" w:color="auto"/>
        <w:left w:val="none" w:sz="0" w:space="0" w:color="auto"/>
        <w:bottom w:val="none" w:sz="0" w:space="0" w:color="auto"/>
        <w:right w:val="none" w:sz="0" w:space="0" w:color="auto"/>
      </w:divBdr>
      <w:divsChild>
        <w:div w:id="1024136138">
          <w:marLeft w:val="0"/>
          <w:marRight w:val="0"/>
          <w:marTop w:val="0"/>
          <w:marBottom w:val="0"/>
          <w:divBdr>
            <w:top w:val="none" w:sz="0" w:space="0" w:color="auto"/>
            <w:left w:val="none" w:sz="0" w:space="0" w:color="auto"/>
            <w:bottom w:val="none" w:sz="0" w:space="0" w:color="auto"/>
            <w:right w:val="none" w:sz="0" w:space="0" w:color="auto"/>
          </w:divBdr>
          <w:divsChild>
            <w:div w:id="422730783">
              <w:marLeft w:val="0"/>
              <w:marRight w:val="0"/>
              <w:marTop w:val="0"/>
              <w:marBottom w:val="0"/>
              <w:divBdr>
                <w:top w:val="none" w:sz="0" w:space="0" w:color="auto"/>
                <w:left w:val="none" w:sz="0" w:space="0" w:color="auto"/>
                <w:bottom w:val="none" w:sz="0" w:space="0" w:color="auto"/>
                <w:right w:val="none" w:sz="0" w:space="0" w:color="auto"/>
              </w:divBdr>
              <w:divsChild>
                <w:div w:id="1136483197">
                  <w:marLeft w:val="0"/>
                  <w:marRight w:val="0"/>
                  <w:marTop w:val="0"/>
                  <w:marBottom w:val="0"/>
                  <w:divBdr>
                    <w:top w:val="none" w:sz="0" w:space="0" w:color="auto"/>
                    <w:left w:val="none" w:sz="0" w:space="0" w:color="auto"/>
                    <w:bottom w:val="none" w:sz="0" w:space="0" w:color="auto"/>
                    <w:right w:val="none" w:sz="0" w:space="0" w:color="auto"/>
                  </w:divBdr>
                  <w:divsChild>
                    <w:div w:id="1880504999">
                      <w:marLeft w:val="0"/>
                      <w:marRight w:val="0"/>
                      <w:marTop w:val="0"/>
                      <w:marBottom w:val="0"/>
                      <w:divBdr>
                        <w:top w:val="none" w:sz="0" w:space="0" w:color="auto"/>
                        <w:left w:val="none" w:sz="0" w:space="0" w:color="auto"/>
                        <w:bottom w:val="none" w:sz="0" w:space="0" w:color="auto"/>
                        <w:right w:val="none" w:sz="0" w:space="0" w:color="auto"/>
                      </w:divBdr>
                      <w:divsChild>
                        <w:div w:id="1960838054">
                          <w:marLeft w:val="0"/>
                          <w:marRight w:val="0"/>
                          <w:marTop w:val="0"/>
                          <w:marBottom w:val="0"/>
                          <w:divBdr>
                            <w:top w:val="none" w:sz="0" w:space="0" w:color="auto"/>
                            <w:left w:val="none" w:sz="0" w:space="0" w:color="auto"/>
                            <w:bottom w:val="none" w:sz="0" w:space="0" w:color="auto"/>
                            <w:right w:val="none" w:sz="0" w:space="0" w:color="auto"/>
                          </w:divBdr>
                          <w:divsChild>
                            <w:div w:id="8515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288702">
                  <w:marLeft w:val="0"/>
                  <w:marRight w:val="0"/>
                  <w:marTop w:val="0"/>
                  <w:marBottom w:val="0"/>
                  <w:divBdr>
                    <w:top w:val="none" w:sz="0" w:space="0" w:color="auto"/>
                    <w:left w:val="none" w:sz="0" w:space="0" w:color="auto"/>
                    <w:bottom w:val="none" w:sz="0" w:space="0" w:color="auto"/>
                    <w:right w:val="none" w:sz="0" w:space="0" w:color="auto"/>
                  </w:divBdr>
                  <w:divsChild>
                    <w:div w:id="188320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251186">
      <w:bodyDiv w:val="1"/>
      <w:marLeft w:val="0"/>
      <w:marRight w:val="0"/>
      <w:marTop w:val="0"/>
      <w:marBottom w:val="0"/>
      <w:divBdr>
        <w:top w:val="none" w:sz="0" w:space="0" w:color="auto"/>
        <w:left w:val="none" w:sz="0" w:space="0" w:color="auto"/>
        <w:bottom w:val="none" w:sz="0" w:space="0" w:color="auto"/>
        <w:right w:val="none" w:sz="0" w:space="0" w:color="auto"/>
      </w:divBdr>
    </w:div>
    <w:div w:id="941693135">
      <w:bodyDiv w:val="1"/>
      <w:marLeft w:val="0"/>
      <w:marRight w:val="0"/>
      <w:marTop w:val="0"/>
      <w:marBottom w:val="0"/>
      <w:divBdr>
        <w:top w:val="none" w:sz="0" w:space="0" w:color="auto"/>
        <w:left w:val="none" w:sz="0" w:space="0" w:color="auto"/>
        <w:bottom w:val="none" w:sz="0" w:space="0" w:color="auto"/>
        <w:right w:val="none" w:sz="0" w:space="0" w:color="auto"/>
      </w:divBdr>
      <w:divsChild>
        <w:div w:id="2007513127">
          <w:marLeft w:val="0"/>
          <w:marRight w:val="0"/>
          <w:marTop w:val="0"/>
          <w:marBottom w:val="0"/>
          <w:divBdr>
            <w:top w:val="none" w:sz="0" w:space="0" w:color="auto"/>
            <w:left w:val="none" w:sz="0" w:space="0" w:color="auto"/>
            <w:bottom w:val="none" w:sz="0" w:space="0" w:color="auto"/>
            <w:right w:val="none" w:sz="0" w:space="0" w:color="auto"/>
          </w:divBdr>
          <w:divsChild>
            <w:div w:id="1095249923">
              <w:marLeft w:val="0"/>
              <w:marRight w:val="0"/>
              <w:marTop w:val="0"/>
              <w:marBottom w:val="0"/>
              <w:divBdr>
                <w:top w:val="none" w:sz="0" w:space="0" w:color="auto"/>
                <w:left w:val="none" w:sz="0" w:space="0" w:color="auto"/>
                <w:bottom w:val="none" w:sz="0" w:space="0" w:color="auto"/>
                <w:right w:val="none" w:sz="0" w:space="0" w:color="auto"/>
              </w:divBdr>
              <w:divsChild>
                <w:div w:id="1048803775">
                  <w:marLeft w:val="0"/>
                  <w:marRight w:val="0"/>
                  <w:marTop w:val="0"/>
                  <w:marBottom w:val="0"/>
                  <w:divBdr>
                    <w:top w:val="none" w:sz="0" w:space="0" w:color="auto"/>
                    <w:left w:val="none" w:sz="0" w:space="0" w:color="auto"/>
                    <w:bottom w:val="none" w:sz="0" w:space="0" w:color="auto"/>
                    <w:right w:val="none" w:sz="0" w:space="0" w:color="auto"/>
                  </w:divBdr>
                  <w:divsChild>
                    <w:div w:id="242226563">
                      <w:marLeft w:val="0"/>
                      <w:marRight w:val="0"/>
                      <w:marTop w:val="0"/>
                      <w:marBottom w:val="0"/>
                      <w:divBdr>
                        <w:top w:val="none" w:sz="0" w:space="0" w:color="auto"/>
                        <w:left w:val="none" w:sz="0" w:space="0" w:color="auto"/>
                        <w:bottom w:val="none" w:sz="0" w:space="0" w:color="auto"/>
                        <w:right w:val="none" w:sz="0" w:space="0" w:color="auto"/>
                      </w:divBdr>
                    </w:div>
                  </w:divsChild>
                </w:div>
                <w:div w:id="1600914773">
                  <w:marLeft w:val="0"/>
                  <w:marRight w:val="0"/>
                  <w:marTop w:val="0"/>
                  <w:marBottom w:val="0"/>
                  <w:divBdr>
                    <w:top w:val="none" w:sz="0" w:space="0" w:color="auto"/>
                    <w:left w:val="none" w:sz="0" w:space="0" w:color="auto"/>
                    <w:bottom w:val="none" w:sz="0" w:space="0" w:color="auto"/>
                    <w:right w:val="none" w:sz="0" w:space="0" w:color="auto"/>
                  </w:divBdr>
                  <w:divsChild>
                    <w:div w:id="1948153673">
                      <w:marLeft w:val="0"/>
                      <w:marRight w:val="0"/>
                      <w:marTop w:val="0"/>
                      <w:marBottom w:val="0"/>
                      <w:divBdr>
                        <w:top w:val="none" w:sz="0" w:space="0" w:color="auto"/>
                        <w:left w:val="none" w:sz="0" w:space="0" w:color="auto"/>
                        <w:bottom w:val="none" w:sz="0" w:space="0" w:color="auto"/>
                        <w:right w:val="none" w:sz="0" w:space="0" w:color="auto"/>
                      </w:divBdr>
                      <w:divsChild>
                        <w:div w:id="535045803">
                          <w:marLeft w:val="0"/>
                          <w:marRight w:val="0"/>
                          <w:marTop w:val="0"/>
                          <w:marBottom w:val="0"/>
                          <w:divBdr>
                            <w:top w:val="none" w:sz="0" w:space="0" w:color="auto"/>
                            <w:left w:val="none" w:sz="0" w:space="0" w:color="auto"/>
                            <w:bottom w:val="none" w:sz="0" w:space="0" w:color="auto"/>
                            <w:right w:val="none" w:sz="0" w:space="0" w:color="auto"/>
                          </w:divBdr>
                          <w:divsChild>
                            <w:div w:id="49514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8799951">
      <w:bodyDiv w:val="1"/>
      <w:marLeft w:val="0"/>
      <w:marRight w:val="0"/>
      <w:marTop w:val="0"/>
      <w:marBottom w:val="0"/>
      <w:divBdr>
        <w:top w:val="none" w:sz="0" w:space="0" w:color="auto"/>
        <w:left w:val="none" w:sz="0" w:space="0" w:color="auto"/>
        <w:bottom w:val="none" w:sz="0" w:space="0" w:color="auto"/>
        <w:right w:val="none" w:sz="0" w:space="0" w:color="auto"/>
      </w:divBdr>
    </w:div>
    <w:div w:id="962420027">
      <w:bodyDiv w:val="1"/>
      <w:marLeft w:val="0"/>
      <w:marRight w:val="0"/>
      <w:marTop w:val="0"/>
      <w:marBottom w:val="0"/>
      <w:divBdr>
        <w:top w:val="none" w:sz="0" w:space="0" w:color="auto"/>
        <w:left w:val="none" w:sz="0" w:space="0" w:color="auto"/>
        <w:bottom w:val="none" w:sz="0" w:space="0" w:color="auto"/>
        <w:right w:val="none" w:sz="0" w:space="0" w:color="auto"/>
      </w:divBdr>
      <w:divsChild>
        <w:div w:id="1413818702">
          <w:marLeft w:val="0"/>
          <w:marRight w:val="0"/>
          <w:marTop w:val="0"/>
          <w:marBottom w:val="0"/>
          <w:divBdr>
            <w:top w:val="none" w:sz="0" w:space="0" w:color="auto"/>
            <w:left w:val="none" w:sz="0" w:space="0" w:color="auto"/>
            <w:bottom w:val="none" w:sz="0" w:space="0" w:color="auto"/>
            <w:right w:val="none" w:sz="0" w:space="0" w:color="auto"/>
          </w:divBdr>
          <w:divsChild>
            <w:div w:id="325550034">
              <w:marLeft w:val="0"/>
              <w:marRight w:val="0"/>
              <w:marTop w:val="0"/>
              <w:marBottom w:val="0"/>
              <w:divBdr>
                <w:top w:val="none" w:sz="0" w:space="0" w:color="auto"/>
                <w:left w:val="none" w:sz="0" w:space="0" w:color="auto"/>
                <w:bottom w:val="none" w:sz="0" w:space="0" w:color="auto"/>
                <w:right w:val="none" w:sz="0" w:space="0" w:color="auto"/>
              </w:divBdr>
              <w:divsChild>
                <w:div w:id="1169367496">
                  <w:marLeft w:val="0"/>
                  <w:marRight w:val="0"/>
                  <w:marTop w:val="0"/>
                  <w:marBottom w:val="0"/>
                  <w:divBdr>
                    <w:top w:val="none" w:sz="0" w:space="0" w:color="auto"/>
                    <w:left w:val="none" w:sz="0" w:space="0" w:color="auto"/>
                    <w:bottom w:val="none" w:sz="0" w:space="0" w:color="auto"/>
                    <w:right w:val="none" w:sz="0" w:space="0" w:color="auto"/>
                  </w:divBdr>
                  <w:divsChild>
                    <w:div w:id="430860634">
                      <w:marLeft w:val="0"/>
                      <w:marRight w:val="0"/>
                      <w:marTop w:val="0"/>
                      <w:marBottom w:val="0"/>
                      <w:divBdr>
                        <w:top w:val="none" w:sz="0" w:space="0" w:color="auto"/>
                        <w:left w:val="none" w:sz="0" w:space="0" w:color="auto"/>
                        <w:bottom w:val="none" w:sz="0" w:space="0" w:color="auto"/>
                        <w:right w:val="none" w:sz="0" w:space="0" w:color="auto"/>
                      </w:divBdr>
                      <w:divsChild>
                        <w:div w:id="293602462">
                          <w:marLeft w:val="0"/>
                          <w:marRight w:val="0"/>
                          <w:marTop w:val="0"/>
                          <w:marBottom w:val="0"/>
                          <w:divBdr>
                            <w:top w:val="none" w:sz="0" w:space="0" w:color="auto"/>
                            <w:left w:val="none" w:sz="0" w:space="0" w:color="auto"/>
                            <w:bottom w:val="none" w:sz="0" w:space="0" w:color="auto"/>
                            <w:right w:val="none" w:sz="0" w:space="0" w:color="auto"/>
                          </w:divBdr>
                        </w:div>
                      </w:divsChild>
                    </w:div>
                    <w:div w:id="1009059043">
                      <w:marLeft w:val="0"/>
                      <w:marRight w:val="0"/>
                      <w:marTop w:val="0"/>
                      <w:marBottom w:val="0"/>
                      <w:divBdr>
                        <w:top w:val="none" w:sz="0" w:space="0" w:color="auto"/>
                        <w:left w:val="none" w:sz="0" w:space="0" w:color="auto"/>
                        <w:bottom w:val="none" w:sz="0" w:space="0" w:color="auto"/>
                        <w:right w:val="none" w:sz="0" w:space="0" w:color="auto"/>
                      </w:divBdr>
                      <w:divsChild>
                        <w:div w:id="1100949825">
                          <w:marLeft w:val="0"/>
                          <w:marRight w:val="0"/>
                          <w:marTop w:val="0"/>
                          <w:marBottom w:val="0"/>
                          <w:divBdr>
                            <w:top w:val="none" w:sz="0" w:space="0" w:color="auto"/>
                            <w:left w:val="none" w:sz="0" w:space="0" w:color="auto"/>
                            <w:bottom w:val="none" w:sz="0" w:space="0" w:color="auto"/>
                            <w:right w:val="none" w:sz="0" w:space="0" w:color="auto"/>
                          </w:divBdr>
                          <w:divsChild>
                            <w:div w:id="1827621057">
                              <w:marLeft w:val="0"/>
                              <w:marRight w:val="0"/>
                              <w:marTop w:val="0"/>
                              <w:marBottom w:val="0"/>
                              <w:divBdr>
                                <w:top w:val="none" w:sz="0" w:space="0" w:color="auto"/>
                                <w:left w:val="none" w:sz="0" w:space="0" w:color="auto"/>
                                <w:bottom w:val="none" w:sz="0" w:space="0" w:color="auto"/>
                                <w:right w:val="none" w:sz="0" w:space="0" w:color="auto"/>
                              </w:divBdr>
                              <w:divsChild>
                                <w:div w:id="457182919">
                                  <w:marLeft w:val="0"/>
                                  <w:marRight w:val="0"/>
                                  <w:marTop w:val="0"/>
                                  <w:marBottom w:val="0"/>
                                  <w:divBdr>
                                    <w:top w:val="none" w:sz="0" w:space="0" w:color="auto"/>
                                    <w:left w:val="none" w:sz="0" w:space="0" w:color="auto"/>
                                    <w:bottom w:val="none" w:sz="0" w:space="0" w:color="auto"/>
                                    <w:right w:val="none" w:sz="0" w:space="0" w:color="auto"/>
                                  </w:divBdr>
                                  <w:divsChild>
                                    <w:div w:id="113298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1421921">
      <w:bodyDiv w:val="1"/>
      <w:marLeft w:val="0"/>
      <w:marRight w:val="0"/>
      <w:marTop w:val="0"/>
      <w:marBottom w:val="0"/>
      <w:divBdr>
        <w:top w:val="none" w:sz="0" w:space="0" w:color="auto"/>
        <w:left w:val="none" w:sz="0" w:space="0" w:color="auto"/>
        <w:bottom w:val="none" w:sz="0" w:space="0" w:color="auto"/>
        <w:right w:val="none" w:sz="0" w:space="0" w:color="auto"/>
      </w:divBdr>
    </w:div>
    <w:div w:id="1011293511">
      <w:bodyDiv w:val="1"/>
      <w:marLeft w:val="0"/>
      <w:marRight w:val="0"/>
      <w:marTop w:val="0"/>
      <w:marBottom w:val="0"/>
      <w:divBdr>
        <w:top w:val="none" w:sz="0" w:space="0" w:color="auto"/>
        <w:left w:val="none" w:sz="0" w:space="0" w:color="auto"/>
        <w:bottom w:val="none" w:sz="0" w:space="0" w:color="auto"/>
        <w:right w:val="none" w:sz="0" w:space="0" w:color="auto"/>
      </w:divBdr>
    </w:div>
    <w:div w:id="1030256555">
      <w:bodyDiv w:val="1"/>
      <w:marLeft w:val="0"/>
      <w:marRight w:val="0"/>
      <w:marTop w:val="0"/>
      <w:marBottom w:val="0"/>
      <w:divBdr>
        <w:top w:val="none" w:sz="0" w:space="0" w:color="auto"/>
        <w:left w:val="none" w:sz="0" w:space="0" w:color="auto"/>
        <w:bottom w:val="none" w:sz="0" w:space="0" w:color="auto"/>
        <w:right w:val="none" w:sz="0" w:space="0" w:color="auto"/>
      </w:divBdr>
    </w:div>
    <w:div w:id="1033918708">
      <w:bodyDiv w:val="1"/>
      <w:marLeft w:val="0"/>
      <w:marRight w:val="0"/>
      <w:marTop w:val="0"/>
      <w:marBottom w:val="0"/>
      <w:divBdr>
        <w:top w:val="none" w:sz="0" w:space="0" w:color="auto"/>
        <w:left w:val="none" w:sz="0" w:space="0" w:color="auto"/>
        <w:bottom w:val="none" w:sz="0" w:space="0" w:color="auto"/>
        <w:right w:val="none" w:sz="0" w:space="0" w:color="auto"/>
      </w:divBdr>
      <w:divsChild>
        <w:div w:id="1103114572">
          <w:marLeft w:val="0"/>
          <w:marRight w:val="0"/>
          <w:marTop w:val="0"/>
          <w:marBottom w:val="0"/>
          <w:divBdr>
            <w:top w:val="none" w:sz="0" w:space="0" w:color="auto"/>
            <w:left w:val="none" w:sz="0" w:space="0" w:color="auto"/>
            <w:bottom w:val="none" w:sz="0" w:space="0" w:color="auto"/>
            <w:right w:val="none" w:sz="0" w:space="0" w:color="auto"/>
          </w:divBdr>
          <w:divsChild>
            <w:div w:id="1147160379">
              <w:marLeft w:val="0"/>
              <w:marRight w:val="0"/>
              <w:marTop w:val="0"/>
              <w:marBottom w:val="0"/>
              <w:divBdr>
                <w:top w:val="none" w:sz="0" w:space="0" w:color="auto"/>
                <w:left w:val="none" w:sz="0" w:space="0" w:color="auto"/>
                <w:bottom w:val="none" w:sz="0" w:space="0" w:color="auto"/>
                <w:right w:val="none" w:sz="0" w:space="0" w:color="auto"/>
              </w:divBdr>
              <w:divsChild>
                <w:div w:id="1709799741">
                  <w:marLeft w:val="0"/>
                  <w:marRight w:val="0"/>
                  <w:marTop w:val="0"/>
                  <w:marBottom w:val="0"/>
                  <w:divBdr>
                    <w:top w:val="none" w:sz="0" w:space="0" w:color="auto"/>
                    <w:left w:val="none" w:sz="0" w:space="0" w:color="auto"/>
                    <w:bottom w:val="none" w:sz="0" w:space="0" w:color="auto"/>
                    <w:right w:val="none" w:sz="0" w:space="0" w:color="auto"/>
                  </w:divBdr>
                  <w:divsChild>
                    <w:div w:id="138427682">
                      <w:marLeft w:val="0"/>
                      <w:marRight w:val="0"/>
                      <w:marTop w:val="0"/>
                      <w:marBottom w:val="0"/>
                      <w:divBdr>
                        <w:top w:val="none" w:sz="0" w:space="0" w:color="auto"/>
                        <w:left w:val="none" w:sz="0" w:space="0" w:color="auto"/>
                        <w:bottom w:val="none" w:sz="0" w:space="0" w:color="auto"/>
                        <w:right w:val="none" w:sz="0" w:space="0" w:color="auto"/>
                      </w:divBdr>
                      <w:divsChild>
                        <w:div w:id="1132601226">
                          <w:marLeft w:val="0"/>
                          <w:marRight w:val="0"/>
                          <w:marTop w:val="0"/>
                          <w:marBottom w:val="0"/>
                          <w:divBdr>
                            <w:top w:val="none" w:sz="0" w:space="0" w:color="auto"/>
                            <w:left w:val="none" w:sz="0" w:space="0" w:color="auto"/>
                            <w:bottom w:val="none" w:sz="0" w:space="0" w:color="auto"/>
                            <w:right w:val="none" w:sz="0" w:space="0" w:color="auto"/>
                          </w:divBdr>
                          <w:divsChild>
                            <w:div w:id="611941837">
                              <w:marLeft w:val="0"/>
                              <w:marRight w:val="0"/>
                              <w:marTop w:val="0"/>
                              <w:marBottom w:val="0"/>
                              <w:divBdr>
                                <w:top w:val="none" w:sz="0" w:space="0" w:color="auto"/>
                                <w:left w:val="none" w:sz="0" w:space="0" w:color="auto"/>
                                <w:bottom w:val="none" w:sz="0" w:space="0" w:color="auto"/>
                                <w:right w:val="none" w:sz="0" w:space="0" w:color="auto"/>
                              </w:divBdr>
                              <w:divsChild>
                                <w:div w:id="573927663">
                                  <w:marLeft w:val="0"/>
                                  <w:marRight w:val="0"/>
                                  <w:marTop w:val="0"/>
                                  <w:marBottom w:val="0"/>
                                  <w:divBdr>
                                    <w:top w:val="none" w:sz="0" w:space="0" w:color="auto"/>
                                    <w:left w:val="none" w:sz="0" w:space="0" w:color="auto"/>
                                    <w:bottom w:val="none" w:sz="0" w:space="0" w:color="auto"/>
                                    <w:right w:val="none" w:sz="0" w:space="0" w:color="auto"/>
                                  </w:divBdr>
                                  <w:divsChild>
                                    <w:div w:id="972712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9010178">
      <w:bodyDiv w:val="1"/>
      <w:marLeft w:val="0"/>
      <w:marRight w:val="0"/>
      <w:marTop w:val="0"/>
      <w:marBottom w:val="0"/>
      <w:divBdr>
        <w:top w:val="none" w:sz="0" w:space="0" w:color="auto"/>
        <w:left w:val="none" w:sz="0" w:space="0" w:color="auto"/>
        <w:bottom w:val="none" w:sz="0" w:space="0" w:color="auto"/>
        <w:right w:val="none" w:sz="0" w:space="0" w:color="auto"/>
      </w:divBdr>
    </w:div>
    <w:div w:id="1066342956">
      <w:bodyDiv w:val="1"/>
      <w:marLeft w:val="0"/>
      <w:marRight w:val="0"/>
      <w:marTop w:val="0"/>
      <w:marBottom w:val="0"/>
      <w:divBdr>
        <w:top w:val="none" w:sz="0" w:space="0" w:color="auto"/>
        <w:left w:val="none" w:sz="0" w:space="0" w:color="auto"/>
        <w:bottom w:val="none" w:sz="0" w:space="0" w:color="auto"/>
        <w:right w:val="none" w:sz="0" w:space="0" w:color="auto"/>
      </w:divBdr>
    </w:div>
    <w:div w:id="1121386949">
      <w:bodyDiv w:val="1"/>
      <w:marLeft w:val="0"/>
      <w:marRight w:val="0"/>
      <w:marTop w:val="0"/>
      <w:marBottom w:val="0"/>
      <w:divBdr>
        <w:top w:val="none" w:sz="0" w:space="0" w:color="auto"/>
        <w:left w:val="none" w:sz="0" w:space="0" w:color="auto"/>
        <w:bottom w:val="none" w:sz="0" w:space="0" w:color="auto"/>
        <w:right w:val="none" w:sz="0" w:space="0" w:color="auto"/>
      </w:divBdr>
      <w:divsChild>
        <w:div w:id="543490370">
          <w:marLeft w:val="0"/>
          <w:marRight w:val="0"/>
          <w:marTop w:val="0"/>
          <w:marBottom w:val="0"/>
          <w:divBdr>
            <w:top w:val="none" w:sz="0" w:space="0" w:color="auto"/>
            <w:left w:val="none" w:sz="0" w:space="0" w:color="auto"/>
            <w:bottom w:val="none" w:sz="0" w:space="0" w:color="auto"/>
            <w:right w:val="none" w:sz="0" w:space="0" w:color="auto"/>
          </w:divBdr>
          <w:divsChild>
            <w:div w:id="1057633034">
              <w:marLeft w:val="0"/>
              <w:marRight w:val="0"/>
              <w:marTop w:val="0"/>
              <w:marBottom w:val="0"/>
              <w:divBdr>
                <w:top w:val="none" w:sz="0" w:space="0" w:color="auto"/>
                <w:left w:val="none" w:sz="0" w:space="0" w:color="auto"/>
                <w:bottom w:val="none" w:sz="0" w:space="0" w:color="auto"/>
                <w:right w:val="none" w:sz="0" w:space="0" w:color="auto"/>
              </w:divBdr>
              <w:divsChild>
                <w:div w:id="104234551">
                  <w:marLeft w:val="0"/>
                  <w:marRight w:val="0"/>
                  <w:marTop w:val="0"/>
                  <w:marBottom w:val="0"/>
                  <w:divBdr>
                    <w:top w:val="none" w:sz="0" w:space="0" w:color="auto"/>
                    <w:left w:val="none" w:sz="0" w:space="0" w:color="auto"/>
                    <w:bottom w:val="none" w:sz="0" w:space="0" w:color="auto"/>
                    <w:right w:val="none" w:sz="0" w:space="0" w:color="auto"/>
                  </w:divBdr>
                  <w:divsChild>
                    <w:div w:id="1187985188">
                      <w:marLeft w:val="0"/>
                      <w:marRight w:val="0"/>
                      <w:marTop w:val="0"/>
                      <w:marBottom w:val="0"/>
                      <w:divBdr>
                        <w:top w:val="none" w:sz="0" w:space="0" w:color="auto"/>
                        <w:left w:val="none" w:sz="0" w:space="0" w:color="auto"/>
                        <w:bottom w:val="none" w:sz="0" w:space="0" w:color="auto"/>
                        <w:right w:val="none" w:sz="0" w:space="0" w:color="auto"/>
                      </w:divBdr>
                      <w:divsChild>
                        <w:div w:id="896744033">
                          <w:marLeft w:val="0"/>
                          <w:marRight w:val="0"/>
                          <w:marTop w:val="0"/>
                          <w:marBottom w:val="0"/>
                          <w:divBdr>
                            <w:top w:val="none" w:sz="0" w:space="0" w:color="auto"/>
                            <w:left w:val="none" w:sz="0" w:space="0" w:color="auto"/>
                            <w:bottom w:val="none" w:sz="0" w:space="0" w:color="auto"/>
                            <w:right w:val="none" w:sz="0" w:space="0" w:color="auto"/>
                          </w:divBdr>
                          <w:divsChild>
                            <w:div w:id="163420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482123">
                  <w:marLeft w:val="0"/>
                  <w:marRight w:val="0"/>
                  <w:marTop w:val="0"/>
                  <w:marBottom w:val="0"/>
                  <w:divBdr>
                    <w:top w:val="none" w:sz="0" w:space="0" w:color="auto"/>
                    <w:left w:val="none" w:sz="0" w:space="0" w:color="auto"/>
                    <w:bottom w:val="none" w:sz="0" w:space="0" w:color="auto"/>
                    <w:right w:val="none" w:sz="0" w:space="0" w:color="auto"/>
                  </w:divBdr>
                  <w:divsChild>
                    <w:div w:id="60735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157923">
      <w:bodyDiv w:val="1"/>
      <w:marLeft w:val="0"/>
      <w:marRight w:val="0"/>
      <w:marTop w:val="0"/>
      <w:marBottom w:val="0"/>
      <w:divBdr>
        <w:top w:val="none" w:sz="0" w:space="0" w:color="auto"/>
        <w:left w:val="none" w:sz="0" w:space="0" w:color="auto"/>
        <w:bottom w:val="none" w:sz="0" w:space="0" w:color="auto"/>
        <w:right w:val="none" w:sz="0" w:space="0" w:color="auto"/>
      </w:divBdr>
      <w:divsChild>
        <w:div w:id="305362170">
          <w:marLeft w:val="0"/>
          <w:marRight w:val="0"/>
          <w:marTop w:val="0"/>
          <w:marBottom w:val="0"/>
          <w:divBdr>
            <w:top w:val="none" w:sz="0" w:space="0" w:color="auto"/>
            <w:left w:val="none" w:sz="0" w:space="0" w:color="auto"/>
            <w:bottom w:val="none" w:sz="0" w:space="0" w:color="auto"/>
            <w:right w:val="none" w:sz="0" w:space="0" w:color="auto"/>
          </w:divBdr>
          <w:divsChild>
            <w:div w:id="243997445">
              <w:marLeft w:val="0"/>
              <w:marRight w:val="0"/>
              <w:marTop w:val="0"/>
              <w:marBottom w:val="0"/>
              <w:divBdr>
                <w:top w:val="none" w:sz="0" w:space="0" w:color="auto"/>
                <w:left w:val="none" w:sz="0" w:space="0" w:color="auto"/>
                <w:bottom w:val="none" w:sz="0" w:space="0" w:color="auto"/>
                <w:right w:val="none" w:sz="0" w:space="0" w:color="auto"/>
              </w:divBdr>
              <w:divsChild>
                <w:div w:id="486671721">
                  <w:marLeft w:val="0"/>
                  <w:marRight w:val="0"/>
                  <w:marTop w:val="0"/>
                  <w:marBottom w:val="0"/>
                  <w:divBdr>
                    <w:top w:val="none" w:sz="0" w:space="0" w:color="auto"/>
                    <w:left w:val="none" w:sz="0" w:space="0" w:color="auto"/>
                    <w:bottom w:val="none" w:sz="0" w:space="0" w:color="auto"/>
                    <w:right w:val="none" w:sz="0" w:space="0" w:color="auto"/>
                  </w:divBdr>
                  <w:divsChild>
                    <w:div w:id="423187186">
                      <w:marLeft w:val="0"/>
                      <w:marRight w:val="0"/>
                      <w:marTop w:val="0"/>
                      <w:marBottom w:val="0"/>
                      <w:divBdr>
                        <w:top w:val="none" w:sz="0" w:space="0" w:color="auto"/>
                        <w:left w:val="none" w:sz="0" w:space="0" w:color="auto"/>
                        <w:bottom w:val="none" w:sz="0" w:space="0" w:color="auto"/>
                        <w:right w:val="none" w:sz="0" w:space="0" w:color="auto"/>
                      </w:divBdr>
                      <w:divsChild>
                        <w:div w:id="1381635428">
                          <w:marLeft w:val="0"/>
                          <w:marRight w:val="0"/>
                          <w:marTop w:val="0"/>
                          <w:marBottom w:val="0"/>
                          <w:divBdr>
                            <w:top w:val="none" w:sz="0" w:space="0" w:color="auto"/>
                            <w:left w:val="none" w:sz="0" w:space="0" w:color="auto"/>
                            <w:bottom w:val="none" w:sz="0" w:space="0" w:color="auto"/>
                            <w:right w:val="none" w:sz="0" w:space="0" w:color="auto"/>
                          </w:divBdr>
                          <w:divsChild>
                            <w:div w:id="1894149160">
                              <w:marLeft w:val="0"/>
                              <w:marRight w:val="0"/>
                              <w:marTop w:val="0"/>
                              <w:marBottom w:val="0"/>
                              <w:divBdr>
                                <w:top w:val="none" w:sz="0" w:space="0" w:color="auto"/>
                                <w:left w:val="none" w:sz="0" w:space="0" w:color="auto"/>
                                <w:bottom w:val="none" w:sz="0" w:space="0" w:color="auto"/>
                                <w:right w:val="none" w:sz="0" w:space="0" w:color="auto"/>
                              </w:divBdr>
                              <w:divsChild>
                                <w:div w:id="1117027183">
                                  <w:marLeft w:val="0"/>
                                  <w:marRight w:val="0"/>
                                  <w:marTop w:val="0"/>
                                  <w:marBottom w:val="0"/>
                                  <w:divBdr>
                                    <w:top w:val="none" w:sz="0" w:space="0" w:color="auto"/>
                                    <w:left w:val="none" w:sz="0" w:space="0" w:color="auto"/>
                                    <w:bottom w:val="none" w:sz="0" w:space="0" w:color="auto"/>
                                    <w:right w:val="none" w:sz="0" w:space="0" w:color="auto"/>
                                  </w:divBdr>
                                  <w:divsChild>
                                    <w:div w:id="80774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9518066">
      <w:bodyDiv w:val="1"/>
      <w:marLeft w:val="0"/>
      <w:marRight w:val="0"/>
      <w:marTop w:val="0"/>
      <w:marBottom w:val="0"/>
      <w:divBdr>
        <w:top w:val="none" w:sz="0" w:space="0" w:color="auto"/>
        <w:left w:val="none" w:sz="0" w:space="0" w:color="auto"/>
        <w:bottom w:val="none" w:sz="0" w:space="0" w:color="auto"/>
        <w:right w:val="none" w:sz="0" w:space="0" w:color="auto"/>
      </w:divBdr>
      <w:divsChild>
        <w:div w:id="511451674">
          <w:marLeft w:val="0"/>
          <w:marRight w:val="0"/>
          <w:marTop w:val="0"/>
          <w:marBottom w:val="0"/>
          <w:divBdr>
            <w:top w:val="none" w:sz="0" w:space="0" w:color="auto"/>
            <w:left w:val="none" w:sz="0" w:space="0" w:color="auto"/>
            <w:bottom w:val="none" w:sz="0" w:space="0" w:color="auto"/>
            <w:right w:val="none" w:sz="0" w:space="0" w:color="auto"/>
          </w:divBdr>
          <w:divsChild>
            <w:div w:id="1825050372">
              <w:marLeft w:val="0"/>
              <w:marRight w:val="0"/>
              <w:marTop w:val="0"/>
              <w:marBottom w:val="0"/>
              <w:divBdr>
                <w:top w:val="none" w:sz="0" w:space="0" w:color="auto"/>
                <w:left w:val="none" w:sz="0" w:space="0" w:color="auto"/>
                <w:bottom w:val="none" w:sz="0" w:space="0" w:color="auto"/>
                <w:right w:val="none" w:sz="0" w:space="0" w:color="auto"/>
              </w:divBdr>
              <w:divsChild>
                <w:div w:id="1123186342">
                  <w:marLeft w:val="0"/>
                  <w:marRight w:val="0"/>
                  <w:marTop w:val="0"/>
                  <w:marBottom w:val="0"/>
                  <w:divBdr>
                    <w:top w:val="none" w:sz="0" w:space="0" w:color="auto"/>
                    <w:left w:val="none" w:sz="0" w:space="0" w:color="auto"/>
                    <w:bottom w:val="none" w:sz="0" w:space="0" w:color="auto"/>
                    <w:right w:val="none" w:sz="0" w:space="0" w:color="auto"/>
                  </w:divBdr>
                  <w:divsChild>
                    <w:div w:id="259878971">
                      <w:marLeft w:val="0"/>
                      <w:marRight w:val="0"/>
                      <w:marTop w:val="0"/>
                      <w:marBottom w:val="0"/>
                      <w:divBdr>
                        <w:top w:val="none" w:sz="0" w:space="0" w:color="auto"/>
                        <w:left w:val="none" w:sz="0" w:space="0" w:color="auto"/>
                        <w:bottom w:val="none" w:sz="0" w:space="0" w:color="auto"/>
                        <w:right w:val="none" w:sz="0" w:space="0" w:color="auto"/>
                      </w:divBdr>
                      <w:divsChild>
                        <w:div w:id="1636250701">
                          <w:marLeft w:val="0"/>
                          <w:marRight w:val="0"/>
                          <w:marTop w:val="0"/>
                          <w:marBottom w:val="0"/>
                          <w:divBdr>
                            <w:top w:val="none" w:sz="0" w:space="0" w:color="auto"/>
                            <w:left w:val="none" w:sz="0" w:space="0" w:color="auto"/>
                            <w:bottom w:val="none" w:sz="0" w:space="0" w:color="auto"/>
                            <w:right w:val="none" w:sz="0" w:space="0" w:color="auto"/>
                          </w:divBdr>
                        </w:div>
                      </w:divsChild>
                    </w:div>
                    <w:div w:id="521165779">
                      <w:marLeft w:val="0"/>
                      <w:marRight w:val="0"/>
                      <w:marTop w:val="0"/>
                      <w:marBottom w:val="0"/>
                      <w:divBdr>
                        <w:top w:val="none" w:sz="0" w:space="0" w:color="auto"/>
                        <w:left w:val="none" w:sz="0" w:space="0" w:color="auto"/>
                        <w:bottom w:val="none" w:sz="0" w:space="0" w:color="auto"/>
                        <w:right w:val="none" w:sz="0" w:space="0" w:color="auto"/>
                      </w:divBdr>
                      <w:divsChild>
                        <w:div w:id="1924028750">
                          <w:marLeft w:val="0"/>
                          <w:marRight w:val="0"/>
                          <w:marTop w:val="0"/>
                          <w:marBottom w:val="0"/>
                          <w:divBdr>
                            <w:top w:val="none" w:sz="0" w:space="0" w:color="auto"/>
                            <w:left w:val="none" w:sz="0" w:space="0" w:color="auto"/>
                            <w:bottom w:val="none" w:sz="0" w:space="0" w:color="auto"/>
                            <w:right w:val="none" w:sz="0" w:space="0" w:color="auto"/>
                          </w:divBdr>
                          <w:divsChild>
                            <w:div w:id="983200589">
                              <w:marLeft w:val="0"/>
                              <w:marRight w:val="0"/>
                              <w:marTop w:val="0"/>
                              <w:marBottom w:val="0"/>
                              <w:divBdr>
                                <w:top w:val="none" w:sz="0" w:space="0" w:color="auto"/>
                                <w:left w:val="none" w:sz="0" w:space="0" w:color="auto"/>
                                <w:bottom w:val="none" w:sz="0" w:space="0" w:color="auto"/>
                                <w:right w:val="none" w:sz="0" w:space="0" w:color="auto"/>
                              </w:divBdr>
                              <w:divsChild>
                                <w:div w:id="360470505">
                                  <w:marLeft w:val="0"/>
                                  <w:marRight w:val="0"/>
                                  <w:marTop w:val="0"/>
                                  <w:marBottom w:val="0"/>
                                  <w:divBdr>
                                    <w:top w:val="none" w:sz="0" w:space="0" w:color="auto"/>
                                    <w:left w:val="none" w:sz="0" w:space="0" w:color="auto"/>
                                    <w:bottom w:val="none" w:sz="0" w:space="0" w:color="auto"/>
                                    <w:right w:val="none" w:sz="0" w:space="0" w:color="auto"/>
                                  </w:divBdr>
                                  <w:divsChild>
                                    <w:div w:id="71161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4713915">
      <w:bodyDiv w:val="1"/>
      <w:marLeft w:val="0"/>
      <w:marRight w:val="0"/>
      <w:marTop w:val="0"/>
      <w:marBottom w:val="0"/>
      <w:divBdr>
        <w:top w:val="none" w:sz="0" w:space="0" w:color="auto"/>
        <w:left w:val="none" w:sz="0" w:space="0" w:color="auto"/>
        <w:bottom w:val="none" w:sz="0" w:space="0" w:color="auto"/>
        <w:right w:val="none" w:sz="0" w:space="0" w:color="auto"/>
      </w:divBdr>
      <w:divsChild>
        <w:div w:id="2070762547">
          <w:marLeft w:val="0"/>
          <w:marRight w:val="0"/>
          <w:marTop w:val="0"/>
          <w:marBottom w:val="0"/>
          <w:divBdr>
            <w:top w:val="none" w:sz="0" w:space="0" w:color="auto"/>
            <w:left w:val="none" w:sz="0" w:space="0" w:color="auto"/>
            <w:bottom w:val="none" w:sz="0" w:space="0" w:color="auto"/>
            <w:right w:val="none" w:sz="0" w:space="0" w:color="auto"/>
          </w:divBdr>
          <w:divsChild>
            <w:div w:id="259794953">
              <w:marLeft w:val="0"/>
              <w:marRight w:val="0"/>
              <w:marTop w:val="0"/>
              <w:marBottom w:val="0"/>
              <w:divBdr>
                <w:top w:val="none" w:sz="0" w:space="0" w:color="auto"/>
                <w:left w:val="none" w:sz="0" w:space="0" w:color="auto"/>
                <w:bottom w:val="none" w:sz="0" w:space="0" w:color="auto"/>
                <w:right w:val="none" w:sz="0" w:space="0" w:color="auto"/>
              </w:divBdr>
              <w:divsChild>
                <w:div w:id="970672730">
                  <w:marLeft w:val="0"/>
                  <w:marRight w:val="0"/>
                  <w:marTop w:val="0"/>
                  <w:marBottom w:val="0"/>
                  <w:divBdr>
                    <w:top w:val="none" w:sz="0" w:space="0" w:color="auto"/>
                    <w:left w:val="none" w:sz="0" w:space="0" w:color="auto"/>
                    <w:bottom w:val="none" w:sz="0" w:space="0" w:color="auto"/>
                    <w:right w:val="none" w:sz="0" w:space="0" w:color="auto"/>
                  </w:divBdr>
                  <w:divsChild>
                    <w:div w:id="785850315">
                      <w:marLeft w:val="0"/>
                      <w:marRight w:val="0"/>
                      <w:marTop w:val="0"/>
                      <w:marBottom w:val="0"/>
                      <w:divBdr>
                        <w:top w:val="none" w:sz="0" w:space="0" w:color="auto"/>
                        <w:left w:val="none" w:sz="0" w:space="0" w:color="auto"/>
                        <w:bottom w:val="none" w:sz="0" w:space="0" w:color="auto"/>
                        <w:right w:val="none" w:sz="0" w:space="0" w:color="auto"/>
                      </w:divBdr>
                    </w:div>
                  </w:divsChild>
                </w:div>
                <w:div w:id="1656252808">
                  <w:marLeft w:val="0"/>
                  <w:marRight w:val="0"/>
                  <w:marTop w:val="0"/>
                  <w:marBottom w:val="0"/>
                  <w:divBdr>
                    <w:top w:val="none" w:sz="0" w:space="0" w:color="auto"/>
                    <w:left w:val="none" w:sz="0" w:space="0" w:color="auto"/>
                    <w:bottom w:val="none" w:sz="0" w:space="0" w:color="auto"/>
                    <w:right w:val="none" w:sz="0" w:space="0" w:color="auto"/>
                  </w:divBdr>
                  <w:divsChild>
                    <w:div w:id="2110612529">
                      <w:marLeft w:val="0"/>
                      <w:marRight w:val="0"/>
                      <w:marTop w:val="0"/>
                      <w:marBottom w:val="0"/>
                      <w:divBdr>
                        <w:top w:val="none" w:sz="0" w:space="0" w:color="auto"/>
                        <w:left w:val="none" w:sz="0" w:space="0" w:color="auto"/>
                        <w:bottom w:val="none" w:sz="0" w:space="0" w:color="auto"/>
                        <w:right w:val="none" w:sz="0" w:space="0" w:color="auto"/>
                      </w:divBdr>
                      <w:divsChild>
                        <w:div w:id="1487698509">
                          <w:marLeft w:val="0"/>
                          <w:marRight w:val="0"/>
                          <w:marTop w:val="0"/>
                          <w:marBottom w:val="0"/>
                          <w:divBdr>
                            <w:top w:val="none" w:sz="0" w:space="0" w:color="auto"/>
                            <w:left w:val="none" w:sz="0" w:space="0" w:color="auto"/>
                            <w:bottom w:val="none" w:sz="0" w:space="0" w:color="auto"/>
                            <w:right w:val="none" w:sz="0" w:space="0" w:color="auto"/>
                          </w:divBdr>
                          <w:divsChild>
                            <w:div w:id="50752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5050326">
      <w:bodyDiv w:val="1"/>
      <w:marLeft w:val="0"/>
      <w:marRight w:val="0"/>
      <w:marTop w:val="0"/>
      <w:marBottom w:val="0"/>
      <w:divBdr>
        <w:top w:val="none" w:sz="0" w:space="0" w:color="auto"/>
        <w:left w:val="none" w:sz="0" w:space="0" w:color="auto"/>
        <w:bottom w:val="none" w:sz="0" w:space="0" w:color="auto"/>
        <w:right w:val="none" w:sz="0" w:space="0" w:color="auto"/>
      </w:divBdr>
    </w:div>
    <w:div w:id="1166482591">
      <w:bodyDiv w:val="1"/>
      <w:marLeft w:val="0"/>
      <w:marRight w:val="0"/>
      <w:marTop w:val="0"/>
      <w:marBottom w:val="0"/>
      <w:divBdr>
        <w:top w:val="none" w:sz="0" w:space="0" w:color="auto"/>
        <w:left w:val="none" w:sz="0" w:space="0" w:color="auto"/>
        <w:bottom w:val="none" w:sz="0" w:space="0" w:color="auto"/>
        <w:right w:val="none" w:sz="0" w:space="0" w:color="auto"/>
      </w:divBdr>
    </w:div>
    <w:div w:id="1167987751">
      <w:bodyDiv w:val="1"/>
      <w:marLeft w:val="0"/>
      <w:marRight w:val="0"/>
      <w:marTop w:val="0"/>
      <w:marBottom w:val="0"/>
      <w:divBdr>
        <w:top w:val="none" w:sz="0" w:space="0" w:color="auto"/>
        <w:left w:val="none" w:sz="0" w:space="0" w:color="auto"/>
        <w:bottom w:val="none" w:sz="0" w:space="0" w:color="auto"/>
        <w:right w:val="none" w:sz="0" w:space="0" w:color="auto"/>
      </w:divBdr>
    </w:div>
    <w:div w:id="1194731979">
      <w:bodyDiv w:val="1"/>
      <w:marLeft w:val="0"/>
      <w:marRight w:val="0"/>
      <w:marTop w:val="0"/>
      <w:marBottom w:val="0"/>
      <w:divBdr>
        <w:top w:val="none" w:sz="0" w:space="0" w:color="auto"/>
        <w:left w:val="none" w:sz="0" w:space="0" w:color="auto"/>
        <w:bottom w:val="none" w:sz="0" w:space="0" w:color="auto"/>
        <w:right w:val="none" w:sz="0" w:space="0" w:color="auto"/>
      </w:divBdr>
    </w:div>
    <w:div w:id="1196580394">
      <w:bodyDiv w:val="1"/>
      <w:marLeft w:val="0"/>
      <w:marRight w:val="0"/>
      <w:marTop w:val="0"/>
      <w:marBottom w:val="0"/>
      <w:divBdr>
        <w:top w:val="none" w:sz="0" w:space="0" w:color="auto"/>
        <w:left w:val="none" w:sz="0" w:space="0" w:color="auto"/>
        <w:bottom w:val="none" w:sz="0" w:space="0" w:color="auto"/>
        <w:right w:val="none" w:sz="0" w:space="0" w:color="auto"/>
      </w:divBdr>
    </w:div>
    <w:div w:id="1198545530">
      <w:bodyDiv w:val="1"/>
      <w:marLeft w:val="0"/>
      <w:marRight w:val="0"/>
      <w:marTop w:val="0"/>
      <w:marBottom w:val="0"/>
      <w:divBdr>
        <w:top w:val="none" w:sz="0" w:space="0" w:color="auto"/>
        <w:left w:val="none" w:sz="0" w:space="0" w:color="auto"/>
        <w:bottom w:val="none" w:sz="0" w:space="0" w:color="auto"/>
        <w:right w:val="none" w:sz="0" w:space="0" w:color="auto"/>
      </w:divBdr>
    </w:div>
    <w:div w:id="1210262649">
      <w:bodyDiv w:val="1"/>
      <w:marLeft w:val="0"/>
      <w:marRight w:val="0"/>
      <w:marTop w:val="0"/>
      <w:marBottom w:val="0"/>
      <w:divBdr>
        <w:top w:val="none" w:sz="0" w:space="0" w:color="auto"/>
        <w:left w:val="none" w:sz="0" w:space="0" w:color="auto"/>
        <w:bottom w:val="none" w:sz="0" w:space="0" w:color="auto"/>
        <w:right w:val="none" w:sz="0" w:space="0" w:color="auto"/>
      </w:divBdr>
      <w:divsChild>
        <w:div w:id="1775512437">
          <w:marLeft w:val="0"/>
          <w:marRight w:val="0"/>
          <w:marTop w:val="0"/>
          <w:marBottom w:val="0"/>
          <w:divBdr>
            <w:top w:val="none" w:sz="0" w:space="0" w:color="auto"/>
            <w:left w:val="none" w:sz="0" w:space="0" w:color="auto"/>
            <w:bottom w:val="none" w:sz="0" w:space="0" w:color="auto"/>
            <w:right w:val="none" w:sz="0" w:space="0" w:color="auto"/>
          </w:divBdr>
          <w:divsChild>
            <w:div w:id="1957716117">
              <w:marLeft w:val="0"/>
              <w:marRight w:val="0"/>
              <w:marTop w:val="0"/>
              <w:marBottom w:val="0"/>
              <w:divBdr>
                <w:top w:val="none" w:sz="0" w:space="0" w:color="auto"/>
                <w:left w:val="none" w:sz="0" w:space="0" w:color="auto"/>
                <w:bottom w:val="none" w:sz="0" w:space="0" w:color="auto"/>
                <w:right w:val="none" w:sz="0" w:space="0" w:color="auto"/>
              </w:divBdr>
              <w:divsChild>
                <w:div w:id="1073509130">
                  <w:marLeft w:val="0"/>
                  <w:marRight w:val="0"/>
                  <w:marTop w:val="0"/>
                  <w:marBottom w:val="0"/>
                  <w:divBdr>
                    <w:top w:val="none" w:sz="0" w:space="0" w:color="auto"/>
                    <w:left w:val="none" w:sz="0" w:space="0" w:color="auto"/>
                    <w:bottom w:val="none" w:sz="0" w:space="0" w:color="auto"/>
                    <w:right w:val="none" w:sz="0" w:space="0" w:color="auto"/>
                  </w:divBdr>
                  <w:divsChild>
                    <w:div w:id="258105599">
                      <w:marLeft w:val="0"/>
                      <w:marRight w:val="0"/>
                      <w:marTop w:val="0"/>
                      <w:marBottom w:val="0"/>
                      <w:divBdr>
                        <w:top w:val="none" w:sz="0" w:space="0" w:color="auto"/>
                        <w:left w:val="none" w:sz="0" w:space="0" w:color="auto"/>
                        <w:bottom w:val="none" w:sz="0" w:space="0" w:color="auto"/>
                        <w:right w:val="none" w:sz="0" w:space="0" w:color="auto"/>
                      </w:divBdr>
                    </w:div>
                  </w:divsChild>
                </w:div>
                <w:div w:id="2027169088">
                  <w:marLeft w:val="0"/>
                  <w:marRight w:val="0"/>
                  <w:marTop w:val="0"/>
                  <w:marBottom w:val="0"/>
                  <w:divBdr>
                    <w:top w:val="none" w:sz="0" w:space="0" w:color="auto"/>
                    <w:left w:val="none" w:sz="0" w:space="0" w:color="auto"/>
                    <w:bottom w:val="none" w:sz="0" w:space="0" w:color="auto"/>
                    <w:right w:val="none" w:sz="0" w:space="0" w:color="auto"/>
                  </w:divBdr>
                  <w:divsChild>
                    <w:div w:id="31813179">
                      <w:marLeft w:val="0"/>
                      <w:marRight w:val="0"/>
                      <w:marTop w:val="0"/>
                      <w:marBottom w:val="0"/>
                      <w:divBdr>
                        <w:top w:val="none" w:sz="0" w:space="0" w:color="auto"/>
                        <w:left w:val="none" w:sz="0" w:space="0" w:color="auto"/>
                        <w:bottom w:val="none" w:sz="0" w:space="0" w:color="auto"/>
                        <w:right w:val="none" w:sz="0" w:space="0" w:color="auto"/>
                      </w:divBdr>
                      <w:divsChild>
                        <w:div w:id="1266620788">
                          <w:marLeft w:val="0"/>
                          <w:marRight w:val="0"/>
                          <w:marTop w:val="0"/>
                          <w:marBottom w:val="0"/>
                          <w:divBdr>
                            <w:top w:val="none" w:sz="0" w:space="0" w:color="auto"/>
                            <w:left w:val="none" w:sz="0" w:space="0" w:color="auto"/>
                            <w:bottom w:val="none" w:sz="0" w:space="0" w:color="auto"/>
                            <w:right w:val="none" w:sz="0" w:space="0" w:color="auto"/>
                          </w:divBdr>
                          <w:divsChild>
                            <w:div w:id="75983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5215442">
      <w:bodyDiv w:val="1"/>
      <w:marLeft w:val="0"/>
      <w:marRight w:val="0"/>
      <w:marTop w:val="0"/>
      <w:marBottom w:val="0"/>
      <w:divBdr>
        <w:top w:val="none" w:sz="0" w:space="0" w:color="auto"/>
        <w:left w:val="none" w:sz="0" w:space="0" w:color="auto"/>
        <w:bottom w:val="none" w:sz="0" w:space="0" w:color="auto"/>
        <w:right w:val="none" w:sz="0" w:space="0" w:color="auto"/>
      </w:divBdr>
      <w:divsChild>
        <w:div w:id="679242261">
          <w:marLeft w:val="0"/>
          <w:marRight w:val="0"/>
          <w:marTop w:val="0"/>
          <w:marBottom w:val="0"/>
          <w:divBdr>
            <w:top w:val="none" w:sz="0" w:space="0" w:color="auto"/>
            <w:left w:val="none" w:sz="0" w:space="0" w:color="auto"/>
            <w:bottom w:val="none" w:sz="0" w:space="0" w:color="auto"/>
            <w:right w:val="none" w:sz="0" w:space="0" w:color="auto"/>
          </w:divBdr>
          <w:divsChild>
            <w:div w:id="103429148">
              <w:marLeft w:val="0"/>
              <w:marRight w:val="0"/>
              <w:marTop w:val="0"/>
              <w:marBottom w:val="0"/>
              <w:divBdr>
                <w:top w:val="none" w:sz="0" w:space="0" w:color="auto"/>
                <w:left w:val="none" w:sz="0" w:space="0" w:color="auto"/>
                <w:bottom w:val="none" w:sz="0" w:space="0" w:color="auto"/>
                <w:right w:val="none" w:sz="0" w:space="0" w:color="auto"/>
              </w:divBdr>
              <w:divsChild>
                <w:div w:id="265697491">
                  <w:marLeft w:val="0"/>
                  <w:marRight w:val="0"/>
                  <w:marTop w:val="0"/>
                  <w:marBottom w:val="0"/>
                  <w:divBdr>
                    <w:top w:val="none" w:sz="0" w:space="0" w:color="auto"/>
                    <w:left w:val="none" w:sz="0" w:space="0" w:color="auto"/>
                    <w:bottom w:val="none" w:sz="0" w:space="0" w:color="auto"/>
                    <w:right w:val="none" w:sz="0" w:space="0" w:color="auto"/>
                  </w:divBdr>
                  <w:divsChild>
                    <w:div w:id="1592854495">
                      <w:marLeft w:val="0"/>
                      <w:marRight w:val="0"/>
                      <w:marTop w:val="0"/>
                      <w:marBottom w:val="0"/>
                      <w:divBdr>
                        <w:top w:val="none" w:sz="0" w:space="0" w:color="auto"/>
                        <w:left w:val="none" w:sz="0" w:space="0" w:color="auto"/>
                        <w:bottom w:val="none" w:sz="0" w:space="0" w:color="auto"/>
                        <w:right w:val="none" w:sz="0" w:space="0" w:color="auto"/>
                      </w:divBdr>
                      <w:divsChild>
                        <w:div w:id="69010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227096">
              <w:marLeft w:val="0"/>
              <w:marRight w:val="0"/>
              <w:marTop w:val="0"/>
              <w:marBottom w:val="0"/>
              <w:divBdr>
                <w:top w:val="none" w:sz="0" w:space="0" w:color="auto"/>
                <w:left w:val="none" w:sz="0" w:space="0" w:color="auto"/>
                <w:bottom w:val="none" w:sz="0" w:space="0" w:color="auto"/>
                <w:right w:val="none" w:sz="0" w:space="0" w:color="auto"/>
              </w:divBdr>
              <w:divsChild>
                <w:div w:id="27411956">
                  <w:marLeft w:val="0"/>
                  <w:marRight w:val="0"/>
                  <w:marTop w:val="0"/>
                  <w:marBottom w:val="0"/>
                  <w:divBdr>
                    <w:top w:val="none" w:sz="0" w:space="0" w:color="auto"/>
                    <w:left w:val="none" w:sz="0" w:space="0" w:color="auto"/>
                    <w:bottom w:val="none" w:sz="0" w:space="0" w:color="auto"/>
                    <w:right w:val="none" w:sz="0" w:space="0" w:color="auto"/>
                  </w:divBdr>
                  <w:divsChild>
                    <w:div w:id="846293079">
                      <w:marLeft w:val="0"/>
                      <w:marRight w:val="0"/>
                      <w:marTop w:val="0"/>
                      <w:marBottom w:val="0"/>
                      <w:divBdr>
                        <w:top w:val="none" w:sz="0" w:space="0" w:color="auto"/>
                        <w:left w:val="none" w:sz="0" w:space="0" w:color="auto"/>
                        <w:bottom w:val="none" w:sz="0" w:space="0" w:color="auto"/>
                        <w:right w:val="none" w:sz="0" w:space="0" w:color="auto"/>
                      </w:divBdr>
                      <w:divsChild>
                        <w:div w:id="158545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8346008">
      <w:bodyDiv w:val="1"/>
      <w:marLeft w:val="0"/>
      <w:marRight w:val="0"/>
      <w:marTop w:val="0"/>
      <w:marBottom w:val="0"/>
      <w:divBdr>
        <w:top w:val="none" w:sz="0" w:space="0" w:color="auto"/>
        <w:left w:val="none" w:sz="0" w:space="0" w:color="auto"/>
        <w:bottom w:val="none" w:sz="0" w:space="0" w:color="auto"/>
        <w:right w:val="none" w:sz="0" w:space="0" w:color="auto"/>
      </w:divBdr>
      <w:divsChild>
        <w:div w:id="1937207059">
          <w:marLeft w:val="0"/>
          <w:marRight w:val="0"/>
          <w:marTop w:val="0"/>
          <w:marBottom w:val="0"/>
          <w:divBdr>
            <w:top w:val="none" w:sz="0" w:space="0" w:color="auto"/>
            <w:left w:val="none" w:sz="0" w:space="0" w:color="auto"/>
            <w:bottom w:val="none" w:sz="0" w:space="0" w:color="auto"/>
            <w:right w:val="none" w:sz="0" w:space="0" w:color="auto"/>
          </w:divBdr>
          <w:divsChild>
            <w:div w:id="1860923036">
              <w:marLeft w:val="0"/>
              <w:marRight w:val="0"/>
              <w:marTop w:val="0"/>
              <w:marBottom w:val="0"/>
              <w:divBdr>
                <w:top w:val="none" w:sz="0" w:space="0" w:color="auto"/>
                <w:left w:val="none" w:sz="0" w:space="0" w:color="auto"/>
                <w:bottom w:val="none" w:sz="0" w:space="0" w:color="auto"/>
                <w:right w:val="none" w:sz="0" w:space="0" w:color="auto"/>
              </w:divBdr>
              <w:divsChild>
                <w:div w:id="1436553363">
                  <w:marLeft w:val="0"/>
                  <w:marRight w:val="0"/>
                  <w:marTop w:val="0"/>
                  <w:marBottom w:val="0"/>
                  <w:divBdr>
                    <w:top w:val="none" w:sz="0" w:space="0" w:color="auto"/>
                    <w:left w:val="none" w:sz="0" w:space="0" w:color="auto"/>
                    <w:bottom w:val="none" w:sz="0" w:space="0" w:color="auto"/>
                    <w:right w:val="none" w:sz="0" w:space="0" w:color="auto"/>
                  </w:divBdr>
                  <w:divsChild>
                    <w:div w:id="1954246529">
                      <w:marLeft w:val="0"/>
                      <w:marRight w:val="0"/>
                      <w:marTop w:val="0"/>
                      <w:marBottom w:val="0"/>
                      <w:divBdr>
                        <w:top w:val="none" w:sz="0" w:space="0" w:color="auto"/>
                        <w:left w:val="none" w:sz="0" w:space="0" w:color="auto"/>
                        <w:bottom w:val="none" w:sz="0" w:space="0" w:color="auto"/>
                        <w:right w:val="none" w:sz="0" w:space="0" w:color="auto"/>
                      </w:divBdr>
                    </w:div>
                  </w:divsChild>
                </w:div>
                <w:div w:id="1561985901">
                  <w:marLeft w:val="0"/>
                  <w:marRight w:val="0"/>
                  <w:marTop w:val="0"/>
                  <w:marBottom w:val="0"/>
                  <w:divBdr>
                    <w:top w:val="none" w:sz="0" w:space="0" w:color="auto"/>
                    <w:left w:val="none" w:sz="0" w:space="0" w:color="auto"/>
                    <w:bottom w:val="none" w:sz="0" w:space="0" w:color="auto"/>
                    <w:right w:val="none" w:sz="0" w:space="0" w:color="auto"/>
                  </w:divBdr>
                  <w:divsChild>
                    <w:div w:id="59065511">
                      <w:marLeft w:val="0"/>
                      <w:marRight w:val="0"/>
                      <w:marTop w:val="0"/>
                      <w:marBottom w:val="0"/>
                      <w:divBdr>
                        <w:top w:val="none" w:sz="0" w:space="0" w:color="auto"/>
                        <w:left w:val="none" w:sz="0" w:space="0" w:color="auto"/>
                        <w:bottom w:val="none" w:sz="0" w:space="0" w:color="auto"/>
                        <w:right w:val="none" w:sz="0" w:space="0" w:color="auto"/>
                      </w:divBdr>
                      <w:divsChild>
                        <w:div w:id="103312748">
                          <w:marLeft w:val="0"/>
                          <w:marRight w:val="0"/>
                          <w:marTop w:val="0"/>
                          <w:marBottom w:val="0"/>
                          <w:divBdr>
                            <w:top w:val="none" w:sz="0" w:space="0" w:color="auto"/>
                            <w:left w:val="none" w:sz="0" w:space="0" w:color="auto"/>
                            <w:bottom w:val="none" w:sz="0" w:space="0" w:color="auto"/>
                            <w:right w:val="none" w:sz="0" w:space="0" w:color="auto"/>
                          </w:divBdr>
                          <w:divsChild>
                            <w:div w:id="167506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3010818">
      <w:bodyDiv w:val="1"/>
      <w:marLeft w:val="0"/>
      <w:marRight w:val="0"/>
      <w:marTop w:val="0"/>
      <w:marBottom w:val="0"/>
      <w:divBdr>
        <w:top w:val="none" w:sz="0" w:space="0" w:color="auto"/>
        <w:left w:val="none" w:sz="0" w:space="0" w:color="auto"/>
        <w:bottom w:val="none" w:sz="0" w:space="0" w:color="auto"/>
        <w:right w:val="none" w:sz="0" w:space="0" w:color="auto"/>
      </w:divBdr>
      <w:divsChild>
        <w:div w:id="962079085">
          <w:marLeft w:val="0"/>
          <w:marRight w:val="0"/>
          <w:marTop w:val="0"/>
          <w:marBottom w:val="0"/>
          <w:divBdr>
            <w:top w:val="none" w:sz="0" w:space="0" w:color="auto"/>
            <w:left w:val="none" w:sz="0" w:space="0" w:color="auto"/>
            <w:bottom w:val="none" w:sz="0" w:space="0" w:color="auto"/>
            <w:right w:val="none" w:sz="0" w:space="0" w:color="auto"/>
          </w:divBdr>
          <w:divsChild>
            <w:div w:id="2043938284">
              <w:marLeft w:val="0"/>
              <w:marRight w:val="0"/>
              <w:marTop w:val="0"/>
              <w:marBottom w:val="0"/>
              <w:divBdr>
                <w:top w:val="none" w:sz="0" w:space="0" w:color="auto"/>
                <w:left w:val="none" w:sz="0" w:space="0" w:color="auto"/>
                <w:bottom w:val="none" w:sz="0" w:space="0" w:color="auto"/>
                <w:right w:val="none" w:sz="0" w:space="0" w:color="auto"/>
              </w:divBdr>
              <w:divsChild>
                <w:div w:id="1393694701">
                  <w:marLeft w:val="0"/>
                  <w:marRight w:val="0"/>
                  <w:marTop w:val="0"/>
                  <w:marBottom w:val="0"/>
                  <w:divBdr>
                    <w:top w:val="none" w:sz="0" w:space="0" w:color="auto"/>
                    <w:left w:val="none" w:sz="0" w:space="0" w:color="auto"/>
                    <w:bottom w:val="none" w:sz="0" w:space="0" w:color="auto"/>
                    <w:right w:val="none" w:sz="0" w:space="0" w:color="auto"/>
                  </w:divBdr>
                  <w:divsChild>
                    <w:div w:id="233588311">
                      <w:marLeft w:val="0"/>
                      <w:marRight w:val="0"/>
                      <w:marTop w:val="0"/>
                      <w:marBottom w:val="0"/>
                      <w:divBdr>
                        <w:top w:val="none" w:sz="0" w:space="0" w:color="auto"/>
                        <w:left w:val="none" w:sz="0" w:space="0" w:color="auto"/>
                        <w:bottom w:val="none" w:sz="0" w:space="0" w:color="auto"/>
                        <w:right w:val="none" w:sz="0" w:space="0" w:color="auto"/>
                      </w:divBdr>
                      <w:divsChild>
                        <w:div w:id="1987738810">
                          <w:marLeft w:val="0"/>
                          <w:marRight w:val="0"/>
                          <w:marTop w:val="0"/>
                          <w:marBottom w:val="0"/>
                          <w:divBdr>
                            <w:top w:val="none" w:sz="0" w:space="0" w:color="auto"/>
                            <w:left w:val="none" w:sz="0" w:space="0" w:color="auto"/>
                            <w:bottom w:val="none" w:sz="0" w:space="0" w:color="auto"/>
                            <w:right w:val="none" w:sz="0" w:space="0" w:color="auto"/>
                          </w:divBdr>
                          <w:divsChild>
                            <w:div w:id="795221147">
                              <w:marLeft w:val="0"/>
                              <w:marRight w:val="0"/>
                              <w:marTop w:val="0"/>
                              <w:marBottom w:val="0"/>
                              <w:divBdr>
                                <w:top w:val="none" w:sz="0" w:space="0" w:color="auto"/>
                                <w:left w:val="none" w:sz="0" w:space="0" w:color="auto"/>
                                <w:bottom w:val="none" w:sz="0" w:space="0" w:color="auto"/>
                                <w:right w:val="none" w:sz="0" w:space="0" w:color="auto"/>
                              </w:divBdr>
                              <w:divsChild>
                                <w:div w:id="1043480318">
                                  <w:marLeft w:val="0"/>
                                  <w:marRight w:val="0"/>
                                  <w:marTop w:val="0"/>
                                  <w:marBottom w:val="0"/>
                                  <w:divBdr>
                                    <w:top w:val="none" w:sz="0" w:space="0" w:color="auto"/>
                                    <w:left w:val="none" w:sz="0" w:space="0" w:color="auto"/>
                                    <w:bottom w:val="none" w:sz="0" w:space="0" w:color="auto"/>
                                    <w:right w:val="none" w:sz="0" w:space="0" w:color="auto"/>
                                  </w:divBdr>
                                  <w:divsChild>
                                    <w:div w:id="1001277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011112">
                      <w:marLeft w:val="0"/>
                      <w:marRight w:val="0"/>
                      <w:marTop w:val="0"/>
                      <w:marBottom w:val="0"/>
                      <w:divBdr>
                        <w:top w:val="none" w:sz="0" w:space="0" w:color="auto"/>
                        <w:left w:val="none" w:sz="0" w:space="0" w:color="auto"/>
                        <w:bottom w:val="none" w:sz="0" w:space="0" w:color="auto"/>
                        <w:right w:val="none" w:sz="0" w:space="0" w:color="auto"/>
                      </w:divBdr>
                      <w:divsChild>
                        <w:div w:id="34714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7519706">
      <w:bodyDiv w:val="1"/>
      <w:marLeft w:val="0"/>
      <w:marRight w:val="0"/>
      <w:marTop w:val="0"/>
      <w:marBottom w:val="0"/>
      <w:divBdr>
        <w:top w:val="none" w:sz="0" w:space="0" w:color="auto"/>
        <w:left w:val="none" w:sz="0" w:space="0" w:color="auto"/>
        <w:bottom w:val="none" w:sz="0" w:space="0" w:color="auto"/>
        <w:right w:val="none" w:sz="0" w:space="0" w:color="auto"/>
      </w:divBdr>
    </w:div>
    <w:div w:id="1260218323">
      <w:bodyDiv w:val="1"/>
      <w:marLeft w:val="0"/>
      <w:marRight w:val="0"/>
      <w:marTop w:val="0"/>
      <w:marBottom w:val="0"/>
      <w:divBdr>
        <w:top w:val="none" w:sz="0" w:space="0" w:color="auto"/>
        <w:left w:val="none" w:sz="0" w:space="0" w:color="auto"/>
        <w:bottom w:val="none" w:sz="0" w:space="0" w:color="auto"/>
        <w:right w:val="none" w:sz="0" w:space="0" w:color="auto"/>
      </w:divBdr>
      <w:divsChild>
        <w:div w:id="1744445110">
          <w:marLeft w:val="0"/>
          <w:marRight w:val="0"/>
          <w:marTop w:val="0"/>
          <w:marBottom w:val="0"/>
          <w:divBdr>
            <w:top w:val="none" w:sz="0" w:space="0" w:color="auto"/>
            <w:left w:val="none" w:sz="0" w:space="0" w:color="auto"/>
            <w:bottom w:val="none" w:sz="0" w:space="0" w:color="auto"/>
            <w:right w:val="none" w:sz="0" w:space="0" w:color="auto"/>
          </w:divBdr>
          <w:divsChild>
            <w:div w:id="2081321361">
              <w:marLeft w:val="0"/>
              <w:marRight w:val="0"/>
              <w:marTop w:val="0"/>
              <w:marBottom w:val="0"/>
              <w:divBdr>
                <w:top w:val="none" w:sz="0" w:space="0" w:color="auto"/>
                <w:left w:val="none" w:sz="0" w:space="0" w:color="auto"/>
                <w:bottom w:val="none" w:sz="0" w:space="0" w:color="auto"/>
                <w:right w:val="none" w:sz="0" w:space="0" w:color="auto"/>
              </w:divBdr>
              <w:divsChild>
                <w:div w:id="1434859327">
                  <w:marLeft w:val="0"/>
                  <w:marRight w:val="0"/>
                  <w:marTop w:val="0"/>
                  <w:marBottom w:val="0"/>
                  <w:divBdr>
                    <w:top w:val="none" w:sz="0" w:space="0" w:color="auto"/>
                    <w:left w:val="none" w:sz="0" w:space="0" w:color="auto"/>
                    <w:bottom w:val="none" w:sz="0" w:space="0" w:color="auto"/>
                    <w:right w:val="none" w:sz="0" w:space="0" w:color="auto"/>
                  </w:divBdr>
                  <w:divsChild>
                    <w:div w:id="410083734">
                      <w:marLeft w:val="0"/>
                      <w:marRight w:val="0"/>
                      <w:marTop w:val="0"/>
                      <w:marBottom w:val="0"/>
                      <w:divBdr>
                        <w:top w:val="none" w:sz="0" w:space="0" w:color="auto"/>
                        <w:left w:val="none" w:sz="0" w:space="0" w:color="auto"/>
                        <w:bottom w:val="none" w:sz="0" w:space="0" w:color="auto"/>
                        <w:right w:val="none" w:sz="0" w:space="0" w:color="auto"/>
                      </w:divBdr>
                      <w:divsChild>
                        <w:div w:id="996111879">
                          <w:marLeft w:val="0"/>
                          <w:marRight w:val="0"/>
                          <w:marTop w:val="0"/>
                          <w:marBottom w:val="0"/>
                          <w:divBdr>
                            <w:top w:val="none" w:sz="0" w:space="0" w:color="auto"/>
                            <w:left w:val="none" w:sz="0" w:space="0" w:color="auto"/>
                            <w:bottom w:val="none" w:sz="0" w:space="0" w:color="auto"/>
                            <w:right w:val="none" w:sz="0" w:space="0" w:color="auto"/>
                          </w:divBdr>
                          <w:divsChild>
                            <w:div w:id="749617061">
                              <w:marLeft w:val="0"/>
                              <w:marRight w:val="0"/>
                              <w:marTop w:val="0"/>
                              <w:marBottom w:val="0"/>
                              <w:divBdr>
                                <w:top w:val="none" w:sz="0" w:space="0" w:color="auto"/>
                                <w:left w:val="none" w:sz="0" w:space="0" w:color="auto"/>
                                <w:bottom w:val="none" w:sz="0" w:space="0" w:color="auto"/>
                                <w:right w:val="none" w:sz="0" w:space="0" w:color="auto"/>
                              </w:divBdr>
                              <w:divsChild>
                                <w:div w:id="832179529">
                                  <w:marLeft w:val="0"/>
                                  <w:marRight w:val="0"/>
                                  <w:marTop w:val="0"/>
                                  <w:marBottom w:val="0"/>
                                  <w:divBdr>
                                    <w:top w:val="none" w:sz="0" w:space="0" w:color="auto"/>
                                    <w:left w:val="none" w:sz="0" w:space="0" w:color="auto"/>
                                    <w:bottom w:val="none" w:sz="0" w:space="0" w:color="auto"/>
                                    <w:right w:val="none" w:sz="0" w:space="0" w:color="auto"/>
                                  </w:divBdr>
                                  <w:divsChild>
                                    <w:div w:id="195540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689085">
                      <w:marLeft w:val="0"/>
                      <w:marRight w:val="0"/>
                      <w:marTop w:val="0"/>
                      <w:marBottom w:val="0"/>
                      <w:divBdr>
                        <w:top w:val="none" w:sz="0" w:space="0" w:color="auto"/>
                        <w:left w:val="none" w:sz="0" w:space="0" w:color="auto"/>
                        <w:bottom w:val="none" w:sz="0" w:space="0" w:color="auto"/>
                        <w:right w:val="none" w:sz="0" w:space="0" w:color="auto"/>
                      </w:divBdr>
                      <w:divsChild>
                        <w:div w:id="139716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3465587">
      <w:bodyDiv w:val="1"/>
      <w:marLeft w:val="0"/>
      <w:marRight w:val="0"/>
      <w:marTop w:val="0"/>
      <w:marBottom w:val="0"/>
      <w:divBdr>
        <w:top w:val="none" w:sz="0" w:space="0" w:color="auto"/>
        <w:left w:val="none" w:sz="0" w:space="0" w:color="auto"/>
        <w:bottom w:val="none" w:sz="0" w:space="0" w:color="auto"/>
        <w:right w:val="none" w:sz="0" w:space="0" w:color="auto"/>
      </w:divBdr>
    </w:div>
    <w:div w:id="1288506668">
      <w:bodyDiv w:val="1"/>
      <w:marLeft w:val="0"/>
      <w:marRight w:val="0"/>
      <w:marTop w:val="0"/>
      <w:marBottom w:val="0"/>
      <w:divBdr>
        <w:top w:val="none" w:sz="0" w:space="0" w:color="auto"/>
        <w:left w:val="none" w:sz="0" w:space="0" w:color="auto"/>
        <w:bottom w:val="none" w:sz="0" w:space="0" w:color="auto"/>
        <w:right w:val="none" w:sz="0" w:space="0" w:color="auto"/>
      </w:divBdr>
      <w:divsChild>
        <w:div w:id="439883693">
          <w:marLeft w:val="0"/>
          <w:marRight w:val="0"/>
          <w:marTop w:val="0"/>
          <w:marBottom w:val="0"/>
          <w:divBdr>
            <w:top w:val="none" w:sz="0" w:space="0" w:color="auto"/>
            <w:left w:val="none" w:sz="0" w:space="0" w:color="auto"/>
            <w:bottom w:val="none" w:sz="0" w:space="0" w:color="auto"/>
            <w:right w:val="none" w:sz="0" w:space="0" w:color="auto"/>
          </w:divBdr>
          <w:divsChild>
            <w:div w:id="1721172325">
              <w:marLeft w:val="0"/>
              <w:marRight w:val="0"/>
              <w:marTop w:val="0"/>
              <w:marBottom w:val="0"/>
              <w:divBdr>
                <w:top w:val="none" w:sz="0" w:space="0" w:color="auto"/>
                <w:left w:val="none" w:sz="0" w:space="0" w:color="auto"/>
                <w:bottom w:val="none" w:sz="0" w:space="0" w:color="auto"/>
                <w:right w:val="none" w:sz="0" w:space="0" w:color="auto"/>
              </w:divBdr>
              <w:divsChild>
                <w:div w:id="1945724210">
                  <w:marLeft w:val="0"/>
                  <w:marRight w:val="0"/>
                  <w:marTop w:val="0"/>
                  <w:marBottom w:val="0"/>
                  <w:divBdr>
                    <w:top w:val="none" w:sz="0" w:space="0" w:color="auto"/>
                    <w:left w:val="none" w:sz="0" w:space="0" w:color="auto"/>
                    <w:bottom w:val="none" w:sz="0" w:space="0" w:color="auto"/>
                    <w:right w:val="none" w:sz="0" w:space="0" w:color="auto"/>
                  </w:divBdr>
                  <w:divsChild>
                    <w:div w:id="773280323">
                      <w:marLeft w:val="0"/>
                      <w:marRight w:val="0"/>
                      <w:marTop w:val="0"/>
                      <w:marBottom w:val="0"/>
                      <w:divBdr>
                        <w:top w:val="none" w:sz="0" w:space="0" w:color="auto"/>
                        <w:left w:val="none" w:sz="0" w:space="0" w:color="auto"/>
                        <w:bottom w:val="none" w:sz="0" w:space="0" w:color="auto"/>
                        <w:right w:val="none" w:sz="0" w:space="0" w:color="auto"/>
                      </w:divBdr>
                      <w:divsChild>
                        <w:div w:id="1949316658">
                          <w:marLeft w:val="0"/>
                          <w:marRight w:val="0"/>
                          <w:marTop w:val="0"/>
                          <w:marBottom w:val="0"/>
                          <w:divBdr>
                            <w:top w:val="none" w:sz="0" w:space="0" w:color="auto"/>
                            <w:left w:val="none" w:sz="0" w:space="0" w:color="auto"/>
                            <w:bottom w:val="none" w:sz="0" w:space="0" w:color="auto"/>
                            <w:right w:val="none" w:sz="0" w:space="0" w:color="auto"/>
                          </w:divBdr>
                          <w:divsChild>
                            <w:div w:id="619918596">
                              <w:marLeft w:val="0"/>
                              <w:marRight w:val="0"/>
                              <w:marTop w:val="0"/>
                              <w:marBottom w:val="0"/>
                              <w:divBdr>
                                <w:top w:val="none" w:sz="0" w:space="0" w:color="auto"/>
                                <w:left w:val="none" w:sz="0" w:space="0" w:color="auto"/>
                                <w:bottom w:val="none" w:sz="0" w:space="0" w:color="auto"/>
                                <w:right w:val="none" w:sz="0" w:space="0" w:color="auto"/>
                              </w:divBdr>
                              <w:divsChild>
                                <w:div w:id="554926046">
                                  <w:marLeft w:val="0"/>
                                  <w:marRight w:val="0"/>
                                  <w:marTop w:val="0"/>
                                  <w:marBottom w:val="0"/>
                                  <w:divBdr>
                                    <w:top w:val="none" w:sz="0" w:space="0" w:color="auto"/>
                                    <w:left w:val="none" w:sz="0" w:space="0" w:color="auto"/>
                                    <w:bottom w:val="none" w:sz="0" w:space="0" w:color="auto"/>
                                    <w:right w:val="none" w:sz="0" w:space="0" w:color="auto"/>
                                  </w:divBdr>
                                  <w:divsChild>
                                    <w:div w:id="88371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2246093">
      <w:bodyDiv w:val="1"/>
      <w:marLeft w:val="0"/>
      <w:marRight w:val="0"/>
      <w:marTop w:val="0"/>
      <w:marBottom w:val="0"/>
      <w:divBdr>
        <w:top w:val="none" w:sz="0" w:space="0" w:color="auto"/>
        <w:left w:val="none" w:sz="0" w:space="0" w:color="auto"/>
        <w:bottom w:val="none" w:sz="0" w:space="0" w:color="auto"/>
        <w:right w:val="none" w:sz="0" w:space="0" w:color="auto"/>
      </w:divBdr>
    </w:div>
    <w:div w:id="1328485661">
      <w:bodyDiv w:val="1"/>
      <w:marLeft w:val="0"/>
      <w:marRight w:val="0"/>
      <w:marTop w:val="0"/>
      <w:marBottom w:val="0"/>
      <w:divBdr>
        <w:top w:val="none" w:sz="0" w:space="0" w:color="auto"/>
        <w:left w:val="none" w:sz="0" w:space="0" w:color="auto"/>
        <w:bottom w:val="none" w:sz="0" w:space="0" w:color="auto"/>
        <w:right w:val="none" w:sz="0" w:space="0" w:color="auto"/>
      </w:divBdr>
      <w:divsChild>
        <w:div w:id="1613975736">
          <w:marLeft w:val="0"/>
          <w:marRight w:val="0"/>
          <w:marTop w:val="0"/>
          <w:marBottom w:val="0"/>
          <w:divBdr>
            <w:top w:val="none" w:sz="0" w:space="0" w:color="auto"/>
            <w:left w:val="none" w:sz="0" w:space="0" w:color="auto"/>
            <w:bottom w:val="none" w:sz="0" w:space="0" w:color="auto"/>
            <w:right w:val="none" w:sz="0" w:space="0" w:color="auto"/>
          </w:divBdr>
          <w:divsChild>
            <w:div w:id="544176806">
              <w:marLeft w:val="0"/>
              <w:marRight w:val="0"/>
              <w:marTop w:val="0"/>
              <w:marBottom w:val="0"/>
              <w:divBdr>
                <w:top w:val="none" w:sz="0" w:space="0" w:color="auto"/>
                <w:left w:val="none" w:sz="0" w:space="0" w:color="auto"/>
                <w:bottom w:val="none" w:sz="0" w:space="0" w:color="auto"/>
                <w:right w:val="none" w:sz="0" w:space="0" w:color="auto"/>
              </w:divBdr>
              <w:divsChild>
                <w:div w:id="79451573">
                  <w:marLeft w:val="0"/>
                  <w:marRight w:val="0"/>
                  <w:marTop w:val="0"/>
                  <w:marBottom w:val="0"/>
                  <w:divBdr>
                    <w:top w:val="none" w:sz="0" w:space="0" w:color="auto"/>
                    <w:left w:val="none" w:sz="0" w:space="0" w:color="auto"/>
                    <w:bottom w:val="none" w:sz="0" w:space="0" w:color="auto"/>
                    <w:right w:val="none" w:sz="0" w:space="0" w:color="auto"/>
                  </w:divBdr>
                  <w:divsChild>
                    <w:div w:id="1836069138">
                      <w:marLeft w:val="0"/>
                      <w:marRight w:val="0"/>
                      <w:marTop w:val="0"/>
                      <w:marBottom w:val="0"/>
                      <w:divBdr>
                        <w:top w:val="none" w:sz="0" w:space="0" w:color="auto"/>
                        <w:left w:val="none" w:sz="0" w:space="0" w:color="auto"/>
                        <w:bottom w:val="none" w:sz="0" w:space="0" w:color="auto"/>
                        <w:right w:val="none" w:sz="0" w:space="0" w:color="auto"/>
                      </w:divBdr>
                      <w:divsChild>
                        <w:div w:id="7228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0792423">
      <w:bodyDiv w:val="1"/>
      <w:marLeft w:val="0"/>
      <w:marRight w:val="0"/>
      <w:marTop w:val="0"/>
      <w:marBottom w:val="0"/>
      <w:divBdr>
        <w:top w:val="none" w:sz="0" w:space="0" w:color="auto"/>
        <w:left w:val="none" w:sz="0" w:space="0" w:color="auto"/>
        <w:bottom w:val="none" w:sz="0" w:space="0" w:color="auto"/>
        <w:right w:val="none" w:sz="0" w:space="0" w:color="auto"/>
      </w:divBdr>
      <w:divsChild>
        <w:div w:id="2075203848">
          <w:marLeft w:val="0"/>
          <w:marRight w:val="0"/>
          <w:marTop w:val="0"/>
          <w:marBottom w:val="0"/>
          <w:divBdr>
            <w:top w:val="none" w:sz="0" w:space="0" w:color="auto"/>
            <w:left w:val="none" w:sz="0" w:space="0" w:color="auto"/>
            <w:bottom w:val="none" w:sz="0" w:space="0" w:color="auto"/>
            <w:right w:val="none" w:sz="0" w:space="0" w:color="auto"/>
          </w:divBdr>
          <w:divsChild>
            <w:div w:id="2072732749">
              <w:marLeft w:val="0"/>
              <w:marRight w:val="0"/>
              <w:marTop w:val="0"/>
              <w:marBottom w:val="0"/>
              <w:divBdr>
                <w:top w:val="none" w:sz="0" w:space="0" w:color="auto"/>
                <w:left w:val="none" w:sz="0" w:space="0" w:color="auto"/>
                <w:bottom w:val="none" w:sz="0" w:space="0" w:color="auto"/>
                <w:right w:val="none" w:sz="0" w:space="0" w:color="auto"/>
              </w:divBdr>
              <w:divsChild>
                <w:div w:id="322977092">
                  <w:marLeft w:val="0"/>
                  <w:marRight w:val="0"/>
                  <w:marTop w:val="0"/>
                  <w:marBottom w:val="0"/>
                  <w:divBdr>
                    <w:top w:val="none" w:sz="0" w:space="0" w:color="auto"/>
                    <w:left w:val="none" w:sz="0" w:space="0" w:color="auto"/>
                    <w:bottom w:val="none" w:sz="0" w:space="0" w:color="auto"/>
                    <w:right w:val="none" w:sz="0" w:space="0" w:color="auto"/>
                  </w:divBdr>
                  <w:divsChild>
                    <w:div w:id="1366710919">
                      <w:marLeft w:val="0"/>
                      <w:marRight w:val="0"/>
                      <w:marTop w:val="0"/>
                      <w:marBottom w:val="0"/>
                      <w:divBdr>
                        <w:top w:val="none" w:sz="0" w:space="0" w:color="auto"/>
                        <w:left w:val="none" w:sz="0" w:space="0" w:color="auto"/>
                        <w:bottom w:val="none" w:sz="0" w:space="0" w:color="auto"/>
                        <w:right w:val="none" w:sz="0" w:space="0" w:color="auto"/>
                      </w:divBdr>
                    </w:div>
                  </w:divsChild>
                </w:div>
                <w:div w:id="2135979882">
                  <w:marLeft w:val="0"/>
                  <w:marRight w:val="0"/>
                  <w:marTop w:val="0"/>
                  <w:marBottom w:val="0"/>
                  <w:divBdr>
                    <w:top w:val="none" w:sz="0" w:space="0" w:color="auto"/>
                    <w:left w:val="none" w:sz="0" w:space="0" w:color="auto"/>
                    <w:bottom w:val="none" w:sz="0" w:space="0" w:color="auto"/>
                    <w:right w:val="none" w:sz="0" w:space="0" w:color="auto"/>
                  </w:divBdr>
                  <w:divsChild>
                    <w:div w:id="1971205857">
                      <w:marLeft w:val="0"/>
                      <w:marRight w:val="0"/>
                      <w:marTop w:val="0"/>
                      <w:marBottom w:val="0"/>
                      <w:divBdr>
                        <w:top w:val="none" w:sz="0" w:space="0" w:color="auto"/>
                        <w:left w:val="none" w:sz="0" w:space="0" w:color="auto"/>
                        <w:bottom w:val="none" w:sz="0" w:space="0" w:color="auto"/>
                        <w:right w:val="none" w:sz="0" w:space="0" w:color="auto"/>
                      </w:divBdr>
                      <w:divsChild>
                        <w:div w:id="1788963280">
                          <w:marLeft w:val="0"/>
                          <w:marRight w:val="0"/>
                          <w:marTop w:val="0"/>
                          <w:marBottom w:val="0"/>
                          <w:divBdr>
                            <w:top w:val="none" w:sz="0" w:space="0" w:color="auto"/>
                            <w:left w:val="none" w:sz="0" w:space="0" w:color="auto"/>
                            <w:bottom w:val="none" w:sz="0" w:space="0" w:color="auto"/>
                            <w:right w:val="none" w:sz="0" w:space="0" w:color="auto"/>
                          </w:divBdr>
                          <w:divsChild>
                            <w:div w:id="139049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9983590">
      <w:bodyDiv w:val="1"/>
      <w:marLeft w:val="0"/>
      <w:marRight w:val="0"/>
      <w:marTop w:val="0"/>
      <w:marBottom w:val="0"/>
      <w:divBdr>
        <w:top w:val="none" w:sz="0" w:space="0" w:color="auto"/>
        <w:left w:val="none" w:sz="0" w:space="0" w:color="auto"/>
        <w:bottom w:val="none" w:sz="0" w:space="0" w:color="auto"/>
        <w:right w:val="none" w:sz="0" w:space="0" w:color="auto"/>
      </w:divBdr>
    </w:div>
    <w:div w:id="1378704700">
      <w:bodyDiv w:val="1"/>
      <w:marLeft w:val="0"/>
      <w:marRight w:val="0"/>
      <w:marTop w:val="0"/>
      <w:marBottom w:val="0"/>
      <w:divBdr>
        <w:top w:val="none" w:sz="0" w:space="0" w:color="auto"/>
        <w:left w:val="none" w:sz="0" w:space="0" w:color="auto"/>
        <w:bottom w:val="none" w:sz="0" w:space="0" w:color="auto"/>
        <w:right w:val="none" w:sz="0" w:space="0" w:color="auto"/>
      </w:divBdr>
      <w:divsChild>
        <w:div w:id="768356598">
          <w:marLeft w:val="0"/>
          <w:marRight w:val="0"/>
          <w:marTop w:val="0"/>
          <w:marBottom w:val="0"/>
          <w:divBdr>
            <w:top w:val="none" w:sz="0" w:space="0" w:color="auto"/>
            <w:left w:val="none" w:sz="0" w:space="0" w:color="auto"/>
            <w:bottom w:val="none" w:sz="0" w:space="0" w:color="auto"/>
            <w:right w:val="none" w:sz="0" w:space="0" w:color="auto"/>
          </w:divBdr>
          <w:divsChild>
            <w:div w:id="1911960918">
              <w:marLeft w:val="0"/>
              <w:marRight w:val="0"/>
              <w:marTop w:val="0"/>
              <w:marBottom w:val="0"/>
              <w:divBdr>
                <w:top w:val="none" w:sz="0" w:space="0" w:color="auto"/>
                <w:left w:val="none" w:sz="0" w:space="0" w:color="auto"/>
                <w:bottom w:val="none" w:sz="0" w:space="0" w:color="auto"/>
                <w:right w:val="none" w:sz="0" w:space="0" w:color="auto"/>
              </w:divBdr>
              <w:divsChild>
                <w:div w:id="832718900">
                  <w:marLeft w:val="0"/>
                  <w:marRight w:val="0"/>
                  <w:marTop w:val="0"/>
                  <w:marBottom w:val="0"/>
                  <w:divBdr>
                    <w:top w:val="none" w:sz="0" w:space="0" w:color="auto"/>
                    <w:left w:val="none" w:sz="0" w:space="0" w:color="auto"/>
                    <w:bottom w:val="none" w:sz="0" w:space="0" w:color="auto"/>
                    <w:right w:val="none" w:sz="0" w:space="0" w:color="auto"/>
                  </w:divBdr>
                  <w:divsChild>
                    <w:div w:id="537620332">
                      <w:marLeft w:val="0"/>
                      <w:marRight w:val="0"/>
                      <w:marTop w:val="0"/>
                      <w:marBottom w:val="0"/>
                      <w:divBdr>
                        <w:top w:val="none" w:sz="0" w:space="0" w:color="auto"/>
                        <w:left w:val="none" w:sz="0" w:space="0" w:color="auto"/>
                        <w:bottom w:val="none" w:sz="0" w:space="0" w:color="auto"/>
                        <w:right w:val="none" w:sz="0" w:space="0" w:color="auto"/>
                      </w:divBdr>
                      <w:divsChild>
                        <w:div w:id="387537764">
                          <w:marLeft w:val="0"/>
                          <w:marRight w:val="0"/>
                          <w:marTop w:val="0"/>
                          <w:marBottom w:val="0"/>
                          <w:divBdr>
                            <w:top w:val="none" w:sz="0" w:space="0" w:color="auto"/>
                            <w:left w:val="none" w:sz="0" w:space="0" w:color="auto"/>
                            <w:bottom w:val="none" w:sz="0" w:space="0" w:color="auto"/>
                            <w:right w:val="none" w:sz="0" w:space="0" w:color="auto"/>
                          </w:divBdr>
                          <w:divsChild>
                            <w:div w:id="194237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776628">
                  <w:marLeft w:val="0"/>
                  <w:marRight w:val="0"/>
                  <w:marTop w:val="0"/>
                  <w:marBottom w:val="0"/>
                  <w:divBdr>
                    <w:top w:val="none" w:sz="0" w:space="0" w:color="auto"/>
                    <w:left w:val="none" w:sz="0" w:space="0" w:color="auto"/>
                    <w:bottom w:val="none" w:sz="0" w:space="0" w:color="auto"/>
                    <w:right w:val="none" w:sz="0" w:space="0" w:color="auto"/>
                  </w:divBdr>
                  <w:divsChild>
                    <w:div w:id="56545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747807">
      <w:bodyDiv w:val="1"/>
      <w:marLeft w:val="0"/>
      <w:marRight w:val="0"/>
      <w:marTop w:val="0"/>
      <w:marBottom w:val="0"/>
      <w:divBdr>
        <w:top w:val="none" w:sz="0" w:space="0" w:color="auto"/>
        <w:left w:val="none" w:sz="0" w:space="0" w:color="auto"/>
        <w:bottom w:val="none" w:sz="0" w:space="0" w:color="auto"/>
        <w:right w:val="none" w:sz="0" w:space="0" w:color="auto"/>
      </w:divBdr>
      <w:divsChild>
        <w:div w:id="1578855617">
          <w:marLeft w:val="0"/>
          <w:marRight w:val="0"/>
          <w:marTop w:val="0"/>
          <w:marBottom w:val="0"/>
          <w:divBdr>
            <w:top w:val="none" w:sz="0" w:space="0" w:color="auto"/>
            <w:left w:val="none" w:sz="0" w:space="0" w:color="auto"/>
            <w:bottom w:val="none" w:sz="0" w:space="0" w:color="auto"/>
            <w:right w:val="none" w:sz="0" w:space="0" w:color="auto"/>
          </w:divBdr>
          <w:divsChild>
            <w:div w:id="1120221717">
              <w:marLeft w:val="0"/>
              <w:marRight w:val="0"/>
              <w:marTop w:val="0"/>
              <w:marBottom w:val="0"/>
              <w:divBdr>
                <w:top w:val="none" w:sz="0" w:space="0" w:color="auto"/>
                <w:left w:val="none" w:sz="0" w:space="0" w:color="auto"/>
                <w:bottom w:val="none" w:sz="0" w:space="0" w:color="auto"/>
                <w:right w:val="none" w:sz="0" w:space="0" w:color="auto"/>
              </w:divBdr>
              <w:divsChild>
                <w:div w:id="2088526797">
                  <w:marLeft w:val="0"/>
                  <w:marRight w:val="0"/>
                  <w:marTop w:val="0"/>
                  <w:marBottom w:val="0"/>
                  <w:divBdr>
                    <w:top w:val="none" w:sz="0" w:space="0" w:color="auto"/>
                    <w:left w:val="none" w:sz="0" w:space="0" w:color="auto"/>
                    <w:bottom w:val="none" w:sz="0" w:space="0" w:color="auto"/>
                    <w:right w:val="none" w:sz="0" w:space="0" w:color="auto"/>
                  </w:divBdr>
                  <w:divsChild>
                    <w:div w:id="1641570037">
                      <w:marLeft w:val="0"/>
                      <w:marRight w:val="0"/>
                      <w:marTop w:val="0"/>
                      <w:marBottom w:val="0"/>
                      <w:divBdr>
                        <w:top w:val="none" w:sz="0" w:space="0" w:color="auto"/>
                        <w:left w:val="none" w:sz="0" w:space="0" w:color="auto"/>
                        <w:bottom w:val="none" w:sz="0" w:space="0" w:color="auto"/>
                        <w:right w:val="none" w:sz="0" w:space="0" w:color="auto"/>
                      </w:divBdr>
                      <w:divsChild>
                        <w:div w:id="121315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095184">
      <w:bodyDiv w:val="1"/>
      <w:marLeft w:val="0"/>
      <w:marRight w:val="0"/>
      <w:marTop w:val="0"/>
      <w:marBottom w:val="0"/>
      <w:divBdr>
        <w:top w:val="none" w:sz="0" w:space="0" w:color="auto"/>
        <w:left w:val="none" w:sz="0" w:space="0" w:color="auto"/>
        <w:bottom w:val="none" w:sz="0" w:space="0" w:color="auto"/>
        <w:right w:val="none" w:sz="0" w:space="0" w:color="auto"/>
      </w:divBdr>
      <w:divsChild>
        <w:div w:id="1579514223">
          <w:marLeft w:val="0"/>
          <w:marRight w:val="0"/>
          <w:marTop w:val="0"/>
          <w:marBottom w:val="0"/>
          <w:divBdr>
            <w:top w:val="none" w:sz="0" w:space="0" w:color="auto"/>
            <w:left w:val="none" w:sz="0" w:space="0" w:color="auto"/>
            <w:bottom w:val="none" w:sz="0" w:space="0" w:color="auto"/>
            <w:right w:val="none" w:sz="0" w:space="0" w:color="auto"/>
          </w:divBdr>
          <w:divsChild>
            <w:div w:id="1222329765">
              <w:marLeft w:val="0"/>
              <w:marRight w:val="0"/>
              <w:marTop w:val="0"/>
              <w:marBottom w:val="0"/>
              <w:divBdr>
                <w:top w:val="none" w:sz="0" w:space="0" w:color="auto"/>
                <w:left w:val="none" w:sz="0" w:space="0" w:color="auto"/>
                <w:bottom w:val="none" w:sz="0" w:space="0" w:color="auto"/>
                <w:right w:val="none" w:sz="0" w:space="0" w:color="auto"/>
              </w:divBdr>
              <w:divsChild>
                <w:div w:id="686951479">
                  <w:marLeft w:val="0"/>
                  <w:marRight w:val="0"/>
                  <w:marTop w:val="0"/>
                  <w:marBottom w:val="0"/>
                  <w:divBdr>
                    <w:top w:val="none" w:sz="0" w:space="0" w:color="auto"/>
                    <w:left w:val="none" w:sz="0" w:space="0" w:color="auto"/>
                    <w:bottom w:val="none" w:sz="0" w:space="0" w:color="auto"/>
                    <w:right w:val="none" w:sz="0" w:space="0" w:color="auto"/>
                  </w:divBdr>
                  <w:divsChild>
                    <w:div w:id="1641686610">
                      <w:marLeft w:val="0"/>
                      <w:marRight w:val="0"/>
                      <w:marTop w:val="0"/>
                      <w:marBottom w:val="0"/>
                      <w:divBdr>
                        <w:top w:val="none" w:sz="0" w:space="0" w:color="auto"/>
                        <w:left w:val="none" w:sz="0" w:space="0" w:color="auto"/>
                        <w:bottom w:val="none" w:sz="0" w:space="0" w:color="auto"/>
                        <w:right w:val="none" w:sz="0" w:space="0" w:color="auto"/>
                      </w:divBdr>
                      <w:divsChild>
                        <w:div w:id="1853490769">
                          <w:marLeft w:val="0"/>
                          <w:marRight w:val="0"/>
                          <w:marTop w:val="0"/>
                          <w:marBottom w:val="0"/>
                          <w:divBdr>
                            <w:top w:val="none" w:sz="0" w:space="0" w:color="auto"/>
                            <w:left w:val="none" w:sz="0" w:space="0" w:color="auto"/>
                            <w:bottom w:val="none" w:sz="0" w:space="0" w:color="auto"/>
                            <w:right w:val="none" w:sz="0" w:space="0" w:color="auto"/>
                          </w:divBdr>
                          <w:divsChild>
                            <w:div w:id="26909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982411">
                  <w:marLeft w:val="0"/>
                  <w:marRight w:val="0"/>
                  <w:marTop w:val="0"/>
                  <w:marBottom w:val="0"/>
                  <w:divBdr>
                    <w:top w:val="none" w:sz="0" w:space="0" w:color="auto"/>
                    <w:left w:val="none" w:sz="0" w:space="0" w:color="auto"/>
                    <w:bottom w:val="none" w:sz="0" w:space="0" w:color="auto"/>
                    <w:right w:val="none" w:sz="0" w:space="0" w:color="auto"/>
                  </w:divBdr>
                  <w:divsChild>
                    <w:div w:id="65360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601983">
      <w:bodyDiv w:val="1"/>
      <w:marLeft w:val="0"/>
      <w:marRight w:val="0"/>
      <w:marTop w:val="0"/>
      <w:marBottom w:val="0"/>
      <w:divBdr>
        <w:top w:val="none" w:sz="0" w:space="0" w:color="auto"/>
        <w:left w:val="none" w:sz="0" w:space="0" w:color="auto"/>
        <w:bottom w:val="none" w:sz="0" w:space="0" w:color="auto"/>
        <w:right w:val="none" w:sz="0" w:space="0" w:color="auto"/>
      </w:divBdr>
      <w:divsChild>
        <w:div w:id="695160603">
          <w:marLeft w:val="0"/>
          <w:marRight w:val="0"/>
          <w:marTop w:val="0"/>
          <w:marBottom w:val="0"/>
          <w:divBdr>
            <w:top w:val="none" w:sz="0" w:space="0" w:color="auto"/>
            <w:left w:val="none" w:sz="0" w:space="0" w:color="auto"/>
            <w:bottom w:val="none" w:sz="0" w:space="0" w:color="auto"/>
            <w:right w:val="none" w:sz="0" w:space="0" w:color="auto"/>
          </w:divBdr>
          <w:divsChild>
            <w:div w:id="1792632140">
              <w:marLeft w:val="0"/>
              <w:marRight w:val="0"/>
              <w:marTop w:val="0"/>
              <w:marBottom w:val="0"/>
              <w:divBdr>
                <w:top w:val="none" w:sz="0" w:space="0" w:color="auto"/>
                <w:left w:val="none" w:sz="0" w:space="0" w:color="auto"/>
                <w:bottom w:val="none" w:sz="0" w:space="0" w:color="auto"/>
                <w:right w:val="none" w:sz="0" w:space="0" w:color="auto"/>
              </w:divBdr>
              <w:divsChild>
                <w:div w:id="1137409632">
                  <w:marLeft w:val="0"/>
                  <w:marRight w:val="0"/>
                  <w:marTop w:val="0"/>
                  <w:marBottom w:val="0"/>
                  <w:divBdr>
                    <w:top w:val="none" w:sz="0" w:space="0" w:color="auto"/>
                    <w:left w:val="none" w:sz="0" w:space="0" w:color="auto"/>
                    <w:bottom w:val="none" w:sz="0" w:space="0" w:color="auto"/>
                    <w:right w:val="none" w:sz="0" w:space="0" w:color="auto"/>
                  </w:divBdr>
                  <w:divsChild>
                    <w:div w:id="82068136">
                      <w:marLeft w:val="0"/>
                      <w:marRight w:val="0"/>
                      <w:marTop w:val="0"/>
                      <w:marBottom w:val="0"/>
                      <w:divBdr>
                        <w:top w:val="none" w:sz="0" w:space="0" w:color="auto"/>
                        <w:left w:val="none" w:sz="0" w:space="0" w:color="auto"/>
                        <w:bottom w:val="none" w:sz="0" w:space="0" w:color="auto"/>
                        <w:right w:val="none" w:sz="0" w:space="0" w:color="auto"/>
                      </w:divBdr>
                      <w:divsChild>
                        <w:div w:id="93981093">
                          <w:marLeft w:val="0"/>
                          <w:marRight w:val="0"/>
                          <w:marTop w:val="0"/>
                          <w:marBottom w:val="0"/>
                          <w:divBdr>
                            <w:top w:val="none" w:sz="0" w:space="0" w:color="auto"/>
                            <w:left w:val="none" w:sz="0" w:space="0" w:color="auto"/>
                            <w:bottom w:val="none" w:sz="0" w:space="0" w:color="auto"/>
                            <w:right w:val="none" w:sz="0" w:space="0" w:color="auto"/>
                          </w:divBdr>
                          <w:divsChild>
                            <w:div w:id="100336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174471">
                  <w:marLeft w:val="0"/>
                  <w:marRight w:val="0"/>
                  <w:marTop w:val="0"/>
                  <w:marBottom w:val="0"/>
                  <w:divBdr>
                    <w:top w:val="none" w:sz="0" w:space="0" w:color="auto"/>
                    <w:left w:val="none" w:sz="0" w:space="0" w:color="auto"/>
                    <w:bottom w:val="none" w:sz="0" w:space="0" w:color="auto"/>
                    <w:right w:val="none" w:sz="0" w:space="0" w:color="auto"/>
                  </w:divBdr>
                  <w:divsChild>
                    <w:div w:id="172591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445340">
      <w:bodyDiv w:val="1"/>
      <w:marLeft w:val="0"/>
      <w:marRight w:val="0"/>
      <w:marTop w:val="0"/>
      <w:marBottom w:val="0"/>
      <w:divBdr>
        <w:top w:val="none" w:sz="0" w:space="0" w:color="auto"/>
        <w:left w:val="none" w:sz="0" w:space="0" w:color="auto"/>
        <w:bottom w:val="none" w:sz="0" w:space="0" w:color="auto"/>
        <w:right w:val="none" w:sz="0" w:space="0" w:color="auto"/>
      </w:divBdr>
      <w:divsChild>
        <w:div w:id="2090039170">
          <w:marLeft w:val="0"/>
          <w:marRight w:val="0"/>
          <w:marTop w:val="0"/>
          <w:marBottom w:val="0"/>
          <w:divBdr>
            <w:top w:val="none" w:sz="0" w:space="0" w:color="auto"/>
            <w:left w:val="none" w:sz="0" w:space="0" w:color="auto"/>
            <w:bottom w:val="none" w:sz="0" w:space="0" w:color="auto"/>
            <w:right w:val="none" w:sz="0" w:space="0" w:color="auto"/>
          </w:divBdr>
          <w:divsChild>
            <w:div w:id="716468855">
              <w:marLeft w:val="0"/>
              <w:marRight w:val="0"/>
              <w:marTop w:val="0"/>
              <w:marBottom w:val="0"/>
              <w:divBdr>
                <w:top w:val="none" w:sz="0" w:space="0" w:color="auto"/>
                <w:left w:val="none" w:sz="0" w:space="0" w:color="auto"/>
                <w:bottom w:val="none" w:sz="0" w:space="0" w:color="auto"/>
                <w:right w:val="none" w:sz="0" w:space="0" w:color="auto"/>
              </w:divBdr>
              <w:divsChild>
                <w:div w:id="2145930246">
                  <w:marLeft w:val="0"/>
                  <w:marRight w:val="0"/>
                  <w:marTop w:val="0"/>
                  <w:marBottom w:val="0"/>
                  <w:divBdr>
                    <w:top w:val="none" w:sz="0" w:space="0" w:color="auto"/>
                    <w:left w:val="none" w:sz="0" w:space="0" w:color="auto"/>
                    <w:bottom w:val="none" w:sz="0" w:space="0" w:color="auto"/>
                    <w:right w:val="none" w:sz="0" w:space="0" w:color="auto"/>
                  </w:divBdr>
                  <w:divsChild>
                    <w:div w:id="2051805795">
                      <w:marLeft w:val="0"/>
                      <w:marRight w:val="0"/>
                      <w:marTop w:val="0"/>
                      <w:marBottom w:val="0"/>
                      <w:divBdr>
                        <w:top w:val="none" w:sz="0" w:space="0" w:color="auto"/>
                        <w:left w:val="none" w:sz="0" w:space="0" w:color="auto"/>
                        <w:bottom w:val="none" w:sz="0" w:space="0" w:color="auto"/>
                        <w:right w:val="none" w:sz="0" w:space="0" w:color="auto"/>
                      </w:divBdr>
                      <w:divsChild>
                        <w:div w:id="459617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2435337">
      <w:bodyDiv w:val="1"/>
      <w:marLeft w:val="0"/>
      <w:marRight w:val="0"/>
      <w:marTop w:val="0"/>
      <w:marBottom w:val="0"/>
      <w:divBdr>
        <w:top w:val="none" w:sz="0" w:space="0" w:color="auto"/>
        <w:left w:val="none" w:sz="0" w:space="0" w:color="auto"/>
        <w:bottom w:val="none" w:sz="0" w:space="0" w:color="auto"/>
        <w:right w:val="none" w:sz="0" w:space="0" w:color="auto"/>
      </w:divBdr>
      <w:divsChild>
        <w:div w:id="715858031">
          <w:marLeft w:val="0"/>
          <w:marRight w:val="0"/>
          <w:marTop w:val="0"/>
          <w:marBottom w:val="0"/>
          <w:divBdr>
            <w:top w:val="none" w:sz="0" w:space="0" w:color="auto"/>
            <w:left w:val="none" w:sz="0" w:space="0" w:color="auto"/>
            <w:bottom w:val="none" w:sz="0" w:space="0" w:color="auto"/>
            <w:right w:val="none" w:sz="0" w:space="0" w:color="auto"/>
          </w:divBdr>
          <w:divsChild>
            <w:div w:id="583808438">
              <w:marLeft w:val="0"/>
              <w:marRight w:val="0"/>
              <w:marTop w:val="0"/>
              <w:marBottom w:val="0"/>
              <w:divBdr>
                <w:top w:val="none" w:sz="0" w:space="0" w:color="auto"/>
                <w:left w:val="none" w:sz="0" w:space="0" w:color="auto"/>
                <w:bottom w:val="none" w:sz="0" w:space="0" w:color="auto"/>
                <w:right w:val="none" w:sz="0" w:space="0" w:color="auto"/>
              </w:divBdr>
              <w:divsChild>
                <w:div w:id="1045181625">
                  <w:marLeft w:val="0"/>
                  <w:marRight w:val="0"/>
                  <w:marTop w:val="0"/>
                  <w:marBottom w:val="0"/>
                  <w:divBdr>
                    <w:top w:val="none" w:sz="0" w:space="0" w:color="auto"/>
                    <w:left w:val="none" w:sz="0" w:space="0" w:color="auto"/>
                    <w:bottom w:val="none" w:sz="0" w:space="0" w:color="auto"/>
                    <w:right w:val="none" w:sz="0" w:space="0" w:color="auto"/>
                  </w:divBdr>
                  <w:divsChild>
                    <w:div w:id="861868665">
                      <w:marLeft w:val="0"/>
                      <w:marRight w:val="0"/>
                      <w:marTop w:val="0"/>
                      <w:marBottom w:val="0"/>
                      <w:divBdr>
                        <w:top w:val="none" w:sz="0" w:space="0" w:color="auto"/>
                        <w:left w:val="none" w:sz="0" w:space="0" w:color="auto"/>
                        <w:bottom w:val="none" w:sz="0" w:space="0" w:color="auto"/>
                        <w:right w:val="none" w:sz="0" w:space="0" w:color="auto"/>
                      </w:divBdr>
                      <w:divsChild>
                        <w:div w:id="669020760">
                          <w:marLeft w:val="0"/>
                          <w:marRight w:val="0"/>
                          <w:marTop w:val="0"/>
                          <w:marBottom w:val="0"/>
                          <w:divBdr>
                            <w:top w:val="none" w:sz="0" w:space="0" w:color="auto"/>
                            <w:left w:val="none" w:sz="0" w:space="0" w:color="auto"/>
                            <w:bottom w:val="none" w:sz="0" w:space="0" w:color="auto"/>
                            <w:right w:val="none" w:sz="0" w:space="0" w:color="auto"/>
                          </w:divBdr>
                          <w:divsChild>
                            <w:div w:id="37866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688669">
                  <w:marLeft w:val="0"/>
                  <w:marRight w:val="0"/>
                  <w:marTop w:val="0"/>
                  <w:marBottom w:val="0"/>
                  <w:divBdr>
                    <w:top w:val="none" w:sz="0" w:space="0" w:color="auto"/>
                    <w:left w:val="none" w:sz="0" w:space="0" w:color="auto"/>
                    <w:bottom w:val="none" w:sz="0" w:space="0" w:color="auto"/>
                    <w:right w:val="none" w:sz="0" w:space="0" w:color="auto"/>
                  </w:divBdr>
                  <w:divsChild>
                    <w:div w:id="97282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668934">
      <w:bodyDiv w:val="1"/>
      <w:marLeft w:val="0"/>
      <w:marRight w:val="0"/>
      <w:marTop w:val="0"/>
      <w:marBottom w:val="0"/>
      <w:divBdr>
        <w:top w:val="none" w:sz="0" w:space="0" w:color="auto"/>
        <w:left w:val="none" w:sz="0" w:space="0" w:color="auto"/>
        <w:bottom w:val="none" w:sz="0" w:space="0" w:color="auto"/>
        <w:right w:val="none" w:sz="0" w:space="0" w:color="auto"/>
      </w:divBdr>
    </w:div>
    <w:div w:id="1425763264">
      <w:bodyDiv w:val="1"/>
      <w:marLeft w:val="0"/>
      <w:marRight w:val="0"/>
      <w:marTop w:val="0"/>
      <w:marBottom w:val="0"/>
      <w:divBdr>
        <w:top w:val="none" w:sz="0" w:space="0" w:color="auto"/>
        <w:left w:val="none" w:sz="0" w:space="0" w:color="auto"/>
        <w:bottom w:val="none" w:sz="0" w:space="0" w:color="auto"/>
        <w:right w:val="none" w:sz="0" w:space="0" w:color="auto"/>
      </w:divBdr>
      <w:divsChild>
        <w:div w:id="1506817780">
          <w:marLeft w:val="0"/>
          <w:marRight w:val="0"/>
          <w:marTop w:val="0"/>
          <w:marBottom w:val="0"/>
          <w:divBdr>
            <w:top w:val="none" w:sz="0" w:space="0" w:color="auto"/>
            <w:left w:val="none" w:sz="0" w:space="0" w:color="auto"/>
            <w:bottom w:val="none" w:sz="0" w:space="0" w:color="auto"/>
            <w:right w:val="none" w:sz="0" w:space="0" w:color="auto"/>
          </w:divBdr>
          <w:divsChild>
            <w:div w:id="1308435404">
              <w:marLeft w:val="0"/>
              <w:marRight w:val="0"/>
              <w:marTop w:val="0"/>
              <w:marBottom w:val="0"/>
              <w:divBdr>
                <w:top w:val="none" w:sz="0" w:space="0" w:color="auto"/>
                <w:left w:val="none" w:sz="0" w:space="0" w:color="auto"/>
                <w:bottom w:val="none" w:sz="0" w:space="0" w:color="auto"/>
                <w:right w:val="none" w:sz="0" w:space="0" w:color="auto"/>
              </w:divBdr>
              <w:divsChild>
                <w:div w:id="417410000">
                  <w:marLeft w:val="0"/>
                  <w:marRight w:val="0"/>
                  <w:marTop w:val="0"/>
                  <w:marBottom w:val="0"/>
                  <w:divBdr>
                    <w:top w:val="none" w:sz="0" w:space="0" w:color="auto"/>
                    <w:left w:val="none" w:sz="0" w:space="0" w:color="auto"/>
                    <w:bottom w:val="none" w:sz="0" w:space="0" w:color="auto"/>
                    <w:right w:val="none" w:sz="0" w:space="0" w:color="auto"/>
                  </w:divBdr>
                  <w:divsChild>
                    <w:div w:id="545216422">
                      <w:marLeft w:val="0"/>
                      <w:marRight w:val="0"/>
                      <w:marTop w:val="0"/>
                      <w:marBottom w:val="0"/>
                      <w:divBdr>
                        <w:top w:val="none" w:sz="0" w:space="0" w:color="auto"/>
                        <w:left w:val="none" w:sz="0" w:space="0" w:color="auto"/>
                        <w:bottom w:val="none" w:sz="0" w:space="0" w:color="auto"/>
                        <w:right w:val="none" w:sz="0" w:space="0" w:color="auto"/>
                      </w:divBdr>
                    </w:div>
                  </w:divsChild>
                </w:div>
                <w:div w:id="923996589">
                  <w:marLeft w:val="0"/>
                  <w:marRight w:val="0"/>
                  <w:marTop w:val="0"/>
                  <w:marBottom w:val="0"/>
                  <w:divBdr>
                    <w:top w:val="none" w:sz="0" w:space="0" w:color="auto"/>
                    <w:left w:val="none" w:sz="0" w:space="0" w:color="auto"/>
                    <w:bottom w:val="none" w:sz="0" w:space="0" w:color="auto"/>
                    <w:right w:val="none" w:sz="0" w:space="0" w:color="auto"/>
                  </w:divBdr>
                  <w:divsChild>
                    <w:div w:id="861093370">
                      <w:marLeft w:val="0"/>
                      <w:marRight w:val="0"/>
                      <w:marTop w:val="0"/>
                      <w:marBottom w:val="0"/>
                      <w:divBdr>
                        <w:top w:val="none" w:sz="0" w:space="0" w:color="auto"/>
                        <w:left w:val="none" w:sz="0" w:space="0" w:color="auto"/>
                        <w:bottom w:val="none" w:sz="0" w:space="0" w:color="auto"/>
                        <w:right w:val="none" w:sz="0" w:space="0" w:color="auto"/>
                      </w:divBdr>
                      <w:divsChild>
                        <w:div w:id="865751427">
                          <w:marLeft w:val="0"/>
                          <w:marRight w:val="0"/>
                          <w:marTop w:val="0"/>
                          <w:marBottom w:val="0"/>
                          <w:divBdr>
                            <w:top w:val="none" w:sz="0" w:space="0" w:color="auto"/>
                            <w:left w:val="none" w:sz="0" w:space="0" w:color="auto"/>
                            <w:bottom w:val="none" w:sz="0" w:space="0" w:color="auto"/>
                            <w:right w:val="none" w:sz="0" w:space="0" w:color="auto"/>
                          </w:divBdr>
                          <w:divsChild>
                            <w:div w:id="73100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7657651">
      <w:bodyDiv w:val="1"/>
      <w:marLeft w:val="0"/>
      <w:marRight w:val="0"/>
      <w:marTop w:val="0"/>
      <w:marBottom w:val="0"/>
      <w:divBdr>
        <w:top w:val="none" w:sz="0" w:space="0" w:color="auto"/>
        <w:left w:val="none" w:sz="0" w:space="0" w:color="auto"/>
        <w:bottom w:val="none" w:sz="0" w:space="0" w:color="auto"/>
        <w:right w:val="none" w:sz="0" w:space="0" w:color="auto"/>
      </w:divBdr>
    </w:div>
    <w:div w:id="1429888176">
      <w:bodyDiv w:val="1"/>
      <w:marLeft w:val="0"/>
      <w:marRight w:val="0"/>
      <w:marTop w:val="0"/>
      <w:marBottom w:val="0"/>
      <w:divBdr>
        <w:top w:val="none" w:sz="0" w:space="0" w:color="auto"/>
        <w:left w:val="none" w:sz="0" w:space="0" w:color="auto"/>
        <w:bottom w:val="none" w:sz="0" w:space="0" w:color="auto"/>
        <w:right w:val="none" w:sz="0" w:space="0" w:color="auto"/>
      </w:divBdr>
      <w:divsChild>
        <w:div w:id="2026514687">
          <w:marLeft w:val="0"/>
          <w:marRight w:val="0"/>
          <w:marTop w:val="0"/>
          <w:marBottom w:val="0"/>
          <w:divBdr>
            <w:top w:val="none" w:sz="0" w:space="0" w:color="auto"/>
            <w:left w:val="none" w:sz="0" w:space="0" w:color="auto"/>
            <w:bottom w:val="none" w:sz="0" w:space="0" w:color="auto"/>
            <w:right w:val="none" w:sz="0" w:space="0" w:color="auto"/>
          </w:divBdr>
          <w:divsChild>
            <w:div w:id="208341730">
              <w:marLeft w:val="0"/>
              <w:marRight w:val="0"/>
              <w:marTop w:val="0"/>
              <w:marBottom w:val="0"/>
              <w:divBdr>
                <w:top w:val="none" w:sz="0" w:space="0" w:color="auto"/>
                <w:left w:val="none" w:sz="0" w:space="0" w:color="auto"/>
                <w:bottom w:val="none" w:sz="0" w:space="0" w:color="auto"/>
                <w:right w:val="none" w:sz="0" w:space="0" w:color="auto"/>
              </w:divBdr>
              <w:divsChild>
                <w:div w:id="1675960336">
                  <w:marLeft w:val="0"/>
                  <w:marRight w:val="0"/>
                  <w:marTop w:val="0"/>
                  <w:marBottom w:val="0"/>
                  <w:divBdr>
                    <w:top w:val="none" w:sz="0" w:space="0" w:color="auto"/>
                    <w:left w:val="none" w:sz="0" w:space="0" w:color="auto"/>
                    <w:bottom w:val="none" w:sz="0" w:space="0" w:color="auto"/>
                    <w:right w:val="none" w:sz="0" w:space="0" w:color="auto"/>
                  </w:divBdr>
                  <w:divsChild>
                    <w:div w:id="962344603">
                      <w:marLeft w:val="0"/>
                      <w:marRight w:val="0"/>
                      <w:marTop w:val="0"/>
                      <w:marBottom w:val="0"/>
                      <w:divBdr>
                        <w:top w:val="none" w:sz="0" w:space="0" w:color="auto"/>
                        <w:left w:val="none" w:sz="0" w:space="0" w:color="auto"/>
                        <w:bottom w:val="none" w:sz="0" w:space="0" w:color="auto"/>
                        <w:right w:val="none" w:sz="0" w:space="0" w:color="auto"/>
                      </w:divBdr>
                      <w:divsChild>
                        <w:div w:id="143617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1533423">
      <w:bodyDiv w:val="1"/>
      <w:marLeft w:val="0"/>
      <w:marRight w:val="0"/>
      <w:marTop w:val="0"/>
      <w:marBottom w:val="0"/>
      <w:divBdr>
        <w:top w:val="none" w:sz="0" w:space="0" w:color="auto"/>
        <w:left w:val="none" w:sz="0" w:space="0" w:color="auto"/>
        <w:bottom w:val="none" w:sz="0" w:space="0" w:color="auto"/>
        <w:right w:val="none" w:sz="0" w:space="0" w:color="auto"/>
      </w:divBdr>
      <w:divsChild>
        <w:div w:id="1070006638">
          <w:marLeft w:val="0"/>
          <w:marRight w:val="0"/>
          <w:marTop w:val="0"/>
          <w:marBottom w:val="0"/>
          <w:divBdr>
            <w:top w:val="none" w:sz="0" w:space="0" w:color="auto"/>
            <w:left w:val="none" w:sz="0" w:space="0" w:color="auto"/>
            <w:bottom w:val="none" w:sz="0" w:space="0" w:color="auto"/>
            <w:right w:val="none" w:sz="0" w:space="0" w:color="auto"/>
          </w:divBdr>
          <w:divsChild>
            <w:div w:id="1267428218">
              <w:marLeft w:val="0"/>
              <w:marRight w:val="0"/>
              <w:marTop w:val="0"/>
              <w:marBottom w:val="0"/>
              <w:divBdr>
                <w:top w:val="none" w:sz="0" w:space="0" w:color="auto"/>
                <w:left w:val="none" w:sz="0" w:space="0" w:color="auto"/>
                <w:bottom w:val="none" w:sz="0" w:space="0" w:color="auto"/>
                <w:right w:val="none" w:sz="0" w:space="0" w:color="auto"/>
              </w:divBdr>
              <w:divsChild>
                <w:div w:id="1616331082">
                  <w:marLeft w:val="0"/>
                  <w:marRight w:val="0"/>
                  <w:marTop w:val="0"/>
                  <w:marBottom w:val="0"/>
                  <w:divBdr>
                    <w:top w:val="none" w:sz="0" w:space="0" w:color="auto"/>
                    <w:left w:val="none" w:sz="0" w:space="0" w:color="auto"/>
                    <w:bottom w:val="none" w:sz="0" w:space="0" w:color="auto"/>
                    <w:right w:val="none" w:sz="0" w:space="0" w:color="auto"/>
                  </w:divBdr>
                  <w:divsChild>
                    <w:div w:id="151024027">
                      <w:marLeft w:val="0"/>
                      <w:marRight w:val="0"/>
                      <w:marTop w:val="0"/>
                      <w:marBottom w:val="0"/>
                      <w:divBdr>
                        <w:top w:val="none" w:sz="0" w:space="0" w:color="auto"/>
                        <w:left w:val="none" w:sz="0" w:space="0" w:color="auto"/>
                        <w:bottom w:val="none" w:sz="0" w:space="0" w:color="auto"/>
                        <w:right w:val="none" w:sz="0" w:space="0" w:color="auto"/>
                      </w:divBdr>
                      <w:divsChild>
                        <w:div w:id="1206866046">
                          <w:marLeft w:val="0"/>
                          <w:marRight w:val="0"/>
                          <w:marTop w:val="0"/>
                          <w:marBottom w:val="0"/>
                          <w:divBdr>
                            <w:top w:val="none" w:sz="0" w:space="0" w:color="auto"/>
                            <w:left w:val="none" w:sz="0" w:space="0" w:color="auto"/>
                            <w:bottom w:val="none" w:sz="0" w:space="0" w:color="auto"/>
                            <w:right w:val="none" w:sz="0" w:space="0" w:color="auto"/>
                          </w:divBdr>
                          <w:divsChild>
                            <w:div w:id="96052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044163">
                  <w:marLeft w:val="0"/>
                  <w:marRight w:val="0"/>
                  <w:marTop w:val="0"/>
                  <w:marBottom w:val="0"/>
                  <w:divBdr>
                    <w:top w:val="none" w:sz="0" w:space="0" w:color="auto"/>
                    <w:left w:val="none" w:sz="0" w:space="0" w:color="auto"/>
                    <w:bottom w:val="none" w:sz="0" w:space="0" w:color="auto"/>
                    <w:right w:val="none" w:sz="0" w:space="0" w:color="auto"/>
                  </w:divBdr>
                  <w:divsChild>
                    <w:div w:id="154956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409497">
      <w:bodyDiv w:val="1"/>
      <w:marLeft w:val="0"/>
      <w:marRight w:val="0"/>
      <w:marTop w:val="0"/>
      <w:marBottom w:val="0"/>
      <w:divBdr>
        <w:top w:val="none" w:sz="0" w:space="0" w:color="auto"/>
        <w:left w:val="none" w:sz="0" w:space="0" w:color="auto"/>
        <w:bottom w:val="none" w:sz="0" w:space="0" w:color="auto"/>
        <w:right w:val="none" w:sz="0" w:space="0" w:color="auto"/>
      </w:divBdr>
    </w:div>
    <w:div w:id="1468932611">
      <w:bodyDiv w:val="1"/>
      <w:marLeft w:val="0"/>
      <w:marRight w:val="0"/>
      <w:marTop w:val="0"/>
      <w:marBottom w:val="0"/>
      <w:divBdr>
        <w:top w:val="none" w:sz="0" w:space="0" w:color="auto"/>
        <w:left w:val="none" w:sz="0" w:space="0" w:color="auto"/>
        <w:bottom w:val="none" w:sz="0" w:space="0" w:color="auto"/>
        <w:right w:val="none" w:sz="0" w:space="0" w:color="auto"/>
      </w:divBdr>
      <w:divsChild>
        <w:div w:id="1130056191">
          <w:marLeft w:val="0"/>
          <w:marRight w:val="0"/>
          <w:marTop w:val="0"/>
          <w:marBottom w:val="0"/>
          <w:divBdr>
            <w:top w:val="none" w:sz="0" w:space="0" w:color="auto"/>
            <w:left w:val="none" w:sz="0" w:space="0" w:color="auto"/>
            <w:bottom w:val="none" w:sz="0" w:space="0" w:color="auto"/>
            <w:right w:val="none" w:sz="0" w:space="0" w:color="auto"/>
          </w:divBdr>
          <w:divsChild>
            <w:div w:id="167915318">
              <w:marLeft w:val="0"/>
              <w:marRight w:val="0"/>
              <w:marTop w:val="0"/>
              <w:marBottom w:val="0"/>
              <w:divBdr>
                <w:top w:val="none" w:sz="0" w:space="0" w:color="auto"/>
                <w:left w:val="none" w:sz="0" w:space="0" w:color="auto"/>
                <w:bottom w:val="none" w:sz="0" w:space="0" w:color="auto"/>
                <w:right w:val="none" w:sz="0" w:space="0" w:color="auto"/>
              </w:divBdr>
              <w:divsChild>
                <w:div w:id="471290492">
                  <w:marLeft w:val="0"/>
                  <w:marRight w:val="0"/>
                  <w:marTop w:val="0"/>
                  <w:marBottom w:val="0"/>
                  <w:divBdr>
                    <w:top w:val="none" w:sz="0" w:space="0" w:color="auto"/>
                    <w:left w:val="none" w:sz="0" w:space="0" w:color="auto"/>
                    <w:bottom w:val="none" w:sz="0" w:space="0" w:color="auto"/>
                    <w:right w:val="none" w:sz="0" w:space="0" w:color="auto"/>
                  </w:divBdr>
                  <w:divsChild>
                    <w:div w:id="1066605264">
                      <w:marLeft w:val="0"/>
                      <w:marRight w:val="0"/>
                      <w:marTop w:val="0"/>
                      <w:marBottom w:val="0"/>
                      <w:divBdr>
                        <w:top w:val="none" w:sz="0" w:space="0" w:color="auto"/>
                        <w:left w:val="none" w:sz="0" w:space="0" w:color="auto"/>
                        <w:bottom w:val="none" w:sz="0" w:space="0" w:color="auto"/>
                        <w:right w:val="none" w:sz="0" w:space="0" w:color="auto"/>
                      </w:divBdr>
                      <w:divsChild>
                        <w:div w:id="252591213">
                          <w:marLeft w:val="0"/>
                          <w:marRight w:val="0"/>
                          <w:marTop w:val="0"/>
                          <w:marBottom w:val="0"/>
                          <w:divBdr>
                            <w:top w:val="none" w:sz="0" w:space="0" w:color="auto"/>
                            <w:left w:val="none" w:sz="0" w:space="0" w:color="auto"/>
                            <w:bottom w:val="none" w:sz="0" w:space="0" w:color="auto"/>
                            <w:right w:val="none" w:sz="0" w:space="0" w:color="auto"/>
                          </w:divBdr>
                          <w:divsChild>
                            <w:div w:id="177624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950161">
                  <w:marLeft w:val="0"/>
                  <w:marRight w:val="0"/>
                  <w:marTop w:val="0"/>
                  <w:marBottom w:val="0"/>
                  <w:divBdr>
                    <w:top w:val="none" w:sz="0" w:space="0" w:color="auto"/>
                    <w:left w:val="none" w:sz="0" w:space="0" w:color="auto"/>
                    <w:bottom w:val="none" w:sz="0" w:space="0" w:color="auto"/>
                    <w:right w:val="none" w:sz="0" w:space="0" w:color="auto"/>
                  </w:divBdr>
                  <w:divsChild>
                    <w:div w:id="193732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456980">
      <w:bodyDiv w:val="1"/>
      <w:marLeft w:val="0"/>
      <w:marRight w:val="0"/>
      <w:marTop w:val="0"/>
      <w:marBottom w:val="0"/>
      <w:divBdr>
        <w:top w:val="none" w:sz="0" w:space="0" w:color="auto"/>
        <w:left w:val="none" w:sz="0" w:space="0" w:color="auto"/>
        <w:bottom w:val="none" w:sz="0" w:space="0" w:color="auto"/>
        <w:right w:val="none" w:sz="0" w:space="0" w:color="auto"/>
      </w:divBdr>
    </w:div>
    <w:div w:id="1477527302">
      <w:bodyDiv w:val="1"/>
      <w:marLeft w:val="0"/>
      <w:marRight w:val="0"/>
      <w:marTop w:val="0"/>
      <w:marBottom w:val="0"/>
      <w:divBdr>
        <w:top w:val="none" w:sz="0" w:space="0" w:color="auto"/>
        <w:left w:val="none" w:sz="0" w:space="0" w:color="auto"/>
        <w:bottom w:val="none" w:sz="0" w:space="0" w:color="auto"/>
        <w:right w:val="none" w:sz="0" w:space="0" w:color="auto"/>
      </w:divBdr>
    </w:div>
    <w:div w:id="1478961310">
      <w:bodyDiv w:val="1"/>
      <w:marLeft w:val="0"/>
      <w:marRight w:val="0"/>
      <w:marTop w:val="0"/>
      <w:marBottom w:val="0"/>
      <w:divBdr>
        <w:top w:val="none" w:sz="0" w:space="0" w:color="auto"/>
        <w:left w:val="none" w:sz="0" w:space="0" w:color="auto"/>
        <w:bottom w:val="none" w:sz="0" w:space="0" w:color="auto"/>
        <w:right w:val="none" w:sz="0" w:space="0" w:color="auto"/>
      </w:divBdr>
    </w:div>
    <w:div w:id="1510674911">
      <w:bodyDiv w:val="1"/>
      <w:marLeft w:val="0"/>
      <w:marRight w:val="0"/>
      <w:marTop w:val="0"/>
      <w:marBottom w:val="0"/>
      <w:divBdr>
        <w:top w:val="none" w:sz="0" w:space="0" w:color="auto"/>
        <w:left w:val="none" w:sz="0" w:space="0" w:color="auto"/>
        <w:bottom w:val="none" w:sz="0" w:space="0" w:color="auto"/>
        <w:right w:val="none" w:sz="0" w:space="0" w:color="auto"/>
      </w:divBdr>
      <w:divsChild>
        <w:div w:id="1716732148">
          <w:marLeft w:val="0"/>
          <w:marRight w:val="0"/>
          <w:marTop w:val="0"/>
          <w:marBottom w:val="0"/>
          <w:divBdr>
            <w:top w:val="none" w:sz="0" w:space="0" w:color="auto"/>
            <w:left w:val="none" w:sz="0" w:space="0" w:color="auto"/>
            <w:bottom w:val="none" w:sz="0" w:space="0" w:color="auto"/>
            <w:right w:val="none" w:sz="0" w:space="0" w:color="auto"/>
          </w:divBdr>
          <w:divsChild>
            <w:div w:id="494031707">
              <w:marLeft w:val="0"/>
              <w:marRight w:val="0"/>
              <w:marTop w:val="0"/>
              <w:marBottom w:val="0"/>
              <w:divBdr>
                <w:top w:val="none" w:sz="0" w:space="0" w:color="auto"/>
                <w:left w:val="none" w:sz="0" w:space="0" w:color="auto"/>
                <w:bottom w:val="none" w:sz="0" w:space="0" w:color="auto"/>
                <w:right w:val="none" w:sz="0" w:space="0" w:color="auto"/>
              </w:divBdr>
              <w:divsChild>
                <w:div w:id="64305507">
                  <w:marLeft w:val="0"/>
                  <w:marRight w:val="0"/>
                  <w:marTop w:val="0"/>
                  <w:marBottom w:val="0"/>
                  <w:divBdr>
                    <w:top w:val="none" w:sz="0" w:space="0" w:color="auto"/>
                    <w:left w:val="none" w:sz="0" w:space="0" w:color="auto"/>
                    <w:bottom w:val="none" w:sz="0" w:space="0" w:color="auto"/>
                    <w:right w:val="none" w:sz="0" w:space="0" w:color="auto"/>
                  </w:divBdr>
                  <w:divsChild>
                    <w:div w:id="726996063">
                      <w:marLeft w:val="0"/>
                      <w:marRight w:val="0"/>
                      <w:marTop w:val="0"/>
                      <w:marBottom w:val="0"/>
                      <w:divBdr>
                        <w:top w:val="none" w:sz="0" w:space="0" w:color="auto"/>
                        <w:left w:val="none" w:sz="0" w:space="0" w:color="auto"/>
                        <w:bottom w:val="none" w:sz="0" w:space="0" w:color="auto"/>
                        <w:right w:val="none" w:sz="0" w:space="0" w:color="auto"/>
                      </w:divBdr>
                    </w:div>
                  </w:divsChild>
                </w:div>
                <w:div w:id="1280794592">
                  <w:marLeft w:val="0"/>
                  <w:marRight w:val="0"/>
                  <w:marTop w:val="0"/>
                  <w:marBottom w:val="0"/>
                  <w:divBdr>
                    <w:top w:val="none" w:sz="0" w:space="0" w:color="auto"/>
                    <w:left w:val="none" w:sz="0" w:space="0" w:color="auto"/>
                    <w:bottom w:val="none" w:sz="0" w:space="0" w:color="auto"/>
                    <w:right w:val="none" w:sz="0" w:space="0" w:color="auto"/>
                  </w:divBdr>
                  <w:divsChild>
                    <w:div w:id="684283852">
                      <w:marLeft w:val="0"/>
                      <w:marRight w:val="0"/>
                      <w:marTop w:val="0"/>
                      <w:marBottom w:val="0"/>
                      <w:divBdr>
                        <w:top w:val="none" w:sz="0" w:space="0" w:color="auto"/>
                        <w:left w:val="none" w:sz="0" w:space="0" w:color="auto"/>
                        <w:bottom w:val="none" w:sz="0" w:space="0" w:color="auto"/>
                        <w:right w:val="none" w:sz="0" w:space="0" w:color="auto"/>
                      </w:divBdr>
                      <w:divsChild>
                        <w:div w:id="842353620">
                          <w:marLeft w:val="0"/>
                          <w:marRight w:val="0"/>
                          <w:marTop w:val="0"/>
                          <w:marBottom w:val="0"/>
                          <w:divBdr>
                            <w:top w:val="none" w:sz="0" w:space="0" w:color="auto"/>
                            <w:left w:val="none" w:sz="0" w:space="0" w:color="auto"/>
                            <w:bottom w:val="none" w:sz="0" w:space="0" w:color="auto"/>
                            <w:right w:val="none" w:sz="0" w:space="0" w:color="auto"/>
                          </w:divBdr>
                          <w:divsChild>
                            <w:div w:id="169221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1119061">
      <w:bodyDiv w:val="1"/>
      <w:marLeft w:val="0"/>
      <w:marRight w:val="0"/>
      <w:marTop w:val="0"/>
      <w:marBottom w:val="0"/>
      <w:divBdr>
        <w:top w:val="none" w:sz="0" w:space="0" w:color="auto"/>
        <w:left w:val="none" w:sz="0" w:space="0" w:color="auto"/>
        <w:bottom w:val="none" w:sz="0" w:space="0" w:color="auto"/>
        <w:right w:val="none" w:sz="0" w:space="0" w:color="auto"/>
      </w:divBdr>
      <w:divsChild>
        <w:div w:id="385302528">
          <w:marLeft w:val="0"/>
          <w:marRight w:val="0"/>
          <w:marTop w:val="0"/>
          <w:marBottom w:val="0"/>
          <w:divBdr>
            <w:top w:val="none" w:sz="0" w:space="0" w:color="auto"/>
            <w:left w:val="none" w:sz="0" w:space="0" w:color="auto"/>
            <w:bottom w:val="none" w:sz="0" w:space="0" w:color="auto"/>
            <w:right w:val="none" w:sz="0" w:space="0" w:color="auto"/>
          </w:divBdr>
          <w:divsChild>
            <w:div w:id="342707346">
              <w:marLeft w:val="0"/>
              <w:marRight w:val="0"/>
              <w:marTop w:val="0"/>
              <w:marBottom w:val="0"/>
              <w:divBdr>
                <w:top w:val="none" w:sz="0" w:space="0" w:color="auto"/>
                <w:left w:val="none" w:sz="0" w:space="0" w:color="auto"/>
                <w:bottom w:val="none" w:sz="0" w:space="0" w:color="auto"/>
                <w:right w:val="none" w:sz="0" w:space="0" w:color="auto"/>
              </w:divBdr>
              <w:divsChild>
                <w:div w:id="700056880">
                  <w:marLeft w:val="0"/>
                  <w:marRight w:val="0"/>
                  <w:marTop w:val="0"/>
                  <w:marBottom w:val="0"/>
                  <w:divBdr>
                    <w:top w:val="none" w:sz="0" w:space="0" w:color="auto"/>
                    <w:left w:val="none" w:sz="0" w:space="0" w:color="auto"/>
                    <w:bottom w:val="none" w:sz="0" w:space="0" w:color="auto"/>
                    <w:right w:val="none" w:sz="0" w:space="0" w:color="auto"/>
                  </w:divBdr>
                  <w:divsChild>
                    <w:div w:id="1504323494">
                      <w:marLeft w:val="0"/>
                      <w:marRight w:val="0"/>
                      <w:marTop w:val="0"/>
                      <w:marBottom w:val="0"/>
                      <w:divBdr>
                        <w:top w:val="none" w:sz="0" w:space="0" w:color="auto"/>
                        <w:left w:val="none" w:sz="0" w:space="0" w:color="auto"/>
                        <w:bottom w:val="none" w:sz="0" w:space="0" w:color="auto"/>
                        <w:right w:val="none" w:sz="0" w:space="0" w:color="auto"/>
                      </w:divBdr>
                      <w:divsChild>
                        <w:div w:id="519971217">
                          <w:marLeft w:val="0"/>
                          <w:marRight w:val="0"/>
                          <w:marTop w:val="0"/>
                          <w:marBottom w:val="0"/>
                          <w:divBdr>
                            <w:top w:val="none" w:sz="0" w:space="0" w:color="auto"/>
                            <w:left w:val="none" w:sz="0" w:space="0" w:color="auto"/>
                            <w:bottom w:val="none" w:sz="0" w:space="0" w:color="auto"/>
                            <w:right w:val="none" w:sz="0" w:space="0" w:color="auto"/>
                          </w:divBdr>
                          <w:divsChild>
                            <w:div w:id="348026135">
                              <w:marLeft w:val="0"/>
                              <w:marRight w:val="0"/>
                              <w:marTop w:val="0"/>
                              <w:marBottom w:val="0"/>
                              <w:divBdr>
                                <w:top w:val="none" w:sz="0" w:space="0" w:color="auto"/>
                                <w:left w:val="none" w:sz="0" w:space="0" w:color="auto"/>
                                <w:bottom w:val="none" w:sz="0" w:space="0" w:color="auto"/>
                                <w:right w:val="none" w:sz="0" w:space="0" w:color="auto"/>
                              </w:divBdr>
                              <w:divsChild>
                                <w:div w:id="1638098121">
                                  <w:marLeft w:val="0"/>
                                  <w:marRight w:val="0"/>
                                  <w:marTop w:val="0"/>
                                  <w:marBottom w:val="0"/>
                                  <w:divBdr>
                                    <w:top w:val="none" w:sz="0" w:space="0" w:color="auto"/>
                                    <w:left w:val="none" w:sz="0" w:space="0" w:color="auto"/>
                                    <w:bottom w:val="none" w:sz="0" w:space="0" w:color="auto"/>
                                    <w:right w:val="none" w:sz="0" w:space="0" w:color="auto"/>
                                  </w:divBdr>
                                  <w:divsChild>
                                    <w:div w:id="147129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8785654">
      <w:bodyDiv w:val="1"/>
      <w:marLeft w:val="0"/>
      <w:marRight w:val="0"/>
      <w:marTop w:val="0"/>
      <w:marBottom w:val="0"/>
      <w:divBdr>
        <w:top w:val="none" w:sz="0" w:space="0" w:color="auto"/>
        <w:left w:val="none" w:sz="0" w:space="0" w:color="auto"/>
        <w:bottom w:val="none" w:sz="0" w:space="0" w:color="auto"/>
        <w:right w:val="none" w:sz="0" w:space="0" w:color="auto"/>
      </w:divBdr>
    </w:div>
    <w:div w:id="1536574929">
      <w:bodyDiv w:val="1"/>
      <w:marLeft w:val="0"/>
      <w:marRight w:val="0"/>
      <w:marTop w:val="0"/>
      <w:marBottom w:val="0"/>
      <w:divBdr>
        <w:top w:val="none" w:sz="0" w:space="0" w:color="auto"/>
        <w:left w:val="none" w:sz="0" w:space="0" w:color="auto"/>
        <w:bottom w:val="none" w:sz="0" w:space="0" w:color="auto"/>
        <w:right w:val="none" w:sz="0" w:space="0" w:color="auto"/>
      </w:divBdr>
      <w:divsChild>
        <w:div w:id="142551565">
          <w:marLeft w:val="0"/>
          <w:marRight w:val="0"/>
          <w:marTop w:val="0"/>
          <w:marBottom w:val="0"/>
          <w:divBdr>
            <w:top w:val="none" w:sz="0" w:space="0" w:color="auto"/>
            <w:left w:val="none" w:sz="0" w:space="0" w:color="auto"/>
            <w:bottom w:val="none" w:sz="0" w:space="0" w:color="auto"/>
            <w:right w:val="none" w:sz="0" w:space="0" w:color="auto"/>
          </w:divBdr>
          <w:divsChild>
            <w:div w:id="1149320927">
              <w:marLeft w:val="0"/>
              <w:marRight w:val="0"/>
              <w:marTop w:val="0"/>
              <w:marBottom w:val="0"/>
              <w:divBdr>
                <w:top w:val="none" w:sz="0" w:space="0" w:color="auto"/>
                <w:left w:val="none" w:sz="0" w:space="0" w:color="auto"/>
                <w:bottom w:val="none" w:sz="0" w:space="0" w:color="auto"/>
                <w:right w:val="none" w:sz="0" w:space="0" w:color="auto"/>
              </w:divBdr>
              <w:divsChild>
                <w:div w:id="1708142366">
                  <w:marLeft w:val="0"/>
                  <w:marRight w:val="0"/>
                  <w:marTop w:val="0"/>
                  <w:marBottom w:val="0"/>
                  <w:divBdr>
                    <w:top w:val="none" w:sz="0" w:space="0" w:color="auto"/>
                    <w:left w:val="none" w:sz="0" w:space="0" w:color="auto"/>
                    <w:bottom w:val="none" w:sz="0" w:space="0" w:color="auto"/>
                    <w:right w:val="none" w:sz="0" w:space="0" w:color="auto"/>
                  </w:divBdr>
                  <w:divsChild>
                    <w:div w:id="1804350984">
                      <w:marLeft w:val="0"/>
                      <w:marRight w:val="0"/>
                      <w:marTop w:val="0"/>
                      <w:marBottom w:val="0"/>
                      <w:divBdr>
                        <w:top w:val="none" w:sz="0" w:space="0" w:color="auto"/>
                        <w:left w:val="none" w:sz="0" w:space="0" w:color="auto"/>
                        <w:bottom w:val="none" w:sz="0" w:space="0" w:color="auto"/>
                        <w:right w:val="none" w:sz="0" w:space="0" w:color="auto"/>
                      </w:divBdr>
                      <w:divsChild>
                        <w:div w:id="1850562429">
                          <w:marLeft w:val="0"/>
                          <w:marRight w:val="0"/>
                          <w:marTop w:val="0"/>
                          <w:marBottom w:val="0"/>
                          <w:divBdr>
                            <w:top w:val="none" w:sz="0" w:space="0" w:color="auto"/>
                            <w:left w:val="none" w:sz="0" w:space="0" w:color="auto"/>
                            <w:bottom w:val="none" w:sz="0" w:space="0" w:color="auto"/>
                            <w:right w:val="none" w:sz="0" w:space="0" w:color="auto"/>
                          </w:divBdr>
                          <w:divsChild>
                            <w:div w:id="83699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745308">
                  <w:marLeft w:val="0"/>
                  <w:marRight w:val="0"/>
                  <w:marTop w:val="0"/>
                  <w:marBottom w:val="0"/>
                  <w:divBdr>
                    <w:top w:val="none" w:sz="0" w:space="0" w:color="auto"/>
                    <w:left w:val="none" w:sz="0" w:space="0" w:color="auto"/>
                    <w:bottom w:val="none" w:sz="0" w:space="0" w:color="auto"/>
                    <w:right w:val="none" w:sz="0" w:space="0" w:color="auto"/>
                  </w:divBdr>
                  <w:divsChild>
                    <w:div w:id="50077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760859">
      <w:bodyDiv w:val="1"/>
      <w:marLeft w:val="0"/>
      <w:marRight w:val="0"/>
      <w:marTop w:val="0"/>
      <w:marBottom w:val="0"/>
      <w:divBdr>
        <w:top w:val="none" w:sz="0" w:space="0" w:color="auto"/>
        <w:left w:val="none" w:sz="0" w:space="0" w:color="auto"/>
        <w:bottom w:val="none" w:sz="0" w:space="0" w:color="auto"/>
        <w:right w:val="none" w:sz="0" w:space="0" w:color="auto"/>
      </w:divBdr>
    </w:div>
    <w:div w:id="1570076822">
      <w:bodyDiv w:val="1"/>
      <w:marLeft w:val="0"/>
      <w:marRight w:val="0"/>
      <w:marTop w:val="0"/>
      <w:marBottom w:val="0"/>
      <w:divBdr>
        <w:top w:val="none" w:sz="0" w:space="0" w:color="auto"/>
        <w:left w:val="none" w:sz="0" w:space="0" w:color="auto"/>
        <w:bottom w:val="none" w:sz="0" w:space="0" w:color="auto"/>
        <w:right w:val="none" w:sz="0" w:space="0" w:color="auto"/>
      </w:divBdr>
      <w:divsChild>
        <w:div w:id="988168065">
          <w:marLeft w:val="0"/>
          <w:marRight w:val="0"/>
          <w:marTop w:val="0"/>
          <w:marBottom w:val="0"/>
          <w:divBdr>
            <w:top w:val="none" w:sz="0" w:space="0" w:color="auto"/>
            <w:left w:val="none" w:sz="0" w:space="0" w:color="auto"/>
            <w:bottom w:val="none" w:sz="0" w:space="0" w:color="auto"/>
            <w:right w:val="none" w:sz="0" w:space="0" w:color="auto"/>
          </w:divBdr>
          <w:divsChild>
            <w:div w:id="191656663">
              <w:marLeft w:val="0"/>
              <w:marRight w:val="0"/>
              <w:marTop w:val="0"/>
              <w:marBottom w:val="0"/>
              <w:divBdr>
                <w:top w:val="none" w:sz="0" w:space="0" w:color="auto"/>
                <w:left w:val="none" w:sz="0" w:space="0" w:color="auto"/>
                <w:bottom w:val="none" w:sz="0" w:space="0" w:color="auto"/>
                <w:right w:val="none" w:sz="0" w:space="0" w:color="auto"/>
              </w:divBdr>
              <w:divsChild>
                <w:div w:id="706218060">
                  <w:marLeft w:val="0"/>
                  <w:marRight w:val="0"/>
                  <w:marTop w:val="0"/>
                  <w:marBottom w:val="0"/>
                  <w:divBdr>
                    <w:top w:val="none" w:sz="0" w:space="0" w:color="auto"/>
                    <w:left w:val="none" w:sz="0" w:space="0" w:color="auto"/>
                    <w:bottom w:val="none" w:sz="0" w:space="0" w:color="auto"/>
                    <w:right w:val="none" w:sz="0" w:space="0" w:color="auto"/>
                  </w:divBdr>
                  <w:divsChild>
                    <w:div w:id="243690334">
                      <w:marLeft w:val="0"/>
                      <w:marRight w:val="0"/>
                      <w:marTop w:val="0"/>
                      <w:marBottom w:val="0"/>
                      <w:divBdr>
                        <w:top w:val="none" w:sz="0" w:space="0" w:color="auto"/>
                        <w:left w:val="none" w:sz="0" w:space="0" w:color="auto"/>
                        <w:bottom w:val="none" w:sz="0" w:space="0" w:color="auto"/>
                        <w:right w:val="none" w:sz="0" w:space="0" w:color="auto"/>
                      </w:divBdr>
                      <w:divsChild>
                        <w:div w:id="339427439">
                          <w:marLeft w:val="0"/>
                          <w:marRight w:val="0"/>
                          <w:marTop w:val="0"/>
                          <w:marBottom w:val="0"/>
                          <w:divBdr>
                            <w:top w:val="none" w:sz="0" w:space="0" w:color="auto"/>
                            <w:left w:val="none" w:sz="0" w:space="0" w:color="auto"/>
                            <w:bottom w:val="none" w:sz="0" w:space="0" w:color="auto"/>
                            <w:right w:val="none" w:sz="0" w:space="0" w:color="auto"/>
                          </w:divBdr>
                          <w:divsChild>
                            <w:div w:id="147417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979477">
                  <w:marLeft w:val="0"/>
                  <w:marRight w:val="0"/>
                  <w:marTop w:val="0"/>
                  <w:marBottom w:val="0"/>
                  <w:divBdr>
                    <w:top w:val="none" w:sz="0" w:space="0" w:color="auto"/>
                    <w:left w:val="none" w:sz="0" w:space="0" w:color="auto"/>
                    <w:bottom w:val="none" w:sz="0" w:space="0" w:color="auto"/>
                    <w:right w:val="none" w:sz="0" w:space="0" w:color="auto"/>
                  </w:divBdr>
                  <w:divsChild>
                    <w:div w:id="158198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277982">
      <w:bodyDiv w:val="1"/>
      <w:marLeft w:val="0"/>
      <w:marRight w:val="0"/>
      <w:marTop w:val="0"/>
      <w:marBottom w:val="0"/>
      <w:divBdr>
        <w:top w:val="none" w:sz="0" w:space="0" w:color="auto"/>
        <w:left w:val="none" w:sz="0" w:space="0" w:color="auto"/>
        <w:bottom w:val="none" w:sz="0" w:space="0" w:color="auto"/>
        <w:right w:val="none" w:sz="0" w:space="0" w:color="auto"/>
      </w:divBdr>
    </w:div>
    <w:div w:id="1575309812">
      <w:bodyDiv w:val="1"/>
      <w:marLeft w:val="0"/>
      <w:marRight w:val="0"/>
      <w:marTop w:val="0"/>
      <w:marBottom w:val="0"/>
      <w:divBdr>
        <w:top w:val="none" w:sz="0" w:space="0" w:color="auto"/>
        <w:left w:val="none" w:sz="0" w:space="0" w:color="auto"/>
        <w:bottom w:val="none" w:sz="0" w:space="0" w:color="auto"/>
        <w:right w:val="none" w:sz="0" w:space="0" w:color="auto"/>
      </w:divBdr>
      <w:divsChild>
        <w:div w:id="1070738124">
          <w:marLeft w:val="0"/>
          <w:marRight w:val="0"/>
          <w:marTop w:val="0"/>
          <w:marBottom w:val="0"/>
          <w:divBdr>
            <w:top w:val="none" w:sz="0" w:space="0" w:color="auto"/>
            <w:left w:val="none" w:sz="0" w:space="0" w:color="auto"/>
            <w:bottom w:val="none" w:sz="0" w:space="0" w:color="auto"/>
            <w:right w:val="none" w:sz="0" w:space="0" w:color="auto"/>
          </w:divBdr>
          <w:divsChild>
            <w:div w:id="537278453">
              <w:marLeft w:val="0"/>
              <w:marRight w:val="0"/>
              <w:marTop w:val="0"/>
              <w:marBottom w:val="0"/>
              <w:divBdr>
                <w:top w:val="none" w:sz="0" w:space="0" w:color="auto"/>
                <w:left w:val="none" w:sz="0" w:space="0" w:color="auto"/>
                <w:bottom w:val="none" w:sz="0" w:space="0" w:color="auto"/>
                <w:right w:val="none" w:sz="0" w:space="0" w:color="auto"/>
              </w:divBdr>
              <w:divsChild>
                <w:div w:id="443110730">
                  <w:marLeft w:val="0"/>
                  <w:marRight w:val="0"/>
                  <w:marTop w:val="0"/>
                  <w:marBottom w:val="0"/>
                  <w:divBdr>
                    <w:top w:val="none" w:sz="0" w:space="0" w:color="auto"/>
                    <w:left w:val="none" w:sz="0" w:space="0" w:color="auto"/>
                    <w:bottom w:val="none" w:sz="0" w:space="0" w:color="auto"/>
                    <w:right w:val="none" w:sz="0" w:space="0" w:color="auto"/>
                  </w:divBdr>
                  <w:divsChild>
                    <w:div w:id="761804324">
                      <w:marLeft w:val="0"/>
                      <w:marRight w:val="0"/>
                      <w:marTop w:val="0"/>
                      <w:marBottom w:val="0"/>
                      <w:divBdr>
                        <w:top w:val="none" w:sz="0" w:space="0" w:color="auto"/>
                        <w:left w:val="none" w:sz="0" w:space="0" w:color="auto"/>
                        <w:bottom w:val="none" w:sz="0" w:space="0" w:color="auto"/>
                        <w:right w:val="none" w:sz="0" w:space="0" w:color="auto"/>
                      </w:divBdr>
                    </w:div>
                  </w:divsChild>
                </w:div>
                <w:div w:id="1704479370">
                  <w:marLeft w:val="0"/>
                  <w:marRight w:val="0"/>
                  <w:marTop w:val="0"/>
                  <w:marBottom w:val="0"/>
                  <w:divBdr>
                    <w:top w:val="none" w:sz="0" w:space="0" w:color="auto"/>
                    <w:left w:val="none" w:sz="0" w:space="0" w:color="auto"/>
                    <w:bottom w:val="none" w:sz="0" w:space="0" w:color="auto"/>
                    <w:right w:val="none" w:sz="0" w:space="0" w:color="auto"/>
                  </w:divBdr>
                  <w:divsChild>
                    <w:div w:id="1973123593">
                      <w:marLeft w:val="0"/>
                      <w:marRight w:val="0"/>
                      <w:marTop w:val="0"/>
                      <w:marBottom w:val="0"/>
                      <w:divBdr>
                        <w:top w:val="none" w:sz="0" w:space="0" w:color="auto"/>
                        <w:left w:val="none" w:sz="0" w:space="0" w:color="auto"/>
                        <w:bottom w:val="none" w:sz="0" w:space="0" w:color="auto"/>
                        <w:right w:val="none" w:sz="0" w:space="0" w:color="auto"/>
                      </w:divBdr>
                      <w:divsChild>
                        <w:div w:id="858348110">
                          <w:marLeft w:val="0"/>
                          <w:marRight w:val="0"/>
                          <w:marTop w:val="0"/>
                          <w:marBottom w:val="0"/>
                          <w:divBdr>
                            <w:top w:val="none" w:sz="0" w:space="0" w:color="auto"/>
                            <w:left w:val="none" w:sz="0" w:space="0" w:color="auto"/>
                            <w:bottom w:val="none" w:sz="0" w:space="0" w:color="auto"/>
                            <w:right w:val="none" w:sz="0" w:space="0" w:color="auto"/>
                          </w:divBdr>
                          <w:divsChild>
                            <w:div w:id="121080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660223">
      <w:bodyDiv w:val="1"/>
      <w:marLeft w:val="0"/>
      <w:marRight w:val="0"/>
      <w:marTop w:val="0"/>
      <w:marBottom w:val="0"/>
      <w:divBdr>
        <w:top w:val="none" w:sz="0" w:space="0" w:color="auto"/>
        <w:left w:val="none" w:sz="0" w:space="0" w:color="auto"/>
        <w:bottom w:val="none" w:sz="0" w:space="0" w:color="auto"/>
        <w:right w:val="none" w:sz="0" w:space="0" w:color="auto"/>
      </w:divBdr>
    </w:div>
    <w:div w:id="1609241462">
      <w:bodyDiv w:val="1"/>
      <w:marLeft w:val="0"/>
      <w:marRight w:val="0"/>
      <w:marTop w:val="0"/>
      <w:marBottom w:val="0"/>
      <w:divBdr>
        <w:top w:val="none" w:sz="0" w:space="0" w:color="auto"/>
        <w:left w:val="none" w:sz="0" w:space="0" w:color="auto"/>
        <w:bottom w:val="none" w:sz="0" w:space="0" w:color="auto"/>
        <w:right w:val="none" w:sz="0" w:space="0" w:color="auto"/>
      </w:divBdr>
      <w:divsChild>
        <w:div w:id="701780747">
          <w:marLeft w:val="0"/>
          <w:marRight w:val="0"/>
          <w:marTop w:val="0"/>
          <w:marBottom w:val="0"/>
          <w:divBdr>
            <w:top w:val="none" w:sz="0" w:space="0" w:color="auto"/>
            <w:left w:val="none" w:sz="0" w:space="0" w:color="auto"/>
            <w:bottom w:val="none" w:sz="0" w:space="0" w:color="auto"/>
            <w:right w:val="none" w:sz="0" w:space="0" w:color="auto"/>
          </w:divBdr>
          <w:divsChild>
            <w:div w:id="1340430530">
              <w:marLeft w:val="0"/>
              <w:marRight w:val="0"/>
              <w:marTop w:val="0"/>
              <w:marBottom w:val="0"/>
              <w:divBdr>
                <w:top w:val="none" w:sz="0" w:space="0" w:color="auto"/>
                <w:left w:val="none" w:sz="0" w:space="0" w:color="auto"/>
                <w:bottom w:val="none" w:sz="0" w:space="0" w:color="auto"/>
                <w:right w:val="none" w:sz="0" w:space="0" w:color="auto"/>
              </w:divBdr>
              <w:divsChild>
                <w:div w:id="1651252922">
                  <w:marLeft w:val="0"/>
                  <w:marRight w:val="0"/>
                  <w:marTop w:val="0"/>
                  <w:marBottom w:val="0"/>
                  <w:divBdr>
                    <w:top w:val="none" w:sz="0" w:space="0" w:color="auto"/>
                    <w:left w:val="none" w:sz="0" w:space="0" w:color="auto"/>
                    <w:bottom w:val="none" w:sz="0" w:space="0" w:color="auto"/>
                    <w:right w:val="none" w:sz="0" w:space="0" w:color="auto"/>
                  </w:divBdr>
                  <w:divsChild>
                    <w:div w:id="1466583311">
                      <w:marLeft w:val="0"/>
                      <w:marRight w:val="0"/>
                      <w:marTop w:val="0"/>
                      <w:marBottom w:val="0"/>
                      <w:divBdr>
                        <w:top w:val="none" w:sz="0" w:space="0" w:color="auto"/>
                        <w:left w:val="none" w:sz="0" w:space="0" w:color="auto"/>
                        <w:bottom w:val="none" w:sz="0" w:space="0" w:color="auto"/>
                        <w:right w:val="none" w:sz="0" w:space="0" w:color="auto"/>
                      </w:divBdr>
                      <w:divsChild>
                        <w:div w:id="125458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1889041">
      <w:bodyDiv w:val="1"/>
      <w:marLeft w:val="0"/>
      <w:marRight w:val="0"/>
      <w:marTop w:val="0"/>
      <w:marBottom w:val="0"/>
      <w:divBdr>
        <w:top w:val="none" w:sz="0" w:space="0" w:color="auto"/>
        <w:left w:val="none" w:sz="0" w:space="0" w:color="auto"/>
        <w:bottom w:val="none" w:sz="0" w:space="0" w:color="auto"/>
        <w:right w:val="none" w:sz="0" w:space="0" w:color="auto"/>
      </w:divBdr>
    </w:div>
    <w:div w:id="1615866251">
      <w:bodyDiv w:val="1"/>
      <w:marLeft w:val="0"/>
      <w:marRight w:val="0"/>
      <w:marTop w:val="0"/>
      <w:marBottom w:val="0"/>
      <w:divBdr>
        <w:top w:val="none" w:sz="0" w:space="0" w:color="auto"/>
        <w:left w:val="none" w:sz="0" w:space="0" w:color="auto"/>
        <w:bottom w:val="none" w:sz="0" w:space="0" w:color="auto"/>
        <w:right w:val="none" w:sz="0" w:space="0" w:color="auto"/>
      </w:divBdr>
    </w:div>
    <w:div w:id="1633511145">
      <w:bodyDiv w:val="1"/>
      <w:marLeft w:val="0"/>
      <w:marRight w:val="0"/>
      <w:marTop w:val="0"/>
      <w:marBottom w:val="0"/>
      <w:divBdr>
        <w:top w:val="none" w:sz="0" w:space="0" w:color="auto"/>
        <w:left w:val="none" w:sz="0" w:space="0" w:color="auto"/>
        <w:bottom w:val="none" w:sz="0" w:space="0" w:color="auto"/>
        <w:right w:val="none" w:sz="0" w:space="0" w:color="auto"/>
      </w:divBdr>
    </w:div>
    <w:div w:id="1635326556">
      <w:bodyDiv w:val="1"/>
      <w:marLeft w:val="0"/>
      <w:marRight w:val="0"/>
      <w:marTop w:val="0"/>
      <w:marBottom w:val="0"/>
      <w:divBdr>
        <w:top w:val="none" w:sz="0" w:space="0" w:color="auto"/>
        <w:left w:val="none" w:sz="0" w:space="0" w:color="auto"/>
        <w:bottom w:val="none" w:sz="0" w:space="0" w:color="auto"/>
        <w:right w:val="none" w:sz="0" w:space="0" w:color="auto"/>
      </w:divBdr>
    </w:div>
    <w:div w:id="1635678055">
      <w:bodyDiv w:val="1"/>
      <w:marLeft w:val="0"/>
      <w:marRight w:val="0"/>
      <w:marTop w:val="0"/>
      <w:marBottom w:val="0"/>
      <w:divBdr>
        <w:top w:val="none" w:sz="0" w:space="0" w:color="auto"/>
        <w:left w:val="none" w:sz="0" w:space="0" w:color="auto"/>
        <w:bottom w:val="none" w:sz="0" w:space="0" w:color="auto"/>
        <w:right w:val="none" w:sz="0" w:space="0" w:color="auto"/>
      </w:divBdr>
    </w:div>
    <w:div w:id="1638990480">
      <w:bodyDiv w:val="1"/>
      <w:marLeft w:val="0"/>
      <w:marRight w:val="0"/>
      <w:marTop w:val="0"/>
      <w:marBottom w:val="0"/>
      <w:divBdr>
        <w:top w:val="none" w:sz="0" w:space="0" w:color="auto"/>
        <w:left w:val="none" w:sz="0" w:space="0" w:color="auto"/>
        <w:bottom w:val="none" w:sz="0" w:space="0" w:color="auto"/>
        <w:right w:val="none" w:sz="0" w:space="0" w:color="auto"/>
      </w:divBdr>
    </w:div>
    <w:div w:id="1668511230">
      <w:bodyDiv w:val="1"/>
      <w:marLeft w:val="0"/>
      <w:marRight w:val="0"/>
      <w:marTop w:val="0"/>
      <w:marBottom w:val="0"/>
      <w:divBdr>
        <w:top w:val="none" w:sz="0" w:space="0" w:color="auto"/>
        <w:left w:val="none" w:sz="0" w:space="0" w:color="auto"/>
        <w:bottom w:val="none" w:sz="0" w:space="0" w:color="auto"/>
        <w:right w:val="none" w:sz="0" w:space="0" w:color="auto"/>
      </w:divBdr>
      <w:divsChild>
        <w:div w:id="827749643">
          <w:marLeft w:val="0"/>
          <w:marRight w:val="0"/>
          <w:marTop w:val="0"/>
          <w:marBottom w:val="0"/>
          <w:divBdr>
            <w:top w:val="none" w:sz="0" w:space="0" w:color="auto"/>
            <w:left w:val="none" w:sz="0" w:space="0" w:color="auto"/>
            <w:bottom w:val="none" w:sz="0" w:space="0" w:color="auto"/>
            <w:right w:val="none" w:sz="0" w:space="0" w:color="auto"/>
          </w:divBdr>
          <w:divsChild>
            <w:div w:id="1905409890">
              <w:marLeft w:val="0"/>
              <w:marRight w:val="0"/>
              <w:marTop w:val="0"/>
              <w:marBottom w:val="0"/>
              <w:divBdr>
                <w:top w:val="none" w:sz="0" w:space="0" w:color="auto"/>
                <w:left w:val="none" w:sz="0" w:space="0" w:color="auto"/>
                <w:bottom w:val="none" w:sz="0" w:space="0" w:color="auto"/>
                <w:right w:val="none" w:sz="0" w:space="0" w:color="auto"/>
              </w:divBdr>
              <w:divsChild>
                <w:div w:id="48457434">
                  <w:marLeft w:val="0"/>
                  <w:marRight w:val="0"/>
                  <w:marTop w:val="0"/>
                  <w:marBottom w:val="0"/>
                  <w:divBdr>
                    <w:top w:val="none" w:sz="0" w:space="0" w:color="auto"/>
                    <w:left w:val="none" w:sz="0" w:space="0" w:color="auto"/>
                    <w:bottom w:val="none" w:sz="0" w:space="0" w:color="auto"/>
                    <w:right w:val="none" w:sz="0" w:space="0" w:color="auto"/>
                  </w:divBdr>
                  <w:divsChild>
                    <w:div w:id="476381564">
                      <w:marLeft w:val="0"/>
                      <w:marRight w:val="0"/>
                      <w:marTop w:val="0"/>
                      <w:marBottom w:val="0"/>
                      <w:divBdr>
                        <w:top w:val="none" w:sz="0" w:space="0" w:color="auto"/>
                        <w:left w:val="none" w:sz="0" w:space="0" w:color="auto"/>
                        <w:bottom w:val="none" w:sz="0" w:space="0" w:color="auto"/>
                        <w:right w:val="none" w:sz="0" w:space="0" w:color="auto"/>
                      </w:divBdr>
                      <w:divsChild>
                        <w:div w:id="500581735">
                          <w:marLeft w:val="0"/>
                          <w:marRight w:val="0"/>
                          <w:marTop w:val="0"/>
                          <w:marBottom w:val="0"/>
                          <w:divBdr>
                            <w:top w:val="none" w:sz="0" w:space="0" w:color="auto"/>
                            <w:left w:val="none" w:sz="0" w:space="0" w:color="auto"/>
                            <w:bottom w:val="none" w:sz="0" w:space="0" w:color="auto"/>
                            <w:right w:val="none" w:sz="0" w:space="0" w:color="auto"/>
                          </w:divBdr>
                        </w:div>
                      </w:divsChild>
                    </w:div>
                    <w:div w:id="957949812">
                      <w:marLeft w:val="0"/>
                      <w:marRight w:val="0"/>
                      <w:marTop w:val="0"/>
                      <w:marBottom w:val="0"/>
                      <w:divBdr>
                        <w:top w:val="none" w:sz="0" w:space="0" w:color="auto"/>
                        <w:left w:val="none" w:sz="0" w:space="0" w:color="auto"/>
                        <w:bottom w:val="none" w:sz="0" w:space="0" w:color="auto"/>
                        <w:right w:val="none" w:sz="0" w:space="0" w:color="auto"/>
                      </w:divBdr>
                      <w:divsChild>
                        <w:div w:id="1482768036">
                          <w:marLeft w:val="0"/>
                          <w:marRight w:val="0"/>
                          <w:marTop w:val="0"/>
                          <w:marBottom w:val="0"/>
                          <w:divBdr>
                            <w:top w:val="none" w:sz="0" w:space="0" w:color="auto"/>
                            <w:left w:val="none" w:sz="0" w:space="0" w:color="auto"/>
                            <w:bottom w:val="none" w:sz="0" w:space="0" w:color="auto"/>
                            <w:right w:val="none" w:sz="0" w:space="0" w:color="auto"/>
                          </w:divBdr>
                          <w:divsChild>
                            <w:div w:id="1939486776">
                              <w:marLeft w:val="0"/>
                              <w:marRight w:val="0"/>
                              <w:marTop w:val="0"/>
                              <w:marBottom w:val="0"/>
                              <w:divBdr>
                                <w:top w:val="none" w:sz="0" w:space="0" w:color="auto"/>
                                <w:left w:val="none" w:sz="0" w:space="0" w:color="auto"/>
                                <w:bottom w:val="none" w:sz="0" w:space="0" w:color="auto"/>
                                <w:right w:val="none" w:sz="0" w:space="0" w:color="auto"/>
                              </w:divBdr>
                              <w:divsChild>
                                <w:div w:id="853958789">
                                  <w:marLeft w:val="0"/>
                                  <w:marRight w:val="0"/>
                                  <w:marTop w:val="0"/>
                                  <w:marBottom w:val="0"/>
                                  <w:divBdr>
                                    <w:top w:val="none" w:sz="0" w:space="0" w:color="auto"/>
                                    <w:left w:val="none" w:sz="0" w:space="0" w:color="auto"/>
                                    <w:bottom w:val="none" w:sz="0" w:space="0" w:color="auto"/>
                                    <w:right w:val="none" w:sz="0" w:space="0" w:color="auto"/>
                                  </w:divBdr>
                                  <w:divsChild>
                                    <w:div w:id="192552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1789328">
      <w:bodyDiv w:val="1"/>
      <w:marLeft w:val="0"/>
      <w:marRight w:val="0"/>
      <w:marTop w:val="0"/>
      <w:marBottom w:val="0"/>
      <w:divBdr>
        <w:top w:val="none" w:sz="0" w:space="0" w:color="auto"/>
        <w:left w:val="none" w:sz="0" w:space="0" w:color="auto"/>
        <w:bottom w:val="none" w:sz="0" w:space="0" w:color="auto"/>
        <w:right w:val="none" w:sz="0" w:space="0" w:color="auto"/>
      </w:divBdr>
      <w:divsChild>
        <w:div w:id="415326244">
          <w:marLeft w:val="0"/>
          <w:marRight w:val="0"/>
          <w:marTop w:val="0"/>
          <w:marBottom w:val="0"/>
          <w:divBdr>
            <w:top w:val="none" w:sz="0" w:space="0" w:color="auto"/>
            <w:left w:val="none" w:sz="0" w:space="0" w:color="auto"/>
            <w:bottom w:val="none" w:sz="0" w:space="0" w:color="auto"/>
            <w:right w:val="none" w:sz="0" w:space="0" w:color="auto"/>
          </w:divBdr>
          <w:divsChild>
            <w:div w:id="1706296841">
              <w:marLeft w:val="0"/>
              <w:marRight w:val="0"/>
              <w:marTop w:val="0"/>
              <w:marBottom w:val="0"/>
              <w:divBdr>
                <w:top w:val="none" w:sz="0" w:space="0" w:color="auto"/>
                <w:left w:val="none" w:sz="0" w:space="0" w:color="auto"/>
                <w:bottom w:val="none" w:sz="0" w:space="0" w:color="auto"/>
                <w:right w:val="none" w:sz="0" w:space="0" w:color="auto"/>
              </w:divBdr>
              <w:divsChild>
                <w:div w:id="564029820">
                  <w:marLeft w:val="0"/>
                  <w:marRight w:val="0"/>
                  <w:marTop w:val="0"/>
                  <w:marBottom w:val="0"/>
                  <w:divBdr>
                    <w:top w:val="none" w:sz="0" w:space="0" w:color="auto"/>
                    <w:left w:val="none" w:sz="0" w:space="0" w:color="auto"/>
                    <w:bottom w:val="none" w:sz="0" w:space="0" w:color="auto"/>
                    <w:right w:val="none" w:sz="0" w:space="0" w:color="auto"/>
                  </w:divBdr>
                  <w:divsChild>
                    <w:div w:id="2069183032">
                      <w:marLeft w:val="0"/>
                      <w:marRight w:val="0"/>
                      <w:marTop w:val="0"/>
                      <w:marBottom w:val="0"/>
                      <w:divBdr>
                        <w:top w:val="none" w:sz="0" w:space="0" w:color="auto"/>
                        <w:left w:val="none" w:sz="0" w:space="0" w:color="auto"/>
                        <w:bottom w:val="none" w:sz="0" w:space="0" w:color="auto"/>
                        <w:right w:val="none" w:sz="0" w:space="0" w:color="auto"/>
                      </w:divBdr>
                    </w:div>
                  </w:divsChild>
                </w:div>
                <w:div w:id="1173178253">
                  <w:marLeft w:val="0"/>
                  <w:marRight w:val="0"/>
                  <w:marTop w:val="0"/>
                  <w:marBottom w:val="0"/>
                  <w:divBdr>
                    <w:top w:val="none" w:sz="0" w:space="0" w:color="auto"/>
                    <w:left w:val="none" w:sz="0" w:space="0" w:color="auto"/>
                    <w:bottom w:val="none" w:sz="0" w:space="0" w:color="auto"/>
                    <w:right w:val="none" w:sz="0" w:space="0" w:color="auto"/>
                  </w:divBdr>
                  <w:divsChild>
                    <w:div w:id="1271543570">
                      <w:marLeft w:val="0"/>
                      <w:marRight w:val="0"/>
                      <w:marTop w:val="0"/>
                      <w:marBottom w:val="0"/>
                      <w:divBdr>
                        <w:top w:val="none" w:sz="0" w:space="0" w:color="auto"/>
                        <w:left w:val="none" w:sz="0" w:space="0" w:color="auto"/>
                        <w:bottom w:val="none" w:sz="0" w:space="0" w:color="auto"/>
                        <w:right w:val="none" w:sz="0" w:space="0" w:color="auto"/>
                      </w:divBdr>
                      <w:divsChild>
                        <w:div w:id="1153371886">
                          <w:marLeft w:val="0"/>
                          <w:marRight w:val="0"/>
                          <w:marTop w:val="0"/>
                          <w:marBottom w:val="0"/>
                          <w:divBdr>
                            <w:top w:val="none" w:sz="0" w:space="0" w:color="auto"/>
                            <w:left w:val="none" w:sz="0" w:space="0" w:color="auto"/>
                            <w:bottom w:val="none" w:sz="0" w:space="0" w:color="auto"/>
                            <w:right w:val="none" w:sz="0" w:space="0" w:color="auto"/>
                          </w:divBdr>
                          <w:divsChild>
                            <w:div w:id="181340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5648022">
      <w:bodyDiv w:val="1"/>
      <w:marLeft w:val="0"/>
      <w:marRight w:val="0"/>
      <w:marTop w:val="0"/>
      <w:marBottom w:val="0"/>
      <w:divBdr>
        <w:top w:val="none" w:sz="0" w:space="0" w:color="auto"/>
        <w:left w:val="none" w:sz="0" w:space="0" w:color="auto"/>
        <w:bottom w:val="none" w:sz="0" w:space="0" w:color="auto"/>
        <w:right w:val="none" w:sz="0" w:space="0" w:color="auto"/>
      </w:divBdr>
      <w:divsChild>
        <w:div w:id="1288396576">
          <w:marLeft w:val="0"/>
          <w:marRight w:val="0"/>
          <w:marTop w:val="0"/>
          <w:marBottom w:val="0"/>
          <w:divBdr>
            <w:top w:val="none" w:sz="0" w:space="0" w:color="auto"/>
            <w:left w:val="none" w:sz="0" w:space="0" w:color="auto"/>
            <w:bottom w:val="none" w:sz="0" w:space="0" w:color="auto"/>
            <w:right w:val="none" w:sz="0" w:space="0" w:color="auto"/>
          </w:divBdr>
          <w:divsChild>
            <w:div w:id="1976833254">
              <w:marLeft w:val="0"/>
              <w:marRight w:val="0"/>
              <w:marTop w:val="0"/>
              <w:marBottom w:val="0"/>
              <w:divBdr>
                <w:top w:val="none" w:sz="0" w:space="0" w:color="auto"/>
                <w:left w:val="none" w:sz="0" w:space="0" w:color="auto"/>
                <w:bottom w:val="none" w:sz="0" w:space="0" w:color="auto"/>
                <w:right w:val="none" w:sz="0" w:space="0" w:color="auto"/>
              </w:divBdr>
              <w:divsChild>
                <w:div w:id="1128739353">
                  <w:marLeft w:val="0"/>
                  <w:marRight w:val="0"/>
                  <w:marTop w:val="0"/>
                  <w:marBottom w:val="0"/>
                  <w:divBdr>
                    <w:top w:val="none" w:sz="0" w:space="0" w:color="auto"/>
                    <w:left w:val="none" w:sz="0" w:space="0" w:color="auto"/>
                    <w:bottom w:val="none" w:sz="0" w:space="0" w:color="auto"/>
                    <w:right w:val="none" w:sz="0" w:space="0" w:color="auto"/>
                  </w:divBdr>
                  <w:divsChild>
                    <w:div w:id="1272787433">
                      <w:marLeft w:val="0"/>
                      <w:marRight w:val="0"/>
                      <w:marTop w:val="0"/>
                      <w:marBottom w:val="0"/>
                      <w:divBdr>
                        <w:top w:val="none" w:sz="0" w:space="0" w:color="auto"/>
                        <w:left w:val="none" w:sz="0" w:space="0" w:color="auto"/>
                        <w:bottom w:val="none" w:sz="0" w:space="0" w:color="auto"/>
                        <w:right w:val="none" w:sz="0" w:space="0" w:color="auto"/>
                      </w:divBdr>
                      <w:divsChild>
                        <w:div w:id="1995646627">
                          <w:marLeft w:val="0"/>
                          <w:marRight w:val="0"/>
                          <w:marTop w:val="0"/>
                          <w:marBottom w:val="0"/>
                          <w:divBdr>
                            <w:top w:val="none" w:sz="0" w:space="0" w:color="auto"/>
                            <w:left w:val="none" w:sz="0" w:space="0" w:color="auto"/>
                            <w:bottom w:val="none" w:sz="0" w:space="0" w:color="auto"/>
                            <w:right w:val="none" w:sz="0" w:space="0" w:color="auto"/>
                          </w:divBdr>
                          <w:divsChild>
                            <w:div w:id="85773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061588">
                  <w:marLeft w:val="0"/>
                  <w:marRight w:val="0"/>
                  <w:marTop w:val="0"/>
                  <w:marBottom w:val="0"/>
                  <w:divBdr>
                    <w:top w:val="none" w:sz="0" w:space="0" w:color="auto"/>
                    <w:left w:val="none" w:sz="0" w:space="0" w:color="auto"/>
                    <w:bottom w:val="none" w:sz="0" w:space="0" w:color="auto"/>
                    <w:right w:val="none" w:sz="0" w:space="0" w:color="auto"/>
                  </w:divBdr>
                  <w:divsChild>
                    <w:div w:id="211716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071905">
      <w:bodyDiv w:val="1"/>
      <w:marLeft w:val="0"/>
      <w:marRight w:val="0"/>
      <w:marTop w:val="0"/>
      <w:marBottom w:val="0"/>
      <w:divBdr>
        <w:top w:val="none" w:sz="0" w:space="0" w:color="auto"/>
        <w:left w:val="none" w:sz="0" w:space="0" w:color="auto"/>
        <w:bottom w:val="none" w:sz="0" w:space="0" w:color="auto"/>
        <w:right w:val="none" w:sz="0" w:space="0" w:color="auto"/>
      </w:divBdr>
      <w:divsChild>
        <w:div w:id="569736944">
          <w:marLeft w:val="0"/>
          <w:marRight w:val="0"/>
          <w:marTop w:val="0"/>
          <w:marBottom w:val="0"/>
          <w:divBdr>
            <w:top w:val="none" w:sz="0" w:space="0" w:color="auto"/>
            <w:left w:val="none" w:sz="0" w:space="0" w:color="auto"/>
            <w:bottom w:val="none" w:sz="0" w:space="0" w:color="auto"/>
            <w:right w:val="none" w:sz="0" w:space="0" w:color="auto"/>
          </w:divBdr>
          <w:divsChild>
            <w:div w:id="422384235">
              <w:marLeft w:val="0"/>
              <w:marRight w:val="0"/>
              <w:marTop w:val="0"/>
              <w:marBottom w:val="0"/>
              <w:divBdr>
                <w:top w:val="none" w:sz="0" w:space="0" w:color="auto"/>
                <w:left w:val="none" w:sz="0" w:space="0" w:color="auto"/>
                <w:bottom w:val="none" w:sz="0" w:space="0" w:color="auto"/>
                <w:right w:val="none" w:sz="0" w:space="0" w:color="auto"/>
              </w:divBdr>
              <w:divsChild>
                <w:div w:id="659844711">
                  <w:marLeft w:val="0"/>
                  <w:marRight w:val="0"/>
                  <w:marTop w:val="0"/>
                  <w:marBottom w:val="0"/>
                  <w:divBdr>
                    <w:top w:val="none" w:sz="0" w:space="0" w:color="auto"/>
                    <w:left w:val="none" w:sz="0" w:space="0" w:color="auto"/>
                    <w:bottom w:val="none" w:sz="0" w:space="0" w:color="auto"/>
                    <w:right w:val="none" w:sz="0" w:space="0" w:color="auto"/>
                  </w:divBdr>
                  <w:divsChild>
                    <w:div w:id="330525611">
                      <w:marLeft w:val="0"/>
                      <w:marRight w:val="0"/>
                      <w:marTop w:val="0"/>
                      <w:marBottom w:val="0"/>
                      <w:divBdr>
                        <w:top w:val="none" w:sz="0" w:space="0" w:color="auto"/>
                        <w:left w:val="none" w:sz="0" w:space="0" w:color="auto"/>
                        <w:bottom w:val="none" w:sz="0" w:space="0" w:color="auto"/>
                        <w:right w:val="none" w:sz="0" w:space="0" w:color="auto"/>
                      </w:divBdr>
                      <w:divsChild>
                        <w:div w:id="1186213785">
                          <w:marLeft w:val="0"/>
                          <w:marRight w:val="0"/>
                          <w:marTop w:val="0"/>
                          <w:marBottom w:val="0"/>
                          <w:divBdr>
                            <w:top w:val="none" w:sz="0" w:space="0" w:color="auto"/>
                            <w:left w:val="none" w:sz="0" w:space="0" w:color="auto"/>
                            <w:bottom w:val="none" w:sz="0" w:space="0" w:color="auto"/>
                            <w:right w:val="none" w:sz="0" w:space="0" w:color="auto"/>
                          </w:divBdr>
                          <w:divsChild>
                            <w:div w:id="152817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591471">
                  <w:marLeft w:val="0"/>
                  <w:marRight w:val="0"/>
                  <w:marTop w:val="0"/>
                  <w:marBottom w:val="0"/>
                  <w:divBdr>
                    <w:top w:val="none" w:sz="0" w:space="0" w:color="auto"/>
                    <w:left w:val="none" w:sz="0" w:space="0" w:color="auto"/>
                    <w:bottom w:val="none" w:sz="0" w:space="0" w:color="auto"/>
                    <w:right w:val="none" w:sz="0" w:space="0" w:color="auto"/>
                  </w:divBdr>
                  <w:divsChild>
                    <w:div w:id="43155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954285">
      <w:bodyDiv w:val="1"/>
      <w:marLeft w:val="0"/>
      <w:marRight w:val="0"/>
      <w:marTop w:val="0"/>
      <w:marBottom w:val="0"/>
      <w:divBdr>
        <w:top w:val="none" w:sz="0" w:space="0" w:color="auto"/>
        <w:left w:val="none" w:sz="0" w:space="0" w:color="auto"/>
        <w:bottom w:val="none" w:sz="0" w:space="0" w:color="auto"/>
        <w:right w:val="none" w:sz="0" w:space="0" w:color="auto"/>
      </w:divBdr>
    </w:div>
    <w:div w:id="1699697659">
      <w:bodyDiv w:val="1"/>
      <w:marLeft w:val="0"/>
      <w:marRight w:val="0"/>
      <w:marTop w:val="0"/>
      <w:marBottom w:val="0"/>
      <w:divBdr>
        <w:top w:val="none" w:sz="0" w:space="0" w:color="auto"/>
        <w:left w:val="none" w:sz="0" w:space="0" w:color="auto"/>
        <w:bottom w:val="none" w:sz="0" w:space="0" w:color="auto"/>
        <w:right w:val="none" w:sz="0" w:space="0" w:color="auto"/>
      </w:divBdr>
    </w:div>
    <w:div w:id="1709716869">
      <w:bodyDiv w:val="1"/>
      <w:marLeft w:val="0"/>
      <w:marRight w:val="0"/>
      <w:marTop w:val="0"/>
      <w:marBottom w:val="0"/>
      <w:divBdr>
        <w:top w:val="none" w:sz="0" w:space="0" w:color="auto"/>
        <w:left w:val="none" w:sz="0" w:space="0" w:color="auto"/>
        <w:bottom w:val="none" w:sz="0" w:space="0" w:color="auto"/>
        <w:right w:val="none" w:sz="0" w:space="0" w:color="auto"/>
      </w:divBdr>
    </w:div>
    <w:div w:id="1726491022">
      <w:bodyDiv w:val="1"/>
      <w:marLeft w:val="0"/>
      <w:marRight w:val="0"/>
      <w:marTop w:val="0"/>
      <w:marBottom w:val="0"/>
      <w:divBdr>
        <w:top w:val="none" w:sz="0" w:space="0" w:color="auto"/>
        <w:left w:val="none" w:sz="0" w:space="0" w:color="auto"/>
        <w:bottom w:val="none" w:sz="0" w:space="0" w:color="auto"/>
        <w:right w:val="none" w:sz="0" w:space="0" w:color="auto"/>
      </w:divBdr>
      <w:divsChild>
        <w:div w:id="733285179">
          <w:marLeft w:val="0"/>
          <w:marRight w:val="0"/>
          <w:marTop w:val="0"/>
          <w:marBottom w:val="0"/>
          <w:divBdr>
            <w:top w:val="none" w:sz="0" w:space="0" w:color="auto"/>
            <w:left w:val="none" w:sz="0" w:space="0" w:color="auto"/>
            <w:bottom w:val="none" w:sz="0" w:space="0" w:color="auto"/>
            <w:right w:val="none" w:sz="0" w:space="0" w:color="auto"/>
          </w:divBdr>
          <w:divsChild>
            <w:div w:id="180164714">
              <w:marLeft w:val="0"/>
              <w:marRight w:val="0"/>
              <w:marTop w:val="0"/>
              <w:marBottom w:val="0"/>
              <w:divBdr>
                <w:top w:val="none" w:sz="0" w:space="0" w:color="auto"/>
                <w:left w:val="none" w:sz="0" w:space="0" w:color="auto"/>
                <w:bottom w:val="none" w:sz="0" w:space="0" w:color="auto"/>
                <w:right w:val="none" w:sz="0" w:space="0" w:color="auto"/>
              </w:divBdr>
              <w:divsChild>
                <w:div w:id="1353144416">
                  <w:marLeft w:val="0"/>
                  <w:marRight w:val="0"/>
                  <w:marTop w:val="0"/>
                  <w:marBottom w:val="0"/>
                  <w:divBdr>
                    <w:top w:val="none" w:sz="0" w:space="0" w:color="auto"/>
                    <w:left w:val="none" w:sz="0" w:space="0" w:color="auto"/>
                    <w:bottom w:val="none" w:sz="0" w:space="0" w:color="auto"/>
                    <w:right w:val="none" w:sz="0" w:space="0" w:color="auto"/>
                  </w:divBdr>
                  <w:divsChild>
                    <w:div w:id="677387198">
                      <w:marLeft w:val="0"/>
                      <w:marRight w:val="0"/>
                      <w:marTop w:val="0"/>
                      <w:marBottom w:val="0"/>
                      <w:divBdr>
                        <w:top w:val="none" w:sz="0" w:space="0" w:color="auto"/>
                        <w:left w:val="none" w:sz="0" w:space="0" w:color="auto"/>
                        <w:bottom w:val="none" w:sz="0" w:space="0" w:color="auto"/>
                        <w:right w:val="none" w:sz="0" w:space="0" w:color="auto"/>
                      </w:divBdr>
                      <w:divsChild>
                        <w:div w:id="1552231895">
                          <w:marLeft w:val="0"/>
                          <w:marRight w:val="0"/>
                          <w:marTop w:val="0"/>
                          <w:marBottom w:val="0"/>
                          <w:divBdr>
                            <w:top w:val="none" w:sz="0" w:space="0" w:color="auto"/>
                            <w:left w:val="none" w:sz="0" w:space="0" w:color="auto"/>
                            <w:bottom w:val="none" w:sz="0" w:space="0" w:color="auto"/>
                            <w:right w:val="none" w:sz="0" w:space="0" w:color="auto"/>
                          </w:divBdr>
                          <w:divsChild>
                            <w:div w:id="1749837964">
                              <w:marLeft w:val="0"/>
                              <w:marRight w:val="0"/>
                              <w:marTop w:val="0"/>
                              <w:marBottom w:val="0"/>
                              <w:divBdr>
                                <w:top w:val="none" w:sz="0" w:space="0" w:color="auto"/>
                                <w:left w:val="none" w:sz="0" w:space="0" w:color="auto"/>
                                <w:bottom w:val="none" w:sz="0" w:space="0" w:color="auto"/>
                                <w:right w:val="none" w:sz="0" w:space="0" w:color="auto"/>
                              </w:divBdr>
                              <w:divsChild>
                                <w:div w:id="624623709">
                                  <w:marLeft w:val="0"/>
                                  <w:marRight w:val="0"/>
                                  <w:marTop w:val="0"/>
                                  <w:marBottom w:val="0"/>
                                  <w:divBdr>
                                    <w:top w:val="none" w:sz="0" w:space="0" w:color="auto"/>
                                    <w:left w:val="none" w:sz="0" w:space="0" w:color="auto"/>
                                    <w:bottom w:val="none" w:sz="0" w:space="0" w:color="auto"/>
                                    <w:right w:val="none" w:sz="0" w:space="0" w:color="auto"/>
                                  </w:divBdr>
                                  <w:divsChild>
                                    <w:div w:id="120502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2659641">
      <w:bodyDiv w:val="1"/>
      <w:marLeft w:val="0"/>
      <w:marRight w:val="0"/>
      <w:marTop w:val="0"/>
      <w:marBottom w:val="0"/>
      <w:divBdr>
        <w:top w:val="none" w:sz="0" w:space="0" w:color="auto"/>
        <w:left w:val="none" w:sz="0" w:space="0" w:color="auto"/>
        <w:bottom w:val="none" w:sz="0" w:space="0" w:color="auto"/>
        <w:right w:val="none" w:sz="0" w:space="0" w:color="auto"/>
      </w:divBdr>
    </w:div>
    <w:div w:id="1754934043">
      <w:bodyDiv w:val="1"/>
      <w:marLeft w:val="0"/>
      <w:marRight w:val="0"/>
      <w:marTop w:val="0"/>
      <w:marBottom w:val="0"/>
      <w:divBdr>
        <w:top w:val="none" w:sz="0" w:space="0" w:color="auto"/>
        <w:left w:val="none" w:sz="0" w:space="0" w:color="auto"/>
        <w:bottom w:val="none" w:sz="0" w:space="0" w:color="auto"/>
        <w:right w:val="none" w:sz="0" w:space="0" w:color="auto"/>
      </w:divBdr>
    </w:div>
    <w:div w:id="1765879808">
      <w:bodyDiv w:val="1"/>
      <w:marLeft w:val="0"/>
      <w:marRight w:val="0"/>
      <w:marTop w:val="0"/>
      <w:marBottom w:val="0"/>
      <w:divBdr>
        <w:top w:val="none" w:sz="0" w:space="0" w:color="auto"/>
        <w:left w:val="none" w:sz="0" w:space="0" w:color="auto"/>
        <w:bottom w:val="none" w:sz="0" w:space="0" w:color="auto"/>
        <w:right w:val="none" w:sz="0" w:space="0" w:color="auto"/>
      </w:divBdr>
      <w:divsChild>
        <w:div w:id="1617101610">
          <w:marLeft w:val="0"/>
          <w:marRight w:val="0"/>
          <w:marTop w:val="0"/>
          <w:marBottom w:val="0"/>
          <w:divBdr>
            <w:top w:val="none" w:sz="0" w:space="0" w:color="auto"/>
            <w:left w:val="none" w:sz="0" w:space="0" w:color="auto"/>
            <w:bottom w:val="none" w:sz="0" w:space="0" w:color="auto"/>
            <w:right w:val="none" w:sz="0" w:space="0" w:color="auto"/>
          </w:divBdr>
          <w:divsChild>
            <w:div w:id="1053966720">
              <w:marLeft w:val="0"/>
              <w:marRight w:val="0"/>
              <w:marTop w:val="0"/>
              <w:marBottom w:val="0"/>
              <w:divBdr>
                <w:top w:val="none" w:sz="0" w:space="0" w:color="auto"/>
                <w:left w:val="none" w:sz="0" w:space="0" w:color="auto"/>
                <w:bottom w:val="none" w:sz="0" w:space="0" w:color="auto"/>
                <w:right w:val="none" w:sz="0" w:space="0" w:color="auto"/>
              </w:divBdr>
              <w:divsChild>
                <w:div w:id="374089549">
                  <w:marLeft w:val="0"/>
                  <w:marRight w:val="0"/>
                  <w:marTop w:val="0"/>
                  <w:marBottom w:val="0"/>
                  <w:divBdr>
                    <w:top w:val="none" w:sz="0" w:space="0" w:color="auto"/>
                    <w:left w:val="none" w:sz="0" w:space="0" w:color="auto"/>
                    <w:bottom w:val="none" w:sz="0" w:space="0" w:color="auto"/>
                    <w:right w:val="none" w:sz="0" w:space="0" w:color="auto"/>
                  </w:divBdr>
                  <w:divsChild>
                    <w:div w:id="1575553936">
                      <w:marLeft w:val="0"/>
                      <w:marRight w:val="0"/>
                      <w:marTop w:val="0"/>
                      <w:marBottom w:val="0"/>
                      <w:divBdr>
                        <w:top w:val="none" w:sz="0" w:space="0" w:color="auto"/>
                        <w:left w:val="none" w:sz="0" w:space="0" w:color="auto"/>
                        <w:bottom w:val="none" w:sz="0" w:space="0" w:color="auto"/>
                        <w:right w:val="none" w:sz="0" w:space="0" w:color="auto"/>
                      </w:divBdr>
                    </w:div>
                  </w:divsChild>
                </w:div>
                <w:div w:id="1469859751">
                  <w:marLeft w:val="0"/>
                  <w:marRight w:val="0"/>
                  <w:marTop w:val="0"/>
                  <w:marBottom w:val="0"/>
                  <w:divBdr>
                    <w:top w:val="none" w:sz="0" w:space="0" w:color="auto"/>
                    <w:left w:val="none" w:sz="0" w:space="0" w:color="auto"/>
                    <w:bottom w:val="none" w:sz="0" w:space="0" w:color="auto"/>
                    <w:right w:val="none" w:sz="0" w:space="0" w:color="auto"/>
                  </w:divBdr>
                  <w:divsChild>
                    <w:div w:id="1398354546">
                      <w:marLeft w:val="0"/>
                      <w:marRight w:val="0"/>
                      <w:marTop w:val="0"/>
                      <w:marBottom w:val="0"/>
                      <w:divBdr>
                        <w:top w:val="none" w:sz="0" w:space="0" w:color="auto"/>
                        <w:left w:val="none" w:sz="0" w:space="0" w:color="auto"/>
                        <w:bottom w:val="none" w:sz="0" w:space="0" w:color="auto"/>
                        <w:right w:val="none" w:sz="0" w:space="0" w:color="auto"/>
                      </w:divBdr>
                      <w:divsChild>
                        <w:div w:id="1093280796">
                          <w:marLeft w:val="0"/>
                          <w:marRight w:val="0"/>
                          <w:marTop w:val="0"/>
                          <w:marBottom w:val="0"/>
                          <w:divBdr>
                            <w:top w:val="none" w:sz="0" w:space="0" w:color="auto"/>
                            <w:left w:val="none" w:sz="0" w:space="0" w:color="auto"/>
                            <w:bottom w:val="none" w:sz="0" w:space="0" w:color="auto"/>
                            <w:right w:val="none" w:sz="0" w:space="0" w:color="auto"/>
                          </w:divBdr>
                          <w:divsChild>
                            <w:div w:id="168185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0270795">
      <w:bodyDiv w:val="1"/>
      <w:marLeft w:val="0"/>
      <w:marRight w:val="0"/>
      <w:marTop w:val="0"/>
      <w:marBottom w:val="0"/>
      <w:divBdr>
        <w:top w:val="none" w:sz="0" w:space="0" w:color="auto"/>
        <w:left w:val="none" w:sz="0" w:space="0" w:color="auto"/>
        <w:bottom w:val="none" w:sz="0" w:space="0" w:color="auto"/>
        <w:right w:val="none" w:sz="0" w:space="0" w:color="auto"/>
      </w:divBdr>
    </w:div>
    <w:div w:id="1775511901">
      <w:bodyDiv w:val="1"/>
      <w:marLeft w:val="0"/>
      <w:marRight w:val="0"/>
      <w:marTop w:val="0"/>
      <w:marBottom w:val="0"/>
      <w:divBdr>
        <w:top w:val="none" w:sz="0" w:space="0" w:color="auto"/>
        <w:left w:val="none" w:sz="0" w:space="0" w:color="auto"/>
        <w:bottom w:val="none" w:sz="0" w:space="0" w:color="auto"/>
        <w:right w:val="none" w:sz="0" w:space="0" w:color="auto"/>
      </w:divBdr>
      <w:divsChild>
        <w:div w:id="1356884255">
          <w:marLeft w:val="0"/>
          <w:marRight w:val="0"/>
          <w:marTop w:val="0"/>
          <w:marBottom w:val="0"/>
          <w:divBdr>
            <w:top w:val="none" w:sz="0" w:space="0" w:color="auto"/>
            <w:left w:val="none" w:sz="0" w:space="0" w:color="auto"/>
            <w:bottom w:val="none" w:sz="0" w:space="0" w:color="auto"/>
            <w:right w:val="none" w:sz="0" w:space="0" w:color="auto"/>
          </w:divBdr>
          <w:divsChild>
            <w:div w:id="1304774366">
              <w:marLeft w:val="0"/>
              <w:marRight w:val="0"/>
              <w:marTop w:val="0"/>
              <w:marBottom w:val="0"/>
              <w:divBdr>
                <w:top w:val="none" w:sz="0" w:space="0" w:color="auto"/>
                <w:left w:val="none" w:sz="0" w:space="0" w:color="auto"/>
                <w:bottom w:val="none" w:sz="0" w:space="0" w:color="auto"/>
                <w:right w:val="none" w:sz="0" w:space="0" w:color="auto"/>
              </w:divBdr>
              <w:divsChild>
                <w:div w:id="239415825">
                  <w:marLeft w:val="0"/>
                  <w:marRight w:val="0"/>
                  <w:marTop w:val="0"/>
                  <w:marBottom w:val="0"/>
                  <w:divBdr>
                    <w:top w:val="none" w:sz="0" w:space="0" w:color="auto"/>
                    <w:left w:val="none" w:sz="0" w:space="0" w:color="auto"/>
                    <w:bottom w:val="none" w:sz="0" w:space="0" w:color="auto"/>
                    <w:right w:val="none" w:sz="0" w:space="0" w:color="auto"/>
                  </w:divBdr>
                  <w:divsChild>
                    <w:div w:id="1773627543">
                      <w:marLeft w:val="0"/>
                      <w:marRight w:val="0"/>
                      <w:marTop w:val="0"/>
                      <w:marBottom w:val="0"/>
                      <w:divBdr>
                        <w:top w:val="none" w:sz="0" w:space="0" w:color="auto"/>
                        <w:left w:val="none" w:sz="0" w:space="0" w:color="auto"/>
                        <w:bottom w:val="none" w:sz="0" w:space="0" w:color="auto"/>
                        <w:right w:val="none" w:sz="0" w:space="0" w:color="auto"/>
                      </w:divBdr>
                    </w:div>
                  </w:divsChild>
                </w:div>
                <w:div w:id="1911424460">
                  <w:marLeft w:val="0"/>
                  <w:marRight w:val="0"/>
                  <w:marTop w:val="0"/>
                  <w:marBottom w:val="0"/>
                  <w:divBdr>
                    <w:top w:val="none" w:sz="0" w:space="0" w:color="auto"/>
                    <w:left w:val="none" w:sz="0" w:space="0" w:color="auto"/>
                    <w:bottom w:val="none" w:sz="0" w:space="0" w:color="auto"/>
                    <w:right w:val="none" w:sz="0" w:space="0" w:color="auto"/>
                  </w:divBdr>
                  <w:divsChild>
                    <w:div w:id="2068645951">
                      <w:marLeft w:val="0"/>
                      <w:marRight w:val="0"/>
                      <w:marTop w:val="0"/>
                      <w:marBottom w:val="0"/>
                      <w:divBdr>
                        <w:top w:val="none" w:sz="0" w:space="0" w:color="auto"/>
                        <w:left w:val="none" w:sz="0" w:space="0" w:color="auto"/>
                        <w:bottom w:val="none" w:sz="0" w:space="0" w:color="auto"/>
                        <w:right w:val="none" w:sz="0" w:space="0" w:color="auto"/>
                      </w:divBdr>
                      <w:divsChild>
                        <w:div w:id="1398473291">
                          <w:marLeft w:val="0"/>
                          <w:marRight w:val="0"/>
                          <w:marTop w:val="0"/>
                          <w:marBottom w:val="0"/>
                          <w:divBdr>
                            <w:top w:val="none" w:sz="0" w:space="0" w:color="auto"/>
                            <w:left w:val="none" w:sz="0" w:space="0" w:color="auto"/>
                            <w:bottom w:val="none" w:sz="0" w:space="0" w:color="auto"/>
                            <w:right w:val="none" w:sz="0" w:space="0" w:color="auto"/>
                          </w:divBdr>
                          <w:divsChild>
                            <w:div w:id="104969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6195338">
      <w:bodyDiv w:val="1"/>
      <w:marLeft w:val="0"/>
      <w:marRight w:val="0"/>
      <w:marTop w:val="0"/>
      <w:marBottom w:val="0"/>
      <w:divBdr>
        <w:top w:val="none" w:sz="0" w:space="0" w:color="auto"/>
        <w:left w:val="none" w:sz="0" w:space="0" w:color="auto"/>
        <w:bottom w:val="none" w:sz="0" w:space="0" w:color="auto"/>
        <w:right w:val="none" w:sz="0" w:space="0" w:color="auto"/>
      </w:divBdr>
      <w:divsChild>
        <w:div w:id="1635327634">
          <w:marLeft w:val="0"/>
          <w:marRight w:val="0"/>
          <w:marTop w:val="0"/>
          <w:marBottom w:val="0"/>
          <w:divBdr>
            <w:top w:val="none" w:sz="0" w:space="0" w:color="auto"/>
            <w:left w:val="none" w:sz="0" w:space="0" w:color="auto"/>
            <w:bottom w:val="none" w:sz="0" w:space="0" w:color="auto"/>
            <w:right w:val="none" w:sz="0" w:space="0" w:color="auto"/>
          </w:divBdr>
          <w:divsChild>
            <w:div w:id="921841673">
              <w:marLeft w:val="0"/>
              <w:marRight w:val="0"/>
              <w:marTop w:val="0"/>
              <w:marBottom w:val="0"/>
              <w:divBdr>
                <w:top w:val="none" w:sz="0" w:space="0" w:color="auto"/>
                <w:left w:val="none" w:sz="0" w:space="0" w:color="auto"/>
                <w:bottom w:val="none" w:sz="0" w:space="0" w:color="auto"/>
                <w:right w:val="none" w:sz="0" w:space="0" w:color="auto"/>
              </w:divBdr>
              <w:divsChild>
                <w:div w:id="958758749">
                  <w:marLeft w:val="0"/>
                  <w:marRight w:val="0"/>
                  <w:marTop w:val="0"/>
                  <w:marBottom w:val="0"/>
                  <w:divBdr>
                    <w:top w:val="none" w:sz="0" w:space="0" w:color="auto"/>
                    <w:left w:val="none" w:sz="0" w:space="0" w:color="auto"/>
                    <w:bottom w:val="none" w:sz="0" w:space="0" w:color="auto"/>
                    <w:right w:val="none" w:sz="0" w:space="0" w:color="auto"/>
                  </w:divBdr>
                  <w:divsChild>
                    <w:div w:id="975642044">
                      <w:marLeft w:val="0"/>
                      <w:marRight w:val="0"/>
                      <w:marTop w:val="0"/>
                      <w:marBottom w:val="0"/>
                      <w:divBdr>
                        <w:top w:val="none" w:sz="0" w:space="0" w:color="auto"/>
                        <w:left w:val="none" w:sz="0" w:space="0" w:color="auto"/>
                        <w:bottom w:val="none" w:sz="0" w:space="0" w:color="auto"/>
                        <w:right w:val="none" w:sz="0" w:space="0" w:color="auto"/>
                      </w:divBdr>
                      <w:divsChild>
                        <w:div w:id="1876767012">
                          <w:marLeft w:val="0"/>
                          <w:marRight w:val="0"/>
                          <w:marTop w:val="0"/>
                          <w:marBottom w:val="0"/>
                          <w:divBdr>
                            <w:top w:val="none" w:sz="0" w:space="0" w:color="auto"/>
                            <w:left w:val="none" w:sz="0" w:space="0" w:color="auto"/>
                            <w:bottom w:val="none" w:sz="0" w:space="0" w:color="auto"/>
                            <w:right w:val="none" w:sz="0" w:space="0" w:color="auto"/>
                          </w:divBdr>
                          <w:divsChild>
                            <w:div w:id="79891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178182">
                  <w:marLeft w:val="0"/>
                  <w:marRight w:val="0"/>
                  <w:marTop w:val="0"/>
                  <w:marBottom w:val="0"/>
                  <w:divBdr>
                    <w:top w:val="none" w:sz="0" w:space="0" w:color="auto"/>
                    <w:left w:val="none" w:sz="0" w:space="0" w:color="auto"/>
                    <w:bottom w:val="none" w:sz="0" w:space="0" w:color="auto"/>
                    <w:right w:val="none" w:sz="0" w:space="0" w:color="auto"/>
                  </w:divBdr>
                  <w:divsChild>
                    <w:div w:id="87269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460311">
      <w:bodyDiv w:val="1"/>
      <w:marLeft w:val="0"/>
      <w:marRight w:val="0"/>
      <w:marTop w:val="0"/>
      <w:marBottom w:val="0"/>
      <w:divBdr>
        <w:top w:val="none" w:sz="0" w:space="0" w:color="auto"/>
        <w:left w:val="none" w:sz="0" w:space="0" w:color="auto"/>
        <w:bottom w:val="none" w:sz="0" w:space="0" w:color="auto"/>
        <w:right w:val="none" w:sz="0" w:space="0" w:color="auto"/>
      </w:divBdr>
      <w:divsChild>
        <w:div w:id="951976873">
          <w:marLeft w:val="0"/>
          <w:marRight w:val="0"/>
          <w:marTop w:val="0"/>
          <w:marBottom w:val="0"/>
          <w:divBdr>
            <w:top w:val="none" w:sz="0" w:space="0" w:color="auto"/>
            <w:left w:val="none" w:sz="0" w:space="0" w:color="auto"/>
            <w:bottom w:val="none" w:sz="0" w:space="0" w:color="auto"/>
            <w:right w:val="none" w:sz="0" w:space="0" w:color="auto"/>
          </w:divBdr>
          <w:divsChild>
            <w:div w:id="826821178">
              <w:marLeft w:val="0"/>
              <w:marRight w:val="0"/>
              <w:marTop w:val="0"/>
              <w:marBottom w:val="0"/>
              <w:divBdr>
                <w:top w:val="none" w:sz="0" w:space="0" w:color="auto"/>
                <w:left w:val="none" w:sz="0" w:space="0" w:color="auto"/>
                <w:bottom w:val="none" w:sz="0" w:space="0" w:color="auto"/>
                <w:right w:val="none" w:sz="0" w:space="0" w:color="auto"/>
              </w:divBdr>
              <w:divsChild>
                <w:div w:id="413210732">
                  <w:marLeft w:val="0"/>
                  <w:marRight w:val="0"/>
                  <w:marTop w:val="0"/>
                  <w:marBottom w:val="0"/>
                  <w:divBdr>
                    <w:top w:val="none" w:sz="0" w:space="0" w:color="auto"/>
                    <w:left w:val="none" w:sz="0" w:space="0" w:color="auto"/>
                    <w:bottom w:val="none" w:sz="0" w:space="0" w:color="auto"/>
                    <w:right w:val="none" w:sz="0" w:space="0" w:color="auto"/>
                  </w:divBdr>
                  <w:divsChild>
                    <w:div w:id="1980845646">
                      <w:marLeft w:val="0"/>
                      <w:marRight w:val="0"/>
                      <w:marTop w:val="0"/>
                      <w:marBottom w:val="0"/>
                      <w:divBdr>
                        <w:top w:val="none" w:sz="0" w:space="0" w:color="auto"/>
                        <w:left w:val="none" w:sz="0" w:space="0" w:color="auto"/>
                        <w:bottom w:val="none" w:sz="0" w:space="0" w:color="auto"/>
                        <w:right w:val="none" w:sz="0" w:space="0" w:color="auto"/>
                      </w:divBdr>
                      <w:divsChild>
                        <w:div w:id="1609238898">
                          <w:marLeft w:val="0"/>
                          <w:marRight w:val="0"/>
                          <w:marTop w:val="0"/>
                          <w:marBottom w:val="0"/>
                          <w:divBdr>
                            <w:top w:val="none" w:sz="0" w:space="0" w:color="auto"/>
                            <w:left w:val="none" w:sz="0" w:space="0" w:color="auto"/>
                            <w:bottom w:val="none" w:sz="0" w:space="0" w:color="auto"/>
                            <w:right w:val="none" w:sz="0" w:space="0" w:color="auto"/>
                          </w:divBdr>
                          <w:divsChild>
                            <w:div w:id="167676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618472">
                  <w:marLeft w:val="0"/>
                  <w:marRight w:val="0"/>
                  <w:marTop w:val="0"/>
                  <w:marBottom w:val="0"/>
                  <w:divBdr>
                    <w:top w:val="none" w:sz="0" w:space="0" w:color="auto"/>
                    <w:left w:val="none" w:sz="0" w:space="0" w:color="auto"/>
                    <w:bottom w:val="none" w:sz="0" w:space="0" w:color="auto"/>
                    <w:right w:val="none" w:sz="0" w:space="0" w:color="auto"/>
                  </w:divBdr>
                  <w:divsChild>
                    <w:div w:id="195088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427246">
      <w:bodyDiv w:val="1"/>
      <w:marLeft w:val="0"/>
      <w:marRight w:val="0"/>
      <w:marTop w:val="0"/>
      <w:marBottom w:val="0"/>
      <w:divBdr>
        <w:top w:val="none" w:sz="0" w:space="0" w:color="auto"/>
        <w:left w:val="none" w:sz="0" w:space="0" w:color="auto"/>
        <w:bottom w:val="none" w:sz="0" w:space="0" w:color="auto"/>
        <w:right w:val="none" w:sz="0" w:space="0" w:color="auto"/>
      </w:divBdr>
    </w:div>
    <w:div w:id="1826163787">
      <w:bodyDiv w:val="1"/>
      <w:marLeft w:val="0"/>
      <w:marRight w:val="0"/>
      <w:marTop w:val="0"/>
      <w:marBottom w:val="0"/>
      <w:divBdr>
        <w:top w:val="none" w:sz="0" w:space="0" w:color="auto"/>
        <w:left w:val="none" w:sz="0" w:space="0" w:color="auto"/>
        <w:bottom w:val="none" w:sz="0" w:space="0" w:color="auto"/>
        <w:right w:val="none" w:sz="0" w:space="0" w:color="auto"/>
      </w:divBdr>
      <w:divsChild>
        <w:div w:id="1317371889">
          <w:marLeft w:val="0"/>
          <w:marRight w:val="0"/>
          <w:marTop w:val="0"/>
          <w:marBottom w:val="0"/>
          <w:divBdr>
            <w:top w:val="none" w:sz="0" w:space="0" w:color="auto"/>
            <w:left w:val="none" w:sz="0" w:space="0" w:color="auto"/>
            <w:bottom w:val="none" w:sz="0" w:space="0" w:color="auto"/>
            <w:right w:val="none" w:sz="0" w:space="0" w:color="auto"/>
          </w:divBdr>
          <w:divsChild>
            <w:div w:id="1629701030">
              <w:marLeft w:val="0"/>
              <w:marRight w:val="0"/>
              <w:marTop w:val="0"/>
              <w:marBottom w:val="0"/>
              <w:divBdr>
                <w:top w:val="none" w:sz="0" w:space="0" w:color="auto"/>
                <w:left w:val="none" w:sz="0" w:space="0" w:color="auto"/>
                <w:bottom w:val="none" w:sz="0" w:space="0" w:color="auto"/>
                <w:right w:val="none" w:sz="0" w:space="0" w:color="auto"/>
              </w:divBdr>
              <w:divsChild>
                <w:div w:id="919758631">
                  <w:marLeft w:val="0"/>
                  <w:marRight w:val="0"/>
                  <w:marTop w:val="0"/>
                  <w:marBottom w:val="0"/>
                  <w:divBdr>
                    <w:top w:val="none" w:sz="0" w:space="0" w:color="auto"/>
                    <w:left w:val="none" w:sz="0" w:space="0" w:color="auto"/>
                    <w:bottom w:val="none" w:sz="0" w:space="0" w:color="auto"/>
                    <w:right w:val="none" w:sz="0" w:space="0" w:color="auto"/>
                  </w:divBdr>
                  <w:divsChild>
                    <w:div w:id="164706666">
                      <w:marLeft w:val="0"/>
                      <w:marRight w:val="0"/>
                      <w:marTop w:val="0"/>
                      <w:marBottom w:val="0"/>
                      <w:divBdr>
                        <w:top w:val="none" w:sz="0" w:space="0" w:color="auto"/>
                        <w:left w:val="none" w:sz="0" w:space="0" w:color="auto"/>
                        <w:bottom w:val="none" w:sz="0" w:space="0" w:color="auto"/>
                        <w:right w:val="none" w:sz="0" w:space="0" w:color="auto"/>
                      </w:divBdr>
                      <w:divsChild>
                        <w:div w:id="55976145">
                          <w:marLeft w:val="0"/>
                          <w:marRight w:val="0"/>
                          <w:marTop w:val="0"/>
                          <w:marBottom w:val="0"/>
                          <w:divBdr>
                            <w:top w:val="none" w:sz="0" w:space="0" w:color="auto"/>
                            <w:left w:val="none" w:sz="0" w:space="0" w:color="auto"/>
                            <w:bottom w:val="none" w:sz="0" w:space="0" w:color="auto"/>
                            <w:right w:val="none" w:sz="0" w:space="0" w:color="auto"/>
                          </w:divBdr>
                          <w:divsChild>
                            <w:div w:id="1768236098">
                              <w:marLeft w:val="0"/>
                              <w:marRight w:val="0"/>
                              <w:marTop w:val="0"/>
                              <w:marBottom w:val="0"/>
                              <w:divBdr>
                                <w:top w:val="none" w:sz="0" w:space="0" w:color="auto"/>
                                <w:left w:val="none" w:sz="0" w:space="0" w:color="auto"/>
                                <w:bottom w:val="none" w:sz="0" w:space="0" w:color="auto"/>
                                <w:right w:val="none" w:sz="0" w:space="0" w:color="auto"/>
                              </w:divBdr>
                              <w:divsChild>
                                <w:div w:id="783617691">
                                  <w:marLeft w:val="0"/>
                                  <w:marRight w:val="0"/>
                                  <w:marTop w:val="0"/>
                                  <w:marBottom w:val="0"/>
                                  <w:divBdr>
                                    <w:top w:val="none" w:sz="0" w:space="0" w:color="auto"/>
                                    <w:left w:val="none" w:sz="0" w:space="0" w:color="auto"/>
                                    <w:bottom w:val="none" w:sz="0" w:space="0" w:color="auto"/>
                                    <w:right w:val="none" w:sz="0" w:space="0" w:color="auto"/>
                                  </w:divBdr>
                                  <w:divsChild>
                                    <w:div w:id="206440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322473">
                      <w:marLeft w:val="0"/>
                      <w:marRight w:val="0"/>
                      <w:marTop w:val="0"/>
                      <w:marBottom w:val="0"/>
                      <w:divBdr>
                        <w:top w:val="none" w:sz="0" w:space="0" w:color="auto"/>
                        <w:left w:val="none" w:sz="0" w:space="0" w:color="auto"/>
                        <w:bottom w:val="none" w:sz="0" w:space="0" w:color="auto"/>
                        <w:right w:val="none" w:sz="0" w:space="0" w:color="auto"/>
                      </w:divBdr>
                      <w:divsChild>
                        <w:div w:id="75716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5216893">
      <w:bodyDiv w:val="1"/>
      <w:marLeft w:val="0"/>
      <w:marRight w:val="0"/>
      <w:marTop w:val="0"/>
      <w:marBottom w:val="0"/>
      <w:divBdr>
        <w:top w:val="none" w:sz="0" w:space="0" w:color="auto"/>
        <w:left w:val="none" w:sz="0" w:space="0" w:color="auto"/>
        <w:bottom w:val="none" w:sz="0" w:space="0" w:color="auto"/>
        <w:right w:val="none" w:sz="0" w:space="0" w:color="auto"/>
      </w:divBdr>
    </w:div>
    <w:div w:id="1836526971">
      <w:bodyDiv w:val="1"/>
      <w:marLeft w:val="0"/>
      <w:marRight w:val="0"/>
      <w:marTop w:val="0"/>
      <w:marBottom w:val="0"/>
      <w:divBdr>
        <w:top w:val="none" w:sz="0" w:space="0" w:color="auto"/>
        <w:left w:val="none" w:sz="0" w:space="0" w:color="auto"/>
        <w:bottom w:val="none" w:sz="0" w:space="0" w:color="auto"/>
        <w:right w:val="none" w:sz="0" w:space="0" w:color="auto"/>
      </w:divBdr>
      <w:divsChild>
        <w:div w:id="1294211287">
          <w:marLeft w:val="0"/>
          <w:marRight w:val="0"/>
          <w:marTop w:val="0"/>
          <w:marBottom w:val="0"/>
          <w:divBdr>
            <w:top w:val="none" w:sz="0" w:space="0" w:color="auto"/>
            <w:left w:val="none" w:sz="0" w:space="0" w:color="auto"/>
            <w:bottom w:val="none" w:sz="0" w:space="0" w:color="auto"/>
            <w:right w:val="none" w:sz="0" w:space="0" w:color="auto"/>
          </w:divBdr>
          <w:divsChild>
            <w:div w:id="1603877907">
              <w:marLeft w:val="0"/>
              <w:marRight w:val="0"/>
              <w:marTop w:val="0"/>
              <w:marBottom w:val="0"/>
              <w:divBdr>
                <w:top w:val="none" w:sz="0" w:space="0" w:color="auto"/>
                <w:left w:val="none" w:sz="0" w:space="0" w:color="auto"/>
                <w:bottom w:val="none" w:sz="0" w:space="0" w:color="auto"/>
                <w:right w:val="none" w:sz="0" w:space="0" w:color="auto"/>
              </w:divBdr>
              <w:divsChild>
                <w:div w:id="1336030771">
                  <w:marLeft w:val="0"/>
                  <w:marRight w:val="0"/>
                  <w:marTop w:val="0"/>
                  <w:marBottom w:val="0"/>
                  <w:divBdr>
                    <w:top w:val="none" w:sz="0" w:space="0" w:color="auto"/>
                    <w:left w:val="none" w:sz="0" w:space="0" w:color="auto"/>
                    <w:bottom w:val="none" w:sz="0" w:space="0" w:color="auto"/>
                    <w:right w:val="none" w:sz="0" w:space="0" w:color="auto"/>
                  </w:divBdr>
                  <w:divsChild>
                    <w:div w:id="528568240">
                      <w:marLeft w:val="0"/>
                      <w:marRight w:val="0"/>
                      <w:marTop w:val="0"/>
                      <w:marBottom w:val="0"/>
                      <w:divBdr>
                        <w:top w:val="none" w:sz="0" w:space="0" w:color="auto"/>
                        <w:left w:val="none" w:sz="0" w:space="0" w:color="auto"/>
                        <w:bottom w:val="none" w:sz="0" w:space="0" w:color="auto"/>
                        <w:right w:val="none" w:sz="0" w:space="0" w:color="auto"/>
                      </w:divBdr>
                      <w:divsChild>
                        <w:div w:id="415518456">
                          <w:marLeft w:val="0"/>
                          <w:marRight w:val="0"/>
                          <w:marTop w:val="0"/>
                          <w:marBottom w:val="0"/>
                          <w:divBdr>
                            <w:top w:val="none" w:sz="0" w:space="0" w:color="auto"/>
                            <w:left w:val="none" w:sz="0" w:space="0" w:color="auto"/>
                            <w:bottom w:val="none" w:sz="0" w:space="0" w:color="auto"/>
                            <w:right w:val="none" w:sz="0" w:space="0" w:color="auto"/>
                          </w:divBdr>
                          <w:divsChild>
                            <w:div w:id="1609386076">
                              <w:marLeft w:val="0"/>
                              <w:marRight w:val="0"/>
                              <w:marTop w:val="0"/>
                              <w:marBottom w:val="0"/>
                              <w:divBdr>
                                <w:top w:val="none" w:sz="0" w:space="0" w:color="auto"/>
                                <w:left w:val="none" w:sz="0" w:space="0" w:color="auto"/>
                                <w:bottom w:val="none" w:sz="0" w:space="0" w:color="auto"/>
                                <w:right w:val="none" w:sz="0" w:space="0" w:color="auto"/>
                              </w:divBdr>
                              <w:divsChild>
                                <w:div w:id="1701398245">
                                  <w:marLeft w:val="0"/>
                                  <w:marRight w:val="0"/>
                                  <w:marTop w:val="0"/>
                                  <w:marBottom w:val="0"/>
                                  <w:divBdr>
                                    <w:top w:val="none" w:sz="0" w:space="0" w:color="auto"/>
                                    <w:left w:val="none" w:sz="0" w:space="0" w:color="auto"/>
                                    <w:bottom w:val="none" w:sz="0" w:space="0" w:color="auto"/>
                                    <w:right w:val="none" w:sz="0" w:space="0" w:color="auto"/>
                                  </w:divBdr>
                                  <w:divsChild>
                                    <w:div w:id="21423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065749">
                      <w:marLeft w:val="0"/>
                      <w:marRight w:val="0"/>
                      <w:marTop w:val="0"/>
                      <w:marBottom w:val="0"/>
                      <w:divBdr>
                        <w:top w:val="none" w:sz="0" w:space="0" w:color="auto"/>
                        <w:left w:val="none" w:sz="0" w:space="0" w:color="auto"/>
                        <w:bottom w:val="none" w:sz="0" w:space="0" w:color="auto"/>
                        <w:right w:val="none" w:sz="0" w:space="0" w:color="auto"/>
                      </w:divBdr>
                      <w:divsChild>
                        <w:div w:id="100158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72208">
      <w:bodyDiv w:val="1"/>
      <w:marLeft w:val="0"/>
      <w:marRight w:val="0"/>
      <w:marTop w:val="0"/>
      <w:marBottom w:val="0"/>
      <w:divBdr>
        <w:top w:val="none" w:sz="0" w:space="0" w:color="auto"/>
        <w:left w:val="none" w:sz="0" w:space="0" w:color="auto"/>
        <w:bottom w:val="none" w:sz="0" w:space="0" w:color="auto"/>
        <w:right w:val="none" w:sz="0" w:space="0" w:color="auto"/>
      </w:divBdr>
    </w:div>
    <w:div w:id="1842813399">
      <w:bodyDiv w:val="1"/>
      <w:marLeft w:val="0"/>
      <w:marRight w:val="0"/>
      <w:marTop w:val="0"/>
      <w:marBottom w:val="0"/>
      <w:divBdr>
        <w:top w:val="none" w:sz="0" w:space="0" w:color="auto"/>
        <w:left w:val="none" w:sz="0" w:space="0" w:color="auto"/>
        <w:bottom w:val="none" w:sz="0" w:space="0" w:color="auto"/>
        <w:right w:val="none" w:sz="0" w:space="0" w:color="auto"/>
      </w:divBdr>
      <w:divsChild>
        <w:div w:id="862984423">
          <w:marLeft w:val="0"/>
          <w:marRight w:val="0"/>
          <w:marTop w:val="0"/>
          <w:marBottom w:val="0"/>
          <w:divBdr>
            <w:top w:val="none" w:sz="0" w:space="0" w:color="auto"/>
            <w:left w:val="none" w:sz="0" w:space="0" w:color="auto"/>
            <w:bottom w:val="none" w:sz="0" w:space="0" w:color="auto"/>
            <w:right w:val="none" w:sz="0" w:space="0" w:color="auto"/>
          </w:divBdr>
          <w:divsChild>
            <w:div w:id="1662658651">
              <w:marLeft w:val="0"/>
              <w:marRight w:val="0"/>
              <w:marTop w:val="0"/>
              <w:marBottom w:val="0"/>
              <w:divBdr>
                <w:top w:val="none" w:sz="0" w:space="0" w:color="auto"/>
                <w:left w:val="none" w:sz="0" w:space="0" w:color="auto"/>
                <w:bottom w:val="none" w:sz="0" w:space="0" w:color="auto"/>
                <w:right w:val="none" w:sz="0" w:space="0" w:color="auto"/>
              </w:divBdr>
              <w:divsChild>
                <w:div w:id="814762786">
                  <w:marLeft w:val="0"/>
                  <w:marRight w:val="0"/>
                  <w:marTop w:val="0"/>
                  <w:marBottom w:val="0"/>
                  <w:divBdr>
                    <w:top w:val="none" w:sz="0" w:space="0" w:color="auto"/>
                    <w:left w:val="none" w:sz="0" w:space="0" w:color="auto"/>
                    <w:bottom w:val="none" w:sz="0" w:space="0" w:color="auto"/>
                    <w:right w:val="none" w:sz="0" w:space="0" w:color="auto"/>
                  </w:divBdr>
                  <w:divsChild>
                    <w:div w:id="175002447">
                      <w:marLeft w:val="0"/>
                      <w:marRight w:val="0"/>
                      <w:marTop w:val="0"/>
                      <w:marBottom w:val="0"/>
                      <w:divBdr>
                        <w:top w:val="none" w:sz="0" w:space="0" w:color="auto"/>
                        <w:left w:val="none" w:sz="0" w:space="0" w:color="auto"/>
                        <w:bottom w:val="none" w:sz="0" w:space="0" w:color="auto"/>
                        <w:right w:val="none" w:sz="0" w:space="0" w:color="auto"/>
                      </w:divBdr>
                      <w:divsChild>
                        <w:div w:id="804664150">
                          <w:marLeft w:val="0"/>
                          <w:marRight w:val="0"/>
                          <w:marTop w:val="0"/>
                          <w:marBottom w:val="0"/>
                          <w:divBdr>
                            <w:top w:val="none" w:sz="0" w:space="0" w:color="auto"/>
                            <w:left w:val="none" w:sz="0" w:space="0" w:color="auto"/>
                            <w:bottom w:val="none" w:sz="0" w:space="0" w:color="auto"/>
                            <w:right w:val="none" w:sz="0" w:space="0" w:color="auto"/>
                          </w:divBdr>
                        </w:div>
                      </w:divsChild>
                    </w:div>
                    <w:div w:id="1476993554">
                      <w:marLeft w:val="0"/>
                      <w:marRight w:val="0"/>
                      <w:marTop w:val="0"/>
                      <w:marBottom w:val="0"/>
                      <w:divBdr>
                        <w:top w:val="none" w:sz="0" w:space="0" w:color="auto"/>
                        <w:left w:val="none" w:sz="0" w:space="0" w:color="auto"/>
                        <w:bottom w:val="none" w:sz="0" w:space="0" w:color="auto"/>
                        <w:right w:val="none" w:sz="0" w:space="0" w:color="auto"/>
                      </w:divBdr>
                      <w:divsChild>
                        <w:div w:id="1617787588">
                          <w:marLeft w:val="0"/>
                          <w:marRight w:val="0"/>
                          <w:marTop w:val="0"/>
                          <w:marBottom w:val="0"/>
                          <w:divBdr>
                            <w:top w:val="none" w:sz="0" w:space="0" w:color="auto"/>
                            <w:left w:val="none" w:sz="0" w:space="0" w:color="auto"/>
                            <w:bottom w:val="none" w:sz="0" w:space="0" w:color="auto"/>
                            <w:right w:val="none" w:sz="0" w:space="0" w:color="auto"/>
                          </w:divBdr>
                          <w:divsChild>
                            <w:div w:id="41367091">
                              <w:marLeft w:val="0"/>
                              <w:marRight w:val="0"/>
                              <w:marTop w:val="0"/>
                              <w:marBottom w:val="0"/>
                              <w:divBdr>
                                <w:top w:val="none" w:sz="0" w:space="0" w:color="auto"/>
                                <w:left w:val="none" w:sz="0" w:space="0" w:color="auto"/>
                                <w:bottom w:val="none" w:sz="0" w:space="0" w:color="auto"/>
                                <w:right w:val="none" w:sz="0" w:space="0" w:color="auto"/>
                              </w:divBdr>
                              <w:divsChild>
                                <w:div w:id="212278874">
                                  <w:marLeft w:val="0"/>
                                  <w:marRight w:val="0"/>
                                  <w:marTop w:val="0"/>
                                  <w:marBottom w:val="0"/>
                                  <w:divBdr>
                                    <w:top w:val="none" w:sz="0" w:space="0" w:color="auto"/>
                                    <w:left w:val="none" w:sz="0" w:space="0" w:color="auto"/>
                                    <w:bottom w:val="none" w:sz="0" w:space="0" w:color="auto"/>
                                    <w:right w:val="none" w:sz="0" w:space="0" w:color="auto"/>
                                  </w:divBdr>
                                  <w:divsChild>
                                    <w:div w:id="91929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3934998">
      <w:bodyDiv w:val="1"/>
      <w:marLeft w:val="0"/>
      <w:marRight w:val="0"/>
      <w:marTop w:val="0"/>
      <w:marBottom w:val="0"/>
      <w:divBdr>
        <w:top w:val="none" w:sz="0" w:space="0" w:color="auto"/>
        <w:left w:val="none" w:sz="0" w:space="0" w:color="auto"/>
        <w:bottom w:val="none" w:sz="0" w:space="0" w:color="auto"/>
        <w:right w:val="none" w:sz="0" w:space="0" w:color="auto"/>
      </w:divBdr>
    </w:div>
    <w:div w:id="1851870555">
      <w:bodyDiv w:val="1"/>
      <w:marLeft w:val="0"/>
      <w:marRight w:val="0"/>
      <w:marTop w:val="0"/>
      <w:marBottom w:val="0"/>
      <w:divBdr>
        <w:top w:val="none" w:sz="0" w:space="0" w:color="auto"/>
        <w:left w:val="none" w:sz="0" w:space="0" w:color="auto"/>
        <w:bottom w:val="none" w:sz="0" w:space="0" w:color="auto"/>
        <w:right w:val="none" w:sz="0" w:space="0" w:color="auto"/>
      </w:divBdr>
    </w:div>
    <w:div w:id="1860853170">
      <w:bodyDiv w:val="1"/>
      <w:marLeft w:val="0"/>
      <w:marRight w:val="0"/>
      <w:marTop w:val="0"/>
      <w:marBottom w:val="0"/>
      <w:divBdr>
        <w:top w:val="none" w:sz="0" w:space="0" w:color="auto"/>
        <w:left w:val="none" w:sz="0" w:space="0" w:color="auto"/>
        <w:bottom w:val="none" w:sz="0" w:space="0" w:color="auto"/>
        <w:right w:val="none" w:sz="0" w:space="0" w:color="auto"/>
      </w:divBdr>
      <w:divsChild>
        <w:div w:id="827985330">
          <w:marLeft w:val="0"/>
          <w:marRight w:val="0"/>
          <w:marTop w:val="0"/>
          <w:marBottom w:val="0"/>
          <w:divBdr>
            <w:top w:val="none" w:sz="0" w:space="0" w:color="auto"/>
            <w:left w:val="none" w:sz="0" w:space="0" w:color="auto"/>
            <w:bottom w:val="none" w:sz="0" w:space="0" w:color="auto"/>
            <w:right w:val="none" w:sz="0" w:space="0" w:color="auto"/>
          </w:divBdr>
          <w:divsChild>
            <w:div w:id="512190025">
              <w:marLeft w:val="0"/>
              <w:marRight w:val="0"/>
              <w:marTop w:val="0"/>
              <w:marBottom w:val="0"/>
              <w:divBdr>
                <w:top w:val="none" w:sz="0" w:space="0" w:color="auto"/>
                <w:left w:val="none" w:sz="0" w:space="0" w:color="auto"/>
                <w:bottom w:val="none" w:sz="0" w:space="0" w:color="auto"/>
                <w:right w:val="none" w:sz="0" w:space="0" w:color="auto"/>
              </w:divBdr>
              <w:divsChild>
                <w:div w:id="520779361">
                  <w:marLeft w:val="0"/>
                  <w:marRight w:val="0"/>
                  <w:marTop w:val="0"/>
                  <w:marBottom w:val="0"/>
                  <w:divBdr>
                    <w:top w:val="none" w:sz="0" w:space="0" w:color="auto"/>
                    <w:left w:val="none" w:sz="0" w:space="0" w:color="auto"/>
                    <w:bottom w:val="none" w:sz="0" w:space="0" w:color="auto"/>
                    <w:right w:val="none" w:sz="0" w:space="0" w:color="auto"/>
                  </w:divBdr>
                  <w:divsChild>
                    <w:div w:id="1363626877">
                      <w:marLeft w:val="0"/>
                      <w:marRight w:val="0"/>
                      <w:marTop w:val="0"/>
                      <w:marBottom w:val="0"/>
                      <w:divBdr>
                        <w:top w:val="none" w:sz="0" w:space="0" w:color="auto"/>
                        <w:left w:val="none" w:sz="0" w:space="0" w:color="auto"/>
                        <w:bottom w:val="none" w:sz="0" w:space="0" w:color="auto"/>
                        <w:right w:val="none" w:sz="0" w:space="0" w:color="auto"/>
                      </w:divBdr>
                      <w:divsChild>
                        <w:div w:id="143066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587994">
      <w:bodyDiv w:val="1"/>
      <w:marLeft w:val="0"/>
      <w:marRight w:val="0"/>
      <w:marTop w:val="0"/>
      <w:marBottom w:val="0"/>
      <w:divBdr>
        <w:top w:val="none" w:sz="0" w:space="0" w:color="auto"/>
        <w:left w:val="none" w:sz="0" w:space="0" w:color="auto"/>
        <w:bottom w:val="none" w:sz="0" w:space="0" w:color="auto"/>
        <w:right w:val="none" w:sz="0" w:space="0" w:color="auto"/>
      </w:divBdr>
      <w:divsChild>
        <w:div w:id="1792552646">
          <w:marLeft w:val="0"/>
          <w:marRight w:val="0"/>
          <w:marTop w:val="0"/>
          <w:marBottom w:val="0"/>
          <w:divBdr>
            <w:top w:val="none" w:sz="0" w:space="0" w:color="auto"/>
            <w:left w:val="none" w:sz="0" w:space="0" w:color="auto"/>
            <w:bottom w:val="none" w:sz="0" w:space="0" w:color="auto"/>
            <w:right w:val="none" w:sz="0" w:space="0" w:color="auto"/>
          </w:divBdr>
          <w:divsChild>
            <w:div w:id="802625917">
              <w:marLeft w:val="0"/>
              <w:marRight w:val="0"/>
              <w:marTop w:val="0"/>
              <w:marBottom w:val="0"/>
              <w:divBdr>
                <w:top w:val="none" w:sz="0" w:space="0" w:color="auto"/>
                <w:left w:val="none" w:sz="0" w:space="0" w:color="auto"/>
                <w:bottom w:val="none" w:sz="0" w:space="0" w:color="auto"/>
                <w:right w:val="none" w:sz="0" w:space="0" w:color="auto"/>
              </w:divBdr>
              <w:divsChild>
                <w:div w:id="1859612511">
                  <w:marLeft w:val="0"/>
                  <w:marRight w:val="0"/>
                  <w:marTop w:val="0"/>
                  <w:marBottom w:val="0"/>
                  <w:divBdr>
                    <w:top w:val="none" w:sz="0" w:space="0" w:color="auto"/>
                    <w:left w:val="none" w:sz="0" w:space="0" w:color="auto"/>
                    <w:bottom w:val="none" w:sz="0" w:space="0" w:color="auto"/>
                    <w:right w:val="none" w:sz="0" w:space="0" w:color="auto"/>
                  </w:divBdr>
                  <w:divsChild>
                    <w:div w:id="139343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705207">
      <w:bodyDiv w:val="1"/>
      <w:marLeft w:val="0"/>
      <w:marRight w:val="0"/>
      <w:marTop w:val="0"/>
      <w:marBottom w:val="0"/>
      <w:divBdr>
        <w:top w:val="none" w:sz="0" w:space="0" w:color="auto"/>
        <w:left w:val="none" w:sz="0" w:space="0" w:color="auto"/>
        <w:bottom w:val="none" w:sz="0" w:space="0" w:color="auto"/>
        <w:right w:val="none" w:sz="0" w:space="0" w:color="auto"/>
      </w:divBdr>
      <w:divsChild>
        <w:div w:id="468131915">
          <w:marLeft w:val="0"/>
          <w:marRight w:val="0"/>
          <w:marTop w:val="0"/>
          <w:marBottom w:val="0"/>
          <w:divBdr>
            <w:top w:val="none" w:sz="0" w:space="0" w:color="auto"/>
            <w:left w:val="none" w:sz="0" w:space="0" w:color="auto"/>
            <w:bottom w:val="none" w:sz="0" w:space="0" w:color="auto"/>
            <w:right w:val="none" w:sz="0" w:space="0" w:color="auto"/>
          </w:divBdr>
        </w:div>
      </w:divsChild>
    </w:div>
    <w:div w:id="1864711611">
      <w:bodyDiv w:val="1"/>
      <w:marLeft w:val="0"/>
      <w:marRight w:val="0"/>
      <w:marTop w:val="0"/>
      <w:marBottom w:val="0"/>
      <w:divBdr>
        <w:top w:val="none" w:sz="0" w:space="0" w:color="auto"/>
        <w:left w:val="none" w:sz="0" w:space="0" w:color="auto"/>
        <w:bottom w:val="none" w:sz="0" w:space="0" w:color="auto"/>
        <w:right w:val="none" w:sz="0" w:space="0" w:color="auto"/>
      </w:divBdr>
    </w:div>
    <w:div w:id="1876304485">
      <w:bodyDiv w:val="1"/>
      <w:marLeft w:val="0"/>
      <w:marRight w:val="0"/>
      <w:marTop w:val="0"/>
      <w:marBottom w:val="0"/>
      <w:divBdr>
        <w:top w:val="none" w:sz="0" w:space="0" w:color="auto"/>
        <w:left w:val="none" w:sz="0" w:space="0" w:color="auto"/>
        <w:bottom w:val="none" w:sz="0" w:space="0" w:color="auto"/>
        <w:right w:val="none" w:sz="0" w:space="0" w:color="auto"/>
      </w:divBdr>
      <w:divsChild>
        <w:div w:id="1640071113">
          <w:marLeft w:val="-720"/>
          <w:marRight w:val="0"/>
          <w:marTop w:val="0"/>
          <w:marBottom w:val="0"/>
          <w:divBdr>
            <w:top w:val="none" w:sz="0" w:space="0" w:color="auto"/>
            <w:left w:val="none" w:sz="0" w:space="0" w:color="auto"/>
            <w:bottom w:val="none" w:sz="0" w:space="0" w:color="auto"/>
            <w:right w:val="none" w:sz="0" w:space="0" w:color="auto"/>
          </w:divBdr>
        </w:div>
      </w:divsChild>
    </w:div>
    <w:div w:id="1877083777">
      <w:bodyDiv w:val="1"/>
      <w:marLeft w:val="0"/>
      <w:marRight w:val="0"/>
      <w:marTop w:val="0"/>
      <w:marBottom w:val="0"/>
      <w:divBdr>
        <w:top w:val="none" w:sz="0" w:space="0" w:color="auto"/>
        <w:left w:val="none" w:sz="0" w:space="0" w:color="auto"/>
        <w:bottom w:val="none" w:sz="0" w:space="0" w:color="auto"/>
        <w:right w:val="none" w:sz="0" w:space="0" w:color="auto"/>
      </w:divBdr>
      <w:divsChild>
        <w:div w:id="1988320692">
          <w:marLeft w:val="0"/>
          <w:marRight w:val="0"/>
          <w:marTop w:val="0"/>
          <w:marBottom w:val="0"/>
          <w:divBdr>
            <w:top w:val="none" w:sz="0" w:space="0" w:color="auto"/>
            <w:left w:val="none" w:sz="0" w:space="0" w:color="auto"/>
            <w:bottom w:val="none" w:sz="0" w:space="0" w:color="auto"/>
            <w:right w:val="none" w:sz="0" w:space="0" w:color="auto"/>
          </w:divBdr>
          <w:divsChild>
            <w:div w:id="1855609759">
              <w:marLeft w:val="0"/>
              <w:marRight w:val="0"/>
              <w:marTop w:val="0"/>
              <w:marBottom w:val="0"/>
              <w:divBdr>
                <w:top w:val="none" w:sz="0" w:space="0" w:color="auto"/>
                <w:left w:val="none" w:sz="0" w:space="0" w:color="auto"/>
                <w:bottom w:val="none" w:sz="0" w:space="0" w:color="auto"/>
                <w:right w:val="none" w:sz="0" w:space="0" w:color="auto"/>
              </w:divBdr>
              <w:divsChild>
                <w:div w:id="2095055708">
                  <w:marLeft w:val="0"/>
                  <w:marRight w:val="0"/>
                  <w:marTop w:val="0"/>
                  <w:marBottom w:val="0"/>
                  <w:divBdr>
                    <w:top w:val="none" w:sz="0" w:space="0" w:color="auto"/>
                    <w:left w:val="none" w:sz="0" w:space="0" w:color="auto"/>
                    <w:bottom w:val="none" w:sz="0" w:space="0" w:color="auto"/>
                    <w:right w:val="none" w:sz="0" w:space="0" w:color="auto"/>
                  </w:divBdr>
                  <w:divsChild>
                    <w:div w:id="1150051088">
                      <w:marLeft w:val="0"/>
                      <w:marRight w:val="0"/>
                      <w:marTop w:val="0"/>
                      <w:marBottom w:val="0"/>
                      <w:divBdr>
                        <w:top w:val="none" w:sz="0" w:space="0" w:color="auto"/>
                        <w:left w:val="none" w:sz="0" w:space="0" w:color="auto"/>
                        <w:bottom w:val="none" w:sz="0" w:space="0" w:color="auto"/>
                        <w:right w:val="none" w:sz="0" w:space="0" w:color="auto"/>
                      </w:divBdr>
                      <w:divsChild>
                        <w:div w:id="178018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7328116">
      <w:bodyDiv w:val="1"/>
      <w:marLeft w:val="0"/>
      <w:marRight w:val="0"/>
      <w:marTop w:val="0"/>
      <w:marBottom w:val="0"/>
      <w:divBdr>
        <w:top w:val="none" w:sz="0" w:space="0" w:color="auto"/>
        <w:left w:val="none" w:sz="0" w:space="0" w:color="auto"/>
        <w:bottom w:val="none" w:sz="0" w:space="0" w:color="auto"/>
        <w:right w:val="none" w:sz="0" w:space="0" w:color="auto"/>
      </w:divBdr>
      <w:divsChild>
        <w:div w:id="1091925490">
          <w:marLeft w:val="0"/>
          <w:marRight w:val="0"/>
          <w:marTop w:val="0"/>
          <w:marBottom w:val="0"/>
          <w:divBdr>
            <w:top w:val="none" w:sz="0" w:space="0" w:color="auto"/>
            <w:left w:val="none" w:sz="0" w:space="0" w:color="auto"/>
            <w:bottom w:val="none" w:sz="0" w:space="0" w:color="auto"/>
            <w:right w:val="none" w:sz="0" w:space="0" w:color="auto"/>
          </w:divBdr>
          <w:divsChild>
            <w:div w:id="1971593367">
              <w:marLeft w:val="0"/>
              <w:marRight w:val="0"/>
              <w:marTop w:val="0"/>
              <w:marBottom w:val="0"/>
              <w:divBdr>
                <w:top w:val="none" w:sz="0" w:space="0" w:color="auto"/>
                <w:left w:val="none" w:sz="0" w:space="0" w:color="auto"/>
                <w:bottom w:val="none" w:sz="0" w:space="0" w:color="auto"/>
                <w:right w:val="none" w:sz="0" w:space="0" w:color="auto"/>
              </w:divBdr>
              <w:divsChild>
                <w:div w:id="1045910704">
                  <w:marLeft w:val="0"/>
                  <w:marRight w:val="0"/>
                  <w:marTop w:val="0"/>
                  <w:marBottom w:val="0"/>
                  <w:divBdr>
                    <w:top w:val="none" w:sz="0" w:space="0" w:color="auto"/>
                    <w:left w:val="none" w:sz="0" w:space="0" w:color="auto"/>
                    <w:bottom w:val="none" w:sz="0" w:space="0" w:color="auto"/>
                    <w:right w:val="none" w:sz="0" w:space="0" w:color="auto"/>
                  </w:divBdr>
                  <w:divsChild>
                    <w:div w:id="525872596">
                      <w:marLeft w:val="0"/>
                      <w:marRight w:val="0"/>
                      <w:marTop w:val="0"/>
                      <w:marBottom w:val="0"/>
                      <w:divBdr>
                        <w:top w:val="none" w:sz="0" w:space="0" w:color="auto"/>
                        <w:left w:val="none" w:sz="0" w:space="0" w:color="auto"/>
                        <w:bottom w:val="none" w:sz="0" w:space="0" w:color="auto"/>
                        <w:right w:val="none" w:sz="0" w:space="0" w:color="auto"/>
                      </w:divBdr>
                      <w:divsChild>
                        <w:div w:id="1024984776">
                          <w:marLeft w:val="0"/>
                          <w:marRight w:val="0"/>
                          <w:marTop w:val="0"/>
                          <w:marBottom w:val="0"/>
                          <w:divBdr>
                            <w:top w:val="none" w:sz="0" w:space="0" w:color="auto"/>
                            <w:left w:val="none" w:sz="0" w:space="0" w:color="auto"/>
                            <w:bottom w:val="none" w:sz="0" w:space="0" w:color="auto"/>
                            <w:right w:val="none" w:sz="0" w:space="0" w:color="auto"/>
                          </w:divBdr>
                          <w:divsChild>
                            <w:div w:id="718893159">
                              <w:marLeft w:val="0"/>
                              <w:marRight w:val="0"/>
                              <w:marTop w:val="0"/>
                              <w:marBottom w:val="0"/>
                              <w:divBdr>
                                <w:top w:val="none" w:sz="0" w:space="0" w:color="auto"/>
                                <w:left w:val="none" w:sz="0" w:space="0" w:color="auto"/>
                                <w:bottom w:val="none" w:sz="0" w:space="0" w:color="auto"/>
                                <w:right w:val="none" w:sz="0" w:space="0" w:color="auto"/>
                              </w:divBdr>
                              <w:divsChild>
                                <w:div w:id="475683007">
                                  <w:marLeft w:val="0"/>
                                  <w:marRight w:val="0"/>
                                  <w:marTop w:val="0"/>
                                  <w:marBottom w:val="0"/>
                                  <w:divBdr>
                                    <w:top w:val="none" w:sz="0" w:space="0" w:color="auto"/>
                                    <w:left w:val="none" w:sz="0" w:space="0" w:color="auto"/>
                                    <w:bottom w:val="none" w:sz="0" w:space="0" w:color="auto"/>
                                    <w:right w:val="none" w:sz="0" w:space="0" w:color="auto"/>
                                  </w:divBdr>
                                  <w:divsChild>
                                    <w:div w:id="133125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0454335">
      <w:bodyDiv w:val="1"/>
      <w:marLeft w:val="0"/>
      <w:marRight w:val="0"/>
      <w:marTop w:val="0"/>
      <w:marBottom w:val="0"/>
      <w:divBdr>
        <w:top w:val="none" w:sz="0" w:space="0" w:color="auto"/>
        <w:left w:val="none" w:sz="0" w:space="0" w:color="auto"/>
        <w:bottom w:val="none" w:sz="0" w:space="0" w:color="auto"/>
        <w:right w:val="none" w:sz="0" w:space="0" w:color="auto"/>
      </w:divBdr>
      <w:divsChild>
        <w:div w:id="1797336477">
          <w:marLeft w:val="0"/>
          <w:marRight w:val="0"/>
          <w:marTop w:val="0"/>
          <w:marBottom w:val="0"/>
          <w:divBdr>
            <w:top w:val="none" w:sz="0" w:space="0" w:color="auto"/>
            <w:left w:val="none" w:sz="0" w:space="0" w:color="auto"/>
            <w:bottom w:val="none" w:sz="0" w:space="0" w:color="auto"/>
            <w:right w:val="none" w:sz="0" w:space="0" w:color="auto"/>
          </w:divBdr>
          <w:divsChild>
            <w:div w:id="558707955">
              <w:marLeft w:val="0"/>
              <w:marRight w:val="0"/>
              <w:marTop w:val="0"/>
              <w:marBottom w:val="0"/>
              <w:divBdr>
                <w:top w:val="none" w:sz="0" w:space="0" w:color="auto"/>
                <w:left w:val="none" w:sz="0" w:space="0" w:color="auto"/>
                <w:bottom w:val="none" w:sz="0" w:space="0" w:color="auto"/>
                <w:right w:val="none" w:sz="0" w:space="0" w:color="auto"/>
              </w:divBdr>
              <w:divsChild>
                <w:div w:id="1555040351">
                  <w:marLeft w:val="0"/>
                  <w:marRight w:val="0"/>
                  <w:marTop w:val="0"/>
                  <w:marBottom w:val="0"/>
                  <w:divBdr>
                    <w:top w:val="none" w:sz="0" w:space="0" w:color="auto"/>
                    <w:left w:val="none" w:sz="0" w:space="0" w:color="auto"/>
                    <w:bottom w:val="none" w:sz="0" w:space="0" w:color="auto"/>
                    <w:right w:val="none" w:sz="0" w:space="0" w:color="auto"/>
                  </w:divBdr>
                  <w:divsChild>
                    <w:div w:id="59834733">
                      <w:marLeft w:val="0"/>
                      <w:marRight w:val="0"/>
                      <w:marTop w:val="0"/>
                      <w:marBottom w:val="0"/>
                      <w:divBdr>
                        <w:top w:val="none" w:sz="0" w:space="0" w:color="auto"/>
                        <w:left w:val="none" w:sz="0" w:space="0" w:color="auto"/>
                        <w:bottom w:val="none" w:sz="0" w:space="0" w:color="auto"/>
                        <w:right w:val="none" w:sz="0" w:space="0" w:color="auto"/>
                      </w:divBdr>
                      <w:divsChild>
                        <w:div w:id="27411140">
                          <w:marLeft w:val="0"/>
                          <w:marRight w:val="0"/>
                          <w:marTop w:val="0"/>
                          <w:marBottom w:val="0"/>
                          <w:divBdr>
                            <w:top w:val="none" w:sz="0" w:space="0" w:color="auto"/>
                            <w:left w:val="none" w:sz="0" w:space="0" w:color="auto"/>
                            <w:bottom w:val="none" w:sz="0" w:space="0" w:color="auto"/>
                            <w:right w:val="none" w:sz="0" w:space="0" w:color="auto"/>
                          </w:divBdr>
                          <w:divsChild>
                            <w:div w:id="930814401">
                              <w:marLeft w:val="0"/>
                              <w:marRight w:val="0"/>
                              <w:marTop w:val="0"/>
                              <w:marBottom w:val="0"/>
                              <w:divBdr>
                                <w:top w:val="none" w:sz="0" w:space="0" w:color="auto"/>
                                <w:left w:val="none" w:sz="0" w:space="0" w:color="auto"/>
                                <w:bottom w:val="none" w:sz="0" w:space="0" w:color="auto"/>
                                <w:right w:val="none" w:sz="0" w:space="0" w:color="auto"/>
                              </w:divBdr>
                              <w:divsChild>
                                <w:div w:id="1360660275">
                                  <w:marLeft w:val="0"/>
                                  <w:marRight w:val="0"/>
                                  <w:marTop w:val="0"/>
                                  <w:marBottom w:val="0"/>
                                  <w:divBdr>
                                    <w:top w:val="none" w:sz="0" w:space="0" w:color="auto"/>
                                    <w:left w:val="none" w:sz="0" w:space="0" w:color="auto"/>
                                    <w:bottom w:val="none" w:sz="0" w:space="0" w:color="auto"/>
                                    <w:right w:val="none" w:sz="0" w:space="0" w:color="auto"/>
                                  </w:divBdr>
                                  <w:divsChild>
                                    <w:div w:id="209520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868621">
                          <w:marLeft w:val="0"/>
                          <w:marRight w:val="0"/>
                          <w:marTop w:val="0"/>
                          <w:marBottom w:val="0"/>
                          <w:divBdr>
                            <w:top w:val="none" w:sz="0" w:space="0" w:color="auto"/>
                            <w:left w:val="none" w:sz="0" w:space="0" w:color="auto"/>
                            <w:bottom w:val="none" w:sz="0" w:space="0" w:color="auto"/>
                            <w:right w:val="none" w:sz="0" w:space="0" w:color="auto"/>
                          </w:divBdr>
                          <w:divsChild>
                            <w:div w:id="1564100948">
                              <w:marLeft w:val="0"/>
                              <w:marRight w:val="0"/>
                              <w:marTop w:val="0"/>
                              <w:marBottom w:val="0"/>
                              <w:divBdr>
                                <w:top w:val="none" w:sz="0" w:space="0" w:color="auto"/>
                                <w:left w:val="none" w:sz="0" w:space="0" w:color="auto"/>
                                <w:bottom w:val="none" w:sz="0" w:space="0" w:color="auto"/>
                                <w:right w:val="none" w:sz="0" w:space="0" w:color="auto"/>
                              </w:divBdr>
                              <w:divsChild>
                                <w:div w:id="1419211973">
                                  <w:marLeft w:val="0"/>
                                  <w:marRight w:val="0"/>
                                  <w:marTop w:val="0"/>
                                  <w:marBottom w:val="0"/>
                                  <w:divBdr>
                                    <w:top w:val="none" w:sz="0" w:space="0" w:color="auto"/>
                                    <w:left w:val="none" w:sz="0" w:space="0" w:color="auto"/>
                                    <w:bottom w:val="none" w:sz="0" w:space="0" w:color="auto"/>
                                    <w:right w:val="none" w:sz="0" w:space="0" w:color="auto"/>
                                  </w:divBdr>
                                  <w:divsChild>
                                    <w:div w:id="131806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154800">
                      <w:marLeft w:val="0"/>
                      <w:marRight w:val="0"/>
                      <w:marTop w:val="0"/>
                      <w:marBottom w:val="0"/>
                      <w:divBdr>
                        <w:top w:val="none" w:sz="0" w:space="0" w:color="auto"/>
                        <w:left w:val="none" w:sz="0" w:space="0" w:color="auto"/>
                        <w:bottom w:val="none" w:sz="0" w:space="0" w:color="auto"/>
                        <w:right w:val="none" w:sz="0" w:space="0" w:color="auto"/>
                      </w:divBdr>
                      <w:divsChild>
                        <w:div w:id="102906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0921775">
      <w:bodyDiv w:val="1"/>
      <w:marLeft w:val="0"/>
      <w:marRight w:val="0"/>
      <w:marTop w:val="0"/>
      <w:marBottom w:val="0"/>
      <w:divBdr>
        <w:top w:val="none" w:sz="0" w:space="0" w:color="auto"/>
        <w:left w:val="none" w:sz="0" w:space="0" w:color="auto"/>
        <w:bottom w:val="none" w:sz="0" w:space="0" w:color="auto"/>
        <w:right w:val="none" w:sz="0" w:space="0" w:color="auto"/>
      </w:divBdr>
    </w:div>
    <w:div w:id="1916167167">
      <w:bodyDiv w:val="1"/>
      <w:marLeft w:val="0"/>
      <w:marRight w:val="0"/>
      <w:marTop w:val="0"/>
      <w:marBottom w:val="0"/>
      <w:divBdr>
        <w:top w:val="none" w:sz="0" w:space="0" w:color="auto"/>
        <w:left w:val="none" w:sz="0" w:space="0" w:color="auto"/>
        <w:bottom w:val="none" w:sz="0" w:space="0" w:color="auto"/>
        <w:right w:val="none" w:sz="0" w:space="0" w:color="auto"/>
      </w:divBdr>
      <w:divsChild>
        <w:div w:id="1679189672">
          <w:marLeft w:val="0"/>
          <w:marRight w:val="0"/>
          <w:marTop w:val="0"/>
          <w:marBottom w:val="0"/>
          <w:divBdr>
            <w:top w:val="none" w:sz="0" w:space="0" w:color="auto"/>
            <w:left w:val="none" w:sz="0" w:space="0" w:color="auto"/>
            <w:bottom w:val="none" w:sz="0" w:space="0" w:color="auto"/>
            <w:right w:val="none" w:sz="0" w:space="0" w:color="auto"/>
          </w:divBdr>
          <w:divsChild>
            <w:div w:id="325787709">
              <w:marLeft w:val="0"/>
              <w:marRight w:val="0"/>
              <w:marTop w:val="0"/>
              <w:marBottom w:val="0"/>
              <w:divBdr>
                <w:top w:val="none" w:sz="0" w:space="0" w:color="auto"/>
                <w:left w:val="none" w:sz="0" w:space="0" w:color="auto"/>
                <w:bottom w:val="none" w:sz="0" w:space="0" w:color="auto"/>
                <w:right w:val="none" w:sz="0" w:space="0" w:color="auto"/>
              </w:divBdr>
              <w:divsChild>
                <w:div w:id="1038236730">
                  <w:marLeft w:val="0"/>
                  <w:marRight w:val="0"/>
                  <w:marTop w:val="0"/>
                  <w:marBottom w:val="0"/>
                  <w:divBdr>
                    <w:top w:val="none" w:sz="0" w:space="0" w:color="auto"/>
                    <w:left w:val="none" w:sz="0" w:space="0" w:color="auto"/>
                    <w:bottom w:val="none" w:sz="0" w:space="0" w:color="auto"/>
                    <w:right w:val="none" w:sz="0" w:space="0" w:color="auto"/>
                  </w:divBdr>
                  <w:divsChild>
                    <w:div w:id="425426511">
                      <w:marLeft w:val="0"/>
                      <w:marRight w:val="0"/>
                      <w:marTop w:val="0"/>
                      <w:marBottom w:val="0"/>
                      <w:divBdr>
                        <w:top w:val="none" w:sz="0" w:space="0" w:color="auto"/>
                        <w:left w:val="none" w:sz="0" w:space="0" w:color="auto"/>
                        <w:bottom w:val="none" w:sz="0" w:space="0" w:color="auto"/>
                        <w:right w:val="none" w:sz="0" w:space="0" w:color="auto"/>
                      </w:divBdr>
                    </w:div>
                  </w:divsChild>
                </w:div>
                <w:div w:id="1950433462">
                  <w:marLeft w:val="0"/>
                  <w:marRight w:val="0"/>
                  <w:marTop w:val="0"/>
                  <w:marBottom w:val="0"/>
                  <w:divBdr>
                    <w:top w:val="none" w:sz="0" w:space="0" w:color="auto"/>
                    <w:left w:val="none" w:sz="0" w:space="0" w:color="auto"/>
                    <w:bottom w:val="none" w:sz="0" w:space="0" w:color="auto"/>
                    <w:right w:val="none" w:sz="0" w:space="0" w:color="auto"/>
                  </w:divBdr>
                  <w:divsChild>
                    <w:div w:id="390470017">
                      <w:marLeft w:val="0"/>
                      <w:marRight w:val="0"/>
                      <w:marTop w:val="0"/>
                      <w:marBottom w:val="0"/>
                      <w:divBdr>
                        <w:top w:val="none" w:sz="0" w:space="0" w:color="auto"/>
                        <w:left w:val="none" w:sz="0" w:space="0" w:color="auto"/>
                        <w:bottom w:val="none" w:sz="0" w:space="0" w:color="auto"/>
                        <w:right w:val="none" w:sz="0" w:space="0" w:color="auto"/>
                      </w:divBdr>
                      <w:divsChild>
                        <w:div w:id="1418333352">
                          <w:marLeft w:val="0"/>
                          <w:marRight w:val="0"/>
                          <w:marTop w:val="0"/>
                          <w:marBottom w:val="0"/>
                          <w:divBdr>
                            <w:top w:val="none" w:sz="0" w:space="0" w:color="auto"/>
                            <w:left w:val="none" w:sz="0" w:space="0" w:color="auto"/>
                            <w:bottom w:val="none" w:sz="0" w:space="0" w:color="auto"/>
                            <w:right w:val="none" w:sz="0" w:space="0" w:color="auto"/>
                          </w:divBdr>
                          <w:divsChild>
                            <w:div w:id="156552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8005646">
      <w:bodyDiv w:val="1"/>
      <w:marLeft w:val="0"/>
      <w:marRight w:val="0"/>
      <w:marTop w:val="0"/>
      <w:marBottom w:val="0"/>
      <w:divBdr>
        <w:top w:val="none" w:sz="0" w:space="0" w:color="auto"/>
        <w:left w:val="none" w:sz="0" w:space="0" w:color="auto"/>
        <w:bottom w:val="none" w:sz="0" w:space="0" w:color="auto"/>
        <w:right w:val="none" w:sz="0" w:space="0" w:color="auto"/>
      </w:divBdr>
    </w:div>
    <w:div w:id="1925604316">
      <w:bodyDiv w:val="1"/>
      <w:marLeft w:val="0"/>
      <w:marRight w:val="0"/>
      <w:marTop w:val="0"/>
      <w:marBottom w:val="0"/>
      <w:divBdr>
        <w:top w:val="none" w:sz="0" w:space="0" w:color="auto"/>
        <w:left w:val="none" w:sz="0" w:space="0" w:color="auto"/>
        <w:bottom w:val="none" w:sz="0" w:space="0" w:color="auto"/>
        <w:right w:val="none" w:sz="0" w:space="0" w:color="auto"/>
      </w:divBdr>
      <w:divsChild>
        <w:div w:id="2136368618">
          <w:marLeft w:val="0"/>
          <w:marRight w:val="0"/>
          <w:marTop w:val="0"/>
          <w:marBottom w:val="0"/>
          <w:divBdr>
            <w:top w:val="none" w:sz="0" w:space="0" w:color="auto"/>
            <w:left w:val="none" w:sz="0" w:space="0" w:color="auto"/>
            <w:bottom w:val="none" w:sz="0" w:space="0" w:color="auto"/>
            <w:right w:val="none" w:sz="0" w:space="0" w:color="auto"/>
          </w:divBdr>
          <w:divsChild>
            <w:div w:id="13269641">
              <w:marLeft w:val="0"/>
              <w:marRight w:val="0"/>
              <w:marTop w:val="0"/>
              <w:marBottom w:val="0"/>
              <w:divBdr>
                <w:top w:val="none" w:sz="0" w:space="0" w:color="auto"/>
                <w:left w:val="none" w:sz="0" w:space="0" w:color="auto"/>
                <w:bottom w:val="none" w:sz="0" w:space="0" w:color="auto"/>
                <w:right w:val="none" w:sz="0" w:space="0" w:color="auto"/>
              </w:divBdr>
              <w:divsChild>
                <w:div w:id="1427850722">
                  <w:marLeft w:val="0"/>
                  <w:marRight w:val="0"/>
                  <w:marTop w:val="0"/>
                  <w:marBottom w:val="0"/>
                  <w:divBdr>
                    <w:top w:val="none" w:sz="0" w:space="0" w:color="auto"/>
                    <w:left w:val="none" w:sz="0" w:space="0" w:color="auto"/>
                    <w:bottom w:val="none" w:sz="0" w:space="0" w:color="auto"/>
                    <w:right w:val="none" w:sz="0" w:space="0" w:color="auto"/>
                  </w:divBdr>
                  <w:divsChild>
                    <w:div w:id="1413547938">
                      <w:marLeft w:val="0"/>
                      <w:marRight w:val="0"/>
                      <w:marTop w:val="0"/>
                      <w:marBottom w:val="0"/>
                      <w:divBdr>
                        <w:top w:val="none" w:sz="0" w:space="0" w:color="auto"/>
                        <w:left w:val="none" w:sz="0" w:space="0" w:color="auto"/>
                        <w:bottom w:val="none" w:sz="0" w:space="0" w:color="auto"/>
                        <w:right w:val="none" w:sz="0" w:space="0" w:color="auto"/>
                      </w:divBdr>
                      <w:divsChild>
                        <w:div w:id="1186209860">
                          <w:marLeft w:val="0"/>
                          <w:marRight w:val="0"/>
                          <w:marTop w:val="0"/>
                          <w:marBottom w:val="0"/>
                          <w:divBdr>
                            <w:top w:val="none" w:sz="0" w:space="0" w:color="auto"/>
                            <w:left w:val="none" w:sz="0" w:space="0" w:color="auto"/>
                            <w:bottom w:val="none" w:sz="0" w:space="0" w:color="auto"/>
                            <w:right w:val="none" w:sz="0" w:space="0" w:color="auto"/>
                          </w:divBdr>
                          <w:divsChild>
                            <w:div w:id="745958009">
                              <w:marLeft w:val="0"/>
                              <w:marRight w:val="0"/>
                              <w:marTop w:val="0"/>
                              <w:marBottom w:val="0"/>
                              <w:divBdr>
                                <w:top w:val="none" w:sz="0" w:space="0" w:color="auto"/>
                                <w:left w:val="none" w:sz="0" w:space="0" w:color="auto"/>
                                <w:bottom w:val="none" w:sz="0" w:space="0" w:color="auto"/>
                                <w:right w:val="none" w:sz="0" w:space="0" w:color="auto"/>
                              </w:divBdr>
                              <w:divsChild>
                                <w:div w:id="463235507">
                                  <w:marLeft w:val="0"/>
                                  <w:marRight w:val="0"/>
                                  <w:marTop w:val="0"/>
                                  <w:marBottom w:val="0"/>
                                  <w:divBdr>
                                    <w:top w:val="none" w:sz="0" w:space="0" w:color="auto"/>
                                    <w:left w:val="none" w:sz="0" w:space="0" w:color="auto"/>
                                    <w:bottom w:val="none" w:sz="0" w:space="0" w:color="auto"/>
                                    <w:right w:val="none" w:sz="0" w:space="0" w:color="auto"/>
                                  </w:divBdr>
                                  <w:divsChild>
                                    <w:div w:id="185468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03476">
                          <w:marLeft w:val="0"/>
                          <w:marRight w:val="0"/>
                          <w:marTop w:val="0"/>
                          <w:marBottom w:val="0"/>
                          <w:divBdr>
                            <w:top w:val="none" w:sz="0" w:space="0" w:color="auto"/>
                            <w:left w:val="none" w:sz="0" w:space="0" w:color="auto"/>
                            <w:bottom w:val="none" w:sz="0" w:space="0" w:color="auto"/>
                            <w:right w:val="none" w:sz="0" w:space="0" w:color="auto"/>
                          </w:divBdr>
                          <w:divsChild>
                            <w:div w:id="471990364">
                              <w:marLeft w:val="0"/>
                              <w:marRight w:val="0"/>
                              <w:marTop w:val="0"/>
                              <w:marBottom w:val="0"/>
                              <w:divBdr>
                                <w:top w:val="none" w:sz="0" w:space="0" w:color="auto"/>
                                <w:left w:val="none" w:sz="0" w:space="0" w:color="auto"/>
                                <w:bottom w:val="none" w:sz="0" w:space="0" w:color="auto"/>
                                <w:right w:val="none" w:sz="0" w:space="0" w:color="auto"/>
                              </w:divBdr>
                              <w:divsChild>
                                <w:div w:id="850067814">
                                  <w:marLeft w:val="0"/>
                                  <w:marRight w:val="0"/>
                                  <w:marTop w:val="0"/>
                                  <w:marBottom w:val="0"/>
                                  <w:divBdr>
                                    <w:top w:val="none" w:sz="0" w:space="0" w:color="auto"/>
                                    <w:left w:val="none" w:sz="0" w:space="0" w:color="auto"/>
                                    <w:bottom w:val="none" w:sz="0" w:space="0" w:color="auto"/>
                                    <w:right w:val="none" w:sz="0" w:space="0" w:color="auto"/>
                                  </w:divBdr>
                                  <w:divsChild>
                                    <w:div w:id="152478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343210">
                      <w:marLeft w:val="0"/>
                      <w:marRight w:val="0"/>
                      <w:marTop w:val="0"/>
                      <w:marBottom w:val="0"/>
                      <w:divBdr>
                        <w:top w:val="none" w:sz="0" w:space="0" w:color="auto"/>
                        <w:left w:val="none" w:sz="0" w:space="0" w:color="auto"/>
                        <w:bottom w:val="none" w:sz="0" w:space="0" w:color="auto"/>
                        <w:right w:val="none" w:sz="0" w:space="0" w:color="auto"/>
                      </w:divBdr>
                      <w:divsChild>
                        <w:div w:id="169149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0652174">
      <w:bodyDiv w:val="1"/>
      <w:marLeft w:val="0"/>
      <w:marRight w:val="0"/>
      <w:marTop w:val="0"/>
      <w:marBottom w:val="0"/>
      <w:divBdr>
        <w:top w:val="none" w:sz="0" w:space="0" w:color="auto"/>
        <w:left w:val="none" w:sz="0" w:space="0" w:color="auto"/>
        <w:bottom w:val="none" w:sz="0" w:space="0" w:color="auto"/>
        <w:right w:val="none" w:sz="0" w:space="0" w:color="auto"/>
      </w:divBdr>
    </w:div>
    <w:div w:id="1937012914">
      <w:bodyDiv w:val="1"/>
      <w:marLeft w:val="0"/>
      <w:marRight w:val="0"/>
      <w:marTop w:val="0"/>
      <w:marBottom w:val="0"/>
      <w:divBdr>
        <w:top w:val="none" w:sz="0" w:space="0" w:color="auto"/>
        <w:left w:val="none" w:sz="0" w:space="0" w:color="auto"/>
        <w:bottom w:val="none" w:sz="0" w:space="0" w:color="auto"/>
        <w:right w:val="none" w:sz="0" w:space="0" w:color="auto"/>
      </w:divBdr>
    </w:div>
    <w:div w:id="1947931007">
      <w:bodyDiv w:val="1"/>
      <w:marLeft w:val="0"/>
      <w:marRight w:val="0"/>
      <w:marTop w:val="0"/>
      <w:marBottom w:val="0"/>
      <w:divBdr>
        <w:top w:val="none" w:sz="0" w:space="0" w:color="auto"/>
        <w:left w:val="none" w:sz="0" w:space="0" w:color="auto"/>
        <w:bottom w:val="none" w:sz="0" w:space="0" w:color="auto"/>
        <w:right w:val="none" w:sz="0" w:space="0" w:color="auto"/>
      </w:divBdr>
    </w:div>
    <w:div w:id="1961957215">
      <w:bodyDiv w:val="1"/>
      <w:marLeft w:val="0"/>
      <w:marRight w:val="0"/>
      <w:marTop w:val="0"/>
      <w:marBottom w:val="0"/>
      <w:divBdr>
        <w:top w:val="none" w:sz="0" w:space="0" w:color="auto"/>
        <w:left w:val="none" w:sz="0" w:space="0" w:color="auto"/>
        <w:bottom w:val="none" w:sz="0" w:space="0" w:color="auto"/>
        <w:right w:val="none" w:sz="0" w:space="0" w:color="auto"/>
      </w:divBdr>
    </w:div>
    <w:div w:id="1972859351">
      <w:bodyDiv w:val="1"/>
      <w:marLeft w:val="0"/>
      <w:marRight w:val="0"/>
      <w:marTop w:val="0"/>
      <w:marBottom w:val="0"/>
      <w:divBdr>
        <w:top w:val="none" w:sz="0" w:space="0" w:color="auto"/>
        <w:left w:val="none" w:sz="0" w:space="0" w:color="auto"/>
        <w:bottom w:val="none" w:sz="0" w:space="0" w:color="auto"/>
        <w:right w:val="none" w:sz="0" w:space="0" w:color="auto"/>
      </w:divBdr>
      <w:divsChild>
        <w:div w:id="1487622206">
          <w:marLeft w:val="0"/>
          <w:marRight w:val="0"/>
          <w:marTop w:val="0"/>
          <w:marBottom w:val="0"/>
          <w:divBdr>
            <w:top w:val="none" w:sz="0" w:space="0" w:color="auto"/>
            <w:left w:val="none" w:sz="0" w:space="0" w:color="auto"/>
            <w:bottom w:val="none" w:sz="0" w:space="0" w:color="auto"/>
            <w:right w:val="none" w:sz="0" w:space="0" w:color="auto"/>
          </w:divBdr>
          <w:divsChild>
            <w:div w:id="1540819300">
              <w:marLeft w:val="0"/>
              <w:marRight w:val="0"/>
              <w:marTop w:val="0"/>
              <w:marBottom w:val="0"/>
              <w:divBdr>
                <w:top w:val="none" w:sz="0" w:space="0" w:color="auto"/>
                <w:left w:val="none" w:sz="0" w:space="0" w:color="auto"/>
                <w:bottom w:val="none" w:sz="0" w:space="0" w:color="auto"/>
                <w:right w:val="none" w:sz="0" w:space="0" w:color="auto"/>
              </w:divBdr>
              <w:divsChild>
                <w:div w:id="106126342">
                  <w:marLeft w:val="0"/>
                  <w:marRight w:val="0"/>
                  <w:marTop w:val="0"/>
                  <w:marBottom w:val="0"/>
                  <w:divBdr>
                    <w:top w:val="none" w:sz="0" w:space="0" w:color="auto"/>
                    <w:left w:val="none" w:sz="0" w:space="0" w:color="auto"/>
                    <w:bottom w:val="none" w:sz="0" w:space="0" w:color="auto"/>
                    <w:right w:val="none" w:sz="0" w:space="0" w:color="auto"/>
                  </w:divBdr>
                  <w:divsChild>
                    <w:div w:id="931157655">
                      <w:marLeft w:val="0"/>
                      <w:marRight w:val="0"/>
                      <w:marTop w:val="0"/>
                      <w:marBottom w:val="0"/>
                      <w:divBdr>
                        <w:top w:val="none" w:sz="0" w:space="0" w:color="auto"/>
                        <w:left w:val="none" w:sz="0" w:space="0" w:color="auto"/>
                        <w:bottom w:val="none" w:sz="0" w:space="0" w:color="auto"/>
                        <w:right w:val="none" w:sz="0" w:space="0" w:color="auto"/>
                      </w:divBdr>
                      <w:divsChild>
                        <w:div w:id="1166021805">
                          <w:marLeft w:val="0"/>
                          <w:marRight w:val="0"/>
                          <w:marTop w:val="0"/>
                          <w:marBottom w:val="0"/>
                          <w:divBdr>
                            <w:top w:val="none" w:sz="0" w:space="0" w:color="auto"/>
                            <w:left w:val="none" w:sz="0" w:space="0" w:color="auto"/>
                            <w:bottom w:val="none" w:sz="0" w:space="0" w:color="auto"/>
                            <w:right w:val="none" w:sz="0" w:space="0" w:color="auto"/>
                          </w:divBdr>
                          <w:divsChild>
                            <w:div w:id="95394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539513">
                  <w:marLeft w:val="0"/>
                  <w:marRight w:val="0"/>
                  <w:marTop w:val="0"/>
                  <w:marBottom w:val="0"/>
                  <w:divBdr>
                    <w:top w:val="none" w:sz="0" w:space="0" w:color="auto"/>
                    <w:left w:val="none" w:sz="0" w:space="0" w:color="auto"/>
                    <w:bottom w:val="none" w:sz="0" w:space="0" w:color="auto"/>
                    <w:right w:val="none" w:sz="0" w:space="0" w:color="auto"/>
                  </w:divBdr>
                  <w:divsChild>
                    <w:div w:id="19819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438898">
      <w:bodyDiv w:val="1"/>
      <w:marLeft w:val="0"/>
      <w:marRight w:val="0"/>
      <w:marTop w:val="0"/>
      <w:marBottom w:val="0"/>
      <w:divBdr>
        <w:top w:val="none" w:sz="0" w:space="0" w:color="auto"/>
        <w:left w:val="none" w:sz="0" w:space="0" w:color="auto"/>
        <w:bottom w:val="none" w:sz="0" w:space="0" w:color="auto"/>
        <w:right w:val="none" w:sz="0" w:space="0" w:color="auto"/>
      </w:divBdr>
      <w:divsChild>
        <w:div w:id="1201043457">
          <w:marLeft w:val="0"/>
          <w:marRight w:val="0"/>
          <w:marTop w:val="0"/>
          <w:marBottom w:val="0"/>
          <w:divBdr>
            <w:top w:val="none" w:sz="0" w:space="0" w:color="auto"/>
            <w:left w:val="none" w:sz="0" w:space="0" w:color="auto"/>
            <w:bottom w:val="none" w:sz="0" w:space="0" w:color="auto"/>
            <w:right w:val="none" w:sz="0" w:space="0" w:color="auto"/>
          </w:divBdr>
          <w:divsChild>
            <w:div w:id="1992364252">
              <w:marLeft w:val="0"/>
              <w:marRight w:val="0"/>
              <w:marTop w:val="0"/>
              <w:marBottom w:val="0"/>
              <w:divBdr>
                <w:top w:val="none" w:sz="0" w:space="0" w:color="auto"/>
                <w:left w:val="none" w:sz="0" w:space="0" w:color="auto"/>
                <w:bottom w:val="none" w:sz="0" w:space="0" w:color="auto"/>
                <w:right w:val="none" w:sz="0" w:space="0" w:color="auto"/>
              </w:divBdr>
              <w:divsChild>
                <w:div w:id="1017580363">
                  <w:marLeft w:val="0"/>
                  <w:marRight w:val="0"/>
                  <w:marTop w:val="0"/>
                  <w:marBottom w:val="0"/>
                  <w:divBdr>
                    <w:top w:val="none" w:sz="0" w:space="0" w:color="auto"/>
                    <w:left w:val="none" w:sz="0" w:space="0" w:color="auto"/>
                    <w:bottom w:val="none" w:sz="0" w:space="0" w:color="auto"/>
                    <w:right w:val="none" w:sz="0" w:space="0" w:color="auto"/>
                  </w:divBdr>
                  <w:divsChild>
                    <w:div w:id="1571429466">
                      <w:marLeft w:val="0"/>
                      <w:marRight w:val="0"/>
                      <w:marTop w:val="0"/>
                      <w:marBottom w:val="0"/>
                      <w:divBdr>
                        <w:top w:val="none" w:sz="0" w:space="0" w:color="auto"/>
                        <w:left w:val="none" w:sz="0" w:space="0" w:color="auto"/>
                        <w:bottom w:val="none" w:sz="0" w:space="0" w:color="auto"/>
                        <w:right w:val="none" w:sz="0" w:space="0" w:color="auto"/>
                      </w:divBdr>
                      <w:divsChild>
                        <w:div w:id="191653878">
                          <w:marLeft w:val="0"/>
                          <w:marRight w:val="0"/>
                          <w:marTop w:val="0"/>
                          <w:marBottom w:val="0"/>
                          <w:divBdr>
                            <w:top w:val="none" w:sz="0" w:space="0" w:color="auto"/>
                            <w:left w:val="none" w:sz="0" w:space="0" w:color="auto"/>
                            <w:bottom w:val="none" w:sz="0" w:space="0" w:color="auto"/>
                            <w:right w:val="none" w:sz="0" w:space="0" w:color="auto"/>
                          </w:divBdr>
                          <w:divsChild>
                            <w:div w:id="126854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05681">
                  <w:marLeft w:val="0"/>
                  <w:marRight w:val="0"/>
                  <w:marTop w:val="0"/>
                  <w:marBottom w:val="0"/>
                  <w:divBdr>
                    <w:top w:val="none" w:sz="0" w:space="0" w:color="auto"/>
                    <w:left w:val="none" w:sz="0" w:space="0" w:color="auto"/>
                    <w:bottom w:val="none" w:sz="0" w:space="0" w:color="auto"/>
                    <w:right w:val="none" w:sz="0" w:space="0" w:color="auto"/>
                  </w:divBdr>
                  <w:divsChild>
                    <w:div w:id="150624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572343">
      <w:bodyDiv w:val="1"/>
      <w:marLeft w:val="0"/>
      <w:marRight w:val="0"/>
      <w:marTop w:val="0"/>
      <w:marBottom w:val="0"/>
      <w:divBdr>
        <w:top w:val="none" w:sz="0" w:space="0" w:color="auto"/>
        <w:left w:val="none" w:sz="0" w:space="0" w:color="auto"/>
        <w:bottom w:val="none" w:sz="0" w:space="0" w:color="auto"/>
        <w:right w:val="none" w:sz="0" w:space="0" w:color="auto"/>
      </w:divBdr>
    </w:div>
    <w:div w:id="2013338826">
      <w:bodyDiv w:val="1"/>
      <w:marLeft w:val="0"/>
      <w:marRight w:val="0"/>
      <w:marTop w:val="0"/>
      <w:marBottom w:val="0"/>
      <w:divBdr>
        <w:top w:val="none" w:sz="0" w:space="0" w:color="auto"/>
        <w:left w:val="none" w:sz="0" w:space="0" w:color="auto"/>
        <w:bottom w:val="none" w:sz="0" w:space="0" w:color="auto"/>
        <w:right w:val="none" w:sz="0" w:space="0" w:color="auto"/>
      </w:divBdr>
    </w:div>
    <w:div w:id="2026012646">
      <w:bodyDiv w:val="1"/>
      <w:marLeft w:val="0"/>
      <w:marRight w:val="0"/>
      <w:marTop w:val="0"/>
      <w:marBottom w:val="0"/>
      <w:divBdr>
        <w:top w:val="none" w:sz="0" w:space="0" w:color="auto"/>
        <w:left w:val="none" w:sz="0" w:space="0" w:color="auto"/>
        <w:bottom w:val="none" w:sz="0" w:space="0" w:color="auto"/>
        <w:right w:val="none" w:sz="0" w:space="0" w:color="auto"/>
      </w:divBdr>
    </w:div>
    <w:div w:id="2027750778">
      <w:bodyDiv w:val="1"/>
      <w:marLeft w:val="0"/>
      <w:marRight w:val="0"/>
      <w:marTop w:val="0"/>
      <w:marBottom w:val="0"/>
      <w:divBdr>
        <w:top w:val="none" w:sz="0" w:space="0" w:color="auto"/>
        <w:left w:val="none" w:sz="0" w:space="0" w:color="auto"/>
        <w:bottom w:val="none" w:sz="0" w:space="0" w:color="auto"/>
        <w:right w:val="none" w:sz="0" w:space="0" w:color="auto"/>
      </w:divBdr>
      <w:divsChild>
        <w:div w:id="180511884">
          <w:marLeft w:val="0"/>
          <w:marRight w:val="0"/>
          <w:marTop w:val="0"/>
          <w:marBottom w:val="0"/>
          <w:divBdr>
            <w:top w:val="none" w:sz="0" w:space="0" w:color="auto"/>
            <w:left w:val="none" w:sz="0" w:space="0" w:color="auto"/>
            <w:bottom w:val="none" w:sz="0" w:space="0" w:color="auto"/>
            <w:right w:val="none" w:sz="0" w:space="0" w:color="auto"/>
          </w:divBdr>
          <w:divsChild>
            <w:div w:id="1795320920">
              <w:marLeft w:val="0"/>
              <w:marRight w:val="0"/>
              <w:marTop w:val="0"/>
              <w:marBottom w:val="0"/>
              <w:divBdr>
                <w:top w:val="none" w:sz="0" w:space="0" w:color="auto"/>
                <w:left w:val="none" w:sz="0" w:space="0" w:color="auto"/>
                <w:bottom w:val="none" w:sz="0" w:space="0" w:color="auto"/>
                <w:right w:val="none" w:sz="0" w:space="0" w:color="auto"/>
              </w:divBdr>
              <w:divsChild>
                <w:div w:id="805658707">
                  <w:marLeft w:val="0"/>
                  <w:marRight w:val="0"/>
                  <w:marTop w:val="0"/>
                  <w:marBottom w:val="0"/>
                  <w:divBdr>
                    <w:top w:val="none" w:sz="0" w:space="0" w:color="auto"/>
                    <w:left w:val="none" w:sz="0" w:space="0" w:color="auto"/>
                    <w:bottom w:val="none" w:sz="0" w:space="0" w:color="auto"/>
                    <w:right w:val="none" w:sz="0" w:space="0" w:color="auto"/>
                  </w:divBdr>
                  <w:divsChild>
                    <w:div w:id="302469283">
                      <w:marLeft w:val="0"/>
                      <w:marRight w:val="0"/>
                      <w:marTop w:val="0"/>
                      <w:marBottom w:val="0"/>
                      <w:divBdr>
                        <w:top w:val="none" w:sz="0" w:space="0" w:color="auto"/>
                        <w:left w:val="none" w:sz="0" w:space="0" w:color="auto"/>
                        <w:bottom w:val="none" w:sz="0" w:space="0" w:color="auto"/>
                        <w:right w:val="none" w:sz="0" w:space="0" w:color="auto"/>
                      </w:divBdr>
                      <w:divsChild>
                        <w:div w:id="1219240389">
                          <w:marLeft w:val="0"/>
                          <w:marRight w:val="0"/>
                          <w:marTop w:val="0"/>
                          <w:marBottom w:val="0"/>
                          <w:divBdr>
                            <w:top w:val="none" w:sz="0" w:space="0" w:color="auto"/>
                            <w:left w:val="none" w:sz="0" w:space="0" w:color="auto"/>
                            <w:bottom w:val="none" w:sz="0" w:space="0" w:color="auto"/>
                            <w:right w:val="none" w:sz="0" w:space="0" w:color="auto"/>
                          </w:divBdr>
                        </w:div>
                      </w:divsChild>
                    </w:div>
                    <w:div w:id="1478451155">
                      <w:marLeft w:val="0"/>
                      <w:marRight w:val="0"/>
                      <w:marTop w:val="0"/>
                      <w:marBottom w:val="0"/>
                      <w:divBdr>
                        <w:top w:val="none" w:sz="0" w:space="0" w:color="auto"/>
                        <w:left w:val="none" w:sz="0" w:space="0" w:color="auto"/>
                        <w:bottom w:val="none" w:sz="0" w:space="0" w:color="auto"/>
                        <w:right w:val="none" w:sz="0" w:space="0" w:color="auto"/>
                      </w:divBdr>
                      <w:divsChild>
                        <w:div w:id="1745836527">
                          <w:marLeft w:val="0"/>
                          <w:marRight w:val="0"/>
                          <w:marTop w:val="0"/>
                          <w:marBottom w:val="0"/>
                          <w:divBdr>
                            <w:top w:val="none" w:sz="0" w:space="0" w:color="auto"/>
                            <w:left w:val="none" w:sz="0" w:space="0" w:color="auto"/>
                            <w:bottom w:val="none" w:sz="0" w:space="0" w:color="auto"/>
                            <w:right w:val="none" w:sz="0" w:space="0" w:color="auto"/>
                          </w:divBdr>
                          <w:divsChild>
                            <w:div w:id="207230069">
                              <w:marLeft w:val="0"/>
                              <w:marRight w:val="0"/>
                              <w:marTop w:val="0"/>
                              <w:marBottom w:val="0"/>
                              <w:divBdr>
                                <w:top w:val="none" w:sz="0" w:space="0" w:color="auto"/>
                                <w:left w:val="none" w:sz="0" w:space="0" w:color="auto"/>
                                <w:bottom w:val="none" w:sz="0" w:space="0" w:color="auto"/>
                                <w:right w:val="none" w:sz="0" w:space="0" w:color="auto"/>
                              </w:divBdr>
                              <w:divsChild>
                                <w:div w:id="1230307965">
                                  <w:marLeft w:val="0"/>
                                  <w:marRight w:val="0"/>
                                  <w:marTop w:val="0"/>
                                  <w:marBottom w:val="0"/>
                                  <w:divBdr>
                                    <w:top w:val="none" w:sz="0" w:space="0" w:color="auto"/>
                                    <w:left w:val="none" w:sz="0" w:space="0" w:color="auto"/>
                                    <w:bottom w:val="none" w:sz="0" w:space="0" w:color="auto"/>
                                    <w:right w:val="none" w:sz="0" w:space="0" w:color="auto"/>
                                  </w:divBdr>
                                  <w:divsChild>
                                    <w:div w:id="148931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8095279">
      <w:bodyDiv w:val="1"/>
      <w:marLeft w:val="0"/>
      <w:marRight w:val="0"/>
      <w:marTop w:val="0"/>
      <w:marBottom w:val="0"/>
      <w:divBdr>
        <w:top w:val="none" w:sz="0" w:space="0" w:color="auto"/>
        <w:left w:val="none" w:sz="0" w:space="0" w:color="auto"/>
        <w:bottom w:val="none" w:sz="0" w:space="0" w:color="auto"/>
        <w:right w:val="none" w:sz="0" w:space="0" w:color="auto"/>
      </w:divBdr>
      <w:divsChild>
        <w:div w:id="2147119909">
          <w:marLeft w:val="0"/>
          <w:marRight w:val="0"/>
          <w:marTop w:val="0"/>
          <w:marBottom w:val="0"/>
          <w:divBdr>
            <w:top w:val="none" w:sz="0" w:space="0" w:color="auto"/>
            <w:left w:val="none" w:sz="0" w:space="0" w:color="auto"/>
            <w:bottom w:val="none" w:sz="0" w:space="0" w:color="auto"/>
            <w:right w:val="none" w:sz="0" w:space="0" w:color="auto"/>
          </w:divBdr>
          <w:divsChild>
            <w:div w:id="527647865">
              <w:marLeft w:val="0"/>
              <w:marRight w:val="0"/>
              <w:marTop w:val="0"/>
              <w:marBottom w:val="0"/>
              <w:divBdr>
                <w:top w:val="none" w:sz="0" w:space="0" w:color="auto"/>
                <w:left w:val="none" w:sz="0" w:space="0" w:color="auto"/>
                <w:bottom w:val="none" w:sz="0" w:space="0" w:color="auto"/>
                <w:right w:val="none" w:sz="0" w:space="0" w:color="auto"/>
              </w:divBdr>
              <w:divsChild>
                <w:div w:id="541482004">
                  <w:marLeft w:val="0"/>
                  <w:marRight w:val="0"/>
                  <w:marTop w:val="0"/>
                  <w:marBottom w:val="0"/>
                  <w:divBdr>
                    <w:top w:val="none" w:sz="0" w:space="0" w:color="auto"/>
                    <w:left w:val="none" w:sz="0" w:space="0" w:color="auto"/>
                    <w:bottom w:val="none" w:sz="0" w:space="0" w:color="auto"/>
                    <w:right w:val="none" w:sz="0" w:space="0" w:color="auto"/>
                  </w:divBdr>
                  <w:divsChild>
                    <w:div w:id="2021731669">
                      <w:marLeft w:val="0"/>
                      <w:marRight w:val="0"/>
                      <w:marTop w:val="0"/>
                      <w:marBottom w:val="0"/>
                      <w:divBdr>
                        <w:top w:val="none" w:sz="0" w:space="0" w:color="auto"/>
                        <w:left w:val="none" w:sz="0" w:space="0" w:color="auto"/>
                        <w:bottom w:val="none" w:sz="0" w:space="0" w:color="auto"/>
                        <w:right w:val="none" w:sz="0" w:space="0" w:color="auto"/>
                      </w:divBdr>
                    </w:div>
                  </w:divsChild>
                </w:div>
                <w:div w:id="1115951308">
                  <w:marLeft w:val="0"/>
                  <w:marRight w:val="0"/>
                  <w:marTop w:val="0"/>
                  <w:marBottom w:val="0"/>
                  <w:divBdr>
                    <w:top w:val="none" w:sz="0" w:space="0" w:color="auto"/>
                    <w:left w:val="none" w:sz="0" w:space="0" w:color="auto"/>
                    <w:bottom w:val="none" w:sz="0" w:space="0" w:color="auto"/>
                    <w:right w:val="none" w:sz="0" w:space="0" w:color="auto"/>
                  </w:divBdr>
                  <w:divsChild>
                    <w:div w:id="509755318">
                      <w:marLeft w:val="0"/>
                      <w:marRight w:val="0"/>
                      <w:marTop w:val="0"/>
                      <w:marBottom w:val="0"/>
                      <w:divBdr>
                        <w:top w:val="none" w:sz="0" w:space="0" w:color="auto"/>
                        <w:left w:val="none" w:sz="0" w:space="0" w:color="auto"/>
                        <w:bottom w:val="none" w:sz="0" w:space="0" w:color="auto"/>
                        <w:right w:val="none" w:sz="0" w:space="0" w:color="auto"/>
                      </w:divBdr>
                      <w:divsChild>
                        <w:div w:id="940917001">
                          <w:marLeft w:val="0"/>
                          <w:marRight w:val="0"/>
                          <w:marTop w:val="0"/>
                          <w:marBottom w:val="0"/>
                          <w:divBdr>
                            <w:top w:val="none" w:sz="0" w:space="0" w:color="auto"/>
                            <w:left w:val="none" w:sz="0" w:space="0" w:color="auto"/>
                            <w:bottom w:val="none" w:sz="0" w:space="0" w:color="auto"/>
                            <w:right w:val="none" w:sz="0" w:space="0" w:color="auto"/>
                          </w:divBdr>
                          <w:divsChild>
                            <w:div w:id="346173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069417">
      <w:bodyDiv w:val="1"/>
      <w:marLeft w:val="0"/>
      <w:marRight w:val="0"/>
      <w:marTop w:val="0"/>
      <w:marBottom w:val="0"/>
      <w:divBdr>
        <w:top w:val="none" w:sz="0" w:space="0" w:color="auto"/>
        <w:left w:val="none" w:sz="0" w:space="0" w:color="auto"/>
        <w:bottom w:val="none" w:sz="0" w:space="0" w:color="auto"/>
        <w:right w:val="none" w:sz="0" w:space="0" w:color="auto"/>
      </w:divBdr>
    </w:div>
    <w:div w:id="2033727062">
      <w:bodyDiv w:val="1"/>
      <w:marLeft w:val="0"/>
      <w:marRight w:val="0"/>
      <w:marTop w:val="0"/>
      <w:marBottom w:val="0"/>
      <w:divBdr>
        <w:top w:val="none" w:sz="0" w:space="0" w:color="auto"/>
        <w:left w:val="none" w:sz="0" w:space="0" w:color="auto"/>
        <w:bottom w:val="none" w:sz="0" w:space="0" w:color="auto"/>
        <w:right w:val="none" w:sz="0" w:space="0" w:color="auto"/>
      </w:divBdr>
      <w:divsChild>
        <w:div w:id="300041894">
          <w:marLeft w:val="0"/>
          <w:marRight w:val="0"/>
          <w:marTop w:val="0"/>
          <w:marBottom w:val="0"/>
          <w:divBdr>
            <w:top w:val="none" w:sz="0" w:space="0" w:color="auto"/>
            <w:left w:val="none" w:sz="0" w:space="0" w:color="auto"/>
            <w:bottom w:val="none" w:sz="0" w:space="0" w:color="auto"/>
            <w:right w:val="none" w:sz="0" w:space="0" w:color="auto"/>
          </w:divBdr>
          <w:divsChild>
            <w:div w:id="1333796990">
              <w:marLeft w:val="0"/>
              <w:marRight w:val="0"/>
              <w:marTop w:val="0"/>
              <w:marBottom w:val="0"/>
              <w:divBdr>
                <w:top w:val="none" w:sz="0" w:space="0" w:color="auto"/>
                <w:left w:val="none" w:sz="0" w:space="0" w:color="auto"/>
                <w:bottom w:val="none" w:sz="0" w:space="0" w:color="auto"/>
                <w:right w:val="none" w:sz="0" w:space="0" w:color="auto"/>
              </w:divBdr>
              <w:divsChild>
                <w:div w:id="1504707973">
                  <w:marLeft w:val="0"/>
                  <w:marRight w:val="0"/>
                  <w:marTop w:val="0"/>
                  <w:marBottom w:val="0"/>
                  <w:divBdr>
                    <w:top w:val="none" w:sz="0" w:space="0" w:color="auto"/>
                    <w:left w:val="none" w:sz="0" w:space="0" w:color="auto"/>
                    <w:bottom w:val="none" w:sz="0" w:space="0" w:color="auto"/>
                    <w:right w:val="none" w:sz="0" w:space="0" w:color="auto"/>
                  </w:divBdr>
                  <w:divsChild>
                    <w:div w:id="1192844590">
                      <w:marLeft w:val="0"/>
                      <w:marRight w:val="0"/>
                      <w:marTop w:val="0"/>
                      <w:marBottom w:val="0"/>
                      <w:divBdr>
                        <w:top w:val="none" w:sz="0" w:space="0" w:color="auto"/>
                        <w:left w:val="none" w:sz="0" w:space="0" w:color="auto"/>
                        <w:bottom w:val="none" w:sz="0" w:space="0" w:color="auto"/>
                        <w:right w:val="none" w:sz="0" w:space="0" w:color="auto"/>
                      </w:divBdr>
                      <w:divsChild>
                        <w:div w:id="1896961679">
                          <w:marLeft w:val="0"/>
                          <w:marRight w:val="0"/>
                          <w:marTop w:val="0"/>
                          <w:marBottom w:val="0"/>
                          <w:divBdr>
                            <w:top w:val="none" w:sz="0" w:space="0" w:color="auto"/>
                            <w:left w:val="none" w:sz="0" w:space="0" w:color="auto"/>
                            <w:bottom w:val="none" w:sz="0" w:space="0" w:color="auto"/>
                            <w:right w:val="none" w:sz="0" w:space="0" w:color="auto"/>
                          </w:divBdr>
                        </w:div>
                      </w:divsChild>
                    </w:div>
                    <w:div w:id="2004703788">
                      <w:marLeft w:val="0"/>
                      <w:marRight w:val="0"/>
                      <w:marTop w:val="0"/>
                      <w:marBottom w:val="0"/>
                      <w:divBdr>
                        <w:top w:val="none" w:sz="0" w:space="0" w:color="auto"/>
                        <w:left w:val="none" w:sz="0" w:space="0" w:color="auto"/>
                        <w:bottom w:val="none" w:sz="0" w:space="0" w:color="auto"/>
                        <w:right w:val="none" w:sz="0" w:space="0" w:color="auto"/>
                      </w:divBdr>
                      <w:divsChild>
                        <w:div w:id="657226560">
                          <w:marLeft w:val="0"/>
                          <w:marRight w:val="0"/>
                          <w:marTop w:val="0"/>
                          <w:marBottom w:val="0"/>
                          <w:divBdr>
                            <w:top w:val="none" w:sz="0" w:space="0" w:color="auto"/>
                            <w:left w:val="none" w:sz="0" w:space="0" w:color="auto"/>
                            <w:bottom w:val="none" w:sz="0" w:space="0" w:color="auto"/>
                            <w:right w:val="none" w:sz="0" w:space="0" w:color="auto"/>
                          </w:divBdr>
                          <w:divsChild>
                            <w:div w:id="1650549031">
                              <w:marLeft w:val="0"/>
                              <w:marRight w:val="0"/>
                              <w:marTop w:val="0"/>
                              <w:marBottom w:val="0"/>
                              <w:divBdr>
                                <w:top w:val="none" w:sz="0" w:space="0" w:color="auto"/>
                                <w:left w:val="none" w:sz="0" w:space="0" w:color="auto"/>
                                <w:bottom w:val="none" w:sz="0" w:space="0" w:color="auto"/>
                                <w:right w:val="none" w:sz="0" w:space="0" w:color="auto"/>
                              </w:divBdr>
                              <w:divsChild>
                                <w:div w:id="1266302296">
                                  <w:marLeft w:val="0"/>
                                  <w:marRight w:val="0"/>
                                  <w:marTop w:val="0"/>
                                  <w:marBottom w:val="0"/>
                                  <w:divBdr>
                                    <w:top w:val="none" w:sz="0" w:space="0" w:color="auto"/>
                                    <w:left w:val="none" w:sz="0" w:space="0" w:color="auto"/>
                                    <w:bottom w:val="none" w:sz="0" w:space="0" w:color="auto"/>
                                    <w:right w:val="none" w:sz="0" w:space="0" w:color="auto"/>
                                  </w:divBdr>
                                  <w:divsChild>
                                    <w:div w:id="55994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4864925">
      <w:bodyDiv w:val="1"/>
      <w:marLeft w:val="0"/>
      <w:marRight w:val="0"/>
      <w:marTop w:val="0"/>
      <w:marBottom w:val="0"/>
      <w:divBdr>
        <w:top w:val="none" w:sz="0" w:space="0" w:color="auto"/>
        <w:left w:val="none" w:sz="0" w:space="0" w:color="auto"/>
        <w:bottom w:val="none" w:sz="0" w:space="0" w:color="auto"/>
        <w:right w:val="none" w:sz="0" w:space="0" w:color="auto"/>
      </w:divBdr>
      <w:divsChild>
        <w:div w:id="1950962537">
          <w:marLeft w:val="0"/>
          <w:marRight w:val="0"/>
          <w:marTop w:val="0"/>
          <w:marBottom w:val="0"/>
          <w:divBdr>
            <w:top w:val="none" w:sz="0" w:space="0" w:color="auto"/>
            <w:left w:val="none" w:sz="0" w:space="0" w:color="auto"/>
            <w:bottom w:val="none" w:sz="0" w:space="0" w:color="auto"/>
            <w:right w:val="none" w:sz="0" w:space="0" w:color="auto"/>
          </w:divBdr>
          <w:divsChild>
            <w:div w:id="1707414305">
              <w:marLeft w:val="0"/>
              <w:marRight w:val="0"/>
              <w:marTop w:val="0"/>
              <w:marBottom w:val="0"/>
              <w:divBdr>
                <w:top w:val="none" w:sz="0" w:space="0" w:color="auto"/>
                <w:left w:val="none" w:sz="0" w:space="0" w:color="auto"/>
                <w:bottom w:val="none" w:sz="0" w:space="0" w:color="auto"/>
                <w:right w:val="none" w:sz="0" w:space="0" w:color="auto"/>
              </w:divBdr>
              <w:divsChild>
                <w:div w:id="931014735">
                  <w:marLeft w:val="0"/>
                  <w:marRight w:val="0"/>
                  <w:marTop w:val="0"/>
                  <w:marBottom w:val="0"/>
                  <w:divBdr>
                    <w:top w:val="none" w:sz="0" w:space="0" w:color="auto"/>
                    <w:left w:val="none" w:sz="0" w:space="0" w:color="auto"/>
                    <w:bottom w:val="none" w:sz="0" w:space="0" w:color="auto"/>
                    <w:right w:val="none" w:sz="0" w:space="0" w:color="auto"/>
                  </w:divBdr>
                  <w:divsChild>
                    <w:div w:id="156114360">
                      <w:marLeft w:val="0"/>
                      <w:marRight w:val="0"/>
                      <w:marTop w:val="0"/>
                      <w:marBottom w:val="0"/>
                      <w:divBdr>
                        <w:top w:val="none" w:sz="0" w:space="0" w:color="auto"/>
                        <w:left w:val="none" w:sz="0" w:space="0" w:color="auto"/>
                        <w:bottom w:val="none" w:sz="0" w:space="0" w:color="auto"/>
                        <w:right w:val="none" w:sz="0" w:space="0" w:color="auto"/>
                      </w:divBdr>
                      <w:divsChild>
                        <w:div w:id="225266940">
                          <w:marLeft w:val="0"/>
                          <w:marRight w:val="0"/>
                          <w:marTop w:val="0"/>
                          <w:marBottom w:val="0"/>
                          <w:divBdr>
                            <w:top w:val="none" w:sz="0" w:space="0" w:color="auto"/>
                            <w:left w:val="none" w:sz="0" w:space="0" w:color="auto"/>
                            <w:bottom w:val="none" w:sz="0" w:space="0" w:color="auto"/>
                            <w:right w:val="none" w:sz="0" w:space="0" w:color="auto"/>
                          </w:divBdr>
                          <w:divsChild>
                            <w:div w:id="1207837749">
                              <w:marLeft w:val="0"/>
                              <w:marRight w:val="0"/>
                              <w:marTop w:val="0"/>
                              <w:marBottom w:val="0"/>
                              <w:divBdr>
                                <w:top w:val="none" w:sz="0" w:space="0" w:color="auto"/>
                                <w:left w:val="none" w:sz="0" w:space="0" w:color="auto"/>
                                <w:bottom w:val="none" w:sz="0" w:space="0" w:color="auto"/>
                                <w:right w:val="none" w:sz="0" w:space="0" w:color="auto"/>
                              </w:divBdr>
                              <w:divsChild>
                                <w:div w:id="583148645">
                                  <w:marLeft w:val="0"/>
                                  <w:marRight w:val="0"/>
                                  <w:marTop w:val="0"/>
                                  <w:marBottom w:val="0"/>
                                  <w:divBdr>
                                    <w:top w:val="none" w:sz="0" w:space="0" w:color="auto"/>
                                    <w:left w:val="none" w:sz="0" w:space="0" w:color="auto"/>
                                    <w:bottom w:val="none" w:sz="0" w:space="0" w:color="auto"/>
                                    <w:right w:val="none" w:sz="0" w:space="0" w:color="auto"/>
                                  </w:divBdr>
                                  <w:divsChild>
                                    <w:div w:id="176634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6758482">
      <w:bodyDiv w:val="1"/>
      <w:marLeft w:val="0"/>
      <w:marRight w:val="0"/>
      <w:marTop w:val="0"/>
      <w:marBottom w:val="0"/>
      <w:divBdr>
        <w:top w:val="none" w:sz="0" w:space="0" w:color="auto"/>
        <w:left w:val="none" w:sz="0" w:space="0" w:color="auto"/>
        <w:bottom w:val="none" w:sz="0" w:space="0" w:color="auto"/>
        <w:right w:val="none" w:sz="0" w:space="0" w:color="auto"/>
      </w:divBdr>
      <w:divsChild>
        <w:div w:id="1179271843">
          <w:marLeft w:val="0"/>
          <w:marRight w:val="0"/>
          <w:marTop w:val="0"/>
          <w:marBottom w:val="0"/>
          <w:divBdr>
            <w:top w:val="none" w:sz="0" w:space="0" w:color="auto"/>
            <w:left w:val="none" w:sz="0" w:space="0" w:color="auto"/>
            <w:bottom w:val="none" w:sz="0" w:space="0" w:color="auto"/>
            <w:right w:val="none" w:sz="0" w:space="0" w:color="auto"/>
          </w:divBdr>
          <w:divsChild>
            <w:div w:id="1985430775">
              <w:marLeft w:val="0"/>
              <w:marRight w:val="0"/>
              <w:marTop w:val="0"/>
              <w:marBottom w:val="0"/>
              <w:divBdr>
                <w:top w:val="none" w:sz="0" w:space="0" w:color="auto"/>
                <w:left w:val="none" w:sz="0" w:space="0" w:color="auto"/>
                <w:bottom w:val="none" w:sz="0" w:space="0" w:color="auto"/>
                <w:right w:val="none" w:sz="0" w:space="0" w:color="auto"/>
              </w:divBdr>
              <w:divsChild>
                <w:div w:id="1300915527">
                  <w:marLeft w:val="0"/>
                  <w:marRight w:val="0"/>
                  <w:marTop w:val="0"/>
                  <w:marBottom w:val="0"/>
                  <w:divBdr>
                    <w:top w:val="none" w:sz="0" w:space="0" w:color="auto"/>
                    <w:left w:val="none" w:sz="0" w:space="0" w:color="auto"/>
                    <w:bottom w:val="none" w:sz="0" w:space="0" w:color="auto"/>
                    <w:right w:val="none" w:sz="0" w:space="0" w:color="auto"/>
                  </w:divBdr>
                  <w:divsChild>
                    <w:div w:id="1435397513">
                      <w:marLeft w:val="0"/>
                      <w:marRight w:val="0"/>
                      <w:marTop w:val="0"/>
                      <w:marBottom w:val="0"/>
                      <w:divBdr>
                        <w:top w:val="none" w:sz="0" w:space="0" w:color="auto"/>
                        <w:left w:val="none" w:sz="0" w:space="0" w:color="auto"/>
                        <w:bottom w:val="none" w:sz="0" w:space="0" w:color="auto"/>
                        <w:right w:val="none" w:sz="0" w:space="0" w:color="auto"/>
                      </w:divBdr>
                      <w:divsChild>
                        <w:div w:id="2031831207">
                          <w:marLeft w:val="0"/>
                          <w:marRight w:val="0"/>
                          <w:marTop w:val="0"/>
                          <w:marBottom w:val="0"/>
                          <w:divBdr>
                            <w:top w:val="none" w:sz="0" w:space="0" w:color="auto"/>
                            <w:left w:val="none" w:sz="0" w:space="0" w:color="auto"/>
                            <w:bottom w:val="none" w:sz="0" w:space="0" w:color="auto"/>
                            <w:right w:val="none" w:sz="0" w:space="0" w:color="auto"/>
                          </w:divBdr>
                          <w:divsChild>
                            <w:div w:id="992560106">
                              <w:marLeft w:val="0"/>
                              <w:marRight w:val="0"/>
                              <w:marTop w:val="0"/>
                              <w:marBottom w:val="0"/>
                              <w:divBdr>
                                <w:top w:val="none" w:sz="0" w:space="0" w:color="auto"/>
                                <w:left w:val="none" w:sz="0" w:space="0" w:color="auto"/>
                                <w:bottom w:val="none" w:sz="0" w:space="0" w:color="auto"/>
                                <w:right w:val="none" w:sz="0" w:space="0" w:color="auto"/>
                              </w:divBdr>
                              <w:divsChild>
                                <w:div w:id="878130922">
                                  <w:marLeft w:val="0"/>
                                  <w:marRight w:val="0"/>
                                  <w:marTop w:val="0"/>
                                  <w:marBottom w:val="0"/>
                                  <w:divBdr>
                                    <w:top w:val="none" w:sz="0" w:space="0" w:color="auto"/>
                                    <w:left w:val="none" w:sz="0" w:space="0" w:color="auto"/>
                                    <w:bottom w:val="none" w:sz="0" w:space="0" w:color="auto"/>
                                    <w:right w:val="none" w:sz="0" w:space="0" w:color="auto"/>
                                  </w:divBdr>
                                  <w:divsChild>
                                    <w:div w:id="86432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7831245">
      <w:bodyDiv w:val="1"/>
      <w:marLeft w:val="0"/>
      <w:marRight w:val="0"/>
      <w:marTop w:val="0"/>
      <w:marBottom w:val="0"/>
      <w:divBdr>
        <w:top w:val="none" w:sz="0" w:space="0" w:color="auto"/>
        <w:left w:val="none" w:sz="0" w:space="0" w:color="auto"/>
        <w:bottom w:val="none" w:sz="0" w:space="0" w:color="auto"/>
        <w:right w:val="none" w:sz="0" w:space="0" w:color="auto"/>
      </w:divBdr>
    </w:div>
    <w:div w:id="2058897124">
      <w:bodyDiv w:val="1"/>
      <w:marLeft w:val="0"/>
      <w:marRight w:val="0"/>
      <w:marTop w:val="0"/>
      <w:marBottom w:val="0"/>
      <w:divBdr>
        <w:top w:val="none" w:sz="0" w:space="0" w:color="auto"/>
        <w:left w:val="none" w:sz="0" w:space="0" w:color="auto"/>
        <w:bottom w:val="none" w:sz="0" w:space="0" w:color="auto"/>
        <w:right w:val="none" w:sz="0" w:space="0" w:color="auto"/>
      </w:divBdr>
    </w:div>
    <w:div w:id="2066101316">
      <w:bodyDiv w:val="1"/>
      <w:marLeft w:val="0"/>
      <w:marRight w:val="0"/>
      <w:marTop w:val="0"/>
      <w:marBottom w:val="0"/>
      <w:divBdr>
        <w:top w:val="none" w:sz="0" w:space="0" w:color="auto"/>
        <w:left w:val="none" w:sz="0" w:space="0" w:color="auto"/>
        <w:bottom w:val="none" w:sz="0" w:space="0" w:color="auto"/>
        <w:right w:val="none" w:sz="0" w:space="0" w:color="auto"/>
      </w:divBdr>
      <w:divsChild>
        <w:div w:id="566303235">
          <w:marLeft w:val="0"/>
          <w:marRight w:val="0"/>
          <w:marTop w:val="0"/>
          <w:marBottom w:val="0"/>
          <w:divBdr>
            <w:top w:val="none" w:sz="0" w:space="0" w:color="auto"/>
            <w:left w:val="none" w:sz="0" w:space="0" w:color="auto"/>
            <w:bottom w:val="none" w:sz="0" w:space="0" w:color="auto"/>
            <w:right w:val="none" w:sz="0" w:space="0" w:color="auto"/>
          </w:divBdr>
          <w:divsChild>
            <w:div w:id="1920747943">
              <w:marLeft w:val="0"/>
              <w:marRight w:val="0"/>
              <w:marTop w:val="0"/>
              <w:marBottom w:val="0"/>
              <w:divBdr>
                <w:top w:val="none" w:sz="0" w:space="0" w:color="auto"/>
                <w:left w:val="none" w:sz="0" w:space="0" w:color="auto"/>
                <w:bottom w:val="none" w:sz="0" w:space="0" w:color="auto"/>
                <w:right w:val="none" w:sz="0" w:space="0" w:color="auto"/>
              </w:divBdr>
              <w:divsChild>
                <w:div w:id="988903946">
                  <w:marLeft w:val="0"/>
                  <w:marRight w:val="0"/>
                  <w:marTop w:val="0"/>
                  <w:marBottom w:val="0"/>
                  <w:divBdr>
                    <w:top w:val="none" w:sz="0" w:space="0" w:color="auto"/>
                    <w:left w:val="none" w:sz="0" w:space="0" w:color="auto"/>
                    <w:bottom w:val="none" w:sz="0" w:space="0" w:color="auto"/>
                    <w:right w:val="none" w:sz="0" w:space="0" w:color="auto"/>
                  </w:divBdr>
                  <w:divsChild>
                    <w:div w:id="1329090404">
                      <w:marLeft w:val="0"/>
                      <w:marRight w:val="0"/>
                      <w:marTop w:val="0"/>
                      <w:marBottom w:val="0"/>
                      <w:divBdr>
                        <w:top w:val="none" w:sz="0" w:space="0" w:color="auto"/>
                        <w:left w:val="none" w:sz="0" w:space="0" w:color="auto"/>
                        <w:bottom w:val="none" w:sz="0" w:space="0" w:color="auto"/>
                        <w:right w:val="none" w:sz="0" w:space="0" w:color="auto"/>
                      </w:divBdr>
                      <w:divsChild>
                        <w:div w:id="2013334200">
                          <w:marLeft w:val="0"/>
                          <w:marRight w:val="0"/>
                          <w:marTop w:val="0"/>
                          <w:marBottom w:val="0"/>
                          <w:divBdr>
                            <w:top w:val="none" w:sz="0" w:space="0" w:color="auto"/>
                            <w:left w:val="none" w:sz="0" w:space="0" w:color="auto"/>
                            <w:bottom w:val="none" w:sz="0" w:space="0" w:color="auto"/>
                            <w:right w:val="none" w:sz="0" w:space="0" w:color="auto"/>
                          </w:divBdr>
                          <w:divsChild>
                            <w:div w:id="2137065042">
                              <w:marLeft w:val="0"/>
                              <w:marRight w:val="0"/>
                              <w:marTop w:val="0"/>
                              <w:marBottom w:val="0"/>
                              <w:divBdr>
                                <w:top w:val="none" w:sz="0" w:space="0" w:color="auto"/>
                                <w:left w:val="none" w:sz="0" w:space="0" w:color="auto"/>
                                <w:bottom w:val="none" w:sz="0" w:space="0" w:color="auto"/>
                                <w:right w:val="none" w:sz="0" w:space="0" w:color="auto"/>
                              </w:divBdr>
                              <w:divsChild>
                                <w:div w:id="1958029028">
                                  <w:marLeft w:val="0"/>
                                  <w:marRight w:val="0"/>
                                  <w:marTop w:val="0"/>
                                  <w:marBottom w:val="0"/>
                                  <w:divBdr>
                                    <w:top w:val="none" w:sz="0" w:space="0" w:color="auto"/>
                                    <w:left w:val="none" w:sz="0" w:space="0" w:color="auto"/>
                                    <w:bottom w:val="none" w:sz="0" w:space="0" w:color="auto"/>
                                    <w:right w:val="none" w:sz="0" w:space="0" w:color="auto"/>
                                  </w:divBdr>
                                  <w:divsChild>
                                    <w:div w:id="111968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1921095">
                      <w:marLeft w:val="0"/>
                      <w:marRight w:val="0"/>
                      <w:marTop w:val="0"/>
                      <w:marBottom w:val="0"/>
                      <w:divBdr>
                        <w:top w:val="none" w:sz="0" w:space="0" w:color="auto"/>
                        <w:left w:val="none" w:sz="0" w:space="0" w:color="auto"/>
                        <w:bottom w:val="none" w:sz="0" w:space="0" w:color="auto"/>
                        <w:right w:val="none" w:sz="0" w:space="0" w:color="auto"/>
                      </w:divBdr>
                      <w:divsChild>
                        <w:div w:id="150878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1195519">
      <w:bodyDiv w:val="1"/>
      <w:marLeft w:val="0"/>
      <w:marRight w:val="0"/>
      <w:marTop w:val="0"/>
      <w:marBottom w:val="0"/>
      <w:divBdr>
        <w:top w:val="none" w:sz="0" w:space="0" w:color="auto"/>
        <w:left w:val="none" w:sz="0" w:space="0" w:color="auto"/>
        <w:bottom w:val="none" w:sz="0" w:space="0" w:color="auto"/>
        <w:right w:val="none" w:sz="0" w:space="0" w:color="auto"/>
      </w:divBdr>
      <w:divsChild>
        <w:div w:id="1810395818">
          <w:marLeft w:val="0"/>
          <w:marRight w:val="0"/>
          <w:marTop w:val="0"/>
          <w:marBottom w:val="0"/>
          <w:divBdr>
            <w:top w:val="none" w:sz="0" w:space="0" w:color="auto"/>
            <w:left w:val="none" w:sz="0" w:space="0" w:color="auto"/>
            <w:bottom w:val="none" w:sz="0" w:space="0" w:color="auto"/>
            <w:right w:val="none" w:sz="0" w:space="0" w:color="auto"/>
          </w:divBdr>
          <w:divsChild>
            <w:div w:id="1824158264">
              <w:marLeft w:val="0"/>
              <w:marRight w:val="0"/>
              <w:marTop w:val="0"/>
              <w:marBottom w:val="0"/>
              <w:divBdr>
                <w:top w:val="none" w:sz="0" w:space="0" w:color="auto"/>
                <w:left w:val="none" w:sz="0" w:space="0" w:color="auto"/>
                <w:bottom w:val="none" w:sz="0" w:space="0" w:color="auto"/>
                <w:right w:val="none" w:sz="0" w:space="0" w:color="auto"/>
              </w:divBdr>
              <w:divsChild>
                <w:div w:id="1031345039">
                  <w:marLeft w:val="0"/>
                  <w:marRight w:val="0"/>
                  <w:marTop w:val="0"/>
                  <w:marBottom w:val="0"/>
                  <w:divBdr>
                    <w:top w:val="none" w:sz="0" w:space="0" w:color="auto"/>
                    <w:left w:val="none" w:sz="0" w:space="0" w:color="auto"/>
                    <w:bottom w:val="none" w:sz="0" w:space="0" w:color="auto"/>
                    <w:right w:val="none" w:sz="0" w:space="0" w:color="auto"/>
                  </w:divBdr>
                  <w:divsChild>
                    <w:div w:id="1278293004">
                      <w:marLeft w:val="0"/>
                      <w:marRight w:val="0"/>
                      <w:marTop w:val="0"/>
                      <w:marBottom w:val="0"/>
                      <w:divBdr>
                        <w:top w:val="none" w:sz="0" w:space="0" w:color="auto"/>
                        <w:left w:val="none" w:sz="0" w:space="0" w:color="auto"/>
                        <w:bottom w:val="none" w:sz="0" w:space="0" w:color="auto"/>
                        <w:right w:val="none" w:sz="0" w:space="0" w:color="auto"/>
                      </w:divBdr>
                    </w:div>
                  </w:divsChild>
                </w:div>
                <w:div w:id="1518618147">
                  <w:marLeft w:val="0"/>
                  <w:marRight w:val="0"/>
                  <w:marTop w:val="0"/>
                  <w:marBottom w:val="0"/>
                  <w:divBdr>
                    <w:top w:val="none" w:sz="0" w:space="0" w:color="auto"/>
                    <w:left w:val="none" w:sz="0" w:space="0" w:color="auto"/>
                    <w:bottom w:val="none" w:sz="0" w:space="0" w:color="auto"/>
                    <w:right w:val="none" w:sz="0" w:space="0" w:color="auto"/>
                  </w:divBdr>
                  <w:divsChild>
                    <w:div w:id="1796677149">
                      <w:marLeft w:val="0"/>
                      <w:marRight w:val="0"/>
                      <w:marTop w:val="0"/>
                      <w:marBottom w:val="0"/>
                      <w:divBdr>
                        <w:top w:val="none" w:sz="0" w:space="0" w:color="auto"/>
                        <w:left w:val="none" w:sz="0" w:space="0" w:color="auto"/>
                        <w:bottom w:val="none" w:sz="0" w:space="0" w:color="auto"/>
                        <w:right w:val="none" w:sz="0" w:space="0" w:color="auto"/>
                      </w:divBdr>
                      <w:divsChild>
                        <w:div w:id="62877390">
                          <w:marLeft w:val="0"/>
                          <w:marRight w:val="0"/>
                          <w:marTop w:val="0"/>
                          <w:marBottom w:val="0"/>
                          <w:divBdr>
                            <w:top w:val="none" w:sz="0" w:space="0" w:color="auto"/>
                            <w:left w:val="none" w:sz="0" w:space="0" w:color="auto"/>
                            <w:bottom w:val="none" w:sz="0" w:space="0" w:color="auto"/>
                            <w:right w:val="none" w:sz="0" w:space="0" w:color="auto"/>
                          </w:divBdr>
                          <w:divsChild>
                            <w:div w:id="16983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5544330">
      <w:bodyDiv w:val="1"/>
      <w:marLeft w:val="0"/>
      <w:marRight w:val="0"/>
      <w:marTop w:val="0"/>
      <w:marBottom w:val="0"/>
      <w:divBdr>
        <w:top w:val="none" w:sz="0" w:space="0" w:color="auto"/>
        <w:left w:val="none" w:sz="0" w:space="0" w:color="auto"/>
        <w:bottom w:val="none" w:sz="0" w:space="0" w:color="auto"/>
        <w:right w:val="none" w:sz="0" w:space="0" w:color="auto"/>
      </w:divBdr>
    </w:div>
    <w:div w:id="2100174269">
      <w:bodyDiv w:val="1"/>
      <w:marLeft w:val="0"/>
      <w:marRight w:val="0"/>
      <w:marTop w:val="0"/>
      <w:marBottom w:val="0"/>
      <w:divBdr>
        <w:top w:val="none" w:sz="0" w:space="0" w:color="auto"/>
        <w:left w:val="none" w:sz="0" w:space="0" w:color="auto"/>
        <w:bottom w:val="none" w:sz="0" w:space="0" w:color="auto"/>
        <w:right w:val="none" w:sz="0" w:space="0" w:color="auto"/>
      </w:divBdr>
    </w:div>
    <w:div w:id="2104448945">
      <w:bodyDiv w:val="1"/>
      <w:marLeft w:val="0"/>
      <w:marRight w:val="0"/>
      <w:marTop w:val="0"/>
      <w:marBottom w:val="0"/>
      <w:divBdr>
        <w:top w:val="none" w:sz="0" w:space="0" w:color="auto"/>
        <w:left w:val="none" w:sz="0" w:space="0" w:color="auto"/>
        <w:bottom w:val="none" w:sz="0" w:space="0" w:color="auto"/>
        <w:right w:val="none" w:sz="0" w:space="0" w:color="auto"/>
      </w:divBdr>
      <w:divsChild>
        <w:div w:id="1136721953">
          <w:marLeft w:val="0"/>
          <w:marRight w:val="0"/>
          <w:marTop w:val="0"/>
          <w:marBottom w:val="0"/>
          <w:divBdr>
            <w:top w:val="none" w:sz="0" w:space="0" w:color="auto"/>
            <w:left w:val="none" w:sz="0" w:space="0" w:color="auto"/>
            <w:bottom w:val="none" w:sz="0" w:space="0" w:color="auto"/>
            <w:right w:val="none" w:sz="0" w:space="0" w:color="auto"/>
          </w:divBdr>
          <w:divsChild>
            <w:div w:id="1939177156">
              <w:marLeft w:val="0"/>
              <w:marRight w:val="0"/>
              <w:marTop w:val="0"/>
              <w:marBottom w:val="0"/>
              <w:divBdr>
                <w:top w:val="none" w:sz="0" w:space="0" w:color="auto"/>
                <w:left w:val="none" w:sz="0" w:space="0" w:color="auto"/>
                <w:bottom w:val="none" w:sz="0" w:space="0" w:color="auto"/>
                <w:right w:val="none" w:sz="0" w:space="0" w:color="auto"/>
              </w:divBdr>
              <w:divsChild>
                <w:div w:id="1533495054">
                  <w:marLeft w:val="0"/>
                  <w:marRight w:val="0"/>
                  <w:marTop w:val="0"/>
                  <w:marBottom w:val="0"/>
                  <w:divBdr>
                    <w:top w:val="none" w:sz="0" w:space="0" w:color="auto"/>
                    <w:left w:val="none" w:sz="0" w:space="0" w:color="auto"/>
                    <w:bottom w:val="none" w:sz="0" w:space="0" w:color="auto"/>
                    <w:right w:val="none" w:sz="0" w:space="0" w:color="auto"/>
                  </w:divBdr>
                  <w:divsChild>
                    <w:div w:id="1837184963">
                      <w:marLeft w:val="0"/>
                      <w:marRight w:val="0"/>
                      <w:marTop w:val="0"/>
                      <w:marBottom w:val="0"/>
                      <w:divBdr>
                        <w:top w:val="none" w:sz="0" w:space="0" w:color="auto"/>
                        <w:left w:val="none" w:sz="0" w:space="0" w:color="auto"/>
                        <w:bottom w:val="none" w:sz="0" w:space="0" w:color="auto"/>
                        <w:right w:val="none" w:sz="0" w:space="0" w:color="auto"/>
                      </w:divBdr>
                      <w:divsChild>
                        <w:div w:id="243611181">
                          <w:marLeft w:val="0"/>
                          <w:marRight w:val="0"/>
                          <w:marTop w:val="0"/>
                          <w:marBottom w:val="0"/>
                          <w:divBdr>
                            <w:top w:val="none" w:sz="0" w:space="0" w:color="auto"/>
                            <w:left w:val="none" w:sz="0" w:space="0" w:color="auto"/>
                            <w:bottom w:val="none" w:sz="0" w:space="0" w:color="auto"/>
                            <w:right w:val="none" w:sz="0" w:space="0" w:color="auto"/>
                          </w:divBdr>
                          <w:divsChild>
                            <w:div w:id="696081745">
                              <w:marLeft w:val="0"/>
                              <w:marRight w:val="0"/>
                              <w:marTop w:val="0"/>
                              <w:marBottom w:val="0"/>
                              <w:divBdr>
                                <w:top w:val="none" w:sz="0" w:space="0" w:color="auto"/>
                                <w:left w:val="none" w:sz="0" w:space="0" w:color="auto"/>
                                <w:bottom w:val="none" w:sz="0" w:space="0" w:color="auto"/>
                                <w:right w:val="none" w:sz="0" w:space="0" w:color="auto"/>
                              </w:divBdr>
                              <w:divsChild>
                                <w:div w:id="809593921">
                                  <w:marLeft w:val="0"/>
                                  <w:marRight w:val="0"/>
                                  <w:marTop w:val="0"/>
                                  <w:marBottom w:val="0"/>
                                  <w:divBdr>
                                    <w:top w:val="none" w:sz="0" w:space="0" w:color="auto"/>
                                    <w:left w:val="none" w:sz="0" w:space="0" w:color="auto"/>
                                    <w:bottom w:val="none" w:sz="0" w:space="0" w:color="auto"/>
                                    <w:right w:val="none" w:sz="0" w:space="0" w:color="auto"/>
                                  </w:divBdr>
                                  <w:divsChild>
                                    <w:div w:id="153703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8425933">
      <w:bodyDiv w:val="1"/>
      <w:marLeft w:val="0"/>
      <w:marRight w:val="0"/>
      <w:marTop w:val="0"/>
      <w:marBottom w:val="0"/>
      <w:divBdr>
        <w:top w:val="none" w:sz="0" w:space="0" w:color="auto"/>
        <w:left w:val="none" w:sz="0" w:space="0" w:color="auto"/>
        <w:bottom w:val="none" w:sz="0" w:space="0" w:color="auto"/>
        <w:right w:val="none" w:sz="0" w:space="0" w:color="auto"/>
      </w:divBdr>
    </w:div>
    <w:div w:id="2111001947">
      <w:bodyDiv w:val="1"/>
      <w:marLeft w:val="0"/>
      <w:marRight w:val="0"/>
      <w:marTop w:val="0"/>
      <w:marBottom w:val="0"/>
      <w:divBdr>
        <w:top w:val="none" w:sz="0" w:space="0" w:color="auto"/>
        <w:left w:val="none" w:sz="0" w:space="0" w:color="auto"/>
        <w:bottom w:val="none" w:sz="0" w:space="0" w:color="auto"/>
        <w:right w:val="none" w:sz="0" w:space="0" w:color="auto"/>
      </w:divBdr>
      <w:divsChild>
        <w:div w:id="712458064">
          <w:marLeft w:val="0"/>
          <w:marRight w:val="0"/>
          <w:marTop w:val="0"/>
          <w:marBottom w:val="0"/>
          <w:divBdr>
            <w:top w:val="none" w:sz="0" w:space="0" w:color="auto"/>
            <w:left w:val="none" w:sz="0" w:space="0" w:color="auto"/>
            <w:bottom w:val="none" w:sz="0" w:space="0" w:color="auto"/>
            <w:right w:val="none" w:sz="0" w:space="0" w:color="auto"/>
          </w:divBdr>
          <w:divsChild>
            <w:div w:id="1037775429">
              <w:marLeft w:val="0"/>
              <w:marRight w:val="0"/>
              <w:marTop w:val="0"/>
              <w:marBottom w:val="0"/>
              <w:divBdr>
                <w:top w:val="none" w:sz="0" w:space="0" w:color="auto"/>
                <w:left w:val="none" w:sz="0" w:space="0" w:color="auto"/>
                <w:bottom w:val="none" w:sz="0" w:space="0" w:color="auto"/>
                <w:right w:val="none" w:sz="0" w:space="0" w:color="auto"/>
              </w:divBdr>
              <w:divsChild>
                <w:div w:id="690033303">
                  <w:marLeft w:val="0"/>
                  <w:marRight w:val="0"/>
                  <w:marTop w:val="0"/>
                  <w:marBottom w:val="0"/>
                  <w:divBdr>
                    <w:top w:val="none" w:sz="0" w:space="0" w:color="auto"/>
                    <w:left w:val="none" w:sz="0" w:space="0" w:color="auto"/>
                    <w:bottom w:val="none" w:sz="0" w:space="0" w:color="auto"/>
                    <w:right w:val="none" w:sz="0" w:space="0" w:color="auto"/>
                  </w:divBdr>
                  <w:divsChild>
                    <w:div w:id="775095804">
                      <w:marLeft w:val="0"/>
                      <w:marRight w:val="0"/>
                      <w:marTop w:val="0"/>
                      <w:marBottom w:val="0"/>
                      <w:divBdr>
                        <w:top w:val="none" w:sz="0" w:space="0" w:color="auto"/>
                        <w:left w:val="none" w:sz="0" w:space="0" w:color="auto"/>
                        <w:bottom w:val="none" w:sz="0" w:space="0" w:color="auto"/>
                        <w:right w:val="none" w:sz="0" w:space="0" w:color="auto"/>
                      </w:divBdr>
                      <w:divsChild>
                        <w:div w:id="858935983">
                          <w:marLeft w:val="0"/>
                          <w:marRight w:val="0"/>
                          <w:marTop w:val="0"/>
                          <w:marBottom w:val="0"/>
                          <w:divBdr>
                            <w:top w:val="none" w:sz="0" w:space="0" w:color="auto"/>
                            <w:left w:val="none" w:sz="0" w:space="0" w:color="auto"/>
                            <w:bottom w:val="none" w:sz="0" w:space="0" w:color="auto"/>
                            <w:right w:val="none" w:sz="0" w:space="0" w:color="auto"/>
                          </w:divBdr>
                          <w:divsChild>
                            <w:div w:id="75190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983636">
                  <w:marLeft w:val="0"/>
                  <w:marRight w:val="0"/>
                  <w:marTop w:val="0"/>
                  <w:marBottom w:val="0"/>
                  <w:divBdr>
                    <w:top w:val="none" w:sz="0" w:space="0" w:color="auto"/>
                    <w:left w:val="none" w:sz="0" w:space="0" w:color="auto"/>
                    <w:bottom w:val="none" w:sz="0" w:space="0" w:color="auto"/>
                    <w:right w:val="none" w:sz="0" w:space="0" w:color="auto"/>
                  </w:divBdr>
                  <w:divsChild>
                    <w:div w:id="94538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670189">
      <w:bodyDiv w:val="1"/>
      <w:marLeft w:val="0"/>
      <w:marRight w:val="0"/>
      <w:marTop w:val="0"/>
      <w:marBottom w:val="0"/>
      <w:divBdr>
        <w:top w:val="none" w:sz="0" w:space="0" w:color="auto"/>
        <w:left w:val="none" w:sz="0" w:space="0" w:color="auto"/>
        <w:bottom w:val="none" w:sz="0" w:space="0" w:color="auto"/>
        <w:right w:val="none" w:sz="0" w:space="0" w:color="auto"/>
      </w:divBdr>
      <w:divsChild>
        <w:div w:id="1644702536">
          <w:marLeft w:val="0"/>
          <w:marRight w:val="0"/>
          <w:marTop w:val="0"/>
          <w:marBottom w:val="0"/>
          <w:divBdr>
            <w:top w:val="none" w:sz="0" w:space="0" w:color="auto"/>
            <w:left w:val="none" w:sz="0" w:space="0" w:color="auto"/>
            <w:bottom w:val="none" w:sz="0" w:space="0" w:color="auto"/>
            <w:right w:val="none" w:sz="0" w:space="0" w:color="auto"/>
          </w:divBdr>
          <w:divsChild>
            <w:div w:id="561065523">
              <w:marLeft w:val="0"/>
              <w:marRight w:val="0"/>
              <w:marTop w:val="0"/>
              <w:marBottom w:val="0"/>
              <w:divBdr>
                <w:top w:val="none" w:sz="0" w:space="0" w:color="auto"/>
                <w:left w:val="none" w:sz="0" w:space="0" w:color="auto"/>
                <w:bottom w:val="none" w:sz="0" w:space="0" w:color="auto"/>
                <w:right w:val="none" w:sz="0" w:space="0" w:color="auto"/>
              </w:divBdr>
              <w:divsChild>
                <w:div w:id="1114246166">
                  <w:marLeft w:val="0"/>
                  <w:marRight w:val="0"/>
                  <w:marTop w:val="0"/>
                  <w:marBottom w:val="0"/>
                  <w:divBdr>
                    <w:top w:val="none" w:sz="0" w:space="0" w:color="auto"/>
                    <w:left w:val="none" w:sz="0" w:space="0" w:color="auto"/>
                    <w:bottom w:val="none" w:sz="0" w:space="0" w:color="auto"/>
                    <w:right w:val="none" w:sz="0" w:space="0" w:color="auto"/>
                  </w:divBdr>
                  <w:divsChild>
                    <w:div w:id="1390810689">
                      <w:marLeft w:val="0"/>
                      <w:marRight w:val="0"/>
                      <w:marTop w:val="0"/>
                      <w:marBottom w:val="0"/>
                      <w:divBdr>
                        <w:top w:val="none" w:sz="0" w:space="0" w:color="auto"/>
                        <w:left w:val="none" w:sz="0" w:space="0" w:color="auto"/>
                        <w:bottom w:val="none" w:sz="0" w:space="0" w:color="auto"/>
                        <w:right w:val="none" w:sz="0" w:space="0" w:color="auto"/>
                      </w:divBdr>
                    </w:div>
                  </w:divsChild>
                </w:div>
                <w:div w:id="1297758975">
                  <w:marLeft w:val="0"/>
                  <w:marRight w:val="0"/>
                  <w:marTop w:val="0"/>
                  <w:marBottom w:val="0"/>
                  <w:divBdr>
                    <w:top w:val="none" w:sz="0" w:space="0" w:color="auto"/>
                    <w:left w:val="none" w:sz="0" w:space="0" w:color="auto"/>
                    <w:bottom w:val="none" w:sz="0" w:space="0" w:color="auto"/>
                    <w:right w:val="none" w:sz="0" w:space="0" w:color="auto"/>
                  </w:divBdr>
                  <w:divsChild>
                    <w:div w:id="840657913">
                      <w:marLeft w:val="0"/>
                      <w:marRight w:val="0"/>
                      <w:marTop w:val="0"/>
                      <w:marBottom w:val="0"/>
                      <w:divBdr>
                        <w:top w:val="none" w:sz="0" w:space="0" w:color="auto"/>
                        <w:left w:val="none" w:sz="0" w:space="0" w:color="auto"/>
                        <w:bottom w:val="none" w:sz="0" w:space="0" w:color="auto"/>
                        <w:right w:val="none" w:sz="0" w:space="0" w:color="auto"/>
                      </w:divBdr>
                      <w:divsChild>
                        <w:div w:id="1005137104">
                          <w:marLeft w:val="0"/>
                          <w:marRight w:val="0"/>
                          <w:marTop w:val="0"/>
                          <w:marBottom w:val="0"/>
                          <w:divBdr>
                            <w:top w:val="none" w:sz="0" w:space="0" w:color="auto"/>
                            <w:left w:val="none" w:sz="0" w:space="0" w:color="auto"/>
                            <w:bottom w:val="none" w:sz="0" w:space="0" w:color="auto"/>
                            <w:right w:val="none" w:sz="0" w:space="0" w:color="auto"/>
                          </w:divBdr>
                          <w:divsChild>
                            <w:div w:id="138926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812240">
      <w:bodyDiv w:val="1"/>
      <w:marLeft w:val="0"/>
      <w:marRight w:val="0"/>
      <w:marTop w:val="0"/>
      <w:marBottom w:val="0"/>
      <w:divBdr>
        <w:top w:val="none" w:sz="0" w:space="0" w:color="auto"/>
        <w:left w:val="none" w:sz="0" w:space="0" w:color="auto"/>
        <w:bottom w:val="none" w:sz="0" w:space="0" w:color="auto"/>
        <w:right w:val="none" w:sz="0" w:space="0" w:color="auto"/>
      </w:divBdr>
    </w:div>
    <w:div w:id="2133748654">
      <w:bodyDiv w:val="1"/>
      <w:marLeft w:val="0"/>
      <w:marRight w:val="0"/>
      <w:marTop w:val="0"/>
      <w:marBottom w:val="0"/>
      <w:divBdr>
        <w:top w:val="none" w:sz="0" w:space="0" w:color="auto"/>
        <w:left w:val="none" w:sz="0" w:space="0" w:color="auto"/>
        <w:bottom w:val="none" w:sz="0" w:space="0" w:color="auto"/>
        <w:right w:val="none" w:sz="0" w:space="0" w:color="auto"/>
      </w:divBdr>
      <w:divsChild>
        <w:div w:id="191383657">
          <w:marLeft w:val="0"/>
          <w:marRight w:val="0"/>
          <w:marTop w:val="0"/>
          <w:marBottom w:val="0"/>
          <w:divBdr>
            <w:top w:val="none" w:sz="0" w:space="0" w:color="auto"/>
            <w:left w:val="none" w:sz="0" w:space="0" w:color="auto"/>
            <w:bottom w:val="none" w:sz="0" w:space="0" w:color="auto"/>
            <w:right w:val="none" w:sz="0" w:space="0" w:color="auto"/>
          </w:divBdr>
          <w:divsChild>
            <w:div w:id="472256700">
              <w:marLeft w:val="0"/>
              <w:marRight w:val="0"/>
              <w:marTop w:val="0"/>
              <w:marBottom w:val="0"/>
              <w:divBdr>
                <w:top w:val="none" w:sz="0" w:space="0" w:color="auto"/>
                <w:left w:val="none" w:sz="0" w:space="0" w:color="auto"/>
                <w:bottom w:val="none" w:sz="0" w:space="0" w:color="auto"/>
                <w:right w:val="none" w:sz="0" w:space="0" w:color="auto"/>
              </w:divBdr>
              <w:divsChild>
                <w:div w:id="511802661">
                  <w:marLeft w:val="0"/>
                  <w:marRight w:val="0"/>
                  <w:marTop w:val="0"/>
                  <w:marBottom w:val="0"/>
                  <w:divBdr>
                    <w:top w:val="none" w:sz="0" w:space="0" w:color="auto"/>
                    <w:left w:val="none" w:sz="0" w:space="0" w:color="auto"/>
                    <w:bottom w:val="none" w:sz="0" w:space="0" w:color="auto"/>
                    <w:right w:val="none" w:sz="0" w:space="0" w:color="auto"/>
                  </w:divBdr>
                  <w:divsChild>
                    <w:div w:id="393117325">
                      <w:marLeft w:val="0"/>
                      <w:marRight w:val="0"/>
                      <w:marTop w:val="0"/>
                      <w:marBottom w:val="0"/>
                      <w:divBdr>
                        <w:top w:val="none" w:sz="0" w:space="0" w:color="auto"/>
                        <w:left w:val="none" w:sz="0" w:space="0" w:color="auto"/>
                        <w:bottom w:val="none" w:sz="0" w:space="0" w:color="auto"/>
                        <w:right w:val="none" w:sz="0" w:space="0" w:color="auto"/>
                      </w:divBdr>
                    </w:div>
                  </w:divsChild>
                </w:div>
                <w:div w:id="1844779117">
                  <w:marLeft w:val="0"/>
                  <w:marRight w:val="0"/>
                  <w:marTop w:val="0"/>
                  <w:marBottom w:val="0"/>
                  <w:divBdr>
                    <w:top w:val="none" w:sz="0" w:space="0" w:color="auto"/>
                    <w:left w:val="none" w:sz="0" w:space="0" w:color="auto"/>
                    <w:bottom w:val="none" w:sz="0" w:space="0" w:color="auto"/>
                    <w:right w:val="none" w:sz="0" w:space="0" w:color="auto"/>
                  </w:divBdr>
                  <w:divsChild>
                    <w:div w:id="1447965862">
                      <w:marLeft w:val="0"/>
                      <w:marRight w:val="0"/>
                      <w:marTop w:val="0"/>
                      <w:marBottom w:val="0"/>
                      <w:divBdr>
                        <w:top w:val="none" w:sz="0" w:space="0" w:color="auto"/>
                        <w:left w:val="none" w:sz="0" w:space="0" w:color="auto"/>
                        <w:bottom w:val="none" w:sz="0" w:space="0" w:color="auto"/>
                        <w:right w:val="none" w:sz="0" w:space="0" w:color="auto"/>
                      </w:divBdr>
                      <w:divsChild>
                        <w:div w:id="1938245599">
                          <w:marLeft w:val="0"/>
                          <w:marRight w:val="0"/>
                          <w:marTop w:val="0"/>
                          <w:marBottom w:val="0"/>
                          <w:divBdr>
                            <w:top w:val="none" w:sz="0" w:space="0" w:color="auto"/>
                            <w:left w:val="none" w:sz="0" w:space="0" w:color="auto"/>
                            <w:bottom w:val="none" w:sz="0" w:space="0" w:color="auto"/>
                            <w:right w:val="none" w:sz="0" w:space="0" w:color="auto"/>
                          </w:divBdr>
                          <w:divsChild>
                            <w:div w:id="213629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3888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diagramColors" Target="diagrams/colors2.xml"/><Relationship Id="rId42" Type="http://schemas.openxmlformats.org/officeDocument/2006/relationships/image" Target="media/image21.png"/><Relationship Id="rId47" Type="http://schemas.openxmlformats.org/officeDocument/2006/relationships/image" Target="media/image25.png"/><Relationship Id="rId63" Type="http://schemas.openxmlformats.org/officeDocument/2006/relationships/image" Target="media/image36.png"/><Relationship Id="rId68" Type="http://schemas.openxmlformats.org/officeDocument/2006/relationships/image" Target="media/image41.png"/><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image" Target="media/image13.png"/><Relationship Id="rId11" Type="http://schemas.openxmlformats.org/officeDocument/2006/relationships/image" Target="media/image4.png"/><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hyperlink" Target="https://www.fortunebusinessinsights.com/skin-care-market-102544" TargetMode="External"/><Relationship Id="rId40" Type="http://schemas.openxmlformats.org/officeDocument/2006/relationships/hyperlink" Target="https://www.mintel.com/insights/media-and-content-producers/how-influencer-marketing-will-shape-the-future-of-the-bpc-industry/" TargetMode="External"/><Relationship Id="rId45" Type="http://schemas.openxmlformats.org/officeDocument/2006/relationships/footer" Target="footer1.xml"/><Relationship Id="rId53" Type="http://schemas.openxmlformats.org/officeDocument/2006/relationships/hyperlink" Target="https://forms.gle/iSUzaBnZ5JjPFy3x8" TargetMode="External"/><Relationship Id="rId58" Type="http://schemas.openxmlformats.org/officeDocument/2006/relationships/image" Target="media/image31.png"/><Relationship Id="rId66" Type="http://schemas.openxmlformats.org/officeDocument/2006/relationships/image" Target="media/image39.png"/><Relationship Id="rId74" Type="http://schemas.openxmlformats.org/officeDocument/2006/relationships/image" Target="media/image47.png"/><Relationship Id="rId5" Type="http://schemas.openxmlformats.org/officeDocument/2006/relationships/webSettings" Target="webSettings.xml"/><Relationship Id="rId61" Type="http://schemas.openxmlformats.org/officeDocument/2006/relationships/image" Target="media/image34.png"/><Relationship Id="rId19" Type="http://schemas.openxmlformats.org/officeDocument/2006/relationships/diagramLayout" Target="diagrams/layout2.xml"/><Relationship Id="rId14" Type="http://schemas.openxmlformats.org/officeDocument/2006/relationships/diagramQuickStyle" Target="diagrams/quickStyle1.xml"/><Relationship Id="rId22" Type="http://schemas.microsoft.com/office/2007/relationships/diagramDrawing" Target="diagrams/drawing2.xm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2.png"/><Relationship Id="rId48" Type="http://schemas.openxmlformats.org/officeDocument/2006/relationships/image" Target="media/image26.png"/><Relationship Id="rId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4" Type="http://schemas.openxmlformats.org/officeDocument/2006/relationships/image" Target="media/image37.png"/><Relationship Id="rId69" Type="http://schemas.openxmlformats.org/officeDocument/2006/relationships/image" Target="media/image42.png"/><Relationship Id="rId8" Type="http://schemas.openxmlformats.org/officeDocument/2006/relationships/image" Target="media/image1.png"/><Relationship Id="rId51" Type="http://schemas.openxmlformats.org/officeDocument/2006/relationships/image" Target="media/image29.emf"/><Relationship Id="rId72" Type="http://schemas.openxmlformats.org/officeDocument/2006/relationships/image" Target="media/image45.pn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hyperlink" Target="https://www.grandviewresearch.com/industry-analysis/influencer-marketing-platform-market" TargetMode="External"/><Relationship Id="rId46" Type="http://schemas.openxmlformats.org/officeDocument/2006/relationships/image" Target="media/image24.png"/><Relationship Id="rId59" Type="http://schemas.openxmlformats.org/officeDocument/2006/relationships/image" Target="media/image32.png"/><Relationship Id="rId67" Type="http://schemas.openxmlformats.org/officeDocument/2006/relationships/image" Target="media/image40.png"/><Relationship Id="rId20" Type="http://schemas.openxmlformats.org/officeDocument/2006/relationships/diagramQuickStyle" Target="diagrams/quickStyle2.xml"/><Relationship Id="rId41" Type="http://schemas.openxmlformats.org/officeDocument/2006/relationships/hyperlink" Target="https://www.mintel.com/insights/beauty-and-personal-care/trends-shaping-the-future-of-the-skincare-industry/" TargetMode="External"/><Relationship Id="rId54" Type="http://schemas.openxmlformats.org/officeDocument/2006/relationships/image" Target="media/image30.png"/><Relationship Id="rId62" Type="http://schemas.openxmlformats.org/officeDocument/2006/relationships/image" Target="media/image35.png"/><Relationship Id="rId70" Type="http://schemas.openxmlformats.org/officeDocument/2006/relationships/image" Target="media/image43.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27.png"/><Relationship Id="rId57" Type="http://schemas.openxmlformats.org/officeDocument/2006/relationships/hyperlink" Target="https://www.uwtsd.ac.uk/research/research-ethics/" TargetMode="External"/><Relationship Id="rId10" Type="http://schemas.openxmlformats.org/officeDocument/2006/relationships/image" Target="media/image3.png"/><Relationship Id="rId31" Type="http://schemas.openxmlformats.org/officeDocument/2006/relationships/image" Target="media/image15.png"/><Relationship Id="rId44" Type="http://schemas.openxmlformats.org/officeDocument/2006/relationships/image" Target="media/image23.png"/><Relationship Id="rId52" Type="http://schemas.openxmlformats.org/officeDocument/2006/relationships/oleObject" Target="file:///C:\Users\Mansi\Desktop\Impact%20of%20influencers%20marketing%20on%20purchase%20intension%20towards%20a%20skincare%20products%20mediating%20role%20of%20the%20brand%20trust.csv" TargetMode="External"/><Relationship Id="rId60" Type="http://schemas.openxmlformats.org/officeDocument/2006/relationships/image" Target="media/image33.png"/><Relationship Id="rId65" Type="http://schemas.openxmlformats.org/officeDocument/2006/relationships/image" Target="media/image38.png"/><Relationship Id="rId73" Type="http://schemas.openxmlformats.org/officeDocument/2006/relationships/image" Target="media/image4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diagramData" Target="diagrams/data2.xml"/><Relationship Id="rId39" Type="http://schemas.openxmlformats.org/officeDocument/2006/relationships/hyperlink" Target="https://store.mintel.com/report/uk-online-beauty-personal-care-retailing-market-report" TargetMode="External"/><Relationship Id="rId34" Type="http://schemas.openxmlformats.org/officeDocument/2006/relationships/image" Target="media/image18.png"/><Relationship Id="rId50" Type="http://schemas.openxmlformats.org/officeDocument/2006/relationships/image" Target="media/image28.png"/><Relationship Id="rId55" Type="http://schemas.openxmlformats.org/officeDocument/2006/relationships/hyperlink" Target="file:///C:\Users\c.lohmann-hancock\AppData\Local\Microsoft\Windows\INetCache\REICoP-17-20-v3-Final.pdf"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44.png"/></Relationships>
</file>

<file path=word/diagrams/_rels/data2.xml.rels><?xml version="1.0" encoding="UTF-8" standalone="yes"?>
<Relationships xmlns="http://schemas.openxmlformats.org/package/2006/relationships"><Relationship Id="rId1" Type="http://schemas.openxmlformats.org/officeDocument/2006/relationships/image" Target="../media/image6.jpeg"/></Relationships>
</file>

<file path=word/diagrams/colors1.xml><?xml version="1.0" encoding="utf-8"?>
<dgm:colorsDef xmlns:dgm="http://schemas.openxmlformats.org/drawingml/2006/diagram" xmlns:a="http://schemas.openxmlformats.org/drawingml/2006/main" uniqueId="urn:microsoft.com/office/officeart/2005/8/colors/accent2_1#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2">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4E7C87E-5268-4705-8750-34803496D37A}" type="doc">
      <dgm:prSet loTypeId="urn:microsoft.com/office/officeart/2008/layout/HorizontalMultiLevelHierarchy" loCatId="hierarchy" qsTypeId="urn:microsoft.com/office/officeart/2005/8/quickstyle/simple1#1" qsCatId="simple" csTypeId="urn:microsoft.com/office/officeart/2005/8/colors/accent2_1#1" csCatId="accent2" phldr="1"/>
      <dgm:spPr/>
      <dgm:t>
        <a:bodyPr/>
        <a:lstStyle/>
        <a:p>
          <a:endParaRPr lang="en-US"/>
        </a:p>
      </dgm:t>
    </dgm:pt>
    <dgm:pt modelId="{53BDA1DD-ED28-400E-9E9F-995B73572ACD}">
      <dgm:prSet phldrT="[Text]" custT="1"/>
      <dgm:spPr/>
      <dgm:t>
        <a:bodyPr/>
        <a:lstStyle/>
        <a:p>
          <a:r>
            <a:rPr lang="en-US" sz="1200" b="1">
              <a:latin typeface="Arial" panose="020B0604020202020204" pitchFamily="34" charset="0"/>
              <a:cs typeface="Arial" panose="020B0604020202020204" pitchFamily="34" charset="0"/>
            </a:rPr>
            <a:t>Source Credibility Theory</a:t>
          </a:r>
        </a:p>
      </dgm:t>
    </dgm:pt>
    <dgm:pt modelId="{B23A378E-DBFF-478F-A28D-9C76C394387C}" type="parTrans" cxnId="{A74125C8-7B57-423C-B6BB-217CAF5BDF36}">
      <dgm:prSet/>
      <dgm:spPr/>
      <dgm:t>
        <a:bodyPr/>
        <a:lstStyle/>
        <a:p>
          <a:endParaRPr lang="en-US" sz="1200" b="1">
            <a:latin typeface="Arial" panose="020B0604020202020204" pitchFamily="34" charset="0"/>
            <a:cs typeface="Arial" panose="020B0604020202020204" pitchFamily="34" charset="0"/>
          </a:endParaRPr>
        </a:p>
      </dgm:t>
    </dgm:pt>
    <dgm:pt modelId="{A0E4913B-55A9-4435-8225-4096D508DA01}" type="sibTrans" cxnId="{A74125C8-7B57-423C-B6BB-217CAF5BDF36}">
      <dgm:prSet/>
      <dgm:spPr/>
      <dgm:t>
        <a:bodyPr/>
        <a:lstStyle/>
        <a:p>
          <a:endParaRPr lang="en-US" sz="1200" b="1">
            <a:latin typeface="Arial" panose="020B0604020202020204" pitchFamily="34" charset="0"/>
            <a:cs typeface="Arial" panose="020B0604020202020204" pitchFamily="34" charset="0"/>
          </a:endParaRPr>
        </a:p>
      </dgm:t>
    </dgm:pt>
    <dgm:pt modelId="{817A23F0-A4B6-49C8-B885-20D5B6A13B3D}">
      <dgm:prSet phldrT="[Text]" custT="1"/>
      <dgm:spPr/>
      <dgm:t>
        <a:bodyPr/>
        <a:lstStyle/>
        <a:p>
          <a:r>
            <a:rPr lang="en-US" sz="1200" b="1">
              <a:latin typeface="Arial" panose="020B0604020202020204" pitchFamily="34" charset="0"/>
              <a:cs typeface="Arial" panose="020B0604020202020204" pitchFamily="34" charset="0"/>
            </a:rPr>
            <a:t>Perceived Credibility of Influencer</a:t>
          </a:r>
        </a:p>
      </dgm:t>
    </dgm:pt>
    <dgm:pt modelId="{E416E4EA-FEC0-4284-9CCE-4245FCBC9961}" type="parTrans" cxnId="{A0DF9D10-4759-43FE-95C8-DEEE831451A5}">
      <dgm:prSet custT="1"/>
      <dgm:spPr/>
      <dgm:t>
        <a:bodyPr/>
        <a:lstStyle/>
        <a:p>
          <a:endParaRPr lang="en-US" sz="1200" b="1">
            <a:latin typeface="Arial" panose="020B0604020202020204" pitchFamily="34" charset="0"/>
            <a:cs typeface="Arial" panose="020B0604020202020204" pitchFamily="34" charset="0"/>
          </a:endParaRPr>
        </a:p>
      </dgm:t>
    </dgm:pt>
    <dgm:pt modelId="{3D336D82-A802-44F0-88A9-37CC90FADED0}" type="sibTrans" cxnId="{A0DF9D10-4759-43FE-95C8-DEEE831451A5}">
      <dgm:prSet/>
      <dgm:spPr/>
      <dgm:t>
        <a:bodyPr/>
        <a:lstStyle/>
        <a:p>
          <a:endParaRPr lang="en-US" sz="1200" b="1">
            <a:latin typeface="Arial" panose="020B0604020202020204" pitchFamily="34" charset="0"/>
            <a:cs typeface="Arial" panose="020B0604020202020204" pitchFamily="34" charset="0"/>
          </a:endParaRPr>
        </a:p>
      </dgm:t>
    </dgm:pt>
    <dgm:pt modelId="{BC99C696-85A4-47F9-B208-613F9E4C8992}">
      <dgm:prSet phldrT="[Text]" custT="1"/>
      <dgm:spPr/>
      <dgm:t>
        <a:bodyPr/>
        <a:lstStyle/>
        <a:p>
          <a:r>
            <a:rPr lang="en-US" sz="1200" b="1">
              <a:latin typeface="Arial" panose="020B0604020202020204" pitchFamily="34" charset="0"/>
              <a:cs typeface="Arial" panose="020B0604020202020204" pitchFamily="34" charset="0"/>
            </a:rPr>
            <a:t>Consumer Perception</a:t>
          </a:r>
        </a:p>
      </dgm:t>
    </dgm:pt>
    <dgm:pt modelId="{4E708E26-8F54-483B-8483-47C2A5B15564}" type="parTrans" cxnId="{D80630DA-4D1F-441D-A8E2-BDFBA773BF6B}">
      <dgm:prSet custT="1"/>
      <dgm:spPr/>
      <dgm:t>
        <a:bodyPr/>
        <a:lstStyle/>
        <a:p>
          <a:endParaRPr lang="en-US" sz="1200" b="1">
            <a:latin typeface="Arial" panose="020B0604020202020204" pitchFamily="34" charset="0"/>
            <a:cs typeface="Arial" panose="020B0604020202020204" pitchFamily="34" charset="0"/>
          </a:endParaRPr>
        </a:p>
      </dgm:t>
    </dgm:pt>
    <dgm:pt modelId="{505FF8B5-C0B3-47B7-9BCD-EB93931A34E0}" type="sibTrans" cxnId="{D80630DA-4D1F-441D-A8E2-BDFBA773BF6B}">
      <dgm:prSet/>
      <dgm:spPr/>
      <dgm:t>
        <a:bodyPr/>
        <a:lstStyle/>
        <a:p>
          <a:endParaRPr lang="en-US" sz="1200" b="1">
            <a:latin typeface="Arial" panose="020B0604020202020204" pitchFamily="34" charset="0"/>
            <a:cs typeface="Arial" panose="020B0604020202020204" pitchFamily="34" charset="0"/>
          </a:endParaRPr>
        </a:p>
      </dgm:t>
    </dgm:pt>
    <dgm:pt modelId="{A95EB977-F5B3-4E8F-9A4D-4BC7820E7C0B}">
      <dgm:prSet phldrT="[Text]" custT="1"/>
      <dgm:spPr/>
      <dgm:t>
        <a:bodyPr/>
        <a:lstStyle/>
        <a:p>
          <a:r>
            <a:rPr lang="en-US" sz="1200" b="1">
              <a:latin typeface="Arial" panose="020B0604020202020204" pitchFamily="34" charset="0"/>
              <a:cs typeface="Arial" panose="020B0604020202020204" pitchFamily="34" charset="0"/>
            </a:rPr>
            <a:t>Purchase Intention</a:t>
          </a:r>
        </a:p>
      </dgm:t>
    </dgm:pt>
    <dgm:pt modelId="{8AC84161-44F6-46B4-AE22-E455985D4671}" type="parTrans" cxnId="{F842D2F0-E523-4CD5-8EE8-61D54F2E867D}">
      <dgm:prSet custT="1"/>
      <dgm:spPr/>
      <dgm:t>
        <a:bodyPr/>
        <a:lstStyle/>
        <a:p>
          <a:endParaRPr lang="en-US" sz="1200" b="1">
            <a:latin typeface="Arial" panose="020B0604020202020204" pitchFamily="34" charset="0"/>
            <a:cs typeface="Arial" panose="020B0604020202020204" pitchFamily="34" charset="0"/>
          </a:endParaRPr>
        </a:p>
      </dgm:t>
    </dgm:pt>
    <dgm:pt modelId="{509F221B-8E61-41F3-B224-CC7DBE5C5831}" type="sibTrans" cxnId="{F842D2F0-E523-4CD5-8EE8-61D54F2E867D}">
      <dgm:prSet/>
      <dgm:spPr/>
      <dgm:t>
        <a:bodyPr/>
        <a:lstStyle/>
        <a:p>
          <a:endParaRPr lang="en-US" sz="1200" b="1">
            <a:latin typeface="Arial" panose="020B0604020202020204" pitchFamily="34" charset="0"/>
            <a:cs typeface="Arial" panose="020B0604020202020204" pitchFamily="34" charset="0"/>
          </a:endParaRPr>
        </a:p>
      </dgm:t>
    </dgm:pt>
    <dgm:pt modelId="{B399A209-5449-44A7-902D-5D50588A9919}" type="pres">
      <dgm:prSet presAssocID="{F4E7C87E-5268-4705-8750-34803496D37A}" presName="Name0" presStyleCnt="0">
        <dgm:presLayoutVars>
          <dgm:chPref val="1"/>
          <dgm:dir/>
          <dgm:animOne val="branch"/>
          <dgm:animLvl val="lvl"/>
          <dgm:resizeHandles val="exact"/>
        </dgm:presLayoutVars>
      </dgm:prSet>
      <dgm:spPr/>
    </dgm:pt>
    <dgm:pt modelId="{A1069AA4-C19E-48B3-A1F5-A4C75BF19E1D}" type="pres">
      <dgm:prSet presAssocID="{53BDA1DD-ED28-400E-9E9F-995B73572ACD}" presName="root1" presStyleCnt="0"/>
      <dgm:spPr/>
    </dgm:pt>
    <dgm:pt modelId="{462C4F85-4405-4D1A-901B-0A3CE9399E82}" type="pres">
      <dgm:prSet presAssocID="{53BDA1DD-ED28-400E-9E9F-995B73572ACD}" presName="LevelOneTextNode" presStyleLbl="node0" presStyleIdx="0" presStyleCnt="1">
        <dgm:presLayoutVars>
          <dgm:chPref val="3"/>
        </dgm:presLayoutVars>
      </dgm:prSet>
      <dgm:spPr/>
    </dgm:pt>
    <dgm:pt modelId="{BC057A3C-A4E8-4850-9458-3C4B40423E44}" type="pres">
      <dgm:prSet presAssocID="{53BDA1DD-ED28-400E-9E9F-995B73572ACD}" presName="level2hierChild" presStyleCnt="0"/>
      <dgm:spPr/>
    </dgm:pt>
    <dgm:pt modelId="{CE3E0DE8-BE38-4AA2-9FBD-30B1D899F368}" type="pres">
      <dgm:prSet presAssocID="{E416E4EA-FEC0-4284-9CCE-4245FCBC9961}" presName="conn2-1" presStyleLbl="parChTrans1D2" presStyleIdx="0" presStyleCnt="3"/>
      <dgm:spPr/>
    </dgm:pt>
    <dgm:pt modelId="{A7001274-03DA-4C3F-A70F-71A62B4D836D}" type="pres">
      <dgm:prSet presAssocID="{E416E4EA-FEC0-4284-9CCE-4245FCBC9961}" presName="connTx" presStyleLbl="parChTrans1D2" presStyleIdx="0" presStyleCnt="3"/>
      <dgm:spPr/>
    </dgm:pt>
    <dgm:pt modelId="{728F39F5-B873-422D-8803-F352122E5F8B}" type="pres">
      <dgm:prSet presAssocID="{817A23F0-A4B6-49C8-B885-20D5B6A13B3D}" presName="root2" presStyleCnt="0"/>
      <dgm:spPr/>
    </dgm:pt>
    <dgm:pt modelId="{C222C7DA-9A2C-479C-BFD2-2649ADCDCF01}" type="pres">
      <dgm:prSet presAssocID="{817A23F0-A4B6-49C8-B885-20D5B6A13B3D}" presName="LevelTwoTextNode" presStyleLbl="node2" presStyleIdx="0" presStyleCnt="3">
        <dgm:presLayoutVars>
          <dgm:chPref val="3"/>
        </dgm:presLayoutVars>
      </dgm:prSet>
      <dgm:spPr/>
    </dgm:pt>
    <dgm:pt modelId="{E0D36922-FF9B-43E6-A98A-72510D34B09C}" type="pres">
      <dgm:prSet presAssocID="{817A23F0-A4B6-49C8-B885-20D5B6A13B3D}" presName="level3hierChild" presStyleCnt="0"/>
      <dgm:spPr/>
    </dgm:pt>
    <dgm:pt modelId="{089000BD-6436-4B61-ABAA-EDF6573AEED9}" type="pres">
      <dgm:prSet presAssocID="{4E708E26-8F54-483B-8483-47C2A5B15564}" presName="conn2-1" presStyleLbl="parChTrans1D2" presStyleIdx="1" presStyleCnt="3"/>
      <dgm:spPr/>
    </dgm:pt>
    <dgm:pt modelId="{3B1D6231-0052-4A75-A30E-2D918A1217D9}" type="pres">
      <dgm:prSet presAssocID="{4E708E26-8F54-483B-8483-47C2A5B15564}" presName="connTx" presStyleLbl="parChTrans1D2" presStyleIdx="1" presStyleCnt="3"/>
      <dgm:spPr/>
    </dgm:pt>
    <dgm:pt modelId="{71F2CCBF-0222-4BD3-B1B8-7AFAB1FFEA88}" type="pres">
      <dgm:prSet presAssocID="{BC99C696-85A4-47F9-B208-613F9E4C8992}" presName="root2" presStyleCnt="0"/>
      <dgm:spPr/>
    </dgm:pt>
    <dgm:pt modelId="{C52AC35E-A563-4F33-A7AE-9A1DAE398BDB}" type="pres">
      <dgm:prSet presAssocID="{BC99C696-85A4-47F9-B208-613F9E4C8992}" presName="LevelTwoTextNode" presStyleLbl="node2" presStyleIdx="1" presStyleCnt="3">
        <dgm:presLayoutVars>
          <dgm:chPref val="3"/>
        </dgm:presLayoutVars>
      </dgm:prSet>
      <dgm:spPr/>
    </dgm:pt>
    <dgm:pt modelId="{7ACB3C2D-C4D7-4EED-8BA6-D5596B42F0D9}" type="pres">
      <dgm:prSet presAssocID="{BC99C696-85A4-47F9-B208-613F9E4C8992}" presName="level3hierChild" presStyleCnt="0"/>
      <dgm:spPr/>
    </dgm:pt>
    <dgm:pt modelId="{A054EF8F-6510-4048-83C1-D40BE6FD729E}" type="pres">
      <dgm:prSet presAssocID="{8AC84161-44F6-46B4-AE22-E455985D4671}" presName="conn2-1" presStyleLbl="parChTrans1D2" presStyleIdx="2" presStyleCnt="3"/>
      <dgm:spPr/>
    </dgm:pt>
    <dgm:pt modelId="{5D423A87-DBF0-45F0-A887-89AAC989D707}" type="pres">
      <dgm:prSet presAssocID="{8AC84161-44F6-46B4-AE22-E455985D4671}" presName="connTx" presStyleLbl="parChTrans1D2" presStyleIdx="2" presStyleCnt="3"/>
      <dgm:spPr/>
    </dgm:pt>
    <dgm:pt modelId="{AB2E2843-3BC2-478F-AE73-A605B2D1AD8B}" type="pres">
      <dgm:prSet presAssocID="{A95EB977-F5B3-4E8F-9A4D-4BC7820E7C0B}" presName="root2" presStyleCnt="0"/>
      <dgm:spPr/>
    </dgm:pt>
    <dgm:pt modelId="{2689378C-22F2-46E8-BBB6-6FBBDD432145}" type="pres">
      <dgm:prSet presAssocID="{A95EB977-F5B3-4E8F-9A4D-4BC7820E7C0B}" presName="LevelTwoTextNode" presStyleLbl="node2" presStyleIdx="2" presStyleCnt="3">
        <dgm:presLayoutVars>
          <dgm:chPref val="3"/>
        </dgm:presLayoutVars>
      </dgm:prSet>
      <dgm:spPr/>
    </dgm:pt>
    <dgm:pt modelId="{483F044E-DD89-4BE9-B5BB-34285EAB31AE}" type="pres">
      <dgm:prSet presAssocID="{A95EB977-F5B3-4E8F-9A4D-4BC7820E7C0B}" presName="level3hierChild" presStyleCnt="0"/>
      <dgm:spPr/>
    </dgm:pt>
  </dgm:ptLst>
  <dgm:cxnLst>
    <dgm:cxn modelId="{7B029608-275F-45C1-A550-77DC2BF3211C}" type="presOf" srcId="{4E708E26-8F54-483B-8483-47C2A5B15564}" destId="{3B1D6231-0052-4A75-A30E-2D918A1217D9}" srcOrd="1" destOrd="0" presId="urn:microsoft.com/office/officeart/2008/layout/HorizontalMultiLevelHierarchy"/>
    <dgm:cxn modelId="{A0DF9D10-4759-43FE-95C8-DEEE831451A5}" srcId="{53BDA1DD-ED28-400E-9E9F-995B73572ACD}" destId="{817A23F0-A4B6-49C8-B885-20D5B6A13B3D}" srcOrd="0" destOrd="0" parTransId="{E416E4EA-FEC0-4284-9CCE-4245FCBC9961}" sibTransId="{3D336D82-A802-44F0-88A9-37CC90FADED0}"/>
    <dgm:cxn modelId="{76188C27-BD92-4069-8020-C4E38EE09AEE}" type="presOf" srcId="{BC99C696-85A4-47F9-B208-613F9E4C8992}" destId="{C52AC35E-A563-4F33-A7AE-9A1DAE398BDB}" srcOrd="0" destOrd="0" presId="urn:microsoft.com/office/officeart/2008/layout/HorizontalMultiLevelHierarchy"/>
    <dgm:cxn modelId="{1E0D0034-02A0-47C0-8EA8-5B0FF8E832E9}" type="presOf" srcId="{817A23F0-A4B6-49C8-B885-20D5B6A13B3D}" destId="{C222C7DA-9A2C-479C-BFD2-2649ADCDCF01}" srcOrd="0" destOrd="0" presId="urn:microsoft.com/office/officeart/2008/layout/HorizontalMultiLevelHierarchy"/>
    <dgm:cxn modelId="{F237F068-294C-48CD-844E-9B99478DAF1B}" type="presOf" srcId="{E416E4EA-FEC0-4284-9CCE-4245FCBC9961}" destId="{CE3E0DE8-BE38-4AA2-9FBD-30B1D899F368}" srcOrd="0" destOrd="0" presId="urn:microsoft.com/office/officeart/2008/layout/HorizontalMultiLevelHierarchy"/>
    <dgm:cxn modelId="{8C2F6C53-5922-4DF5-A67A-7E91C48AB86D}" type="presOf" srcId="{F4E7C87E-5268-4705-8750-34803496D37A}" destId="{B399A209-5449-44A7-902D-5D50588A9919}" srcOrd="0" destOrd="0" presId="urn:microsoft.com/office/officeart/2008/layout/HorizontalMultiLevelHierarchy"/>
    <dgm:cxn modelId="{5EBC4257-2373-44FB-8642-7085107F0622}" type="presOf" srcId="{8AC84161-44F6-46B4-AE22-E455985D4671}" destId="{5D423A87-DBF0-45F0-A887-89AAC989D707}" srcOrd="1" destOrd="0" presId="urn:microsoft.com/office/officeart/2008/layout/HorizontalMultiLevelHierarchy"/>
    <dgm:cxn modelId="{887EC67E-5EFB-49C0-AE24-3DAAD6FD6183}" type="presOf" srcId="{53BDA1DD-ED28-400E-9E9F-995B73572ACD}" destId="{462C4F85-4405-4D1A-901B-0A3CE9399E82}" srcOrd="0" destOrd="0" presId="urn:microsoft.com/office/officeart/2008/layout/HorizontalMultiLevelHierarchy"/>
    <dgm:cxn modelId="{C9E8AC9F-01EB-4A05-9B6B-D1E8205979C5}" type="presOf" srcId="{A95EB977-F5B3-4E8F-9A4D-4BC7820E7C0B}" destId="{2689378C-22F2-46E8-BBB6-6FBBDD432145}" srcOrd="0" destOrd="0" presId="urn:microsoft.com/office/officeart/2008/layout/HorizontalMultiLevelHierarchy"/>
    <dgm:cxn modelId="{9F7569B5-7544-435A-B250-94E9152F1CCD}" type="presOf" srcId="{8AC84161-44F6-46B4-AE22-E455985D4671}" destId="{A054EF8F-6510-4048-83C1-D40BE6FD729E}" srcOrd="0" destOrd="0" presId="urn:microsoft.com/office/officeart/2008/layout/HorizontalMultiLevelHierarchy"/>
    <dgm:cxn modelId="{A74125C8-7B57-423C-B6BB-217CAF5BDF36}" srcId="{F4E7C87E-5268-4705-8750-34803496D37A}" destId="{53BDA1DD-ED28-400E-9E9F-995B73572ACD}" srcOrd="0" destOrd="0" parTransId="{B23A378E-DBFF-478F-A28D-9C76C394387C}" sibTransId="{A0E4913B-55A9-4435-8225-4096D508DA01}"/>
    <dgm:cxn modelId="{0BACF0CE-F82B-415E-9705-11415643FEEA}" type="presOf" srcId="{4E708E26-8F54-483B-8483-47C2A5B15564}" destId="{089000BD-6436-4B61-ABAA-EDF6573AEED9}" srcOrd="0" destOrd="0" presId="urn:microsoft.com/office/officeart/2008/layout/HorizontalMultiLevelHierarchy"/>
    <dgm:cxn modelId="{D80630DA-4D1F-441D-A8E2-BDFBA773BF6B}" srcId="{53BDA1DD-ED28-400E-9E9F-995B73572ACD}" destId="{BC99C696-85A4-47F9-B208-613F9E4C8992}" srcOrd="1" destOrd="0" parTransId="{4E708E26-8F54-483B-8483-47C2A5B15564}" sibTransId="{505FF8B5-C0B3-47B7-9BCD-EB93931A34E0}"/>
    <dgm:cxn modelId="{BCD8EBEF-3124-4DCA-8C5C-87D0E180DF32}" type="presOf" srcId="{E416E4EA-FEC0-4284-9CCE-4245FCBC9961}" destId="{A7001274-03DA-4C3F-A70F-71A62B4D836D}" srcOrd="1" destOrd="0" presId="urn:microsoft.com/office/officeart/2008/layout/HorizontalMultiLevelHierarchy"/>
    <dgm:cxn modelId="{F842D2F0-E523-4CD5-8EE8-61D54F2E867D}" srcId="{53BDA1DD-ED28-400E-9E9F-995B73572ACD}" destId="{A95EB977-F5B3-4E8F-9A4D-4BC7820E7C0B}" srcOrd="2" destOrd="0" parTransId="{8AC84161-44F6-46B4-AE22-E455985D4671}" sibTransId="{509F221B-8E61-41F3-B224-CC7DBE5C5831}"/>
    <dgm:cxn modelId="{5892DF87-0E44-4025-838B-DCB312EF7542}" type="presParOf" srcId="{B399A209-5449-44A7-902D-5D50588A9919}" destId="{A1069AA4-C19E-48B3-A1F5-A4C75BF19E1D}" srcOrd="0" destOrd="0" presId="urn:microsoft.com/office/officeart/2008/layout/HorizontalMultiLevelHierarchy"/>
    <dgm:cxn modelId="{479ED0CB-2BF1-48D1-8895-92248F04FB43}" type="presParOf" srcId="{A1069AA4-C19E-48B3-A1F5-A4C75BF19E1D}" destId="{462C4F85-4405-4D1A-901B-0A3CE9399E82}" srcOrd="0" destOrd="0" presId="urn:microsoft.com/office/officeart/2008/layout/HorizontalMultiLevelHierarchy"/>
    <dgm:cxn modelId="{39CC1FB2-F748-4A37-8D7E-22315C79410A}" type="presParOf" srcId="{A1069AA4-C19E-48B3-A1F5-A4C75BF19E1D}" destId="{BC057A3C-A4E8-4850-9458-3C4B40423E44}" srcOrd="1" destOrd="0" presId="urn:microsoft.com/office/officeart/2008/layout/HorizontalMultiLevelHierarchy"/>
    <dgm:cxn modelId="{36B3755E-F41E-451F-B8E4-99D00B686243}" type="presParOf" srcId="{BC057A3C-A4E8-4850-9458-3C4B40423E44}" destId="{CE3E0DE8-BE38-4AA2-9FBD-30B1D899F368}" srcOrd="0" destOrd="0" presId="urn:microsoft.com/office/officeart/2008/layout/HorizontalMultiLevelHierarchy"/>
    <dgm:cxn modelId="{512EF333-8DD7-4ED0-A3FD-3FB3263A5596}" type="presParOf" srcId="{CE3E0DE8-BE38-4AA2-9FBD-30B1D899F368}" destId="{A7001274-03DA-4C3F-A70F-71A62B4D836D}" srcOrd="0" destOrd="0" presId="urn:microsoft.com/office/officeart/2008/layout/HorizontalMultiLevelHierarchy"/>
    <dgm:cxn modelId="{6AC31CAE-05E6-4CF9-8E1D-46440E1FFF6D}" type="presParOf" srcId="{BC057A3C-A4E8-4850-9458-3C4B40423E44}" destId="{728F39F5-B873-422D-8803-F352122E5F8B}" srcOrd="1" destOrd="0" presId="urn:microsoft.com/office/officeart/2008/layout/HorizontalMultiLevelHierarchy"/>
    <dgm:cxn modelId="{C7E08CFB-E342-4856-9A74-2EA98CC05874}" type="presParOf" srcId="{728F39F5-B873-422D-8803-F352122E5F8B}" destId="{C222C7DA-9A2C-479C-BFD2-2649ADCDCF01}" srcOrd="0" destOrd="0" presId="urn:microsoft.com/office/officeart/2008/layout/HorizontalMultiLevelHierarchy"/>
    <dgm:cxn modelId="{F4BBD4EB-CB27-4DEC-B4CC-6A49816204BA}" type="presParOf" srcId="{728F39F5-B873-422D-8803-F352122E5F8B}" destId="{E0D36922-FF9B-43E6-A98A-72510D34B09C}" srcOrd="1" destOrd="0" presId="urn:microsoft.com/office/officeart/2008/layout/HorizontalMultiLevelHierarchy"/>
    <dgm:cxn modelId="{534F5E58-1DD8-4CDC-B581-515A51BCAA18}" type="presParOf" srcId="{BC057A3C-A4E8-4850-9458-3C4B40423E44}" destId="{089000BD-6436-4B61-ABAA-EDF6573AEED9}" srcOrd="2" destOrd="0" presId="urn:microsoft.com/office/officeart/2008/layout/HorizontalMultiLevelHierarchy"/>
    <dgm:cxn modelId="{C4C9D2C7-5B27-40DA-92BB-28E32077D1AB}" type="presParOf" srcId="{089000BD-6436-4B61-ABAA-EDF6573AEED9}" destId="{3B1D6231-0052-4A75-A30E-2D918A1217D9}" srcOrd="0" destOrd="0" presId="urn:microsoft.com/office/officeart/2008/layout/HorizontalMultiLevelHierarchy"/>
    <dgm:cxn modelId="{8407436C-8E0B-460E-9967-E89B3EB5FBCC}" type="presParOf" srcId="{BC057A3C-A4E8-4850-9458-3C4B40423E44}" destId="{71F2CCBF-0222-4BD3-B1B8-7AFAB1FFEA88}" srcOrd="3" destOrd="0" presId="urn:microsoft.com/office/officeart/2008/layout/HorizontalMultiLevelHierarchy"/>
    <dgm:cxn modelId="{356ABFF7-DB31-4413-9560-CF8DD89F76DD}" type="presParOf" srcId="{71F2CCBF-0222-4BD3-B1B8-7AFAB1FFEA88}" destId="{C52AC35E-A563-4F33-A7AE-9A1DAE398BDB}" srcOrd="0" destOrd="0" presId="urn:microsoft.com/office/officeart/2008/layout/HorizontalMultiLevelHierarchy"/>
    <dgm:cxn modelId="{B882F8D1-2280-4094-9A6E-2F43381FB207}" type="presParOf" srcId="{71F2CCBF-0222-4BD3-B1B8-7AFAB1FFEA88}" destId="{7ACB3C2D-C4D7-4EED-8BA6-D5596B42F0D9}" srcOrd="1" destOrd="0" presId="urn:microsoft.com/office/officeart/2008/layout/HorizontalMultiLevelHierarchy"/>
    <dgm:cxn modelId="{E2577588-6330-4D76-97FF-C4BF6035E764}" type="presParOf" srcId="{BC057A3C-A4E8-4850-9458-3C4B40423E44}" destId="{A054EF8F-6510-4048-83C1-D40BE6FD729E}" srcOrd="4" destOrd="0" presId="urn:microsoft.com/office/officeart/2008/layout/HorizontalMultiLevelHierarchy"/>
    <dgm:cxn modelId="{427CA5CC-7C83-4512-8B58-4680D437F79C}" type="presParOf" srcId="{A054EF8F-6510-4048-83C1-D40BE6FD729E}" destId="{5D423A87-DBF0-45F0-A887-89AAC989D707}" srcOrd="0" destOrd="0" presId="urn:microsoft.com/office/officeart/2008/layout/HorizontalMultiLevelHierarchy"/>
    <dgm:cxn modelId="{F8A7B58A-658D-4C0C-A2F6-9F71CB60948F}" type="presParOf" srcId="{BC057A3C-A4E8-4850-9458-3C4B40423E44}" destId="{AB2E2843-3BC2-478F-AE73-A605B2D1AD8B}" srcOrd="5" destOrd="0" presId="urn:microsoft.com/office/officeart/2008/layout/HorizontalMultiLevelHierarchy"/>
    <dgm:cxn modelId="{7B3C581B-73C4-47B3-A874-D137876C37B6}" type="presParOf" srcId="{AB2E2843-3BC2-478F-AE73-A605B2D1AD8B}" destId="{2689378C-22F2-46E8-BBB6-6FBBDD432145}" srcOrd="0" destOrd="0" presId="urn:microsoft.com/office/officeart/2008/layout/HorizontalMultiLevelHierarchy"/>
    <dgm:cxn modelId="{5A56E8A0-B096-426C-AB13-F3028111A218}" type="presParOf" srcId="{AB2E2843-3BC2-478F-AE73-A605B2D1AD8B}" destId="{483F044E-DD89-4BE9-B5BB-34285EAB31AE}" srcOrd="1" destOrd="0" presId="urn:microsoft.com/office/officeart/2008/layout/HorizontalMultiLevelHierarchy"/>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206B887-F2D8-4A91-AB0F-A570D3D27910}" type="doc">
      <dgm:prSet loTypeId="urn:microsoft.com/office/officeart/2005/8/layout/venn2" loCatId="relationship" qsTypeId="urn:microsoft.com/office/officeart/2005/8/quickstyle/simple1#2" qsCatId="simple" csTypeId="urn:microsoft.com/office/officeart/2005/8/colors/accent2_1#2" csCatId="accent2" phldr="1"/>
      <dgm:spPr/>
      <dgm:t>
        <a:bodyPr/>
        <a:lstStyle/>
        <a:p>
          <a:endParaRPr lang="en-US"/>
        </a:p>
      </dgm:t>
    </dgm:pt>
    <dgm:pt modelId="{8EFC8D9E-783B-479C-B6DA-254EEB9B7EE7}" type="pres">
      <dgm:prSet presAssocID="{9206B887-F2D8-4A91-AB0F-A570D3D27910}" presName="Name0" presStyleCnt="0">
        <dgm:presLayoutVars>
          <dgm:chMax val="7"/>
          <dgm:resizeHandles val="exact"/>
        </dgm:presLayoutVars>
      </dgm:prSet>
      <dgm:spPr/>
    </dgm:pt>
  </dgm:ptLst>
  <dgm:cxnLst>
    <dgm:cxn modelId="{FB546DC7-F12E-4E0F-AFC5-5FDD62FA52C4}" type="presOf" srcId="{9206B887-F2D8-4A91-AB0F-A570D3D27910}" destId="{8EFC8D9E-783B-479C-B6DA-254EEB9B7EE7}" srcOrd="0" destOrd="0" presId="urn:microsoft.com/office/officeart/2005/8/layout/venn2"/>
  </dgm:cxnLst>
  <dgm:bg>
    <a:blipFill>
      <a:blip xmlns:r="http://schemas.openxmlformats.org/officeDocument/2006/relationships" r:embed="rId1" cstate="print">
        <a:extLst>
          <a:ext uri="{28A0092B-C50C-407E-A947-70E740481C1C}">
            <a14:useLocalDpi xmlns:a14="http://schemas.microsoft.com/office/drawing/2010/main" val="0"/>
          </a:ext>
        </a:extLst>
      </a:blip>
      <a:stretch>
        <a:fillRect/>
      </a:stretch>
    </a:blipFill>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54EF8F-6510-4048-83C1-D40BE6FD729E}">
      <dsp:nvSpPr>
        <dsp:cNvPr id="0" name=""/>
        <dsp:cNvSpPr/>
      </dsp:nvSpPr>
      <dsp:spPr>
        <a:xfrm>
          <a:off x="1850544" y="1600200"/>
          <a:ext cx="398897" cy="760095"/>
        </a:xfrm>
        <a:custGeom>
          <a:avLst/>
          <a:gdLst/>
          <a:ahLst/>
          <a:cxnLst/>
          <a:rect l="0" t="0" r="0" b="0"/>
          <a:pathLst>
            <a:path>
              <a:moveTo>
                <a:pt x="0" y="0"/>
              </a:moveTo>
              <a:lnTo>
                <a:pt x="199448" y="0"/>
              </a:lnTo>
              <a:lnTo>
                <a:pt x="199448" y="760095"/>
              </a:lnTo>
              <a:lnTo>
                <a:pt x="398897" y="760095"/>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b="1" kern="1200">
            <a:latin typeface="Arial" panose="020B0604020202020204" pitchFamily="34" charset="0"/>
            <a:cs typeface="Arial" panose="020B0604020202020204" pitchFamily="34" charset="0"/>
          </a:endParaRPr>
        </a:p>
      </dsp:txBody>
      <dsp:txXfrm>
        <a:off x="2028533" y="1958787"/>
        <a:ext cx="42920" cy="42920"/>
      </dsp:txXfrm>
    </dsp:sp>
    <dsp:sp modelId="{089000BD-6436-4B61-ABAA-EDF6573AEED9}">
      <dsp:nvSpPr>
        <dsp:cNvPr id="0" name=""/>
        <dsp:cNvSpPr/>
      </dsp:nvSpPr>
      <dsp:spPr>
        <a:xfrm>
          <a:off x="1850544" y="1554479"/>
          <a:ext cx="398897" cy="91440"/>
        </a:xfrm>
        <a:custGeom>
          <a:avLst/>
          <a:gdLst/>
          <a:ahLst/>
          <a:cxnLst/>
          <a:rect l="0" t="0" r="0" b="0"/>
          <a:pathLst>
            <a:path>
              <a:moveTo>
                <a:pt x="0" y="45720"/>
              </a:moveTo>
              <a:lnTo>
                <a:pt x="398897" y="4572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b="1" kern="1200">
            <a:latin typeface="Arial" panose="020B0604020202020204" pitchFamily="34" charset="0"/>
            <a:cs typeface="Arial" panose="020B0604020202020204" pitchFamily="34" charset="0"/>
          </a:endParaRPr>
        </a:p>
      </dsp:txBody>
      <dsp:txXfrm>
        <a:off x="2040020" y="1590227"/>
        <a:ext cx="19944" cy="19944"/>
      </dsp:txXfrm>
    </dsp:sp>
    <dsp:sp modelId="{CE3E0DE8-BE38-4AA2-9FBD-30B1D899F368}">
      <dsp:nvSpPr>
        <dsp:cNvPr id="0" name=""/>
        <dsp:cNvSpPr/>
      </dsp:nvSpPr>
      <dsp:spPr>
        <a:xfrm>
          <a:off x="1850544" y="840104"/>
          <a:ext cx="398897" cy="760095"/>
        </a:xfrm>
        <a:custGeom>
          <a:avLst/>
          <a:gdLst/>
          <a:ahLst/>
          <a:cxnLst/>
          <a:rect l="0" t="0" r="0" b="0"/>
          <a:pathLst>
            <a:path>
              <a:moveTo>
                <a:pt x="0" y="760095"/>
              </a:moveTo>
              <a:lnTo>
                <a:pt x="199448" y="760095"/>
              </a:lnTo>
              <a:lnTo>
                <a:pt x="199448" y="0"/>
              </a:lnTo>
              <a:lnTo>
                <a:pt x="398897" y="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b="1" kern="1200">
            <a:latin typeface="Arial" panose="020B0604020202020204" pitchFamily="34" charset="0"/>
            <a:cs typeface="Arial" panose="020B0604020202020204" pitchFamily="34" charset="0"/>
          </a:endParaRPr>
        </a:p>
      </dsp:txBody>
      <dsp:txXfrm>
        <a:off x="2028533" y="1198692"/>
        <a:ext cx="42920" cy="42920"/>
      </dsp:txXfrm>
    </dsp:sp>
    <dsp:sp modelId="{462C4F85-4405-4D1A-901B-0A3CE9399E82}">
      <dsp:nvSpPr>
        <dsp:cNvPr id="0" name=""/>
        <dsp:cNvSpPr/>
      </dsp:nvSpPr>
      <dsp:spPr>
        <a:xfrm rot="16200000">
          <a:off x="-53693" y="1296162"/>
          <a:ext cx="3200400" cy="608076"/>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Source Credibility Theory</a:t>
          </a:r>
        </a:p>
      </dsp:txBody>
      <dsp:txXfrm>
        <a:off x="-53693" y="1296162"/>
        <a:ext cx="3200400" cy="608076"/>
      </dsp:txXfrm>
    </dsp:sp>
    <dsp:sp modelId="{C222C7DA-9A2C-479C-BFD2-2649ADCDCF01}">
      <dsp:nvSpPr>
        <dsp:cNvPr id="0" name=""/>
        <dsp:cNvSpPr/>
      </dsp:nvSpPr>
      <dsp:spPr>
        <a:xfrm>
          <a:off x="2249442" y="536066"/>
          <a:ext cx="1994489" cy="608076"/>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Perceived Credibility of Influencer</a:t>
          </a:r>
        </a:p>
      </dsp:txBody>
      <dsp:txXfrm>
        <a:off x="2249442" y="536066"/>
        <a:ext cx="1994489" cy="608076"/>
      </dsp:txXfrm>
    </dsp:sp>
    <dsp:sp modelId="{C52AC35E-A563-4F33-A7AE-9A1DAE398BDB}">
      <dsp:nvSpPr>
        <dsp:cNvPr id="0" name=""/>
        <dsp:cNvSpPr/>
      </dsp:nvSpPr>
      <dsp:spPr>
        <a:xfrm>
          <a:off x="2249442" y="1296161"/>
          <a:ext cx="1994489" cy="608076"/>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Consumer Perception</a:t>
          </a:r>
        </a:p>
      </dsp:txBody>
      <dsp:txXfrm>
        <a:off x="2249442" y="1296161"/>
        <a:ext cx="1994489" cy="608076"/>
      </dsp:txXfrm>
    </dsp:sp>
    <dsp:sp modelId="{2689378C-22F2-46E8-BBB6-6FBBDD432145}">
      <dsp:nvSpPr>
        <dsp:cNvPr id="0" name=""/>
        <dsp:cNvSpPr/>
      </dsp:nvSpPr>
      <dsp:spPr>
        <a:xfrm>
          <a:off x="2249442" y="2056257"/>
          <a:ext cx="1994489" cy="608076"/>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Purchase Intention</a:t>
          </a:r>
        </a:p>
      </dsp:txBody>
      <dsp:txXfrm>
        <a:off x="2249442" y="2056257"/>
        <a:ext cx="1994489" cy="6080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E4943-6636-440C-BE97-AFABB2A79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27495</Words>
  <Characters>156724</Characters>
  <Application>Microsoft Office Word</Application>
  <DocSecurity>0</DocSecurity>
  <Lines>1306</Lines>
  <Paragraphs>367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Mansi</dc:creator>
  <cp:keywords/>
  <dc:description/>
  <cp:lastModifiedBy>Mansi Parmar</cp:lastModifiedBy>
  <cp:revision>7</cp:revision>
  <dcterms:created xsi:type="dcterms:W3CDTF">2026-09-25T01:57:00Z</dcterms:created>
  <dcterms:modified xsi:type="dcterms:W3CDTF">2026-09-25T11:14:00Z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5fe73593-8567-4019-a0a7-d72982c6a495</vt:lpwstr>
  </property>
</Properties>
</file>