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3B899" w14:textId="4822AB6E" w:rsidR="00B30079" w:rsidRDefault="00B30079" w:rsidP="00B30079">
      <w:pPr>
        <w:pStyle w:val="NormalWeb"/>
        <w:spacing w:before="0" w:beforeAutospacing="0" w:after="0" w:afterAutospacing="0"/>
        <w:ind w:left="-180" w:right="-334"/>
      </w:pPr>
      <w:r>
        <w:rPr>
          <w:noProof/>
        </w:rPr>
        <w:drawing>
          <wp:inline distT="0" distB="0" distL="0" distR="0" wp14:anchorId="3D2D9B83" wp14:editId="75177326">
            <wp:extent cx="1905000" cy="638175"/>
            <wp:effectExtent l="19050" t="19050" r="19050" b="28575"/>
            <wp:docPr id="1797086712"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086712" name="Picture 1" descr="A black and white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EBD8E6A" w14:textId="77777777" w:rsidR="00B30079" w:rsidRDefault="00B30079" w:rsidP="00B30079">
      <w:pPr>
        <w:pStyle w:val="NormalWeb"/>
        <w:spacing w:before="0" w:beforeAutospacing="0" w:after="0" w:afterAutospacing="0"/>
        <w:ind w:left="-180" w:right="-334"/>
      </w:pPr>
    </w:p>
    <w:p w14:paraId="690D4143" w14:textId="77777777" w:rsidR="00B30079" w:rsidRDefault="00B30079" w:rsidP="00B30079">
      <w:pPr>
        <w:pStyle w:val="NormalWeb"/>
        <w:spacing w:before="0" w:beforeAutospacing="0" w:after="0" w:afterAutospacing="0"/>
        <w:ind w:left="-180" w:right="-334"/>
      </w:pPr>
    </w:p>
    <w:p w14:paraId="3C8D8F7E" w14:textId="77777777" w:rsidR="00B30079" w:rsidRDefault="00B30079" w:rsidP="00B3007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DC69AAF" w14:textId="77777777" w:rsidR="00B30079" w:rsidRPr="00230F35" w:rsidRDefault="00B30079" w:rsidP="00B3007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728F11B" w14:textId="77777777" w:rsidR="00B30079" w:rsidRPr="00230F35" w:rsidRDefault="00B30079" w:rsidP="00B30079">
      <w:pPr>
        <w:rPr>
          <w:rFonts w:ascii="Arial" w:hAnsi="Arial" w:cs="Arial"/>
          <w:sz w:val="28"/>
          <w:szCs w:val="28"/>
          <w:lang w:val="cy-GB"/>
        </w:rPr>
      </w:pPr>
    </w:p>
    <w:p w14:paraId="28B6883B" w14:textId="77777777" w:rsidR="00B30079" w:rsidRDefault="00B30079" w:rsidP="00B30079">
      <w:pPr>
        <w:pStyle w:val="Heading3"/>
        <w:jc w:val="center"/>
        <w:rPr>
          <w:lang w:val="cy-GB"/>
        </w:rPr>
      </w:pPr>
      <w:r>
        <w:rPr>
          <w:lang w:val="cy-GB"/>
        </w:rPr>
        <w:t>THIS SHEET MUST BE THE FIRST PAGE OF THE ASSIGNMENT YOU ARE SUBMITTING  (DO NOT SEND AS A SEPARATE FILE)</w:t>
      </w:r>
    </w:p>
    <w:p w14:paraId="7D94F6BA" w14:textId="77777777" w:rsidR="00B30079" w:rsidRDefault="00B30079" w:rsidP="00B3007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30079" w:rsidRPr="00230F35" w14:paraId="27FB6351" w14:textId="77777777" w:rsidTr="00DE15BC">
        <w:trPr>
          <w:trHeight w:val="614"/>
        </w:trPr>
        <w:tc>
          <w:tcPr>
            <w:tcW w:w="8856" w:type="dxa"/>
            <w:gridSpan w:val="5"/>
          </w:tcPr>
          <w:p w14:paraId="56CA3FB8" w14:textId="77777777"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30079" w:rsidRPr="00230F35" w14:paraId="5F8F1031" w14:textId="77777777" w:rsidTr="00DE15BC">
        <w:trPr>
          <w:trHeight w:val="718"/>
        </w:trPr>
        <w:tc>
          <w:tcPr>
            <w:tcW w:w="8856" w:type="dxa"/>
            <w:gridSpan w:val="5"/>
          </w:tcPr>
          <w:p w14:paraId="721DDC5C" w14:textId="73D41E27" w:rsidR="00B30079" w:rsidRDefault="00B30079" w:rsidP="00CF1A15">
            <w:pPr>
              <w:pStyle w:val="NormalWeb"/>
              <w:tabs>
                <w:tab w:val="left" w:pos="2115"/>
              </w:tabs>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CF1A15">
              <w:rPr>
                <w:rFonts w:ascii="Arial" w:hAnsi="Arial" w:cs="Arial"/>
                <w:sz w:val="22"/>
                <w:szCs w:val="22"/>
              </w:rPr>
              <w:t xml:space="preserve"> Sean O’Brien</w:t>
            </w:r>
            <w:r w:rsidR="00CF1A15">
              <w:rPr>
                <w:rFonts w:ascii="Arial" w:hAnsi="Arial" w:cs="Arial"/>
                <w:sz w:val="22"/>
                <w:szCs w:val="22"/>
              </w:rPr>
              <w:tab/>
            </w:r>
          </w:p>
          <w:p w14:paraId="7E9BAFA0" w14:textId="77777777" w:rsidR="00B30079" w:rsidRPr="00230F35" w:rsidRDefault="00B30079" w:rsidP="00DE15BC">
            <w:pPr>
              <w:pStyle w:val="NormalWeb"/>
              <w:spacing w:before="0" w:beforeAutospacing="0" w:after="0" w:afterAutospacing="0"/>
              <w:ind w:right="34"/>
              <w:rPr>
                <w:rFonts w:ascii="Arial" w:hAnsi="Arial" w:cs="Arial"/>
                <w:sz w:val="22"/>
                <w:szCs w:val="22"/>
              </w:rPr>
            </w:pPr>
          </w:p>
          <w:p w14:paraId="35AD9738" w14:textId="5CB8551F"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CF1A15" w:rsidRPr="00CF1A15">
              <w:rPr>
                <w:rFonts w:ascii="Arial" w:hAnsi="Arial" w:cs="Arial"/>
                <w:sz w:val="22"/>
                <w:szCs w:val="22"/>
              </w:rPr>
              <w:t>2414570@student.uwtsd.ac.uk</w:t>
            </w:r>
          </w:p>
        </w:tc>
      </w:tr>
      <w:tr w:rsidR="00B30079" w:rsidRPr="00230F35" w14:paraId="6E2EAF93" w14:textId="77777777" w:rsidTr="00DE15BC">
        <w:trPr>
          <w:trHeight w:val="849"/>
        </w:trPr>
        <w:tc>
          <w:tcPr>
            <w:tcW w:w="4788" w:type="dxa"/>
          </w:tcPr>
          <w:p w14:paraId="08576CBF" w14:textId="0DA9BB71" w:rsidR="00B30079" w:rsidRPr="00230F35" w:rsidRDefault="00B30079" w:rsidP="00AC641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540450">
              <w:rPr>
                <w:rFonts w:ascii="Arial" w:hAnsi="Arial" w:cs="Arial"/>
                <w:sz w:val="22"/>
                <w:szCs w:val="22"/>
              </w:rPr>
              <w:t xml:space="preserve"> </w:t>
            </w:r>
            <w:r w:rsidR="00540450" w:rsidRPr="00540450">
              <w:rPr>
                <w:rFonts w:ascii="Arial" w:hAnsi="Arial" w:cs="Arial"/>
                <w:sz w:val="22"/>
                <w:szCs w:val="22"/>
              </w:rPr>
              <w:t>HPCA7015</w:t>
            </w:r>
            <w:r w:rsidR="00AC6418">
              <w:rPr>
                <w:rFonts w:ascii="Arial" w:hAnsi="Arial" w:cs="Arial"/>
                <w:sz w:val="22"/>
                <w:szCs w:val="22"/>
              </w:rPr>
              <w:br/>
            </w:r>
            <w:r w:rsidRPr="00230F35">
              <w:rPr>
                <w:rFonts w:ascii="Arial" w:hAnsi="Arial" w:cs="Arial"/>
                <w:sz w:val="22"/>
                <w:szCs w:val="22"/>
              </w:rPr>
              <w:t>Module title:</w:t>
            </w:r>
            <w:r w:rsidR="00540450">
              <w:rPr>
                <w:rFonts w:ascii="Arial" w:hAnsi="Arial" w:cs="Arial"/>
                <w:sz w:val="22"/>
                <w:szCs w:val="22"/>
              </w:rPr>
              <w:t xml:space="preserve"> </w:t>
            </w:r>
            <w:r w:rsidR="00540450" w:rsidRPr="00540450">
              <w:rPr>
                <w:rFonts w:ascii="Arial" w:hAnsi="Arial" w:cs="Arial"/>
                <w:sz w:val="22"/>
                <w:szCs w:val="22"/>
              </w:rPr>
              <w:t>Foundations in Cultural</w:t>
            </w:r>
            <w:r w:rsidR="00540450">
              <w:rPr>
                <w:rFonts w:ascii="Arial" w:hAnsi="Arial" w:cs="Arial"/>
                <w:sz w:val="22"/>
                <w:szCs w:val="22"/>
              </w:rPr>
              <w:t xml:space="preserve"> </w:t>
            </w:r>
            <w:r w:rsidR="00540450" w:rsidRPr="00540450">
              <w:rPr>
                <w:rFonts w:ascii="Arial" w:hAnsi="Arial" w:cs="Arial"/>
                <w:sz w:val="22"/>
                <w:szCs w:val="22"/>
              </w:rPr>
              <w:t>Astronomy and Astrology</w:t>
            </w:r>
          </w:p>
        </w:tc>
        <w:tc>
          <w:tcPr>
            <w:tcW w:w="2266" w:type="dxa"/>
            <w:gridSpan w:val="3"/>
          </w:tcPr>
          <w:p w14:paraId="1CF39B4E" w14:textId="5EA8D1F0" w:rsidR="00B30079" w:rsidRPr="00C757D9" w:rsidRDefault="00B30079" w:rsidP="00DE15BC">
            <w:pPr>
              <w:pStyle w:val="NormalWeb"/>
              <w:spacing w:before="0" w:beforeAutospacing="0" w:after="0" w:afterAutospacing="0"/>
              <w:ind w:right="34"/>
              <w:rPr>
                <w:rFonts w:ascii="Arial" w:hAnsi="Arial" w:cs="Arial"/>
                <w:sz w:val="22"/>
                <w:szCs w:val="22"/>
                <w:lang w:val="en-IE"/>
              </w:rPr>
            </w:pPr>
            <w:r w:rsidRPr="00230F35">
              <w:rPr>
                <w:rFonts w:ascii="Arial" w:hAnsi="Arial" w:cs="Arial"/>
                <w:sz w:val="22"/>
                <w:szCs w:val="22"/>
              </w:rPr>
              <w:t>Student ID number:</w:t>
            </w:r>
            <w:r w:rsidR="00C757D9">
              <w:rPr>
                <w:rFonts w:ascii="Arial" w:hAnsi="Arial" w:cs="Arial"/>
                <w:sz w:val="22"/>
                <w:szCs w:val="22"/>
              </w:rPr>
              <w:t xml:space="preserve"> </w:t>
            </w:r>
            <w:r w:rsidR="00C757D9" w:rsidRPr="00C757D9">
              <w:rPr>
                <w:rFonts w:ascii="Arial" w:hAnsi="Arial" w:cs="Arial"/>
                <w:sz w:val="22"/>
                <w:szCs w:val="22"/>
                <w:lang w:val="en-IE"/>
              </w:rPr>
              <w:t>2414570</w:t>
            </w:r>
          </w:p>
        </w:tc>
        <w:tc>
          <w:tcPr>
            <w:tcW w:w="1802" w:type="dxa"/>
          </w:tcPr>
          <w:p w14:paraId="4899B07D" w14:textId="77777777"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B148B3E" w14:textId="20AE4CF0"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30079" w:rsidRPr="00230F35" w14:paraId="6120680E" w14:textId="77777777" w:rsidTr="00AC6418">
        <w:trPr>
          <w:trHeight w:val="623"/>
        </w:trPr>
        <w:tc>
          <w:tcPr>
            <w:tcW w:w="8856" w:type="dxa"/>
            <w:gridSpan w:val="5"/>
          </w:tcPr>
          <w:p w14:paraId="3146E626" w14:textId="4282425F"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C6418">
              <w:rPr>
                <w:rFonts w:ascii="Arial" w:hAnsi="Arial" w:cs="Arial"/>
                <w:sz w:val="22"/>
                <w:szCs w:val="22"/>
              </w:rPr>
              <w:t xml:space="preserve"> </w:t>
            </w:r>
            <w:r w:rsidR="00AC6418" w:rsidRPr="00AC6418">
              <w:rPr>
                <w:rFonts w:ascii="Arial" w:hAnsi="Arial" w:cs="Arial"/>
                <w:sz w:val="22"/>
                <w:szCs w:val="22"/>
              </w:rPr>
              <w:t>Essay Based on a Sky Journal</w:t>
            </w:r>
          </w:p>
          <w:p w14:paraId="50F1A3A9" w14:textId="2B08F196" w:rsidR="00B30079" w:rsidRPr="00C757D9" w:rsidRDefault="00B30079" w:rsidP="00DE15BC">
            <w:pPr>
              <w:pStyle w:val="NormalWeb"/>
              <w:spacing w:before="0" w:beforeAutospacing="0" w:after="0" w:afterAutospacing="0"/>
              <w:ind w:right="34"/>
              <w:rPr>
                <w:rFonts w:ascii="Arial" w:hAnsi="Arial" w:cs="Arial"/>
                <w:sz w:val="22"/>
                <w:szCs w:val="22"/>
                <w:lang w:val="en-IE"/>
              </w:rPr>
            </w:pPr>
            <w:r w:rsidRPr="00230F35">
              <w:rPr>
                <w:rFonts w:ascii="Arial" w:hAnsi="Arial" w:cs="Arial"/>
                <w:sz w:val="22"/>
                <w:szCs w:val="22"/>
              </w:rPr>
              <w:t>Assignment due date:</w:t>
            </w:r>
            <w:r w:rsidR="00C757D9" w:rsidRPr="00C757D9">
              <w:rPr>
                <w:rFonts w:ascii="Times New Roman" w:eastAsia="Times New Roman" w:hAnsi="Times New Roman"/>
                <w:lang w:val="en-IE" w:eastAsia="en-IE"/>
              </w:rPr>
              <w:t xml:space="preserve"> </w:t>
            </w:r>
            <w:r w:rsidR="00C757D9">
              <w:rPr>
                <w:rFonts w:ascii="Arial" w:hAnsi="Arial" w:cs="Arial"/>
                <w:sz w:val="22"/>
                <w:szCs w:val="22"/>
                <w:lang w:val="en-IE"/>
              </w:rPr>
              <w:t>28</w:t>
            </w:r>
            <w:r w:rsidR="00C757D9" w:rsidRPr="00C757D9">
              <w:rPr>
                <w:rFonts w:ascii="Arial" w:hAnsi="Arial" w:cs="Arial"/>
                <w:sz w:val="22"/>
                <w:szCs w:val="22"/>
                <w:vertAlign w:val="superscript"/>
                <w:lang w:val="en-IE"/>
              </w:rPr>
              <w:t>th</w:t>
            </w:r>
            <w:r w:rsidR="00C757D9">
              <w:rPr>
                <w:rFonts w:ascii="Arial" w:hAnsi="Arial" w:cs="Arial"/>
                <w:sz w:val="22"/>
                <w:szCs w:val="22"/>
                <w:lang w:val="en-IE"/>
              </w:rPr>
              <w:t xml:space="preserve"> </w:t>
            </w:r>
            <w:r w:rsidR="00C757D9" w:rsidRPr="00C757D9">
              <w:rPr>
                <w:rFonts w:ascii="Arial" w:hAnsi="Arial" w:cs="Arial"/>
                <w:sz w:val="22"/>
                <w:szCs w:val="22"/>
                <w:lang w:val="en-IE"/>
              </w:rPr>
              <w:t>November 2024</w:t>
            </w:r>
          </w:p>
        </w:tc>
      </w:tr>
      <w:tr w:rsidR="00B30079" w:rsidRPr="00230F35" w14:paraId="6F0EA468" w14:textId="77777777" w:rsidTr="00AC6418">
        <w:trPr>
          <w:trHeight w:val="756"/>
        </w:trPr>
        <w:tc>
          <w:tcPr>
            <w:tcW w:w="8856" w:type="dxa"/>
            <w:gridSpan w:val="5"/>
            <w:tcBorders>
              <w:bottom w:val="single" w:sz="4" w:space="0" w:color="000000"/>
            </w:tcBorders>
          </w:tcPr>
          <w:p w14:paraId="3344BCE0" w14:textId="6153D0DB" w:rsidR="00B30079" w:rsidRPr="00230F35" w:rsidRDefault="00B30079" w:rsidP="00DE15BC">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6A6DB7">
              <w:rPr>
                <w:rFonts w:ascii="Arial" w:hAnsi="Arial" w:cs="Arial"/>
                <w:sz w:val="22"/>
                <w:szCs w:val="22"/>
              </w:rPr>
              <w:fldChar w:fldCharType="begin">
                <w:ffData>
                  <w:name w:val="Check14"/>
                  <w:enabled/>
                  <w:calcOnExit w:val="0"/>
                  <w:checkBox>
                    <w:sizeAuto/>
                    <w:default w:val="1"/>
                  </w:checkBox>
                </w:ffData>
              </w:fldChar>
            </w:r>
            <w:bookmarkStart w:id="1" w:name="Check14"/>
            <w:r w:rsidR="006A6DB7">
              <w:rPr>
                <w:rFonts w:ascii="Arial" w:hAnsi="Arial" w:cs="Arial"/>
                <w:sz w:val="22"/>
                <w:szCs w:val="22"/>
              </w:rPr>
              <w:instrText xml:space="preserve"> FORMCHECKBOX </w:instrText>
            </w:r>
            <w:r w:rsidR="006A6DB7">
              <w:rPr>
                <w:rFonts w:ascii="Arial" w:hAnsi="Arial" w:cs="Arial"/>
                <w:sz w:val="22"/>
                <w:szCs w:val="22"/>
              </w:rPr>
            </w:r>
            <w:r w:rsidR="006A6DB7">
              <w:rPr>
                <w:rFonts w:ascii="Arial" w:hAnsi="Arial" w:cs="Arial"/>
                <w:sz w:val="22"/>
                <w:szCs w:val="22"/>
              </w:rPr>
              <w:fldChar w:fldCharType="separate"/>
            </w:r>
            <w:r w:rsidR="006A6DB7">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30079" w:rsidRPr="00230F35" w14:paraId="01F2AD9D" w14:textId="77777777" w:rsidTr="00DE15BC">
        <w:trPr>
          <w:trHeight w:val="978"/>
        </w:trPr>
        <w:tc>
          <w:tcPr>
            <w:tcW w:w="8856" w:type="dxa"/>
            <w:gridSpan w:val="5"/>
            <w:shd w:val="clear" w:color="auto" w:fill="D9D9D9"/>
          </w:tcPr>
          <w:p w14:paraId="1FC60B1E" w14:textId="77777777"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BA52F94" w14:textId="77777777" w:rsidR="00B30079"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5B1F04A6" w14:textId="2AF8CC90" w:rsidR="00B30079" w:rsidRDefault="00B30079" w:rsidP="00DE15B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6A6DB7">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6A6DB7">
              <w:rPr>
                <w:rFonts w:ascii="Arial" w:hAnsi="Arial" w:cs="Arial"/>
                <w:sz w:val="22"/>
                <w:szCs w:val="22"/>
              </w:rPr>
              <w:fldChar w:fldCharType="begin">
                <w:ffData>
                  <w:name w:val="Check14"/>
                  <w:enabled/>
                  <w:calcOnExit w:val="0"/>
                  <w:checkBox>
                    <w:sizeAuto/>
                    <w:default w:val="1"/>
                  </w:checkBox>
                </w:ffData>
              </w:fldChar>
            </w:r>
            <w:r w:rsidR="006A6DB7">
              <w:rPr>
                <w:rFonts w:ascii="Arial" w:hAnsi="Arial" w:cs="Arial"/>
                <w:sz w:val="22"/>
                <w:szCs w:val="22"/>
              </w:rPr>
              <w:instrText xml:space="preserve"> FORMCHECKBOX </w:instrText>
            </w:r>
            <w:r w:rsidR="006A6DB7">
              <w:rPr>
                <w:rFonts w:ascii="Arial" w:hAnsi="Arial" w:cs="Arial"/>
                <w:sz w:val="22"/>
                <w:szCs w:val="22"/>
              </w:rPr>
            </w:r>
            <w:r w:rsidR="006A6DB7">
              <w:rPr>
                <w:rFonts w:ascii="Arial" w:hAnsi="Arial" w:cs="Arial"/>
                <w:sz w:val="22"/>
                <w:szCs w:val="22"/>
              </w:rPr>
              <w:fldChar w:fldCharType="separate"/>
            </w:r>
            <w:r w:rsidR="006A6DB7">
              <w:rPr>
                <w:rFonts w:ascii="Arial" w:hAnsi="Arial" w:cs="Arial"/>
                <w:sz w:val="22"/>
                <w:szCs w:val="22"/>
              </w:rPr>
              <w:fldChar w:fldCharType="end"/>
            </w:r>
          </w:p>
          <w:p w14:paraId="500243DF" w14:textId="77777777" w:rsidR="00B30079" w:rsidRPr="00230F35" w:rsidRDefault="00B30079" w:rsidP="00DE15B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30079" w:rsidRPr="00230F35" w14:paraId="55537FDF" w14:textId="77777777" w:rsidTr="00DE15BC">
        <w:trPr>
          <w:trHeight w:val="3972"/>
        </w:trPr>
        <w:tc>
          <w:tcPr>
            <w:tcW w:w="8856" w:type="dxa"/>
            <w:gridSpan w:val="5"/>
          </w:tcPr>
          <w:p w14:paraId="55FB0D37" w14:textId="77777777" w:rsidR="00B30079" w:rsidRDefault="00B30079" w:rsidP="00DE15BC">
            <w:pPr>
              <w:rPr>
                <w:rFonts w:ascii="Arial" w:hAnsi="Arial"/>
                <w:b/>
              </w:rPr>
            </w:pPr>
          </w:p>
          <w:p w14:paraId="1B36E521" w14:textId="77777777" w:rsidR="00B30079" w:rsidRPr="00116CE6" w:rsidRDefault="00B30079" w:rsidP="00DE15B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30079" w:rsidRPr="00116CE6" w14:paraId="12217365" w14:textId="77777777" w:rsidTr="00DE15BC">
              <w:tc>
                <w:tcPr>
                  <w:tcW w:w="6970" w:type="dxa"/>
                </w:tcPr>
                <w:p w14:paraId="52B41C6C" w14:textId="77777777" w:rsidR="00B30079" w:rsidRPr="00116CE6" w:rsidRDefault="00B30079" w:rsidP="00DE15B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2B34315" w14:textId="77777777" w:rsidR="00B30079" w:rsidRPr="00116CE6" w:rsidRDefault="00B30079" w:rsidP="00DE15BC">
                  <w:pPr>
                    <w:rPr>
                      <w:rFonts w:ascii="Arial" w:hAnsi="Arial"/>
                      <w:sz w:val="20"/>
                      <w:szCs w:val="20"/>
                    </w:rPr>
                  </w:pPr>
                </w:p>
              </w:tc>
            </w:tr>
            <w:tr w:rsidR="00B30079" w:rsidRPr="00116CE6" w14:paraId="20DAEB1A" w14:textId="77777777" w:rsidTr="00DE15BC">
              <w:tc>
                <w:tcPr>
                  <w:tcW w:w="6970" w:type="dxa"/>
                </w:tcPr>
                <w:p w14:paraId="508BB2E3" w14:textId="77777777" w:rsidR="00B30079" w:rsidRPr="00116CE6" w:rsidRDefault="00B30079" w:rsidP="00DE15B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A5A9A37" w14:textId="77777777" w:rsidR="00B30079" w:rsidRPr="00116CE6" w:rsidRDefault="00B30079" w:rsidP="00DE15BC">
                  <w:pPr>
                    <w:rPr>
                      <w:rFonts w:ascii="Arial" w:hAnsi="Arial"/>
                      <w:sz w:val="20"/>
                      <w:szCs w:val="20"/>
                    </w:rPr>
                  </w:pPr>
                </w:p>
              </w:tc>
            </w:tr>
            <w:tr w:rsidR="00B30079" w:rsidRPr="00116CE6" w14:paraId="49C1E3DB" w14:textId="77777777" w:rsidTr="00DE15BC">
              <w:tc>
                <w:tcPr>
                  <w:tcW w:w="6970" w:type="dxa"/>
                </w:tcPr>
                <w:p w14:paraId="28F7B596" w14:textId="77777777" w:rsidR="00B30079" w:rsidRPr="00116CE6" w:rsidRDefault="00B30079" w:rsidP="00DE15B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1FE0991" w14:textId="77777777" w:rsidR="00B30079" w:rsidRPr="00116CE6" w:rsidRDefault="00B30079" w:rsidP="00DE15BC">
                  <w:pPr>
                    <w:rPr>
                      <w:rFonts w:ascii="Arial" w:hAnsi="Arial"/>
                      <w:sz w:val="20"/>
                      <w:szCs w:val="20"/>
                    </w:rPr>
                  </w:pPr>
                </w:p>
              </w:tc>
            </w:tr>
            <w:tr w:rsidR="00B30079" w:rsidRPr="00116CE6" w14:paraId="6467555F" w14:textId="77777777" w:rsidTr="00DE15BC">
              <w:tc>
                <w:tcPr>
                  <w:tcW w:w="6970" w:type="dxa"/>
                </w:tcPr>
                <w:p w14:paraId="77D4D728" w14:textId="49BD12B6" w:rsidR="00B30079" w:rsidRPr="006A6DB7" w:rsidRDefault="00B30079" w:rsidP="00DE15BC">
                  <w:pPr>
                    <w:rPr>
                      <w:rFonts w:ascii="Arial" w:hAnsi="Arial"/>
                      <w:b/>
                      <w:sz w:val="20"/>
                      <w:szCs w:val="20"/>
                    </w:rPr>
                  </w:pPr>
                  <w:r w:rsidRPr="00022345">
                    <w:rPr>
                      <w:rFonts w:ascii="Arial" w:hAnsi="Arial"/>
                      <w:b/>
                      <w:sz w:val="20"/>
                      <w:szCs w:val="20"/>
                    </w:rPr>
                    <w:t>Final Mark</w:t>
                  </w:r>
                </w:p>
              </w:tc>
              <w:tc>
                <w:tcPr>
                  <w:tcW w:w="1660" w:type="dxa"/>
                </w:tcPr>
                <w:p w14:paraId="3B4F1863" w14:textId="77777777" w:rsidR="00B30079" w:rsidRPr="00116CE6" w:rsidRDefault="00B30079" w:rsidP="00DE15BC">
                  <w:pPr>
                    <w:rPr>
                      <w:rFonts w:ascii="Arial" w:hAnsi="Arial"/>
                      <w:sz w:val="20"/>
                      <w:szCs w:val="20"/>
                    </w:rPr>
                  </w:pPr>
                </w:p>
              </w:tc>
            </w:tr>
          </w:tbl>
          <w:p w14:paraId="6B42FB52" w14:textId="77777777" w:rsidR="00B30079" w:rsidRDefault="00B30079" w:rsidP="00DE15BC">
            <w:pPr>
              <w:pStyle w:val="NormalWeb"/>
              <w:spacing w:before="0" w:beforeAutospacing="0" w:after="0" w:afterAutospacing="0"/>
              <w:ind w:left="142" w:right="34"/>
              <w:rPr>
                <w:rFonts w:ascii="Arial" w:hAnsi="Arial" w:cs="Arial"/>
                <w:b/>
                <w:sz w:val="22"/>
                <w:szCs w:val="22"/>
              </w:rPr>
            </w:pPr>
          </w:p>
          <w:p w14:paraId="03B06284" w14:textId="77777777" w:rsidR="00B30079" w:rsidRPr="00230F35" w:rsidRDefault="00B30079" w:rsidP="006A6DB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0C020D2" w14:textId="77777777" w:rsidR="00B30079" w:rsidRDefault="00B30079" w:rsidP="00DE15BC">
            <w:pPr>
              <w:pStyle w:val="NormalWeb"/>
              <w:spacing w:before="0" w:beforeAutospacing="0" w:after="0" w:afterAutospacing="0"/>
              <w:rPr>
                <w:rFonts w:ascii="Arial" w:hAnsi="Arial" w:cs="Arial"/>
                <w:b/>
                <w:sz w:val="22"/>
                <w:szCs w:val="22"/>
              </w:rPr>
            </w:pPr>
          </w:p>
          <w:p w14:paraId="51A53591" w14:textId="77777777" w:rsidR="00B30079" w:rsidRDefault="00B30079" w:rsidP="00DE15BC">
            <w:pPr>
              <w:pStyle w:val="NormalWeb"/>
              <w:spacing w:before="0" w:beforeAutospacing="0" w:after="0" w:afterAutospacing="0"/>
              <w:rPr>
                <w:rFonts w:ascii="Arial" w:hAnsi="Arial" w:cs="Arial"/>
                <w:b/>
                <w:sz w:val="22"/>
                <w:szCs w:val="22"/>
              </w:rPr>
            </w:pPr>
          </w:p>
          <w:p w14:paraId="4A04EF97" w14:textId="77777777" w:rsidR="00B30079" w:rsidRDefault="00B30079" w:rsidP="00DE15BC">
            <w:pPr>
              <w:pStyle w:val="NormalWeb"/>
              <w:spacing w:before="0" w:beforeAutospacing="0" w:after="0" w:afterAutospacing="0"/>
              <w:rPr>
                <w:rFonts w:ascii="Arial" w:hAnsi="Arial" w:cs="Arial"/>
                <w:b/>
                <w:sz w:val="22"/>
                <w:szCs w:val="22"/>
              </w:rPr>
            </w:pPr>
          </w:p>
          <w:p w14:paraId="3A684D9F" w14:textId="4255F178" w:rsidR="00B30079" w:rsidRPr="00230F35" w:rsidRDefault="00B30079" w:rsidP="00DE15B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4E769777" w14:textId="77777777" w:rsidR="00B30079" w:rsidRDefault="00B30079" w:rsidP="00DE15B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69D8DBE" w14:textId="77777777" w:rsidR="00B30079" w:rsidRPr="00001C3B" w:rsidRDefault="00B30079" w:rsidP="00DE15BC">
            <w:pPr>
              <w:pStyle w:val="NormalWeb"/>
              <w:rPr>
                <w:rFonts w:ascii="Arial" w:hAnsi="Arial" w:cs="Arial"/>
                <w:sz w:val="22"/>
                <w:szCs w:val="22"/>
              </w:rPr>
            </w:pPr>
          </w:p>
        </w:tc>
      </w:tr>
      <w:tr w:rsidR="00B30079" w:rsidRPr="00230F35" w14:paraId="59887E8C" w14:textId="77777777" w:rsidTr="00DE15BC">
        <w:trPr>
          <w:trHeight w:val="492"/>
        </w:trPr>
        <w:tc>
          <w:tcPr>
            <w:tcW w:w="6768" w:type="dxa"/>
            <w:gridSpan w:val="3"/>
          </w:tcPr>
          <w:p w14:paraId="7F5D83A5" w14:textId="77777777" w:rsidR="00B30079" w:rsidRPr="00230F35" w:rsidRDefault="00B30079" w:rsidP="00DE15B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19057E3" w14:textId="77777777" w:rsidR="00B30079" w:rsidRPr="00230F35" w:rsidRDefault="00B30079" w:rsidP="00DE15BC">
            <w:pPr>
              <w:pStyle w:val="NormalWeb"/>
              <w:spacing w:after="0"/>
              <w:ind w:left="142" w:right="34"/>
              <w:rPr>
                <w:rFonts w:ascii="Arial" w:hAnsi="Arial" w:cs="Arial"/>
                <w:sz w:val="22"/>
                <w:szCs w:val="22"/>
              </w:rPr>
            </w:pPr>
            <w:r w:rsidRPr="00230F35">
              <w:rPr>
                <w:rFonts w:ascii="Arial" w:hAnsi="Arial" w:cs="Arial"/>
                <w:sz w:val="22"/>
                <w:szCs w:val="22"/>
              </w:rPr>
              <w:t>Date:</w:t>
            </w:r>
          </w:p>
        </w:tc>
      </w:tr>
      <w:tr w:rsidR="00B30079" w:rsidRPr="002F467C" w14:paraId="7B8C8AFB" w14:textId="77777777" w:rsidTr="00DE15BC">
        <w:tc>
          <w:tcPr>
            <w:tcW w:w="8856" w:type="dxa"/>
            <w:gridSpan w:val="5"/>
          </w:tcPr>
          <w:p w14:paraId="646BADF4" w14:textId="77777777" w:rsidR="00B30079" w:rsidRPr="00230F35" w:rsidRDefault="00B30079" w:rsidP="00DE15BC">
            <w:pPr>
              <w:pStyle w:val="NormalWeb"/>
              <w:spacing w:before="0" w:beforeAutospacing="0" w:after="0" w:afterAutospacing="0"/>
              <w:ind w:right="-334"/>
              <w:rPr>
                <w:rFonts w:ascii="Arial" w:hAnsi="Arial" w:cs="Arial"/>
                <w:bCs/>
                <w:i/>
                <w:sz w:val="22"/>
                <w:szCs w:val="22"/>
              </w:rPr>
            </w:pPr>
          </w:p>
          <w:p w14:paraId="11FD5577" w14:textId="77777777" w:rsidR="00B30079" w:rsidRPr="00230F35" w:rsidRDefault="00B30079" w:rsidP="00DE15B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EC47851" w14:textId="77777777" w:rsidR="00B30079" w:rsidRPr="00230F35" w:rsidRDefault="00B30079" w:rsidP="00DE15BC">
            <w:pPr>
              <w:pStyle w:val="NormalWeb"/>
              <w:spacing w:before="0" w:beforeAutospacing="0" w:after="0" w:afterAutospacing="0"/>
              <w:ind w:right="-334"/>
              <w:rPr>
                <w:rFonts w:ascii="Arial" w:hAnsi="Arial" w:cs="Arial"/>
                <w:b/>
                <w:bCs/>
                <w:sz w:val="22"/>
                <w:szCs w:val="22"/>
              </w:rPr>
            </w:pPr>
          </w:p>
          <w:p w14:paraId="12489D36"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6C3D5AC"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2ABDB454"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4ABBC91D"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211F4C22"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48B86BB9"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66097AF6"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14BF18A5" w14:textId="77777777" w:rsidR="00B30079" w:rsidRDefault="00B30079" w:rsidP="00DE15BC">
            <w:pPr>
              <w:pStyle w:val="NormalWeb"/>
              <w:spacing w:before="0" w:beforeAutospacing="0" w:after="0" w:afterAutospacing="0"/>
              <w:ind w:right="-334"/>
              <w:rPr>
                <w:rFonts w:ascii="Arial" w:hAnsi="Arial" w:cs="Arial"/>
                <w:bCs/>
                <w:sz w:val="22"/>
                <w:szCs w:val="22"/>
              </w:rPr>
            </w:pPr>
          </w:p>
          <w:p w14:paraId="02212D4A"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4DD31DF7"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37315B69"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tc>
      </w:tr>
      <w:tr w:rsidR="00B30079" w:rsidRPr="002F467C" w14:paraId="74177E08" w14:textId="77777777" w:rsidTr="00DE15BC">
        <w:trPr>
          <w:trHeight w:val="720"/>
        </w:trPr>
        <w:tc>
          <w:tcPr>
            <w:tcW w:w="5211" w:type="dxa"/>
            <w:gridSpan w:val="2"/>
          </w:tcPr>
          <w:p w14:paraId="59BCB618"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7A29AC0"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30079" w:rsidRPr="002F467C" w14:paraId="4FACC7A6" w14:textId="77777777" w:rsidTr="00DE15BC">
        <w:trPr>
          <w:trHeight w:val="720"/>
        </w:trPr>
        <w:tc>
          <w:tcPr>
            <w:tcW w:w="8856" w:type="dxa"/>
            <w:gridSpan w:val="5"/>
          </w:tcPr>
          <w:p w14:paraId="444AE148" w14:textId="77777777" w:rsidR="00B30079" w:rsidRPr="00B34964" w:rsidRDefault="00B30079" w:rsidP="00DE15BC">
            <w:pPr>
              <w:rPr>
                <w:rFonts w:ascii="Arial" w:hAnsi="Arial" w:cs="Arial"/>
                <w:b/>
                <w:sz w:val="22"/>
                <w:szCs w:val="22"/>
              </w:rPr>
            </w:pPr>
            <w:r w:rsidRPr="00B34964">
              <w:rPr>
                <w:rFonts w:ascii="Arial" w:hAnsi="Arial" w:cs="Arial"/>
                <w:b/>
                <w:sz w:val="22"/>
                <w:szCs w:val="22"/>
              </w:rPr>
              <w:t>External Examiner’s comments (if relevant)</w:t>
            </w:r>
          </w:p>
          <w:p w14:paraId="07B1620C"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5E92334F"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29C74840"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5D2B7DF7" w14:textId="77777777" w:rsidR="00B30079" w:rsidRDefault="00B30079" w:rsidP="00DE15BC">
            <w:pPr>
              <w:pStyle w:val="NormalWeb"/>
              <w:spacing w:before="0" w:beforeAutospacing="0" w:after="0" w:afterAutospacing="0"/>
              <w:ind w:right="-334"/>
              <w:rPr>
                <w:rFonts w:ascii="Arial" w:hAnsi="Arial" w:cs="Arial"/>
                <w:bCs/>
                <w:sz w:val="22"/>
                <w:szCs w:val="22"/>
              </w:rPr>
            </w:pPr>
          </w:p>
          <w:p w14:paraId="688C47D7"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68ACFE83"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tc>
      </w:tr>
      <w:tr w:rsidR="00B30079" w:rsidRPr="002F467C" w14:paraId="0312F395" w14:textId="77777777" w:rsidTr="00DE15BC">
        <w:trPr>
          <w:trHeight w:val="720"/>
        </w:trPr>
        <w:tc>
          <w:tcPr>
            <w:tcW w:w="5211" w:type="dxa"/>
            <w:gridSpan w:val="2"/>
          </w:tcPr>
          <w:p w14:paraId="3273FFE6" w14:textId="77777777" w:rsidR="00B30079" w:rsidRPr="00230F35" w:rsidRDefault="00B30079" w:rsidP="00DE15BC">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72CF72B" w14:textId="77777777" w:rsidR="00B30079" w:rsidRPr="00230F35" w:rsidRDefault="00B30079" w:rsidP="00DE15BC">
            <w:pPr>
              <w:rPr>
                <w:rFonts w:ascii="Arial" w:hAnsi="Arial" w:cs="Arial"/>
                <w:sz w:val="22"/>
                <w:szCs w:val="22"/>
              </w:rPr>
            </w:pPr>
            <w:r w:rsidRPr="00230F35">
              <w:rPr>
                <w:rFonts w:ascii="Arial" w:hAnsi="Arial" w:cs="Arial"/>
                <w:sz w:val="22"/>
                <w:szCs w:val="22"/>
              </w:rPr>
              <w:t>Date:</w:t>
            </w:r>
          </w:p>
        </w:tc>
      </w:tr>
    </w:tbl>
    <w:p w14:paraId="29F52730" w14:textId="33C5AF37" w:rsidR="7F7DD8EB" w:rsidRPr="006A6DB7" w:rsidRDefault="7F7DD8EB" w:rsidP="00733037">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lastRenderedPageBreak/>
        <w:t>Essay Based on a Sky Journal</w:t>
      </w:r>
    </w:p>
    <w:p w14:paraId="12D329A6" w14:textId="0EA13E62" w:rsidR="00833A89" w:rsidRDefault="579077E8" w:rsidP="00733037">
      <w:pPr>
        <w:spacing w:line="240" w:lineRule="auto"/>
        <w:ind w:firstLine="720"/>
        <w:jc w:val="both"/>
        <w:rPr>
          <w:rFonts w:ascii="Calibri" w:eastAsia="Calibri" w:hAnsi="Calibri" w:cs="Calibri"/>
        </w:rPr>
      </w:pPr>
      <w:r w:rsidRPr="00733037">
        <w:rPr>
          <w:rFonts w:ascii="Calibri" w:eastAsia="Calibri" w:hAnsi="Calibri" w:cs="Calibri"/>
        </w:rPr>
        <w:t xml:space="preserve">In a letter written in 1888, Vincent Van Gogh advises </w:t>
      </w:r>
      <w:r w:rsidR="25D48B28" w:rsidRPr="00733037">
        <w:rPr>
          <w:rFonts w:ascii="Calibri" w:eastAsia="Calibri" w:hAnsi="Calibri" w:cs="Calibri"/>
        </w:rPr>
        <w:t>his brother Theo to ‘Be clearly aware of the stars and infinity on high. Then life seems almost enchanted after all’.</w:t>
      </w:r>
      <w:r w:rsidR="61D6CEB8" w:rsidRPr="00733037">
        <w:rPr>
          <w:rStyle w:val="FootnoteReference"/>
          <w:rFonts w:ascii="Calibri" w:eastAsia="Calibri" w:hAnsi="Calibri" w:cs="Calibri"/>
        </w:rPr>
        <w:footnoteReference w:id="2"/>
      </w:r>
      <w:r w:rsidR="1C8B6713" w:rsidRPr="00733037">
        <w:rPr>
          <w:rFonts w:ascii="Calibri" w:eastAsia="Calibri" w:hAnsi="Calibri" w:cs="Calibri"/>
        </w:rPr>
        <w:t xml:space="preserve"> </w:t>
      </w:r>
      <w:r w:rsidR="65DECD5C" w:rsidRPr="00733037">
        <w:rPr>
          <w:rFonts w:ascii="Calibri" w:eastAsia="Calibri" w:hAnsi="Calibri" w:cs="Calibri"/>
        </w:rPr>
        <w:t xml:space="preserve"> </w:t>
      </w:r>
      <w:r w:rsidR="1C8B6713" w:rsidRPr="00733037">
        <w:rPr>
          <w:rFonts w:ascii="Calibri" w:eastAsia="Calibri" w:hAnsi="Calibri" w:cs="Calibri"/>
        </w:rPr>
        <w:t xml:space="preserve">Modern western society has veered away from its more mystical past, </w:t>
      </w:r>
      <w:r w:rsidR="0A5F641A" w:rsidRPr="00733037">
        <w:rPr>
          <w:rFonts w:ascii="Calibri" w:eastAsia="Calibri" w:hAnsi="Calibri" w:cs="Calibri"/>
        </w:rPr>
        <w:t>favoring</w:t>
      </w:r>
      <w:r w:rsidR="1C8B6713" w:rsidRPr="00733037">
        <w:rPr>
          <w:rFonts w:ascii="Calibri" w:eastAsia="Calibri" w:hAnsi="Calibri" w:cs="Calibri"/>
        </w:rPr>
        <w:t xml:space="preserve"> </w:t>
      </w:r>
      <w:r w:rsidR="0462C7C0" w:rsidRPr="00733037">
        <w:rPr>
          <w:rFonts w:ascii="Calibri" w:eastAsia="Calibri" w:hAnsi="Calibri" w:cs="Calibri"/>
        </w:rPr>
        <w:t xml:space="preserve">the </w:t>
      </w:r>
      <w:r w:rsidR="004A3139">
        <w:rPr>
          <w:rFonts w:ascii="Calibri" w:eastAsia="Calibri" w:hAnsi="Calibri" w:cs="Calibri"/>
        </w:rPr>
        <w:t>rationality</w:t>
      </w:r>
      <w:r w:rsidR="0462C7C0" w:rsidRPr="00733037">
        <w:rPr>
          <w:rFonts w:ascii="Calibri" w:eastAsia="Calibri" w:hAnsi="Calibri" w:cs="Calibri"/>
        </w:rPr>
        <w:t xml:space="preserve"> and technologically ad</w:t>
      </w:r>
      <w:r w:rsidR="08AB6FE5" w:rsidRPr="00733037">
        <w:rPr>
          <w:rFonts w:ascii="Calibri" w:eastAsia="Calibri" w:hAnsi="Calibri" w:cs="Calibri"/>
        </w:rPr>
        <w:t>vanced</w:t>
      </w:r>
      <w:r w:rsidR="0462C7C0" w:rsidRPr="00733037">
        <w:rPr>
          <w:rFonts w:ascii="Calibri" w:eastAsia="Calibri" w:hAnsi="Calibri" w:cs="Calibri"/>
        </w:rPr>
        <w:t xml:space="preserve"> lifestyle</w:t>
      </w:r>
      <w:r w:rsidR="4316D6EB" w:rsidRPr="00733037">
        <w:rPr>
          <w:rFonts w:ascii="Calibri" w:eastAsia="Calibri" w:hAnsi="Calibri" w:cs="Calibri"/>
        </w:rPr>
        <w:t>, arguable at its inception during the Protestant Reformation</w:t>
      </w:r>
      <w:r w:rsidR="02483236" w:rsidRPr="00733037">
        <w:rPr>
          <w:rFonts w:ascii="Calibri" w:eastAsia="Calibri" w:hAnsi="Calibri" w:cs="Calibri"/>
        </w:rPr>
        <w:t>.</w:t>
      </w:r>
      <w:r w:rsidR="61D6CEB8" w:rsidRPr="00733037">
        <w:rPr>
          <w:rStyle w:val="FootnoteReference"/>
          <w:rFonts w:ascii="Calibri" w:eastAsia="Calibri" w:hAnsi="Calibri" w:cs="Calibri"/>
        </w:rPr>
        <w:footnoteReference w:id="3"/>
      </w:r>
      <w:r w:rsidR="24BCCC34" w:rsidRPr="00733037">
        <w:rPr>
          <w:rFonts w:ascii="Calibri" w:eastAsia="Calibri" w:hAnsi="Calibri" w:cs="Calibri"/>
        </w:rPr>
        <w:t xml:space="preserve"> </w:t>
      </w:r>
      <w:r w:rsidR="601779D5" w:rsidRPr="00733037">
        <w:rPr>
          <w:rFonts w:ascii="Calibri" w:eastAsia="Calibri" w:hAnsi="Calibri" w:cs="Calibri"/>
        </w:rPr>
        <w:t xml:space="preserve"> </w:t>
      </w:r>
      <w:r w:rsidR="619BB9CF" w:rsidRPr="00733037">
        <w:rPr>
          <w:rFonts w:ascii="Calibri" w:eastAsia="Calibri" w:hAnsi="Calibri" w:cs="Calibri"/>
        </w:rPr>
        <w:t xml:space="preserve">This essay aims to </w:t>
      </w:r>
      <w:r w:rsidR="2613C7EB" w:rsidRPr="00733037">
        <w:rPr>
          <w:rFonts w:ascii="Calibri" w:eastAsia="Calibri" w:hAnsi="Calibri" w:cs="Calibri"/>
        </w:rPr>
        <w:t>analyze a primary source, that of my sky journal, considering Van Gogh’s quote.</w:t>
      </w:r>
      <w:r w:rsidR="4C0AFF60" w:rsidRPr="00733037">
        <w:rPr>
          <w:rFonts w:ascii="Calibri" w:eastAsia="Calibri" w:hAnsi="Calibri" w:cs="Calibri"/>
        </w:rPr>
        <w:t xml:space="preserve"> </w:t>
      </w:r>
      <w:r w:rsidR="00FF20FC">
        <w:rPr>
          <w:rFonts w:ascii="Calibri" w:eastAsia="Calibri" w:hAnsi="Calibri" w:cs="Calibri"/>
        </w:rPr>
        <w:t xml:space="preserve">Based on </w:t>
      </w:r>
      <w:r w:rsidR="00AE5458">
        <w:rPr>
          <w:rFonts w:ascii="Calibri" w:eastAsia="Calibri" w:hAnsi="Calibri" w:cs="Calibri"/>
        </w:rPr>
        <w:t>literature</w:t>
      </w:r>
      <w:r w:rsidR="00025911">
        <w:rPr>
          <w:rFonts w:ascii="Calibri" w:eastAsia="Calibri" w:hAnsi="Calibri" w:cs="Calibri"/>
        </w:rPr>
        <w:t xml:space="preserve"> review</w:t>
      </w:r>
      <w:r w:rsidR="00AE5458">
        <w:rPr>
          <w:rFonts w:ascii="Calibri" w:eastAsia="Calibri" w:hAnsi="Calibri" w:cs="Calibri"/>
        </w:rPr>
        <w:t>,</w:t>
      </w:r>
      <w:r w:rsidR="00AD12B4">
        <w:rPr>
          <w:rFonts w:ascii="Calibri" w:eastAsia="Calibri" w:hAnsi="Calibri" w:cs="Calibri"/>
        </w:rPr>
        <w:t xml:space="preserve"> stellar</w:t>
      </w:r>
      <w:r w:rsidR="00AE5458">
        <w:rPr>
          <w:rFonts w:ascii="Calibri" w:eastAsia="Calibri" w:hAnsi="Calibri" w:cs="Calibri"/>
        </w:rPr>
        <w:t xml:space="preserve"> </w:t>
      </w:r>
      <w:r w:rsidR="00FF20FC">
        <w:rPr>
          <w:rFonts w:ascii="Calibri" w:eastAsia="Calibri" w:hAnsi="Calibri" w:cs="Calibri"/>
        </w:rPr>
        <w:t>observation and</w:t>
      </w:r>
      <w:r w:rsidR="0039509D">
        <w:rPr>
          <w:rFonts w:ascii="Calibri" w:eastAsia="Calibri" w:hAnsi="Calibri" w:cs="Calibri"/>
        </w:rPr>
        <w:t xml:space="preserve"> personal</w:t>
      </w:r>
      <w:r w:rsidR="00FF20FC">
        <w:rPr>
          <w:rFonts w:ascii="Calibri" w:eastAsia="Calibri" w:hAnsi="Calibri" w:cs="Calibri"/>
        </w:rPr>
        <w:t xml:space="preserve"> reflection, </w:t>
      </w:r>
      <w:r w:rsidR="0039509D">
        <w:rPr>
          <w:rFonts w:ascii="Calibri" w:eastAsia="Calibri" w:hAnsi="Calibri" w:cs="Calibri"/>
        </w:rPr>
        <w:t>the themes of disenchantment in modern society and from childhood will be examined.</w:t>
      </w:r>
      <w:r w:rsidR="00EA563F">
        <w:rPr>
          <w:rFonts w:ascii="Calibri" w:eastAsia="Calibri" w:hAnsi="Calibri" w:cs="Calibri"/>
        </w:rPr>
        <w:t xml:space="preserve"> Furthermore, reenchantment will be </w:t>
      </w:r>
      <w:r w:rsidR="007E1DFF">
        <w:rPr>
          <w:rFonts w:ascii="Calibri" w:eastAsia="Calibri" w:hAnsi="Calibri" w:cs="Calibri"/>
        </w:rPr>
        <w:t xml:space="preserve">considered in light of the night sky. </w:t>
      </w:r>
      <w:r w:rsidR="00833A89">
        <w:rPr>
          <w:rFonts w:ascii="Calibri" w:eastAsia="Calibri" w:hAnsi="Calibri" w:cs="Calibri"/>
        </w:rPr>
        <w:t xml:space="preserve">By reengaging with the </w:t>
      </w:r>
      <w:r w:rsidR="00AD12B4">
        <w:rPr>
          <w:rFonts w:ascii="Calibri" w:eastAsia="Calibri" w:hAnsi="Calibri" w:cs="Calibri"/>
        </w:rPr>
        <w:t>cosmos</w:t>
      </w:r>
      <w:r w:rsidR="00833A89">
        <w:rPr>
          <w:rFonts w:ascii="Calibri" w:eastAsia="Calibri" w:hAnsi="Calibri" w:cs="Calibri"/>
        </w:rPr>
        <w:t xml:space="preserve">, even in an urban environment, it is possible to </w:t>
      </w:r>
      <w:r w:rsidR="00025911">
        <w:rPr>
          <w:rFonts w:ascii="Calibri" w:eastAsia="Calibri" w:hAnsi="Calibri" w:cs="Calibri"/>
        </w:rPr>
        <w:t>experience reenchantment in line with Van Gogh’s advice.</w:t>
      </w:r>
    </w:p>
    <w:p w14:paraId="3615F16D" w14:textId="77777777" w:rsidR="00A35041" w:rsidRPr="00733037" w:rsidRDefault="00A35041" w:rsidP="00733037">
      <w:pPr>
        <w:spacing w:line="240" w:lineRule="auto"/>
        <w:ind w:firstLine="720"/>
        <w:jc w:val="both"/>
        <w:rPr>
          <w:rFonts w:ascii="Calibri" w:eastAsia="Calibri" w:hAnsi="Calibri" w:cs="Calibri"/>
        </w:rPr>
      </w:pPr>
    </w:p>
    <w:p w14:paraId="5C46015A" w14:textId="0A60B19C" w:rsidR="2436A431" w:rsidRPr="006A6DB7" w:rsidRDefault="2436A431" w:rsidP="00733037">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t xml:space="preserve">Methodology </w:t>
      </w:r>
    </w:p>
    <w:p w14:paraId="66D87240" w14:textId="553AF01A" w:rsidR="1817F9CC" w:rsidRDefault="1817F9CC" w:rsidP="00733037">
      <w:pPr>
        <w:spacing w:line="240" w:lineRule="auto"/>
        <w:ind w:firstLine="720"/>
        <w:jc w:val="both"/>
        <w:rPr>
          <w:rFonts w:ascii="Calibri" w:eastAsia="Calibri" w:hAnsi="Calibri" w:cs="Calibri"/>
        </w:rPr>
      </w:pPr>
      <w:r w:rsidRPr="00733037">
        <w:rPr>
          <w:rFonts w:ascii="Calibri" w:eastAsia="Calibri" w:hAnsi="Calibri" w:cs="Calibri"/>
        </w:rPr>
        <w:t xml:space="preserve">This journal consisted of a series of lunar observations from </w:t>
      </w:r>
      <w:r w:rsidR="194294C8" w:rsidRPr="00733037">
        <w:rPr>
          <w:rFonts w:ascii="Calibri" w:eastAsia="Calibri" w:hAnsi="Calibri" w:cs="Calibri"/>
        </w:rPr>
        <w:t>11</w:t>
      </w:r>
      <w:r w:rsidR="194294C8" w:rsidRPr="00733037">
        <w:rPr>
          <w:rFonts w:ascii="Calibri" w:eastAsia="Calibri" w:hAnsi="Calibri" w:cs="Calibri"/>
          <w:vertAlign w:val="superscript"/>
        </w:rPr>
        <w:t>th</w:t>
      </w:r>
      <w:r w:rsidR="76F542B8" w:rsidRPr="00733037">
        <w:rPr>
          <w:rFonts w:ascii="Calibri" w:eastAsia="Calibri" w:hAnsi="Calibri" w:cs="Calibri"/>
        </w:rPr>
        <w:t xml:space="preserve"> </w:t>
      </w:r>
      <w:r w:rsidRPr="00733037">
        <w:rPr>
          <w:rFonts w:ascii="Calibri" w:eastAsia="Calibri" w:hAnsi="Calibri" w:cs="Calibri"/>
        </w:rPr>
        <w:t>October to 12</w:t>
      </w:r>
      <w:r w:rsidRPr="00733037">
        <w:rPr>
          <w:rFonts w:ascii="Calibri" w:eastAsia="Calibri" w:hAnsi="Calibri" w:cs="Calibri"/>
          <w:vertAlign w:val="superscript"/>
        </w:rPr>
        <w:t>th</w:t>
      </w:r>
      <w:r w:rsidR="6B06BD5C" w:rsidRPr="00733037">
        <w:rPr>
          <w:rFonts w:ascii="Calibri" w:eastAsia="Calibri" w:hAnsi="Calibri" w:cs="Calibri"/>
        </w:rPr>
        <w:t xml:space="preserve"> </w:t>
      </w:r>
      <w:r w:rsidRPr="00733037">
        <w:rPr>
          <w:rFonts w:ascii="Calibri" w:eastAsia="Calibri" w:hAnsi="Calibri" w:cs="Calibri"/>
        </w:rPr>
        <w:t>November 2024.</w:t>
      </w:r>
      <w:r w:rsidR="18B26999" w:rsidRPr="00733037">
        <w:rPr>
          <w:rFonts w:ascii="Calibri" w:eastAsia="Calibri" w:hAnsi="Calibri" w:cs="Calibri"/>
        </w:rPr>
        <w:t xml:space="preserve"> </w:t>
      </w:r>
      <w:r w:rsidR="2B3E82C1" w:rsidRPr="00733037">
        <w:rPr>
          <w:rFonts w:ascii="Calibri" w:eastAsia="Calibri" w:hAnsi="Calibri" w:cs="Calibri"/>
        </w:rPr>
        <w:t>However, due to excessive cloud cover, observations ceased on 1</w:t>
      </w:r>
      <w:r w:rsidR="2B3E82C1" w:rsidRPr="00733037">
        <w:rPr>
          <w:rFonts w:ascii="Calibri" w:eastAsia="Calibri" w:hAnsi="Calibri" w:cs="Calibri"/>
          <w:vertAlign w:val="superscript"/>
        </w:rPr>
        <w:t>st</w:t>
      </w:r>
      <w:r w:rsidR="2B3E82C1" w:rsidRPr="00733037">
        <w:rPr>
          <w:rFonts w:ascii="Calibri" w:eastAsia="Calibri" w:hAnsi="Calibri" w:cs="Calibri"/>
        </w:rPr>
        <w:t xml:space="preserve"> of November. For each entry, </w:t>
      </w:r>
      <w:r w:rsidR="456C70E3" w:rsidRPr="00733037">
        <w:rPr>
          <w:rFonts w:ascii="Calibri" w:eastAsia="Calibri" w:hAnsi="Calibri" w:cs="Calibri"/>
        </w:rPr>
        <w:t xml:space="preserve">I recorded </w:t>
      </w:r>
      <w:r w:rsidR="09270294" w:rsidRPr="00733037">
        <w:rPr>
          <w:rFonts w:ascii="Calibri" w:eastAsia="Calibri" w:hAnsi="Calibri" w:cs="Calibri"/>
        </w:rPr>
        <w:t>the moon phase, position relative to the sidereal constellations on the ecliptic and altitude relative to the horizon</w:t>
      </w:r>
      <w:r w:rsidR="00BB6FF3">
        <w:rPr>
          <w:rStyle w:val="FootnoteReference"/>
          <w:rFonts w:ascii="Calibri" w:eastAsia="Calibri" w:hAnsi="Calibri" w:cs="Calibri"/>
        </w:rPr>
        <w:footnoteReference w:id="4"/>
      </w:r>
      <w:r w:rsidR="09270294" w:rsidRPr="00733037">
        <w:rPr>
          <w:rFonts w:ascii="Calibri" w:eastAsia="Calibri" w:hAnsi="Calibri" w:cs="Calibri"/>
        </w:rPr>
        <w:t xml:space="preserve"> </w:t>
      </w:r>
      <w:r w:rsidR="37847C77" w:rsidRPr="00733037">
        <w:rPr>
          <w:rFonts w:ascii="Calibri" w:eastAsia="Calibri" w:hAnsi="Calibri" w:cs="Calibri"/>
        </w:rPr>
        <w:t>as the moon crossed the Medium Coeli.</w:t>
      </w:r>
      <w:r w:rsidR="00610432">
        <w:rPr>
          <w:rStyle w:val="FootnoteReference"/>
          <w:rFonts w:ascii="Calibri" w:eastAsia="Calibri" w:hAnsi="Calibri" w:cs="Calibri"/>
        </w:rPr>
        <w:footnoteReference w:id="5"/>
      </w:r>
      <w:r w:rsidR="37847C77" w:rsidRPr="00733037">
        <w:rPr>
          <w:rFonts w:ascii="Calibri" w:eastAsia="Calibri" w:hAnsi="Calibri" w:cs="Calibri"/>
        </w:rPr>
        <w:t xml:space="preserve"> </w:t>
      </w:r>
      <w:r w:rsidR="31847471" w:rsidRPr="00733037">
        <w:rPr>
          <w:rFonts w:ascii="Calibri" w:eastAsia="Calibri" w:hAnsi="Calibri" w:cs="Calibri"/>
        </w:rPr>
        <w:t>I</w:t>
      </w:r>
      <w:r w:rsidR="75D9316B" w:rsidRPr="00733037">
        <w:rPr>
          <w:rFonts w:ascii="Calibri" w:eastAsia="Calibri" w:hAnsi="Calibri" w:cs="Calibri"/>
        </w:rPr>
        <w:t xml:space="preserve"> supplemented </w:t>
      </w:r>
      <w:r w:rsidR="434482AD" w:rsidRPr="00733037">
        <w:rPr>
          <w:rFonts w:ascii="Calibri" w:eastAsia="Calibri" w:hAnsi="Calibri" w:cs="Calibri"/>
        </w:rPr>
        <w:t xml:space="preserve">each entry </w:t>
      </w:r>
      <w:r w:rsidR="75D9316B" w:rsidRPr="00733037">
        <w:rPr>
          <w:rFonts w:ascii="Calibri" w:eastAsia="Calibri" w:hAnsi="Calibri" w:cs="Calibri"/>
        </w:rPr>
        <w:t>with a photograph of the moon taken with a camera phone</w:t>
      </w:r>
      <w:r w:rsidR="10209700" w:rsidRPr="00733037">
        <w:rPr>
          <w:rFonts w:ascii="Calibri" w:eastAsia="Calibri" w:hAnsi="Calibri" w:cs="Calibri"/>
        </w:rPr>
        <w:t xml:space="preserve"> and</w:t>
      </w:r>
      <w:r w:rsidR="75D9316B" w:rsidRPr="00733037">
        <w:rPr>
          <w:rFonts w:ascii="Calibri" w:eastAsia="Calibri" w:hAnsi="Calibri" w:cs="Calibri"/>
        </w:rPr>
        <w:t xml:space="preserve"> </w:t>
      </w:r>
      <w:r w:rsidR="2C1ED793" w:rsidRPr="00733037">
        <w:rPr>
          <w:rFonts w:ascii="Calibri" w:eastAsia="Calibri" w:hAnsi="Calibri" w:cs="Calibri"/>
        </w:rPr>
        <w:t>a paragraph of reflective thoughts on the experience</w:t>
      </w:r>
      <w:r w:rsidR="00CD5201">
        <w:rPr>
          <w:rStyle w:val="FootnoteReference"/>
          <w:rFonts w:ascii="Calibri" w:eastAsia="Calibri" w:hAnsi="Calibri" w:cs="Calibri"/>
        </w:rPr>
        <w:footnoteReference w:id="6"/>
      </w:r>
      <w:r w:rsidR="2C1ED793" w:rsidRPr="00733037">
        <w:rPr>
          <w:rFonts w:ascii="Calibri" w:eastAsia="Calibri" w:hAnsi="Calibri" w:cs="Calibri"/>
        </w:rPr>
        <w:t>.</w:t>
      </w:r>
      <w:r w:rsidR="0FBC3448" w:rsidRPr="00733037">
        <w:rPr>
          <w:rFonts w:ascii="Calibri" w:eastAsia="Calibri" w:hAnsi="Calibri" w:cs="Calibri"/>
        </w:rPr>
        <w:t xml:space="preserve"> During highly inspirational </w:t>
      </w:r>
      <w:r w:rsidR="00564AEF">
        <w:rPr>
          <w:rFonts w:ascii="Calibri" w:eastAsia="Calibri" w:hAnsi="Calibri" w:cs="Calibri"/>
        </w:rPr>
        <w:t>observations</w:t>
      </w:r>
      <w:r w:rsidR="0FBC3448" w:rsidRPr="00733037">
        <w:rPr>
          <w:rFonts w:ascii="Calibri" w:eastAsia="Calibri" w:hAnsi="Calibri" w:cs="Calibri"/>
        </w:rPr>
        <w:t>,</w:t>
      </w:r>
      <w:r w:rsidR="518CFF03" w:rsidRPr="00733037">
        <w:rPr>
          <w:rFonts w:ascii="Calibri" w:eastAsia="Calibri" w:hAnsi="Calibri" w:cs="Calibri"/>
        </w:rPr>
        <w:t xml:space="preserve"> </w:t>
      </w:r>
      <w:r w:rsidR="4B08D1FD" w:rsidRPr="00733037">
        <w:rPr>
          <w:rFonts w:ascii="Calibri" w:eastAsia="Calibri" w:hAnsi="Calibri" w:cs="Calibri"/>
        </w:rPr>
        <w:t xml:space="preserve">I authored short poetry, primarily in the form of </w:t>
      </w:r>
      <w:r w:rsidR="00564AEF">
        <w:rPr>
          <w:rFonts w:ascii="Calibri" w:eastAsia="Calibri" w:hAnsi="Calibri" w:cs="Calibri"/>
        </w:rPr>
        <w:t>the</w:t>
      </w:r>
      <w:r w:rsidR="4B08D1FD" w:rsidRPr="00733037">
        <w:rPr>
          <w:rFonts w:ascii="Calibri" w:eastAsia="Calibri" w:hAnsi="Calibri" w:cs="Calibri"/>
        </w:rPr>
        <w:t xml:space="preserve"> </w:t>
      </w:r>
      <w:r w:rsidR="7EC8760C" w:rsidRPr="00733037">
        <w:rPr>
          <w:rFonts w:ascii="Calibri" w:eastAsia="Calibri" w:hAnsi="Calibri" w:cs="Calibri"/>
        </w:rPr>
        <w:t>h</w:t>
      </w:r>
      <w:r w:rsidR="4B08D1FD" w:rsidRPr="00733037">
        <w:rPr>
          <w:rFonts w:ascii="Calibri" w:eastAsia="Calibri" w:hAnsi="Calibri" w:cs="Calibri"/>
        </w:rPr>
        <w:t xml:space="preserve">aiku. </w:t>
      </w:r>
      <w:r w:rsidR="3B139162" w:rsidRPr="00733037">
        <w:rPr>
          <w:rFonts w:ascii="Calibri" w:eastAsia="Calibri" w:hAnsi="Calibri" w:cs="Calibri"/>
        </w:rPr>
        <w:t xml:space="preserve">Furthermore, I recorded visually striking experiences of the moon </w:t>
      </w:r>
      <w:r w:rsidR="3A4BBEA4" w:rsidRPr="00733037">
        <w:rPr>
          <w:rFonts w:ascii="Calibri" w:eastAsia="Calibri" w:hAnsi="Calibri" w:cs="Calibri"/>
        </w:rPr>
        <w:t>away from the Medium Coeli. All data was recorded from my home in Lucan, Dublin, Ireland.</w:t>
      </w:r>
    </w:p>
    <w:p w14:paraId="41C7E9A6" w14:textId="77777777" w:rsidR="00A35041" w:rsidRPr="00733037" w:rsidRDefault="00A35041" w:rsidP="00733037">
      <w:pPr>
        <w:spacing w:line="240" w:lineRule="auto"/>
        <w:ind w:firstLine="720"/>
        <w:jc w:val="both"/>
        <w:rPr>
          <w:rFonts w:ascii="Calibri" w:eastAsia="Calibri" w:hAnsi="Calibri" w:cs="Calibri"/>
        </w:rPr>
      </w:pPr>
    </w:p>
    <w:p w14:paraId="2C078E63" w14:textId="0FF116FA" w:rsidR="00121D6D" w:rsidRPr="006A6DB7" w:rsidRDefault="00891A6F" w:rsidP="00733037">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t>Observations, Reflections and Discussion</w:t>
      </w:r>
    </w:p>
    <w:p w14:paraId="546A075A" w14:textId="7FEF42EC" w:rsidR="26C11EA8" w:rsidRPr="00733037" w:rsidRDefault="4B54FE7D" w:rsidP="00681268">
      <w:pPr>
        <w:spacing w:line="240" w:lineRule="auto"/>
        <w:ind w:firstLine="720"/>
        <w:jc w:val="both"/>
        <w:rPr>
          <w:rFonts w:ascii="Calibri" w:eastAsia="Calibri" w:hAnsi="Calibri" w:cs="Calibri"/>
        </w:rPr>
      </w:pPr>
      <w:r w:rsidRPr="00733037">
        <w:rPr>
          <w:rFonts w:ascii="Calibri" w:eastAsia="Calibri" w:hAnsi="Calibri" w:cs="Calibri"/>
        </w:rPr>
        <w:t xml:space="preserve">In his work on </w:t>
      </w:r>
      <w:r w:rsidR="00610432">
        <w:rPr>
          <w:rFonts w:ascii="Calibri" w:eastAsia="Calibri" w:hAnsi="Calibri" w:cs="Calibri"/>
        </w:rPr>
        <w:t xml:space="preserve">the </w:t>
      </w:r>
      <w:r w:rsidR="3341EB3C" w:rsidRPr="00733037">
        <w:rPr>
          <w:rFonts w:ascii="Calibri" w:eastAsia="Calibri" w:hAnsi="Calibri" w:cs="Calibri"/>
        </w:rPr>
        <w:t>“</w:t>
      </w:r>
      <w:r w:rsidRPr="00733037">
        <w:rPr>
          <w:rFonts w:ascii="Calibri" w:eastAsia="Calibri" w:hAnsi="Calibri" w:cs="Calibri"/>
        </w:rPr>
        <w:t>Disenchantment of the World</w:t>
      </w:r>
      <w:bookmarkStart w:id="6" w:name="_Int_Zz3zWLeC"/>
      <w:r w:rsidR="0339C90B" w:rsidRPr="00733037">
        <w:rPr>
          <w:rFonts w:ascii="Calibri" w:eastAsia="Calibri" w:hAnsi="Calibri" w:cs="Calibri"/>
        </w:rPr>
        <w:t>”</w:t>
      </w:r>
      <w:r w:rsidRPr="00733037">
        <w:rPr>
          <w:rFonts w:ascii="Calibri" w:eastAsia="Calibri" w:hAnsi="Calibri" w:cs="Calibri"/>
        </w:rPr>
        <w:t>,</w:t>
      </w:r>
      <w:bookmarkEnd w:id="6"/>
      <w:r w:rsidRPr="00733037">
        <w:rPr>
          <w:rFonts w:ascii="Calibri" w:eastAsia="Calibri" w:hAnsi="Calibri" w:cs="Calibri"/>
        </w:rPr>
        <w:t xml:space="preserve"> sociologist H</w:t>
      </w:r>
      <w:r w:rsidR="35293A2F" w:rsidRPr="00733037">
        <w:rPr>
          <w:rFonts w:ascii="Calibri" w:eastAsia="Calibri" w:hAnsi="Calibri" w:cs="Calibri"/>
        </w:rPr>
        <w:t>. C. Gre</w:t>
      </w:r>
      <w:r w:rsidR="1977D07D" w:rsidRPr="00733037">
        <w:rPr>
          <w:rFonts w:ascii="Calibri" w:eastAsia="Calibri" w:hAnsi="Calibri" w:cs="Calibri"/>
        </w:rPr>
        <w:t>i</w:t>
      </w:r>
      <w:r w:rsidR="35293A2F" w:rsidRPr="00733037">
        <w:rPr>
          <w:rFonts w:ascii="Calibri" w:eastAsia="Calibri" w:hAnsi="Calibri" w:cs="Calibri"/>
        </w:rPr>
        <w:t>sman outlines tw</w:t>
      </w:r>
      <w:r w:rsidR="7650B6DF" w:rsidRPr="00733037">
        <w:rPr>
          <w:rFonts w:ascii="Calibri" w:eastAsia="Calibri" w:hAnsi="Calibri" w:cs="Calibri"/>
        </w:rPr>
        <w:t>o</w:t>
      </w:r>
      <w:r w:rsidR="35293A2F" w:rsidRPr="00733037">
        <w:rPr>
          <w:rFonts w:ascii="Calibri" w:eastAsia="Calibri" w:hAnsi="Calibri" w:cs="Calibri"/>
        </w:rPr>
        <w:t xml:space="preserve"> dominant theories o</w:t>
      </w:r>
      <w:r w:rsidR="66255233" w:rsidRPr="00733037">
        <w:rPr>
          <w:rFonts w:ascii="Calibri" w:eastAsia="Calibri" w:hAnsi="Calibri" w:cs="Calibri"/>
        </w:rPr>
        <w:t>n</w:t>
      </w:r>
      <w:r w:rsidR="1463CBB3" w:rsidRPr="00733037">
        <w:rPr>
          <w:rFonts w:ascii="Calibri" w:eastAsia="Calibri" w:hAnsi="Calibri" w:cs="Calibri"/>
        </w:rPr>
        <w:t xml:space="preserve"> the</w:t>
      </w:r>
      <w:r w:rsidR="66255233" w:rsidRPr="00733037">
        <w:rPr>
          <w:rFonts w:ascii="Calibri" w:eastAsia="Calibri" w:hAnsi="Calibri" w:cs="Calibri"/>
        </w:rPr>
        <w:t xml:space="preserve"> ‘progressive extirpation of magic from social life’ and the ‘programmatic liberation of the mind as it is related to the betterment of material conditions’.</w:t>
      </w:r>
      <w:r w:rsidR="26C11EA8" w:rsidRPr="00733037">
        <w:rPr>
          <w:rStyle w:val="FootnoteReference"/>
          <w:rFonts w:ascii="Calibri" w:eastAsia="Calibri" w:hAnsi="Calibri" w:cs="Calibri"/>
        </w:rPr>
        <w:footnoteReference w:id="7"/>
      </w:r>
      <w:r w:rsidR="3C679426" w:rsidRPr="00733037">
        <w:rPr>
          <w:rFonts w:ascii="Calibri" w:eastAsia="Calibri" w:hAnsi="Calibri" w:cs="Calibri"/>
        </w:rPr>
        <w:t xml:space="preserve"> </w:t>
      </w:r>
      <w:r w:rsidR="6E9626AE" w:rsidRPr="00733037">
        <w:rPr>
          <w:rFonts w:ascii="Calibri" w:eastAsia="Calibri" w:hAnsi="Calibri" w:cs="Calibri"/>
        </w:rPr>
        <w:t xml:space="preserve"> </w:t>
      </w:r>
      <w:r w:rsidR="3C679426" w:rsidRPr="00733037">
        <w:rPr>
          <w:rFonts w:ascii="Calibri" w:eastAsia="Calibri" w:hAnsi="Calibri" w:cs="Calibri"/>
        </w:rPr>
        <w:t xml:space="preserve">The first </w:t>
      </w:r>
      <w:r w:rsidR="3474B1B6" w:rsidRPr="00733037">
        <w:rPr>
          <w:rFonts w:ascii="Calibri" w:eastAsia="Calibri" w:hAnsi="Calibri" w:cs="Calibri"/>
        </w:rPr>
        <w:t>theory</w:t>
      </w:r>
      <w:r w:rsidR="236FC7D7" w:rsidRPr="00733037">
        <w:rPr>
          <w:rFonts w:ascii="Calibri" w:eastAsia="Calibri" w:hAnsi="Calibri" w:cs="Calibri"/>
        </w:rPr>
        <w:t>,</w:t>
      </w:r>
      <w:r w:rsidR="3474B1B6" w:rsidRPr="00733037">
        <w:rPr>
          <w:rFonts w:ascii="Calibri" w:eastAsia="Calibri" w:hAnsi="Calibri" w:cs="Calibri"/>
        </w:rPr>
        <w:t xml:space="preserve"> </w:t>
      </w:r>
      <w:r w:rsidR="3B34E206" w:rsidRPr="00733037">
        <w:rPr>
          <w:rFonts w:ascii="Calibri" w:eastAsia="Calibri" w:hAnsi="Calibri" w:cs="Calibri"/>
        </w:rPr>
        <w:t>outlined</w:t>
      </w:r>
      <w:r w:rsidR="3474B1B6" w:rsidRPr="00733037">
        <w:rPr>
          <w:rFonts w:ascii="Calibri" w:eastAsia="Calibri" w:hAnsi="Calibri" w:cs="Calibri"/>
        </w:rPr>
        <w:t xml:space="preserve"> by Max Weber</w:t>
      </w:r>
      <w:r w:rsidR="2C7ABB98" w:rsidRPr="00733037">
        <w:rPr>
          <w:rFonts w:ascii="Calibri" w:eastAsia="Calibri" w:hAnsi="Calibri" w:cs="Calibri"/>
        </w:rPr>
        <w:t>,</w:t>
      </w:r>
      <w:r w:rsidR="3474B1B6" w:rsidRPr="00733037">
        <w:rPr>
          <w:rFonts w:ascii="Calibri" w:eastAsia="Calibri" w:hAnsi="Calibri" w:cs="Calibri"/>
        </w:rPr>
        <w:t xml:space="preserve"> </w:t>
      </w:r>
      <w:r w:rsidR="00A00A75" w:rsidRPr="00A00A75">
        <w:rPr>
          <w:rFonts w:ascii="Calibri" w:eastAsia="Calibri" w:hAnsi="Calibri" w:cs="Calibri"/>
        </w:rPr>
        <w:t>describes the gradual removal of magic and myth in Western culture, replaced by rationalization and intellectualization</w:t>
      </w:r>
      <w:r w:rsidR="00DA4A2C">
        <w:rPr>
          <w:rFonts w:ascii="Calibri" w:eastAsia="Calibri" w:hAnsi="Calibri" w:cs="Calibri"/>
        </w:rPr>
        <w:t xml:space="preserve">, leading to a world devoid of </w:t>
      </w:r>
      <w:r w:rsidR="00C378DA">
        <w:rPr>
          <w:rFonts w:ascii="Calibri" w:eastAsia="Calibri" w:hAnsi="Calibri" w:cs="Calibri"/>
        </w:rPr>
        <w:lastRenderedPageBreak/>
        <w:t>mystical meaning</w:t>
      </w:r>
      <w:r w:rsidR="00230C38">
        <w:rPr>
          <w:rFonts w:ascii="Calibri" w:eastAsia="Calibri" w:hAnsi="Calibri" w:cs="Calibri"/>
        </w:rPr>
        <w:t xml:space="preserve">. </w:t>
      </w:r>
      <w:r w:rsidR="00945E0C">
        <w:rPr>
          <w:rFonts w:ascii="Calibri" w:eastAsia="Calibri" w:hAnsi="Calibri" w:cs="Calibri"/>
        </w:rPr>
        <w:t>This leads to the rise of</w:t>
      </w:r>
      <w:r w:rsidR="00B22F07">
        <w:rPr>
          <w:rFonts w:ascii="Calibri" w:eastAsia="Calibri" w:hAnsi="Calibri" w:cs="Calibri"/>
        </w:rPr>
        <w:t xml:space="preserve"> </w:t>
      </w:r>
      <w:r w:rsidR="00B22F07" w:rsidRPr="00B22F07">
        <w:rPr>
          <w:rFonts w:ascii="Calibri" w:eastAsia="Calibri" w:hAnsi="Calibri" w:cs="Calibri"/>
        </w:rPr>
        <w:t>individualistic existence and of secularized deities.</w:t>
      </w:r>
      <w:r w:rsidR="26C11EA8" w:rsidRPr="00733037">
        <w:rPr>
          <w:rStyle w:val="FootnoteReference"/>
          <w:rFonts w:ascii="Calibri" w:eastAsia="Calibri" w:hAnsi="Calibri" w:cs="Calibri"/>
        </w:rPr>
        <w:footnoteReference w:id="8"/>
      </w:r>
      <w:r w:rsidR="00B22F07">
        <w:rPr>
          <w:rFonts w:ascii="Calibri" w:eastAsia="Calibri" w:hAnsi="Calibri" w:cs="Calibri"/>
        </w:rPr>
        <w:t xml:space="preserve"> </w:t>
      </w:r>
      <w:r w:rsidR="01379EBB" w:rsidRPr="00733037">
        <w:rPr>
          <w:rFonts w:ascii="Calibri" w:eastAsia="Calibri" w:hAnsi="Calibri" w:cs="Calibri"/>
        </w:rPr>
        <w:t xml:space="preserve">Conversely, </w:t>
      </w:r>
      <w:r w:rsidR="3BBCDCFF" w:rsidRPr="00733037">
        <w:rPr>
          <w:rFonts w:ascii="Calibri" w:eastAsia="Calibri" w:hAnsi="Calibri" w:cs="Calibri"/>
        </w:rPr>
        <w:t>the second theory, derived by Theodor Adorn</w:t>
      </w:r>
      <w:r w:rsidR="57CA3545" w:rsidRPr="00733037">
        <w:rPr>
          <w:rFonts w:ascii="Calibri" w:eastAsia="Calibri" w:hAnsi="Calibri" w:cs="Calibri"/>
        </w:rPr>
        <w:t>o</w:t>
      </w:r>
      <w:r w:rsidR="3BBCDCFF" w:rsidRPr="00733037">
        <w:rPr>
          <w:rFonts w:ascii="Calibri" w:eastAsia="Calibri" w:hAnsi="Calibri" w:cs="Calibri"/>
        </w:rPr>
        <w:t xml:space="preserve">, </w:t>
      </w:r>
      <w:r w:rsidR="00DB285C">
        <w:rPr>
          <w:rFonts w:ascii="Calibri" w:eastAsia="Calibri" w:hAnsi="Calibri" w:cs="Calibri"/>
        </w:rPr>
        <w:t xml:space="preserve">focuses on </w:t>
      </w:r>
      <w:r w:rsidR="00DF2106">
        <w:rPr>
          <w:rFonts w:ascii="Calibri" w:eastAsia="Calibri" w:hAnsi="Calibri" w:cs="Calibri"/>
        </w:rPr>
        <w:t xml:space="preserve">how </w:t>
      </w:r>
      <w:r w:rsidR="00DB285C">
        <w:rPr>
          <w:rFonts w:ascii="Calibri" w:eastAsia="Calibri" w:hAnsi="Calibri" w:cs="Calibri"/>
        </w:rPr>
        <w:t xml:space="preserve">the </w:t>
      </w:r>
      <w:r w:rsidR="00681268" w:rsidRPr="00681268">
        <w:rPr>
          <w:rFonts w:ascii="Calibri" w:eastAsia="Calibri" w:hAnsi="Calibri" w:cs="Calibri"/>
        </w:rPr>
        <w:t>oppressive effects of rationalization</w:t>
      </w:r>
      <w:r w:rsidR="00681268">
        <w:rPr>
          <w:rFonts w:ascii="Calibri" w:eastAsia="Calibri" w:hAnsi="Calibri" w:cs="Calibri"/>
        </w:rPr>
        <w:t xml:space="preserve"> and science have become tools of domination and social control</w:t>
      </w:r>
      <w:r w:rsidR="068FC3F4" w:rsidRPr="00733037">
        <w:rPr>
          <w:rFonts w:ascii="Calibri" w:eastAsia="Calibri" w:hAnsi="Calibri" w:cs="Calibri"/>
        </w:rPr>
        <w:t>.</w:t>
      </w:r>
      <w:r w:rsidR="26C11EA8" w:rsidRPr="00733037">
        <w:rPr>
          <w:rStyle w:val="FootnoteReference"/>
          <w:rFonts w:ascii="Calibri" w:eastAsia="Calibri" w:hAnsi="Calibri" w:cs="Calibri"/>
        </w:rPr>
        <w:footnoteReference w:id="9"/>
      </w:r>
      <w:r w:rsidR="3BBCDCFF" w:rsidRPr="00733037">
        <w:rPr>
          <w:rFonts w:ascii="Calibri" w:eastAsia="Calibri" w:hAnsi="Calibri" w:cs="Calibri"/>
        </w:rPr>
        <w:t xml:space="preserve"> </w:t>
      </w:r>
      <w:r w:rsidR="3F67F3F9" w:rsidRPr="00733037">
        <w:rPr>
          <w:rFonts w:ascii="Calibri" w:eastAsia="Calibri" w:hAnsi="Calibri" w:cs="Calibri"/>
        </w:rPr>
        <w:t xml:space="preserve"> </w:t>
      </w:r>
      <w:r w:rsidR="300D54C3" w:rsidRPr="00733037">
        <w:rPr>
          <w:rFonts w:ascii="Calibri" w:eastAsia="Calibri" w:hAnsi="Calibri" w:cs="Calibri"/>
        </w:rPr>
        <w:t xml:space="preserve">Several entries in my sky journal provided evidence for these theories. </w:t>
      </w:r>
      <w:r w:rsidR="2DC66A4A" w:rsidRPr="00733037">
        <w:rPr>
          <w:rFonts w:ascii="Calibri" w:eastAsia="Calibri" w:hAnsi="Calibri" w:cs="Calibri"/>
        </w:rPr>
        <w:t>The first entry on the 11</w:t>
      </w:r>
      <w:r w:rsidR="2DC66A4A" w:rsidRPr="00733037">
        <w:rPr>
          <w:rFonts w:ascii="Calibri" w:eastAsia="Calibri" w:hAnsi="Calibri" w:cs="Calibri"/>
          <w:vertAlign w:val="superscript"/>
        </w:rPr>
        <w:t>th</w:t>
      </w:r>
      <w:r w:rsidR="2DC66A4A" w:rsidRPr="00733037">
        <w:rPr>
          <w:rFonts w:ascii="Calibri" w:eastAsia="Calibri" w:hAnsi="Calibri" w:cs="Calibri"/>
        </w:rPr>
        <w:t xml:space="preserve"> of </w:t>
      </w:r>
      <w:r w:rsidR="3B5C294E" w:rsidRPr="00733037">
        <w:rPr>
          <w:rFonts w:ascii="Calibri" w:eastAsia="Calibri" w:hAnsi="Calibri" w:cs="Calibri"/>
        </w:rPr>
        <w:t>October</w:t>
      </w:r>
      <w:r w:rsidR="2DC66A4A" w:rsidRPr="00733037">
        <w:rPr>
          <w:rFonts w:ascii="Calibri" w:eastAsia="Calibri" w:hAnsi="Calibri" w:cs="Calibri"/>
        </w:rPr>
        <w:t xml:space="preserve"> reflected how disenchanted I was with </w:t>
      </w:r>
      <w:r w:rsidR="120D4890" w:rsidRPr="00733037">
        <w:rPr>
          <w:rFonts w:ascii="Calibri" w:eastAsia="Calibri" w:hAnsi="Calibri" w:cs="Calibri"/>
        </w:rPr>
        <w:t>existence, an issue I have been dealing with much of my life</w:t>
      </w:r>
      <w:r w:rsidR="2DC66A4A" w:rsidRPr="00733037">
        <w:rPr>
          <w:rFonts w:ascii="Calibri" w:eastAsia="Calibri" w:hAnsi="Calibri" w:cs="Calibri"/>
        </w:rPr>
        <w:t xml:space="preserve">. </w:t>
      </w:r>
      <w:r w:rsidR="03EB0839" w:rsidRPr="00733037">
        <w:rPr>
          <w:rFonts w:ascii="Calibri" w:eastAsia="Calibri" w:hAnsi="Calibri" w:cs="Calibri"/>
        </w:rPr>
        <w:t xml:space="preserve">Urban living in </w:t>
      </w:r>
      <w:bookmarkStart w:id="7" w:name="_Int_6uUlckPi"/>
      <w:r w:rsidR="03EB0839" w:rsidRPr="00733037">
        <w:rPr>
          <w:rFonts w:ascii="Calibri" w:eastAsia="Calibri" w:hAnsi="Calibri" w:cs="Calibri"/>
        </w:rPr>
        <w:t>a predominantly overcast</w:t>
      </w:r>
      <w:bookmarkEnd w:id="7"/>
      <w:r w:rsidR="03EB0839" w:rsidRPr="00733037">
        <w:rPr>
          <w:rFonts w:ascii="Calibri" w:eastAsia="Calibri" w:hAnsi="Calibri" w:cs="Calibri"/>
        </w:rPr>
        <w:t xml:space="preserve"> island prompted the </w:t>
      </w:r>
      <w:r w:rsidR="227A11B2" w:rsidRPr="00733037">
        <w:rPr>
          <w:rFonts w:ascii="Calibri" w:eastAsia="Calibri" w:hAnsi="Calibri" w:cs="Calibri"/>
        </w:rPr>
        <w:t>entry</w:t>
      </w:r>
      <w:r w:rsidR="03EB0839" w:rsidRPr="00733037">
        <w:rPr>
          <w:rFonts w:ascii="Calibri" w:eastAsia="Calibri" w:hAnsi="Calibri" w:cs="Calibri"/>
        </w:rPr>
        <w:t xml:space="preserve"> to contain the </w:t>
      </w:r>
      <w:r w:rsidR="7F395F2D" w:rsidRPr="00733037">
        <w:rPr>
          <w:rFonts w:ascii="Calibri" w:eastAsia="Calibri" w:hAnsi="Calibri" w:cs="Calibri"/>
        </w:rPr>
        <w:t xml:space="preserve">first verse </w:t>
      </w:r>
      <w:r w:rsidR="03EB0839" w:rsidRPr="00733037">
        <w:rPr>
          <w:rFonts w:ascii="Calibri" w:eastAsia="Calibri" w:hAnsi="Calibri" w:cs="Calibri"/>
        </w:rPr>
        <w:t>of</w:t>
      </w:r>
      <w:r w:rsidR="16798211" w:rsidRPr="00733037">
        <w:rPr>
          <w:rFonts w:ascii="Calibri" w:eastAsia="Calibri" w:hAnsi="Calibri" w:cs="Calibri"/>
        </w:rPr>
        <w:t xml:space="preserve"> a song</w:t>
      </w:r>
      <w:r w:rsidR="00DD50A0">
        <w:rPr>
          <w:rFonts w:ascii="Calibri" w:eastAsia="Calibri" w:hAnsi="Calibri" w:cs="Calibri"/>
        </w:rPr>
        <w:t xml:space="preserve"> that has resonated with me for years</w:t>
      </w:r>
      <w:r w:rsidR="16798211" w:rsidRPr="00733037">
        <w:rPr>
          <w:rFonts w:ascii="Calibri" w:eastAsia="Calibri" w:hAnsi="Calibri" w:cs="Calibri"/>
        </w:rPr>
        <w:t xml:space="preserve"> called “The Spell” by </w:t>
      </w:r>
      <w:bookmarkStart w:id="8" w:name="_Int_YiCpAYzR"/>
      <w:r w:rsidR="70249429" w:rsidRPr="00733037">
        <w:rPr>
          <w:rFonts w:ascii="Calibri" w:eastAsia="Calibri" w:hAnsi="Calibri" w:cs="Calibri"/>
        </w:rPr>
        <w:t>musicians</w:t>
      </w:r>
      <w:bookmarkEnd w:id="8"/>
      <w:r w:rsidR="16798211" w:rsidRPr="00733037">
        <w:rPr>
          <w:rFonts w:ascii="Calibri" w:eastAsia="Calibri" w:hAnsi="Calibri" w:cs="Calibri"/>
        </w:rPr>
        <w:t xml:space="preserve"> Kamelot</w:t>
      </w:r>
      <w:r w:rsidR="0B5BCC67" w:rsidRPr="00733037">
        <w:rPr>
          <w:rFonts w:ascii="Calibri" w:eastAsia="Calibri" w:hAnsi="Calibri" w:cs="Calibri"/>
        </w:rPr>
        <w:t>:</w:t>
      </w:r>
    </w:p>
    <w:p w14:paraId="7BE59E48" w14:textId="5F51AF8F" w:rsidR="024B448D" w:rsidRPr="00733037" w:rsidRDefault="7D202199" w:rsidP="0F19B8D2">
      <w:pPr>
        <w:spacing w:line="240" w:lineRule="auto"/>
        <w:jc w:val="center"/>
        <w:rPr>
          <w:rFonts w:ascii="Calibri" w:eastAsia="Calibri" w:hAnsi="Calibri" w:cs="Calibri"/>
        </w:rPr>
      </w:pPr>
      <w:r w:rsidRPr="00733037">
        <w:rPr>
          <w:rFonts w:ascii="Calibri" w:eastAsia="Calibri" w:hAnsi="Calibri" w:cs="Calibri"/>
        </w:rPr>
        <w:t>Where has all the magic gone?</w:t>
      </w:r>
      <w:r w:rsidR="024B448D" w:rsidRPr="00733037">
        <w:rPr>
          <w:rFonts w:ascii="Calibri" w:hAnsi="Calibri" w:cs="Calibri"/>
        </w:rPr>
        <w:br/>
      </w:r>
      <w:r w:rsidRPr="00733037">
        <w:rPr>
          <w:rFonts w:ascii="Calibri" w:eastAsia="Calibri" w:hAnsi="Calibri" w:cs="Calibri"/>
        </w:rPr>
        <w:t xml:space="preserve">Lost </w:t>
      </w:r>
      <w:r w:rsidR="00146393" w:rsidRPr="00733037">
        <w:rPr>
          <w:rFonts w:ascii="Calibri" w:eastAsia="Calibri" w:hAnsi="Calibri" w:cs="Calibri"/>
        </w:rPr>
        <w:t>behind or</w:t>
      </w:r>
      <w:r w:rsidRPr="00733037">
        <w:rPr>
          <w:rFonts w:ascii="Calibri" w:eastAsia="Calibri" w:hAnsi="Calibri" w:cs="Calibri"/>
        </w:rPr>
        <w:t xml:space="preserve"> lost </w:t>
      </w:r>
      <w:bookmarkStart w:id="9" w:name="_Int_TBPS6lHi"/>
      <w:r w:rsidRPr="00733037">
        <w:rPr>
          <w:rFonts w:ascii="Calibri" w:eastAsia="Calibri" w:hAnsi="Calibri" w:cs="Calibri"/>
        </w:rPr>
        <w:t>along</w:t>
      </w:r>
      <w:bookmarkEnd w:id="9"/>
      <w:r w:rsidRPr="00733037">
        <w:rPr>
          <w:rFonts w:ascii="Calibri" w:eastAsia="Calibri" w:hAnsi="Calibri" w:cs="Calibri"/>
        </w:rPr>
        <w:t>?</w:t>
      </w:r>
      <w:r w:rsidR="024B448D" w:rsidRPr="00733037">
        <w:rPr>
          <w:rFonts w:ascii="Calibri" w:hAnsi="Calibri" w:cs="Calibri"/>
        </w:rPr>
        <w:br/>
      </w:r>
      <w:r w:rsidRPr="00733037">
        <w:rPr>
          <w:rFonts w:ascii="Calibri" w:eastAsia="Calibri" w:hAnsi="Calibri" w:cs="Calibri"/>
        </w:rPr>
        <w:t>A victim of the pulse of our society</w:t>
      </w:r>
      <w:r w:rsidR="024B448D" w:rsidRPr="00733037">
        <w:rPr>
          <w:rFonts w:ascii="Calibri" w:hAnsi="Calibri" w:cs="Calibri"/>
        </w:rPr>
        <w:br/>
      </w:r>
      <w:r w:rsidRPr="00733037">
        <w:rPr>
          <w:rFonts w:ascii="Calibri" w:eastAsia="Calibri" w:hAnsi="Calibri" w:cs="Calibri"/>
        </w:rPr>
        <w:t>Don't you miss the ancient times?</w:t>
      </w:r>
      <w:r w:rsidR="024B448D" w:rsidRPr="00733037">
        <w:rPr>
          <w:rFonts w:ascii="Calibri" w:hAnsi="Calibri" w:cs="Calibri"/>
        </w:rPr>
        <w:br/>
      </w:r>
      <w:r w:rsidRPr="00733037">
        <w:rPr>
          <w:rFonts w:ascii="Calibri" w:eastAsia="Calibri" w:hAnsi="Calibri" w:cs="Calibri"/>
        </w:rPr>
        <w:t>The riddles and the subtle signs?</w:t>
      </w:r>
      <w:r w:rsidR="024B448D" w:rsidRPr="00733037">
        <w:rPr>
          <w:rFonts w:ascii="Calibri" w:hAnsi="Calibri" w:cs="Calibri"/>
        </w:rPr>
        <w:br/>
      </w:r>
      <w:r w:rsidRPr="00733037">
        <w:rPr>
          <w:rFonts w:ascii="Calibri" w:eastAsia="Calibri" w:hAnsi="Calibri" w:cs="Calibri"/>
        </w:rPr>
        <w:t>A relative perspective on reality</w:t>
      </w:r>
      <w:r w:rsidR="4DB0B03F" w:rsidRPr="00733037">
        <w:rPr>
          <w:rFonts w:ascii="Calibri" w:eastAsia="Calibri" w:hAnsi="Calibri" w:cs="Calibri"/>
        </w:rPr>
        <w:t>.</w:t>
      </w:r>
      <w:r w:rsidR="024B448D" w:rsidRPr="00733037">
        <w:rPr>
          <w:rStyle w:val="FootnoteReference"/>
          <w:rFonts w:ascii="Calibri" w:eastAsia="Calibri" w:hAnsi="Calibri" w:cs="Calibri"/>
        </w:rPr>
        <w:footnoteReference w:id="10"/>
      </w:r>
      <w:r w:rsidR="4BB930CB" w:rsidRPr="0F19B8D2">
        <w:rPr>
          <w:rFonts w:ascii="Calibri" w:eastAsia="Calibri" w:hAnsi="Calibri" w:cs="Calibri"/>
        </w:rPr>
        <w:t xml:space="preserve"> </w:t>
      </w:r>
    </w:p>
    <w:p w14:paraId="1464EB19" w14:textId="5587160F" w:rsidR="3CAF6EFB" w:rsidRDefault="7F91104C" w:rsidP="00733037">
      <w:pPr>
        <w:spacing w:line="240" w:lineRule="auto"/>
        <w:jc w:val="both"/>
        <w:rPr>
          <w:rFonts w:ascii="Calibri" w:eastAsia="Calibri" w:hAnsi="Calibri" w:cs="Calibri"/>
        </w:rPr>
      </w:pPr>
      <w:r w:rsidRPr="00733037">
        <w:rPr>
          <w:rFonts w:ascii="Calibri" w:eastAsia="Calibri" w:hAnsi="Calibri" w:cs="Calibri"/>
        </w:rPr>
        <w:t>The entry con</w:t>
      </w:r>
      <w:r w:rsidR="4E6BB4D1" w:rsidRPr="00733037">
        <w:rPr>
          <w:rFonts w:ascii="Calibri" w:eastAsia="Calibri" w:hAnsi="Calibri" w:cs="Calibri"/>
        </w:rPr>
        <w:t xml:space="preserve">cluded with </w:t>
      </w:r>
      <w:r w:rsidR="10729FD8" w:rsidRPr="00733037">
        <w:rPr>
          <w:rFonts w:ascii="Calibri" w:eastAsia="Calibri" w:hAnsi="Calibri" w:cs="Calibri"/>
        </w:rPr>
        <w:t>a line on</w:t>
      </w:r>
      <w:r w:rsidR="7E64309E" w:rsidRPr="00733037">
        <w:rPr>
          <w:rFonts w:ascii="Calibri" w:eastAsia="Calibri" w:hAnsi="Calibri" w:cs="Calibri"/>
        </w:rPr>
        <w:t xml:space="preserve"> how</w:t>
      </w:r>
      <w:r w:rsidR="10729FD8" w:rsidRPr="00733037">
        <w:rPr>
          <w:rFonts w:ascii="Calibri" w:eastAsia="Calibri" w:hAnsi="Calibri" w:cs="Calibri"/>
        </w:rPr>
        <w:t xml:space="preserve"> living in Ireland, a traditionally </w:t>
      </w:r>
      <w:r w:rsidR="110CE99C" w:rsidRPr="00733037">
        <w:rPr>
          <w:rFonts w:ascii="Calibri" w:eastAsia="Calibri" w:hAnsi="Calibri" w:cs="Calibri"/>
        </w:rPr>
        <w:t>‘</w:t>
      </w:r>
      <w:r w:rsidR="71290C87" w:rsidRPr="00733037">
        <w:rPr>
          <w:rFonts w:ascii="Calibri" w:eastAsia="Calibri" w:hAnsi="Calibri" w:cs="Calibri"/>
        </w:rPr>
        <w:t>e</w:t>
      </w:r>
      <w:r w:rsidR="23F4B95D" w:rsidRPr="00733037">
        <w:rPr>
          <w:rFonts w:ascii="Calibri" w:eastAsia="Calibri" w:hAnsi="Calibri" w:cs="Calibri"/>
        </w:rPr>
        <w:t>nchanted</w:t>
      </w:r>
      <w:r w:rsidR="10729FD8" w:rsidRPr="00733037">
        <w:rPr>
          <w:rFonts w:ascii="Calibri" w:eastAsia="Calibri" w:hAnsi="Calibri" w:cs="Calibri"/>
        </w:rPr>
        <w:t xml:space="preserve"> </w:t>
      </w:r>
      <w:r w:rsidR="52F76458" w:rsidRPr="00733037">
        <w:rPr>
          <w:rFonts w:ascii="Calibri" w:eastAsia="Calibri" w:hAnsi="Calibri" w:cs="Calibri"/>
        </w:rPr>
        <w:t>i</w:t>
      </w:r>
      <w:r w:rsidR="10729FD8" w:rsidRPr="00733037">
        <w:rPr>
          <w:rFonts w:ascii="Calibri" w:eastAsia="Calibri" w:hAnsi="Calibri" w:cs="Calibri"/>
        </w:rPr>
        <w:t>sl</w:t>
      </w:r>
      <w:r w:rsidR="61A96272" w:rsidRPr="00733037">
        <w:rPr>
          <w:rFonts w:ascii="Calibri" w:eastAsia="Calibri" w:hAnsi="Calibri" w:cs="Calibri"/>
        </w:rPr>
        <w:t>and, where even fish can bestow great knowledge</w:t>
      </w:r>
      <w:bookmarkStart w:id="10" w:name="_Int_BPYRyONn"/>
      <w:r w:rsidR="1EF43E41" w:rsidRPr="00733037">
        <w:rPr>
          <w:rFonts w:ascii="Calibri" w:eastAsia="Calibri" w:hAnsi="Calibri" w:cs="Calibri"/>
        </w:rPr>
        <w:t>’</w:t>
      </w:r>
      <w:r w:rsidR="10729FD8" w:rsidRPr="00733037">
        <w:rPr>
          <w:rFonts w:ascii="Calibri" w:eastAsia="Calibri" w:hAnsi="Calibri" w:cs="Calibri"/>
        </w:rPr>
        <w:t>,</w:t>
      </w:r>
      <w:bookmarkEnd w:id="10"/>
      <w:r w:rsidR="25D1E0DE" w:rsidRPr="00733037">
        <w:rPr>
          <w:rFonts w:ascii="Calibri" w:eastAsia="Calibri" w:hAnsi="Calibri" w:cs="Calibri"/>
        </w:rPr>
        <w:t xml:space="preserve"> can still </w:t>
      </w:r>
      <w:r w:rsidR="56C30236" w:rsidRPr="00733037">
        <w:rPr>
          <w:rFonts w:ascii="Calibri" w:eastAsia="Calibri" w:hAnsi="Calibri" w:cs="Calibri"/>
        </w:rPr>
        <w:t>disenchant</w:t>
      </w:r>
      <w:r w:rsidR="5D7931FB" w:rsidRPr="00733037">
        <w:rPr>
          <w:rFonts w:ascii="Calibri" w:eastAsia="Calibri" w:hAnsi="Calibri" w:cs="Calibri"/>
        </w:rPr>
        <w:t xml:space="preserve">, an emotional response to the overcast, light polluted </w:t>
      </w:r>
      <w:r w:rsidR="42050FD1" w:rsidRPr="00733037">
        <w:rPr>
          <w:rFonts w:ascii="Calibri" w:eastAsia="Calibri" w:hAnsi="Calibri" w:cs="Calibri"/>
        </w:rPr>
        <w:t>view, see Figure 1</w:t>
      </w:r>
      <w:r w:rsidR="56C30236" w:rsidRPr="00733037">
        <w:rPr>
          <w:rFonts w:ascii="Calibri" w:eastAsia="Calibri" w:hAnsi="Calibri" w:cs="Calibri"/>
        </w:rPr>
        <w:t>.</w:t>
      </w:r>
      <w:r w:rsidR="4D531939" w:rsidRPr="00733037">
        <w:rPr>
          <w:rFonts w:ascii="Calibri" w:eastAsia="Calibri" w:hAnsi="Calibri" w:cs="Calibri"/>
        </w:rPr>
        <w:t xml:space="preserve"> </w:t>
      </w:r>
      <w:r w:rsidR="0732B514" w:rsidRPr="00733037">
        <w:rPr>
          <w:rFonts w:ascii="Calibri" w:eastAsia="Calibri" w:hAnsi="Calibri" w:cs="Calibri"/>
        </w:rPr>
        <w:t xml:space="preserve">Retrospective reflection </w:t>
      </w:r>
      <w:r w:rsidR="4A316BAA" w:rsidRPr="00733037">
        <w:rPr>
          <w:rFonts w:ascii="Calibri" w:eastAsia="Calibri" w:hAnsi="Calibri" w:cs="Calibri"/>
        </w:rPr>
        <w:t>suggested both academic and societal justifications.</w:t>
      </w:r>
      <w:r w:rsidR="736DF23F" w:rsidRPr="00733037">
        <w:rPr>
          <w:rFonts w:ascii="Calibri" w:eastAsia="Calibri" w:hAnsi="Calibri" w:cs="Calibri"/>
        </w:rPr>
        <w:t xml:space="preserve"> </w:t>
      </w:r>
      <w:r w:rsidR="716AE1D2" w:rsidRPr="00733037">
        <w:rPr>
          <w:rFonts w:ascii="Calibri" w:eastAsia="Calibri" w:hAnsi="Calibri" w:cs="Calibri"/>
        </w:rPr>
        <w:t xml:space="preserve">Sociologist Steven Grosby wrote of </w:t>
      </w:r>
      <w:r w:rsidR="0F1D5D9A" w:rsidRPr="00733037">
        <w:rPr>
          <w:rFonts w:ascii="Calibri" w:eastAsia="Calibri" w:hAnsi="Calibri" w:cs="Calibri"/>
        </w:rPr>
        <w:t>disenchantment in an academic setting</w:t>
      </w:r>
      <w:r w:rsidR="3003CD06" w:rsidRPr="00733037">
        <w:rPr>
          <w:rFonts w:ascii="Calibri" w:eastAsia="Calibri" w:hAnsi="Calibri" w:cs="Calibri"/>
        </w:rPr>
        <w:t xml:space="preserve">. </w:t>
      </w:r>
      <w:r w:rsidR="1C1DCA78" w:rsidRPr="00733037">
        <w:rPr>
          <w:rFonts w:ascii="Calibri" w:eastAsia="Calibri" w:hAnsi="Calibri" w:cs="Calibri"/>
        </w:rPr>
        <w:t>Quoting Weber, he claims that ‘we can in principle control everything by means of calculation’.</w:t>
      </w:r>
      <w:r w:rsidR="3CAF6EFB" w:rsidRPr="00733037">
        <w:rPr>
          <w:rStyle w:val="FootnoteReference"/>
          <w:rFonts w:ascii="Calibri" w:eastAsia="Calibri" w:hAnsi="Calibri" w:cs="Calibri"/>
        </w:rPr>
        <w:footnoteReference w:id="11"/>
      </w:r>
      <w:r w:rsidR="38B7BC82" w:rsidRPr="00733037">
        <w:rPr>
          <w:rFonts w:ascii="Calibri" w:eastAsia="Calibri" w:hAnsi="Calibri" w:cs="Calibri"/>
        </w:rPr>
        <w:t xml:space="preserve"> </w:t>
      </w:r>
      <w:r w:rsidR="00F8E6D4" w:rsidRPr="00733037">
        <w:rPr>
          <w:rFonts w:ascii="Calibri" w:eastAsia="Calibri" w:hAnsi="Calibri" w:cs="Calibri"/>
        </w:rPr>
        <w:t xml:space="preserve"> </w:t>
      </w:r>
      <w:r w:rsidR="01407C29" w:rsidRPr="00733037">
        <w:rPr>
          <w:rFonts w:ascii="Calibri" w:eastAsia="Calibri" w:hAnsi="Calibri" w:cs="Calibri"/>
        </w:rPr>
        <w:t xml:space="preserve">The concluding entry of my journal </w:t>
      </w:r>
      <w:r w:rsidR="26D188F0" w:rsidRPr="00733037">
        <w:rPr>
          <w:rFonts w:ascii="Calibri" w:eastAsia="Calibri" w:hAnsi="Calibri" w:cs="Calibri"/>
        </w:rPr>
        <w:t xml:space="preserve">on the </w:t>
      </w:r>
      <w:r w:rsidR="1BD96770" w:rsidRPr="00733037">
        <w:rPr>
          <w:rFonts w:ascii="Calibri" w:eastAsia="Calibri" w:hAnsi="Calibri" w:cs="Calibri"/>
        </w:rPr>
        <w:t xml:space="preserve">overcast </w:t>
      </w:r>
      <w:r w:rsidR="26D188F0" w:rsidRPr="00733037">
        <w:rPr>
          <w:rFonts w:ascii="Calibri" w:eastAsia="Calibri" w:hAnsi="Calibri" w:cs="Calibri"/>
        </w:rPr>
        <w:t>1</w:t>
      </w:r>
      <w:r w:rsidR="26D188F0" w:rsidRPr="00733037">
        <w:rPr>
          <w:rFonts w:ascii="Calibri" w:eastAsia="Calibri" w:hAnsi="Calibri" w:cs="Calibri"/>
          <w:vertAlign w:val="superscript"/>
        </w:rPr>
        <w:t>st</w:t>
      </w:r>
      <w:r w:rsidR="26D188F0" w:rsidRPr="00733037">
        <w:rPr>
          <w:rFonts w:ascii="Calibri" w:eastAsia="Calibri" w:hAnsi="Calibri" w:cs="Calibri"/>
        </w:rPr>
        <w:t xml:space="preserve"> of November as the new moon </w:t>
      </w:r>
      <w:r w:rsidR="2351D18E" w:rsidRPr="00733037">
        <w:rPr>
          <w:rFonts w:ascii="Calibri" w:eastAsia="Calibri" w:hAnsi="Calibri" w:cs="Calibri"/>
        </w:rPr>
        <w:t>hi</w:t>
      </w:r>
      <w:r w:rsidR="1B5CD729" w:rsidRPr="00733037">
        <w:rPr>
          <w:rFonts w:ascii="Calibri" w:eastAsia="Calibri" w:hAnsi="Calibri" w:cs="Calibri"/>
        </w:rPr>
        <w:t xml:space="preserve">d </w:t>
      </w:r>
      <w:r w:rsidR="27B7989A" w:rsidRPr="00733037">
        <w:rPr>
          <w:rFonts w:ascii="Calibri" w:eastAsia="Calibri" w:hAnsi="Calibri" w:cs="Calibri"/>
        </w:rPr>
        <w:t>under</w:t>
      </w:r>
      <w:r w:rsidR="1B5CD729" w:rsidRPr="00733037">
        <w:rPr>
          <w:rFonts w:ascii="Calibri" w:eastAsia="Calibri" w:hAnsi="Calibri" w:cs="Calibri"/>
        </w:rPr>
        <w:t xml:space="preserve"> Virgo</w:t>
      </w:r>
      <w:r w:rsidR="3990BF58" w:rsidRPr="00733037">
        <w:rPr>
          <w:rFonts w:ascii="Calibri" w:eastAsia="Calibri" w:hAnsi="Calibri" w:cs="Calibri"/>
        </w:rPr>
        <w:t>’s left foot</w:t>
      </w:r>
      <w:r w:rsidR="3CAF6EFB" w:rsidRPr="00733037">
        <w:rPr>
          <w:rStyle w:val="FootnoteReference"/>
          <w:rFonts w:ascii="Calibri" w:eastAsia="Calibri" w:hAnsi="Calibri" w:cs="Calibri"/>
        </w:rPr>
        <w:footnoteReference w:id="12"/>
      </w:r>
      <w:r w:rsidR="3990BF58" w:rsidRPr="00733037">
        <w:rPr>
          <w:rFonts w:ascii="Calibri" w:eastAsia="Calibri" w:hAnsi="Calibri" w:cs="Calibri"/>
        </w:rPr>
        <w:t xml:space="preserve"> reflected on how every journal entry </w:t>
      </w:r>
      <w:r w:rsidR="00DA682F">
        <w:rPr>
          <w:rFonts w:ascii="Calibri" w:eastAsia="Calibri" w:hAnsi="Calibri" w:cs="Calibri"/>
        </w:rPr>
        <w:t>commenced</w:t>
      </w:r>
      <w:r w:rsidR="3990BF58" w:rsidRPr="00733037">
        <w:rPr>
          <w:rFonts w:ascii="Calibri" w:eastAsia="Calibri" w:hAnsi="Calibri" w:cs="Calibri"/>
        </w:rPr>
        <w:t xml:space="preserve"> by </w:t>
      </w:r>
      <w:r w:rsidR="2EFC3157">
        <w:rPr>
          <w:rFonts w:ascii="Calibri" w:eastAsia="Calibri" w:hAnsi="Calibri" w:cs="Calibri"/>
        </w:rPr>
        <w:t>excessively</w:t>
      </w:r>
      <w:r w:rsidR="0074448A">
        <w:rPr>
          <w:rFonts w:ascii="Calibri" w:eastAsia="Calibri" w:hAnsi="Calibri" w:cs="Calibri"/>
        </w:rPr>
        <w:t xml:space="preserve"> </w:t>
      </w:r>
      <w:r w:rsidR="72855C37" w:rsidRPr="00733037">
        <w:rPr>
          <w:rFonts w:ascii="Calibri" w:eastAsia="Calibri" w:hAnsi="Calibri" w:cs="Calibri"/>
        </w:rPr>
        <w:t xml:space="preserve">accurate astronomical data. Even in an exercise initially devoted to personal reflection, </w:t>
      </w:r>
      <w:r w:rsidR="19EA5A53" w:rsidRPr="00733037">
        <w:rPr>
          <w:rFonts w:ascii="Calibri" w:eastAsia="Calibri" w:hAnsi="Calibri" w:cs="Calibri"/>
        </w:rPr>
        <w:t>my decade in</w:t>
      </w:r>
      <w:r w:rsidR="1B5CD729" w:rsidRPr="00733037">
        <w:rPr>
          <w:rFonts w:ascii="Calibri" w:eastAsia="Calibri" w:hAnsi="Calibri" w:cs="Calibri"/>
        </w:rPr>
        <w:t xml:space="preserve"> </w:t>
      </w:r>
      <w:r w:rsidR="14225D9A" w:rsidRPr="00733037">
        <w:rPr>
          <w:rFonts w:ascii="Calibri" w:eastAsia="Calibri" w:hAnsi="Calibri" w:cs="Calibri"/>
        </w:rPr>
        <w:t>the hard sciences still reigned supreme</w:t>
      </w:r>
      <w:r w:rsidR="003719BC">
        <w:rPr>
          <w:rFonts w:ascii="Calibri" w:eastAsia="Calibri" w:hAnsi="Calibri" w:cs="Calibri"/>
        </w:rPr>
        <w:t>,</w:t>
      </w:r>
      <w:r w:rsidR="14225D9A" w:rsidRPr="00733037">
        <w:rPr>
          <w:rFonts w:ascii="Calibri" w:eastAsia="Calibri" w:hAnsi="Calibri" w:cs="Calibri"/>
        </w:rPr>
        <w:t xml:space="preserve"> encompassing </w:t>
      </w:r>
      <w:r w:rsidR="0005392E">
        <w:rPr>
          <w:rFonts w:ascii="Calibri" w:eastAsia="Calibri" w:hAnsi="Calibri" w:cs="Calibri"/>
        </w:rPr>
        <w:t>about</w:t>
      </w:r>
      <w:r w:rsidR="14225D9A" w:rsidRPr="00733037">
        <w:rPr>
          <w:rFonts w:ascii="Calibri" w:eastAsia="Calibri" w:hAnsi="Calibri" w:cs="Calibri"/>
        </w:rPr>
        <w:t xml:space="preserve"> 50% of </w:t>
      </w:r>
      <w:r w:rsidR="0C905257" w:rsidRPr="00733037">
        <w:rPr>
          <w:rFonts w:ascii="Calibri" w:eastAsia="Calibri" w:hAnsi="Calibri" w:cs="Calibri"/>
        </w:rPr>
        <w:t>each entry.</w:t>
      </w:r>
      <w:r w:rsidR="14225D9A" w:rsidRPr="00733037">
        <w:rPr>
          <w:rFonts w:ascii="Calibri" w:eastAsia="Calibri" w:hAnsi="Calibri" w:cs="Calibri"/>
        </w:rPr>
        <w:t xml:space="preserve"> </w:t>
      </w:r>
      <w:r w:rsidR="60D85119" w:rsidRPr="00733037">
        <w:rPr>
          <w:rFonts w:ascii="Calibri" w:eastAsia="Calibri" w:hAnsi="Calibri" w:cs="Calibri"/>
        </w:rPr>
        <w:t xml:space="preserve">I was </w:t>
      </w:r>
      <w:r w:rsidR="295F465B" w:rsidRPr="00733037">
        <w:rPr>
          <w:rFonts w:ascii="Calibri" w:eastAsia="Calibri" w:hAnsi="Calibri" w:cs="Calibri"/>
        </w:rPr>
        <w:t>‘</w:t>
      </w:r>
      <w:r w:rsidR="60D85119" w:rsidRPr="00733037">
        <w:rPr>
          <w:rFonts w:ascii="Calibri" w:eastAsia="Calibri" w:hAnsi="Calibri" w:cs="Calibri"/>
        </w:rPr>
        <w:t>clearly aware of the stars</w:t>
      </w:r>
      <w:r w:rsidR="27987EF8" w:rsidRPr="00733037">
        <w:rPr>
          <w:rFonts w:ascii="Calibri" w:eastAsia="Calibri" w:hAnsi="Calibri" w:cs="Calibri"/>
        </w:rPr>
        <w:t>’</w:t>
      </w:r>
      <w:r w:rsidR="60D85119" w:rsidRPr="00733037">
        <w:rPr>
          <w:rFonts w:ascii="Calibri" w:eastAsia="Calibri" w:hAnsi="Calibri" w:cs="Calibri"/>
        </w:rPr>
        <w:t xml:space="preserve"> in the words of Van Gogh, but </w:t>
      </w:r>
      <w:r w:rsidR="454003E8" w:rsidRPr="00733037">
        <w:rPr>
          <w:rFonts w:ascii="Calibri" w:eastAsia="Calibri" w:hAnsi="Calibri" w:cs="Calibri"/>
        </w:rPr>
        <w:t xml:space="preserve">also </w:t>
      </w:r>
      <w:r w:rsidR="10AAEA3E" w:rsidRPr="00733037">
        <w:rPr>
          <w:rFonts w:ascii="Calibri" w:eastAsia="Calibri" w:hAnsi="Calibri" w:cs="Calibri"/>
        </w:rPr>
        <w:t>‘</w:t>
      </w:r>
      <w:r w:rsidR="454003E8" w:rsidRPr="00733037">
        <w:rPr>
          <w:rFonts w:ascii="Calibri" w:eastAsia="Calibri" w:hAnsi="Calibri" w:cs="Calibri"/>
        </w:rPr>
        <w:t>c</w:t>
      </w:r>
      <w:r w:rsidR="7014A566" w:rsidRPr="00733037">
        <w:rPr>
          <w:rFonts w:ascii="Calibri" w:eastAsia="Calibri" w:hAnsi="Calibri" w:cs="Calibri"/>
        </w:rPr>
        <w:t>l</w:t>
      </w:r>
      <w:r w:rsidR="454003E8" w:rsidRPr="00733037">
        <w:rPr>
          <w:rFonts w:ascii="Calibri" w:eastAsia="Calibri" w:hAnsi="Calibri" w:cs="Calibri"/>
        </w:rPr>
        <w:t>early</w:t>
      </w:r>
      <w:r w:rsidR="7E022BE9" w:rsidRPr="00733037">
        <w:rPr>
          <w:rFonts w:ascii="Calibri" w:eastAsia="Calibri" w:hAnsi="Calibri" w:cs="Calibri"/>
        </w:rPr>
        <w:t>’</w:t>
      </w:r>
      <w:r w:rsidR="454003E8" w:rsidRPr="00733037">
        <w:rPr>
          <w:rFonts w:ascii="Calibri" w:eastAsia="Calibri" w:hAnsi="Calibri" w:cs="Calibri"/>
        </w:rPr>
        <w:t xml:space="preserve"> controlling the situation, in line with Grosby.</w:t>
      </w:r>
      <w:r w:rsidR="6995CDED" w:rsidRPr="00733037">
        <w:rPr>
          <w:rFonts w:ascii="Calibri" w:eastAsia="Calibri" w:hAnsi="Calibri" w:cs="Calibri"/>
        </w:rPr>
        <w:t xml:space="preserve"> </w:t>
      </w:r>
      <w:r w:rsidR="04E21C98" w:rsidRPr="00733037">
        <w:rPr>
          <w:rFonts w:ascii="Calibri" w:eastAsia="Calibri" w:hAnsi="Calibri" w:cs="Calibri"/>
        </w:rPr>
        <w:t xml:space="preserve">My </w:t>
      </w:r>
      <w:r w:rsidR="50CF5112" w:rsidRPr="00733037">
        <w:rPr>
          <w:rFonts w:ascii="Calibri" w:eastAsia="Calibri" w:hAnsi="Calibri" w:cs="Calibri"/>
        </w:rPr>
        <w:t>observations</w:t>
      </w:r>
      <w:r w:rsidR="04E21C98" w:rsidRPr="00733037">
        <w:rPr>
          <w:rFonts w:ascii="Calibri" w:eastAsia="Calibri" w:hAnsi="Calibri" w:cs="Calibri"/>
        </w:rPr>
        <w:t xml:space="preserve"> here evidently fall within Weber’s theory of disenchantment</w:t>
      </w:r>
      <w:r w:rsidR="5351CD54" w:rsidRPr="00733037">
        <w:rPr>
          <w:rFonts w:ascii="Calibri" w:eastAsia="Calibri" w:hAnsi="Calibri" w:cs="Calibri"/>
        </w:rPr>
        <w:t>, rationalizing much of what I</w:t>
      </w:r>
      <w:r w:rsidR="5BC566A5" w:rsidRPr="00733037">
        <w:rPr>
          <w:rFonts w:ascii="Calibri" w:eastAsia="Calibri" w:hAnsi="Calibri" w:cs="Calibri"/>
        </w:rPr>
        <w:t xml:space="preserve"> experienced</w:t>
      </w:r>
      <w:r w:rsidR="04E21C98" w:rsidRPr="00733037">
        <w:rPr>
          <w:rFonts w:ascii="Calibri" w:eastAsia="Calibri" w:hAnsi="Calibri" w:cs="Calibri"/>
        </w:rPr>
        <w:t xml:space="preserve">. </w:t>
      </w:r>
      <w:r w:rsidR="00257C60">
        <w:rPr>
          <w:rFonts w:ascii="Calibri" w:eastAsia="Calibri" w:hAnsi="Calibri" w:cs="Calibri"/>
        </w:rPr>
        <w:t xml:space="preserve">I </w:t>
      </w:r>
      <w:r w:rsidR="596F6676">
        <w:rPr>
          <w:rFonts w:ascii="Calibri" w:eastAsia="Calibri" w:hAnsi="Calibri" w:cs="Calibri"/>
        </w:rPr>
        <w:t>was not</w:t>
      </w:r>
      <w:r w:rsidR="00257C60">
        <w:rPr>
          <w:rFonts w:ascii="Calibri" w:eastAsia="Calibri" w:hAnsi="Calibri" w:cs="Calibri"/>
        </w:rPr>
        <w:t xml:space="preserve"> participating in the cosmos, and I </w:t>
      </w:r>
      <w:r w:rsidR="0A7E31E0">
        <w:rPr>
          <w:rFonts w:ascii="Calibri" w:eastAsia="Calibri" w:hAnsi="Calibri" w:cs="Calibri"/>
        </w:rPr>
        <w:t>was not</w:t>
      </w:r>
      <w:r w:rsidR="00257C60">
        <w:rPr>
          <w:rFonts w:ascii="Calibri" w:eastAsia="Calibri" w:hAnsi="Calibri" w:cs="Calibri"/>
        </w:rPr>
        <w:t xml:space="preserve"> ‘clearly aware, of the ‘infinity on high</w:t>
      </w:r>
      <w:bookmarkStart w:id="11" w:name="_Int_IG9o1uHl"/>
      <w:r w:rsidR="00257C60">
        <w:rPr>
          <w:rFonts w:ascii="Calibri" w:eastAsia="Calibri" w:hAnsi="Calibri" w:cs="Calibri"/>
        </w:rPr>
        <w:t>’.</w:t>
      </w:r>
      <w:bookmarkEnd w:id="11"/>
      <w:r w:rsidR="00753F15">
        <w:rPr>
          <w:rFonts w:ascii="Calibri" w:eastAsia="Calibri" w:hAnsi="Calibri" w:cs="Calibri"/>
        </w:rPr>
        <w:t xml:space="preserve"> </w:t>
      </w:r>
      <w:r w:rsidR="119B67E4" w:rsidRPr="00733037">
        <w:rPr>
          <w:rFonts w:ascii="Calibri" w:eastAsia="Calibri" w:hAnsi="Calibri" w:cs="Calibri"/>
        </w:rPr>
        <w:t xml:space="preserve">An entry on </w:t>
      </w:r>
      <w:r w:rsidR="6CFFE207" w:rsidRPr="00733037">
        <w:rPr>
          <w:rFonts w:ascii="Calibri" w:eastAsia="Calibri" w:hAnsi="Calibri" w:cs="Calibri"/>
        </w:rPr>
        <w:t xml:space="preserve">the </w:t>
      </w:r>
      <w:r w:rsidR="119B67E4" w:rsidRPr="00733037">
        <w:rPr>
          <w:rFonts w:ascii="Calibri" w:eastAsia="Calibri" w:hAnsi="Calibri" w:cs="Calibri"/>
        </w:rPr>
        <w:t>17</w:t>
      </w:r>
      <w:r w:rsidR="119B67E4" w:rsidRPr="00733037">
        <w:rPr>
          <w:rFonts w:ascii="Calibri" w:eastAsia="Calibri" w:hAnsi="Calibri" w:cs="Calibri"/>
          <w:vertAlign w:val="superscript"/>
        </w:rPr>
        <w:t>th</w:t>
      </w:r>
      <w:r w:rsidR="119B67E4" w:rsidRPr="00733037">
        <w:rPr>
          <w:rFonts w:ascii="Calibri" w:eastAsia="Calibri" w:hAnsi="Calibri" w:cs="Calibri"/>
        </w:rPr>
        <w:t xml:space="preserve"> </w:t>
      </w:r>
      <w:r w:rsidR="5CB863B7" w:rsidRPr="00733037">
        <w:rPr>
          <w:rFonts w:ascii="Calibri" w:eastAsia="Calibri" w:hAnsi="Calibri" w:cs="Calibri"/>
        </w:rPr>
        <w:t xml:space="preserve">of </w:t>
      </w:r>
      <w:r w:rsidR="119B67E4" w:rsidRPr="00733037">
        <w:rPr>
          <w:rFonts w:ascii="Calibri" w:eastAsia="Calibri" w:hAnsi="Calibri" w:cs="Calibri"/>
        </w:rPr>
        <w:t xml:space="preserve">October </w:t>
      </w:r>
      <w:r w:rsidR="429B85DD" w:rsidRPr="00733037">
        <w:rPr>
          <w:rFonts w:ascii="Calibri" w:eastAsia="Calibri" w:hAnsi="Calibri" w:cs="Calibri"/>
        </w:rPr>
        <w:t xml:space="preserve">after viewing the full moon rise on the eastern </w:t>
      </w:r>
      <w:r w:rsidR="42C7125D" w:rsidRPr="00733037">
        <w:rPr>
          <w:rFonts w:ascii="Calibri" w:eastAsia="Calibri" w:hAnsi="Calibri" w:cs="Calibri"/>
        </w:rPr>
        <w:t xml:space="preserve">horizon </w:t>
      </w:r>
      <w:r w:rsidR="007F7DB6">
        <w:rPr>
          <w:rFonts w:ascii="Calibri" w:eastAsia="Calibri" w:hAnsi="Calibri" w:cs="Calibri"/>
        </w:rPr>
        <w:t>(See Figure</w:t>
      </w:r>
      <w:r w:rsidR="003656B4">
        <w:rPr>
          <w:rFonts w:ascii="Calibri" w:eastAsia="Calibri" w:hAnsi="Calibri" w:cs="Calibri"/>
        </w:rPr>
        <w:t xml:space="preserve"> 2) </w:t>
      </w:r>
      <w:r w:rsidR="429B85DD" w:rsidRPr="00733037">
        <w:rPr>
          <w:rFonts w:ascii="Calibri" w:eastAsia="Calibri" w:hAnsi="Calibri" w:cs="Calibri"/>
        </w:rPr>
        <w:t xml:space="preserve">with my cat from a local park concluded with a </w:t>
      </w:r>
      <w:r w:rsidR="1701C4B8" w:rsidRPr="00733037">
        <w:rPr>
          <w:rFonts w:ascii="Calibri" w:eastAsia="Calibri" w:hAnsi="Calibri" w:cs="Calibri"/>
        </w:rPr>
        <w:t xml:space="preserve">paragraph on how I had to </w:t>
      </w:r>
      <w:r w:rsidR="003656B4">
        <w:rPr>
          <w:rFonts w:ascii="Calibri" w:eastAsia="Calibri" w:hAnsi="Calibri" w:cs="Calibri"/>
        </w:rPr>
        <w:t>‘</w:t>
      </w:r>
      <w:r w:rsidR="1701C4B8" w:rsidRPr="00733037">
        <w:rPr>
          <w:rFonts w:ascii="Calibri" w:eastAsia="Calibri" w:hAnsi="Calibri" w:cs="Calibri"/>
        </w:rPr>
        <w:t>rush home, cook dinner, watch Netflix with my partner</w:t>
      </w:r>
      <w:r w:rsidR="2F33BCA6" w:rsidRPr="00733037">
        <w:rPr>
          <w:rFonts w:ascii="Calibri" w:eastAsia="Calibri" w:hAnsi="Calibri" w:cs="Calibri"/>
        </w:rPr>
        <w:t>, clean the kitchen</w:t>
      </w:r>
      <w:r w:rsidR="1701C4B8" w:rsidRPr="00733037">
        <w:rPr>
          <w:rFonts w:ascii="Calibri" w:eastAsia="Calibri" w:hAnsi="Calibri" w:cs="Calibri"/>
        </w:rPr>
        <w:t xml:space="preserve"> and be asleep by 11 pm as</w:t>
      </w:r>
      <w:r w:rsidR="3E1B655D" w:rsidRPr="00733037">
        <w:rPr>
          <w:rFonts w:ascii="Calibri" w:eastAsia="Calibri" w:hAnsi="Calibri" w:cs="Calibri"/>
        </w:rPr>
        <w:t xml:space="preserve"> I </w:t>
      </w:r>
      <w:r w:rsidR="00131320">
        <w:rPr>
          <w:rFonts w:ascii="Calibri" w:eastAsia="Calibri" w:hAnsi="Calibri" w:cs="Calibri"/>
        </w:rPr>
        <w:t>have</w:t>
      </w:r>
      <w:r w:rsidR="3E1B655D" w:rsidRPr="00733037">
        <w:rPr>
          <w:rFonts w:ascii="Calibri" w:eastAsia="Calibri" w:hAnsi="Calibri" w:cs="Calibri"/>
        </w:rPr>
        <w:t xml:space="preserve"> to go to the office the next morning</w:t>
      </w:r>
      <w:r w:rsidR="003656B4">
        <w:rPr>
          <w:rFonts w:ascii="Calibri" w:eastAsia="Calibri" w:hAnsi="Calibri" w:cs="Calibri"/>
        </w:rPr>
        <w:t>’</w:t>
      </w:r>
      <w:r w:rsidR="3E1B655D" w:rsidRPr="00733037">
        <w:rPr>
          <w:rFonts w:ascii="Calibri" w:eastAsia="Calibri" w:hAnsi="Calibri" w:cs="Calibri"/>
        </w:rPr>
        <w:t xml:space="preserve">. </w:t>
      </w:r>
      <w:r w:rsidR="2AA264AF" w:rsidRPr="00733037">
        <w:rPr>
          <w:rFonts w:ascii="Calibri" w:eastAsia="Calibri" w:hAnsi="Calibri" w:cs="Calibri"/>
        </w:rPr>
        <w:t xml:space="preserve">As a result, my journal entry contained </w:t>
      </w:r>
      <w:r w:rsidR="00F037F5">
        <w:rPr>
          <w:rFonts w:ascii="Calibri" w:eastAsia="Calibri" w:hAnsi="Calibri" w:cs="Calibri"/>
        </w:rPr>
        <w:t>minimal</w:t>
      </w:r>
      <w:r w:rsidR="2AA264AF" w:rsidRPr="00733037">
        <w:rPr>
          <w:rFonts w:ascii="Calibri" w:eastAsia="Calibri" w:hAnsi="Calibri" w:cs="Calibri"/>
        </w:rPr>
        <w:t xml:space="preserve"> </w:t>
      </w:r>
      <w:r w:rsidR="002E4DF0">
        <w:rPr>
          <w:rFonts w:ascii="Calibri" w:eastAsia="Calibri" w:hAnsi="Calibri" w:cs="Calibri"/>
        </w:rPr>
        <w:t>awareness of the present moment</w:t>
      </w:r>
      <w:r w:rsidR="2AA264AF" w:rsidRPr="00733037">
        <w:rPr>
          <w:rFonts w:ascii="Calibri" w:eastAsia="Calibri" w:hAnsi="Calibri" w:cs="Calibri"/>
        </w:rPr>
        <w:t xml:space="preserve"> due to the distractions of </w:t>
      </w:r>
      <w:r w:rsidR="1010F00E" w:rsidRPr="00733037">
        <w:rPr>
          <w:rFonts w:ascii="Calibri" w:eastAsia="Calibri" w:hAnsi="Calibri" w:cs="Calibri"/>
        </w:rPr>
        <w:t>everyday life and societal expectations. Retrospectively, I desired to stay in the park and experience the full moon with my cat.</w:t>
      </w:r>
      <w:r w:rsidR="00F60978">
        <w:rPr>
          <w:rFonts w:ascii="Calibri" w:eastAsia="Calibri" w:hAnsi="Calibri" w:cs="Calibri"/>
        </w:rPr>
        <w:t xml:space="preserve"> This </w:t>
      </w:r>
      <w:r w:rsidR="00C27CE9">
        <w:rPr>
          <w:rFonts w:ascii="Calibri" w:eastAsia="Calibri" w:hAnsi="Calibri" w:cs="Calibri"/>
        </w:rPr>
        <w:t>misfortune</w:t>
      </w:r>
      <w:r w:rsidR="00FA6DCD">
        <w:rPr>
          <w:rFonts w:ascii="Calibri" w:eastAsia="Calibri" w:hAnsi="Calibri" w:cs="Calibri"/>
        </w:rPr>
        <w:t xml:space="preserve"> </w:t>
      </w:r>
      <w:r w:rsidR="00FA6DCD" w:rsidRPr="00733037">
        <w:rPr>
          <w:rFonts w:ascii="Calibri" w:eastAsia="Calibri" w:hAnsi="Calibri" w:cs="Calibri"/>
        </w:rPr>
        <w:t xml:space="preserve">aligned with Adorno’s theory of </w:t>
      </w:r>
      <w:r w:rsidR="00FA6DCD" w:rsidRPr="00733037">
        <w:rPr>
          <w:rFonts w:ascii="Calibri" w:eastAsia="Calibri" w:hAnsi="Calibri" w:cs="Calibri"/>
        </w:rPr>
        <w:lastRenderedPageBreak/>
        <w:t>disenchantment by social control.</w:t>
      </w:r>
      <w:r w:rsidR="00FA6DCD">
        <w:rPr>
          <w:rFonts w:ascii="Calibri" w:eastAsia="Calibri" w:hAnsi="Calibri" w:cs="Calibri"/>
        </w:rPr>
        <w:t xml:space="preserve"> </w:t>
      </w:r>
      <w:r w:rsidR="0FF1A043" w:rsidRPr="00733037">
        <w:rPr>
          <w:rFonts w:ascii="Calibri" w:eastAsia="Calibri" w:hAnsi="Calibri" w:cs="Calibri"/>
        </w:rPr>
        <w:t>In a world with so much potential for enchantment, most of my day is focused on excessive mundane respon</w:t>
      </w:r>
      <w:r w:rsidR="57C397A4" w:rsidRPr="00733037">
        <w:rPr>
          <w:rFonts w:ascii="Calibri" w:eastAsia="Calibri" w:hAnsi="Calibri" w:cs="Calibri"/>
        </w:rPr>
        <w:t>sibilities. Both theories highlight how the m</w:t>
      </w:r>
      <w:r w:rsidR="4AEF8D80" w:rsidRPr="00733037">
        <w:rPr>
          <w:rFonts w:ascii="Calibri" w:eastAsia="Calibri" w:hAnsi="Calibri" w:cs="Calibri"/>
        </w:rPr>
        <w:t>odern sedentary lifestyle, the 24/7 work culture</w:t>
      </w:r>
      <w:r w:rsidR="0074745A">
        <w:rPr>
          <w:rFonts w:ascii="Calibri" w:eastAsia="Calibri" w:hAnsi="Calibri" w:cs="Calibri"/>
        </w:rPr>
        <w:t>,</w:t>
      </w:r>
      <w:r w:rsidR="4AEF8D80" w:rsidRPr="00733037">
        <w:rPr>
          <w:rFonts w:ascii="Calibri" w:eastAsia="Calibri" w:hAnsi="Calibri" w:cs="Calibri"/>
        </w:rPr>
        <w:t xml:space="preserve"> </w:t>
      </w:r>
      <w:r w:rsidR="0074745A">
        <w:rPr>
          <w:rFonts w:ascii="Calibri" w:eastAsia="Calibri" w:hAnsi="Calibri" w:cs="Calibri"/>
        </w:rPr>
        <w:t xml:space="preserve">technological and scientific advancement as well as </w:t>
      </w:r>
      <w:r w:rsidR="0074745A" w:rsidRPr="00733037">
        <w:rPr>
          <w:rFonts w:ascii="Calibri" w:eastAsia="Calibri" w:hAnsi="Calibri" w:cs="Calibri"/>
        </w:rPr>
        <w:t>increased</w:t>
      </w:r>
      <w:r w:rsidR="4AEF8D80" w:rsidRPr="00733037">
        <w:rPr>
          <w:rFonts w:ascii="Calibri" w:eastAsia="Calibri" w:hAnsi="Calibri" w:cs="Calibri"/>
        </w:rPr>
        <w:t xml:space="preserve"> outdoor lighting </w:t>
      </w:r>
      <w:r w:rsidR="4F8D8FAF" w:rsidRPr="00733037">
        <w:rPr>
          <w:rFonts w:ascii="Calibri" w:eastAsia="Calibri" w:hAnsi="Calibri" w:cs="Calibri"/>
        </w:rPr>
        <w:t xml:space="preserve">has alienated us from the </w:t>
      </w:r>
      <w:r w:rsidR="3462EE66" w:rsidRPr="00733037">
        <w:rPr>
          <w:rFonts w:ascii="Calibri" w:eastAsia="Calibri" w:hAnsi="Calibri" w:cs="Calibri"/>
        </w:rPr>
        <w:t xml:space="preserve">enchanting </w:t>
      </w:r>
      <w:r w:rsidR="4F8D8FAF" w:rsidRPr="00733037">
        <w:rPr>
          <w:rFonts w:ascii="Calibri" w:eastAsia="Calibri" w:hAnsi="Calibri" w:cs="Calibri"/>
        </w:rPr>
        <w:t>firmament.</w:t>
      </w:r>
      <w:r w:rsidR="02DBC66C" w:rsidRPr="00733037">
        <w:rPr>
          <w:rFonts w:ascii="Calibri" w:eastAsia="Calibri" w:hAnsi="Calibri" w:cs="Calibri"/>
        </w:rPr>
        <w:t xml:space="preserve"> </w:t>
      </w:r>
    </w:p>
    <w:p w14:paraId="6FDF15F6" w14:textId="2F886FD5" w:rsidR="001E6C7B" w:rsidRDefault="00E42CCE" w:rsidP="00733037">
      <w:pPr>
        <w:spacing w:line="240" w:lineRule="auto"/>
        <w:jc w:val="both"/>
        <w:rPr>
          <w:rFonts w:ascii="Calibri" w:eastAsia="Calibri" w:hAnsi="Calibri" w:cs="Calibri"/>
          <w:b/>
          <w:bCs/>
        </w:rPr>
      </w:pPr>
      <w:r w:rsidRPr="00E42CCE">
        <w:rPr>
          <w:rFonts w:ascii="Calibri" w:eastAsia="Calibri" w:hAnsi="Calibri" w:cs="Calibri"/>
          <w:noProof/>
        </w:rPr>
        <w:drawing>
          <wp:inline distT="0" distB="0" distL="0" distR="0" wp14:anchorId="41F5A92F" wp14:editId="6AE53914">
            <wp:extent cx="5931103" cy="3314700"/>
            <wp:effectExtent l="0" t="0" r="0" b="0"/>
            <wp:docPr id="484293744" name="Picture 1" descr="A tree and buildings a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293744" name="Picture 1" descr="A tree and buildings at night&#10;&#10;Description automatically generated"/>
                    <pic:cNvPicPr/>
                  </pic:nvPicPr>
                  <pic:blipFill>
                    <a:blip r:embed="rId12"/>
                    <a:stretch>
                      <a:fillRect/>
                    </a:stretch>
                  </pic:blipFill>
                  <pic:spPr>
                    <a:xfrm>
                      <a:off x="0" y="0"/>
                      <a:ext cx="5938660" cy="3318924"/>
                    </a:xfrm>
                    <a:prstGeom prst="rect">
                      <a:avLst/>
                    </a:prstGeom>
                  </pic:spPr>
                </pic:pic>
              </a:graphicData>
            </a:graphic>
          </wp:inline>
        </w:drawing>
      </w:r>
      <w:r w:rsidR="008B6976" w:rsidRPr="00C62E2C">
        <w:rPr>
          <w:rFonts w:ascii="Calibri" w:eastAsia="Calibri" w:hAnsi="Calibri" w:cs="Calibri"/>
          <w:b/>
          <w:bCs/>
        </w:rPr>
        <w:t xml:space="preserve">Figure 1. </w:t>
      </w:r>
      <w:r w:rsidR="004F4627" w:rsidRPr="00C62E2C">
        <w:rPr>
          <w:rFonts w:ascii="Calibri" w:eastAsia="Calibri" w:hAnsi="Calibri" w:cs="Calibri"/>
          <w:b/>
          <w:bCs/>
        </w:rPr>
        <w:t>Light polluted overcast night sky on the 11</w:t>
      </w:r>
      <w:r w:rsidR="004F4627" w:rsidRPr="00C62E2C">
        <w:rPr>
          <w:rFonts w:ascii="Calibri" w:eastAsia="Calibri" w:hAnsi="Calibri" w:cs="Calibri"/>
          <w:b/>
          <w:bCs/>
          <w:vertAlign w:val="superscript"/>
        </w:rPr>
        <w:t>th</w:t>
      </w:r>
      <w:r w:rsidR="004F4627" w:rsidRPr="00C62E2C">
        <w:rPr>
          <w:rFonts w:ascii="Calibri" w:eastAsia="Calibri" w:hAnsi="Calibri" w:cs="Calibri"/>
          <w:b/>
          <w:bCs/>
        </w:rPr>
        <w:t xml:space="preserve"> </w:t>
      </w:r>
      <w:r w:rsidR="00C62E2C" w:rsidRPr="00C62E2C">
        <w:rPr>
          <w:rFonts w:ascii="Calibri" w:eastAsia="Calibri" w:hAnsi="Calibri" w:cs="Calibri"/>
          <w:b/>
          <w:bCs/>
        </w:rPr>
        <w:t xml:space="preserve">of </w:t>
      </w:r>
      <w:r w:rsidR="004F4627" w:rsidRPr="00C62E2C">
        <w:rPr>
          <w:rFonts w:ascii="Calibri" w:eastAsia="Calibri" w:hAnsi="Calibri" w:cs="Calibri"/>
          <w:b/>
          <w:bCs/>
        </w:rPr>
        <w:t>October 2024</w:t>
      </w:r>
      <w:r w:rsidR="00C62E2C" w:rsidRPr="00C62E2C">
        <w:rPr>
          <w:rFonts w:ascii="Calibri" w:eastAsia="Calibri" w:hAnsi="Calibri" w:cs="Calibri"/>
          <w:b/>
          <w:bCs/>
        </w:rPr>
        <w:t xml:space="preserve">. Photo: </w:t>
      </w:r>
      <w:r w:rsidR="00FC6D0E">
        <w:rPr>
          <w:rFonts w:ascii="Calibri" w:eastAsia="Calibri" w:hAnsi="Calibri" w:cs="Calibri"/>
          <w:b/>
          <w:bCs/>
        </w:rPr>
        <w:t>Sean</w:t>
      </w:r>
      <w:r w:rsidR="00C62E2C" w:rsidRPr="00C62E2C">
        <w:rPr>
          <w:rFonts w:ascii="Calibri" w:eastAsia="Calibri" w:hAnsi="Calibri" w:cs="Calibri"/>
          <w:b/>
          <w:bCs/>
        </w:rPr>
        <w:t xml:space="preserve"> O’Brien</w:t>
      </w:r>
      <w:r w:rsidR="00FC6D0E">
        <w:rPr>
          <w:rFonts w:ascii="Calibri" w:eastAsia="Calibri" w:hAnsi="Calibri" w:cs="Calibri"/>
          <w:b/>
          <w:bCs/>
        </w:rPr>
        <w:t>.</w:t>
      </w:r>
    </w:p>
    <w:p w14:paraId="426C1F03" w14:textId="750F94EF" w:rsidR="00FC6D0E" w:rsidRDefault="001905E8" w:rsidP="00FC6D0E">
      <w:pPr>
        <w:spacing w:line="240" w:lineRule="auto"/>
        <w:jc w:val="both"/>
        <w:rPr>
          <w:rFonts w:ascii="Calibri" w:eastAsia="Calibri" w:hAnsi="Calibri" w:cs="Calibri"/>
          <w:b/>
          <w:bCs/>
        </w:rPr>
      </w:pPr>
      <w:r w:rsidRPr="001905E8">
        <w:rPr>
          <w:rFonts w:ascii="Calibri" w:eastAsia="Calibri" w:hAnsi="Calibri" w:cs="Calibri"/>
          <w:b/>
          <w:bCs/>
          <w:noProof/>
        </w:rPr>
        <w:drawing>
          <wp:inline distT="0" distB="0" distL="0" distR="0" wp14:anchorId="3AAE91BF" wp14:editId="3E68ACCB">
            <wp:extent cx="5966264" cy="3343275"/>
            <wp:effectExtent l="0" t="0" r="0" b="0"/>
            <wp:docPr id="1648135966" name="Picture 1" descr="A mo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135966" name="Picture 1" descr="A moon in the sky&#10;&#10;Description automatically generated"/>
                    <pic:cNvPicPr/>
                  </pic:nvPicPr>
                  <pic:blipFill>
                    <a:blip r:embed="rId13"/>
                    <a:stretch>
                      <a:fillRect/>
                    </a:stretch>
                  </pic:blipFill>
                  <pic:spPr>
                    <a:xfrm>
                      <a:off x="0" y="0"/>
                      <a:ext cx="5972874" cy="3346979"/>
                    </a:xfrm>
                    <a:prstGeom prst="rect">
                      <a:avLst/>
                    </a:prstGeom>
                  </pic:spPr>
                </pic:pic>
              </a:graphicData>
            </a:graphic>
          </wp:inline>
        </w:drawing>
      </w:r>
      <w:r>
        <w:rPr>
          <w:rFonts w:ascii="Calibri" w:eastAsia="Calibri" w:hAnsi="Calibri" w:cs="Calibri"/>
          <w:b/>
          <w:bCs/>
        </w:rPr>
        <w:br/>
      </w:r>
      <w:r w:rsidRPr="00C62E2C">
        <w:rPr>
          <w:rFonts w:ascii="Calibri" w:eastAsia="Calibri" w:hAnsi="Calibri" w:cs="Calibri"/>
          <w:b/>
          <w:bCs/>
        </w:rPr>
        <w:t xml:space="preserve">Figure </w:t>
      </w:r>
      <w:r>
        <w:rPr>
          <w:rFonts w:ascii="Calibri" w:eastAsia="Calibri" w:hAnsi="Calibri" w:cs="Calibri"/>
          <w:b/>
          <w:bCs/>
        </w:rPr>
        <w:t>2</w:t>
      </w:r>
      <w:r w:rsidRPr="00C62E2C">
        <w:rPr>
          <w:rFonts w:ascii="Calibri" w:eastAsia="Calibri" w:hAnsi="Calibri" w:cs="Calibri"/>
          <w:b/>
          <w:bCs/>
        </w:rPr>
        <w:t xml:space="preserve">. </w:t>
      </w:r>
      <w:r w:rsidR="00792175">
        <w:rPr>
          <w:rFonts w:ascii="Calibri" w:eastAsia="Calibri" w:hAnsi="Calibri" w:cs="Calibri"/>
          <w:b/>
          <w:bCs/>
        </w:rPr>
        <w:t>Full moon rising</w:t>
      </w:r>
      <w:r w:rsidRPr="00C62E2C">
        <w:rPr>
          <w:rFonts w:ascii="Calibri" w:eastAsia="Calibri" w:hAnsi="Calibri" w:cs="Calibri"/>
          <w:b/>
          <w:bCs/>
        </w:rPr>
        <w:t xml:space="preserve"> </w:t>
      </w:r>
      <w:r w:rsidR="00792175">
        <w:rPr>
          <w:rFonts w:ascii="Calibri" w:eastAsia="Calibri" w:hAnsi="Calibri" w:cs="Calibri"/>
          <w:b/>
          <w:bCs/>
        </w:rPr>
        <w:t xml:space="preserve">over </w:t>
      </w:r>
      <w:r w:rsidRPr="00C62E2C">
        <w:rPr>
          <w:rFonts w:ascii="Calibri" w:eastAsia="Calibri" w:hAnsi="Calibri" w:cs="Calibri"/>
          <w:b/>
          <w:bCs/>
        </w:rPr>
        <w:t>the</w:t>
      </w:r>
      <w:r w:rsidR="00792175">
        <w:rPr>
          <w:rFonts w:ascii="Calibri" w:eastAsia="Calibri" w:hAnsi="Calibri" w:cs="Calibri"/>
          <w:b/>
          <w:bCs/>
        </w:rPr>
        <w:t xml:space="preserve"> eastern horizon </w:t>
      </w:r>
      <w:r w:rsidR="003F17DD">
        <w:rPr>
          <w:rFonts w:ascii="Calibri" w:eastAsia="Calibri" w:hAnsi="Calibri" w:cs="Calibri"/>
          <w:b/>
          <w:bCs/>
        </w:rPr>
        <w:t xml:space="preserve">in Vesey Park </w:t>
      </w:r>
      <w:r w:rsidR="00792175">
        <w:rPr>
          <w:rFonts w:ascii="Calibri" w:eastAsia="Calibri" w:hAnsi="Calibri" w:cs="Calibri"/>
          <w:b/>
          <w:bCs/>
        </w:rPr>
        <w:t>on</w:t>
      </w:r>
      <w:r w:rsidRPr="00C62E2C">
        <w:rPr>
          <w:rFonts w:ascii="Calibri" w:eastAsia="Calibri" w:hAnsi="Calibri" w:cs="Calibri"/>
          <w:b/>
          <w:bCs/>
        </w:rPr>
        <w:t xml:space="preserve"> 1</w:t>
      </w:r>
      <w:r w:rsidR="00FC4524">
        <w:rPr>
          <w:rFonts w:ascii="Calibri" w:eastAsia="Calibri" w:hAnsi="Calibri" w:cs="Calibri"/>
          <w:b/>
          <w:bCs/>
        </w:rPr>
        <w:t>7</w:t>
      </w:r>
      <w:r w:rsidRPr="00C62E2C">
        <w:rPr>
          <w:rFonts w:ascii="Calibri" w:eastAsia="Calibri" w:hAnsi="Calibri" w:cs="Calibri"/>
          <w:b/>
          <w:bCs/>
          <w:vertAlign w:val="superscript"/>
        </w:rPr>
        <w:t>th</w:t>
      </w:r>
      <w:r w:rsidRPr="00C62E2C">
        <w:rPr>
          <w:rFonts w:ascii="Calibri" w:eastAsia="Calibri" w:hAnsi="Calibri" w:cs="Calibri"/>
          <w:b/>
          <w:bCs/>
        </w:rPr>
        <w:t xml:space="preserve"> of October 2024.</w:t>
      </w:r>
      <w:r w:rsidR="003F17DD">
        <w:rPr>
          <w:rFonts w:ascii="Calibri" w:eastAsia="Calibri" w:hAnsi="Calibri" w:cs="Calibri"/>
          <w:b/>
          <w:bCs/>
        </w:rPr>
        <w:t xml:space="preserve"> Inset: </w:t>
      </w:r>
      <w:r w:rsidR="006F1BD8">
        <w:rPr>
          <w:rFonts w:ascii="Calibri" w:eastAsia="Calibri" w:hAnsi="Calibri" w:cs="Calibri"/>
          <w:b/>
          <w:bCs/>
        </w:rPr>
        <w:t>f</w:t>
      </w:r>
      <w:r w:rsidR="003F17DD">
        <w:rPr>
          <w:rFonts w:ascii="Calibri" w:eastAsia="Calibri" w:hAnsi="Calibri" w:cs="Calibri"/>
          <w:b/>
          <w:bCs/>
        </w:rPr>
        <w:t xml:space="preserve">ocused photo of </w:t>
      </w:r>
      <w:r w:rsidR="00E371A9">
        <w:rPr>
          <w:rFonts w:ascii="Calibri" w:eastAsia="Calibri" w:hAnsi="Calibri" w:cs="Calibri"/>
          <w:b/>
          <w:bCs/>
        </w:rPr>
        <w:t>moon.</w:t>
      </w:r>
      <w:r w:rsidRPr="00C62E2C">
        <w:rPr>
          <w:rFonts w:ascii="Calibri" w:eastAsia="Calibri" w:hAnsi="Calibri" w:cs="Calibri"/>
          <w:b/>
          <w:bCs/>
        </w:rPr>
        <w:t xml:space="preserve"> Photo: </w:t>
      </w:r>
      <w:r w:rsidR="00FC6D0E">
        <w:rPr>
          <w:rFonts w:ascii="Calibri" w:eastAsia="Calibri" w:hAnsi="Calibri" w:cs="Calibri"/>
          <w:b/>
          <w:bCs/>
        </w:rPr>
        <w:t>Sean O’Brien.</w:t>
      </w:r>
    </w:p>
    <w:p w14:paraId="504B9C15" w14:textId="48EE8E6E" w:rsidR="2F2F6DDF" w:rsidRPr="00733037" w:rsidRDefault="2F2F6DDF" w:rsidP="003F35B3">
      <w:pPr>
        <w:spacing w:line="240" w:lineRule="auto"/>
        <w:ind w:firstLine="567"/>
        <w:jc w:val="both"/>
        <w:rPr>
          <w:rFonts w:ascii="Calibri" w:eastAsia="Calibri" w:hAnsi="Calibri" w:cs="Calibri"/>
        </w:rPr>
      </w:pPr>
      <w:r w:rsidRPr="00733037">
        <w:rPr>
          <w:rFonts w:ascii="Calibri" w:eastAsia="Calibri" w:hAnsi="Calibri" w:cs="Calibri"/>
        </w:rPr>
        <w:lastRenderedPageBreak/>
        <w:t>Man</w:t>
      </w:r>
      <w:r w:rsidR="772FF4AE" w:rsidRPr="00733037">
        <w:rPr>
          <w:rFonts w:ascii="Calibri" w:eastAsia="Calibri" w:hAnsi="Calibri" w:cs="Calibri"/>
        </w:rPr>
        <w:t>y</w:t>
      </w:r>
      <w:r w:rsidR="292FE7ED" w:rsidRPr="00733037">
        <w:rPr>
          <w:rFonts w:ascii="Calibri" w:eastAsia="Calibri" w:hAnsi="Calibri" w:cs="Calibri"/>
        </w:rPr>
        <w:t xml:space="preserve"> modern</w:t>
      </w:r>
      <w:r w:rsidRPr="00733037">
        <w:rPr>
          <w:rFonts w:ascii="Calibri" w:eastAsia="Calibri" w:hAnsi="Calibri" w:cs="Calibri"/>
        </w:rPr>
        <w:t xml:space="preserve"> authors, </w:t>
      </w:r>
      <w:r w:rsidR="4BA67D8E" w:rsidRPr="00733037">
        <w:rPr>
          <w:rFonts w:ascii="Calibri" w:eastAsia="Calibri" w:hAnsi="Calibri" w:cs="Calibri"/>
        </w:rPr>
        <w:t xml:space="preserve">considering the </w:t>
      </w:r>
      <w:r w:rsidR="00770A7E">
        <w:rPr>
          <w:rFonts w:ascii="Calibri" w:eastAsia="Calibri" w:hAnsi="Calibri" w:cs="Calibri"/>
        </w:rPr>
        <w:t>theories</w:t>
      </w:r>
      <w:r w:rsidR="4BA67D8E" w:rsidRPr="00733037">
        <w:rPr>
          <w:rFonts w:ascii="Calibri" w:eastAsia="Calibri" w:hAnsi="Calibri" w:cs="Calibri"/>
        </w:rPr>
        <w:t xml:space="preserve"> </w:t>
      </w:r>
      <w:r w:rsidR="734B973C" w:rsidRPr="00733037">
        <w:rPr>
          <w:rFonts w:ascii="Calibri" w:eastAsia="Calibri" w:hAnsi="Calibri" w:cs="Calibri"/>
        </w:rPr>
        <w:t>of</w:t>
      </w:r>
      <w:r w:rsidRPr="00733037">
        <w:rPr>
          <w:rFonts w:ascii="Calibri" w:eastAsia="Calibri" w:hAnsi="Calibri" w:cs="Calibri"/>
        </w:rPr>
        <w:t xml:space="preserve"> Adorno and Weber, </w:t>
      </w:r>
      <w:r w:rsidR="5539E45B" w:rsidRPr="00733037">
        <w:rPr>
          <w:rFonts w:ascii="Calibri" w:eastAsia="Calibri" w:hAnsi="Calibri" w:cs="Calibri"/>
        </w:rPr>
        <w:t>wrot</w:t>
      </w:r>
      <w:r w:rsidRPr="00733037">
        <w:rPr>
          <w:rFonts w:ascii="Calibri" w:eastAsia="Calibri" w:hAnsi="Calibri" w:cs="Calibri"/>
        </w:rPr>
        <w:t>e</w:t>
      </w:r>
      <w:r w:rsidR="5539E45B" w:rsidRPr="00733037">
        <w:rPr>
          <w:rFonts w:ascii="Calibri" w:eastAsia="Calibri" w:hAnsi="Calibri" w:cs="Calibri"/>
        </w:rPr>
        <w:t xml:space="preserve"> on the</w:t>
      </w:r>
      <w:r w:rsidR="4A94359B" w:rsidRPr="00733037">
        <w:rPr>
          <w:rFonts w:ascii="Calibri" w:eastAsia="Calibri" w:hAnsi="Calibri" w:cs="Calibri"/>
        </w:rPr>
        <w:t xml:space="preserve"> topics </w:t>
      </w:r>
      <w:r w:rsidR="3B7758CD" w:rsidRPr="00733037">
        <w:rPr>
          <w:rFonts w:ascii="Calibri" w:eastAsia="Calibri" w:hAnsi="Calibri" w:cs="Calibri"/>
        </w:rPr>
        <w:t>of</w:t>
      </w:r>
      <w:r w:rsidR="4A94359B" w:rsidRPr="00733037">
        <w:rPr>
          <w:rFonts w:ascii="Calibri" w:eastAsia="Calibri" w:hAnsi="Calibri" w:cs="Calibri"/>
        </w:rPr>
        <w:t xml:space="preserve"> enchantment and disenchantment. </w:t>
      </w:r>
      <w:r w:rsidR="14D0A3B9" w:rsidRPr="00733037">
        <w:rPr>
          <w:rFonts w:ascii="Calibri" w:eastAsia="Calibri" w:hAnsi="Calibri" w:cs="Calibri"/>
        </w:rPr>
        <w:t>Richard Jenkins claims that</w:t>
      </w:r>
      <w:r w:rsidR="2424B73C" w:rsidRPr="00733037">
        <w:rPr>
          <w:rFonts w:ascii="Calibri" w:eastAsia="Calibri" w:hAnsi="Calibri" w:cs="Calibri"/>
        </w:rPr>
        <w:t>,</w:t>
      </w:r>
      <w:r w:rsidR="14D0A3B9" w:rsidRPr="00733037">
        <w:rPr>
          <w:rFonts w:ascii="Calibri" w:eastAsia="Calibri" w:hAnsi="Calibri" w:cs="Calibri"/>
        </w:rPr>
        <w:t xml:space="preserve"> for Weber, </w:t>
      </w:r>
      <w:r w:rsidR="2ACE6A72" w:rsidRPr="00733037">
        <w:rPr>
          <w:rFonts w:ascii="Calibri" w:eastAsia="Calibri" w:hAnsi="Calibri" w:cs="Calibri"/>
        </w:rPr>
        <w:t xml:space="preserve">disenchantment </w:t>
      </w:r>
      <w:r w:rsidR="6CB50072" w:rsidRPr="00733037">
        <w:rPr>
          <w:rFonts w:ascii="Calibri" w:eastAsia="Calibri" w:hAnsi="Calibri" w:cs="Calibri"/>
        </w:rPr>
        <w:t>‘</w:t>
      </w:r>
      <w:r w:rsidR="63540F10" w:rsidRPr="00733037">
        <w:rPr>
          <w:rFonts w:ascii="Calibri" w:eastAsia="Calibri" w:hAnsi="Calibri" w:cs="Calibri"/>
        </w:rPr>
        <w:t>is definitive of his concept of modernity</w:t>
      </w:r>
      <w:r w:rsidR="088E62BC" w:rsidRPr="00733037">
        <w:rPr>
          <w:rFonts w:ascii="Calibri" w:eastAsia="Calibri" w:hAnsi="Calibri" w:cs="Calibri"/>
        </w:rPr>
        <w:t>’</w:t>
      </w:r>
      <w:r w:rsidRPr="00733037">
        <w:rPr>
          <w:rStyle w:val="FootnoteReference"/>
          <w:rFonts w:ascii="Calibri" w:eastAsia="Calibri" w:hAnsi="Calibri" w:cs="Calibri"/>
        </w:rPr>
        <w:footnoteReference w:id="13"/>
      </w:r>
      <w:r w:rsidR="63540F10" w:rsidRPr="00733037">
        <w:rPr>
          <w:rFonts w:ascii="Calibri" w:eastAsia="Calibri" w:hAnsi="Calibri" w:cs="Calibri"/>
        </w:rPr>
        <w:t>, however</w:t>
      </w:r>
      <w:r w:rsidR="3233A609" w:rsidRPr="00733037">
        <w:rPr>
          <w:rFonts w:ascii="Calibri" w:eastAsia="Calibri" w:hAnsi="Calibri" w:cs="Calibri"/>
        </w:rPr>
        <w:t xml:space="preserve"> Jenkins goes on to argue through examples of </w:t>
      </w:r>
      <w:r w:rsidR="19669042" w:rsidRPr="00733037">
        <w:rPr>
          <w:rFonts w:ascii="Calibri" w:eastAsia="Calibri" w:hAnsi="Calibri" w:cs="Calibri"/>
        </w:rPr>
        <w:t>political rituals</w:t>
      </w:r>
      <w:r w:rsidR="0926EDF2" w:rsidRPr="00733037">
        <w:rPr>
          <w:rFonts w:ascii="Calibri" w:eastAsia="Calibri" w:hAnsi="Calibri" w:cs="Calibri"/>
        </w:rPr>
        <w:t>, new age belief systems,</w:t>
      </w:r>
      <w:r w:rsidR="19669042" w:rsidRPr="00733037">
        <w:rPr>
          <w:rFonts w:ascii="Calibri" w:eastAsia="Calibri" w:hAnsi="Calibri" w:cs="Calibri"/>
        </w:rPr>
        <w:t xml:space="preserve"> and the c</w:t>
      </w:r>
      <w:r w:rsidR="6E23F81A" w:rsidRPr="00733037">
        <w:rPr>
          <w:rFonts w:ascii="Calibri" w:eastAsia="Calibri" w:hAnsi="Calibri" w:cs="Calibri"/>
        </w:rPr>
        <w:t xml:space="preserve">onsumeristic ’cultures’ of modern </w:t>
      </w:r>
      <w:r w:rsidR="0C9CEE25" w:rsidRPr="00733037">
        <w:rPr>
          <w:rFonts w:ascii="Calibri" w:eastAsia="Calibri" w:hAnsi="Calibri" w:cs="Calibri"/>
        </w:rPr>
        <w:t xml:space="preserve">entertainment, </w:t>
      </w:r>
      <w:r w:rsidR="3233A609" w:rsidRPr="00733037">
        <w:rPr>
          <w:rFonts w:ascii="Calibri" w:eastAsia="Calibri" w:hAnsi="Calibri" w:cs="Calibri"/>
        </w:rPr>
        <w:t>‘</w:t>
      </w:r>
      <w:r w:rsidR="42EB1178" w:rsidRPr="00733037">
        <w:rPr>
          <w:rFonts w:ascii="Calibri" w:eastAsia="Calibri" w:hAnsi="Calibri" w:cs="Calibri"/>
        </w:rPr>
        <w:t>it is defensible</w:t>
      </w:r>
      <w:r w:rsidR="3233A609" w:rsidRPr="00733037">
        <w:rPr>
          <w:rFonts w:ascii="Calibri" w:eastAsia="Calibri" w:hAnsi="Calibri" w:cs="Calibri"/>
        </w:rPr>
        <w:t xml:space="preserve"> to suggest that the world has </w:t>
      </w:r>
      <w:r w:rsidR="3233A609" w:rsidRPr="00733037">
        <w:rPr>
          <w:rFonts w:ascii="Calibri" w:eastAsia="Calibri" w:hAnsi="Calibri" w:cs="Calibri"/>
          <w:i/>
          <w:iCs/>
        </w:rPr>
        <w:t xml:space="preserve">never </w:t>
      </w:r>
      <w:r w:rsidR="3233A609" w:rsidRPr="00733037">
        <w:rPr>
          <w:rFonts w:ascii="Calibri" w:eastAsia="Calibri" w:hAnsi="Calibri" w:cs="Calibri"/>
        </w:rPr>
        <w:t>been disenchanted’.</w:t>
      </w:r>
      <w:r w:rsidRPr="00733037">
        <w:rPr>
          <w:rStyle w:val="FootnoteReference"/>
          <w:rFonts w:ascii="Calibri" w:eastAsia="Calibri" w:hAnsi="Calibri" w:cs="Calibri"/>
        </w:rPr>
        <w:footnoteReference w:id="14"/>
      </w:r>
      <w:r w:rsidR="1DEA0785" w:rsidRPr="00733037">
        <w:rPr>
          <w:rFonts w:ascii="Calibri" w:eastAsia="Calibri" w:hAnsi="Calibri" w:cs="Calibri"/>
        </w:rPr>
        <w:t xml:space="preserve"> </w:t>
      </w:r>
      <w:r w:rsidR="2080A064" w:rsidRPr="00733037">
        <w:rPr>
          <w:rFonts w:ascii="Calibri" w:eastAsia="Calibri" w:hAnsi="Calibri" w:cs="Calibri"/>
        </w:rPr>
        <w:t>Micheal Saler opens his paper on Modernity and Re-enchantment with the</w:t>
      </w:r>
      <w:r w:rsidR="1683A450" w:rsidRPr="00733037">
        <w:rPr>
          <w:rFonts w:ascii="Calibri" w:eastAsia="Calibri" w:hAnsi="Calibri" w:cs="Calibri"/>
        </w:rPr>
        <w:t xml:space="preserve"> </w:t>
      </w:r>
      <w:r w:rsidR="0136C8E3" w:rsidRPr="00733037">
        <w:rPr>
          <w:rFonts w:ascii="Calibri" w:eastAsia="Calibri" w:hAnsi="Calibri" w:cs="Calibri"/>
        </w:rPr>
        <w:t>interesting</w:t>
      </w:r>
      <w:r w:rsidR="1683A450" w:rsidRPr="00733037">
        <w:rPr>
          <w:rFonts w:ascii="Calibri" w:eastAsia="Calibri" w:hAnsi="Calibri" w:cs="Calibri"/>
        </w:rPr>
        <w:t xml:space="preserve"> </w:t>
      </w:r>
      <w:r w:rsidR="01A9AD8F" w:rsidRPr="00733037">
        <w:rPr>
          <w:rFonts w:ascii="Calibri" w:eastAsia="Calibri" w:hAnsi="Calibri" w:cs="Calibri"/>
        </w:rPr>
        <w:t>line</w:t>
      </w:r>
      <w:r w:rsidR="72ACD3BF" w:rsidRPr="00733037">
        <w:rPr>
          <w:rFonts w:ascii="Calibri" w:eastAsia="Calibri" w:hAnsi="Calibri" w:cs="Calibri"/>
        </w:rPr>
        <w:t>:</w:t>
      </w:r>
      <w:r w:rsidR="01A9AD8F" w:rsidRPr="00733037">
        <w:rPr>
          <w:rFonts w:ascii="Calibri" w:eastAsia="Calibri" w:hAnsi="Calibri" w:cs="Calibri"/>
        </w:rPr>
        <w:t xml:space="preserve"> </w:t>
      </w:r>
      <w:r w:rsidR="2080A064" w:rsidRPr="00733037">
        <w:rPr>
          <w:rFonts w:ascii="Calibri" w:eastAsia="Calibri" w:hAnsi="Calibri" w:cs="Calibri"/>
        </w:rPr>
        <w:t xml:space="preserve"> </w:t>
      </w:r>
    </w:p>
    <w:p w14:paraId="6D830A9C" w14:textId="733BEF52" w:rsidR="6526A68D" w:rsidRPr="00733037" w:rsidRDefault="6526A68D" w:rsidP="00625B45">
      <w:pPr>
        <w:spacing w:line="240" w:lineRule="auto"/>
        <w:ind w:left="567" w:right="567"/>
        <w:jc w:val="both"/>
        <w:rPr>
          <w:rFonts w:ascii="Calibri" w:eastAsia="Calibri" w:hAnsi="Calibri" w:cs="Calibri"/>
        </w:rPr>
      </w:pPr>
      <w:r w:rsidRPr="00733037">
        <w:rPr>
          <w:rFonts w:ascii="Calibri" w:eastAsia="Calibri" w:hAnsi="Calibri" w:cs="Calibri"/>
        </w:rPr>
        <w:t>SPECTERS ARE ONCE AGAIN HAUNTING EUROPE AND AMERICA—as are magicians, mermaids, mesmerists, and a m</w:t>
      </w:r>
      <w:r w:rsidR="28F571E4" w:rsidRPr="00733037">
        <w:rPr>
          <w:rFonts w:ascii="Calibri" w:eastAsia="Calibri" w:hAnsi="Calibri" w:cs="Calibri"/>
        </w:rPr>
        <w:t>é</w:t>
      </w:r>
      <w:r w:rsidRPr="00733037">
        <w:rPr>
          <w:rFonts w:ascii="Calibri" w:eastAsia="Calibri" w:hAnsi="Calibri" w:cs="Calibri"/>
        </w:rPr>
        <w:t>lange of marvels once thought to have been exorcised by the rational and secular processes of modernity.</w:t>
      </w:r>
      <w:r w:rsidRPr="00733037">
        <w:rPr>
          <w:rStyle w:val="FootnoteReference"/>
          <w:rFonts w:ascii="Calibri" w:eastAsia="Calibri" w:hAnsi="Calibri" w:cs="Calibri"/>
        </w:rPr>
        <w:footnoteReference w:id="15"/>
      </w:r>
      <w:r w:rsidR="1C77C5E6" w:rsidRPr="0F19B8D2">
        <w:rPr>
          <w:rFonts w:ascii="Calibri" w:eastAsia="Calibri" w:hAnsi="Calibri" w:cs="Calibri"/>
        </w:rPr>
        <w:t xml:space="preserve"> </w:t>
      </w:r>
    </w:p>
    <w:p w14:paraId="71DC513C" w14:textId="56055E73" w:rsidR="5A1119C4" w:rsidRPr="00733037" w:rsidRDefault="5A1119C4" w:rsidP="00733037">
      <w:pPr>
        <w:spacing w:line="240" w:lineRule="auto"/>
        <w:jc w:val="both"/>
        <w:rPr>
          <w:rFonts w:ascii="Calibri" w:eastAsia="Calibri" w:hAnsi="Calibri" w:cs="Calibri"/>
        </w:rPr>
      </w:pPr>
      <w:r w:rsidRPr="00733037">
        <w:rPr>
          <w:rFonts w:ascii="Calibri" w:eastAsia="Calibri" w:hAnsi="Calibri" w:cs="Calibri"/>
        </w:rPr>
        <w:t xml:space="preserve">For me, this statement highlights a progressive modern obsession with </w:t>
      </w:r>
      <w:r w:rsidR="67F23BE5" w:rsidRPr="00733037">
        <w:rPr>
          <w:rFonts w:ascii="Calibri" w:eastAsia="Calibri" w:hAnsi="Calibri" w:cs="Calibri"/>
        </w:rPr>
        <w:t>the “supernatural” and non-</w:t>
      </w:r>
      <w:r w:rsidR="45DCA442" w:rsidRPr="00733037">
        <w:rPr>
          <w:rFonts w:ascii="Calibri" w:eastAsia="Calibri" w:hAnsi="Calibri" w:cs="Calibri"/>
        </w:rPr>
        <w:t>rational concepts in popular media</w:t>
      </w:r>
      <w:r w:rsidR="411F23E2" w:rsidRPr="00733037">
        <w:rPr>
          <w:rFonts w:ascii="Calibri" w:eastAsia="Calibri" w:hAnsi="Calibri" w:cs="Calibri"/>
        </w:rPr>
        <w:t>. E</w:t>
      </w:r>
      <w:r w:rsidR="04C5C7AC" w:rsidRPr="00733037">
        <w:rPr>
          <w:rFonts w:ascii="Calibri" w:eastAsia="Calibri" w:hAnsi="Calibri" w:cs="Calibri"/>
        </w:rPr>
        <w:t>ven among those who claim to be “rational</w:t>
      </w:r>
      <w:bookmarkStart w:id="12" w:name="_Int_MNgAw8ok"/>
      <w:r w:rsidR="04C5C7AC" w:rsidRPr="00733037">
        <w:rPr>
          <w:rFonts w:ascii="Calibri" w:eastAsia="Calibri" w:hAnsi="Calibri" w:cs="Calibri"/>
        </w:rPr>
        <w:t>”,</w:t>
      </w:r>
      <w:bookmarkEnd w:id="12"/>
      <w:r w:rsidR="04C5C7AC" w:rsidRPr="00733037">
        <w:rPr>
          <w:rFonts w:ascii="Calibri" w:eastAsia="Calibri" w:hAnsi="Calibri" w:cs="Calibri"/>
        </w:rPr>
        <w:t xml:space="preserve"> there is a fascination with science fiction a</w:t>
      </w:r>
      <w:r w:rsidR="557DE774" w:rsidRPr="00733037">
        <w:rPr>
          <w:rFonts w:ascii="Calibri" w:eastAsia="Calibri" w:hAnsi="Calibri" w:cs="Calibri"/>
        </w:rPr>
        <w:t xml:space="preserve">nd potential advanced technologies which inspire awe. The cosmos, for </w:t>
      </w:r>
      <w:r w:rsidR="477CB94E" w:rsidRPr="00733037">
        <w:rPr>
          <w:rFonts w:ascii="Calibri" w:eastAsia="Calibri" w:hAnsi="Calibri" w:cs="Calibri"/>
        </w:rPr>
        <w:t>example,</w:t>
      </w:r>
      <w:r w:rsidR="557DE774" w:rsidRPr="00733037">
        <w:rPr>
          <w:rFonts w:ascii="Calibri" w:eastAsia="Calibri" w:hAnsi="Calibri" w:cs="Calibri"/>
        </w:rPr>
        <w:t xml:space="preserve"> </w:t>
      </w:r>
      <w:r w:rsidR="16CB6618" w:rsidRPr="00733037">
        <w:rPr>
          <w:rFonts w:ascii="Calibri" w:eastAsia="Calibri" w:hAnsi="Calibri" w:cs="Calibri"/>
        </w:rPr>
        <w:t xml:space="preserve">is </w:t>
      </w:r>
      <w:r w:rsidR="4C864A99" w:rsidRPr="00733037">
        <w:rPr>
          <w:rFonts w:ascii="Calibri" w:eastAsia="Calibri" w:hAnsi="Calibri" w:cs="Calibri"/>
        </w:rPr>
        <w:t>a breeding</w:t>
      </w:r>
      <w:r w:rsidR="22A90915" w:rsidRPr="00733037">
        <w:rPr>
          <w:rFonts w:ascii="Calibri" w:eastAsia="Calibri" w:hAnsi="Calibri" w:cs="Calibri"/>
        </w:rPr>
        <w:t xml:space="preserve"> ground for these advanced technologies and imaginative storytelling.</w:t>
      </w:r>
      <w:r w:rsidR="6C3BB7B9" w:rsidRPr="00733037">
        <w:rPr>
          <w:rFonts w:ascii="Calibri" w:eastAsia="Calibri" w:hAnsi="Calibri" w:cs="Calibri"/>
        </w:rPr>
        <w:t xml:space="preserve"> </w:t>
      </w:r>
      <w:r w:rsidR="3EF2D38F" w:rsidRPr="00733037">
        <w:rPr>
          <w:rFonts w:ascii="Calibri" w:eastAsia="Calibri" w:hAnsi="Calibri" w:cs="Calibri"/>
        </w:rPr>
        <w:t xml:space="preserve">In her book on ‘Vital </w:t>
      </w:r>
      <w:r w:rsidR="00770A7E" w:rsidRPr="00733037">
        <w:rPr>
          <w:rFonts w:ascii="Calibri" w:eastAsia="Calibri" w:hAnsi="Calibri" w:cs="Calibri"/>
        </w:rPr>
        <w:t>Reenchantment</w:t>
      </w:r>
      <w:r w:rsidR="00770A7E">
        <w:rPr>
          <w:rFonts w:ascii="Calibri" w:eastAsia="Calibri" w:hAnsi="Calibri" w:cs="Calibri"/>
        </w:rPr>
        <w:t>s</w:t>
      </w:r>
      <w:bookmarkStart w:id="13" w:name="_Int_wXXpxJk6"/>
      <w:r w:rsidR="3EF2D38F" w:rsidRPr="00733037">
        <w:rPr>
          <w:rFonts w:ascii="Calibri" w:eastAsia="Calibri" w:hAnsi="Calibri" w:cs="Calibri"/>
        </w:rPr>
        <w:t>’,</w:t>
      </w:r>
      <w:bookmarkEnd w:id="13"/>
      <w:r w:rsidR="3EF2D38F" w:rsidRPr="00733037">
        <w:rPr>
          <w:rFonts w:ascii="Calibri" w:eastAsia="Calibri" w:hAnsi="Calibri" w:cs="Calibri"/>
        </w:rPr>
        <w:t xml:space="preserve"> </w:t>
      </w:r>
      <w:r w:rsidR="5B811AAC" w:rsidRPr="00733037">
        <w:rPr>
          <w:rFonts w:ascii="Calibri" w:eastAsia="Calibri" w:hAnsi="Calibri" w:cs="Calibri"/>
        </w:rPr>
        <w:t>L</w:t>
      </w:r>
      <w:r w:rsidR="3EF2D38F" w:rsidRPr="00733037">
        <w:rPr>
          <w:rFonts w:ascii="Calibri" w:eastAsia="Calibri" w:hAnsi="Calibri" w:cs="Calibri"/>
        </w:rPr>
        <w:t>auren Greyson</w:t>
      </w:r>
      <w:r w:rsidR="334029BD" w:rsidRPr="00733037">
        <w:rPr>
          <w:rFonts w:ascii="Calibri" w:eastAsia="Calibri" w:hAnsi="Calibri" w:cs="Calibri"/>
        </w:rPr>
        <w:t>, when quoting Carl Sagen says ‘the cosmic perspective involves an embrace of the “subtle machinery of awe” with which the universe confronts us; it is an orientation towards wonder’.</w:t>
      </w:r>
      <w:r w:rsidRPr="00733037">
        <w:rPr>
          <w:rStyle w:val="FootnoteReference"/>
          <w:rFonts w:ascii="Calibri" w:eastAsia="Calibri" w:hAnsi="Calibri" w:cs="Calibri"/>
        </w:rPr>
        <w:footnoteReference w:id="16"/>
      </w:r>
      <w:r w:rsidR="4E27DDDD" w:rsidRPr="00733037">
        <w:rPr>
          <w:rFonts w:ascii="Calibri" w:eastAsia="Calibri" w:hAnsi="Calibri" w:cs="Calibri"/>
        </w:rPr>
        <w:t xml:space="preserve"> </w:t>
      </w:r>
      <w:r w:rsidR="432F1A11" w:rsidRPr="00733037">
        <w:rPr>
          <w:rFonts w:ascii="Calibri" w:eastAsia="Calibri" w:hAnsi="Calibri" w:cs="Calibri"/>
        </w:rPr>
        <w:t xml:space="preserve">It is interesting to consider Sagen’s </w:t>
      </w:r>
      <w:r w:rsidR="00404C3A">
        <w:rPr>
          <w:rFonts w:ascii="Calibri" w:eastAsia="Calibri" w:hAnsi="Calibri" w:cs="Calibri"/>
        </w:rPr>
        <w:t>idea</w:t>
      </w:r>
      <w:r w:rsidR="432F1A11" w:rsidRPr="00733037">
        <w:rPr>
          <w:rFonts w:ascii="Calibri" w:eastAsia="Calibri" w:hAnsi="Calibri" w:cs="Calibri"/>
        </w:rPr>
        <w:t xml:space="preserve"> in relation to Van Go</w:t>
      </w:r>
      <w:r w:rsidR="7BB4228D" w:rsidRPr="00733037">
        <w:rPr>
          <w:rFonts w:ascii="Calibri" w:eastAsia="Calibri" w:hAnsi="Calibri" w:cs="Calibri"/>
        </w:rPr>
        <w:t>gh’s</w:t>
      </w:r>
      <w:r w:rsidR="20D61AA3" w:rsidRPr="00733037">
        <w:rPr>
          <w:rFonts w:ascii="Calibri" w:eastAsia="Calibri" w:hAnsi="Calibri" w:cs="Calibri"/>
        </w:rPr>
        <w:t xml:space="preserve"> </w:t>
      </w:r>
      <w:r w:rsidR="00404C3A">
        <w:rPr>
          <w:rFonts w:ascii="Calibri" w:eastAsia="Calibri" w:hAnsi="Calibri" w:cs="Calibri"/>
        </w:rPr>
        <w:t xml:space="preserve">quote </w:t>
      </w:r>
      <w:r w:rsidR="20D61AA3" w:rsidRPr="00733037">
        <w:rPr>
          <w:rFonts w:ascii="Calibri" w:eastAsia="Calibri" w:hAnsi="Calibri" w:cs="Calibri"/>
        </w:rPr>
        <w:t xml:space="preserve">and how an awareness of the subtle machinery of celestial motions can inspire </w:t>
      </w:r>
      <w:r w:rsidR="4DC2E5A6">
        <w:rPr>
          <w:rFonts w:ascii="Calibri" w:eastAsia="Calibri" w:hAnsi="Calibri" w:cs="Calibri"/>
        </w:rPr>
        <w:t>potential</w:t>
      </w:r>
      <w:r w:rsidR="009E7DC1">
        <w:rPr>
          <w:rFonts w:ascii="Calibri" w:eastAsia="Calibri" w:hAnsi="Calibri" w:cs="Calibri"/>
        </w:rPr>
        <w:t xml:space="preserve"> </w:t>
      </w:r>
      <w:r w:rsidR="20D61AA3" w:rsidRPr="00733037">
        <w:rPr>
          <w:rFonts w:ascii="Calibri" w:eastAsia="Calibri" w:hAnsi="Calibri" w:cs="Calibri"/>
        </w:rPr>
        <w:t xml:space="preserve">reenchantment, especially in my </w:t>
      </w:r>
      <w:r w:rsidR="53CDFF59" w:rsidRPr="00733037">
        <w:rPr>
          <w:rFonts w:ascii="Calibri" w:eastAsia="Calibri" w:hAnsi="Calibri" w:cs="Calibri"/>
        </w:rPr>
        <w:t>mundane approach to the sky journal.</w:t>
      </w:r>
    </w:p>
    <w:p w14:paraId="771319BB" w14:textId="5D59B11C" w:rsidR="773C9CF5" w:rsidRPr="00733037" w:rsidRDefault="773C9CF5" w:rsidP="00733037">
      <w:pPr>
        <w:spacing w:line="240" w:lineRule="auto"/>
        <w:ind w:firstLine="720"/>
        <w:jc w:val="both"/>
        <w:rPr>
          <w:rFonts w:ascii="Calibri" w:eastAsia="Calibri" w:hAnsi="Calibri" w:cs="Calibri"/>
        </w:rPr>
      </w:pPr>
      <w:r w:rsidRPr="00733037">
        <w:rPr>
          <w:rFonts w:ascii="Calibri" w:eastAsia="Calibri" w:hAnsi="Calibri" w:cs="Calibri"/>
        </w:rPr>
        <w:t>The initial aim of the sky journal was to locate the magic in the changing of the moon's phases over a month.</w:t>
      </w:r>
      <w:r w:rsidR="5AFB66AA" w:rsidRPr="00733037">
        <w:rPr>
          <w:rFonts w:ascii="Calibri" w:eastAsia="Calibri" w:hAnsi="Calibri" w:cs="Calibri"/>
        </w:rPr>
        <w:t xml:space="preserve"> Howe</w:t>
      </w:r>
      <w:r w:rsidR="179BB706" w:rsidRPr="00733037">
        <w:rPr>
          <w:rFonts w:ascii="Calibri" w:eastAsia="Calibri" w:hAnsi="Calibri" w:cs="Calibri"/>
        </w:rPr>
        <w:t xml:space="preserve">ver, </w:t>
      </w:r>
      <w:r w:rsidR="2778AB35" w:rsidRPr="00733037">
        <w:rPr>
          <w:rFonts w:ascii="Calibri" w:eastAsia="Calibri" w:hAnsi="Calibri" w:cs="Calibri"/>
        </w:rPr>
        <w:t xml:space="preserve">despite urban </w:t>
      </w:r>
      <w:r w:rsidR="34311EA7" w:rsidRPr="00733037">
        <w:rPr>
          <w:rFonts w:ascii="Calibri" w:eastAsia="Calibri" w:hAnsi="Calibri" w:cs="Calibri"/>
        </w:rPr>
        <w:t>living</w:t>
      </w:r>
      <w:r w:rsidR="2778AB35" w:rsidRPr="00733037">
        <w:rPr>
          <w:rFonts w:ascii="Calibri" w:eastAsia="Calibri" w:hAnsi="Calibri" w:cs="Calibri"/>
        </w:rPr>
        <w:t xml:space="preserve">, the night sky seemed unexpectedly alive. </w:t>
      </w:r>
      <w:r w:rsidR="5FA4D551" w:rsidRPr="00733037">
        <w:rPr>
          <w:rFonts w:ascii="Calibri" w:eastAsia="Calibri" w:hAnsi="Calibri" w:cs="Calibri"/>
        </w:rPr>
        <w:t>As such</w:t>
      </w:r>
      <w:r w:rsidR="0C821300" w:rsidRPr="00733037">
        <w:rPr>
          <w:rFonts w:ascii="Calibri" w:eastAsia="Calibri" w:hAnsi="Calibri" w:cs="Calibri"/>
        </w:rPr>
        <w:t>,</w:t>
      </w:r>
      <w:r w:rsidR="5FA4D551" w:rsidRPr="00733037">
        <w:rPr>
          <w:rFonts w:ascii="Calibri" w:eastAsia="Calibri" w:hAnsi="Calibri" w:cs="Calibri"/>
        </w:rPr>
        <w:t xml:space="preserve"> several entries in my journal spoke of </w:t>
      </w:r>
      <w:r w:rsidR="09A769BF" w:rsidRPr="00733037">
        <w:rPr>
          <w:rFonts w:ascii="Calibri" w:eastAsia="Calibri" w:hAnsi="Calibri" w:cs="Calibri"/>
        </w:rPr>
        <w:t>‘</w:t>
      </w:r>
      <w:r w:rsidR="5FA4D551" w:rsidRPr="00733037">
        <w:rPr>
          <w:rFonts w:ascii="Calibri" w:eastAsia="Calibri" w:hAnsi="Calibri" w:cs="Calibri"/>
        </w:rPr>
        <w:t>the rippling pattern of light cloud cover</w:t>
      </w:r>
      <w:bookmarkStart w:id="14" w:name="_Int_Yqu6C3i9"/>
      <w:r w:rsidR="2C05DC73" w:rsidRPr="00733037">
        <w:rPr>
          <w:rFonts w:ascii="Calibri" w:eastAsia="Calibri" w:hAnsi="Calibri" w:cs="Calibri"/>
        </w:rPr>
        <w:t>’</w:t>
      </w:r>
      <w:r w:rsidR="5FA4D551" w:rsidRPr="00733037">
        <w:rPr>
          <w:rFonts w:ascii="Calibri" w:eastAsia="Calibri" w:hAnsi="Calibri" w:cs="Calibri"/>
        </w:rPr>
        <w:t>,</w:t>
      </w:r>
      <w:bookmarkEnd w:id="14"/>
      <w:r w:rsidR="5FA4D551" w:rsidRPr="00733037">
        <w:rPr>
          <w:rFonts w:ascii="Calibri" w:eastAsia="Calibri" w:hAnsi="Calibri" w:cs="Calibri"/>
        </w:rPr>
        <w:t xml:space="preserve"> </w:t>
      </w:r>
      <w:r w:rsidR="102723F7" w:rsidRPr="00733037">
        <w:rPr>
          <w:rFonts w:ascii="Calibri" w:eastAsia="Calibri" w:hAnsi="Calibri" w:cs="Calibri"/>
        </w:rPr>
        <w:t xml:space="preserve">‘the intrusive airplanes’ and the </w:t>
      </w:r>
      <w:r w:rsidR="4DD870EE" w:rsidRPr="00733037">
        <w:rPr>
          <w:rFonts w:ascii="Calibri" w:eastAsia="Calibri" w:hAnsi="Calibri" w:cs="Calibri"/>
        </w:rPr>
        <w:t>‘premature Halloween fireworks</w:t>
      </w:r>
      <w:bookmarkStart w:id="15" w:name="_Int_3G2COCqj"/>
      <w:r w:rsidR="4DD870EE" w:rsidRPr="00733037">
        <w:rPr>
          <w:rFonts w:ascii="Calibri" w:eastAsia="Calibri" w:hAnsi="Calibri" w:cs="Calibri"/>
        </w:rPr>
        <w:t>’.</w:t>
      </w:r>
      <w:bookmarkEnd w:id="15"/>
      <w:r w:rsidR="4DD870EE" w:rsidRPr="00733037">
        <w:rPr>
          <w:rFonts w:ascii="Calibri" w:eastAsia="Calibri" w:hAnsi="Calibri" w:cs="Calibri"/>
        </w:rPr>
        <w:t xml:space="preserve"> Most notably was</w:t>
      </w:r>
      <w:r w:rsidR="003315E5">
        <w:rPr>
          <w:rFonts w:ascii="Calibri" w:eastAsia="Calibri" w:hAnsi="Calibri" w:cs="Calibri"/>
        </w:rPr>
        <w:t xml:space="preserve"> my</w:t>
      </w:r>
      <w:r w:rsidR="4DD870EE" w:rsidRPr="00733037">
        <w:rPr>
          <w:rFonts w:ascii="Calibri" w:eastAsia="Calibri" w:hAnsi="Calibri" w:cs="Calibri"/>
        </w:rPr>
        <w:t xml:space="preserve"> fixation on the starry background </w:t>
      </w:r>
      <w:r w:rsidR="161D34A7" w:rsidRPr="00733037">
        <w:rPr>
          <w:rFonts w:ascii="Calibri" w:eastAsia="Calibri" w:hAnsi="Calibri" w:cs="Calibri"/>
        </w:rPr>
        <w:t xml:space="preserve">through which </w:t>
      </w:r>
      <w:r w:rsidR="4DD870EE" w:rsidRPr="00733037">
        <w:rPr>
          <w:rFonts w:ascii="Calibri" w:eastAsia="Calibri" w:hAnsi="Calibri" w:cs="Calibri"/>
        </w:rPr>
        <w:t xml:space="preserve">the moon </w:t>
      </w:r>
      <w:r w:rsidR="3FC5EC8C" w:rsidRPr="00733037">
        <w:rPr>
          <w:rFonts w:ascii="Calibri" w:eastAsia="Calibri" w:hAnsi="Calibri" w:cs="Calibri"/>
        </w:rPr>
        <w:t>transversed</w:t>
      </w:r>
      <w:r w:rsidR="69F0BC69" w:rsidRPr="00733037">
        <w:rPr>
          <w:rFonts w:ascii="Calibri" w:eastAsia="Calibri" w:hAnsi="Calibri" w:cs="Calibri"/>
        </w:rPr>
        <w:t xml:space="preserve">. </w:t>
      </w:r>
      <w:r w:rsidR="712BD316" w:rsidRPr="00733037">
        <w:rPr>
          <w:rFonts w:ascii="Calibri" w:eastAsia="Calibri" w:hAnsi="Calibri" w:cs="Calibri"/>
        </w:rPr>
        <w:t xml:space="preserve">This fixation </w:t>
      </w:r>
      <w:r w:rsidR="114EDFA3" w:rsidRPr="00733037">
        <w:rPr>
          <w:rFonts w:ascii="Calibri" w:eastAsia="Calibri" w:hAnsi="Calibri" w:cs="Calibri"/>
        </w:rPr>
        <w:t>struck up nostalgic memories of childhood and my fascination with the sky</w:t>
      </w:r>
      <w:r w:rsidR="242BA38A" w:rsidRPr="00733037">
        <w:rPr>
          <w:rFonts w:ascii="Calibri" w:eastAsia="Calibri" w:hAnsi="Calibri" w:cs="Calibri"/>
        </w:rPr>
        <w:t xml:space="preserve">. </w:t>
      </w:r>
      <w:r w:rsidR="7A688EBE" w:rsidRPr="00733037">
        <w:rPr>
          <w:rFonts w:ascii="Calibri" w:eastAsia="Calibri" w:hAnsi="Calibri" w:cs="Calibri"/>
        </w:rPr>
        <w:t xml:space="preserve">The following journal entry was on </w:t>
      </w:r>
      <w:r w:rsidR="00333F37">
        <w:rPr>
          <w:rFonts w:ascii="Calibri" w:eastAsia="Calibri" w:hAnsi="Calibri" w:cs="Calibri"/>
        </w:rPr>
        <w:t>the 20</w:t>
      </w:r>
      <w:r w:rsidR="00333F37" w:rsidRPr="00333F37">
        <w:rPr>
          <w:rFonts w:ascii="Calibri" w:eastAsia="Calibri" w:hAnsi="Calibri" w:cs="Calibri"/>
          <w:vertAlign w:val="superscript"/>
        </w:rPr>
        <w:t>th</w:t>
      </w:r>
      <w:r w:rsidR="00333F37">
        <w:rPr>
          <w:rFonts w:ascii="Calibri" w:eastAsia="Calibri" w:hAnsi="Calibri" w:cs="Calibri"/>
        </w:rPr>
        <w:t xml:space="preserve"> of </w:t>
      </w:r>
      <w:r w:rsidR="7A688EBE" w:rsidRPr="00733037">
        <w:rPr>
          <w:rFonts w:ascii="Calibri" w:eastAsia="Calibri" w:hAnsi="Calibri" w:cs="Calibri"/>
        </w:rPr>
        <w:t>October</w:t>
      </w:r>
      <w:r w:rsidR="002E758B">
        <w:rPr>
          <w:rFonts w:ascii="Calibri" w:eastAsia="Calibri" w:hAnsi="Calibri" w:cs="Calibri"/>
        </w:rPr>
        <w:t>.</w:t>
      </w:r>
    </w:p>
    <w:p w14:paraId="3CE5A2C1" w14:textId="278C36B1" w:rsidR="7A688EBE" w:rsidRPr="00733037" w:rsidRDefault="7A688EBE" w:rsidP="009E3C7D">
      <w:pPr>
        <w:spacing w:line="240" w:lineRule="auto"/>
        <w:ind w:left="567" w:right="567"/>
        <w:jc w:val="both"/>
        <w:rPr>
          <w:rStyle w:val="FootnoteReference"/>
          <w:rFonts w:ascii="Calibri" w:eastAsia="Calibri" w:hAnsi="Calibri" w:cs="Calibri"/>
        </w:rPr>
      </w:pPr>
      <w:r w:rsidRPr="00733037">
        <w:rPr>
          <w:rFonts w:ascii="Calibri" w:eastAsia="Calibri" w:hAnsi="Calibri" w:cs="Calibri"/>
        </w:rPr>
        <w:t xml:space="preserve">The moon crossed the Medium Coeli at 3:35:00 in the body of sidereal Taurus separating from the Pleiades applying to retrograde Jupiter. This reminds me of those long car rides to Donegal when I was a child. I had no electronic devices, just the </w:t>
      </w:r>
      <w:r w:rsidR="23D4011B" w:rsidRPr="00733037">
        <w:rPr>
          <w:rFonts w:ascii="Calibri" w:eastAsia="Calibri" w:hAnsi="Calibri" w:cs="Calibri"/>
        </w:rPr>
        <w:t>night sky</w:t>
      </w:r>
      <w:r w:rsidRPr="00733037">
        <w:rPr>
          <w:rFonts w:ascii="Calibri" w:eastAsia="Calibri" w:hAnsi="Calibri" w:cs="Calibri"/>
        </w:rPr>
        <w:t xml:space="preserve"> to look at. I remember following the moon as it crossed the sky, and I specifically remember the Pleiades.</w:t>
      </w:r>
    </w:p>
    <w:p w14:paraId="3EBB824A" w14:textId="33C284F5" w:rsidR="7A688EBE" w:rsidRDefault="7A688EBE" w:rsidP="00733037">
      <w:pPr>
        <w:spacing w:line="240" w:lineRule="auto"/>
        <w:jc w:val="both"/>
        <w:rPr>
          <w:rFonts w:ascii="Calibri" w:eastAsia="Calibri" w:hAnsi="Calibri" w:cs="Calibri"/>
        </w:rPr>
      </w:pPr>
      <w:r w:rsidRPr="00733037">
        <w:rPr>
          <w:rFonts w:ascii="Calibri" w:eastAsia="Calibri" w:hAnsi="Calibri" w:cs="Calibri"/>
        </w:rPr>
        <w:t>This nostalgic feeling was both positive and negative. The awe of the night sky, especially of the moon, but also the malevolence of the star cluster located in Taurus. My imagination ran wild convinced</w:t>
      </w:r>
      <w:r w:rsidR="00502129">
        <w:rPr>
          <w:rFonts w:ascii="Calibri" w:eastAsia="Calibri" w:hAnsi="Calibri" w:cs="Calibri"/>
        </w:rPr>
        <w:t xml:space="preserve"> that</w:t>
      </w:r>
      <w:r w:rsidRPr="00733037">
        <w:rPr>
          <w:rFonts w:ascii="Calibri" w:eastAsia="Calibri" w:hAnsi="Calibri" w:cs="Calibri"/>
        </w:rPr>
        <w:t xml:space="preserve"> the Pleiades was a UFO coming </w:t>
      </w:r>
      <w:r w:rsidR="0090051D">
        <w:rPr>
          <w:rFonts w:ascii="Calibri" w:eastAsia="Calibri" w:hAnsi="Calibri" w:cs="Calibri"/>
        </w:rPr>
        <w:t>abduct me</w:t>
      </w:r>
      <w:r w:rsidRPr="00733037">
        <w:rPr>
          <w:rFonts w:ascii="Calibri" w:eastAsia="Calibri" w:hAnsi="Calibri" w:cs="Calibri"/>
        </w:rPr>
        <w:t xml:space="preserve">. As I was subsequently educated over </w:t>
      </w:r>
      <w:r w:rsidRPr="00733037">
        <w:rPr>
          <w:rFonts w:ascii="Calibri" w:eastAsia="Calibri" w:hAnsi="Calibri" w:cs="Calibri"/>
        </w:rPr>
        <w:lastRenderedPageBreak/>
        <w:t>the years, I gradually understood that these were just stars, and the magic disappeared</w:t>
      </w:r>
      <w:r w:rsidR="597E3949" w:rsidRPr="00733037">
        <w:rPr>
          <w:rFonts w:ascii="Calibri" w:eastAsia="Calibri" w:hAnsi="Calibri" w:cs="Calibri"/>
        </w:rPr>
        <w:t xml:space="preserve">. Inspired by my childhood </w:t>
      </w:r>
      <w:r w:rsidR="50D1DCD4" w:rsidRPr="00733037">
        <w:rPr>
          <w:rFonts w:ascii="Calibri" w:eastAsia="Calibri" w:hAnsi="Calibri" w:cs="Calibri"/>
        </w:rPr>
        <w:t>nostalgia and the unexpected observation of the alive night sky, I decided to explore avenues of reenchantment in my sky journal</w:t>
      </w:r>
      <w:r w:rsidR="21D6963D" w:rsidRPr="00733037">
        <w:rPr>
          <w:rFonts w:ascii="Calibri" w:eastAsia="Calibri" w:hAnsi="Calibri" w:cs="Calibri"/>
        </w:rPr>
        <w:t xml:space="preserve"> </w:t>
      </w:r>
      <w:r w:rsidR="00255580">
        <w:rPr>
          <w:rFonts w:ascii="Calibri" w:eastAsia="Calibri" w:hAnsi="Calibri" w:cs="Calibri"/>
        </w:rPr>
        <w:t>commencing with poetry</w:t>
      </w:r>
      <w:r w:rsidR="21D6963D" w:rsidRPr="00733037">
        <w:rPr>
          <w:rFonts w:ascii="Calibri" w:eastAsia="Calibri" w:hAnsi="Calibri" w:cs="Calibri"/>
        </w:rPr>
        <w:t>.</w:t>
      </w:r>
      <w:r w:rsidR="50D1DCD4" w:rsidRPr="00733037">
        <w:rPr>
          <w:rFonts w:ascii="Calibri" w:eastAsia="Calibri" w:hAnsi="Calibri" w:cs="Calibri"/>
        </w:rPr>
        <w:t xml:space="preserve"> </w:t>
      </w:r>
    </w:p>
    <w:p w14:paraId="251EB9F7" w14:textId="77777777" w:rsidR="00A35041" w:rsidRPr="00733037" w:rsidRDefault="00A35041" w:rsidP="00733037">
      <w:pPr>
        <w:spacing w:line="240" w:lineRule="auto"/>
        <w:jc w:val="both"/>
        <w:rPr>
          <w:rFonts w:ascii="Calibri" w:eastAsia="Calibri" w:hAnsi="Calibri" w:cs="Calibri"/>
        </w:rPr>
      </w:pPr>
    </w:p>
    <w:p w14:paraId="361F1D5A" w14:textId="7D6C93DF" w:rsidR="69C38E3A" w:rsidRPr="006A6DB7" w:rsidRDefault="69C38E3A" w:rsidP="0F19B8D2">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t>Poetry</w:t>
      </w:r>
    </w:p>
    <w:p w14:paraId="5FDA6142" w14:textId="057CA590" w:rsidR="69C38E3A" w:rsidRPr="00733037" w:rsidRDefault="69C38E3A" w:rsidP="00733037">
      <w:pPr>
        <w:spacing w:line="240" w:lineRule="auto"/>
        <w:ind w:firstLine="720"/>
        <w:jc w:val="both"/>
        <w:rPr>
          <w:rFonts w:ascii="Calibri" w:eastAsia="Calibri" w:hAnsi="Calibri" w:cs="Calibri"/>
        </w:rPr>
      </w:pPr>
      <w:r w:rsidRPr="00733037">
        <w:rPr>
          <w:rFonts w:ascii="Calibri" w:eastAsia="Calibri" w:hAnsi="Calibri" w:cs="Calibri"/>
        </w:rPr>
        <w:t xml:space="preserve">My interest in using poetry to reenchant the night sky </w:t>
      </w:r>
      <w:r w:rsidR="00252A47">
        <w:rPr>
          <w:rFonts w:ascii="Calibri" w:eastAsia="Calibri" w:hAnsi="Calibri" w:cs="Calibri"/>
        </w:rPr>
        <w:t>wa</w:t>
      </w:r>
      <w:r w:rsidRPr="00733037">
        <w:rPr>
          <w:rFonts w:ascii="Calibri" w:eastAsia="Calibri" w:hAnsi="Calibri" w:cs="Calibri"/>
        </w:rPr>
        <w:t xml:space="preserve">s inspired by </w:t>
      </w:r>
      <w:r w:rsidR="4425C4E5" w:rsidRPr="00733037">
        <w:rPr>
          <w:rFonts w:ascii="Calibri" w:eastAsia="Calibri" w:hAnsi="Calibri" w:cs="Calibri"/>
        </w:rPr>
        <w:t xml:space="preserve">the statement from Welsh Poet </w:t>
      </w:r>
      <w:r w:rsidR="2966BF5D" w:rsidRPr="00733037">
        <w:rPr>
          <w:rFonts w:ascii="Calibri" w:eastAsia="Calibri" w:hAnsi="Calibri" w:cs="Calibri"/>
        </w:rPr>
        <w:t xml:space="preserve">Dylan Thomas, ‘A good poem helps to change the shape and significance of the universe, helps to extend </w:t>
      </w:r>
      <w:r w:rsidR="2966BF5D" w:rsidRPr="008E0F8D">
        <w:rPr>
          <w:rFonts w:ascii="Calibri" w:eastAsia="Calibri" w:hAnsi="Calibri" w:cs="Calibri"/>
        </w:rPr>
        <w:t>everyone’s knowledge of himself and the world around him’</w:t>
      </w:r>
      <w:r w:rsidR="1D970B7E" w:rsidRPr="008E0F8D">
        <w:rPr>
          <w:rFonts w:ascii="Calibri" w:eastAsia="Calibri" w:hAnsi="Calibri" w:cs="Calibri"/>
        </w:rPr>
        <w:t>.</w:t>
      </w:r>
      <w:r w:rsidRPr="008E0F8D">
        <w:rPr>
          <w:rStyle w:val="FootnoteReference"/>
          <w:rFonts w:ascii="Calibri" w:eastAsia="Calibri" w:hAnsi="Calibri" w:cs="Calibri"/>
        </w:rPr>
        <w:footnoteReference w:id="17"/>
      </w:r>
      <w:r w:rsidR="1D970B7E" w:rsidRPr="008E0F8D">
        <w:rPr>
          <w:rFonts w:ascii="Calibri" w:eastAsia="Calibri" w:hAnsi="Calibri" w:cs="Calibri"/>
        </w:rPr>
        <w:t xml:space="preserve"> </w:t>
      </w:r>
      <w:r w:rsidR="0AF11054" w:rsidRPr="008E0F8D">
        <w:rPr>
          <w:rFonts w:ascii="Calibri" w:eastAsia="Calibri" w:hAnsi="Calibri" w:cs="Calibri"/>
        </w:rPr>
        <w:t xml:space="preserve">Thomas </w:t>
      </w:r>
      <w:r w:rsidR="46E37886" w:rsidRPr="008E0F8D">
        <w:rPr>
          <w:rFonts w:ascii="Calibri" w:eastAsia="Calibri" w:hAnsi="Calibri" w:cs="Calibri"/>
        </w:rPr>
        <w:t xml:space="preserve">precedes this quote with a discussion on how poetry </w:t>
      </w:r>
      <w:r w:rsidR="0852BEA8" w:rsidRPr="008E0F8D">
        <w:rPr>
          <w:rFonts w:ascii="Calibri" w:eastAsia="Calibri" w:hAnsi="Calibri" w:cs="Calibri"/>
        </w:rPr>
        <w:t xml:space="preserve">has magical </w:t>
      </w:r>
      <w:r w:rsidR="3F08EF11" w:rsidRPr="008E0F8D">
        <w:rPr>
          <w:rFonts w:ascii="Calibri" w:eastAsia="Calibri" w:hAnsi="Calibri" w:cs="Calibri"/>
        </w:rPr>
        <w:t xml:space="preserve">and miraculous </w:t>
      </w:r>
      <w:r w:rsidR="0852BEA8" w:rsidRPr="008E0F8D">
        <w:rPr>
          <w:rFonts w:ascii="Calibri" w:eastAsia="Calibri" w:hAnsi="Calibri" w:cs="Calibri"/>
        </w:rPr>
        <w:t>qualities</w:t>
      </w:r>
      <w:r w:rsidR="09867640" w:rsidRPr="008E0F8D">
        <w:rPr>
          <w:rFonts w:ascii="Calibri" w:eastAsia="Calibri" w:hAnsi="Calibri" w:cs="Calibri"/>
        </w:rPr>
        <w:t>, of which can be interpreted as enchanting</w:t>
      </w:r>
      <w:r w:rsidR="044BD781" w:rsidRPr="008E0F8D">
        <w:rPr>
          <w:rFonts w:ascii="Calibri" w:eastAsia="Calibri" w:hAnsi="Calibri" w:cs="Calibri"/>
        </w:rPr>
        <w:t>.</w:t>
      </w:r>
      <w:r w:rsidR="00E833D4" w:rsidRPr="008E0F8D">
        <w:rPr>
          <w:rFonts w:ascii="Calibri" w:hAnsi="Calibri" w:cs="Calibri"/>
        </w:rPr>
        <w:t xml:space="preserve"> </w:t>
      </w:r>
      <w:r w:rsidR="006E069E" w:rsidRPr="008E0F8D">
        <w:rPr>
          <w:rFonts w:ascii="Calibri" w:hAnsi="Calibri" w:cs="Calibri"/>
        </w:rPr>
        <w:t xml:space="preserve">Psychotherapist </w:t>
      </w:r>
      <w:r w:rsidR="00E833D4" w:rsidRPr="008E0F8D">
        <w:rPr>
          <w:rFonts w:ascii="Calibri" w:hAnsi="Calibri" w:cs="Calibri"/>
        </w:rPr>
        <w:t xml:space="preserve">Thomas M. Hedberg </w:t>
      </w:r>
      <w:r w:rsidR="006E069E" w:rsidRPr="008E0F8D">
        <w:rPr>
          <w:rFonts w:ascii="Calibri" w:hAnsi="Calibri" w:cs="Calibri"/>
        </w:rPr>
        <w:t xml:space="preserve">says </w:t>
      </w:r>
      <w:r w:rsidR="00221849" w:rsidRPr="008E0F8D">
        <w:rPr>
          <w:rFonts w:ascii="Calibri" w:hAnsi="Calibri" w:cs="Calibri"/>
        </w:rPr>
        <w:t xml:space="preserve">poetry as a form of therapy is an </w:t>
      </w:r>
      <w:r w:rsidR="008C1FBD" w:rsidRPr="008E0F8D">
        <w:rPr>
          <w:rFonts w:ascii="Calibri" w:eastAsia="Calibri" w:hAnsi="Calibri" w:cs="Calibri"/>
        </w:rPr>
        <w:t>‘echo of the deeper mysteries of humankind, a music of the soul, capable of renewing and re</w:t>
      </w:r>
      <w:r w:rsidR="00545617" w:rsidRPr="008E0F8D">
        <w:rPr>
          <w:rFonts w:ascii="Calibri" w:eastAsia="Calibri" w:hAnsi="Calibri" w:cs="Calibri"/>
        </w:rPr>
        <w:t>-</w:t>
      </w:r>
      <w:r w:rsidR="008C1FBD" w:rsidRPr="008E0F8D">
        <w:rPr>
          <w:rFonts w:ascii="Calibri" w:eastAsia="Calibri" w:hAnsi="Calibri" w:cs="Calibri"/>
        </w:rPr>
        <w:t xml:space="preserve">enchanting even the hardest of </w:t>
      </w:r>
      <w:bookmarkStart w:id="16" w:name="_Int_sn0IXFis"/>
      <w:r w:rsidR="008C1FBD" w:rsidRPr="008E0F8D">
        <w:rPr>
          <w:rFonts w:ascii="Calibri" w:eastAsia="Calibri" w:hAnsi="Calibri" w:cs="Calibri"/>
        </w:rPr>
        <w:t>hearts’</w:t>
      </w:r>
      <w:bookmarkEnd w:id="16"/>
      <w:r w:rsidR="008C1FBD" w:rsidRPr="008E0F8D">
        <w:rPr>
          <w:rFonts w:ascii="Calibri" w:eastAsia="Calibri" w:hAnsi="Calibri" w:cs="Calibri"/>
        </w:rPr>
        <w:t>.</w:t>
      </w:r>
      <w:r w:rsidR="00545617" w:rsidRPr="008E0F8D">
        <w:rPr>
          <w:rStyle w:val="FootnoteReference"/>
          <w:rFonts w:ascii="Calibri" w:eastAsia="Calibri" w:hAnsi="Calibri" w:cs="Calibri"/>
        </w:rPr>
        <w:footnoteReference w:id="18"/>
      </w:r>
      <w:r w:rsidR="006F2C51" w:rsidRPr="008E0F8D">
        <w:rPr>
          <w:rFonts w:ascii="Calibri" w:eastAsia="Calibri" w:hAnsi="Calibri" w:cs="Calibri"/>
        </w:rPr>
        <w:t xml:space="preserve"> </w:t>
      </w:r>
      <w:r w:rsidR="23FB2576" w:rsidRPr="008E0F8D">
        <w:rPr>
          <w:rFonts w:ascii="Calibri" w:eastAsia="Calibri" w:hAnsi="Calibri" w:cs="Calibri"/>
        </w:rPr>
        <w:t xml:space="preserve"> </w:t>
      </w:r>
      <w:r w:rsidR="006F2C51" w:rsidRPr="008E0F8D">
        <w:rPr>
          <w:rFonts w:ascii="Calibri" w:eastAsia="Calibri" w:hAnsi="Calibri" w:cs="Calibri"/>
        </w:rPr>
        <w:t>Van Gogh’s quote can have a direct implication on th</w:t>
      </w:r>
      <w:r w:rsidR="007D69A5">
        <w:rPr>
          <w:rFonts w:ascii="Calibri" w:eastAsia="Calibri" w:hAnsi="Calibri" w:cs="Calibri"/>
        </w:rPr>
        <w:t>e</w:t>
      </w:r>
      <w:r w:rsidR="006F2C51" w:rsidRPr="008E0F8D">
        <w:rPr>
          <w:rFonts w:ascii="Calibri" w:eastAsia="Calibri" w:hAnsi="Calibri" w:cs="Calibri"/>
        </w:rPr>
        <w:t>s</w:t>
      </w:r>
      <w:r w:rsidR="007D69A5">
        <w:rPr>
          <w:rFonts w:ascii="Calibri" w:eastAsia="Calibri" w:hAnsi="Calibri" w:cs="Calibri"/>
        </w:rPr>
        <w:t>e</w:t>
      </w:r>
      <w:r w:rsidR="006F2C51" w:rsidRPr="008E0F8D">
        <w:rPr>
          <w:rFonts w:ascii="Calibri" w:eastAsia="Calibri" w:hAnsi="Calibri" w:cs="Calibri"/>
        </w:rPr>
        <w:t xml:space="preserve"> statement</w:t>
      </w:r>
      <w:r w:rsidR="007D69A5">
        <w:rPr>
          <w:rFonts w:ascii="Calibri" w:eastAsia="Calibri" w:hAnsi="Calibri" w:cs="Calibri"/>
        </w:rPr>
        <w:t>s</w:t>
      </w:r>
      <w:r w:rsidR="006F2C51" w:rsidRPr="008E0F8D">
        <w:rPr>
          <w:rFonts w:ascii="Calibri" w:eastAsia="Calibri" w:hAnsi="Calibri" w:cs="Calibri"/>
        </w:rPr>
        <w:t>. The cosmos can, and has been for millennia</w:t>
      </w:r>
      <w:r w:rsidR="006F2C51" w:rsidRPr="00733037">
        <w:rPr>
          <w:rFonts w:ascii="Calibri" w:eastAsia="Calibri" w:hAnsi="Calibri" w:cs="Calibri"/>
        </w:rPr>
        <w:t>, a constant source of inspiration for artistic endeavors and self-knowledge.</w:t>
      </w:r>
      <w:r w:rsidR="001831FD">
        <w:rPr>
          <w:rFonts w:ascii="Calibri" w:eastAsia="Calibri" w:hAnsi="Calibri" w:cs="Calibri"/>
        </w:rPr>
        <w:t xml:space="preserve"> </w:t>
      </w:r>
      <w:r w:rsidR="55FB7C78" w:rsidRPr="00733037">
        <w:rPr>
          <w:rFonts w:ascii="Calibri" w:eastAsia="Calibri" w:hAnsi="Calibri" w:cs="Calibri"/>
        </w:rPr>
        <w:t>The style of poetry chosen</w:t>
      </w:r>
      <w:r w:rsidR="25B0DA57" w:rsidRPr="00733037">
        <w:rPr>
          <w:rFonts w:ascii="Calibri" w:eastAsia="Calibri" w:hAnsi="Calibri" w:cs="Calibri"/>
        </w:rPr>
        <w:t xml:space="preserve"> was the haiku, a style originating in Japan in which is structured in three lines </w:t>
      </w:r>
      <w:r w:rsidR="5A80CAA0" w:rsidRPr="00733037">
        <w:rPr>
          <w:rFonts w:ascii="Calibri" w:eastAsia="Calibri" w:hAnsi="Calibri" w:cs="Calibri"/>
        </w:rPr>
        <w:t>in which each line is</w:t>
      </w:r>
      <w:r w:rsidR="25B0DA57" w:rsidRPr="00733037">
        <w:rPr>
          <w:rFonts w:ascii="Calibri" w:eastAsia="Calibri" w:hAnsi="Calibri" w:cs="Calibri"/>
        </w:rPr>
        <w:t xml:space="preserve"> 5, 7 and 5 </w:t>
      </w:r>
      <w:r w:rsidR="1A08B1E5" w:rsidRPr="00733037">
        <w:rPr>
          <w:rFonts w:ascii="Calibri" w:eastAsia="Calibri" w:hAnsi="Calibri" w:cs="Calibri"/>
        </w:rPr>
        <w:t>syllables,</w:t>
      </w:r>
      <w:r w:rsidR="25B0DA57" w:rsidRPr="00733037">
        <w:rPr>
          <w:rFonts w:ascii="Calibri" w:eastAsia="Calibri" w:hAnsi="Calibri" w:cs="Calibri"/>
        </w:rPr>
        <w:t xml:space="preserve"> respectively</w:t>
      </w:r>
      <w:r w:rsidR="26F66E11" w:rsidRPr="00733037">
        <w:rPr>
          <w:rFonts w:ascii="Calibri" w:eastAsia="Calibri" w:hAnsi="Calibri" w:cs="Calibri"/>
        </w:rPr>
        <w:t xml:space="preserve">. </w:t>
      </w:r>
      <w:r w:rsidR="4F1606A6" w:rsidRPr="00733037">
        <w:rPr>
          <w:rFonts w:ascii="Calibri" w:eastAsia="Calibri" w:hAnsi="Calibri" w:cs="Calibri"/>
        </w:rPr>
        <w:t>As the moon culminated in the constellation of Aquarius</w:t>
      </w:r>
      <w:r w:rsidR="724D41B7" w:rsidRPr="00733037">
        <w:rPr>
          <w:rFonts w:ascii="Calibri" w:eastAsia="Calibri" w:hAnsi="Calibri" w:cs="Calibri"/>
        </w:rPr>
        <w:t xml:space="preserve"> at 11</w:t>
      </w:r>
      <w:r w:rsidR="14F610CB" w:rsidRPr="00733037">
        <w:rPr>
          <w:rFonts w:ascii="Calibri" w:eastAsia="Calibri" w:hAnsi="Calibri" w:cs="Calibri"/>
        </w:rPr>
        <w:t>pm</w:t>
      </w:r>
      <w:r w:rsidR="724D41B7" w:rsidRPr="00733037">
        <w:rPr>
          <w:rFonts w:ascii="Calibri" w:eastAsia="Calibri" w:hAnsi="Calibri" w:cs="Calibri"/>
        </w:rPr>
        <w:t xml:space="preserve"> on </w:t>
      </w:r>
      <w:r w:rsidR="3B5D6242" w:rsidRPr="00733037">
        <w:rPr>
          <w:rFonts w:ascii="Calibri" w:eastAsia="Calibri" w:hAnsi="Calibri" w:cs="Calibri"/>
        </w:rPr>
        <w:t>the 14</w:t>
      </w:r>
      <w:r w:rsidR="24CF35EE" w:rsidRPr="00733037">
        <w:rPr>
          <w:rFonts w:ascii="Calibri" w:eastAsia="Calibri" w:hAnsi="Calibri" w:cs="Calibri"/>
          <w:vertAlign w:val="superscript"/>
        </w:rPr>
        <w:t xml:space="preserve">th </w:t>
      </w:r>
      <w:r w:rsidR="3B5D6242" w:rsidRPr="00733037">
        <w:rPr>
          <w:rFonts w:ascii="Calibri" w:eastAsia="Calibri" w:hAnsi="Calibri" w:cs="Calibri"/>
        </w:rPr>
        <w:t xml:space="preserve">of </w:t>
      </w:r>
      <w:r w:rsidR="724D41B7" w:rsidRPr="00733037">
        <w:rPr>
          <w:rFonts w:ascii="Calibri" w:eastAsia="Calibri" w:hAnsi="Calibri" w:cs="Calibri"/>
        </w:rPr>
        <w:t xml:space="preserve">October, I wrote the following </w:t>
      </w:r>
      <w:r w:rsidR="009877A2">
        <w:rPr>
          <w:rFonts w:ascii="Calibri" w:eastAsia="Calibri" w:hAnsi="Calibri" w:cs="Calibri"/>
        </w:rPr>
        <w:t>h</w:t>
      </w:r>
      <w:r w:rsidR="724D41B7" w:rsidRPr="00733037">
        <w:rPr>
          <w:rFonts w:ascii="Calibri" w:eastAsia="Calibri" w:hAnsi="Calibri" w:cs="Calibri"/>
        </w:rPr>
        <w:t>aiku in my sky journal</w:t>
      </w:r>
      <w:r w:rsidR="002E758B">
        <w:rPr>
          <w:rFonts w:ascii="Calibri" w:eastAsia="Calibri" w:hAnsi="Calibri" w:cs="Calibri"/>
        </w:rPr>
        <w:t>.</w:t>
      </w:r>
    </w:p>
    <w:p w14:paraId="019152BA" w14:textId="1C7F04C3" w:rsidR="724D41B7" w:rsidRPr="00733037" w:rsidRDefault="724D41B7" w:rsidP="00625B45">
      <w:pPr>
        <w:spacing w:line="240" w:lineRule="auto"/>
        <w:jc w:val="center"/>
        <w:rPr>
          <w:rFonts w:ascii="Calibri" w:hAnsi="Calibri" w:cs="Calibri"/>
        </w:rPr>
      </w:pPr>
      <w:r w:rsidRPr="00733037">
        <w:rPr>
          <w:rFonts w:ascii="Calibri" w:eastAsia="Calibri" w:hAnsi="Calibri" w:cs="Calibri"/>
        </w:rPr>
        <w:t>Flowing from the Vase,</w:t>
      </w:r>
      <w:r w:rsidR="00625B45">
        <w:rPr>
          <w:rFonts w:ascii="Calibri" w:eastAsia="Calibri" w:hAnsi="Calibri" w:cs="Calibri"/>
        </w:rPr>
        <w:br/>
      </w:r>
      <w:r w:rsidRPr="00733037">
        <w:rPr>
          <w:rFonts w:ascii="Calibri" w:eastAsia="Calibri" w:hAnsi="Calibri" w:cs="Calibri"/>
        </w:rPr>
        <w:t>Eclipse the great Chronometer,</w:t>
      </w:r>
      <w:r w:rsidR="00625B45">
        <w:rPr>
          <w:rFonts w:ascii="Calibri" w:eastAsia="Calibri" w:hAnsi="Calibri" w:cs="Calibri"/>
        </w:rPr>
        <w:br/>
      </w:r>
      <w:r w:rsidRPr="00733037">
        <w:rPr>
          <w:rFonts w:ascii="Calibri" w:eastAsia="Calibri" w:hAnsi="Calibri" w:cs="Calibri"/>
        </w:rPr>
        <w:t>Streaming back in time.</w:t>
      </w:r>
    </w:p>
    <w:p w14:paraId="05C6246F" w14:textId="5839EAE7" w:rsidR="1487E374" w:rsidRDefault="1487E374" w:rsidP="00733037">
      <w:pPr>
        <w:spacing w:line="240" w:lineRule="auto"/>
        <w:jc w:val="both"/>
        <w:rPr>
          <w:rFonts w:ascii="Calibri" w:eastAsia="Calibri" w:hAnsi="Calibri" w:cs="Calibri"/>
        </w:rPr>
      </w:pPr>
      <w:r w:rsidRPr="00733037">
        <w:rPr>
          <w:rFonts w:ascii="Calibri" w:eastAsia="Calibri" w:hAnsi="Calibri" w:cs="Calibri"/>
        </w:rPr>
        <w:t xml:space="preserve">The imagery from this </w:t>
      </w:r>
      <w:r w:rsidR="7AD30BAC" w:rsidRPr="00733037">
        <w:rPr>
          <w:rFonts w:ascii="Calibri" w:eastAsia="Calibri" w:hAnsi="Calibri" w:cs="Calibri"/>
        </w:rPr>
        <w:t>h</w:t>
      </w:r>
      <w:r w:rsidRPr="00733037">
        <w:rPr>
          <w:rFonts w:ascii="Calibri" w:eastAsia="Calibri" w:hAnsi="Calibri" w:cs="Calibri"/>
        </w:rPr>
        <w:t xml:space="preserve">aiku was inspired by the dramatic scene unfolding in the </w:t>
      </w:r>
      <w:r w:rsidR="0627EFE4" w:rsidRPr="00733037">
        <w:rPr>
          <w:rFonts w:ascii="Calibri" w:eastAsia="Calibri" w:hAnsi="Calibri" w:cs="Calibri"/>
        </w:rPr>
        <w:t xml:space="preserve">night </w:t>
      </w:r>
      <w:r w:rsidRPr="00733037">
        <w:rPr>
          <w:rFonts w:ascii="Calibri" w:eastAsia="Calibri" w:hAnsi="Calibri" w:cs="Calibri"/>
        </w:rPr>
        <w:t>sky</w:t>
      </w:r>
      <w:r w:rsidR="5C800C60" w:rsidRPr="00733037">
        <w:rPr>
          <w:rFonts w:ascii="Calibri" w:eastAsia="Calibri" w:hAnsi="Calibri" w:cs="Calibri"/>
        </w:rPr>
        <w:t xml:space="preserve"> before me.</w:t>
      </w:r>
      <w:r w:rsidRPr="00733037">
        <w:rPr>
          <w:rFonts w:ascii="Calibri" w:eastAsia="Calibri" w:hAnsi="Calibri" w:cs="Calibri"/>
        </w:rPr>
        <w:t xml:space="preserve"> I</w:t>
      </w:r>
      <w:r w:rsidR="130148DB" w:rsidRPr="00733037">
        <w:rPr>
          <w:rFonts w:ascii="Calibri" w:eastAsia="Calibri" w:hAnsi="Calibri" w:cs="Calibri"/>
        </w:rPr>
        <w:t xml:space="preserve"> was</w:t>
      </w:r>
      <w:r w:rsidR="75ED60E5" w:rsidRPr="00733037">
        <w:rPr>
          <w:rFonts w:ascii="Calibri" w:eastAsia="Calibri" w:hAnsi="Calibri" w:cs="Calibri"/>
        </w:rPr>
        <w:t xml:space="preserve"> witness</w:t>
      </w:r>
      <w:r w:rsidR="20343716" w:rsidRPr="00733037">
        <w:rPr>
          <w:rFonts w:ascii="Calibri" w:eastAsia="Calibri" w:hAnsi="Calibri" w:cs="Calibri"/>
        </w:rPr>
        <w:t>ing</w:t>
      </w:r>
      <w:r w:rsidRPr="00733037">
        <w:rPr>
          <w:rFonts w:ascii="Calibri" w:eastAsia="Calibri" w:hAnsi="Calibri" w:cs="Calibri"/>
        </w:rPr>
        <w:t xml:space="preserve"> th</w:t>
      </w:r>
      <w:r w:rsidR="3CF8EA73" w:rsidRPr="00733037">
        <w:rPr>
          <w:rFonts w:ascii="Calibri" w:eastAsia="Calibri" w:hAnsi="Calibri" w:cs="Calibri"/>
        </w:rPr>
        <w:t>e moon approaching its full phase</w:t>
      </w:r>
      <w:r w:rsidR="00526B30">
        <w:rPr>
          <w:rFonts w:ascii="Calibri" w:eastAsia="Calibri" w:hAnsi="Calibri" w:cs="Calibri"/>
        </w:rPr>
        <w:t xml:space="preserve"> almost</w:t>
      </w:r>
      <w:r w:rsidR="19FD80AC" w:rsidRPr="00733037">
        <w:rPr>
          <w:rFonts w:ascii="Calibri" w:eastAsia="Calibri" w:hAnsi="Calibri" w:cs="Calibri"/>
        </w:rPr>
        <w:t xml:space="preserve"> e</w:t>
      </w:r>
      <w:r w:rsidR="7EBFADAA" w:rsidRPr="00733037">
        <w:rPr>
          <w:rFonts w:ascii="Calibri" w:eastAsia="Calibri" w:hAnsi="Calibri" w:cs="Calibri"/>
        </w:rPr>
        <w:t>clipsing the planet Saturn while being positioned among the stars representing the water flowing</w:t>
      </w:r>
      <w:r w:rsidR="7FF679E1" w:rsidRPr="00733037">
        <w:rPr>
          <w:rFonts w:ascii="Calibri" w:eastAsia="Calibri" w:hAnsi="Calibri" w:cs="Calibri"/>
        </w:rPr>
        <w:t xml:space="preserve"> </w:t>
      </w:r>
      <w:r w:rsidR="2C44BCE2" w:rsidRPr="00733037">
        <w:rPr>
          <w:rFonts w:ascii="Calibri" w:eastAsia="Calibri" w:hAnsi="Calibri" w:cs="Calibri"/>
        </w:rPr>
        <w:t xml:space="preserve">from the vase of </w:t>
      </w:r>
      <w:r w:rsidR="7EBFADAA" w:rsidRPr="00733037">
        <w:rPr>
          <w:rFonts w:ascii="Calibri" w:eastAsia="Calibri" w:hAnsi="Calibri" w:cs="Calibri"/>
        </w:rPr>
        <w:t>Aquarius</w:t>
      </w:r>
      <w:r w:rsidR="00717F85">
        <w:rPr>
          <w:rFonts w:ascii="Calibri" w:eastAsia="Calibri" w:hAnsi="Calibri" w:cs="Calibri"/>
        </w:rPr>
        <w:t xml:space="preserve">, </w:t>
      </w:r>
      <w:r w:rsidR="00FA6CBA">
        <w:rPr>
          <w:rFonts w:ascii="Calibri" w:eastAsia="Calibri" w:hAnsi="Calibri" w:cs="Calibri"/>
        </w:rPr>
        <w:t>s</w:t>
      </w:r>
      <w:r w:rsidR="00717F85">
        <w:rPr>
          <w:rFonts w:ascii="Calibri" w:eastAsia="Calibri" w:hAnsi="Calibri" w:cs="Calibri"/>
        </w:rPr>
        <w:t>ee Figure 3</w:t>
      </w:r>
      <w:r w:rsidR="7EBFADAA" w:rsidRPr="00733037">
        <w:rPr>
          <w:rFonts w:ascii="Calibri" w:eastAsia="Calibri" w:hAnsi="Calibri" w:cs="Calibri"/>
        </w:rPr>
        <w:t>.</w:t>
      </w:r>
      <w:r w:rsidR="279AEB7A" w:rsidRPr="00733037">
        <w:rPr>
          <w:rFonts w:ascii="Calibri" w:eastAsia="Calibri" w:hAnsi="Calibri" w:cs="Calibri"/>
        </w:rPr>
        <w:t xml:space="preserve"> I </w:t>
      </w:r>
      <w:r w:rsidR="6C06AE2E" w:rsidRPr="00733037">
        <w:rPr>
          <w:rFonts w:ascii="Calibri" w:eastAsia="Calibri" w:hAnsi="Calibri" w:cs="Calibri"/>
        </w:rPr>
        <w:t>proceeded</w:t>
      </w:r>
      <w:r w:rsidR="279AEB7A" w:rsidRPr="00733037">
        <w:rPr>
          <w:rFonts w:ascii="Calibri" w:eastAsia="Calibri" w:hAnsi="Calibri" w:cs="Calibri"/>
        </w:rPr>
        <w:t xml:space="preserve"> to write in my journal how </w:t>
      </w:r>
      <w:r w:rsidR="5C92DC5B" w:rsidRPr="00733037">
        <w:rPr>
          <w:rFonts w:ascii="Calibri" w:eastAsia="Calibri" w:hAnsi="Calibri" w:cs="Calibri"/>
        </w:rPr>
        <w:t>unnoticeable</w:t>
      </w:r>
      <w:r w:rsidR="279AEB7A" w:rsidRPr="00733037">
        <w:rPr>
          <w:rFonts w:ascii="Calibri" w:eastAsia="Calibri" w:hAnsi="Calibri" w:cs="Calibri"/>
        </w:rPr>
        <w:t xml:space="preserve"> this would be to me on a regular night and</w:t>
      </w:r>
      <w:r w:rsidR="3EFEEF85" w:rsidRPr="00733037">
        <w:rPr>
          <w:rFonts w:ascii="Calibri" w:eastAsia="Calibri" w:hAnsi="Calibri" w:cs="Calibri"/>
        </w:rPr>
        <w:t xml:space="preserve"> how genuinely reflecting on the experience for a prolonged period </w:t>
      </w:r>
      <w:r w:rsidR="173C5A24" w:rsidRPr="00733037">
        <w:rPr>
          <w:rFonts w:ascii="Calibri" w:eastAsia="Calibri" w:hAnsi="Calibri" w:cs="Calibri"/>
        </w:rPr>
        <w:t xml:space="preserve">conjured up </w:t>
      </w:r>
      <w:r w:rsidR="0463DFE3" w:rsidRPr="00733037">
        <w:rPr>
          <w:rFonts w:ascii="Calibri" w:eastAsia="Calibri" w:hAnsi="Calibri" w:cs="Calibri"/>
        </w:rPr>
        <w:t>nostalgic memories</w:t>
      </w:r>
      <w:r w:rsidR="173C5A24" w:rsidRPr="00733037">
        <w:rPr>
          <w:rFonts w:ascii="Calibri" w:eastAsia="Calibri" w:hAnsi="Calibri" w:cs="Calibri"/>
        </w:rPr>
        <w:t xml:space="preserve">. </w:t>
      </w:r>
      <w:r w:rsidR="028E0F0C" w:rsidRPr="00733037">
        <w:rPr>
          <w:rFonts w:ascii="Calibri" w:eastAsia="Calibri" w:hAnsi="Calibri" w:cs="Calibri"/>
        </w:rPr>
        <w:t>Specific</w:t>
      </w:r>
      <w:r w:rsidR="173C5A24" w:rsidRPr="00733037">
        <w:rPr>
          <w:rFonts w:ascii="Calibri" w:eastAsia="Calibri" w:hAnsi="Calibri" w:cs="Calibri"/>
        </w:rPr>
        <w:t xml:space="preserve"> memories</w:t>
      </w:r>
      <w:r w:rsidR="12228C31" w:rsidRPr="00733037">
        <w:rPr>
          <w:rFonts w:ascii="Calibri" w:eastAsia="Calibri" w:hAnsi="Calibri" w:cs="Calibri"/>
        </w:rPr>
        <w:t xml:space="preserve"> of swimming in the river in my local forest around the previous period Saturn resided in the </w:t>
      </w:r>
      <w:r w:rsidR="00F97C6C">
        <w:rPr>
          <w:rFonts w:ascii="Calibri" w:eastAsia="Calibri" w:hAnsi="Calibri" w:cs="Calibri"/>
        </w:rPr>
        <w:t>sid</w:t>
      </w:r>
      <w:r w:rsidR="004547C2">
        <w:rPr>
          <w:rFonts w:ascii="Calibri" w:eastAsia="Calibri" w:hAnsi="Calibri" w:cs="Calibri"/>
        </w:rPr>
        <w:t xml:space="preserve">ereal </w:t>
      </w:r>
      <w:r w:rsidR="12228C31" w:rsidRPr="00733037">
        <w:rPr>
          <w:rFonts w:ascii="Calibri" w:eastAsia="Calibri" w:hAnsi="Calibri" w:cs="Calibri"/>
        </w:rPr>
        <w:t>constellation of Aquarius</w:t>
      </w:r>
      <w:r w:rsidR="0003305C">
        <w:rPr>
          <w:rStyle w:val="FootnoteReference"/>
          <w:rFonts w:ascii="Calibri" w:eastAsia="Calibri" w:hAnsi="Calibri" w:cs="Calibri"/>
        </w:rPr>
        <w:footnoteReference w:id="19"/>
      </w:r>
      <w:r w:rsidR="12228C31" w:rsidRPr="00733037">
        <w:rPr>
          <w:rFonts w:ascii="Calibri" w:eastAsia="Calibri" w:hAnsi="Calibri" w:cs="Calibri"/>
        </w:rPr>
        <w:t xml:space="preserve">. </w:t>
      </w:r>
      <w:r w:rsidR="4F96B994" w:rsidRPr="00733037">
        <w:rPr>
          <w:rFonts w:ascii="Calibri" w:eastAsia="Calibri" w:hAnsi="Calibri" w:cs="Calibri"/>
        </w:rPr>
        <w:t xml:space="preserve">This was the moment in time my perception of the urban night </w:t>
      </w:r>
      <w:r w:rsidR="098D40D3" w:rsidRPr="00733037">
        <w:rPr>
          <w:rFonts w:ascii="Calibri" w:eastAsia="Calibri" w:hAnsi="Calibri" w:cs="Calibri"/>
        </w:rPr>
        <w:t xml:space="preserve">sky </w:t>
      </w:r>
      <w:r w:rsidR="4F96B994" w:rsidRPr="00733037">
        <w:rPr>
          <w:rFonts w:ascii="Calibri" w:eastAsia="Calibri" w:hAnsi="Calibri" w:cs="Calibri"/>
        </w:rPr>
        <w:t xml:space="preserve">changed from </w:t>
      </w:r>
      <w:r w:rsidR="7EBE2E27" w:rsidRPr="00733037">
        <w:rPr>
          <w:rFonts w:ascii="Calibri" w:eastAsia="Calibri" w:hAnsi="Calibri" w:cs="Calibri"/>
        </w:rPr>
        <w:t xml:space="preserve">an uninteresting backdrop to a major source of artistic inspiration. </w:t>
      </w:r>
      <w:r w:rsidR="79DFE19D" w:rsidRPr="00733037">
        <w:rPr>
          <w:rFonts w:ascii="Calibri" w:eastAsia="Calibri" w:hAnsi="Calibri" w:cs="Calibri"/>
        </w:rPr>
        <w:t>Subsequent meditation on this experience had me formulating questions on how else enchantment may be inspired from the night sky.</w:t>
      </w:r>
    </w:p>
    <w:p w14:paraId="38AC174C" w14:textId="0EC34815" w:rsidR="00A35041" w:rsidRPr="00733037" w:rsidRDefault="00D33F8C" w:rsidP="00733037">
      <w:pPr>
        <w:spacing w:line="240" w:lineRule="auto"/>
        <w:jc w:val="both"/>
        <w:rPr>
          <w:rFonts w:ascii="Calibri" w:eastAsia="Calibri" w:hAnsi="Calibri" w:cs="Calibri"/>
        </w:rPr>
      </w:pPr>
      <w:r w:rsidRPr="00D33F8C">
        <w:rPr>
          <w:rFonts w:ascii="Calibri" w:eastAsia="Calibri" w:hAnsi="Calibri" w:cs="Calibri"/>
          <w:noProof/>
        </w:rPr>
        <w:lastRenderedPageBreak/>
        <w:drawing>
          <wp:inline distT="0" distB="0" distL="0" distR="0" wp14:anchorId="487EF0E4" wp14:editId="2A8A9078">
            <wp:extent cx="5943600" cy="3717290"/>
            <wp:effectExtent l="0" t="0" r="0" b="0"/>
            <wp:docPr id="988235020" name="Picture 1" descr="A moon and star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35020" name="Picture 1" descr="A moon and stars in the sky&#10;&#10;Description automatically generated"/>
                    <pic:cNvPicPr/>
                  </pic:nvPicPr>
                  <pic:blipFill>
                    <a:blip r:embed="rId14"/>
                    <a:stretch>
                      <a:fillRect/>
                    </a:stretch>
                  </pic:blipFill>
                  <pic:spPr>
                    <a:xfrm>
                      <a:off x="0" y="0"/>
                      <a:ext cx="5943600" cy="3717290"/>
                    </a:xfrm>
                    <a:prstGeom prst="rect">
                      <a:avLst/>
                    </a:prstGeom>
                  </pic:spPr>
                </pic:pic>
              </a:graphicData>
            </a:graphic>
          </wp:inline>
        </w:drawing>
      </w:r>
      <w:r w:rsidR="00072CFA">
        <w:rPr>
          <w:rFonts w:ascii="Calibri" w:eastAsia="Calibri" w:hAnsi="Calibri" w:cs="Calibri"/>
        </w:rPr>
        <w:br/>
      </w:r>
      <w:r w:rsidR="00072CFA" w:rsidRPr="0018323E">
        <w:rPr>
          <w:rFonts w:ascii="Calibri" w:eastAsia="Calibri" w:hAnsi="Calibri" w:cs="Calibri"/>
          <w:b/>
          <w:bCs/>
        </w:rPr>
        <w:t xml:space="preserve">Figure 3. </w:t>
      </w:r>
      <w:r w:rsidR="00BC5344">
        <w:rPr>
          <w:rFonts w:ascii="Calibri" w:eastAsia="Calibri" w:hAnsi="Calibri" w:cs="Calibri"/>
          <w:b/>
          <w:bCs/>
        </w:rPr>
        <w:t>Screenshot</w:t>
      </w:r>
      <w:r w:rsidR="009639C7" w:rsidRPr="0018323E">
        <w:rPr>
          <w:rFonts w:ascii="Calibri" w:eastAsia="Calibri" w:hAnsi="Calibri" w:cs="Calibri"/>
          <w:b/>
          <w:bCs/>
        </w:rPr>
        <w:t xml:space="preserve"> from Stellarium indicating </w:t>
      </w:r>
      <w:r w:rsidR="003A6753" w:rsidRPr="0018323E">
        <w:rPr>
          <w:rFonts w:ascii="Calibri" w:eastAsia="Calibri" w:hAnsi="Calibri" w:cs="Calibri"/>
          <w:b/>
          <w:bCs/>
        </w:rPr>
        <w:t xml:space="preserve">the moon and Saturn </w:t>
      </w:r>
      <w:r w:rsidR="004D40EB" w:rsidRPr="0018323E">
        <w:rPr>
          <w:rFonts w:ascii="Calibri" w:eastAsia="Calibri" w:hAnsi="Calibri" w:cs="Calibri"/>
          <w:b/>
          <w:bCs/>
        </w:rPr>
        <w:t xml:space="preserve">in </w:t>
      </w:r>
      <w:r w:rsidR="004547C2">
        <w:rPr>
          <w:rFonts w:ascii="Calibri" w:eastAsia="Calibri" w:hAnsi="Calibri" w:cs="Calibri"/>
          <w:b/>
          <w:bCs/>
        </w:rPr>
        <w:t xml:space="preserve">sidereal </w:t>
      </w:r>
      <w:r w:rsidR="004D40EB" w:rsidRPr="0018323E">
        <w:rPr>
          <w:rFonts w:ascii="Calibri" w:eastAsia="Calibri" w:hAnsi="Calibri" w:cs="Calibri"/>
          <w:b/>
          <w:bCs/>
        </w:rPr>
        <w:t>Aquarius</w:t>
      </w:r>
      <w:r w:rsidR="00D659D5">
        <w:rPr>
          <w:rFonts w:ascii="Calibri" w:eastAsia="Calibri" w:hAnsi="Calibri" w:cs="Calibri"/>
          <w:b/>
          <w:bCs/>
        </w:rPr>
        <w:t xml:space="preserve"> on</w:t>
      </w:r>
      <w:r w:rsidR="00D659D5" w:rsidRPr="00C62E2C">
        <w:rPr>
          <w:rFonts w:ascii="Calibri" w:eastAsia="Calibri" w:hAnsi="Calibri" w:cs="Calibri"/>
          <w:b/>
          <w:bCs/>
        </w:rPr>
        <w:t xml:space="preserve"> 1</w:t>
      </w:r>
      <w:r w:rsidR="00FC6D0E">
        <w:rPr>
          <w:rFonts w:ascii="Calibri" w:eastAsia="Calibri" w:hAnsi="Calibri" w:cs="Calibri"/>
          <w:b/>
          <w:bCs/>
        </w:rPr>
        <w:t>4</w:t>
      </w:r>
      <w:r w:rsidR="00D659D5" w:rsidRPr="00C62E2C">
        <w:rPr>
          <w:rFonts w:ascii="Calibri" w:eastAsia="Calibri" w:hAnsi="Calibri" w:cs="Calibri"/>
          <w:b/>
          <w:bCs/>
          <w:vertAlign w:val="superscript"/>
        </w:rPr>
        <w:t>th</w:t>
      </w:r>
      <w:r w:rsidR="00D659D5" w:rsidRPr="00C62E2C">
        <w:rPr>
          <w:rFonts w:ascii="Calibri" w:eastAsia="Calibri" w:hAnsi="Calibri" w:cs="Calibri"/>
          <w:b/>
          <w:bCs/>
        </w:rPr>
        <w:t xml:space="preserve"> of October 2024</w:t>
      </w:r>
      <w:r w:rsidR="004D40EB" w:rsidRPr="0018323E">
        <w:rPr>
          <w:rFonts w:ascii="Calibri" w:eastAsia="Calibri" w:hAnsi="Calibri" w:cs="Calibri"/>
          <w:b/>
          <w:bCs/>
        </w:rPr>
        <w:t xml:space="preserve">. Lower inset: photograph of </w:t>
      </w:r>
      <w:r w:rsidR="002251FA" w:rsidRPr="0018323E">
        <w:rPr>
          <w:rFonts w:ascii="Calibri" w:eastAsia="Calibri" w:hAnsi="Calibri" w:cs="Calibri"/>
          <w:b/>
          <w:bCs/>
        </w:rPr>
        <w:t>the moon and Saturn. Upper inset: focused photo</w:t>
      </w:r>
      <w:r w:rsidR="0018323E" w:rsidRPr="0018323E">
        <w:rPr>
          <w:rFonts w:ascii="Calibri" w:eastAsia="Calibri" w:hAnsi="Calibri" w:cs="Calibri"/>
          <w:b/>
          <w:bCs/>
        </w:rPr>
        <w:t>graph</w:t>
      </w:r>
      <w:r w:rsidR="002251FA" w:rsidRPr="0018323E">
        <w:rPr>
          <w:rFonts w:ascii="Calibri" w:eastAsia="Calibri" w:hAnsi="Calibri" w:cs="Calibri"/>
          <w:b/>
          <w:bCs/>
        </w:rPr>
        <w:t xml:space="preserve"> of the moon.</w:t>
      </w:r>
      <w:r w:rsidR="0018323E" w:rsidRPr="0018323E">
        <w:rPr>
          <w:rFonts w:ascii="Calibri" w:eastAsia="Calibri" w:hAnsi="Calibri" w:cs="Calibri"/>
          <w:b/>
          <w:bCs/>
        </w:rPr>
        <w:t xml:space="preserve"> Photos: </w:t>
      </w:r>
      <w:r w:rsidR="00FC6D0E">
        <w:rPr>
          <w:rFonts w:ascii="Calibri" w:eastAsia="Calibri" w:hAnsi="Calibri" w:cs="Calibri"/>
          <w:b/>
          <w:bCs/>
        </w:rPr>
        <w:t>Sean O’Brien.</w:t>
      </w:r>
    </w:p>
    <w:p w14:paraId="13550125" w14:textId="5D4F824F" w:rsidR="79DFE19D" w:rsidRPr="006A6DB7" w:rsidRDefault="79DFE19D" w:rsidP="0F19B8D2">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t>Storytelling</w:t>
      </w:r>
    </w:p>
    <w:p w14:paraId="12D1B395" w14:textId="2901E0F8" w:rsidR="1BFEA358" w:rsidRPr="00733037" w:rsidRDefault="0076419C" w:rsidP="00733037">
      <w:pPr>
        <w:spacing w:line="240" w:lineRule="auto"/>
        <w:ind w:firstLine="720"/>
        <w:jc w:val="both"/>
        <w:rPr>
          <w:rFonts w:ascii="Calibri" w:eastAsia="Calibri" w:hAnsi="Calibri" w:cs="Calibri"/>
        </w:rPr>
      </w:pPr>
      <w:r>
        <w:rPr>
          <w:rFonts w:ascii="Calibri" w:eastAsia="Calibri" w:hAnsi="Calibri" w:cs="Calibri"/>
        </w:rPr>
        <w:t>Nicholas Campion argued that ‘</w:t>
      </w:r>
      <w:r w:rsidRPr="0076419C">
        <w:rPr>
          <w:rFonts w:ascii="Calibri" w:eastAsia="Calibri" w:hAnsi="Calibri" w:cs="Calibri"/>
        </w:rPr>
        <w:t>Most cultures share the notion of the sky as a theatrical device, a stage on</w:t>
      </w:r>
      <w:r w:rsidR="0052107D">
        <w:rPr>
          <w:rFonts w:ascii="Calibri" w:eastAsia="Calibri" w:hAnsi="Calibri" w:cs="Calibri"/>
        </w:rPr>
        <w:t xml:space="preserve"> </w:t>
      </w:r>
      <w:r w:rsidRPr="0076419C">
        <w:rPr>
          <w:rFonts w:ascii="Calibri" w:eastAsia="Calibri" w:hAnsi="Calibri" w:cs="Calibri"/>
        </w:rPr>
        <w:t>which celestial dramas are played out</w:t>
      </w:r>
      <w:r>
        <w:rPr>
          <w:rFonts w:ascii="Calibri" w:eastAsia="Calibri" w:hAnsi="Calibri" w:cs="Calibri"/>
        </w:rPr>
        <w:t>’.</w:t>
      </w:r>
      <w:r>
        <w:rPr>
          <w:rStyle w:val="FootnoteReference"/>
          <w:rFonts w:ascii="Calibri" w:eastAsia="Calibri" w:hAnsi="Calibri" w:cs="Calibri"/>
        </w:rPr>
        <w:footnoteReference w:id="20"/>
      </w:r>
      <w:r w:rsidR="008A3EBA">
        <w:rPr>
          <w:rFonts w:ascii="Calibri" w:eastAsia="Calibri" w:hAnsi="Calibri" w:cs="Calibri"/>
        </w:rPr>
        <w:t xml:space="preserve"> </w:t>
      </w:r>
      <w:r w:rsidR="07990B7E">
        <w:rPr>
          <w:rFonts w:ascii="Calibri" w:eastAsia="Calibri" w:hAnsi="Calibri" w:cs="Calibri"/>
        </w:rPr>
        <w:t xml:space="preserve"> </w:t>
      </w:r>
      <w:r w:rsidR="29C11C9F">
        <w:rPr>
          <w:rFonts w:ascii="Calibri" w:eastAsia="Calibri" w:hAnsi="Calibri" w:cs="Calibri"/>
        </w:rPr>
        <w:t>In other words, cultures have been using the visible cosmos</w:t>
      </w:r>
      <w:r w:rsidR="00F51559">
        <w:rPr>
          <w:rFonts w:ascii="Calibri" w:eastAsia="Calibri" w:hAnsi="Calibri" w:cs="Calibri"/>
        </w:rPr>
        <w:t xml:space="preserve"> to </w:t>
      </w:r>
      <w:r w:rsidR="29C11C9F">
        <w:rPr>
          <w:rFonts w:ascii="Calibri" w:eastAsia="Calibri" w:hAnsi="Calibri" w:cs="Calibri"/>
        </w:rPr>
        <w:t>create stories</w:t>
      </w:r>
      <w:r w:rsidR="1E10F8A7">
        <w:rPr>
          <w:rFonts w:ascii="Calibri" w:eastAsia="Calibri" w:hAnsi="Calibri" w:cs="Calibri"/>
        </w:rPr>
        <w:t>, a</w:t>
      </w:r>
      <w:r w:rsidR="00D54C83">
        <w:rPr>
          <w:rFonts w:ascii="Calibri" w:eastAsia="Calibri" w:hAnsi="Calibri" w:cs="Calibri"/>
        </w:rPr>
        <w:t>n idea</w:t>
      </w:r>
      <w:r w:rsidR="1E10F8A7">
        <w:rPr>
          <w:rFonts w:ascii="Calibri" w:eastAsia="Calibri" w:hAnsi="Calibri" w:cs="Calibri"/>
        </w:rPr>
        <w:t xml:space="preserve"> </w:t>
      </w:r>
      <w:r w:rsidR="00D54C83">
        <w:rPr>
          <w:rFonts w:ascii="Calibri" w:eastAsia="Calibri" w:hAnsi="Calibri" w:cs="Calibri"/>
        </w:rPr>
        <w:t>I</w:t>
      </w:r>
      <w:r w:rsidR="1E10F8A7">
        <w:rPr>
          <w:rFonts w:ascii="Calibri" w:eastAsia="Calibri" w:hAnsi="Calibri" w:cs="Calibri"/>
        </w:rPr>
        <w:t xml:space="preserve"> </w:t>
      </w:r>
      <w:r w:rsidR="7B74D202">
        <w:rPr>
          <w:rFonts w:ascii="Calibri" w:eastAsia="Calibri" w:hAnsi="Calibri" w:cs="Calibri"/>
        </w:rPr>
        <w:t>want</w:t>
      </w:r>
      <w:r w:rsidR="1E10F8A7">
        <w:rPr>
          <w:rFonts w:ascii="Calibri" w:eastAsia="Calibri" w:hAnsi="Calibri" w:cs="Calibri"/>
        </w:rPr>
        <w:t>ed</w:t>
      </w:r>
      <w:r w:rsidR="00F51559">
        <w:rPr>
          <w:rFonts w:ascii="Calibri" w:eastAsia="Calibri" w:hAnsi="Calibri" w:cs="Calibri"/>
        </w:rPr>
        <w:t xml:space="preserve"> to </w:t>
      </w:r>
      <w:r w:rsidR="1E10F8A7">
        <w:rPr>
          <w:rFonts w:ascii="Calibri" w:eastAsia="Calibri" w:hAnsi="Calibri" w:cs="Calibri"/>
        </w:rPr>
        <w:t xml:space="preserve">investigate with </w:t>
      </w:r>
      <w:r w:rsidR="00736E3F">
        <w:rPr>
          <w:rFonts w:ascii="Calibri" w:eastAsia="Calibri" w:hAnsi="Calibri" w:cs="Calibri"/>
        </w:rPr>
        <w:t>my sky journal</w:t>
      </w:r>
      <w:r w:rsidR="1E10F8A7">
        <w:rPr>
          <w:rFonts w:ascii="Calibri" w:eastAsia="Calibri" w:hAnsi="Calibri" w:cs="Calibri"/>
        </w:rPr>
        <w:t>.</w:t>
      </w:r>
      <w:r w:rsidR="00736E3F">
        <w:rPr>
          <w:rFonts w:ascii="Calibri" w:eastAsia="Calibri" w:hAnsi="Calibri" w:cs="Calibri"/>
        </w:rPr>
        <w:t xml:space="preserve"> </w:t>
      </w:r>
      <w:r w:rsidR="1BFEA358" w:rsidRPr="00733037">
        <w:rPr>
          <w:rFonts w:ascii="Calibri" w:eastAsia="Calibri" w:hAnsi="Calibri" w:cs="Calibri"/>
        </w:rPr>
        <w:t>On the 23</w:t>
      </w:r>
      <w:r w:rsidR="1BFEA358" w:rsidRPr="0F19B8D2">
        <w:rPr>
          <w:rFonts w:ascii="Calibri" w:eastAsia="Calibri" w:hAnsi="Calibri" w:cs="Calibri"/>
          <w:vertAlign w:val="superscript"/>
        </w:rPr>
        <w:t>rd</w:t>
      </w:r>
      <w:r w:rsidR="1BFEA358" w:rsidRPr="00733037">
        <w:rPr>
          <w:rFonts w:ascii="Calibri" w:eastAsia="Calibri" w:hAnsi="Calibri" w:cs="Calibri"/>
        </w:rPr>
        <w:t xml:space="preserve"> of October, the waning moon was between the twins Castor and Pollux of the </w:t>
      </w:r>
      <w:r w:rsidR="007E7933">
        <w:rPr>
          <w:rFonts w:ascii="Calibri" w:eastAsia="Calibri" w:hAnsi="Calibri" w:cs="Calibri"/>
        </w:rPr>
        <w:t xml:space="preserve">sidereal </w:t>
      </w:r>
      <w:r w:rsidR="1BFEA358" w:rsidRPr="00733037">
        <w:rPr>
          <w:rFonts w:ascii="Calibri" w:eastAsia="Calibri" w:hAnsi="Calibri" w:cs="Calibri"/>
        </w:rPr>
        <w:t>constellation Gemini.</w:t>
      </w:r>
      <w:r w:rsidR="10F06F04" w:rsidRPr="00733037">
        <w:rPr>
          <w:rFonts w:ascii="Calibri" w:eastAsia="Calibri" w:hAnsi="Calibri" w:cs="Calibri"/>
        </w:rPr>
        <w:t xml:space="preserve"> </w:t>
      </w:r>
      <w:r w:rsidR="477E3948" w:rsidRPr="00733037">
        <w:rPr>
          <w:rFonts w:ascii="Calibri" w:eastAsia="Calibri" w:hAnsi="Calibri" w:cs="Calibri"/>
        </w:rPr>
        <w:t xml:space="preserve">As I gazed up at </w:t>
      </w:r>
      <w:r w:rsidR="0ECD2C08" w:rsidRPr="00733037">
        <w:rPr>
          <w:rFonts w:ascii="Calibri" w:eastAsia="Calibri" w:hAnsi="Calibri" w:cs="Calibri"/>
        </w:rPr>
        <w:t>this,</w:t>
      </w:r>
      <w:r w:rsidR="477E3948" w:rsidRPr="00733037">
        <w:rPr>
          <w:rFonts w:ascii="Calibri" w:eastAsia="Calibri" w:hAnsi="Calibri" w:cs="Calibri"/>
        </w:rPr>
        <w:t xml:space="preserve"> I noticed </w:t>
      </w:r>
      <w:r w:rsidR="6D0B6754" w:rsidRPr="00733037">
        <w:rPr>
          <w:rFonts w:ascii="Calibri" w:eastAsia="Calibri" w:hAnsi="Calibri" w:cs="Calibri"/>
        </w:rPr>
        <w:t xml:space="preserve">the Moon was separating from the bright planet Jupiter and applying to the redness </w:t>
      </w:r>
      <w:r w:rsidR="5FCCFAE3" w:rsidRPr="00733037">
        <w:rPr>
          <w:rFonts w:ascii="Calibri" w:eastAsia="Calibri" w:hAnsi="Calibri" w:cs="Calibri"/>
        </w:rPr>
        <w:t>of</w:t>
      </w:r>
      <w:r w:rsidR="6D0B6754" w:rsidRPr="00733037">
        <w:rPr>
          <w:rFonts w:ascii="Calibri" w:eastAsia="Calibri" w:hAnsi="Calibri" w:cs="Calibri"/>
        </w:rPr>
        <w:t xml:space="preserve"> Mars</w:t>
      </w:r>
      <w:r w:rsidR="161FD0EA" w:rsidRPr="00733037">
        <w:rPr>
          <w:rFonts w:ascii="Calibri" w:eastAsia="Calibri" w:hAnsi="Calibri" w:cs="Calibri"/>
        </w:rPr>
        <w:t xml:space="preserve"> as demonstrated by my photo in figure </w:t>
      </w:r>
      <w:r w:rsidR="00736E3F">
        <w:rPr>
          <w:rFonts w:ascii="Calibri" w:eastAsia="Calibri" w:hAnsi="Calibri" w:cs="Calibri"/>
        </w:rPr>
        <w:t>4</w:t>
      </w:r>
      <w:r w:rsidR="006F60FA">
        <w:rPr>
          <w:rFonts w:ascii="Calibri" w:eastAsia="Calibri" w:hAnsi="Calibri" w:cs="Calibri"/>
        </w:rPr>
        <w:t>a</w:t>
      </w:r>
      <w:r w:rsidR="6D0B6754" w:rsidRPr="00733037">
        <w:rPr>
          <w:rFonts w:ascii="Calibri" w:eastAsia="Calibri" w:hAnsi="Calibri" w:cs="Calibri"/>
        </w:rPr>
        <w:t>.</w:t>
      </w:r>
      <w:r w:rsidR="36819918" w:rsidRPr="00733037">
        <w:rPr>
          <w:rFonts w:ascii="Calibri" w:eastAsia="Calibri" w:hAnsi="Calibri" w:cs="Calibri"/>
        </w:rPr>
        <w:t xml:space="preserve"> </w:t>
      </w:r>
      <w:r w:rsidR="002E758B">
        <w:rPr>
          <w:rFonts w:ascii="Calibri" w:eastAsia="Calibri" w:hAnsi="Calibri" w:cs="Calibri"/>
        </w:rPr>
        <w:t>Meditating on</w:t>
      </w:r>
      <w:r w:rsidR="5806C12F" w:rsidRPr="00733037">
        <w:rPr>
          <w:rFonts w:ascii="Calibri" w:eastAsia="Calibri" w:hAnsi="Calibri" w:cs="Calibri"/>
        </w:rPr>
        <w:t xml:space="preserve"> this formation in the sky I wrote the following </w:t>
      </w:r>
      <w:r w:rsidR="002E758B">
        <w:rPr>
          <w:rFonts w:ascii="Calibri" w:eastAsia="Calibri" w:hAnsi="Calibri" w:cs="Calibri"/>
        </w:rPr>
        <w:t>h</w:t>
      </w:r>
      <w:r w:rsidR="5806C12F" w:rsidRPr="00733037">
        <w:rPr>
          <w:rFonts w:ascii="Calibri" w:eastAsia="Calibri" w:hAnsi="Calibri" w:cs="Calibri"/>
        </w:rPr>
        <w:t>aiku</w:t>
      </w:r>
      <w:r w:rsidR="002E758B">
        <w:rPr>
          <w:rFonts w:ascii="Calibri" w:eastAsia="Calibri" w:hAnsi="Calibri" w:cs="Calibri"/>
        </w:rPr>
        <w:t>.</w:t>
      </w:r>
    </w:p>
    <w:p w14:paraId="5E27EE8B" w14:textId="7BDDF85B" w:rsidR="5806C12F" w:rsidRPr="00625B45" w:rsidRDefault="5806C12F" w:rsidP="00625B45">
      <w:pPr>
        <w:spacing w:line="240" w:lineRule="auto"/>
        <w:jc w:val="center"/>
        <w:rPr>
          <w:rFonts w:ascii="Calibri" w:eastAsia="Calibri" w:hAnsi="Calibri" w:cs="Calibri"/>
        </w:rPr>
      </w:pPr>
      <w:r w:rsidRPr="00733037">
        <w:rPr>
          <w:rFonts w:ascii="Calibri" w:eastAsia="Calibri" w:hAnsi="Calibri" w:cs="Calibri"/>
        </w:rPr>
        <w:t>Waning Luminary</w:t>
      </w:r>
      <w:r w:rsidR="00625B45">
        <w:rPr>
          <w:rFonts w:ascii="Calibri" w:eastAsia="Calibri" w:hAnsi="Calibri" w:cs="Calibri"/>
        </w:rPr>
        <w:t>,</w:t>
      </w:r>
      <w:r w:rsidR="00625B45">
        <w:rPr>
          <w:rFonts w:ascii="Calibri" w:eastAsia="Calibri" w:hAnsi="Calibri" w:cs="Calibri"/>
        </w:rPr>
        <w:br/>
      </w:r>
      <w:r w:rsidRPr="00733037">
        <w:rPr>
          <w:rFonts w:ascii="Calibri" w:eastAsia="Calibri" w:hAnsi="Calibri" w:cs="Calibri"/>
        </w:rPr>
        <w:t>The Messenger of Bloodshed</w:t>
      </w:r>
      <w:r w:rsidR="00625B45">
        <w:rPr>
          <w:rFonts w:ascii="Calibri" w:eastAsia="Calibri" w:hAnsi="Calibri" w:cs="Calibri"/>
        </w:rPr>
        <w:t>,</w:t>
      </w:r>
      <w:r w:rsidR="00625B45">
        <w:rPr>
          <w:rFonts w:ascii="Calibri" w:eastAsia="Calibri" w:hAnsi="Calibri" w:cs="Calibri"/>
        </w:rPr>
        <w:br/>
      </w:r>
      <w:r w:rsidRPr="00733037">
        <w:rPr>
          <w:rFonts w:ascii="Calibri" w:eastAsia="Calibri" w:hAnsi="Calibri" w:cs="Calibri"/>
        </w:rPr>
        <w:t>The Tears of the Gods</w:t>
      </w:r>
      <w:r w:rsidR="00625B45">
        <w:rPr>
          <w:rFonts w:ascii="Calibri" w:eastAsia="Calibri" w:hAnsi="Calibri" w:cs="Calibri"/>
        </w:rPr>
        <w:t>.</w:t>
      </w:r>
    </w:p>
    <w:p w14:paraId="56A91E77" w14:textId="69BF8F0A" w:rsidR="607CCBC6" w:rsidRPr="00733037" w:rsidRDefault="607CCBC6" w:rsidP="0F19B8D2">
      <w:pPr>
        <w:spacing w:line="240" w:lineRule="auto"/>
        <w:jc w:val="both"/>
        <w:rPr>
          <w:rFonts w:ascii="Calibri" w:eastAsia="Calibri" w:hAnsi="Calibri" w:cs="Calibri"/>
        </w:rPr>
      </w:pPr>
      <w:r w:rsidRPr="00733037">
        <w:rPr>
          <w:rFonts w:ascii="Calibri" w:eastAsia="Calibri" w:hAnsi="Calibri" w:cs="Calibri"/>
        </w:rPr>
        <w:t xml:space="preserve">I wrote in my sky journal how this </w:t>
      </w:r>
      <w:r w:rsidR="56D582CF" w:rsidRPr="00733037">
        <w:rPr>
          <w:rFonts w:ascii="Calibri" w:eastAsia="Calibri" w:hAnsi="Calibri" w:cs="Calibri"/>
        </w:rPr>
        <w:t>celestial</w:t>
      </w:r>
      <w:r w:rsidRPr="00733037">
        <w:rPr>
          <w:rFonts w:ascii="Calibri" w:eastAsia="Calibri" w:hAnsi="Calibri" w:cs="Calibri"/>
        </w:rPr>
        <w:t xml:space="preserve"> arrangement </w:t>
      </w:r>
      <w:r w:rsidR="0F300283" w:rsidRPr="00733037">
        <w:rPr>
          <w:rFonts w:ascii="Calibri" w:eastAsia="Calibri" w:hAnsi="Calibri" w:cs="Calibri"/>
        </w:rPr>
        <w:t>invoked images of the biblical story of Cain and Abel. This story recounts how God</w:t>
      </w:r>
      <w:r w:rsidR="172827CD" w:rsidRPr="00733037">
        <w:rPr>
          <w:rFonts w:ascii="Calibri" w:eastAsia="Calibri" w:hAnsi="Calibri" w:cs="Calibri"/>
        </w:rPr>
        <w:t xml:space="preserve"> spurned Cains’s sacrifices in favor of Abel’s and how Cain murdered Abel out of jealous</w:t>
      </w:r>
      <w:r w:rsidR="5924DB32" w:rsidRPr="00733037">
        <w:rPr>
          <w:rFonts w:ascii="Calibri" w:eastAsia="Calibri" w:hAnsi="Calibri" w:cs="Calibri"/>
        </w:rPr>
        <w:t>ly</w:t>
      </w:r>
      <w:r w:rsidR="172827CD" w:rsidRPr="00733037">
        <w:rPr>
          <w:rFonts w:ascii="Calibri" w:eastAsia="Calibri" w:hAnsi="Calibri" w:cs="Calibri"/>
        </w:rPr>
        <w:t>,</w:t>
      </w:r>
      <w:r w:rsidR="0B69A4FB" w:rsidRPr="00733037">
        <w:rPr>
          <w:rFonts w:ascii="Calibri" w:eastAsia="Calibri" w:hAnsi="Calibri" w:cs="Calibri"/>
        </w:rPr>
        <w:t xml:space="preserve"> in effect, the first known murder case.</w:t>
      </w:r>
      <w:r w:rsidR="005B3EE4">
        <w:rPr>
          <w:rStyle w:val="FootnoteReference"/>
          <w:rFonts w:ascii="Calibri" w:eastAsia="Calibri" w:hAnsi="Calibri" w:cs="Calibri"/>
        </w:rPr>
        <w:footnoteReference w:id="21"/>
      </w:r>
      <w:r w:rsidR="0B69A4FB" w:rsidRPr="00733037">
        <w:rPr>
          <w:rFonts w:ascii="Calibri" w:eastAsia="Calibri" w:hAnsi="Calibri" w:cs="Calibri"/>
        </w:rPr>
        <w:t xml:space="preserve"> </w:t>
      </w:r>
      <w:r w:rsidR="71A89732" w:rsidRPr="00733037">
        <w:rPr>
          <w:rFonts w:ascii="Calibri" w:eastAsia="Calibri" w:hAnsi="Calibri" w:cs="Calibri"/>
        </w:rPr>
        <w:t>In my experience, Cain, symbolized by the moon, was travelling away from Jupiter, a planet who comm</w:t>
      </w:r>
      <w:r w:rsidR="58F09C68" w:rsidRPr="00733037">
        <w:rPr>
          <w:rFonts w:ascii="Calibri" w:eastAsia="Calibri" w:hAnsi="Calibri" w:cs="Calibri"/>
        </w:rPr>
        <w:t xml:space="preserve">only is </w:t>
      </w:r>
      <w:r w:rsidR="58F09C68" w:rsidRPr="00733037">
        <w:rPr>
          <w:rFonts w:ascii="Calibri" w:eastAsia="Calibri" w:hAnsi="Calibri" w:cs="Calibri"/>
        </w:rPr>
        <w:lastRenderedPageBreak/>
        <w:t xml:space="preserve">associated with dominant male deities, moving retrograde, symbolizing </w:t>
      </w:r>
      <w:r w:rsidR="686F22F0" w:rsidRPr="00733037">
        <w:rPr>
          <w:rFonts w:ascii="Calibri" w:eastAsia="Calibri" w:hAnsi="Calibri" w:cs="Calibri"/>
        </w:rPr>
        <w:t>God’s spurning of Cain</w:t>
      </w:r>
      <w:r w:rsidR="58F09C68" w:rsidRPr="00733037">
        <w:rPr>
          <w:rFonts w:ascii="Calibri" w:eastAsia="Calibri" w:hAnsi="Calibri" w:cs="Calibri"/>
        </w:rPr>
        <w:t>.</w:t>
      </w:r>
      <w:r w:rsidR="007E65DA">
        <w:rPr>
          <w:rStyle w:val="FootnoteReference"/>
          <w:rFonts w:ascii="Calibri" w:eastAsia="Calibri" w:hAnsi="Calibri" w:cs="Calibri"/>
        </w:rPr>
        <w:footnoteReference w:id="22"/>
      </w:r>
      <w:r w:rsidR="328D86A6" w:rsidRPr="00733037">
        <w:rPr>
          <w:rFonts w:ascii="Calibri" w:eastAsia="Calibri" w:hAnsi="Calibri" w:cs="Calibri"/>
        </w:rPr>
        <w:t xml:space="preserve"> </w:t>
      </w:r>
      <w:r w:rsidR="53B2737A" w:rsidRPr="00733037">
        <w:rPr>
          <w:rFonts w:ascii="Calibri" w:eastAsia="Calibri" w:hAnsi="Calibri" w:cs="Calibri"/>
        </w:rPr>
        <w:t xml:space="preserve">The moon </w:t>
      </w:r>
      <w:r w:rsidR="006F60FA">
        <w:rPr>
          <w:rFonts w:ascii="Calibri" w:eastAsia="Calibri" w:hAnsi="Calibri" w:cs="Calibri"/>
        </w:rPr>
        <w:t>was</w:t>
      </w:r>
      <w:r w:rsidR="53B2737A" w:rsidRPr="00733037">
        <w:rPr>
          <w:rFonts w:ascii="Calibri" w:eastAsia="Calibri" w:hAnsi="Calibri" w:cs="Calibri"/>
        </w:rPr>
        <w:t xml:space="preserve"> travelling towards Mars, a traditional significator of </w:t>
      </w:r>
      <w:r w:rsidR="4601CE81" w:rsidRPr="00733037">
        <w:rPr>
          <w:rFonts w:ascii="Calibri" w:eastAsia="Calibri" w:hAnsi="Calibri" w:cs="Calibri"/>
        </w:rPr>
        <w:t>violence</w:t>
      </w:r>
      <w:r w:rsidR="36FF8906" w:rsidRPr="00733037">
        <w:rPr>
          <w:rFonts w:ascii="Calibri" w:eastAsia="Calibri" w:hAnsi="Calibri" w:cs="Calibri"/>
        </w:rPr>
        <w:t>.</w:t>
      </w:r>
      <w:r w:rsidR="006F60FA">
        <w:rPr>
          <w:rStyle w:val="FootnoteReference"/>
          <w:rFonts w:ascii="Calibri" w:eastAsia="Calibri" w:hAnsi="Calibri" w:cs="Calibri"/>
        </w:rPr>
        <w:footnoteReference w:id="23"/>
      </w:r>
      <w:r w:rsidR="79A29AB4" w:rsidRPr="00733037">
        <w:rPr>
          <w:rFonts w:ascii="Calibri" w:eastAsia="Calibri" w:hAnsi="Calibri" w:cs="Calibri"/>
        </w:rPr>
        <w:t xml:space="preserve"> </w:t>
      </w:r>
      <w:r w:rsidR="53B2737A" w:rsidRPr="00733037">
        <w:rPr>
          <w:rFonts w:ascii="Calibri" w:eastAsia="Calibri" w:hAnsi="Calibri" w:cs="Calibri"/>
        </w:rPr>
        <w:t xml:space="preserve"> </w:t>
      </w:r>
      <w:r w:rsidR="130F32FB" w:rsidRPr="00733037">
        <w:rPr>
          <w:rFonts w:ascii="Calibri" w:eastAsia="Calibri" w:hAnsi="Calibri" w:cs="Calibri"/>
        </w:rPr>
        <w:t xml:space="preserve">The final line of my </w:t>
      </w:r>
      <w:r w:rsidR="006F60FA">
        <w:rPr>
          <w:rFonts w:ascii="Calibri" w:eastAsia="Calibri" w:hAnsi="Calibri" w:cs="Calibri"/>
        </w:rPr>
        <w:t>h</w:t>
      </w:r>
      <w:r w:rsidR="130F32FB" w:rsidRPr="00733037">
        <w:rPr>
          <w:rFonts w:ascii="Calibri" w:eastAsia="Calibri" w:hAnsi="Calibri" w:cs="Calibri"/>
        </w:rPr>
        <w:t xml:space="preserve">aiku was inspired by the </w:t>
      </w:r>
      <w:r w:rsidR="714AAB1B" w:rsidRPr="00733037">
        <w:rPr>
          <w:rFonts w:ascii="Calibri" w:eastAsia="Calibri" w:hAnsi="Calibri" w:cs="Calibri"/>
        </w:rPr>
        <w:t xml:space="preserve">aerial view as the sun rose, </w:t>
      </w:r>
      <w:r w:rsidR="001E6C7B">
        <w:rPr>
          <w:rFonts w:ascii="Calibri" w:eastAsia="Calibri" w:hAnsi="Calibri" w:cs="Calibri"/>
        </w:rPr>
        <w:t>see</w:t>
      </w:r>
      <w:r w:rsidR="714AAB1B" w:rsidRPr="00733037">
        <w:rPr>
          <w:rFonts w:ascii="Calibri" w:eastAsia="Calibri" w:hAnsi="Calibri" w:cs="Calibri"/>
        </w:rPr>
        <w:t xml:space="preserve"> Figure </w:t>
      </w:r>
      <w:r w:rsidR="006F60FA">
        <w:rPr>
          <w:rFonts w:ascii="Calibri" w:eastAsia="Calibri" w:hAnsi="Calibri" w:cs="Calibri"/>
        </w:rPr>
        <w:t>4b</w:t>
      </w:r>
      <w:r w:rsidR="714AAB1B" w:rsidRPr="00733037">
        <w:rPr>
          <w:rFonts w:ascii="Calibri" w:eastAsia="Calibri" w:hAnsi="Calibri" w:cs="Calibri"/>
        </w:rPr>
        <w:t xml:space="preserve">. The red clouds furthered the theme of </w:t>
      </w:r>
      <w:r w:rsidR="05A39F62" w:rsidRPr="00733037">
        <w:rPr>
          <w:rFonts w:ascii="Calibri" w:eastAsia="Calibri" w:hAnsi="Calibri" w:cs="Calibri"/>
        </w:rPr>
        <w:t>bloodshed</w:t>
      </w:r>
      <w:r w:rsidR="714AAB1B" w:rsidRPr="00733037">
        <w:rPr>
          <w:rFonts w:ascii="Calibri" w:eastAsia="Calibri" w:hAnsi="Calibri" w:cs="Calibri"/>
        </w:rPr>
        <w:t xml:space="preserve">. </w:t>
      </w:r>
      <w:r w:rsidR="4B7BD4F2" w:rsidRPr="00733037">
        <w:rPr>
          <w:rFonts w:ascii="Calibri" w:eastAsia="Calibri" w:hAnsi="Calibri" w:cs="Calibri"/>
        </w:rPr>
        <w:t xml:space="preserve">For me, these images </w:t>
      </w:r>
      <w:r w:rsidR="5A6F08BB" w:rsidRPr="00733037">
        <w:rPr>
          <w:rFonts w:ascii="Calibri" w:eastAsia="Calibri" w:hAnsi="Calibri" w:cs="Calibri"/>
        </w:rPr>
        <w:t>verified Campion</w:t>
      </w:r>
      <w:r w:rsidR="3A56CAE2" w:rsidRPr="00733037">
        <w:rPr>
          <w:rFonts w:ascii="Calibri" w:eastAsia="Calibri" w:hAnsi="Calibri" w:cs="Calibri"/>
        </w:rPr>
        <w:t>’</w:t>
      </w:r>
      <w:r w:rsidR="5A6F08BB" w:rsidRPr="00733037">
        <w:rPr>
          <w:rFonts w:ascii="Calibri" w:eastAsia="Calibri" w:hAnsi="Calibri" w:cs="Calibri"/>
        </w:rPr>
        <w:t>s</w:t>
      </w:r>
      <w:r w:rsidR="65E84B97" w:rsidRPr="00733037">
        <w:rPr>
          <w:rFonts w:ascii="Calibri" w:eastAsia="Calibri" w:hAnsi="Calibri" w:cs="Calibri"/>
        </w:rPr>
        <w:t xml:space="preserve"> </w:t>
      </w:r>
      <w:r w:rsidR="6E5C86BC" w:rsidRPr="00733037">
        <w:rPr>
          <w:rFonts w:ascii="Calibri" w:eastAsia="Calibri" w:hAnsi="Calibri" w:cs="Calibri"/>
        </w:rPr>
        <w:t>statement above</w:t>
      </w:r>
      <w:r w:rsidR="5A6F08BB" w:rsidRPr="00733037">
        <w:rPr>
          <w:rFonts w:ascii="Calibri" w:eastAsia="Calibri" w:hAnsi="Calibri" w:cs="Calibri"/>
        </w:rPr>
        <w:t xml:space="preserve"> and provided a </w:t>
      </w:r>
      <w:r w:rsidR="621FCCC7" w:rsidRPr="00733037">
        <w:rPr>
          <w:rFonts w:ascii="Calibri" w:eastAsia="Calibri" w:hAnsi="Calibri" w:cs="Calibri"/>
        </w:rPr>
        <w:t xml:space="preserve">solid experience of reenchantment </w:t>
      </w:r>
      <w:r w:rsidR="001E6C7B">
        <w:rPr>
          <w:rFonts w:ascii="Calibri" w:eastAsia="Calibri" w:hAnsi="Calibri" w:cs="Calibri"/>
        </w:rPr>
        <w:t>with</w:t>
      </w:r>
      <w:r w:rsidR="621FCCC7" w:rsidRPr="00733037">
        <w:rPr>
          <w:rFonts w:ascii="Calibri" w:eastAsia="Calibri" w:hAnsi="Calibri" w:cs="Calibri"/>
        </w:rPr>
        <w:t xml:space="preserve"> ’</w:t>
      </w:r>
      <w:r w:rsidR="759C4246" w:rsidRPr="00733037">
        <w:rPr>
          <w:rFonts w:ascii="Calibri" w:eastAsia="Calibri" w:hAnsi="Calibri" w:cs="Calibri"/>
        </w:rPr>
        <w:t xml:space="preserve">the stars and </w:t>
      </w:r>
      <w:r w:rsidR="2ED3DAFC" w:rsidRPr="00733037">
        <w:rPr>
          <w:rFonts w:ascii="Calibri" w:eastAsia="Calibri" w:hAnsi="Calibri" w:cs="Calibri"/>
        </w:rPr>
        <w:t>i</w:t>
      </w:r>
      <w:r w:rsidR="759C4246" w:rsidRPr="00733037">
        <w:rPr>
          <w:rFonts w:ascii="Calibri" w:eastAsia="Calibri" w:hAnsi="Calibri" w:cs="Calibri"/>
        </w:rPr>
        <w:t>nfinity</w:t>
      </w:r>
      <w:r w:rsidR="621FCCC7" w:rsidRPr="00733037">
        <w:rPr>
          <w:rFonts w:ascii="Calibri" w:eastAsia="Calibri" w:hAnsi="Calibri" w:cs="Calibri"/>
        </w:rPr>
        <w:t xml:space="preserve"> on high</w:t>
      </w:r>
      <w:bookmarkStart w:id="18" w:name="_Int_QQ0VtfF0"/>
      <w:r w:rsidR="621FCCC7" w:rsidRPr="00733037">
        <w:rPr>
          <w:rFonts w:ascii="Calibri" w:eastAsia="Calibri" w:hAnsi="Calibri" w:cs="Calibri"/>
        </w:rPr>
        <w:t>’.</w:t>
      </w:r>
      <w:bookmarkEnd w:id="18"/>
    </w:p>
    <w:p w14:paraId="561F0DF6" w14:textId="069C06EC" w:rsidR="00D659D5" w:rsidRDefault="008D1C25" w:rsidP="0095659D">
      <w:pPr>
        <w:spacing w:line="240" w:lineRule="auto"/>
        <w:jc w:val="both"/>
        <w:rPr>
          <w:rFonts w:ascii="Calibri" w:eastAsia="Calibri" w:hAnsi="Calibri" w:cs="Calibri"/>
        </w:rPr>
      </w:pPr>
      <w:r w:rsidRPr="008D1C25">
        <w:rPr>
          <w:rFonts w:ascii="Calibri" w:eastAsia="Calibri" w:hAnsi="Calibri" w:cs="Calibri"/>
          <w:noProof/>
        </w:rPr>
        <w:drawing>
          <wp:inline distT="0" distB="0" distL="0" distR="0" wp14:anchorId="18DFE66A" wp14:editId="39F7DB18">
            <wp:extent cx="6053173" cy="2876550"/>
            <wp:effectExtent l="0" t="0" r="5080" b="0"/>
            <wp:docPr id="424746134" name="Picture 1" descr="A bright mo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46134" name="Picture 1" descr="A bright moon in the sky&#10;&#10;Description automatically generated"/>
                    <pic:cNvPicPr/>
                  </pic:nvPicPr>
                  <pic:blipFill>
                    <a:blip r:embed="rId15"/>
                    <a:stretch>
                      <a:fillRect/>
                    </a:stretch>
                  </pic:blipFill>
                  <pic:spPr>
                    <a:xfrm>
                      <a:off x="0" y="0"/>
                      <a:ext cx="6065455" cy="2882386"/>
                    </a:xfrm>
                    <a:prstGeom prst="rect">
                      <a:avLst/>
                    </a:prstGeom>
                  </pic:spPr>
                </pic:pic>
              </a:graphicData>
            </a:graphic>
          </wp:inline>
        </w:drawing>
      </w:r>
      <w:r w:rsidR="00D659D5">
        <w:rPr>
          <w:rFonts w:ascii="Calibri" w:eastAsia="Calibri" w:hAnsi="Calibri" w:cs="Calibri"/>
        </w:rPr>
        <w:br/>
      </w:r>
      <w:r w:rsidR="00D659D5" w:rsidRPr="00FC6D0E">
        <w:rPr>
          <w:rFonts w:ascii="Calibri" w:eastAsia="Calibri" w:hAnsi="Calibri" w:cs="Calibri"/>
          <w:b/>
          <w:bCs/>
        </w:rPr>
        <w:t xml:space="preserve">Figure 4(a). </w:t>
      </w:r>
      <w:r w:rsidR="00FC6D0E" w:rsidRPr="00FC6D0E">
        <w:rPr>
          <w:rFonts w:ascii="Calibri" w:eastAsia="Calibri" w:hAnsi="Calibri" w:cs="Calibri"/>
          <w:b/>
          <w:bCs/>
        </w:rPr>
        <w:t xml:space="preserve">Moon travelling away from retrograde Jupiter moving towards Mars on </w:t>
      </w:r>
      <w:r w:rsidR="0095659D">
        <w:rPr>
          <w:rFonts w:ascii="Calibri" w:eastAsia="Calibri" w:hAnsi="Calibri" w:cs="Calibri"/>
          <w:b/>
          <w:bCs/>
        </w:rPr>
        <w:t>2</w:t>
      </w:r>
      <w:r w:rsidR="00FC6D0E" w:rsidRPr="00FC6D0E">
        <w:rPr>
          <w:rFonts w:ascii="Calibri" w:eastAsia="Calibri" w:hAnsi="Calibri" w:cs="Calibri"/>
          <w:b/>
          <w:bCs/>
        </w:rPr>
        <w:t>3</w:t>
      </w:r>
      <w:r w:rsidR="00FC6D0E" w:rsidRPr="00FC6D0E">
        <w:rPr>
          <w:rFonts w:ascii="Calibri" w:eastAsia="Calibri" w:hAnsi="Calibri" w:cs="Calibri"/>
          <w:b/>
          <w:bCs/>
          <w:vertAlign w:val="superscript"/>
        </w:rPr>
        <w:t>rd</w:t>
      </w:r>
      <w:r w:rsidR="00FC6D0E" w:rsidRPr="00FC6D0E">
        <w:rPr>
          <w:rFonts w:ascii="Calibri" w:eastAsia="Calibri" w:hAnsi="Calibri" w:cs="Calibri"/>
          <w:b/>
          <w:bCs/>
        </w:rPr>
        <w:t xml:space="preserve"> of October 2024</w:t>
      </w:r>
      <w:r w:rsidR="00FC6D0E">
        <w:rPr>
          <w:rFonts w:ascii="Calibri" w:eastAsia="Calibri" w:hAnsi="Calibri" w:cs="Calibri"/>
          <w:b/>
          <w:bCs/>
        </w:rPr>
        <w:t>. Photo my Sean O’Brien.</w:t>
      </w:r>
    </w:p>
    <w:p w14:paraId="210238EC" w14:textId="5683C094" w:rsidR="0018323E" w:rsidRPr="0095659D" w:rsidRDefault="005B2806" w:rsidP="0095659D">
      <w:pPr>
        <w:spacing w:line="240" w:lineRule="auto"/>
        <w:jc w:val="both"/>
        <w:rPr>
          <w:rFonts w:ascii="Calibri" w:eastAsia="Calibri" w:hAnsi="Calibri" w:cs="Calibri"/>
          <w:b/>
          <w:bCs/>
        </w:rPr>
      </w:pPr>
      <w:r w:rsidRPr="005B2806">
        <w:rPr>
          <w:rFonts w:ascii="Calibri" w:eastAsia="Calibri" w:hAnsi="Calibri" w:cs="Calibri"/>
          <w:noProof/>
        </w:rPr>
        <w:drawing>
          <wp:inline distT="0" distB="0" distL="0" distR="0" wp14:anchorId="2277CA58" wp14:editId="48395807">
            <wp:extent cx="6041187" cy="3028950"/>
            <wp:effectExtent l="0" t="0" r="0" b="0"/>
            <wp:docPr id="898876481" name="Picture 1" descr="A sunset over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76481" name="Picture 1" descr="A sunset over a parking lot&#10;&#10;Description automatically generated"/>
                    <pic:cNvPicPr/>
                  </pic:nvPicPr>
                  <pic:blipFill rotWithShape="1">
                    <a:blip r:embed="rId16"/>
                    <a:srcRect t="10746"/>
                    <a:stretch/>
                  </pic:blipFill>
                  <pic:spPr bwMode="auto">
                    <a:xfrm>
                      <a:off x="0" y="0"/>
                      <a:ext cx="6080568" cy="3048695"/>
                    </a:xfrm>
                    <a:prstGeom prst="rect">
                      <a:avLst/>
                    </a:prstGeom>
                    <a:ln>
                      <a:noFill/>
                    </a:ln>
                    <a:extLst>
                      <a:ext uri="{53640926-AAD7-44D8-BBD7-CCE9431645EC}">
                        <a14:shadowObscured xmlns:a14="http://schemas.microsoft.com/office/drawing/2010/main"/>
                      </a:ext>
                    </a:extLst>
                  </pic:spPr>
                </pic:pic>
              </a:graphicData>
            </a:graphic>
          </wp:inline>
        </w:drawing>
      </w:r>
      <w:r>
        <w:rPr>
          <w:rFonts w:ascii="Calibri" w:eastAsia="Calibri" w:hAnsi="Calibri" w:cs="Calibri"/>
        </w:rPr>
        <w:br/>
      </w:r>
      <w:r w:rsidRPr="0095659D">
        <w:rPr>
          <w:rFonts w:ascii="Calibri" w:eastAsia="Calibri" w:hAnsi="Calibri" w:cs="Calibri"/>
          <w:b/>
          <w:bCs/>
        </w:rPr>
        <w:t xml:space="preserve">Figure 4(b). </w:t>
      </w:r>
      <w:r w:rsidR="008E3B2A" w:rsidRPr="0095659D">
        <w:rPr>
          <w:rFonts w:ascii="Calibri" w:eastAsia="Calibri" w:hAnsi="Calibri" w:cs="Calibri"/>
          <w:b/>
          <w:bCs/>
        </w:rPr>
        <w:t xml:space="preserve">Red </w:t>
      </w:r>
      <w:r w:rsidR="0095659D" w:rsidRPr="0095659D">
        <w:rPr>
          <w:rFonts w:ascii="Calibri" w:eastAsia="Calibri" w:hAnsi="Calibri" w:cs="Calibri"/>
          <w:b/>
          <w:bCs/>
        </w:rPr>
        <w:t>sky around sunrise on the 23</w:t>
      </w:r>
      <w:r w:rsidR="0095659D" w:rsidRPr="0095659D">
        <w:rPr>
          <w:rFonts w:ascii="Calibri" w:eastAsia="Calibri" w:hAnsi="Calibri" w:cs="Calibri"/>
          <w:b/>
          <w:bCs/>
          <w:vertAlign w:val="superscript"/>
        </w:rPr>
        <w:t>rd</w:t>
      </w:r>
      <w:r w:rsidR="0095659D" w:rsidRPr="0095659D">
        <w:rPr>
          <w:rFonts w:ascii="Calibri" w:eastAsia="Calibri" w:hAnsi="Calibri" w:cs="Calibri"/>
          <w:b/>
          <w:bCs/>
        </w:rPr>
        <w:t xml:space="preserve"> Octobre 2024. Photo: Sean O’Brien.</w:t>
      </w:r>
    </w:p>
    <w:p w14:paraId="58B7BC71" w14:textId="5E50A0CE" w:rsidR="607CCBC6" w:rsidRPr="006A6DB7" w:rsidRDefault="621FCCC7" w:rsidP="0F19B8D2">
      <w:pPr>
        <w:spacing w:line="240" w:lineRule="auto"/>
        <w:jc w:val="center"/>
        <w:rPr>
          <w:rFonts w:ascii="Calibri" w:hAnsi="Calibri" w:cs="Calibri"/>
          <w:sz w:val="28"/>
          <w:szCs w:val="28"/>
        </w:rPr>
      </w:pPr>
      <w:r w:rsidRPr="006A6DB7">
        <w:rPr>
          <w:rFonts w:ascii="Calibri" w:eastAsia="Calibri" w:hAnsi="Calibri" w:cs="Calibri"/>
          <w:b/>
          <w:bCs/>
          <w:sz w:val="28"/>
          <w:szCs w:val="28"/>
        </w:rPr>
        <w:lastRenderedPageBreak/>
        <w:t>Conclusion</w:t>
      </w:r>
      <w:r w:rsidR="5A6F08BB" w:rsidRPr="006A6DB7">
        <w:rPr>
          <w:rFonts w:ascii="Calibri" w:eastAsia="Calibri" w:hAnsi="Calibri" w:cs="Calibri"/>
          <w:sz w:val="28"/>
          <w:szCs w:val="28"/>
        </w:rPr>
        <w:t xml:space="preserve"> </w:t>
      </w:r>
    </w:p>
    <w:p w14:paraId="2A973F11" w14:textId="12BE6E5F" w:rsidR="607CCBC6" w:rsidRPr="00733037" w:rsidRDefault="1D943FB7" w:rsidP="0F19B8D2">
      <w:pPr>
        <w:spacing w:line="240" w:lineRule="auto"/>
        <w:jc w:val="both"/>
        <w:rPr>
          <w:rFonts w:ascii="Calibri" w:hAnsi="Calibri" w:cs="Calibri"/>
        </w:rPr>
      </w:pPr>
      <w:r w:rsidRPr="0F19B8D2">
        <w:rPr>
          <w:rFonts w:ascii="Calibri" w:hAnsi="Calibri" w:cs="Calibri"/>
        </w:rPr>
        <w:t xml:space="preserve">The essay aimed </w:t>
      </w:r>
      <w:r w:rsidR="3DD9E810" w:rsidRPr="0F19B8D2">
        <w:rPr>
          <w:rFonts w:ascii="Calibri" w:hAnsi="Calibri" w:cs="Calibri"/>
        </w:rPr>
        <w:t>to</w:t>
      </w:r>
      <w:r w:rsidR="50E3A9EA" w:rsidRPr="0F19B8D2">
        <w:rPr>
          <w:rFonts w:ascii="Calibri" w:hAnsi="Calibri" w:cs="Calibri"/>
        </w:rPr>
        <w:t xml:space="preserve"> </w:t>
      </w:r>
      <w:r w:rsidR="57E2C50A" w:rsidRPr="0F19B8D2">
        <w:rPr>
          <w:rFonts w:ascii="Calibri" w:hAnsi="Calibri" w:cs="Calibri"/>
        </w:rPr>
        <w:t>discuss</w:t>
      </w:r>
      <w:r w:rsidR="50E3A9EA" w:rsidRPr="0F19B8D2">
        <w:rPr>
          <w:rFonts w:ascii="Calibri" w:hAnsi="Calibri" w:cs="Calibri"/>
        </w:rPr>
        <w:t xml:space="preserve"> the observations and reflections of my sky journal considering Van Gogh’s</w:t>
      </w:r>
      <w:r w:rsidRPr="0F19B8D2">
        <w:rPr>
          <w:rFonts w:ascii="Calibri" w:hAnsi="Calibri" w:cs="Calibri"/>
        </w:rPr>
        <w:t xml:space="preserve"> </w:t>
      </w:r>
      <w:r w:rsidR="6B5D7BE8" w:rsidRPr="0F19B8D2">
        <w:rPr>
          <w:rFonts w:ascii="Calibri" w:hAnsi="Calibri" w:cs="Calibri"/>
        </w:rPr>
        <w:t>advice</w:t>
      </w:r>
      <w:r w:rsidR="4ED36E54" w:rsidRPr="0F19B8D2">
        <w:rPr>
          <w:rFonts w:ascii="Calibri" w:hAnsi="Calibri" w:cs="Calibri"/>
        </w:rPr>
        <w:t xml:space="preserve">. </w:t>
      </w:r>
      <w:r w:rsidR="6C2BF7D9" w:rsidRPr="0F19B8D2">
        <w:rPr>
          <w:rFonts w:ascii="Calibri" w:hAnsi="Calibri" w:cs="Calibri"/>
        </w:rPr>
        <w:t>Initiall</w:t>
      </w:r>
      <w:r w:rsidR="00817C3E">
        <w:rPr>
          <w:rFonts w:ascii="Calibri" w:hAnsi="Calibri" w:cs="Calibri"/>
        </w:rPr>
        <w:t>y,</w:t>
      </w:r>
      <w:r w:rsidR="6C2BF7D9" w:rsidRPr="0F19B8D2">
        <w:rPr>
          <w:rFonts w:ascii="Calibri" w:hAnsi="Calibri" w:cs="Calibri"/>
        </w:rPr>
        <w:t xml:space="preserve"> analyzing the phases of the moon </w:t>
      </w:r>
      <w:r w:rsidR="57569DED" w:rsidRPr="0F19B8D2">
        <w:rPr>
          <w:rFonts w:ascii="Calibri" w:hAnsi="Calibri" w:cs="Calibri"/>
        </w:rPr>
        <w:t>highlighted the mundane experience of modern life in line with Weber and Adorno's theories of disencha</w:t>
      </w:r>
      <w:r w:rsidR="04029F13" w:rsidRPr="0F19B8D2">
        <w:rPr>
          <w:rFonts w:ascii="Calibri" w:hAnsi="Calibri" w:cs="Calibri"/>
        </w:rPr>
        <w:t>ntment</w:t>
      </w:r>
      <w:r w:rsidR="5886B77F" w:rsidRPr="0F19B8D2">
        <w:rPr>
          <w:rFonts w:ascii="Calibri" w:hAnsi="Calibri" w:cs="Calibri"/>
        </w:rPr>
        <w:t>, especially in an urban environment</w:t>
      </w:r>
      <w:r w:rsidR="04029F13" w:rsidRPr="0F19B8D2">
        <w:rPr>
          <w:rFonts w:ascii="Calibri" w:hAnsi="Calibri" w:cs="Calibri"/>
        </w:rPr>
        <w:t>. However, further meditation on</w:t>
      </w:r>
      <w:r w:rsidR="7891C44C" w:rsidRPr="0F19B8D2">
        <w:rPr>
          <w:rFonts w:ascii="Calibri" w:hAnsi="Calibri" w:cs="Calibri"/>
        </w:rPr>
        <w:t xml:space="preserve"> the</w:t>
      </w:r>
      <w:r w:rsidR="04029F13" w:rsidRPr="0F19B8D2">
        <w:rPr>
          <w:rFonts w:ascii="Calibri" w:hAnsi="Calibri" w:cs="Calibri"/>
        </w:rPr>
        <w:t xml:space="preserve"> journey of the moon through the starry</w:t>
      </w:r>
      <w:r w:rsidR="7495C522" w:rsidRPr="0F19B8D2">
        <w:rPr>
          <w:rFonts w:ascii="Calibri" w:hAnsi="Calibri" w:cs="Calibri"/>
        </w:rPr>
        <w:t xml:space="preserve"> sky </w:t>
      </w:r>
      <w:r w:rsidR="71DA678D" w:rsidRPr="0F19B8D2">
        <w:rPr>
          <w:rFonts w:ascii="Calibri" w:hAnsi="Calibri" w:cs="Calibri"/>
        </w:rPr>
        <w:t>revealed through artistic expressions, how looking ‘infinity on high</w:t>
      </w:r>
      <w:bookmarkStart w:id="19" w:name="_Int_4r7NqBHH"/>
      <w:r w:rsidR="71DA678D" w:rsidRPr="0F19B8D2">
        <w:rPr>
          <w:rFonts w:ascii="Calibri" w:hAnsi="Calibri" w:cs="Calibri"/>
        </w:rPr>
        <w:t>’,</w:t>
      </w:r>
      <w:bookmarkEnd w:id="19"/>
      <w:r w:rsidR="053947C6" w:rsidRPr="0F19B8D2">
        <w:rPr>
          <w:rFonts w:ascii="Calibri" w:hAnsi="Calibri" w:cs="Calibri"/>
        </w:rPr>
        <w:t xml:space="preserve"> a degree of enchantment can be reintroduced </w:t>
      </w:r>
      <w:r w:rsidR="008197AB" w:rsidRPr="0F19B8D2">
        <w:rPr>
          <w:rFonts w:ascii="Calibri" w:hAnsi="Calibri" w:cs="Calibri"/>
        </w:rPr>
        <w:t xml:space="preserve">to life. </w:t>
      </w:r>
      <w:r w:rsidR="4E22BB91" w:rsidRPr="0F19B8D2">
        <w:rPr>
          <w:rFonts w:ascii="Calibri" w:hAnsi="Calibri" w:cs="Calibri"/>
        </w:rPr>
        <w:t>This experience</w:t>
      </w:r>
      <w:r w:rsidR="28E16C7B" w:rsidRPr="0F19B8D2">
        <w:rPr>
          <w:rFonts w:ascii="Calibri" w:hAnsi="Calibri" w:cs="Calibri"/>
        </w:rPr>
        <w:t>, through poetry and subsequent storytelling, can make life seem ‘almost enchanted after</w:t>
      </w:r>
      <w:r w:rsidR="7C247276" w:rsidRPr="0F19B8D2">
        <w:rPr>
          <w:rFonts w:ascii="Calibri" w:hAnsi="Calibri" w:cs="Calibri"/>
        </w:rPr>
        <w:t xml:space="preserve"> </w:t>
      </w:r>
      <w:r w:rsidR="28E16C7B" w:rsidRPr="0F19B8D2">
        <w:rPr>
          <w:rFonts w:ascii="Calibri" w:hAnsi="Calibri" w:cs="Calibri"/>
        </w:rPr>
        <w:t>all</w:t>
      </w:r>
      <w:bookmarkStart w:id="20" w:name="_Int_BEjoycQo"/>
      <w:r w:rsidR="28E16C7B" w:rsidRPr="0F19B8D2">
        <w:rPr>
          <w:rFonts w:ascii="Calibri" w:hAnsi="Calibri" w:cs="Calibri"/>
        </w:rPr>
        <w:t>’.</w:t>
      </w:r>
      <w:bookmarkEnd w:id="20"/>
    </w:p>
    <w:p w14:paraId="7EFA6AD5" w14:textId="609FD43E" w:rsidR="607CCBC6" w:rsidRPr="00733037" w:rsidRDefault="607CCBC6" w:rsidP="0F19B8D2">
      <w:pPr>
        <w:spacing w:line="240" w:lineRule="auto"/>
        <w:jc w:val="both"/>
        <w:rPr>
          <w:rFonts w:ascii="Calibri" w:hAnsi="Calibri" w:cs="Calibri"/>
        </w:rPr>
      </w:pPr>
    </w:p>
    <w:p w14:paraId="41848C5B" w14:textId="1C4A58A8" w:rsidR="607CCBC6" w:rsidRPr="00733037" w:rsidRDefault="607CCBC6" w:rsidP="0F19B8D2">
      <w:pPr>
        <w:spacing w:line="240" w:lineRule="auto"/>
        <w:jc w:val="both"/>
        <w:rPr>
          <w:rFonts w:ascii="Calibri" w:hAnsi="Calibri" w:cs="Calibri"/>
        </w:rPr>
      </w:pPr>
    </w:p>
    <w:p w14:paraId="49D73E70" w14:textId="2B4ED4A6" w:rsidR="4AA5EF72" w:rsidRPr="00733037" w:rsidRDefault="3C3146F7" w:rsidP="006A6DB7">
      <w:pPr>
        <w:spacing w:line="240" w:lineRule="auto"/>
        <w:jc w:val="center"/>
        <w:rPr>
          <w:rFonts w:ascii="Calibri" w:eastAsia="Calibri" w:hAnsi="Calibri" w:cs="Calibri"/>
          <w:b/>
          <w:bCs/>
        </w:rPr>
      </w:pPr>
      <w:r>
        <w:br w:type="page"/>
      </w:r>
      <w:r w:rsidR="4AA5EF72" w:rsidRPr="006A6DB7">
        <w:rPr>
          <w:rFonts w:ascii="Calibri" w:eastAsia="Calibri" w:hAnsi="Calibri" w:cs="Calibri"/>
          <w:b/>
          <w:bCs/>
          <w:sz w:val="28"/>
          <w:szCs w:val="28"/>
        </w:rPr>
        <w:lastRenderedPageBreak/>
        <w:t>Bibliography</w:t>
      </w:r>
    </w:p>
    <w:p w14:paraId="595AA801" w14:textId="564F0E04" w:rsidR="0076419C" w:rsidRDefault="0076419C" w:rsidP="008A3EBA">
      <w:pPr>
        <w:spacing w:line="240" w:lineRule="auto"/>
        <w:jc w:val="both"/>
        <w:rPr>
          <w:rFonts w:ascii="Calibri" w:eastAsia="Times New Roman" w:hAnsi="Calibri" w:cs="Calibri"/>
        </w:rPr>
      </w:pPr>
      <w:r>
        <w:rPr>
          <w:rFonts w:ascii="Calibri" w:eastAsia="Times New Roman" w:hAnsi="Calibri" w:cs="Calibri"/>
          <w:color w:val="000000" w:themeColor="text1"/>
        </w:rPr>
        <w:t>Campion</w:t>
      </w:r>
      <w:r w:rsidRPr="00733037">
        <w:rPr>
          <w:rFonts w:ascii="Calibri" w:eastAsia="Times New Roman" w:hAnsi="Calibri" w:cs="Calibri"/>
          <w:color w:val="000000" w:themeColor="text1"/>
        </w:rPr>
        <w:t xml:space="preserve">, </w:t>
      </w:r>
      <w:r>
        <w:rPr>
          <w:rFonts w:ascii="Calibri" w:eastAsia="Times New Roman" w:hAnsi="Calibri" w:cs="Calibri"/>
          <w:color w:val="000000" w:themeColor="text1"/>
        </w:rPr>
        <w:t>Nicholas</w:t>
      </w:r>
      <w:r w:rsidRPr="00733037">
        <w:rPr>
          <w:rFonts w:ascii="Calibri" w:eastAsia="Times New Roman" w:hAnsi="Calibri" w:cs="Calibri"/>
          <w:color w:val="000000" w:themeColor="text1"/>
        </w:rPr>
        <w:t xml:space="preserve">, </w:t>
      </w:r>
      <w:r w:rsidR="00112B8B" w:rsidRPr="00112B8B">
        <w:rPr>
          <w:rFonts w:ascii="Calibri" w:eastAsia="Times New Roman" w:hAnsi="Calibri" w:cs="Calibri"/>
          <w:i/>
          <w:iCs/>
          <w:color w:val="000000" w:themeColor="text1"/>
        </w:rPr>
        <w:t>Astrology and Cosmology in the World</w:t>
      </w:r>
      <w:r w:rsidR="00112B8B">
        <w:rPr>
          <w:rFonts w:ascii="Calibri" w:eastAsia="Times New Roman" w:hAnsi="Calibri" w:cs="Calibri"/>
          <w:i/>
          <w:iCs/>
          <w:color w:val="000000" w:themeColor="text1"/>
        </w:rPr>
        <w:t>’</w:t>
      </w:r>
      <w:r w:rsidR="00112B8B" w:rsidRPr="00112B8B">
        <w:rPr>
          <w:rFonts w:ascii="Calibri" w:eastAsia="Times New Roman" w:hAnsi="Calibri" w:cs="Calibri"/>
          <w:i/>
          <w:iCs/>
          <w:color w:val="000000" w:themeColor="text1"/>
        </w:rPr>
        <w:t>s Religions</w:t>
      </w:r>
      <w:r w:rsidR="00112B8B">
        <w:rPr>
          <w:rFonts w:ascii="Calibri" w:eastAsia="Times New Roman" w:hAnsi="Calibri" w:cs="Calibri"/>
          <w:i/>
          <w:iCs/>
          <w:color w:val="000000" w:themeColor="text1"/>
        </w:rPr>
        <w:t>,</w:t>
      </w:r>
      <w:r w:rsidRPr="00733037">
        <w:rPr>
          <w:rFonts w:ascii="Calibri" w:eastAsia="Times New Roman" w:hAnsi="Calibri" w:cs="Calibri"/>
          <w:color w:val="000000" w:themeColor="text1"/>
        </w:rPr>
        <w:t xml:space="preserve"> (</w:t>
      </w:r>
      <w:r w:rsidR="00FD7695">
        <w:rPr>
          <w:rFonts w:ascii="Calibri" w:eastAsia="Times New Roman" w:hAnsi="Calibri" w:cs="Calibri"/>
          <w:color w:val="000000" w:themeColor="text1"/>
        </w:rPr>
        <w:t xml:space="preserve">New York: </w:t>
      </w:r>
      <w:r w:rsidR="006D5DB3">
        <w:rPr>
          <w:rFonts w:ascii="Calibri" w:eastAsia="Times New Roman" w:hAnsi="Calibri" w:cs="Calibri"/>
          <w:color w:val="000000" w:themeColor="text1"/>
        </w:rPr>
        <w:t>NYU Press</w:t>
      </w:r>
      <w:r w:rsidRPr="00733037">
        <w:rPr>
          <w:rFonts w:ascii="Calibri" w:eastAsia="Times New Roman" w:hAnsi="Calibri" w:cs="Calibri"/>
          <w:color w:val="000000" w:themeColor="text1"/>
        </w:rPr>
        <w:t>. 201</w:t>
      </w:r>
      <w:r w:rsidR="006D5DB3">
        <w:rPr>
          <w:rFonts w:ascii="Calibri" w:eastAsia="Times New Roman" w:hAnsi="Calibri" w:cs="Calibri"/>
          <w:color w:val="000000" w:themeColor="text1"/>
        </w:rPr>
        <w:t>2</w:t>
      </w:r>
      <w:r w:rsidRPr="00733037">
        <w:rPr>
          <w:rFonts w:ascii="Calibri" w:eastAsia="Times New Roman" w:hAnsi="Calibri" w:cs="Calibri"/>
          <w:color w:val="000000" w:themeColor="text1"/>
        </w:rPr>
        <w:t>)</w:t>
      </w:r>
      <w:r>
        <w:rPr>
          <w:rFonts w:ascii="Calibri" w:eastAsia="Times New Roman" w:hAnsi="Calibri" w:cs="Calibri"/>
          <w:color w:val="000000" w:themeColor="text1"/>
        </w:rPr>
        <w:t>.</w:t>
      </w:r>
    </w:p>
    <w:p w14:paraId="300D34E5" w14:textId="2A6E88BD" w:rsidR="003D172A" w:rsidRPr="00733037" w:rsidRDefault="003D172A" w:rsidP="008A3EBA">
      <w:pPr>
        <w:spacing w:line="240" w:lineRule="auto"/>
        <w:jc w:val="both"/>
        <w:rPr>
          <w:rFonts w:ascii="Calibri" w:eastAsia="Times New Roman" w:hAnsi="Calibri" w:cs="Calibri"/>
        </w:rPr>
      </w:pPr>
      <w:r w:rsidRPr="00733037">
        <w:rPr>
          <w:rFonts w:ascii="Calibri" w:eastAsia="Times New Roman" w:hAnsi="Calibri" w:cs="Calibri"/>
        </w:rPr>
        <w:t>Greisman, H. C., ‘Disenchantment of the World: Romanticism, Aesthetics and Sociological Theory</w:t>
      </w:r>
      <w:bookmarkStart w:id="21" w:name="_Int_S3IuV2cF"/>
      <w:r w:rsidRPr="00733037">
        <w:rPr>
          <w:rFonts w:ascii="Calibri" w:eastAsia="Times New Roman" w:hAnsi="Calibri" w:cs="Calibri"/>
        </w:rPr>
        <w:t>’,</w:t>
      </w:r>
      <w:bookmarkEnd w:id="21"/>
      <w:r w:rsidRPr="00733037">
        <w:rPr>
          <w:rFonts w:ascii="Calibri" w:eastAsia="Times New Roman" w:hAnsi="Calibri" w:cs="Calibri"/>
        </w:rPr>
        <w:t xml:space="preserve"> </w:t>
      </w:r>
      <w:r w:rsidRPr="00733037">
        <w:rPr>
          <w:rFonts w:ascii="Calibri" w:eastAsia="Times New Roman" w:hAnsi="Calibri" w:cs="Calibri"/>
          <w:i/>
          <w:iCs/>
        </w:rPr>
        <w:t>The British Journal of Sociology</w:t>
      </w:r>
      <w:r w:rsidRPr="00733037">
        <w:rPr>
          <w:rFonts w:ascii="Calibri" w:eastAsia="Times New Roman" w:hAnsi="Calibri" w:cs="Calibri"/>
        </w:rPr>
        <w:t>, 27:4 (1976), 495-507.</w:t>
      </w:r>
    </w:p>
    <w:p w14:paraId="05B2FC9A" w14:textId="0B9CB192" w:rsidR="003D172A" w:rsidRDefault="003D172A" w:rsidP="008A3EBA">
      <w:pPr>
        <w:spacing w:line="240" w:lineRule="auto"/>
        <w:jc w:val="both"/>
        <w:rPr>
          <w:rFonts w:ascii="Calibri" w:eastAsia="Times New Roman" w:hAnsi="Calibri" w:cs="Calibri"/>
          <w:color w:val="000000" w:themeColor="text1"/>
        </w:rPr>
      </w:pPr>
      <w:r w:rsidRPr="00733037">
        <w:rPr>
          <w:rFonts w:ascii="Calibri" w:eastAsia="Times New Roman" w:hAnsi="Calibri" w:cs="Calibri"/>
          <w:color w:val="000000" w:themeColor="text1"/>
        </w:rPr>
        <w:t xml:space="preserve">Greyson, Lauren, </w:t>
      </w:r>
      <w:r w:rsidRPr="00733037">
        <w:rPr>
          <w:rFonts w:ascii="Calibri" w:eastAsia="Times New Roman" w:hAnsi="Calibri" w:cs="Calibri"/>
          <w:i/>
          <w:iCs/>
          <w:color w:val="000000" w:themeColor="text1"/>
        </w:rPr>
        <w:t>Vital Reenchantments: Biophilia, Gaia, Cosmos, and the Affectively Ecological</w:t>
      </w:r>
      <w:r w:rsidRPr="00733037">
        <w:rPr>
          <w:rFonts w:ascii="Calibri" w:eastAsia="Times New Roman" w:hAnsi="Calibri" w:cs="Calibri"/>
          <w:color w:val="000000" w:themeColor="text1"/>
        </w:rPr>
        <w:t>, (</w:t>
      </w:r>
      <w:r w:rsidR="00F54B01" w:rsidRPr="00F54B01">
        <w:rPr>
          <w:rFonts w:ascii="Calibri" w:eastAsia="Times New Roman" w:hAnsi="Calibri" w:cs="Calibri"/>
          <w:color w:val="000000" w:themeColor="text1"/>
        </w:rPr>
        <w:t>Santa Barbara</w:t>
      </w:r>
      <w:r w:rsidR="00F54B01">
        <w:rPr>
          <w:rFonts w:ascii="Calibri" w:eastAsia="Times New Roman" w:hAnsi="Calibri" w:cs="Calibri"/>
          <w:color w:val="000000" w:themeColor="text1"/>
        </w:rPr>
        <w:t xml:space="preserve">: </w:t>
      </w:r>
      <w:r w:rsidRPr="00733037">
        <w:rPr>
          <w:rFonts w:ascii="Calibri" w:eastAsia="Times New Roman" w:hAnsi="Calibri" w:cs="Calibri"/>
          <w:color w:val="000000" w:themeColor="text1"/>
        </w:rPr>
        <w:t>Punctum Books. 2019)</w:t>
      </w:r>
      <w:r>
        <w:rPr>
          <w:rFonts w:ascii="Calibri" w:eastAsia="Times New Roman" w:hAnsi="Calibri" w:cs="Calibri"/>
          <w:color w:val="000000" w:themeColor="text1"/>
        </w:rPr>
        <w:t>.</w:t>
      </w:r>
    </w:p>
    <w:p w14:paraId="3E1F0379" w14:textId="5D3DE52F" w:rsidR="003D172A" w:rsidRDefault="003D172A" w:rsidP="008A3EBA">
      <w:pPr>
        <w:spacing w:line="240" w:lineRule="auto"/>
        <w:jc w:val="both"/>
        <w:rPr>
          <w:rFonts w:ascii="Calibri" w:hAnsi="Calibri" w:cs="Calibri"/>
        </w:rPr>
      </w:pPr>
      <w:r>
        <w:rPr>
          <w:rFonts w:ascii="Calibri" w:hAnsi="Calibri" w:cs="Calibri"/>
        </w:rPr>
        <w:t xml:space="preserve">Grosby, </w:t>
      </w:r>
      <w:r w:rsidRPr="00733037">
        <w:rPr>
          <w:rFonts w:ascii="Calibri" w:hAnsi="Calibri" w:cs="Calibri"/>
        </w:rPr>
        <w:t>Steven, ‘Max Weber, Religion, and the Disenchantment of the World</w:t>
      </w:r>
      <w:bookmarkStart w:id="22" w:name="_Int_DgwSHqzx"/>
      <w:r w:rsidRPr="00733037">
        <w:rPr>
          <w:rFonts w:ascii="Calibri" w:hAnsi="Calibri" w:cs="Calibri"/>
        </w:rPr>
        <w:t>’,</w:t>
      </w:r>
      <w:bookmarkEnd w:id="22"/>
      <w:r w:rsidRPr="00733037">
        <w:rPr>
          <w:rFonts w:ascii="Calibri" w:hAnsi="Calibri" w:cs="Calibri"/>
        </w:rPr>
        <w:t xml:space="preserve"> </w:t>
      </w:r>
      <w:r w:rsidRPr="00733037">
        <w:rPr>
          <w:rFonts w:ascii="Calibri" w:hAnsi="Calibri" w:cs="Calibri"/>
          <w:i/>
          <w:iCs/>
        </w:rPr>
        <w:t>Culture and Society</w:t>
      </w:r>
      <w:r w:rsidRPr="00733037">
        <w:rPr>
          <w:rFonts w:ascii="Calibri" w:hAnsi="Calibri" w:cs="Calibri"/>
        </w:rPr>
        <w:t>, 50 (2013), 301-310.</w:t>
      </w:r>
    </w:p>
    <w:p w14:paraId="0C73D656" w14:textId="667E635D" w:rsidR="003D172A" w:rsidRPr="00733037" w:rsidRDefault="003D172A" w:rsidP="008A3EBA">
      <w:pPr>
        <w:spacing w:line="240" w:lineRule="auto"/>
        <w:jc w:val="both"/>
        <w:rPr>
          <w:rFonts w:ascii="Calibri" w:hAnsi="Calibri" w:cs="Calibri"/>
        </w:rPr>
      </w:pPr>
      <w:r>
        <w:rPr>
          <w:rFonts w:ascii="Calibri" w:hAnsi="Calibri" w:cs="Calibri"/>
        </w:rPr>
        <w:t xml:space="preserve">Hedberg, </w:t>
      </w:r>
      <w:r w:rsidRPr="001A55A4">
        <w:rPr>
          <w:rFonts w:ascii="Calibri" w:hAnsi="Calibri" w:cs="Calibri"/>
        </w:rPr>
        <w:t>Thoma</w:t>
      </w:r>
      <w:r>
        <w:rPr>
          <w:rFonts w:ascii="Calibri" w:hAnsi="Calibri" w:cs="Calibri"/>
        </w:rPr>
        <w:t>s</w:t>
      </w:r>
      <w:r w:rsidRPr="001A55A4">
        <w:rPr>
          <w:rFonts w:ascii="Calibri" w:hAnsi="Calibri" w:cs="Calibri"/>
        </w:rPr>
        <w:t>, ‘The Re-enchantment of Poetry as Therapy</w:t>
      </w:r>
      <w:r w:rsidR="003B6A90">
        <w:rPr>
          <w:rFonts w:ascii="Calibri" w:hAnsi="Calibri" w:cs="Calibri"/>
        </w:rPr>
        <w:t>’</w:t>
      </w:r>
      <w:r w:rsidRPr="001A55A4">
        <w:rPr>
          <w:rFonts w:ascii="Calibri" w:hAnsi="Calibri" w:cs="Calibri"/>
        </w:rPr>
        <w:t xml:space="preserve">, </w:t>
      </w:r>
      <w:r w:rsidRPr="004F6542">
        <w:rPr>
          <w:rFonts w:ascii="Calibri" w:hAnsi="Calibri" w:cs="Calibri"/>
          <w:i/>
          <w:iCs/>
        </w:rPr>
        <w:t>The Arts in Psychotherapy</w:t>
      </w:r>
      <w:r w:rsidRPr="001A55A4">
        <w:rPr>
          <w:rFonts w:ascii="Calibri" w:hAnsi="Calibri" w:cs="Calibri"/>
        </w:rPr>
        <w:t>, 24:1 (1997), 91-100</w:t>
      </w:r>
      <w:r>
        <w:rPr>
          <w:rFonts w:ascii="Calibri" w:hAnsi="Calibri" w:cs="Calibri"/>
        </w:rPr>
        <w:t>.</w:t>
      </w:r>
    </w:p>
    <w:p w14:paraId="3D4EF208" w14:textId="45EE0C88" w:rsidR="15B5AD3D" w:rsidRDefault="00FE3A3C" w:rsidP="008A3EBA">
      <w:pPr>
        <w:spacing w:line="240" w:lineRule="auto"/>
        <w:jc w:val="both"/>
        <w:rPr>
          <w:rFonts w:ascii="Calibri" w:eastAsia="Times New Roman" w:hAnsi="Calibri" w:cs="Calibri"/>
        </w:rPr>
      </w:pPr>
      <w:r>
        <w:rPr>
          <w:rFonts w:ascii="Calibri" w:eastAsia="Times New Roman" w:hAnsi="Calibri" w:cs="Calibri"/>
          <w:color w:val="000000" w:themeColor="text1"/>
        </w:rPr>
        <w:t xml:space="preserve">Jenkins, </w:t>
      </w:r>
      <w:r w:rsidR="15B5AD3D" w:rsidRPr="00733037">
        <w:rPr>
          <w:rFonts w:ascii="Calibri" w:eastAsia="Times New Roman" w:hAnsi="Calibri" w:cs="Calibri"/>
          <w:color w:val="000000" w:themeColor="text1"/>
        </w:rPr>
        <w:t>Richard</w:t>
      </w:r>
      <w:r w:rsidR="014A0EED" w:rsidRPr="00733037">
        <w:rPr>
          <w:rFonts w:ascii="Calibri" w:eastAsia="Times New Roman" w:hAnsi="Calibri" w:cs="Calibri"/>
          <w:color w:val="000000" w:themeColor="text1"/>
        </w:rPr>
        <w:t xml:space="preserve">, </w:t>
      </w:r>
      <w:r w:rsidR="3E21E3AE" w:rsidRPr="00733037">
        <w:rPr>
          <w:rFonts w:ascii="Calibri" w:eastAsia="Times New Roman" w:hAnsi="Calibri" w:cs="Calibri"/>
          <w:color w:val="000000" w:themeColor="text1"/>
        </w:rPr>
        <w:t>‘</w:t>
      </w:r>
      <w:r w:rsidR="014A0EED" w:rsidRPr="00733037">
        <w:rPr>
          <w:rFonts w:ascii="Calibri" w:eastAsia="Times New Roman" w:hAnsi="Calibri" w:cs="Calibri"/>
        </w:rPr>
        <w:t>Disenchantment, Enchantment and Re-Enchantment: Max Weber at the Millennium</w:t>
      </w:r>
      <w:bookmarkStart w:id="23" w:name="_Int_xtxBZEAs"/>
      <w:r w:rsidR="014A0EED" w:rsidRPr="00733037">
        <w:rPr>
          <w:rFonts w:ascii="Calibri" w:eastAsia="Times New Roman" w:hAnsi="Calibri" w:cs="Calibri"/>
        </w:rPr>
        <w:t>’,</w:t>
      </w:r>
      <w:bookmarkEnd w:id="23"/>
      <w:r w:rsidR="014A0EED" w:rsidRPr="00733037">
        <w:rPr>
          <w:rFonts w:ascii="Calibri" w:eastAsia="Times New Roman" w:hAnsi="Calibri" w:cs="Calibri"/>
        </w:rPr>
        <w:t xml:space="preserve"> </w:t>
      </w:r>
      <w:r w:rsidR="014A0EED" w:rsidRPr="00733037">
        <w:rPr>
          <w:rFonts w:ascii="Calibri" w:eastAsia="Times New Roman" w:hAnsi="Calibri" w:cs="Calibri"/>
          <w:i/>
          <w:iCs/>
        </w:rPr>
        <w:t>Max Weber Studies</w:t>
      </w:r>
      <w:r w:rsidR="014A0EED" w:rsidRPr="00733037">
        <w:rPr>
          <w:rFonts w:ascii="Calibri" w:eastAsia="Times New Roman" w:hAnsi="Calibri" w:cs="Calibri"/>
        </w:rPr>
        <w:t>, 1:1 (2000), 11-32.</w:t>
      </w:r>
    </w:p>
    <w:p w14:paraId="4DBBA6F7" w14:textId="6218F8A0" w:rsidR="008A3EBA" w:rsidRDefault="008A3EBA" w:rsidP="008A3EBA">
      <w:pPr>
        <w:spacing w:line="240" w:lineRule="auto"/>
        <w:jc w:val="both"/>
        <w:rPr>
          <w:rFonts w:ascii="Calibri" w:eastAsia="Times New Roman" w:hAnsi="Calibri" w:cs="Calibri"/>
        </w:rPr>
      </w:pPr>
      <w:r>
        <w:t>Kamelot, ‘The Spell</w:t>
      </w:r>
      <w:bookmarkStart w:id="24" w:name="_Int_xbcAzDwT"/>
      <w:r>
        <w:t>’,</w:t>
      </w:r>
      <w:bookmarkEnd w:id="24"/>
      <w:r>
        <w:t xml:space="preserve"> </w:t>
      </w:r>
      <w:r w:rsidRPr="0F19B8D2">
        <w:rPr>
          <w:i/>
          <w:iCs/>
        </w:rPr>
        <w:t>Karma</w:t>
      </w:r>
      <w:r>
        <w:t>, 2001, &lt;</w:t>
      </w:r>
      <w:hyperlink r:id="rId17">
        <w:r w:rsidRPr="0F19B8D2">
          <w:rPr>
            <w:rStyle w:val="Hyperlink"/>
          </w:rPr>
          <w:t>https://www.youtube.com/watch?v=tCczzFy0BGY</w:t>
        </w:r>
      </w:hyperlink>
      <w:r>
        <w:t>&gt; [accessed 20 November 2024].</w:t>
      </w:r>
    </w:p>
    <w:p w14:paraId="18CAE2EA" w14:textId="655FA63A" w:rsidR="003D172A" w:rsidRPr="00733037" w:rsidRDefault="003D172A" w:rsidP="008A3EBA">
      <w:pPr>
        <w:spacing w:line="240" w:lineRule="auto"/>
        <w:jc w:val="both"/>
        <w:rPr>
          <w:rFonts w:ascii="Calibri" w:eastAsia="Segoe UI Emoji" w:hAnsi="Calibri" w:cs="Calibri"/>
        </w:rPr>
      </w:pPr>
      <w:r w:rsidRPr="00733037">
        <w:rPr>
          <w:rFonts w:ascii="Calibri" w:eastAsia="Times New Roman" w:hAnsi="Calibri" w:cs="Calibri"/>
          <w:color w:val="000000" w:themeColor="text1"/>
        </w:rPr>
        <w:t>Saler, Michael, ‘Modernity and Enchantment: A Historiographic Review</w:t>
      </w:r>
      <w:bookmarkStart w:id="25" w:name="_Int_KF3eWqaf"/>
      <w:r w:rsidRPr="00733037">
        <w:rPr>
          <w:rFonts w:ascii="Calibri" w:eastAsia="Times New Roman" w:hAnsi="Calibri" w:cs="Calibri"/>
          <w:color w:val="000000" w:themeColor="text1"/>
        </w:rPr>
        <w:t>’,</w:t>
      </w:r>
      <w:bookmarkEnd w:id="25"/>
      <w:r w:rsidRPr="00733037">
        <w:rPr>
          <w:rFonts w:ascii="Calibri" w:eastAsia="Times New Roman" w:hAnsi="Calibri" w:cs="Calibri"/>
          <w:color w:val="000000" w:themeColor="text1"/>
        </w:rPr>
        <w:t xml:space="preserve"> </w:t>
      </w:r>
      <w:r w:rsidRPr="00733037">
        <w:rPr>
          <w:rFonts w:ascii="Calibri" w:eastAsia="Times New Roman" w:hAnsi="Calibri" w:cs="Calibri"/>
          <w:i/>
          <w:iCs/>
        </w:rPr>
        <w:t>The American Historical Review</w:t>
      </w:r>
      <w:r w:rsidRPr="00733037">
        <w:rPr>
          <w:rFonts w:ascii="Calibri" w:eastAsia="Times New Roman" w:hAnsi="Calibri" w:cs="Calibri"/>
        </w:rPr>
        <w:t>, 11:3 (2006), 692-716.</w:t>
      </w:r>
    </w:p>
    <w:p w14:paraId="2683F270" w14:textId="13EEB073" w:rsidR="003D172A" w:rsidRPr="00733037" w:rsidRDefault="003D172A" w:rsidP="008A3EBA">
      <w:pPr>
        <w:spacing w:line="240" w:lineRule="auto"/>
        <w:jc w:val="both"/>
        <w:rPr>
          <w:rFonts w:ascii="Calibri" w:eastAsia="Times New Roman" w:hAnsi="Calibri" w:cs="Calibri"/>
          <w:color w:val="000000" w:themeColor="text1"/>
        </w:rPr>
      </w:pPr>
      <w:r>
        <w:rPr>
          <w:rFonts w:ascii="Calibri" w:eastAsia="Times New Roman" w:hAnsi="Calibri" w:cs="Calibri"/>
          <w:color w:val="000000" w:themeColor="text1"/>
        </w:rPr>
        <w:t>Thomas, Dylan, ‘</w:t>
      </w:r>
      <w:r w:rsidRPr="00587EFF">
        <w:rPr>
          <w:rFonts w:ascii="Calibri" w:eastAsia="Times New Roman" w:hAnsi="Calibri" w:cs="Calibri"/>
          <w:i/>
          <w:iCs/>
          <w:color w:val="000000" w:themeColor="text1"/>
        </w:rPr>
        <w:t>Quite Early One Morning: Broadcasts by Dylan Thomas</w:t>
      </w:r>
      <w:bookmarkStart w:id="26" w:name="_Int_ZN6warrg"/>
      <w:r w:rsidRPr="00587EFF">
        <w:rPr>
          <w:rFonts w:ascii="Calibri" w:eastAsia="Times New Roman" w:hAnsi="Calibri" w:cs="Calibri"/>
          <w:i/>
          <w:iCs/>
          <w:color w:val="000000" w:themeColor="text1"/>
        </w:rPr>
        <w:t>’</w:t>
      </w:r>
      <w:r>
        <w:rPr>
          <w:rFonts w:ascii="Calibri" w:eastAsia="Times New Roman" w:hAnsi="Calibri" w:cs="Calibri"/>
          <w:color w:val="000000" w:themeColor="text1"/>
        </w:rPr>
        <w:t>,</w:t>
      </w:r>
      <w:bookmarkEnd w:id="26"/>
      <w:r>
        <w:rPr>
          <w:rFonts w:ascii="Calibri" w:eastAsia="Times New Roman" w:hAnsi="Calibri" w:cs="Calibri"/>
          <w:color w:val="000000" w:themeColor="text1"/>
        </w:rPr>
        <w:t xml:space="preserve"> (London: J.M. Dent &amp; Sons LTD</w:t>
      </w:r>
      <w:r w:rsidR="00240B44">
        <w:rPr>
          <w:rFonts w:ascii="Calibri" w:eastAsia="Times New Roman" w:hAnsi="Calibri" w:cs="Calibri"/>
          <w:color w:val="000000" w:themeColor="text1"/>
        </w:rPr>
        <w:t>,</w:t>
      </w:r>
      <w:r>
        <w:rPr>
          <w:rFonts w:ascii="Calibri" w:eastAsia="Times New Roman" w:hAnsi="Calibri" w:cs="Calibri"/>
          <w:color w:val="000000" w:themeColor="text1"/>
        </w:rPr>
        <w:t xml:space="preserve"> 1954).</w:t>
      </w:r>
    </w:p>
    <w:p w14:paraId="198F5C0B" w14:textId="46F3F489" w:rsidR="003D172A" w:rsidRPr="00733037" w:rsidRDefault="003D172A" w:rsidP="008A3EBA">
      <w:pPr>
        <w:spacing w:line="240" w:lineRule="auto"/>
        <w:jc w:val="both"/>
        <w:rPr>
          <w:rFonts w:ascii="Calibri" w:hAnsi="Calibri" w:cs="Calibri"/>
        </w:rPr>
      </w:pPr>
      <w:r w:rsidRPr="00733037">
        <w:rPr>
          <w:rFonts w:ascii="Calibri" w:hAnsi="Calibri" w:cs="Calibri"/>
        </w:rPr>
        <w:t xml:space="preserve">Van Gogh, Vincent, and de Leeuw, Ronald, </w:t>
      </w:r>
      <w:r w:rsidRPr="00733037">
        <w:rPr>
          <w:rFonts w:ascii="Calibri" w:hAnsi="Calibri" w:cs="Calibri"/>
          <w:i/>
          <w:iCs/>
        </w:rPr>
        <w:t>The Letters of Vincent Van Gogh</w:t>
      </w:r>
      <w:r w:rsidRPr="00733037">
        <w:rPr>
          <w:rFonts w:ascii="Calibri" w:hAnsi="Calibri" w:cs="Calibri"/>
        </w:rPr>
        <w:t>, (London: Penguin Books</w:t>
      </w:r>
      <w:r w:rsidR="00240B44">
        <w:rPr>
          <w:rFonts w:ascii="Calibri" w:hAnsi="Calibri" w:cs="Calibri"/>
        </w:rPr>
        <w:t>,</w:t>
      </w:r>
      <w:r w:rsidRPr="00733037">
        <w:rPr>
          <w:rFonts w:ascii="Calibri" w:hAnsi="Calibri" w:cs="Calibri"/>
        </w:rPr>
        <w:t xml:space="preserve"> 1997)</w:t>
      </w:r>
      <w:r w:rsidR="00240B44">
        <w:rPr>
          <w:rFonts w:ascii="Calibri" w:hAnsi="Calibri" w:cs="Calibri"/>
        </w:rPr>
        <w:t>.</w:t>
      </w:r>
    </w:p>
    <w:p w14:paraId="3633A021" w14:textId="5CD58B8B" w:rsidR="0421D267" w:rsidRDefault="0421D267" w:rsidP="008A3EBA">
      <w:pPr>
        <w:spacing w:line="240" w:lineRule="auto"/>
        <w:jc w:val="both"/>
        <w:rPr>
          <w:rFonts w:ascii="Calibri" w:eastAsia="Times New Roman" w:hAnsi="Calibri" w:cs="Calibri"/>
        </w:rPr>
      </w:pPr>
      <w:r w:rsidRPr="00733037">
        <w:rPr>
          <w:rFonts w:ascii="Calibri" w:eastAsia="Times New Roman" w:hAnsi="Calibri" w:cs="Calibri"/>
        </w:rPr>
        <w:t xml:space="preserve">Walsham, Alexandra, </w:t>
      </w:r>
      <w:r w:rsidR="39C85191" w:rsidRPr="00733037">
        <w:rPr>
          <w:rFonts w:ascii="Calibri" w:eastAsia="Times New Roman" w:hAnsi="Calibri" w:cs="Calibri"/>
        </w:rPr>
        <w:t>‘The Reformation and 'The Disenchantment of the World' Reassessed</w:t>
      </w:r>
      <w:bookmarkStart w:id="27" w:name="_Int_w0zGUKAp"/>
      <w:r w:rsidR="39C85191" w:rsidRPr="00733037">
        <w:rPr>
          <w:rFonts w:ascii="Calibri" w:eastAsia="Times New Roman" w:hAnsi="Calibri" w:cs="Calibri"/>
        </w:rPr>
        <w:t>’,</w:t>
      </w:r>
      <w:bookmarkEnd w:id="27"/>
      <w:r w:rsidR="39C85191" w:rsidRPr="00733037">
        <w:rPr>
          <w:rFonts w:ascii="Calibri" w:eastAsia="Times New Roman" w:hAnsi="Calibri" w:cs="Calibri"/>
        </w:rPr>
        <w:t xml:space="preserve"> </w:t>
      </w:r>
      <w:r w:rsidR="39C85191" w:rsidRPr="00733037">
        <w:rPr>
          <w:rFonts w:ascii="Calibri" w:eastAsia="Times New Roman" w:hAnsi="Calibri" w:cs="Calibri"/>
          <w:i/>
          <w:iCs/>
        </w:rPr>
        <w:t>The Historical Journal</w:t>
      </w:r>
      <w:r w:rsidR="1578673F" w:rsidRPr="00733037">
        <w:rPr>
          <w:rFonts w:ascii="Calibri" w:eastAsia="Times New Roman" w:hAnsi="Calibri" w:cs="Calibri"/>
        </w:rPr>
        <w:t>, 51:2 (2008), 497-528</w:t>
      </w:r>
      <w:r w:rsidR="57CE12D9" w:rsidRPr="00733037">
        <w:rPr>
          <w:rFonts w:ascii="Calibri" w:eastAsia="Times New Roman" w:hAnsi="Calibri" w:cs="Calibri"/>
        </w:rPr>
        <w:t>.</w:t>
      </w:r>
    </w:p>
    <w:p w14:paraId="451E3B41" w14:textId="11512B41" w:rsidR="008A4227" w:rsidRPr="00733037" w:rsidRDefault="4E569EDA" w:rsidP="008A3EBA">
      <w:pPr>
        <w:spacing w:line="240" w:lineRule="auto"/>
        <w:jc w:val="both"/>
        <w:rPr>
          <w:rFonts w:ascii="Calibri" w:eastAsia="Times New Roman" w:hAnsi="Calibri" w:cs="Calibri"/>
        </w:rPr>
      </w:pPr>
      <w:r w:rsidRPr="0F19B8D2">
        <w:rPr>
          <w:rFonts w:ascii="Calibri" w:eastAsia="Times New Roman" w:hAnsi="Calibri" w:cs="Calibri"/>
        </w:rPr>
        <w:t xml:space="preserve">Valens, Vettius, </w:t>
      </w:r>
      <w:r w:rsidRPr="0023699A">
        <w:rPr>
          <w:rFonts w:ascii="Calibri" w:eastAsia="Times New Roman" w:hAnsi="Calibri" w:cs="Calibri"/>
          <w:i/>
          <w:iCs/>
        </w:rPr>
        <w:t>The Anthology: Book 1</w:t>
      </w:r>
      <w:r w:rsidRPr="0F19B8D2">
        <w:rPr>
          <w:rFonts w:ascii="Calibri" w:eastAsia="Times New Roman" w:hAnsi="Calibri" w:cs="Calibri"/>
        </w:rPr>
        <w:t>, translated by Robert Schmidt, (Berkley Springs: The Golden Hind Press, 1993).</w:t>
      </w:r>
    </w:p>
    <w:sectPr w:rsidR="008A4227" w:rsidRPr="0073303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0F83E" w14:textId="77777777" w:rsidR="00240406" w:rsidRDefault="00240406">
      <w:pPr>
        <w:spacing w:after="0" w:line="240" w:lineRule="auto"/>
      </w:pPr>
      <w:r>
        <w:separator/>
      </w:r>
    </w:p>
  </w:endnote>
  <w:endnote w:type="continuationSeparator" w:id="0">
    <w:p w14:paraId="1AC04F45" w14:textId="77777777" w:rsidR="00240406" w:rsidRDefault="00240406">
      <w:pPr>
        <w:spacing w:after="0" w:line="240" w:lineRule="auto"/>
      </w:pPr>
      <w:r>
        <w:continuationSeparator/>
      </w:r>
    </w:p>
  </w:endnote>
  <w:endnote w:type="continuationNotice" w:id="1">
    <w:p w14:paraId="5837D30B" w14:textId="77777777" w:rsidR="004C3FD2" w:rsidRDefault="004C3F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4731914"/>
      <w:docPartObj>
        <w:docPartGallery w:val="Page Numbers (Bottom of Page)"/>
        <w:docPartUnique/>
      </w:docPartObj>
    </w:sdtPr>
    <w:sdtEndPr>
      <w:rPr>
        <w:noProof/>
      </w:rPr>
    </w:sdtEndPr>
    <w:sdtContent>
      <w:p w14:paraId="74913AAB" w14:textId="389A21D0" w:rsidR="00FB4DDC" w:rsidRDefault="00FB4D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CBA9F0" w14:textId="77777777" w:rsidR="00FB4DDC" w:rsidRDefault="00FB4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71EF4D" w14:textId="77777777" w:rsidR="00240406" w:rsidRDefault="00240406">
      <w:pPr>
        <w:spacing w:after="0" w:line="240" w:lineRule="auto"/>
      </w:pPr>
      <w:r>
        <w:separator/>
      </w:r>
    </w:p>
  </w:footnote>
  <w:footnote w:type="continuationSeparator" w:id="0">
    <w:p w14:paraId="64EA518D" w14:textId="77777777" w:rsidR="00240406" w:rsidRDefault="00240406">
      <w:pPr>
        <w:spacing w:after="0" w:line="240" w:lineRule="auto"/>
      </w:pPr>
      <w:r>
        <w:continuationSeparator/>
      </w:r>
    </w:p>
  </w:footnote>
  <w:footnote w:type="continuationNotice" w:id="1">
    <w:p w14:paraId="3987DB1D" w14:textId="77777777" w:rsidR="004C3FD2" w:rsidRDefault="004C3FD2">
      <w:pPr>
        <w:spacing w:after="0" w:line="240" w:lineRule="auto"/>
      </w:pPr>
    </w:p>
  </w:footnote>
  <w:footnote w:id="2">
    <w:p w14:paraId="10BACB36" w14:textId="408CC9F1" w:rsidR="12B6A2C0" w:rsidRDefault="12B6A2C0" w:rsidP="00E248CA">
      <w:pPr>
        <w:pStyle w:val="FootnoteText"/>
        <w:jc w:val="both"/>
      </w:pPr>
      <w:r w:rsidRPr="12B6A2C0">
        <w:rPr>
          <w:rStyle w:val="FootnoteReference"/>
        </w:rPr>
        <w:footnoteRef/>
      </w:r>
      <w:r w:rsidR="3C3146F7">
        <w:t xml:space="preserve"> </w:t>
      </w:r>
      <w:r w:rsidR="3C3146F7" w:rsidRPr="3C3146F7">
        <w:t xml:space="preserve">Vincent van Gogh, and Ronald de Leeuw, </w:t>
      </w:r>
      <w:r w:rsidR="3C3146F7" w:rsidRPr="00AA607C">
        <w:rPr>
          <w:i/>
          <w:iCs/>
        </w:rPr>
        <w:t>The Letters of Vincent Van Gogh</w:t>
      </w:r>
      <w:r w:rsidR="3C3146F7" w:rsidRPr="3C3146F7">
        <w:t xml:space="preserve"> </w:t>
      </w:r>
      <w:r w:rsidR="00AA607C">
        <w:t>(</w:t>
      </w:r>
      <w:r w:rsidR="3C3146F7" w:rsidRPr="3C3146F7">
        <w:t>London: Penguin Books, 1997</w:t>
      </w:r>
      <w:r w:rsidR="00AA607C">
        <w:t>)</w:t>
      </w:r>
      <w:r w:rsidR="3C3146F7" w:rsidRPr="3C3146F7">
        <w:t>, p. 392.</w:t>
      </w:r>
    </w:p>
  </w:footnote>
  <w:footnote w:id="3">
    <w:p w14:paraId="66A2AA2F" w14:textId="368F3ACD" w:rsidR="3C3146F7" w:rsidRDefault="12B6A2C0" w:rsidP="00E248CA">
      <w:pPr>
        <w:pStyle w:val="FootnoteText"/>
        <w:jc w:val="both"/>
      </w:pPr>
      <w:r w:rsidRPr="12B6A2C0">
        <w:rPr>
          <w:rStyle w:val="FootnoteReference"/>
        </w:rPr>
        <w:footnoteRef/>
      </w:r>
      <w:r w:rsidR="3C3146F7">
        <w:t xml:space="preserve"> Alexandra </w:t>
      </w:r>
      <w:r w:rsidR="3C3146F7" w:rsidRPr="00AC6ECB">
        <w:t>Walsham,</w:t>
      </w:r>
      <w:r w:rsidR="3C3146F7" w:rsidRPr="3C3146F7">
        <w:rPr>
          <w:rFonts w:ascii="Times New Roman" w:eastAsia="Times New Roman" w:hAnsi="Times New Roman" w:cs="Times New Roman"/>
          <w:sz w:val="24"/>
          <w:szCs w:val="24"/>
        </w:rPr>
        <w:t xml:space="preserve"> </w:t>
      </w:r>
      <w:r w:rsidR="3C3146F7" w:rsidRPr="3C3146F7">
        <w:t>‘The Reformation and 'The Disenchantment of the World' Reassessed’</w:t>
      </w:r>
      <w:r w:rsidR="3C3146F7" w:rsidRPr="00A117B9">
        <w:rPr>
          <w:i/>
          <w:iCs/>
        </w:rPr>
        <w:t>, The Historical Journal</w:t>
      </w:r>
      <w:r w:rsidR="3C3146F7" w:rsidRPr="3C3146F7">
        <w:t xml:space="preserve">, 51:2 (2008), pp. 497-528 </w:t>
      </w:r>
      <w:r w:rsidR="00694B21">
        <w:t>(</w:t>
      </w:r>
      <w:r w:rsidR="3C3146F7" w:rsidRPr="3C3146F7">
        <w:t>p. 1</w:t>
      </w:r>
      <w:r w:rsidR="00694B21">
        <w:t>)</w:t>
      </w:r>
      <w:r w:rsidR="3C3146F7" w:rsidRPr="3C3146F7">
        <w:t>.</w:t>
      </w:r>
    </w:p>
  </w:footnote>
  <w:footnote w:id="4">
    <w:p w14:paraId="1C11E14E" w14:textId="2E34BC39" w:rsidR="00BB6FF3" w:rsidRPr="00BB6FF3" w:rsidRDefault="00BB6FF3" w:rsidP="00E248CA">
      <w:pPr>
        <w:pStyle w:val="FootnoteText"/>
        <w:jc w:val="both"/>
        <w:rPr>
          <w:lang w:val="en-IE"/>
        </w:rPr>
      </w:pPr>
      <w:r>
        <w:rPr>
          <w:rStyle w:val="FootnoteReference"/>
        </w:rPr>
        <w:footnoteRef/>
      </w:r>
      <w:r>
        <w:t xml:space="preserve"> </w:t>
      </w:r>
      <w:r w:rsidR="00902AF6">
        <w:t xml:space="preserve">Astronomical data was recorded with the </w:t>
      </w:r>
      <w:r w:rsidRPr="00BB6FF3">
        <w:t xml:space="preserve">assistance from the Stellarium </w:t>
      </w:r>
      <w:r w:rsidR="00902AF6">
        <w:t>application.</w:t>
      </w:r>
    </w:p>
  </w:footnote>
  <w:footnote w:id="5">
    <w:p w14:paraId="46F7336A" w14:textId="134957B6" w:rsidR="00610432" w:rsidRPr="00610432" w:rsidRDefault="00610432" w:rsidP="00E248CA">
      <w:pPr>
        <w:pStyle w:val="FootnoteText"/>
        <w:jc w:val="both"/>
        <w:rPr>
          <w:lang w:val="en-IE"/>
        </w:rPr>
      </w:pPr>
      <w:r>
        <w:rPr>
          <w:rStyle w:val="FootnoteReference"/>
        </w:rPr>
        <w:footnoteRef/>
      </w:r>
      <w:r>
        <w:t xml:space="preserve"> </w:t>
      </w:r>
      <w:r>
        <w:rPr>
          <w:lang w:val="en-IE"/>
        </w:rPr>
        <w:t xml:space="preserve">The </w:t>
      </w:r>
      <w:r w:rsidRPr="00733037">
        <w:rPr>
          <w:rFonts w:ascii="Calibri" w:eastAsia="Calibri" w:hAnsi="Calibri" w:cs="Calibri"/>
        </w:rPr>
        <w:t>Medium Coeli</w:t>
      </w:r>
      <w:r>
        <w:rPr>
          <w:rFonts w:ascii="Calibri" w:eastAsia="Calibri" w:hAnsi="Calibri" w:cs="Calibri"/>
        </w:rPr>
        <w:t xml:space="preserve"> is the point in the sky where the </w:t>
      </w:r>
      <w:r w:rsidRPr="00610432">
        <w:rPr>
          <w:rFonts w:ascii="Calibri" w:eastAsia="Calibri" w:hAnsi="Calibri" w:cs="Calibri"/>
        </w:rPr>
        <w:t xml:space="preserve">southern meridian </w:t>
      </w:r>
      <w:r>
        <w:rPr>
          <w:rFonts w:ascii="Calibri" w:eastAsia="Calibri" w:hAnsi="Calibri" w:cs="Calibri"/>
        </w:rPr>
        <w:t>intercepts the</w:t>
      </w:r>
      <w:r w:rsidRPr="00610432">
        <w:rPr>
          <w:rFonts w:ascii="Calibri" w:eastAsia="Calibri" w:hAnsi="Calibri" w:cs="Calibri"/>
        </w:rPr>
        <w:t xml:space="preserve"> ecliptic</w:t>
      </w:r>
      <w:r>
        <w:rPr>
          <w:rFonts w:ascii="Calibri" w:eastAsia="Calibri" w:hAnsi="Calibri" w:cs="Calibri"/>
        </w:rPr>
        <w:t>.</w:t>
      </w:r>
    </w:p>
  </w:footnote>
  <w:footnote w:id="6">
    <w:p w14:paraId="1BBF3043" w14:textId="0035D8EC" w:rsidR="00CD5201" w:rsidRPr="00CD5201" w:rsidRDefault="00CD5201" w:rsidP="00E248CA">
      <w:pPr>
        <w:pStyle w:val="FootnoteText"/>
        <w:jc w:val="both"/>
        <w:rPr>
          <w:lang w:val="en-IE"/>
        </w:rPr>
      </w:pPr>
      <w:r>
        <w:rPr>
          <w:rStyle w:val="FootnoteReference"/>
        </w:rPr>
        <w:footnoteRef/>
      </w:r>
      <w:r>
        <w:t xml:space="preserve"> </w:t>
      </w:r>
      <w:r>
        <w:rPr>
          <w:lang w:val="en-IE"/>
        </w:rPr>
        <w:t xml:space="preserve">The camera </w:t>
      </w:r>
      <w:r w:rsidR="005325D3">
        <w:rPr>
          <w:lang w:val="en-IE"/>
        </w:rPr>
        <w:t xml:space="preserve">phone had limited capabilities. Due to relative brightness of </w:t>
      </w:r>
      <w:r w:rsidR="00134701">
        <w:rPr>
          <w:lang w:val="en-IE"/>
        </w:rPr>
        <w:t xml:space="preserve">the moon, no stars were visible in photos and </w:t>
      </w:r>
      <w:r w:rsidR="00D85F00">
        <w:rPr>
          <w:lang w:val="en-IE"/>
        </w:rPr>
        <w:t>the moon was unfocused in order to resolve images of planets. Stellarium screen</w:t>
      </w:r>
      <w:r w:rsidR="00E248CA">
        <w:rPr>
          <w:lang w:val="en-IE"/>
        </w:rPr>
        <w:t>shots</w:t>
      </w:r>
      <w:r w:rsidR="00D85F00">
        <w:rPr>
          <w:lang w:val="en-IE"/>
        </w:rPr>
        <w:t xml:space="preserve"> are included where needed for clarification.</w:t>
      </w:r>
    </w:p>
  </w:footnote>
  <w:footnote w:id="7">
    <w:p w14:paraId="3ED20049" w14:textId="4AD8D27B" w:rsidR="12B6A2C0" w:rsidRDefault="12B6A2C0" w:rsidP="00E248CA">
      <w:pPr>
        <w:pStyle w:val="FootnoteText"/>
        <w:jc w:val="both"/>
      </w:pPr>
      <w:r w:rsidRPr="12B6A2C0">
        <w:rPr>
          <w:rStyle w:val="FootnoteReference"/>
        </w:rPr>
        <w:footnoteRef/>
      </w:r>
      <w:r w:rsidR="3C3146F7">
        <w:t xml:space="preserve"> H.C. Greisman, ‘Disenchantment of the World: Romanticism, Aesthetics and Sociological Theory’, </w:t>
      </w:r>
      <w:r w:rsidR="3C3146F7" w:rsidRPr="00A117B9">
        <w:rPr>
          <w:i/>
          <w:iCs/>
        </w:rPr>
        <w:t>The British Journal of Sociology</w:t>
      </w:r>
      <w:r w:rsidR="3C3146F7">
        <w:t xml:space="preserve">, 27:4 (1976), pp. 495-507 </w:t>
      </w:r>
      <w:r w:rsidR="00610DA5">
        <w:t>(</w:t>
      </w:r>
      <w:r w:rsidR="3C3146F7">
        <w:t xml:space="preserve">p. </w:t>
      </w:r>
      <w:r w:rsidR="00C75A32">
        <w:t>495</w:t>
      </w:r>
      <w:r w:rsidR="00610DA5">
        <w:t>)</w:t>
      </w:r>
      <w:r w:rsidR="3C3146F7">
        <w:t>.</w:t>
      </w:r>
    </w:p>
  </w:footnote>
  <w:footnote w:id="8">
    <w:p w14:paraId="06F985B6" w14:textId="634E9BDA" w:rsidR="12B6A2C0" w:rsidRDefault="12B6A2C0" w:rsidP="00A117B9">
      <w:pPr>
        <w:pStyle w:val="FootnoteText"/>
        <w:jc w:val="both"/>
      </w:pPr>
      <w:r w:rsidRPr="12B6A2C0">
        <w:rPr>
          <w:rStyle w:val="FootnoteReference"/>
        </w:rPr>
        <w:footnoteRef/>
      </w:r>
      <w:r>
        <w:t xml:space="preserve"> </w:t>
      </w:r>
      <w:r w:rsidR="00C75A32">
        <w:t>H.C. Greisman, ‘Disenchantment of the World'</w:t>
      </w:r>
      <w:r w:rsidR="00341998">
        <w:t>, pp. 496-499.</w:t>
      </w:r>
    </w:p>
  </w:footnote>
  <w:footnote w:id="9">
    <w:p w14:paraId="7065F506" w14:textId="7AB1AE08" w:rsidR="12B6A2C0" w:rsidRPr="00560154" w:rsidRDefault="12B6A2C0" w:rsidP="00560154">
      <w:pPr>
        <w:jc w:val="both"/>
        <w:rPr>
          <w:rFonts w:ascii="Calibri" w:eastAsia="Calibri" w:hAnsi="Calibri" w:cs="Calibri"/>
        </w:rPr>
      </w:pPr>
      <w:r w:rsidRPr="12B6A2C0">
        <w:rPr>
          <w:rStyle w:val="FootnoteReference"/>
        </w:rPr>
        <w:footnoteRef/>
      </w:r>
      <w:r w:rsidR="3C3146F7">
        <w:t xml:space="preserve"> </w:t>
      </w:r>
      <w:r w:rsidR="00341998" w:rsidRPr="00341998">
        <w:rPr>
          <w:sz w:val="20"/>
          <w:szCs w:val="20"/>
        </w:rPr>
        <w:t>H.C. Greisman, ‘Disenchantment of the World', pp. 49</w:t>
      </w:r>
      <w:r w:rsidR="00341998">
        <w:rPr>
          <w:sz w:val="20"/>
          <w:szCs w:val="20"/>
        </w:rPr>
        <w:t>9</w:t>
      </w:r>
      <w:r w:rsidR="00341998" w:rsidRPr="00341998">
        <w:rPr>
          <w:sz w:val="20"/>
          <w:szCs w:val="20"/>
        </w:rPr>
        <w:t>-</w:t>
      </w:r>
      <w:r w:rsidR="00341998">
        <w:rPr>
          <w:sz w:val="20"/>
          <w:szCs w:val="20"/>
        </w:rPr>
        <w:t>501</w:t>
      </w:r>
      <w:r w:rsidR="00341998" w:rsidRPr="00341998">
        <w:rPr>
          <w:sz w:val="20"/>
          <w:szCs w:val="20"/>
        </w:rPr>
        <w:t>.</w:t>
      </w:r>
    </w:p>
  </w:footnote>
  <w:footnote w:id="10">
    <w:p w14:paraId="0B19792F" w14:textId="429C3999" w:rsidR="12B6A2C0" w:rsidRDefault="12B6A2C0" w:rsidP="00A117B9">
      <w:pPr>
        <w:pStyle w:val="FootnoteText"/>
        <w:jc w:val="both"/>
      </w:pPr>
      <w:r w:rsidRPr="12B6A2C0">
        <w:rPr>
          <w:rStyle w:val="FootnoteReference"/>
        </w:rPr>
        <w:footnoteRef/>
      </w:r>
      <w:r>
        <w:t xml:space="preserve"> </w:t>
      </w:r>
      <w:r w:rsidR="0090798D">
        <w:t>Kamelot, ‘The Spell’</w:t>
      </w:r>
      <w:r w:rsidR="00115028">
        <w:t xml:space="preserve">, </w:t>
      </w:r>
      <w:r w:rsidR="00115028" w:rsidRPr="00115028">
        <w:rPr>
          <w:i/>
          <w:iCs/>
        </w:rPr>
        <w:t>Karma</w:t>
      </w:r>
      <w:r w:rsidR="00115028">
        <w:t xml:space="preserve">, </w:t>
      </w:r>
      <w:r w:rsidR="006A794D">
        <w:t>2001</w:t>
      </w:r>
      <w:r w:rsidR="006A65FA">
        <w:t>, &lt;</w:t>
      </w:r>
      <w:hyperlink r:id="rId1" w:history="1">
        <w:r w:rsidR="005E407B" w:rsidRPr="006E05D3">
          <w:rPr>
            <w:rStyle w:val="Hyperlink"/>
          </w:rPr>
          <w:t>https://www.youtube.com/watch?v=tCczzFy0BGY</w:t>
        </w:r>
      </w:hyperlink>
      <w:r w:rsidR="005E407B">
        <w:t xml:space="preserve">&gt; [accessed </w:t>
      </w:r>
      <w:r w:rsidR="00A51F7E">
        <w:t>20 November 2024].</w:t>
      </w:r>
    </w:p>
  </w:footnote>
  <w:footnote w:id="11">
    <w:p w14:paraId="3ACEBFAB" w14:textId="7591C4DF" w:rsidR="12B6A2C0" w:rsidRDefault="12B6A2C0" w:rsidP="00A117B9">
      <w:pPr>
        <w:pStyle w:val="FootnoteText"/>
        <w:jc w:val="both"/>
      </w:pPr>
      <w:r w:rsidRPr="12B6A2C0">
        <w:rPr>
          <w:rStyle w:val="FootnoteReference"/>
        </w:rPr>
        <w:footnoteRef/>
      </w:r>
      <w:r w:rsidR="3C3146F7">
        <w:t xml:space="preserve"> Steven Grosby, ‘Max Weber, Religion, and the Disenchantment of the World’, </w:t>
      </w:r>
      <w:r w:rsidR="3C3146F7" w:rsidRPr="3C3146F7">
        <w:rPr>
          <w:i/>
          <w:iCs/>
        </w:rPr>
        <w:t>Culture and Society,</w:t>
      </w:r>
      <w:r w:rsidR="3C3146F7">
        <w:t xml:space="preserve"> 50 (2013), pp. 301-310 </w:t>
      </w:r>
      <w:r w:rsidR="00610DA5">
        <w:t>(</w:t>
      </w:r>
      <w:r w:rsidR="3C3146F7">
        <w:t>p. 1</w:t>
      </w:r>
      <w:r w:rsidR="00610DA5">
        <w:t>)</w:t>
      </w:r>
      <w:r w:rsidR="3C3146F7">
        <w:t>.</w:t>
      </w:r>
    </w:p>
  </w:footnote>
  <w:footnote w:id="12">
    <w:p w14:paraId="404E449B" w14:textId="134EFAC5" w:rsidR="12B6A2C0" w:rsidRDefault="12B6A2C0" w:rsidP="00A117B9">
      <w:pPr>
        <w:pStyle w:val="FootnoteText"/>
        <w:jc w:val="both"/>
      </w:pPr>
      <w:r w:rsidRPr="12B6A2C0">
        <w:rPr>
          <w:rStyle w:val="FootnoteReference"/>
        </w:rPr>
        <w:footnoteRef/>
      </w:r>
      <w:r>
        <w:t xml:space="preserve"> In traditional astrolog</w:t>
      </w:r>
      <w:r w:rsidR="00770A7E">
        <w:t xml:space="preserve">ical </w:t>
      </w:r>
      <w:r w:rsidR="00ED2949">
        <w:t>theories</w:t>
      </w:r>
      <w:r>
        <w:t xml:space="preserve">, Virgo is </w:t>
      </w:r>
      <w:r w:rsidR="00A84728">
        <w:t>associated with</w:t>
      </w:r>
      <w:r>
        <w:t xml:space="preserve"> </w:t>
      </w:r>
      <w:r w:rsidR="00A84728">
        <w:t>Mercury</w:t>
      </w:r>
      <w:r>
        <w:t>, a planet of science and calculations.</w:t>
      </w:r>
      <w:r w:rsidR="00DA682F">
        <w:t xml:space="preserve"> </w:t>
      </w:r>
      <w:r w:rsidR="006E06A1">
        <w:t xml:space="preserve">See </w:t>
      </w:r>
      <w:r w:rsidR="006E06A1" w:rsidRPr="006E06A1">
        <w:t xml:space="preserve">Vettius Valens, </w:t>
      </w:r>
      <w:r w:rsidR="006E06A1" w:rsidRPr="00477906">
        <w:rPr>
          <w:i/>
          <w:iCs/>
        </w:rPr>
        <w:t>The Anthology: Book 1</w:t>
      </w:r>
      <w:r w:rsidR="006E06A1" w:rsidRPr="006E06A1">
        <w:t>, translated by Robert Schmidt, (Berkley Springs: The Golden Hind Press, 1993) p .</w:t>
      </w:r>
      <w:r w:rsidR="00EE719E">
        <w:t>5.</w:t>
      </w:r>
    </w:p>
  </w:footnote>
  <w:footnote w:id="13">
    <w:p w14:paraId="307410A7" w14:textId="34F976BA" w:rsidR="3C3146F7" w:rsidRDefault="3C3146F7" w:rsidP="00A117B9">
      <w:pPr>
        <w:pStyle w:val="FootnoteText"/>
        <w:jc w:val="both"/>
      </w:pPr>
      <w:r w:rsidRPr="3C3146F7">
        <w:rPr>
          <w:rStyle w:val="FootnoteReference"/>
        </w:rPr>
        <w:footnoteRef/>
      </w:r>
      <w:r>
        <w:t xml:space="preserve"> Jenkins, Richard, ‘Disenchantment, Enchantment and Re-Enchantment: Max Weber at the Millennium’, </w:t>
      </w:r>
      <w:r w:rsidRPr="3C3146F7">
        <w:rPr>
          <w:i/>
          <w:iCs/>
        </w:rPr>
        <w:t>Max Weber Studies,</w:t>
      </w:r>
      <w:r>
        <w:t xml:space="preserve"> 1:1 (2000), pp. 11-32 </w:t>
      </w:r>
      <w:r w:rsidR="00610DA5">
        <w:t>(</w:t>
      </w:r>
      <w:r>
        <w:t>p. 12</w:t>
      </w:r>
      <w:r w:rsidR="00610DA5">
        <w:t>)</w:t>
      </w:r>
      <w:r>
        <w:t>.</w:t>
      </w:r>
    </w:p>
  </w:footnote>
  <w:footnote w:id="14">
    <w:p w14:paraId="6D5F38F2" w14:textId="676B2D9D" w:rsidR="3C3146F7" w:rsidRDefault="3C3146F7" w:rsidP="00A117B9">
      <w:pPr>
        <w:pStyle w:val="FootnoteText"/>
        <w:jc w:val="both"/>
      </w:pPr>
      <w:r w:rsidRPr="3C3146F7">
        <w:rPr>
          <w:rStyle w:val="FootnoteReference"/>
        </w:rPr>
        <w:footnoteRef/>
      </w:r>
      <w:r>
        <w:t xml:space="preserve"> Jenkins, Richard, ‘Disenchantment, Enchantment and Re-Enchantment</w:t>
      </w:r>
      <w:r w:rsidR="00770A7E">
        <w:t>’,</w:t>
      </w:r>
      <w:r>
        <w:t xml:space="preserve"> p. 29.</w:t>
      </w:r>
    </w:p>
  </w:footnote>
  <w:footnote w:id="15">
    <w:p w14:paraId="21B2A56A" w14:textId="28011E6B" w:rsidR="3C3146F7" w:rsidRDefault="3C3146F7" w:rsidP="00A117B9">
      <w:pPr>
        <w:pStyle w:val="FootnoteText"/>
        <w:jc w:val="both"/>
      </w:pPr>
      <w:r w:rsidRPr="3C3146F7">
        <w:rPr>
          <w:rStyle w:val="FootnoteReference"/>
        </w:rPr>
        <w:footnoteRef/>
      </w:r>
      <w:r>
        <w:t xml:space="preserve"> Saler, Michael, ‘Modernity and Enchantment: A Historiographic Review’, </w:t>
      </w:r>
      <w:r w:rsidRPr="3C3146F7">
        <w:rPr>
          <w:i/>
          <w:iCs/>
        </w:rPr>
        <w:t>The American Historical Review</w:t>
      </w:r>
      <w:r>
        <w:t xml:space="preserve">, 11:3 (2006), pp. 692-716 </w:t>
      </w:r>
      <w:r w:rsidR="00610DA5">
        <w:t>(</w:t>
      </w:r>
      <w:r>
        <w:t>p. 692</w:t>
      </w:r>
      <w:r w:rsidR="00610DA5">
        <w:t>)</w:t>
      </w:r>
      <w:r>
        <w:t>.</w:t>
      </w:r>
    </w:p>
  </w:footnote>
  <w:footnote w:id="16">
    <w:p w14:paraId="2DA61C95" w14:textId="61076694" w:rsidR="3C3146F7" w:rsidRDefault="3C3146F7" w:rsidP="00A117B9">
      <w:pPr>
        <w:pStyle w:val="FootnoteText"/>
        <w:jc w:val="both"/>
      </w:pPr>
      <w:r w:rsidRPr="3C3146F7">
        <w:rPr>
          <w:rStyle w:val="FootnoteReference"/>
        </w:rPr>
        <w:footnoteRef/>
      </w:r>
      <w:r>
        <w:t xml:space="preserve">  Greyson, Lauren, </w:t>
      </w:r>
      <w:r w:rsidRPr="3C3146F7">
        <w:rPr>
          <w:i/>
          <w:iCs/>
        </w:rPr>
        <w:t>Vital Reenchantments: Biophilia, Gaia, Cosmos, and the Affectively Ecological,</w:t>
      </w:r>
      <w:r>
        <w:t xml:space="preserve"> (</w:t>
      </w:r>
      <w:r w:rsidR="00F54B01" w:rsidRPr="00F54B01">
        <w:t>Santa Barbara</w:t>
      </w:r>
      <w:r w:rsidR="00F54B01">
        <w:t xml:space="preserve">: </w:t>
      </w:r>
      <w:r>
        <w:t>Punctum Books. 2019)</w:t>
      </w:r>
      <w:r w:rsidR="0078352B">
        <w:t>,</w:t>
      </w:r>
      <w:r>
        <w:t xml:space="preserve"> p. 193.</w:t>
      </w:r>
    </w:p>
  </w:footnote>
  <w:footnote w:id="17">
    <w:p w14:paraId="1F18A4FE" w14:textId="769E8B14" w:rsidR="3C3146F7" w:rsidRDefault="3C3146F7" w:rsidP="00E248CA">
      <w:pPr>
        <w:pStyle w:val="FootnoteText"/>
        <w:jc w:val="both"/>
      </w:pPr>
      <w:r w:rsidRPr="3C3146F7">
        <w:rPr>
          <w:rStyle w:val="FootnoteReference"/>
        </w:rPr>
        <w:footnoteRef/>
      </w:r>
      <w:r>
        <w:t xml:space="preserve"> </w:t>
      </w:r>
      <w:r w:rsidR="004B6268" w:rsidRPr="004B6268">
        <w:t xml:space="preserve">Thomas, Dylan, </w:t>
      </w:r>
      <w:r w:rsidR="004B6268" w:rsidRPr="00987FA7">
        <w:rPr>
          <w:i/>
          <w:iCs/>
        </w:rPr>
        <w:t>Quite Early One Morning: Broadcasts by Dylan Thomas</w:t>
      </w:r>
      <w:r w:rsidR="004B6268" w:rsidRPr="004B6268">
        <w:t xml:space="preserve"> (London: J.M. Dent &amp; Sons LTD. 1954)</w:t>
      </w:r>
      <w:r w:rsidR="00BA25AF">
        <w:t>,</w:t>
      </w:r>
      <w:r w:rsidR="004B6268">
        <w:t xml:space="preserve"> </w:t>
      </w:r>
      <w:r>
        <w:t>p</w:t>
      </w:r>
      <w:r w:rsidR="00BA25AF">
        <w:t>.</w:t>
      </w:r>
      <w:r>
        <w:t xml:space="preserve"> 169</w:t>
      </w:r>
      <w:r w:rsidR="00BA25AF">
        <w:t>.</w:t>
      </w:r>
    </w:p>
  </w:footnote>
  <w:footnote w:id="18">
    <w:p w14:paraId="7141D79A" w14:textId="3D75360D" w:rsidR="00545617" w:rsidRPr="00545617" w:rsidRDefault="00545617" w:rsidP="00E248CA">
      <w:pPr>
        <w:pStyle w:val="FootnoteText"/>
        <w:jc w:val="both"/>
        <w:rPr>
          <w:lang w:val="en-IE"/>
        </w:rPr>
      </w:pPr>
      <w:r>
        <w:rPr>
          <w:rStyle w:val="FootnoteReference"/>
        </w:rPr>
        <w:footnoteRef/>
      </w:r>
      <w:r>
        <w:t xml:space="preserve"> </w:t>
      </w:r>
      <w:r w:rsidR="00B37E3A">
        <w:rPr>
          <w:lang w:val="en-IE"/>
        </w:rPr>
        <w:t>Thomas M. Hedberg, ‘The Re-</w:t>
      </w:r>
      <w:r w:rsidR="00EC5F6A">
        <w:rPr>
          <w:lang w:val="en-IE"/>
        </w:rPr>
        <w:t>enchantment of Poetry as Therapy,</w:t>
      </w:r>
      <w:r w:rsidR="00EC5F6A" w:rsidRPr="00EC5F6A">
        <w:t xml:space="preserve"> </w:t>
      </w:r>
      <w:r w:rsidR="00EC5F6A" w:rsidRPr="00EC5F6A">
        <w:rPr>
          <w:i/>
          <w:iCs/>
          <w:lang w:val="en-IE"/>
        </w:rPr>
        <w:t>The Arts in Psychotherapy</w:t>
      </w:r>
      <w:r w:rsidR="00EC5F6A" w:rsidRPr="00EC5F6A">
        <w:rPr>
          <w:lang w:val="en-IE"/>
        </w:rPr>
        <w:t>,</w:t>
      </w:r>
      <w:r w:rsidR="00EC5F6A">
        <w:rPr>
          <w:lang w:val="en-IE"/>
        </w:rPr>
        <w:t xml:space="preserve"> </w:t>
      </w:r>
      <w:r w:rsidR="004E6FE8">
        <w:rPr>
          <w:lang w:val="en-IE"/>
        </w:rPr>
        <w:t>24:1 (1997), pp 91-100</w:t>
      </w:r>
      <w:r w:rsidR="00610DA5">
        <w:rPr>
          <w:lang w:val="en-IE"/>
        </w:rPr>
        <w:t xml:space="preserve"> (</w:t>
      </w:r>
      <w:r w:rsidR="001A55A4">
        <w:rPr>
          <w:lang w:val="en-IE"/>
        </w:rPr>
        <w:t>p</w:t>
      </w:r>
      <w:r>
        <w:rPr>
          <w:lang w:val="en-IE"/>
        </w:rPr>
        <w:t>.</w:t>
      </w:r>
      <w:r w:rsidR="00883AE8">
        <w:rPr>
          <w:lang w:val="en-IE"/>
        </w:rPr>
        <w:t xml:space="preserve"> </w:t>
      </w:r>
      <w:r>
        <w:rPr>
          <w:lang w:val="en-IE"/>
        </w:rPr>
        <w:t>92</w:t>
      </w:r>
      <w:r w:rsidR="00610DA5">
        <w:rPr>
          <w:lang w:val="en-IE"/>
        </w:rPr>
        <w:t>)</w:t>
      </w:r>
      <w:r w:rsidR="001A55A4">
        <w:rPr>
          <w:lang w:val="en-IE"/>
        </w:rPr>
        <w:t>.</w:t>
      </w:r>
    </w:p>
  </w:footnote>
  <w:footnote w:id="19">
    <w:p w14:paraId="1BEC11E6" w14:textId="044BF488" w:rsidR="0003305C" w:rsidRPr="0003305C" w:rsidRDefault="0003305C" w:rsidP="00E248CA">
      <w:pPr>
        <w:pStyle w:val="FootnoteText"/>
        <w:jc w:val="both"/>
        <w:rPr>
          <w:lang w:val="en-IE"/>
        </w:rPr>
      </w:pPr>
      <w:r>
        <w:rPr>
          <w:rStyle w:val="FootnoteReference"/>
        </w:rPr>
        <w:footnoteRef/>
      </w:r>
      <w:r>
        <w:t xml:space="preserve"> </w:t>
      </w:r>
      <w:r>
        <w:rPr>
          <w:lang w:val="en-IE"/>
        </w:rPr>
        <w:t>This would have been between the years 199</w:t>
      </w:r>
      <w:r w:rsidR="00F97C6C">
        <w:rPr>
          <w:lang w:val="en-IE"/>
        </w:rPr>
        <w:t>3</w:t>
      </w:r>
      <w:r>
        <w:rPr>
          <w:lang w:val="en-IE"/>
        </w:rPr>
        <w:t xml:space="preserve"> and 199</w:t>
      </w:r>
      <w:r w:rsidR="00F97C6C">
        <w:rPr>
          <w:lang w:val="en-IE"/>
        </w:rPr>
        <w:t>5</w:t>
      </w:r>
      <w:r w:rsidR="00987FA7">
        <w:rPr>
          <w:lang w:val="en-IE"/>
        </w:rPr>
        <w:t>.</w:t>
      </w:r>
    </w:p>
  </w:footnote>
  <w:footnote w:id="20">
    <w:p w14:paraId="6D5E782B" w14:textId="707B11CE" w:rsidR="0076419C" w:rsidRPr="0076419C" w:rsidRDefault="0076419C" w:rsidP="00E248CA">
      <w:pPr>
        <w:pStyle w:val="FootnoteText"/>
        <w:jc w:val="both"/>
        <w:rPr>
          <w:lang w:val="en-IE"/>
        </w:rPr>
      </w:pPr>
      <w:r>
        <w:rPr>
          <w:rStyle w:val="FootnoteReference"/>
        </w:rPr>
        <w:footnoteRef/>
      </w:r>
      <w:r>
        <w:t xml:space="preserve"> </w:t>
      </w:r>
      <w:r w:rsidR="0052107D" w:rsidRPr="0052107D">
        <w:t>Nicholas</w:t>
      </w:r>
      <w:r w:rsidR="0052107D">
        <w:t xml:space="preserve"> Campion</w:t>
      </w:r>
      <w:r w:rsidR="0052107D" w:rsidRPr="0052107D">
        <w:t xml:space="preserve">, </w:t>
      </w:r>
      <w:r w:rsidR="0052107D" w:rsidRPr="0052107D">
        <w:rPr>
          <w:i/>
          <w:iCs/>
        </w:rPr>
        <w:t>Astrology and Cosmology in the World’s Religions</w:t>
      </w:r>
      <w:r w:rsidR="0052107D" w:rsidRPr="0052107D">
        <w:t xml:space="preserve"> (New York: NYU Press</w:t>
      </w:r>
      <w:r w:rsidR="006C2B04">
        <w:t>,</w:t>
      </w:r>
      <w:r w:rsidR="0052107D" w:rsidRPr="0052107D">
        <w:t xml:space="preserve"> 2012)</w:t>
      </w:r>
      <w:r w:rsidR="00AD03B3">
        <w:t>,</w:t>
      </w:r>
      <w:r w:rsidR="00AD03B3" w:rsidRPr="00AD03B3">
        <w:t xml:space="preserve"> </w:t>
      </w:r>
      <w:r w:rsidR="00AD03B3">
        <w:t>p. 3</w:t>
      </w:r>
      <w:r w:rsidR="0052107D" w:rsidRPr="0052107D">
        <w:t>.</w:t>
      </w:r>
      <w:r w:rsidR="0052107D">
        <w:t xml:space="preserve"> </w:t>
      </w:r>
    </w:p>
  </w:footnote>
  <w:footnote w:id="21">
    <w:p w14:paraId="6DDF66B6" w14:textId="63787627" w:rsidR="005B3EE4" w:rsidRPr="005B3EE4" w:rsidRDefault="005B3EE4" w:rsidP="00E248CA">
      <w:pPr>
        <w:pStyle w:val="FootnoteText"/>
        <w:jc w:val="both"/>
      </w:pPr>
      <w:r>
        <w:rPr>
          <w:rStyle w:val="FootnoteReference"/>
        </w:rPr>
        <w:footnoteRef/>
      </w:r>
      <w:r w:rsidR="0F19B8D2">
        <w:t xml:space="preserve"> Genesis 4:1-18.</w:t>
      </w:r>
    </w:p>
  </w:footnote>
  <w:footnote w:id="22">
    <w:p w14:paraId="62041B00" w14:textId="44194E0C" w:rsidR="007E65DA" w:rsidRPr="007E65DA" w:rsidRDefault="007E65DA" w:rsidP="00E248CA">
      <w:pPr>
        <w:pStyle w:val="FootnoteText"/>
        <w:jc w:val="both"/>
        <w:rPr>
          <w:lang w:val="en-IE"/>
        </w:rPr>
      </w:pPr>
      <w:r>
        <w:rPr>
          <w:rStyle w:val="FootnoteReference"/>
        </w:rPr>
        <w:footnoteRef/>
      </w:r>
      <w:r w:rsidR="0F19B8D2">
        <w:t xml:space="preserve"> Many Hellenistic authors </w:t>
      </w:r>
      <w:bookmarkStart w:id="17" w:name="_Int_1YmKU4Fm"/>
      <w:r w:rsidR="0F19B8D2">
        <w:t>literally called</w:t>
      </w:r>
      <w:bookmarkEnd w:id="17"/>
      <w:r w:rsidR="0F19B8D2">
        <w:t xml:space="preserve"> Jupiter the Star of Zeus. See </w:t>
      </w:r>
      <w:r w:rsidR="00EE719E">
        <w:t xml:space="preserve">Vettius Valens, </w:t>
      </w:r>
      <w:r w:rsidR="00EE719E" w:rsidRPr="0F19B8D2">
        <w:rPr>
          <w:i/>
          <w:iCs/>
        </w:rPr>
        <w:t>The Anthology</w:t>
      </w:r>
      <w:r w:rsidR="00EE719E">
        <w:rPr>
          <w:i/>
          <w:iCs/>
        </w:rPr>
        <w:t>,</w:t>
      </w:r>
      <w:r w:rsidR="00EE719E">
        <w:t xml:space="preserve"> p .3.</w:t>
      </w:r>
    </w:p>
  </w:footnote>
  <w:footnote w:id="23">
    <w:p w14:paraId="0BDB5081" w14:textId="3A7E0188" w:rsidR="006F60FA" w:rsidRPr="006F60FA" w:rsidRDefault="006F60FA" w:rsidP="00E248CA">
      <w:pPr>
        <w:pStyle w:val="FootnoteText"/>
        <w:jc w:val="both"/>
        <w:rPr>
          <w:lang w:val="en-IE"/>
        </w:rPr>
      </w:pPr>
      <w:r>
        <w:rPr>
          <w:rStyle w:val="FootnoteReference"/>
        </w:rPr>
        <w:footnoteRef/>
      </w:r>
      <w:r w:rsidR="0F19B8D2">
        <w:t xml:space="preserve"> Vettius Valens, </w:t>
      </w:r>
      <w:r w:rsidR="0F19B8D2" w:rsidRPr="0F19B8D2">
        <w:rPr>
          <w:i/>
          <w:iCs/>
        </w:rPr>
        <w:t>The Anthology</w:t>
      </w:r>
      <w:r w:rsidR="00EE719E">
        <w:rPr>
          <w:i/>
          <w:iCs/>
        </w:rPr>
        <w:t>,</w:t>
      </w:r>
      <w:r w:rsidR="0F19B8D2">
        <w:t xml:space="preserve"> p .3.</w:t>
      </w:r>
    </w:p>
  </w:footnote>
</w:footnotes>
</file>

<file path=word/intelligence2.xml><?xml version="1.0" encoding="utf-8"?>
<int2:intelligence xmlns:int2="http://schemas.microsoft.com/office/intelligence/2020/intelligence" xmlns:oel="http://schemas.microsoft.com/office/2019/extlst">
  <int2:observations>
    <int2:textHash int2:hashCode="laobkBiVex/56m" int2:id="unlehKAD">
      <int2:state int2:value="Rejected" int2:type="AugLoop_Text_Critique"/>
    </int2:textHash>
    <int2:textHash int2:hashCode="Zm7tb+XiE7tuGb" int2:id="Bw38Raa3">
      <int2:state int2:value="Rejected" int2:type="AugLoop_Text_Critique"/>
    </int2:textHash>
    <int2:textHash int2:hashCode="sOO1/igVuSIWJe" int2:id="SQxxqt5J">
      <int2:state int2:value="Rejected" int2:type="AugLoop_Text_Critique"/>
    </int2:textHash>
    <int2:textHash int2:hashCode="yN0qWdTFwP1MN8" int2:id="cnZxdx0H">
      <int2:state int2:value="Rejected" int2:type="AugLoop_Text_Critique"/>
    </int2:textHash>
    <int2:bookmark int2:bookmarkName="_Int_3G2COCqj" int2:invalidationBookmarkName="" int2:hashCode="xgDzA50uAYUN6A" int2:id="359yMntc">
      <int2:state int2:value="Rejected" int2:type="AugLoop_Text_Critique"/>
    </int2:bookmark>
    <int2:bookmark int2:bookmarkName="_Int_YiCpAYzR" int2:invalidationBookmarkName="" int2:hashCode="9DduP1OkeZuiGN" int2:id="3ANjC3So">
      <int2:state int2:value="Rejected" int2:type="AugLoop_Text_Critique"/>
    </int2:bookmark>
    <int2:bookmark int2:bookmarkName="_Int_6uUlckPi" int2:invalidationBookmarkName="" int2:hashCode="fZRwBLs9iVh3S/" int2:id="6VEpxW0P">
      <int2:state int2:value="Rejected" int2:type="AugLoop_Text_Critique"/>
    </int2:bookmark>
    <int2:bookmark int2:bookmarkName="_Int_DgwSHqzx" int2:invalidationBookmarkName="" int2:hashCode="NkPdJ9i9g1wpGP" int2:id="9510amt5">
      <int2:state int2:value="Rejected" int2:type="AugLoop_Text_Critique"/>
    </int2:bookmark>
    <int2:bookmark int2:bookmarkName="_Int_BEjoycQo" int2:invalidationBookmarkName="" int2:hashCode="xgDzA50uAYUN6A" int2:id="9odRFNDa">
      <int2:state int2:value="Rejected" int2:type="AugLoop_Text_Critique"/>
    </int2:bookmark>
    <int2:bookmark int2:bookmarkName="_Int_w0zGUKAp" int2:invalidationBookmarkName="" int2:hashCode="NkPdJ9i9g1wpGP" int2:id="9rujoqJl">
      <int2:state int2:value="Rejected" int2:type="AugLoop_Text_Critique"/>
    </int2:bookmark>
    <int2:bookmark int2:bookmarkName="_Int_ZN6warrg" int2:invalidationBookmarkName="" int2:hashCode="NkPdJ9i9g1wpGP" int2:id="AjCNeXXh">
      <int2:state int2:value="Rejected" int2:type="AugLoop_Text_Critique"/>
    </int2:bookmark>
    <int2:bookmark int2:bookmarkName="_Int_QQ0VtfF0" int2:invalidationBookmarkName="" int2:hashCode="xgDzA50uAYUN6A" int2:id="pkYG4EkT">
      <int2:state int2:value="Rejected" int2:type="AugLoop_Text_Critique"/>
    </int2:bookmark>
    <int2:bookmark int2:bookmarkName="_Int_MNgAw8ok" int2:invalidationBookmarkName="" int2:hashCode="wCgj9rKdcuGrsF" int2:id="CJcUA9FU">
      <int2:state int2:value="Rejected" int2:type="AugLoop_Text_Critique"/>
    </int2:bookmark>
    <int2:bookmark int2:bookmarkName="_Int_1YmKU4Fm" int2:invalidationBookmarkName="" int2:hashCode="IZo6R/LVmHYmzI" int2:id="LgejrTCj">
      <int2:state int2:value="Rejected" int2:type="AugLoop_Text_Critique"/>
    </int2:bookmark>
    <int2:bookmark int2:bookmarkName="_Int_BPYRyONn" int2:invalidationBookmarkName="" int2:hashCode="NkPdJ9i9g1wpGP" int2:id="Tmyx4CiH">
      <int2:state int2:value="Rejected" int2:type="AugLoop_Text_Critique"/>
    </int2:bookmark>
    <int2:bookmark int2:bookmarkName="_Int_Zz3zWLeC" int2:invalidationBookmarkName="" int2:hashCode="wCgj9rKdcuGrsF" int2:id="Uf5sBiC1">
      <int2:state int2:value="Rejected" int2:type="AugLoop_Text_Critique"/>
    </int2:bookmark>
    <int2:bookmark int2:bookmarkName="_Int_xbcAzDwT" int2:invalidationBookmarkName="" int2:hashCode="NkPdJ9i9g1wpGP" int2:id="YGHHDble">
      <int2:state int2:value="Rejected" int2:type="AugLoop_Text_Critique"/>
    </int2:bookmark>
    <int2:bookmark int2:bookmarkName="_Int_4r7NqBHH" int2:invalidationBookmarkName="" int2:hashCode="NkPdJ9i9g1wpGP" int2:id="aJDin5iP">
      <int2:state int2:value="Rejected" int2:type="AugLoop_Text_Critique"/>
    </int2:bookmark>
    <int2:bookmark int2:bookmarkName="_Int_Yqu6C3i9" int2:invalidationBookmarkName="" int2:hashCode="NkPdJ9i9g1wpGP" int2:id="exuIjfI7">
      <int2:state int2:value="Rejected" int2:type="AugLoop_Text_Critique"/>
    </int2:bookmark>
    <int2:bookmark int2:bookmarkName="_Int_S3IuV2cF" int2:invalidationBookmarkName="" int2:hashCode="NkPdJ9i9g1wpGP" int2:id="fTjWYZKv">
      <int2:state int2:value="Rejected" int2:type="AugLoop_Text_Critique"/>
    </int2:bookmark>
    <int2:bookmark int2:bookmarkName="_Int_sn0IXFis" int2:invalidationBookmarkName="" int2:hashCode="4lPmcZb/Q3rPDe" int2:id="gGazxz0B">
      <int2:state int2:value="Rejected" int2:type="AugLoop_Text_Critique"/>
    </int2:bookmark>
    <int2:bookmark int2:bookmarkName="_Int_xtxBZEAs" int2:invalidationBookmarkName="" int2:hashCode="NkPdJ9i9g1wpGP" int2:id="gVfx2mFf">
      <int2:state int2:value="Rejected" int2:type="AugLoop_Text_Critique"/>
    </int2:bookmark>
    <int2:bookmark int2:bookmarkName="_Int_TBPS6lHi" int2:invalidationBookmarkName="" int2:hashCode="CVa+DesQoW8c18" int2:id="iu5oaOdH">
      <int2:state int2:value="Rejected" int2:type="AugLoop_Text_Critique"/>
    </int2:bookmark>
    <int2:bookmark int2:bookmarkName="_Int_KF3eWqaf" int2:invalidationBookmarkName="" int2:hashCode="NkPdJ9i9g1wpGP" int2:id="ljiqdcmv">
      <int2:state int2:value="Rejected" int2:type="AugLoop_Text_Critique"/>
    </int2:bookmark>
    <int2:bookmark int2:bookmarkName="_Int_wXXpxJk6" int2:invalidationBookmarkName="" int2:hashCode="NkPdJ9i9g1wpGP" int2:id="nOOpnJle">
      <int2:state int2:value="Rejected" int2:type="AugLoop_Text_Critique"/>
    </int2:bookmark>
    <int2:bookmark int2:bookmarkName="_Int_IG9o1uHl" int2:invalidationBookmarkName="" int2:hashCode="xgDzA50uAYUN6A" int2:id="pHQG5HF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F2334C"/>
    <w:multiLevelType w:val="hybridMultilevel"/>
    <w:tmpl w:val="A4C0FF26"/>
    <w:lvl w:ilvl="0" w:tplc="03DC60D8">
      <w:start w:val="1"/>
      <w:numFmt w:val="decimal"/>
      <w:lvlText w:val="%1."/>
      <w:lvlJc w:val="left"/>
      <w:pPr>
        <w:ind w:left="720" w:hanging="360"/>
      </w:pPr>
    </w:lvl>
    <w:lvl w:ilvl="1" w:tplc="AE56C5CA">
      <w:start w:val="1"/>
      <w:numFmt w:val="lowerLetter"/>
      <w:lvlText w:val="%2."/>
      <w:lvlJc w:val="left"/>
      <w:pPr>
        <w:ind w:left="1440" w:hanging="360"/>
      </w:pPr>
    </w:lvl>
    <w:lvl w:ilvl="2" w:tplc="65001B64">
      <w:start w:val="1"/>
      <w:numFmt w:val="lowerRoman"/>
      <w:lvlText w:val="%3."/>
      <w:lvlJc w:val="right"/>
      <w:pPr>
        <w:ind w:left="2160" w:hanging="180"/>
      </w:pPr>
    </w:lvl>
    <w:lvl w:ilvl="3" w:tplc="47364552">
      <w:start w:val="1"/>
      <w:numFmt w:val="decimal"/>
      <w:lvlText w:val="%4."/>
      <w:lvlJc w:val="left"/>
      <w:pPr>
        <w:ind w:left="2880" w:hanging="360"/>
      </w:pPr>
    </w:lvl>
    <w:lvl w:ilvl="4" w:tplc="CBE8027E">
      <w:start w:val="1"/>
      <w:numFmt w:val="lowerLetter"/>
      <w:lvlText w:val="%5."/>
      <w:lvlJc w:val="left"/>
      <w:pPr>
        <w:ind w:left="3600" w:hanging="360"/>
      </w:pPr>
    </w:lvl>
    <w:lvl w:ilvl="5" w:tplc="E8DA9160">
      <w:start w:val="1"/>
      <w:numFmt w:val="lowerRoman"/>
      <w:lvlText w:val="%6."/>
      <w:lvlJc w:val="right"/>
      <w:pPr>
        <w:ind w:left="4320" w:hanging="180"/>
      </w:pPr>
    </w:lvl>
    <w:lvl w:ilvl="6" w:tplc="AF04D296">
      <w:start w:val="1"/>
      <w:numFmt w:val="decimal"/>
      <w:lvlText w:val="%7."/>
      <w:lvlJc w:val="left"/>
      <w:pPr>
        <w:ind w:left="5040" w:hanging="360"/>
      </w:pPr>
    </w:lvl>
    <w:lvl w:ilvl="7" w:tplc="3AB23010">
      <w:start w:val="1"/>
      <w:numFmt w:val="lowerLetter"/>
      <w:lvlText w:val="%8."/>
      <w:lvlJc w:val="left"/>
      <w:pPr>
        <w:ind w:left="5760" w:hanging="360"/>
      </w:pPr>
    </w:lvl>
    <w:lvl w:ilvl="8" w:tplc="57A83618">
      <w:start w:val="1"/>
      <w:numFmt w:val="lowerRoman"/>
      <w:lvlText w:val="%9."/>
      <w:lvlJc w:val="right"/>
      <w:pPr>
        <w:ind w:left="6480" w:hanging="180"/>
      </w:pPr>
    </w:lvl>
  </w:abstractNum>
  <w:num w:numId="1" w16cid:durableId="370346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00C587"/>
    <w:rsid w:val="00025911"/>
    <w:rsid w:val="0003305C"/>
    <w:rsid w:val="00035E27"/>
    <w:rsid w:val="0004083D"/>
    <w:rsid w:val="0005392E"/>
    <w:rsid w:val="00072CFA"/>
    <w:rsid w:val="000915FE"/>
    <w:rsid w:val="000D30C4"/>
    <w:rsid w:val="000E466E"/>
    <w:rsid w:val="00104539"/>
    <w:rsid w:val="00112B8B"/>
    <w:rsid w:val="00115028"/>
    <w:rsid w:val="00121D6D"/>
    <w:rsid w:val="00131320"/>
    <w:rsid w:val="001320AA"/>
    <w:rsid w:val="00133B47"/>
    <w:rsid w:val="00134701"/>
    <w:rsid w:val="00146393"/>
    <w:rsid w:val="001548FF"/>
    <w:rsid w:val="001831FD"/>
    <w:rsid w:val="0018323E"/>
    <w:rsid w:val="001905E8"/>
    <w:rsid w:val="00196CE1"/>
    <w:rsid w:val="001A55A4"/>
    <w:rsid w:val="001C4763"/>
    <w:rsid w:val="001E662C"/>
    <w:rsid w:val="001E6C7B"/>
    <w:rsid w:val="001F05D7"/>
    <w:rsid w:val="00207A33"/>
    <w:rsid w:val="002119D6"/>
    <w:rsid w:val="00221849"/>
    <w:rsid w:val="002251FA"/>
    <w:rsid w:val="00230C38"/>
    <w:rsid w:val="0023699A"/>
    <w:rsid w:val="00240406"/>
    <w:rsid w:val="00240B44"/>
    <w:rsid w:val="00252A47"/>
    <w:rsid w:val="00255580"/>
    <w:rsid w:val="00257C60"/>
    <w:rsid w:val="00293660"/>
    <w:rsid w:val="00294BA6"/>
    <w:rsid w:val="002B44A6"/>
    <w:rsid w:val="002E4DF0"/>
    <w:rsid w:val="002E758B"/>
    <w:rsid w:val="0030530B"/>
    <w:rsid w:val="003315E5"/>
    <w:rsid w:val="00333F37"/>
    <w:rsid w:val="00341998"/>
    <w:rsid w:val="0035605A"/>
    <w:rsid w:val="003656B4"/>
    <w:rsid w:val="003719BC"/>
    <w:rsid w:val="0039509D"/>
    <w:rsid w:val="003A2111"/>
    <w:rsid w:val="003A6753"/>
    <w:rsid w:val="003B6A90"/>
    <w:rsid w:val="003D172A"/>
    <w:rsid w:val="003F17DD"/>
    <w:rsid w:val="003F35B3"/>
    <w:rsid w:val="00404C3A"/>
    <w:rsid w:val="00426C94"/>
    <w:rsid w:val="0044197B"/>
    <w:rsid w:val="004547C2"/>
    <w:rsid w:val="00467905"/>
    <w:rsid w:val="00477906"/>
    <w:rsid w:val="00485241"/>
    <w:rsid w:val="00492B81"/>
    <w:rsid w:val="00493DE8"/>
    <w:rsid w:val="004A3139"/>
    <w:rsid w:val="004B6268"/>
    <w:rsid w:val="004C3FD2"/>
    <w:rsid w:val="004D40EB"/>
    <w:rsid w:val="004E6FE8"/>
    <w:rsid w:val="004F4627"/>
    <w:rsid w:val="004F6542"/>
    <w:rsid w:val="00502129"/>
    <w:rsid w:val="00517B78"/>
    <w:rsid w:val="0052107D"/>
    <w:rsid w:val="00526B30"/>
    <w:rsid w:val="00527D53"/>
    <w:rsid w:val="005325D3"/>
    <w:rsid w:val="00540450"/>
    <w:rsid w:val="00545617"/>
    <w:rsid w:val="005569E4"/>
    <w:rsid w:val="00560154"/>
    <w:rsid w:val="00564AEF"/>
    <w:rsid w:val="00587EFF"/>
    <w:rsid w:val="005B2806"/>
    <w:rsid w:val="005B3EE4"/>
    <w:rsid w:val="005E407B"/>
    <w:rsid w:val="00610432"/>
    <w:rsid w:val="00610DA5"/>
    <w:rsid w:val="006248E3"/>
    <w:rsid w:val="00625B45"/>
    <w:rsid w:val="006477B6"/>
    <w:rsid w:val="0065257C"/>
    <w:rsid w:val="00681268"/>
    <w:rsid w:val="00694B21"/>
    <w:rsid w:val="006A65FA"/>
    <w:rsid w:val="006A6DB7"/>
    <w:rsid w:val="006A794D"/>
    <w:rsid w:val="006BD76A"/>
    <w:rsid w:val="006C2B04"/>
    <w:rsid w:val="006D2E8E"/>
    <w:rsid w:val="006D30B1"/>
    <w:rsid w:val="006D5DB3"/>
    <w:rsid w:val="006E069E"/>
    <w:rsid w:val="006E06A1"/>
    <w:rsid w:val="006F1BD8"/>
    <w:rsid w:val="006F2C51"/>
    <w:rsid w:val="006F553E"/>
    <w:rsid w:val="006F60FA"/>
    <w:rsid w:val="00717F85"/>
    <w:rsid w:val="00721B32"/>
    <w:rsid w:val="00733037"/>
    <w:rsid w:val="00736E3F"/>
    <w:rsid w:val="0074448A"/>
    <w:rsid w:val="0074745A"/>
    <w:rsid w:val="0075105A"/>
    <w:rsid w:val="00753F15"/>
    <w:rsid w:val="0076419C"/>
    <w:rsid w:val="00770A7E"/>
    <w:rsid w:val="0078352B"/>
    <w:rsid w:val="00792175"/>
    <w:rsid w:val="0079584B"/>
    <w:rsid w:val="007967B4"/>
    <w:rsid w:val="007C083F"/>
    <w:rsid w:val="007D69A5"/>
    <w:rsid w:val="007E1DFF"/>
    <w:rsid w:val="007E65DA"/>
    <w:rsid w:val="007E7933"/>
    <w:rsid w:val="007F7DB6"/>
    <w:rsid w:val="00817C3E"/>
    <w:rsid w:val="008197AB"/>
    <w:rsid w:val="00833A89"/>
    <w:rsid w:val="00834D33"/>
    <w:rsid w:val="00840843"/>
    <w:rsid w:val="00875AE9"/>
    <w:rsid w:val="00883AE8"/>
    <w:rsid w:val="00891A6F"/>
    <w:rsid w:val="008A3EBA"/>
    <w:rsid w:val="008A4227"/>
    <w:rsid w:val="008B6976"/>
    <w:rsid w:val="008C1FBD"/>
    <w:rsid w:val="008D1C25"/>
    <w:rsid w:val="008D31D3"/>
    <w:rsid w:val="008E0F8D"/>
    <w:rsid w:val="008E3B2A"/>
    <w:rsid w:val="0090051D"/>
    <w:rsid w:val="00902AF6"/>
    <w:rsid w:val="0090798D"/>
    <w:rsid w:val="0092B696"/>
    <w:rsid w:val="00945E0C"/>
    <w:rsid w:val="00951C90"/>
    <w:rsid w:val="0095659D"/>
    <w:rsid w:val="009639C7"/>
    <w:rsid w:val="009877A2"/>
    <w:rsid w:val="00987FA7"/>
    <w:rsid w:val="009E3C7D"/>
    <w:rsid w:val="009E7DC1"/>
    <w:rsid w:val="009F11C4"/>
    <w:rsid w:val="00A00A75"/>
    <w:rsid w:val="00A117B9"/>
    <w:rsid w:val="00A35041"/>
    <w:rsid w:val="00A51F7E"/>
    <w:rsid w:val="00A84728"/>
    <w:rsid w:val="00AA607C"/>
    <w:rsid w:val="00AC6418"/>
    <w:rsid w:val="00AC6ECB"/>
    <w:rsid w:val="00AD03B3"/>
    <w:rsid w:val="00AD12B4"/>
    <w:rsid w:val="00AD47F8"/>
    <w:rsid w:val="00AE5458"/>
    <w:rsid w:val="00B10478"/>
    <w:rsid w:val="00B22F07"/>
    <w:rsid w:val="00B30079"/>
    <w:rsid w:val="00B37E3A"/>
    <w:rsid w:val="00B72EE8"/>
    <w:rsid w:val="00BA06C0"/>
    <w:rsid w:val="00BA25AF"/>
    <w:rsid w:val="00BA39E2"/>
    <w:rsid w:val="00BB6FF3"/>
    <w:rsid w:val="00BC5344"/>
    <w:rsid w:val="00BD40DF"/>
    <w:rsid w:val="00C15326"/>
    <w:rsid w:val="00C27CE9"/>
    <w:rsid w:val="00C378DA"/>
    <w:rsid w:val="00C40774"/>
    <w:rsid w:val="00C47A78"/>
    <w:rsid w:val="00C62E2C"/>
    <w:rsid w:val="00C757D9"/>
    <w:rsid w:val="00C75A32"/>
    <w:rsid w:val="00C80130"/>
    <w:rsid w:val="00CD5201"/>
    <w:rsid w:val="00CF1A15"/>
    <w:rsid w:val="00CF2EAE"/>
    <w:rsid w:val="00D32795"/>
    <w:rsid w:val="00D33F8C"/>
    <w:rsid w:val="00D54C83"/>
    <w:rsid w:val="00D659D5"/>
    <w:rsid w:val="00D85F00"/>
    <w:rsid w:val="00D96E6F"/>
    <w:rsid w:val="00DA2D13"/>
    <w:rsid w:val="00DA4A2C"/>
    <w:rsid w:val="00DA682F"/>
    <w:rsid w:val="00DB285C"/>
    <w:rsid w:val="00DD50A0"/>
    <w:rsid w:val="00DF2106"/>
    <w:rsid w:val="00E12014"/>
    <w:rsid w:val="00E248CA"/>
    <w:rsid w:val="00E371A9"/>
    <w:rsid w:val="00E42CCE"/>
    <w:rsid w:val="00E72107"/>
    <w:rsid w:val="00E833D4"/>
    <w:rsid w:val="00EA563F"/>
    <w:rsid w:val="00EC5F6A"/>
    <w:rsid w:val="00ED2949"/>
    <w:rsid w:val="00EE719E"/>
    <w:rsid w:val="00EF09DA"/>
    <w:rsid w:val="00EF0D4F"/>
    <w:rsid w:val="00EF1287"/>
    <w:rsid w:val="00F00228"/>
    <w:rsid w:val="00F037F5"/>
    <w:rsid w:val="00F22613"/>
    <w:rsid w:val="00F51559"/>
    <w:rsid w:val="00F54B01"/>
    <w:rsid w:val="00F60978"/>
    <w:rsid w:val="00F750E5"/>
    <w:rsid w:val="00F8E6D4"/>
    <w:rsid w:val="00F97C6C"/>
    <w:rsid w:val="00FA6CBA"/>
    <w:rsid w:val="00FA6DCD"/>
    <w:rsid w:val="00FB4DDC"/>
    <w:rsid w:val="00FC2D4D"/>
    <w:rsid w:val="00FC4524"/>
    <w:rsid w:val="00FC6D0E"/>
    <w:rsid w:val="00FD7695"/>
    <w:rsid w:val="00FE15DC"/>
    <w:rsid w:val="00FE3A3C"/>
    <w:rsid w:val="00FF20FC"/>
    <w:rsid w:val="0136C8E3"/>
    <w:rsid w:val="01379EBB"/>
    <w:rsid w:val="01407C29"/>
    <w:rsid w:val="014A0EED"/>
    <w:rsid w:val="01A9AD8F"/>
    <w:rsid w:val="021876C5"/>
    <w:rsid w:val="02298647"/>
    <w:rsid w:val="022A38EA"/>
    <w:rsid w:val="02483236"/>
    <w:rsid w:val="024B448D"/>
    <w:rsid w:val="0288B5BA"/>
    <w:rsid w:val="028E0F0C"/>
    <w:rsid w:val="028EA0F7"/>
    <w:rsid w:val="02C95413"/>
    <w:rsid w:val="02D9B8E8"/>
    <w:rsid w:val="02DA48FC"/>
    <w:rsid w:val="02DBC66C"/>
    <w:rsid w:val="02E1B13B"/>
    <w:rsid w:val="02FCCCBB"/>
    <w:rsid w:val="0339C90B"/>
    <w:rsid w:val="03A66861"/>
    <w:rsid w:val="03A7A0A8"/>
    <w:rsid w:val="03AFDAA3"/>
    <w:rsid w:val="03B2EBA6"/>
    <w:rsid w:val="03B56079"/>
    <w:rsid w:val="03DD244B"/>
    <w:rsid w:val="03E8B2B1"/>
    <w:rsid w:val="03EB0839"/>
    <w:rsid w:val="04029F13"/>
    <w:rsid w:val="0421D267"/>
    <w:rsid w:val="044BD781"/>
    <w:rsid w:val="0462C7C0"/>
    <w:rsid w:val="0463DFE3"/>
    <w:rsid w:val="04C5C7AC"/>
    <w:rsid w:val="04E21C98"/>
    <w:rsid w:val="04FE4F30"/>
    <w:rsid w:val="0526BDE0"/>
    <w:rsid w:val="052D990C"/>
    <w:rsid w:val="053947C6"/>
    <w:rsid w:val="059DC200"/>
    <w:rsid w:val="05A39F62"/>
    <w:rsid w:val="05BF56B5"/>
    <w:rsid w:val="05E2D5BE"/>
    <w:rsid w:val="0611AEDE"/>
    <w:rsid w:val="0627EFE4"/>
    <w:rsid w:val="064627BA"/>
    <w:rsid w:val="06532A95"/>
    <w:rsid w:val="0669FFF6"/>
    <w:rsid w:val="0674BB60"/>
    <w:rsid w:val="068FC3F4"/>
    <w:rsid w:val="06CAE550"/>
    <w:rsid w:val="0732B514"/>
    <w:rsid w:val="07990B7E"/>
    <w:rsid w:val="07A7B2FA"/>
    <w:rsid w:val="080CA6C1"/>
    <w:rsid w:val="08438040"/>
    <w:rsid w:val="0852BEA8"/>
    <w:rsid w:val="088E62BC"/>
    <w:rsid w:val="08A2E459"/>
    <w:rsid w:val="08AB6FE5"/>
    <w:rsid w:val="08AF8CCC"/>
    <w:rsid w:val="08D0F5D3"/>
    <w:rsid w:val="0926EDF2"/>
    <w:rsid w:val="09270294"/>
    <w:rsid w:val="09276809"/>
    <w:rsid w:val="097AC0F2"/>
    <w:rsid w:val="0980F826"/>
    <w:rsid w:val="09835DBD"/>
    <w:rsid w:val="09867640"/>
    <w:rsid w:val="098D40D3"/>
    <w:rsid w:val="09A769BF"/>
    <w:rsid w:val="09C58F79"/>
    <w:rsid w:val="09C625E7"/>
    <w:rsid w:val="0A011F5E"/>
    <w:rsid w:val="0A5F641A"/>
    <w:rsid w:val="0A7E31E0"/>
    <w:rsid w:val="0A88FBEC"/>
    <w:rsid w:val="0A9B0D88"/>
    <w:rsid w:val="0AF11054"/>
    <w:rsid w:val="0AF41DE4"/>
    <w:rsid w:val="0B0D944E"/>
    <w:rsid w:val="0B425585"/>
    <w:rsid w:val="0B5BCC67"/>
    <w:rsid w:val="0B69A4FB"/>
    <w:rsid w:val="0B7A53B6"/>
    <w:rsid w:val="0BAD5473"/>
    <w:rsid w:val="0BB74F4E"/>
    <w:rsid w:val="0BCD4D96"/>
    <w:rsid w:val="0C1AF20A"/>
    <w:rsid w:val="0C2BA471"/>
    <w:rsid w:val="0C821300"/>
    <w:rsid w:val="0C905257"/>
    <w:rsid w:val="0C9CEE25"/>
    <w:rsid w:val="0CEC72BD"/>
    <w:rsid w:val="0CEC83F8"/>
    <w:rsid w:val="0D33344F"/>
    <w:rsid w:val="0D42E411"/>
    <w:rsid w:val="0D44F0A0"/>
    <w:rsid w:val="0D4651FA"/>
    <w:rsid w:val="0D5D53AA"/>
    <w:rsid w:val="0DA19538"/>
    <w:rsid w:val="0DA9DE90"/>
    <w:rsid w:val="0DCA8CC6"/>
    <w:rsid w:val="0DEF79D1"/>
    <w:rsid w:val="0E38A918"/>
    <w:rsid w:val="0E8E14FC"/>
    <w:rsid w:val="0EC214E2"/>
    <w:rsid w:val="0ECD2C08"/>
    <w:rsid w:val="0EDA7E5D"/>
    <w:rsid w:val="0EFF723C"/>
    <w:rsid w:val="0F19B8D2"/>
    <w:rsid w:val="0F1D5D9A"/>
    <w:rsid w:val="0F20DE35"/>
    <w:rsid w:val="0F300283"/>
    <w:rsid w:val="0F5BAAAC"/>
    <w:rsid w:val="0F68AD8B"/>
    <w:rsid w:val="0F837626"/>
    <w:rsid w:val="0FBC3448"/>
    <w:rsid w:val="0FC03A16"/>
    <w:rsid w:val="0FC2196A"/>
    <w:rsid w:val="0FF1A043"/>
    <w:rsid w:val="1010F00E"/>
    <w:rsid w:val="10209700"/>
    <w:rsid w:val="102723F7"/>
    <w:rsid w:val="10729FD8"/>
    <w:rsid w:val="10A7BFC7"/>
    <w:rsid w:val="10AAEA3E"/>
    <w:rsid w:val="10BBADB6"/>
    <w:rsid w:val="10BD9205"/>
    <w:rsid w:val="10CA1D6B"/>
    <w:rsid w:val="10E64123"/>
    <w:rsid w:val="10F06F04"/>
    <w:rsid w:val="110CE99C"/>
    <w:rsid w:val="112B51DA"/>
    <w:rsid w:val="113A4C20"/>
    <w:rsid w:val="114EDFA3"/>
    <w:rsid w:val="114EE6F3"/>
    <w:rsid w:val="1162770C"/>
    <w:rsid w:val="1188BDB7"/>
    <w:rsid w:val="119B67E4"/>
    <w:rsid w:val="11A564A5"/>
    <w:rsid w:val="11CA9269"/>
    <w:rsid w:val="11F7FC50"/>
    <w:rsid w:val="120D4890"/>
    <w:rsid w:val="12228C31"/>
    <w:rsid w:val="128CD46C"/>
    <w:rsid w:val="12B6A2C0"/>
    <w:rsid w:val="12D72118"/>
    <w:rsid w:val="130148DB"/>
    <w:rsid w:val="1301492E"/>
    <w:rsid w:val="130F32FB"/>
    <w:rsid w:val="134CB440"/>
    <w:rsid w:val="13509396"/>
    <w:rsid w:val="13552D91"/>
    <w:rsid w:val="13686749"/>
    <w:rsid w:val="138665B6"/>
    <w:rsid w:val="1389CBE0"/>
    <w:rsid w:val="13C32DCA"/>
    <w:rsid w:val="13EA92C6"/>
    <w:rsid w:val="13F0474A"/>
    <w:rsid w:val="141A7CD4"/>
    <w:rsid w:val="141E87F4"/>
    <w:rsid w:val="14225D9A"/>
    <w:rsid w:val="14601BBD"/>
    <w:rsid w:val="1463CBB3"/>
    <w:rsid w:val="14715DF3"/>
    <w:rsid w:val="14724B76"/>
    <w:rsid w:val="1487E374"/>
    <w:rsid w:val="149C9AB3"/>
    <w:rsid w:val="14C0FCB3"/>
    <w:rsid w:val="14C344B9"/>
    <w:rsid w:val="14D0A3B9"/>
    <w:rsid w:val="14F1EA85"/>
    <w:rsid w:val="14F610CB"/>
    <w:rsid w:val="1531FC16"/>
    <w:rsid w:val="15574096"/>
    <w:rsid w:val="1578673F"/>
    <w:rsid w:val="15794CC4"/>
    <w:rsid w:val="159A9FBD"/>
    <w:rsid w:val="15B497C1"/>
    <w:rsid w:val="15B5AD3D"/>
    <w:rsid w:val="15BACCF7"/>
    <w:rsid w:val="15E2D1C1"/>
    <w:rsid w:val="15E8846D"/>
    <w:rsid w:val="161B6A5D"/>
    <w:rsid w:val="161D34A7"/>
    <w:rsid w:val="161FD0EA"/>
    <w:rsid w:val="1630EC47"/>
    <w:rsid w:val="16798211"/>
    <w:rsid w:val="1683A450"/>
    <w:rsid w:val="168667AC"/>
    <w:rsid w:val="169E1E90"/>
    <w:rsid w:val="16AB23D4"/>
    <w:rsid w:val="16B09DAA"/>
    <w:rsid w:val="16CB6618"/>
    <w:rsid w:val="16D9EA10"/>
    <w:rsid w:val="16DED1C3"/>
    <w:rsid w:val="16E2230D"/>
    <w:rsid w:val="16FD002A"/>
    <w:rsid w:val="1701C4B8"/>
    <w:rsid w:val="172827CD"/>
    <w:rsid w:val="173C5A24"/>
    <w:rsid w:val="179507EC"/>
    <w:rsid w:val="179BB706"/>
    <w:rsid w:val="17B90FD1"/>
    <w:rsid w:val="17C372B9"/>
    <w:rsid w:val="1817F9CC"/>
    <w:rsid w:val="181B7535"/>
    <w:rsid w:val="1825AB74"/>
    <w:rsid w:val="184612A2"/>
    <w:rsid w:val="185739CA"/>
    <w:rsid w:val="1871E2D3"/>
    <w:rsid w:val="1880A4D5"/>
    <w:rsid w:val="188416A7"/>
    <w:rsid w:val="18AB9462"/>
    <w:rsid w:val="18B26999"/>
    <w:rsid w:val="194294C8"/>
    <w:rsid w:val="19669042"/>
    <w:rsid w:val="19683716"/>
    <w:rsid w:val="1977D07D"/>
    <w:rsid w:val="197803D6"/>
    <w:rsid w:val="19DAB76E"/>
    <w:rsid w:val="19EA5A53"/>
    <w:rsid w:val="19FD80AC"/>
    <w:rsid w:val="1A08B1E5"/>
    <w:rsid w:val="1A5D11A4"/>
    <w:rsid w:val="1AB9328E"/>
    <w:rsid w:val="1AD01754"/>
    <w:rsid w:val="1B33E886"/>
    <w:rsid w:val="1B36E4E3"/>
    <w:rsid w:val="1B55B5D0"/>
    <w:rsid w:val="1B55F6FD"/>
    <w:rsid w:val="1B5CD729"/>
    <w:rsid w:val="1B70EB01"/>
    <w:rsid w:val="1B8CBA17"/>
    <w:rsid w:val="1BA87602"/>
    <w:rsid w:val="1BD96770"/>
    <w:rsid w:val="1BDCD199"/>
    <w:rsid w:val="1BE76D9E"/>
    <w:rsid w:val="1BE9A322"/>
    <w:rsid w:val="1BF8EE45"/>
    <w:rsid w:val="1BFEA358"/>
    <w:rsid w:val="1C1AAF76"/>
    <w:rsid w:val="1C1DCA78"/>
    <w:rsid w:val="1C3488AD"/>
    <w:rsid w:val="1C46D1D4"/>
    <w:rsid w:val="1C48FEF5"/>
    <w:rsid w:val="1C50C877"/>
    <w:rsid w:val="1C6489C3"/>
    <w:rsid w:val="1C77C5E6"/>
    <w:rsid w:val="1C8B6713"/>
    <w:rsid w:val="1D599382"/>
    <w:rsid w:val="1D943FB7"/>
    <w:rsid w:val="1D970B7E"/>
    <w:rsid w:val="1D99C988"/>
    <w:rsid w:val="1DEA0785"/>
    <w:rsid w:val="1DEAB06A"/>
    <w:rsid w:val="1E10F8A7"/>
    <w:rsid w:val="1E208136"/>
    <w:rsid w:val="1E4283D4"/>
    <w:rsid w:val="1E54506F"/>
    <w:rsid w:val="1E6B6895"/>
    <w:rsid w:val="1E7CE8C7"/>
    <w:rsid w:val="1EF43E41"/>
    <w:rsid w:val="1F09F1BD"/>
    <w:rsid w:val="1F0BDE29"/>
    <w:rsid w:val="1F1FEA0A"/>
    <w:rsid w:val="1F26EE07"/>
    <w:rsid w:val="1F2CF0A2"/>
    <w:rsid w:val="1F40671F"/>
    <w:rsid w:val="1F7C0992"/>
    <w:rsid w:val="1FBEB47E"/>
    <w:rsid w:val="1FE9F192"/>
    <w:rsid w:val="1FEFA3F2"/>
    <w:rsid w:val="1FF1E4CB"/>
    <w:rsid w:val="20343716"/>
    <w:rsid w:val="2080A064"/>
    <w:rsid w:val="20B28615"/>
    <w:rsid w:val="20D61AA3"/>
    <w:rsid w:val="2114CFD0"/>
    <w:rsid w:val="21444702"/>
    <w:rsid w:val="21595C13"/>
    <w:rsid w:val="216738CE"/>
    <w:rsid w:val="217C7753"/>
    <w:rsid w:val="217F354D"/>
    <w:rsid w:val="2181F217"/>
    <w:rsid w:val="21C85EBD"/>
    <w:rsid w:val="21C86071"/>
    <w:rsid w:val="21D6963D"/>
    <w:rsid w:val="21DED226"/>
    <w:rsid w:val="21E00EFB"/>
    <w:rsid w:val="21FE52EC"/>
    <w:rsid w:val="22045500"/>
    <w:rsid w:val="22191E9F"/>
    <w:rsid w:val="221CE7A7"/>
    <w:rsid w:val="227A11B2"/>
    <w:rsid w:val="22A90915"/>
    <w:rsid w:val="22AB0A9D"/>
    <w:rsid w:val="22BDC512"/>
    <w:rsid w:val="22DC547D"/>
    <w:rsid w:val="22E2C4ED"/>
    <w:rsid w:val="22E902E6"/>
    <w:rsid w:val="233B8366"/>
    <w:rsid w:val="2351D18E"/>
    <w:rsid w:val="23551894"/>
    <w:rsid w:val="236FC7D7"/>
    <w:rsid w:val="23810D67"/>
    <w:rsid w:val="23813A22"/>
    <w:rsid w:val="23D4011B"/>
    <w:rsid w:val="23F4B95D"/>
    <w:rsid w:val="23FB2576"/>
    <w:rsid w:val="23FFF8CF"/>
    <w:rsid w:val="24014209"/>
    <w:rsid w:val="2412FFE9"/>
    <w:rsid w:val="2414C6E3"/>
    <w:rsid w:val="241BD9CB"/>
    <w:rsid w:val="2424B73C"/>
    <w:rsid w:val="242BA38A"/>
    <w:rsid w:val="2436A431"/>
    <w:rsid w:val="2471D3D3"/>
    <w:rsid w:val="24941708"/>
    <w:rsid w:val="24B1B003"/>
    <w:rsid w:val="24BCCC34"/>
    <w:rsid w:val="24CF35EE"/>
    <w:rsid w:val="25129BBC"/>
    <w:rsid w:val="251B7CE2"/>
    <w:rsid w:val="25A103EF"/>
    <w:rsid w:val="25B0DA57"/>
    <w:rsid w:val="25BFF7DB"/>
    <w:rsid w:val="25D1E0DE"/>
    <w:rsid w:val="25D45C89"/>
    <w:rsid w:val="25D48B28"/>
    <w:rsid w:val="25DB76E5"/>
    <w:rsid w:val="25E6D15E"/>
    <w:rsid w:val="2613C7EB"/>
    <w:rsid w:val="2646D1EC"/>
    <w:rsid w:val="2682EF80"/>
    <w:rsid w:val="26836BC4"/>
    <w:rsid w:val="268C0F9E"/>
    <w:rsid w:val="269CC566"/>
    <w:rsid w:val="26C11EA8"/>
    <w:rsid w:val="26D188F0"/>
    <w:rsid w:val="26F18AF5"/>
    <w:rsid w:val="26F66E11"/>
    <w:rsid w:val="272C866F"/>
    <w:rsid w:val="2770896E"/>
    <w:rsid w:val="2778AB35"/>
    <w:rsid w:val="2795842A"/>
    <w:rsid w:val="27987EF8"/>
    <w:rsid w:val="279AEB7A"/>
    <w:rsid w:val="27B7989A"/>
    <w:rsid w:val="27F42BEE"/>
    <w:rsid w:val="281BC743"/>
    <w:rsid w:val="28641E07"/>
    <w:rsid w:val="28759274"/>
    <w:rsid w:val="287D3409"/>
    <w:rsid w:val="2889E930"/>
    <w:rsid w:val="28CC4789"/>
    <w:rsid w:val="28CE8B93"/>
    <w:rsid w:val="28E16C7B"/>
    <w:rsid w:val="28E44E34"/>
    <w:rsid w:val="28F571E4"/>
    <w:rsid w:val="292FE7ED"/>
    <w:rsid w:val="293729E9"/>
    <w:rsid w:val="295F465B"/>
    <w:rsid w:val="2966BF5D"/>
    <w:rsid w:val="2971EC0B"/>
    <w:rsid w:val="29B4D765"/>
    <w:rsid w:val="29BC0979"/>
    <w:rsid w:val="29C11C9F"/>
    <w:rsid w:val="29DF5262"/>
    <w:rsid w:val="2A053329"/>
    <w:rsid w:val="2A0AF502"/>
    <w:rsid w:val="2A463015"/>
    <w:rsid w:val="2A7C8232"/>
    <w:rsid w:val="2A941C88"/>
    <w:rsid w:val="2A9E0BD4"/>
    <w:rsid w:val="2AA264AF"/>
    <w:rsid w:val="2ABAE7B1"/>
    <w:rsid w:val="2AC3364F"/>
    <w:rsid w:val="2ACE6A72"/>
    <w:rsid w:val="2B3E82C1"/>
    <w:rsid w:val="2B429A3E"/>
    <w:rsid w:val="2B5A8C6B"/>
    <w:rsid w:val="2C055975"/>
    <w:rsid w:val="2C05DC73"/>
    <w:rsid w:val="2C1ED793"/>
    <w:rsid w:val="2C3BB7B5"/>
    <w:rsid w:val="2C44BCE2"/>
    <w:rsid w:val="2C487300"/>
    <w:rsid w:val="2C7ABB98"/>
    <w:rsid w:val="2D0EDC1A"/>
    <w:rsid w:val="2D280BA4"/>
    <w:rsid w:val="2D2CF79F"/>
    <w:rsid w:val="2D618A50"/>
    <w:rsid w:val="2D93AABF"/>
    <w:rsid w:val="2DC66A4A"/>
    <w:rsid w:val="2E3F8C52"/>
    <w:rsid w:val="2E4C3755"/>
    <w:rsid w:val="2E5ACD4A"/>
    <w:rsid w:val="2E66E79B"/>
    <w:rsid w:val="2EB78F26"/>
    <w:rsid w:val="2ED3DAFC"/>
    <w:rsid w:val="2EFC3157"/>
    <w:rsid w:val="2F2F6DDF"/>
    <w:rsid w:val="2F33BCA6"/>
    <w:rsid w:val="2F638D3D"/>
    <w:rsid w:val="2F677370"/>
    <w:rsid w:val="2FADEEC0"/>
    <w:rsid w:val="2FF7A8FC"/>
    <w:rsid w:val="2FFA4704"/>
    <w:rsid w:val="3003CD06"/>
    <w:rsid w:val="300D54C3"/>
    <w:rsid w:val="301E3D2B"/>
    <w:rsid w:val="30D10896"/>
    <w:rsid w:val="310A0908"/>
    <w:rsid w:val="31591991"/>
    <w:rsid w:val="316086F9"/>
    <w:rsid w:val="31847471"/>
    <w:rsid w:val="31926DB3"/>
    <w:rsid w:val="31FAE4DF"/>
    <w:rsid w:val="3233A609"/>
    <w:rsid w:val="328D86A6"/>
    <w:rsid w:val="32A3C41A"/>
    <w:rsid w:val="32A8AD28"/>
    <w:rsid w:val="32AA7085"/>
    <w:rsid w:val="32B9A836"/>
    <w:rsid w:val="32C4C1B2"/>
    <w:rsid w:val="32E813C9"/>
    <w:rsid w:val="32FBCA67"/>
    <w:rsid w:val="332A795C"/>
    <w:rsid w:val="334029BD"/>
    <w:rsid w:val="3341EB3C"/>
    <w:rsid w:val="3374C6C3"/>
    <w:rsid w:val="3385E9E1"/>
    <w:rsid w:val="33BFAEBA"/>
    <w:rsid w:val="33D2095B"/>
    <w:rsid w:val="33D8A813"/>
    <w:rsid w:val="33E74DE5"/>
    <w:rsid w:val="33EC1C41"/>
    <w:rsid w:val="3407A53C"/>
    <w:rsid w:val="3408856C"/>
    <w:rsid w:val="34311EA7"/>
    <w:rsid w:val="3450822A"/>
    <w:rsid w:val="3462EE66"/>
    <w:rsid w:val="34644FEE"/>
    <w:rsid w:val="3474B1B6"/>
    <w:rsid w:val="348178EC"/>
    <w:rsid w:val="3494D4BB"/>
    <w:rsid w:val="34A5E090"/>
    <w:rsid w:val="34BC5423"/>
    <w:rsid w:val="34DBD850"/>
    <w:rsid w:val="35293A2F"/>
    <w:rsid w:val="353CA9DD"/>
    <w:rsid w:val="3560716D"/>
    <w:rsid w:val="35B1CB20"/>
    <w:rsid w:val="35BE0529"/>
    <w:rsid w:val="35C79EEE"/>
    <w:rsid w:val="36412835"/>
    <w:rsid w:val="3653CB81"/>
    <w:rsid w:val="36819918"/>
    <w:rsid w:val="36A2FA79"/>
    <w:rsid w:val="36B84737"/>
    <w:rsid w:val="36BA9763"/>
    <w:rsid w:val="36FF8906"/>
    <w:rsid w:val="37323F44"/>
    <w:rsid w:val="37847C77"/>
    <w:rsid w:val="37A17797"/>
    <w:rsid w:val="37AFF200"/>
    <w:rsid w:val="37C0D366"/>
    <w:rsid w:val="3811D84F"/>
    <w:rsid w:val="38155C69"/>
    <w:rsid w:val="383CFE02"/>
    <w:rsid w:val="387A64AF"/>
    <w:rsid w:val="38922F37"/>
    <w:rsid w:val="38B7BC82"/>
    <w:rsid w:val="38CE75CC"/>
    <w:rsid w:val="391DFC16"/>
    <w:rsid w:val="3990BF58"/>
    <w:rsid w:val="399A2B72"/>
    <w:rsid w:val="39BE29BB"/>
    <w:rsid w:val="39C85191"/>
    <w:rsid w:val="39E7143A"/>
    <w:rsid w:val="3A097DB6"/>
    <w:rsid w:val="3A4BBEA4"/>
    <w:rsid w:val="3A56CAE2"/>
    <w:rsid w:val="3A670A02"/>
    <w:rsid w:val="3A87C73F"/>
    <w:rsid w:val="3AAF8967"/>
    <w:rsid w:val="3AB542B8"/>
    <w:rsid w:val="3AEB308A"/>
    <w:rsid w:val="3AF724BC"/>
    <w:rsid w:val="3B139162"/>
    <w:rsid w:val="3B1DAFAC"/>
    <w:rsid w:val="3B2A7606"/>
    <w:rsid w:val="3B34E206"/>
    <w:rsid w:val="3B5C294E"/>
    <w:rsid w:val="3B5D6242"/>
    <w:rsid w:val="3B65883E"/>
    <w:rsid w:val="3B67C2E9"/>
    <w:rsid w:val="3B7758CD"/>
    <w:rsid w:val="3B9D0D0B"/>
    <w:rsid w:val="3BB1F984"/>
    <w:rsid w:val="3BBCDCFF"/>
    <w:rsid w:val="3C2D4C96"/>
    <w:rsid w:val="3C3146F7"/>
    <w:rsid w:val="3C499175"/>
    <w:rsid w:val="3C679426"/>
    <w:rsid w:val="3CAF6EFB"/>
    <w:rsid w:val="3CBD3C59"/>
    <w:rsid w:val="3CBE91ED"/>
    <w:rsid w:val="3CDEA591"/>
    <w:rsid w:val="3CF8EA73"/>
    <w:rsid w:val="3D194127"/>
    <w:rsid w:val="3D4288FE"/>
    <w:rsid w:val="3D504B19"/>
    <w:rsid w:val="3D84E02D"/>
    <w:rsid w:val="3DAACF72"/>
    <w:rsid w:val="3DB02151"/>
    <w:rsid w:val="3DB64CE6"/>
    <w:rsid w:val="3DC5068E"/>
    <w:rsid w:val="3DD9E810"/>
    <w:rsid w:val="3DE68B7A"/>
    <w:rsid w:val="3DFA22B4"/>
    <w:rsid w:val="3E1B655D"/>
    <w:rsid w:val="3E21E3AE"/>
    <w:rsid w:val="3E316572"/>
    <w:rsid w:val="3E481265"/>
    <w:rsid w:val="3E70F761"/>
    <w:rsid w:val="3EC5EE8F"/>
    <w:rsid w:val="3EEA9275"/>
    <w:rsid w:val="3EF2D38F"/>
    <w:rsid w:val="3EFEEF85"/>
    <w:rsid w:val="3F04E93F"/>
    <w:rsid w:val="3F08EF11"/>
    <w:rsid w:val="3F55D9F9"/>
    <w:rsid w:val="3F67F3F9"/>
    <w:rsid w:val="3FAB58E6"/>
    <w:rsid w:val="3FC5EC8C"/>
    <w:rsid w:val="3FD5948A"/>
    <w:rsid w:val="3FD5B85C"/>
    <w:rsid w:val="4006BACE"/>
    <w:rsid w:val="406D4704"/>
    <w:rsid w:val="407CF5BE"/>
    <w:rsid w:val="40A40636"/>
    <w:rsid w:val="40DAFE3E"/>
    <w:rsid w:val="410D6D2F"/>
    <w:rsid w:val="411F23E2"/>
    <w:rsid w:val="41208E15"/>
    <w:rsid w:val="4197BD56"/>
    <w:rsid w:val="41A48B76"/>
    <w:rsid w:val="41B06A87"/>
    <w:rsid w:val="41B1EB46"/>
    <w:rsid w:val="42050FD1"/>
    <w:rsid w:val="4242540B"/>
    <w:rsid w:val="429B85DD"/>
    <w:rsid w:val="429E5F68"/>
    <w:rsid w:val="42A472DE"/>
    <w:rsid w:val="42B5B345"/>
    <w:rsid w:val="42C7125D"/>
    <w:rsid w:val="42DFFB5F"/>
    <w:rsid w:val="42E8FE8D"/>
    <w:rsid w:val="42EB1178"/>
    <w:rsid w:val="42F97726"/>
    <w:rsid w:val="4316D6EB"/>
    <w:rsid w:val="431E8C31"/>
    <w:rsid w:val="432F1A11"/>
    <w:rsid w:val="43317E6C"/>
    <w:rsid w:val="4333F285"/>
    <w:rsid w:val="4336CAB1"/>
    <w:rsid w:val="433CCDBD"/>
    <w:rsid w:val="434482AD"/>
    <w:rsid w:val="43B67AD4"/>
    <w:rsid w:val="4402309C"/>
    <w:rsid w:val="4425C4E5"/>
    <w:rsid w:val="44D5E285"/>
    <w:rsid w:val="44E47640"/>
    <w:rsid w:val="44EEF4FA"/>
    <w:rsid w:val="44F79C77"/>
    <w:rsid w:val="454003E8"/>
    <w:rsid w:val="454847E7"/>
    <w:rsid w:val="45602CA6"/>
    <w:rsid w:val="456C70E3"/>
    <w:rsid w:val="458F413D"/>
    <w:rsid w:val="45DCA442"/>
    <w:rsid w:val="45E4118A"/>
    <w:rsid w:val="4601CE81"/>
    <w:rsid w:val="46573D1E"/>
    <w:rsid w:val="468EBDCB"/>
    <w:rsid w:val="46D6F2B7"/>
    <w:rsid w:val="46E37886"/>
    <w:rsid w:val="46E56BB3"/>
    <w:rsid w:val="470C2323"/>
    <w:rsid w:val="471ED144"/>
    <w:rsid w:val="473B4018"/>
    <w:rsid w:val="474822BE"/>
    <w:rsid w:val="477CB94E"/>
    <w:rsid w:val="477E3948"/>
    <w:rsid w:val="4783E2DE"/>
    <w:rsid w:val="47A6B93F"/>
    <w:rsid w:val="48199CDA"/>
    <w:rsid w:val="482DA8E0"/>
    <w:rsid w:val="4834D846"/>
    <w:rsid w:val="48787064"/>
    <w:rsid w:val="48C94468"/>
    <w:rsid w:val="490B13B4"/>
    <w:rsid w:val="4994A9B2"/>
    <w:rsid w:val="49DD796C"/>
    <w:rsid w:val="4A15DE3A"/>
    <w:rsid w:val="4A253B9F"/>
    <w:rsid w:val="4A316BAA"/>
    <w:rsid w:val="4A54E299"/>
    <w:rsid w:val="4A5CADF6"/>
    <w:rsid w:val="4A94359B"/>
    <w:rsid w:val="4A95FC9B"/>
    <w:rsid w:val="4AA5EF72"/>
    <w:rsid w:val="4AB4C8E4"/>
    <w:rsid w:val="4AD08BC1"/>
    <w:rsid w:val="4ADCEDD0"/>
    <w:rsid w:val="4AEF8D80"/>
    <w:rsid w:val="4B08D1FD"/>
    <w:rsid w:val="4B54FE7D"/>
    <w:rsid w:val="4B6214E2"/>
    <w:rsid w:val="4B671298"/>
    <w:rsid w:val="4B7BD4F2"/>
    <w:rsid w:val="4BA67D8E"/>
    <w:rsid w:val="4BB930CB"/>
    <w:rsid w:val="4BD20752"/>
    <w:rsid w:val="4C0AFF60"/>
    <w:rsid w:val="4C77F45C"/>
    <w:rsid w:val="4C864A99"/>
    <w:rsid w:val="4C90FB4A"/>
    <w:rsid w:val="4CCCF6BD"/>
    <w:rsid w:val="4D0F187B"/>
    <w:rsid w:val="4D182BA8"/>
    <w:rsid w:val="4D276EFB"/>
    <w:rsid w:val="4D531939"/>
    <w:rsid w:val="4D94CDC3"/>
    <w:rsid w:val="4DAE86D8"/>
    <w:rsid w:val="4DB0B03F"/>
    <w:rsid w:val="4DC2E5A6"/>
    <w:rsid w:val="4DC5F1C2"/>
    <w:rsid w:val="4DD870EE"/>
    <w:rsid w:val="4E22BB91"/>
    <w:rsid w:val="4E27DDDD"/>
    <w:rsid w:val="4E4F9D72"/>
    <w:rsid w:val="4E569EDA"/>
    <w:rsid w:val="4E5C7348"/>
    <w:rsid w:val="4E6BB4D1"/>
    <w:rsid w:val="4EA206D7"/>
    <w:rsid w:val="4ED36E54"/>
    <w:rsid w:val="4EE28A88"/>
    <w:rsid w:val="4F1606A6"/>
    <w:rsid w:val="4F5CFD72"/>
    <w:rsid w:val="4F6FEC64"/>
    <w:rsid w:val="4F82FEA4"/>
    <w:rsid w:val="4F8D8FAF"/>
    <w:rsid w:val="4F96B994"/>
    <w:rsid w:val="500751A0"/>
    <w:rsid w:val="5014322A"/>
    <w:rsid w:val="506A5291"/>
    <w:rsid w:val="50A8E8A6"/>
    <w:rsid w:val="50CF5112"/>
    <w:rsid w:val="50D1DCD4"/>
    <w:rsid w:val="50E3A9EA"/>
    <w:rsid w:val="51509F12"/>
    <w:rsid w:val="515FC3A1"/>
    <w:rsid w:val="518CFF03"/>
    <w:rsid w:val="519A95B9"/>
    <w:rsid w:val="51B29DBE"/>
    <w:rsid w:val="51CBD369"/>
    <w:rsid w:val="52391CBA"/>
    <w:rsid w:val="52B0F38A"/>
    <w:rsid w:val="52BB74D5"/>
    <w:rsid w:val="52CCBA9E"/>
    <w:rsid w:val="52EF76CB"/>
    <w:rsid w:val="52F76458"/>
    <w:rsid w:val="52FEEC7E"/>
    <w:rsid w:val="530DE152"/>
    <w:rsid w:val="531D6518"/>
    <w:rsid w:val="5351CD54"/>
    <w:rsid w:val="5352C69F"/>
    <w:rsid w:val="53531270"/>
    <w:rsid w:val="53704922"/>
    <w:rsid w:val="53AE34F0"/>
    <w:rsid w:val="53B2737A"/>
    <w:rsid w:val="53C10400"/>
    <w:rsid w:val="53CDFF59"/>
    <w:rsid w:val="53D269CF"/>
    <w:rsid w:val="53D39A01"/>
    <w:rsid w:val="53E7CC62"/>
    <w:rsid w:val="54033E1F"/>
    <w:rsid w:val="54262009"/>
    <w:rsid w:val="542C37A8"/>
    <w:rsid w:val="5480ADA4"/>
    <w:rsid w:val="54BE668A"/>
    <w:rsid w:val="54C0709B"/>
    <w:rsid w:val="54C63569"/>
    <w:rsid w:val="54F306F5"/>
    <w:rsid w:val="55360FC4"/>
    <w:rsid w:val="5538869A"/>
    <w:rsid w:val="5539E45B"/>
    <w:rsid w:val="554314FC"/>
    <w:rsid w:val="554B4E77"/>
    <w:rsid w:val="554C1E27"/>
    <w:rsid w:val="554D7D79"/>
    <w:rsid w:val="55636CFD"/>
    <w:rsid w:val="55688EEA"/>
    <w:rsid w:val="5570227C"/>
    <w:rsid w:val="5575449F"/>
    <w:rsid w:val="557A62BF"/>
    <w:rsid w:val="557DE774"/>
    <w:rsid w:val="55A6DACD"/>
    <w:rsid w:val="55FB7C78"/>
    <w:rsid w:val="56193A18"/>
    <w:rsid w:val="5642D29B"/>
    <w:rsid w:val="564AC831"/>
    <w:rsid w:val="5673D97B"/>
    <w:rsid w:val="567E4258"/>
    <w:rsid w:val="56895FC5"/>
    <w:rsid w:val="56B2BD08"/>
    <w:rsid w:val="56C30236"/>
    <w:rsid w:val="56D582CF"/>
    <w:rsid w:val="56FED711"/>
    <w:rsid w:val="570BD711"/>
    <w:rsid w:val="5723E277"/>
    <w:rsid w:val="57569DED"/>
    <w:rsid w:val="576D58B1"/>
    <w:rsid w:val="5775DF02"/>
    <w:rsid w:val="57850B27"/>
    <w:rsid w:val="5785F098"/>
    <w:rsid w:val="579077E8"/>
    <w:rsid w:val="5791F4E4"/>
    <w:rsid w:val="57952126"/>
    <w:rsid w:val="5795AC9C"/>
    <w:rsid w:val="57A1825D"/>
    <w:rsid w:val="57A8A1E6"/>
    <w:rsid w:val="57BBF743"/>
    <w:rsid w:val="57BFA670"/>
    <w:rsid w:val="57C397A4"/>
    <w:rsid w:val="57CA3545"/>
    <w:rsid w:val="57CE12D9"/>
    <w:rsid w:val="57DF7D5D"/>
    <w:rsid w:val="57E2C50A"/>
    <w:rsid w:val="57F1792F"/>
    <w:rsid w:val="57F2EFC2"/>
    <w:rsid w:val="5806C12F"/>
    <w:rsid w:val="58601BAE"/>
    <w:rsid w:val="5886B77F"/>
    <w:rsid w:val="58D6F72A"/>
    <w:rsid w:val="58F09C68"/>
    <w:rsid w:val="58F9C1D2"/>
    <w:rsid w:val="591C6B21"/>
    <w:rsid w:val="591C7EFB"/>
    <w:rsid w:val="5924DB32"/>
    <w:rsid w:val="5952BBB9"/>
    <w:rsid w:val="59591413"/>
    <w:rsid w:val="596F6676"/>
    <w:rsid w:val="596FF7EC"/>
    <w:rsid w:val="5972AD78"/>
    <w:rsid w:val="597A84ED"/>
    <w:rsid w:val="597E3949"/>
    <w:rsid w:val="598C769F"/>
    <w:rsid w:val="5A0104B3"/>
    <w:rsid w:val="5A1119C4"/>
    <w:rsid w:val="5A5D4B98"/>
    <w:rsid w:val="5A6F08BB"/>
    <w:rsid w:val="5A80CAA0"/>
    <w:rsid w:val="5A877CDD"/>
    <w:rsid w:val="5AFB66AA"/>
    <w:rsid w:val="5B0A5967"/>
    <w:rsid w:val="5B0CCE1A"/>
    <w:rsid w:val="5B109738"/>
    <w:rsid w:val="5B1F324C"/>
    <w:rsid w:val="5B2627CF"/>
    <w:rsid w:val="5B4FD111"/>
    <w:rsid w:val="5B811AAC"/>
    <w:rsid w:val="5B8DD75B"/>
    <w:rsid w:val="5BC566A5"/>
    <w:rsid w:val="5BEDA563"/>
    <w:rsid w:val="5BFC0FF6"/>
    <w:rsid w:val="5C3B3069"/>
    <w:rsid w:val="5C800C60"/>
    <w:rsid w:val="5C905A8B"/>
    <w:rsid w:val="5C92DC5B"/>
    <w:rsid w:val="5C99C2E1"/>
    <w:rsid w:val="5CB0D456"/>
    <w:rsid w:val="5CB863B7"/>
    <w:rsid w:val="5CC3F006"/>
    <w:rsid w:val="5D15E63B"/>
    <w:rsid w:val="5D3E4C60"/>
    <w:rsid w:val="5D7931FB"/>
    <w:rsid w:val="5D955B71"/>
    <w:rsid w:val="5DA292D1"/>
    <w:rsid w:val="5DA80730"/>
    <w:rsid w:val="5E1CF638"/>
    <w:rsid w:val="5E20C60D"/>
    <w:rsid w:val="5E21E073"/>
    <w:rsid w:val="5E3DAD89"/>
    <w:rsid w:val="5E7000CC"/>
    <w:rsid w:val="5E89C8F6"/>
    <w:rsid w:val="5E92C819"/>
    <w:rsid w:val="5E9331BE"/>
    <w:rsid w:val="5EA60EAE"/>
    <w:rsid w:val="5EFB7631"/>
    <w:rsid w:val="5F2A9057"/>
    <w:rsid w:val="5FA4D551"/>
    <w:rsid w:val="5FCB3934"/>
    <w:rsid w:val="5FCCFAE3"/>
    <w:rsid w:val="601779D5"/>
    <w:rsid w:val="602B703E"/>
    <w:rsid w:val="603E3DF4"/>
    <w:rsid w:val="606A99DF"/>
    <w:rsid w:val="606F6BF8"/>
    <w:rsid w:val="607CCBC6"/>
    <w:rsid w:val="607E23D3"/>
    <w:rsid w:val="608C66A6"/>
    <w:rsid w:val="60A8BEC6"/>
    <w:rsid w:val="60C326C9"/>
    <w:rsid w:val="60D85119"/>
    <w:rsid w:val="611ABDFE"/>
    <w:rsid w:val="615AEE92"/>
    <w:rsid w:val="6173123D"/>
    <w:rsid w:val="617A087E"/>
    <w:rsid w:val="619BB9CF"/>
    <w:rsid w:val="61A68B93"/>
    <w:rsid w:val="61A96272"/>
    <w:rsid w:val="61B7C59E"/>
    <w:rsid w:val="61C16D7C"/>
    <w:rsid w:val="61D33A9F"/>
    <w:rsid w:val="61D6CEB8"/>
    <w:rsid w:val="61F0B311"/>
    <w:rsid w:val="621FCCC7"/>
    <w:rsid w:val="62323A6F"/>
    <w:rsid w:val="62408873"/>
    <w:rsid w:val="6281E19C"/>
    <w:rsid w:val="62A8A732"/>
    <w:rsid w:val="6328F5C8"/>
    <w:rsid w:val="63540F10"/>
    <w:rsid w:val="635F2971"/>
    <w:rsid w:val="6360E346"/>
    <w:rsid w:val="63A7F77C"/>
    <w:rsid w:val="644BD63E"/>
    <w:rsid w:val="6458F7BC"/>
    <w:rsid w:val="64947432"/>
    <w:rsid w:val="64CE2823"/>
    <w:rsid w:val="64F5C2A2"/>
    <w:rsid w:val="650C6E47"/>
    <w:rsid w:val="6526A68D"/>
    <w:rsid w:val="65285138"/>
    <w:rsid w:val="654DD92B"/>
    <w:rsid w:val="65B238A1"/>
    <w:rsid w:val="65DECD5C"/>
    <w:rsid w:val="65E84B97"/>
    <w:rsid w:val="65EA5698"/>
    <w:rsid w:val="660AE16B"/>
    <w:rsid w:val="661FB202"/>
    <w:rsid w:val="66255233"/>
    <w:rsid w:val="667A8AE1"/>
    <w:rsid w:val="667ADD84"/>
    <w:rsid w:val="66B52B48"/>
    <w:rsid w:val="66F88CF6"/>
    <w:rsid w:val="6726B6F8"/>
    <w:rsid w:val="67365405"/>
    <w:rsid w:val="67535A85"/>
    <w:rsid w:val="67C31402"/>
    <w:rsid w:val="67F23BE5"/>
    <w:rsid w:val="68232702"/>
    <w:rsid w:val="686F22F0"/>
    <w:rsid w:val="6935040A"/>
    <w:rsid w:val="6995CDED"/>
    <w:rsid w:val="69B32080"/>
    <w:rsid w:val="69C38E3A"/>
    <w:rsid w:val="69E2FB91"/>
    <w:rsid w:val="69F0BC69"/>
    <w:rsid w:val="69F0C220"/>
    <w:rsid w:val="69F8608C"/>
    <w:rsid w:val="6A039372"/>
    <w:rsid w:val="6A489451"/>
    <w:rsid w:val="6AB5E527"/>
    <w:rsid w:val="6ACA610E"/>
    <w:rsid w:val="6AE1E66B"/>
    <w:rsid w:val="6AE8E823"/>
    <w:rsid w:val="6B06BD5C"/>
    <w:rsid w:val="6B2B18D2"/>
    <w:rsid w:val="6B5D7BE8"/>
    <w:rsid w:val="6BEA492D"/>
    <w:rsid w:val="6BFA98BF"/>
    <w:rsid w:val="6C06AE2E"/>
    <w:rsid w:val="6C2BE2B1"/>
    <w:rsid w:val="6C2BF7D9"/>
    <w:rsid w:val="6C3BB7B9"/>
    <w:rsid w:val="6C5A410D"/>
    <w:rsid w:val="6C671ABA"/>
    <w:rsid w:val="6C68C1E8"/>
    <w:rsid w:val="6C8C79EB"/>
    <w:rsid w:val="6CA71ADC"/>
    <w:rsid w:val="6CAB9C3D"/>
    <w:rsid w:val="6CB50072"/>
    <w:rsid w:val="6CB5EDA3"/>
    <w:rsid w:val="6CC43864"/>
    <w:rsid w:val="6CFFE207"/>
    <w:rsid w:val="6D0B6754"/>
    <w:rsid w:val="6D0F296C"/>
    <w:rsid w:val="6D386152"/>
    <w:rsid w:val="6D850C36"/>
    <w:rsid w:val="6DBBE0AF"/>
    <w:rsid w:val="6DF2C9F5"/>
    <w:rsid w:val="6E1E688E"/>
    <w:rsid w:val="6E23F81A"/>
    <w:rsid w:val="6E5C86BC"/>
    <w:rsid w:val="6E711848"/>
    <w:rsid w:val="6E71839E"/>
    <w:rsid w:val="6E7FEE72"/>
    <w:rsid w:val="6E9626AE"/>
    <w:rsid w:val="6EC808F6"/>
    <w:rsid w:val="6F03CAD6"/>
    <w:rsid w:val="6F266A30"/>
    <w:rsid w:val="6F3D6A63"/>
    <w:rsid w:val="6F7418D5"/>
    <w:rsid w:val="6F92C7DD"/>
    <w:rsid w:val="7014A566"/>
    <w:rsid w:val="70196505"/>
    <w:rsid w:val="70249429"/>
    <w:rsid w:val="70371615"/>
    <w:rsid w:val="70884880"/>
    <w:rsid w:val="70982F63"/>
    <w:rsid w:val="70B1FC34"/>
    <w:rsid w:val="70C15BCB"/>
    <w:rsid w:val="70CDAFC8"/>
    <w:rsid w:val="71290C87"/>
    <w:rsid w:val="712BD316"/>
    <w:rsid w:val="714AAB1B"/>
    <w:rsid w:val="716AE1D2"/>
    <w:rsid w:val="71A3F652"/>
    <w:rsid w:val="71A89732"/>
    <w:rsid w:val="71BBC549"/>
    <w:rsid w:val="71CC668A"/>
    <w:rsid w:val="71D0E77B"/>
    <w:rsid w:val="71D6D310"/>
    <w:rsid w:val="71DA678D"/>
    <w:rsid w:val="71F47673"/>
    <w:rsid w:val="72166A35"/>
    <w:rsid w:val="724D41B7"/>
    <w:rsid w:val="725AFB7D"/>
    <w:rsid w:val="7271AB0F"/>
    <w:rsid w:val="72855C37"/>
    <w:rsid w:val="72857BC8"/>
    <w:rsid w:val="72ACD3BF"/>
    <w:rsid w:val="72BD50C1"/>
    <w:rsid w:val="72C70604"/>
    <w:rsid w:val="734B973C"/>
    <w:rsid w:val="736DF23F"/>
    <w:rsid w:val="7391A823"/>
    <w:rsid w:val="73A1083D"/>
    <w:rsid w:val="73B47369"/>
    <w:rsid w:val="73C9F059"/>
    <w:rsid w:val="73D673E9"/>
    <w:rsid w:val="73F572B6"/>
    <w:rsid w:val="740A28EB"/>
    <w:rsid w:val="7411B039"/>
    <w:rsid w:val="7495C522"/>
    <w:rsid w:val="74AD5D53"/>
    <w:rsid w:val="74F26545"/>
    <w:rsid w:val="751A66A5"/>
    <w:rsid w:val="751A743F"/>
    <w:rsid w:val="753ACEE6"/>
    <w:rsid w:val="753C3909"/>
    <w:rsid w:val="754EE2E7"/>
    <w:rsid w:val="757E7EC3"/>
    <w:rsid w:val="759C4246"/>
    <w:rsid w:val="75B63A34"/>
    <w:rsid w:val="75C48BD5"/>
    <w:rsid w:val="75D9316B"/>
    <w:rsid w:val="75E74809"/>
    <w:rsid w:val="75E9152B"/>
    <w:rsid w:val="75ED60E5"/>
    <w:rsid w:val="76096776"/>
    <w:rsid w:val="76104659"/>
    <w:rsid w:val="761CC04A"/>
    <w:rsid w:val="7650B6DF"/>
    <w:rsid w:val="766FF979"/>
    <w:rsid w:val="76AFA9E1"/>
    <w:rsid w:val="76B3DFC0"/>
    <w:rsid w:val="76C4414C"/>
    <w:rsid w:val="76DA16D5"/>
    <w:rsid w:val="76F542B8"/>
    <w:rsid w:val="770DB10E"/>
    <w:rsid w:val="77125EBD"/>
    <w:rsid w:val="77164CB5"/>
    <w:rsid w:val="772FF4AE"/>
    <w:rsid w:val="773C9CF5"/>
    <w:rsid w:val="77504A11"/>
    <w:rsid w:val="77B12A9D"/>
    <w:rsid w:val="780AAB35"/>
    <w:rsid w:val="7844C7BD"/>
    <w:rsid w:val="7856F78C"/>
    <w:rsid w:val="7882348D"/>
    <w:rsid w:val="7891C44C"/>
    <w:rsid w:val="789D1768"/>
    <w:rsid w:val="789E00C0"/>
    <w:rsid w:val="78B05BD3"/>
    <w:rsid w:val="78C481B4"/>
    <w:rsid w:val="78D5C00F"/>
    <w:rsid w:val="790DDBE7"/>
    <w:rsid w:val="793F41F6"/>
    <w:rsid w:val="793FC0C1"/>
    <w:rsid w:val="794AC117"/>
    <w:rsid w:val="79672949"/>
    <w:rsid w:val="797A8606"/>
    <w:rsid w:val="7984A083"/>
    <w:rsid w:val="79A1E54A"/>
    <w:rsid w:val="79A29AB4"/>
    <w:rsid w:val="79B97B90"/>
    <w:rsid w:val="79C44F05"/>
    <w:rsid w:val="79DFE19D"/>
    <w:rsid w:val="79FDBE34"/>
    <w:rsid w:val="7A2CFE94"/>
    <w:rsid w:val="7A596929"/>
    <w:rsid w:val="7A688EBE"/>
    <w:rsid w:val="7A6C7059"/>
    <w:rsid w:val="7A71CAA2"/>
    <w:rsid w:val="7A82283D"/>
    <w:rsid w:val="7AB0BA98"/>
    <w:rsid w:val="7ABE8562"/>
    <w:rsid w:val="7AD12ED1"/>
    <w:rsid w:val="7AD30BAC"/>
    <w:rsid w:val="7AF7A5E3"/>
    <w:rsid w:val="7AFBD25A"/>
    <w:rsid w:val="7B07C3B9"/>
    <w:rsid w:val="7B74D202"/>
    <w:rsid w:val="7B9F4E63"/>
    <w:rsid w:val="7BAD9A4D"/>
    <w:rsid w:val="7BB4228D"/>
    <w:rsid w:val="7BBC7553"/>
    <w:rsid w:val="7BE2A7F8"/>
    <w:rsid w:val="7BE314CB"/>
    <w:rsid w:val="7BFBDE5D"/>
    <w:rsid w:val="7C06FDB9"/>
    <w:rsid w:val="7C133490"/>
    <w:rsid w:val="7C247276"/>
    <w:rsid w:val="7C281CFD"/>
    <w:rsid w:val="7C4825B7"/>
    <w:rsid w:val="7C66596B"/>
    <w:rsid w:val="7C6FBCC0"/>
    <w:rsid w:val="7CAD1D48"/>
    <w:rsid w:val="7D202199"/>
    <w:rsid w:val="7D4F6DBE"/>
    <w:rsid w:val="7D8681D7"/>
    <w:rsid w:val="7DAE9992"/>
    <w:rsid w:val="7E022BE9"/>
    <w:rsid w:val="7E64309E"/>
    <w:rsid w:val="7E9882BD"/>
    <w:rsid w:val="7EBE2E27"/>
    <w:rsid w:val="7EBFADAA"/>
    <w:rsid w:val="7EC85C17"/>
    <w:rsid w:val="7EC8760C"/>
    <w:rsid w:val="7ECB293F"/>
    <w:rsid w:val="7F00C587"/>
    <w:rsid w:val="7F13A0D0"/>
    <w:rsid w:val="7F193F49"/>
    <w:rsid w:val="7F23745C"/>
    <w:rsid w:val="7F395F2D"/>
    <w:rsid w:val="7F7DD8EB"/>
    <w:rsid w:val="7F91104C"/>
    <w:rsid w:val="7FBF8F72"/>
    <w:rsid w:val="7FF679E1"/>
    <w:rsid w:val="7FFFA5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0C587"/>
  <w15:chartTrackingRefBased/>
  <w15:docId w15:val="{6B635945-2C70-4BDD-A24F-DA8B38E45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pPr>
      <w:spacing w:after="0" w:line="240" w:lineRule="auto"/>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5E407B"/>
    <w:rPr>
      <w:color w:val="467886" w:themeColor="hyperlink"/>
      <w:u w:val="single"/>
    </w:rPr>
  </w:style>
  <w:style w:type="character" w:styleId="UnresolvedMention">
    <w:name w:val="Unresolved Mention"/>
    <w:basedOn w:val="DefaultParagraphFont"/>
    <w:uiPriority w:val="99"/>
    <w:semiHidden/>
    <w:unhideWhenUsed/>
    <w:rsid w:val="005E407B"/>
    <w:rPr>
      <w:color w:val="605E5C"/>
      <w:shd w:val="clear" w:color="auto" w:fill="E1DFDD"/>
    </w:rPr>
  </w:style>
  <w:style w:type="paragraph" w:styleId="Header">
    <w:name w:val="header"/>
    <w:basedOn w:val="Normal"/>
    <w:link w:val="HeaderChar"/>
    <w:uiPriority w:val="99"/>
    <w:unhideWhenUsed/>
    <w:rsid w:val="00FB4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DDC"/>
  </w:style>
  <w:style w:type="paragraph" w:styleId="Footer">
    <w:name w:val="footer"/>
    <w:basedOn w:val="Normal"/>
    <w:link w:val="FooterChar"/>
    <w:uiPriority w:val="99"/>
    <w:unhideWhenUsed/>
    <w:rsid w:val="00FB4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DDC"/>
  </w:style>
  <w:style w:type="paragraph" w:styleId="NormalWeb">
    <w:name w:val="Normal (Web)"/>
    <w:basedOn w:val="Normal"/>
    <w:rsid w:val="00B30079"/>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774201">
      <w:bodyDiv w:val="1"/>
      <w:marLeft w:val="0"/>
      <w:marRight w:val="0"/>
      <w:marTop w:val="0"/>
      <w:marBottom w:val="0"/>
      <w:divBdr>
        <w:top w:val="none" w:sz="0" w:space="0" w:color="auto"/>
        <w:left w:val="none" w:sz="0" w:space="0" w:color="auto"/>
        <w:bottom w:val="none" w:sz="0" w:space="0" w:color="auto"/>
        <w:right w:val="none" w:sz="0" w:space="0" w:color="auto"/>
      </w:divBdr>
    </w:div>
    <w:div w:id="377823748">
      <w:bodyDiv w:val="1"/>
      <w:marLeft w:val="0"/>
      <w:marRight w:val="0"/>
      <w:marTop w:val="0"/>
      <w:marBottom w:val="0"/>
      <w:divBdr>
        <w:top w:val="none" w:sz="0" w:space="0" w:color="auto"/>
        <w:left w:val="none" w:sz="0" w:space="0" w:color="auto"/>
        <w:bottom w:val="none" w:sz="0" w:space="0" w:color="auto"/>
        <w:right w:val="none" w:sz="0" w:space="0" w:color="auto"/>
      </w:divBdr>
    </w:div>
    <w:div w:id="650865868">
      <w:bodyDiv w:val="1"/>
      <w:marLeft w:val="0"/>
      <w:marRight w:val="0"/>
      <w:marTop w:val="0"/>
      <w:marBottom w:val="0"/>
      <w:divBdr>
        <w:top w:val="none" w:sz="0" w:space="0" w:color="auto"/>
        <w:left w:val="none" w:sz="0" w:space="0" w:color="auto"/>
        <w:bottom w:val="none" w:sz="0" w:space="0" w:color="auto"/>
        <w:right w:val="none" w:sz="0" w:space="0" w:color="auto"/>
      </w:divBdr>
    </w:div>
    <w:div w:id="1716152651">
      <w:bodyDiv w:val="1"/>
      <w:marLeft w:val="0"/>
      <w:marRight w:val="0"/>
      <w:marTop w:val="0"/>
      <w:marBottom w:val="0"/>
      <w:divBdr>
        <w:top w:val="none" w:sz="0" w:space="0" w:color="auto"/>
        <w:left w:val="none" w:sz="0" w:space="0" w:color="auto"/>
        <w:bottom w:val="none" w:sz="0" w:space="0" w:color="auto"/>
        <w:right w:val="none" w:sz="0" w:space="0" w:color="auto"/>
      </w:divBdr>
    </w:div>
    <w:div w:id="1908999816">
      <w:bodyDiv w:val="1"/>
      <w:marLeft w:val="0"/>
      <w:marRight w:val="0"/>
      <w:marTop w:val="0"/>
      <w:marBottom w:val="0"/>
      <w:divBdr>
        <w:top w:val="none" w:sz="0" w:space="0" w:color="auto"/>
        <w:left w:val="none" w:sz="0" w:space="0" w:color="auto"/>
        <w:bottom w:val="none" w:sz="0" w:space="0" w:color="auto"/>
        <w:right w:val="none" w:sz="0" w:space="0" w:color="auto"/>
      </w:divBdr>
    </w:div>
    <w:div w:id="205634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youtube.com/watch?v=tCczzFy0BGY"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tCczzFy0B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8" ma:contentTypeDescription="Create a new document." ma:contentTypeScope="" ma:versionID="31d87643a40680429b7b3332a370832a">
  <xsd:schema xmlns:xsd="http://www.w3.org/2001/XMLSchema" xmlns:xs="http://www.w3.org/2001/XMLSchema" xmlns:p="http://schemas.microsoft.com/office/2006/metadata/properties" xmlns:ns3="0085e1a2-9cbf-4b92-866b-21f3c89040b6" targetNamespace="http://schemas.microsoft.com/office/2006/metadata/properties" ma:root="true" ma:fieldsID="516a378dbf14cc530d7f307b5ce99e0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63462E-7C80-481C-9CCC-F693F5D825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2E3FAF-3037-4515-ABF5-5ED0B5575A22}">
  <ds:schemaRefs>
    <ds:schemaRef ds:uri="http://schemas.openxmlformats.org/officeDocument/2006/bibliography"/>
  </ds:schemaRefs>
</ds:datastoreItem>
</file>

<file path=customXml/itemProps3.xml><?xml version="1.0" encoding="utf-8"?>
<ds:datastoreItem xmlns:ds="http://schemas.openxmlformats.org/officeDocument/2006/customXml" ds:itemID="{F8477B24-59F1-4782-A086-FD5D27D186AD}">
  <ds:schemaRefs>
    <ds:schemaRef ds:uri="http://schemas.microsoft.com/sharepoint/v3/contenttype/forms"/>
  </ds:schemaRefs>
</ds:datastoreItem>
</file>

<file path=customXml/itemProps4.xml><?xml version="1.0" encoding="utf-8"?>
<ds:datastoreItem xmlns:ds="http://schemas.openxmlformats.org/officeDocument/2006/customXml" ds:itemID="{D7CDCE1F-B88D-4B68-845D-538526859BF7}">
  <ds:schemaRefs>
    <ds:schemaRef ds:uri="http://schemas.microsoft.com/office/infopath/2007/PartnerControls"/>
    <ds:schemaRef ds:uri="http://schemas.openxmlformats.org/package/2006/metadata/core-properties"/>
    <ds:schemaRef ds:uri="http://purl.org/dc/terms/"/>
    <ds:schemaRef ds:uri="http://www.w3.org/XML/1998/namespace"/>
    <ds:schemaRef ds:uri="http://purl.org/dc/dcmitype/"/>
    <ds:schemaRef ds:uri="http://schemas.microsoft.com/office/2006/documentManagement/types"/>
    <ds:schemaRef ds:uri="http://purl.org/dc/elements/1.1/"/>
    <ds:schemaRef ds:uri="0085e1a2-9cbf-4b92-866b-21f3c89040b6"/>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2432</Words>
  <Characters>13868</Characters>
  <Application>Microsoft Office Word</Application>
  <DocSecurity>0</DocSecurity>
  <Lines>115</Lines>
  <Paragraphs>32</Paragraphs>
  <ScaleCrop>false</ScaleCrop>
  <Company/>
  <LinksUpToDate>false</LinksUpToDate>
  <CharactersWithSpaces>16268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O'Brien (2414570)</dc:creator>
  <cp:keywords/>
  <dc:description/>
  <cp:lastModifiedBy>O'Brien, SeanX</cp:lastModifiedBy>
  <cp:revision>2</cp:revision>
  <dcterms:created xsi:type="dcterms:W3CDTF">2024-11-28T11:50:00Z</dcterms:created>
  <dcterms:modified xsi:type="dcterms:W3CDTF">2024-11-28T11:50:00Z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