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440297486"/>
        <w:docPartObj>
          <w:docPartGallery w:val="Cover Pages"/>
          <w:docPartUnique/>
        </w:docPartObj>
      </w:sdtPr>
      <w:sdtEndPr/>
      <w:sdtContent>
        <w:p w14:paraId="04027D48" w14:textId="760FBEB1" w:rsidR="00FA714D" w:rsidRPr="00785935" w:rsidRDefault="004E5217">
          <w:pPr>
            <w:rPr>
              <w:rFonts w:ascii="Arial" w:hAnsi="Arial" w:cs="Arial"/>
            </w:rPr>
          </w:pPr>
          <w:r w:rsidRPr="00785935">
            <w:rPr>
              <w:rFonts w:ascii="Arial" w:hAnsi="Arial" w:cs="Arial"/>
              <w:noProof/>
            </w:rPr>
            <mc:AlternateContent>
              <mc:Choice Requires="wps">
                <w:drawing>
                  <wp:anchor distT="0" distB="0" distL="114300" distR="114300" simplePos="0" relativeHeight="251658240" behindDoc="0" locked="0" layoutInCell="1" allowOverlap="1" wp14:anchorId="69FFCFB6" wp14:editId="15D05CDA">
                    <wp:simplePos x="0" y="0"/>
                    <wp:positionH relativeFrom="page">
                      <wp:align>center</wp:align>
                    </wp:positionH>
                    <wp:positionV relativeFrom="page">
                      <wp:align>center</wp:align>
                    </wp:positionV>
                    <wp:extent cx="7112982" cy="8265016"/>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7112982" cy="82650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70"/>
                                  <w:gridCol w:w="4920"/>
                                </w:tblGrid>
                                <w:tr w:rsidR="00B87E1C" w14:paraId="608182A7" w14:textId="77777777" w:rsidTr="00DC262B">
                                  <w:trPr>
                                    <w:jc w:val="center"/>
                                  </w:trPr>
                                  <w:tc>
                                    <w:tcPr>
                                      <w:tcW w:w="2479" w:type="pct"/>
                                      <w:vAlign w:val="center"/>
                                    </w:tcPr>
                                    <w:p w14:paraId="7B303440" w14:textId="77777777" w:rsidR="00FA714D" w:rsidRDefault="004E5217">
                                      <w:pPr>
                                        <w:jc w:val="right"/>
                                      </w:pPr>
                                      <w:r>
                                        <w:rPr>
                                          <w:noProof/>
                                        </w:rPr>
                                        <w:drawing>
                                          <wp:inline distT="0" distB="0" distL="0" distR="0" wp14:anchorId="13569D3A" wp14:editId="7CDA884B">
                                            <wp:extent cx="3517153" cy="2235835"/>
                                            <wp:effectExtent l="0" t="0" r="7620" b="0"/>
                                            <wp:docPr id="1143025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025273" name="Picture 2"/>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540129" cy="2250441"/>
                                                    </a:xfrm>
                                                    <a:prstGeom prst="rect">
                                                      <a:avLst/>
                                                    </a:prstGeom>
                                                  </pic:spPr>
                                                </pic:pic>
                                              </a:graphicData>
                                            </a:graphic>
                                          </wp:inline>
                                        </w:drawing>
                                      </w:r>
                                    </w:p>
                                    <w:sdt>
                                      <w:sdtPr>
                                        <w:rPr>
                                          <w:caps/>
                                          <w:color w:val="191919" w:themeColor="text1" w:themeTint="E6"/>
                                          <w:sz w:val="72"/>
                                          <w:szCs w:val="72"/>
                                        </w:rPr>
                                        <w:alias w:val="Title"/>
                                        <w:id w:val="-438379639"/>
                                        <w:dataBinding w:prefixMappings="xmlns:ns0='http://purl.org/dc/elements/1.1/' xmlns:ns1='http://schemas.openxmlformats.org/package/2006/metadata/core-properties' " w:xpath="/ns1:coreProperties[1]/ns0:title[1]" w:storeItemID="{6C3C8BC8-F283-45AE-878A-BAB7291924A1}"/>
                                        <w:text/>
                                      </w:sdtPr>
                                      <w:sdtEndPr/>
                                      <w:sdtContent>
                                        <w:p w14:paraId="035181FA" w14:textId="77777777" w:rsidR="00FA714D" w:rsidRDefault="004E5217">
                                          <w:pPr>
                                            <w:pStyle w:val="NoSpacing"/>
                                            <w:spacing w:line="312" w:lineRule="auto"/>
                                            <w:jc w:val="right"/>
                                            <w:rPr>
                                              <w:caps/>
                                              <w:color w:val="191919" w:themeColor="text1" w:themeTint="E6"/>
                                              <w:sz w:val="72"/>
                                              <w:szCs w:val="72"/>
                                            </w:rPr>
                                          </w:pPr>
                                          <w:r w:rsidRPr="00DC262B">
                                            <w:rPr>
                                              <w:caps/>
                                              <w:color w:val="191919" w:themeColor="text1" w:themeTint="E6"/>
                                              <w:sz w:val="72"/>
                                              <w:szCs w:val="72"/>
                                            </w:rPr>
                                            <w:t>Student Learning Log</w:t>
                                          </w:r>
                                        </w:p>
                                      </w:sdtContent>
                                    </w:sdt>
                                    <w:sdt>
                                      <w:sdtPr>
                                        <w:rPr>
                                          <w:i/>
                                          <w:iCs/>
                                          <w:color w:val="000000" w:themeColor="text1"/>
                                          <w:sz w:val="32"/>
                                          <w:szCs w:val="32"/>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8F3F7B5" w14:textId="77777777" w:rsidR="00FA714D" w:rsidRDefault="004E5217">
                                          <w:pPr>
                                            <w:jc w:val="right"/>
                                            <w:rPr>
                                              <w:sz w:val="24"/>
                                              <w:szCs w:val="24"/>
                                            </w:rPr>
                                          </w:pPr>
                                          <w:r w:rsidRPr="00B57E35">
                                            <w:rPr>
                                              <w:i/>
                                              <w:iCs/>
                                              <w:color w:val="000000" w:themeColor="text1"/>
                                              <w:sz w:val="32"/>
                                              <w:szCs w:val="32"/>
                                            </w:rPr>
                                            <w:t>Front Office</w:t>
                                          </w:r>
                                        </w:p>
                                      </w:sdtContent>
                                    </w:sdt>
                                  </w:tc>
                                  <w:tc>
                                    <w:tcPr>
                                      <w:tcW w:w="2521" w:type="pct"/>
                                      <w:vAlign w:val="center"/>
                                    </w:tcPr>
                                    <w:sdt>
                                      <w:sdtPr>
                                        <w:rPr>
                                          <w:color w:val="ED7D31" w:themeColor="accent2"/>
                                          <w:sz w:val="40"/>
                                          <w:szCs w:val="40"/>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p w14:paraId="7272DB2E" w14:textId="77777777" w:rsidR="00FA714D" w:rsidRPr="00DC262B" w:rsidRDefault="004E5217">
                                          <w:pPr>
                                            <w:pStyle w:val="NoSpacing"/>
                                            <w:rPr>
                                              <w:color w:val="ED7D31" w:themeColor="accent2"/>
                                              <w:sz w:val="40"/>
                                              <w:szCs w:val="40"/>
                                            </w:rPr>
                                          </w:pPr>
                                          <w:r w:rsidRPr="00DC262B">
                                            <w:rPr>
                                              <w:color w:val="ED7D31" w:themeColor="accent2"/>
                                              <w:sz w:val="40"/>
                                              <w:szCs w:val="40"/>
                                            </w:rPr>
                                            <w:t>Alexandra Boata</w:t>
                                          </w:r>
                                          <w:r w:rsidR="00DC262B" w:rsidRPr="00DC262B">
                                            <w:rPr>
                                              <w:color w:val="ED7D31" w:themeColor="accent2"/>
                                              <w:sz w:val="40"/>
                                              <w:szCs w:val="40"/>
                                            </w:rPr>
                                            <w:t>, 2014200</w:t>
                                          </w:r>
                                        </w:p>
                                      </w:sdtContent>
                                    </w:sdt>
                                    <w:p w14:paraId="3B4F714B" w14:textId="77777777" w:rsidR="00FA714D" w:rsidRDefault="00FA714D">
                                      <w:pPr>
                                        <w:pStyle w:val="NoSpacing"/>
                                      </w:pPr>
                                    </w:p>
                                    <w:p w14:paraId="71BA0E34" w14:textId="77777777" w:rsidR="00DC262B" w:rsidRPr="00DC262B" w:rsidRDefault="004E5217">
                                      <w:pPr>
                                        <w:pStyle w:val="NoSpacing"/>
                                        <w:rPr>
                                          <w:sz w:val="40"/>
                                          <w:szCs w:val="40"/>
                                        </w:rPr>
                                      </w:pPr>
                                      <w:r w:rsidRPr="00DC262B">
                                        <w:rPr>
                                          <w:sz w:val="40"/>
                                          <w:szCs w:val="40"/>
                                        </w:rPr>
                                        <w:t>Managing Hotel Administration</w:t>
                                      </w:r>
                                      <w:r>
                                        <w:rPr>
                                          <w:sz w:val="40"/>
                                          <w:szCs w:val="40"/>
                                        </w:rPr>
                                        <w:t>, BMIH6004</w:t>
                                      </w:r>
                                    </w:p>
                                    <w:p w14:paraId="09BFD76E" w14:textId="77777777" w:rsidR="00DC262B" w:rsidRDefault="004E5217">
                                      <w:pPr>
                                        <w:pStyle w:val="NoSpacing"/>
                                      </w:pPr>
                                      <w:r w:rsidRPr="00DC262B">
                                        <w:rPr>
                                          <w:sz w:val="40"/>
                                          <w:szCs w:val="40"/>
                                        </w:rPr>
                                        <w:t>Lecturer’s: Dr Jayne Griffith-Parry, Robyn Griffith</w:t>
                                      </w:r>
                                      <w:r w:rsidR="0035033E">
                                        <w:rPr>
                                          <w:sz w:val="40"/>
                                          <w:szCs w:val="40"/>
                                        </w:rPr>
                                        <w:t>s</w:t>
                                      </w:r>
                                    </w:p>
                                  </w:tc>
                                </w:tr>
                              </w:tbl>
                              <w:p w14:paraId="48A7CAB1" w14:textId="77777777" w:rsidR="00FA714D" w:rsidRDefault="00FA714D"/>
                            </w:txbxContent>
                          </wps:txbx>
                          <wps:bodyPr rot="0" spcFirstLastPara="0" vertOverflow="overflow" horzOverflow="overflow" vert="horz" wrap="square" lIns="0" tIns="0" rIns="0" bIns="0" numCol="1" spcCol="0" rtlCol="0" fromWordArt="0" anchor="ctr" anchorCtr="0" forceAA="0" compatLnSpc="1">
                            <a:prstTxWarp prst="textNoShape">
                              <a:avLst/>
                            </a:prstTxWarp>
                          </wps:bodyPr>
                        </wps:wsp>
                      </a:graphicData>
                    </a:graphic>
                    <wp14:sizeRelH relativeFrom="page">
                      <wp14:pctWidth>94100</wp14:pctWidth>
                    </wp14:sizeRelH>
                    <wp14:sizeRelV relativeFrom="page">
                      <wp14:pctHeight>77300</wp14:pctHeight>
                    </wp14:sizeRelV>
                  </wp:anchor>
                </w:drawing>
              </mc:Choice>
              <mc:Fallback>
                <w:pict>
                  <v:shapetype w14:anchorId="69FFCFB6" id="_x0000_t202" coordsize="21600,21600" o:spt="202" path="m,l,21600r21600,l21600,xe">
                    <v:stroke joinstyle="miter"/>
                    <v:path gradientshapeok="t" o:connecttype="rect"/>
                  </v:shapetype>
                  <v:shape id="Text Box 138" o:spid="_x0000_s1026" type="#_x0000_t202" style="position:absolute;margin-left:0;margin-top:0;width:560.1pt;height:650.8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ppXZQIAAEoFAAAOAAAAZHJzL2Uyb0RvYy54bWysVFtv0zAUfkfiP1h+p0mLVkq1dBqbhpCq&#10;bVqH9uw6dhvh+Jhjt0n59Rw7STvGXoZ4SY7t79y+czm/aGvD9gp9Bbbg41HOmbISyspuCv798ebD&#10;jDMfhC2FAasKflCeXyzevztv3FxNYAumVMjIiPXzxhV8G4KbZ5mXW1ULPwKnLD1qwFoEOuImK1E0&#10;ZL022STPp1kDWDoEqbyn2+vukS+Sfa2VDHdaexWYKTjFFtIX03cdv9niXMw3KNy2kn0Y4h+iqEVl&#10;yenR1LUIgu2w+stUXUkEDzqMJNQZaF1JlXKgbMb5i2xWW+FUyoXI8e5Ik/9/ZuXtfuXukYX2C7RU&#10;wEhI4/zc02XMp9VYxz9FyuidKDwcaVNtYJIuP43Hk8+zCWeS3maT6Vk+nkY72UndoQ9fFdQsCgVH&#10;qkuiS+yXPnTQARK9eTBVeVMZkw6xF9SVQbYXVEUTUpBk/A+Usawp+PTjWZ4MW4jqnWVjoxmVuqF3&#10;d0oxSeFgVMQY+6A0q8qU6Su+hZTKHv0ndERpcvUWxR5/iuotyl0epJE8gw1H5bqygCn7ND4nysof&#10;A2W6w1NtnuUdxdCu2770aygP1BEI3bB4J28qqtpS+HAvkKaDmoAmPtzRRxsg1qGXONsC/nrtPuKp&#10;aemVs4amreD+506g4sx8s9TOcTQHAQdhPQh2V18BlX5Mu8TJJJICBjOIGqF+okVwGb3Qk7CSfBVc&#10;BhwOV6GbelolUl1eJhiNoBNhaVdORuOR0NiFj+2TQNe3aqAuv4VhEsX8Rcd22J7Pjrn+QAObRqBf&#10;LnEjPD8n1GkFLn4DAAD//wMAUEsDBBQABgAIAAAAIQBwo1Lh3AAAAAcBAAAPAAAAZHJzL2Rvd25y&#10;ZXYueG1sTI9BS8NAEIXvgv9hGcFLsbtJoUjMphRF8STYVLxOs2M2NDsbs9s2/vtuvehleMMb3vum&#10;XE2uF0caQ+dZQzZXIIgbbzpuNWzr57t7ECEiG+w9k4YfCrCqrq9KLIw/8TsdN7EVKYRDgRpsjEMh&#10;ZWgsOQxzPxAn78uPDmNax1aaEU8p3PUyV2opHXacGiwO9Gip2W8OTsOw/3xj22D90W/t92w9e3p5&#10;pVrr25tp/QAi0hT/juGCn9ChSkw7f2ATRK8hPRJ/58XLcpWD2CW1UNkSZFXK//zVGQAA//8DAFBL&#10;AQItABQABgAIAAAAIQC2gziS/gAAAOEBAAATAAAAAAAAAAAAAAAAAAAAAABbQ29udGVudF9UeXBl&#10;c10ueG1sUEsBAi0AFAAGAAgAAAAhADj9If/WAAAAlAEAAAsAAAAAAAAAAAAAAAAALwEAAF9yZWxz&#10;Ly5yZWxzUEsBAi0AFAAGAAgAAAAhAANumldlAgAASgUAAA4AAAAAAAAAAAAAAAAALgIAAGRycy9l&#10;Mm9Eb2MueG1sUEsBAi0AFAAGAAgAAAAhAHCjUuHcAAAABwEAAA8AAAAAAAAAAAAAAAAAvwQAAGRy&#10;cy9kb3ducmV2LnhtbFBLBQYAAAAABAAEAPMAAADIBQ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70"/>
                            <w:gridCol w:w="4920"/>
                          </w:tblGrid>
                          <w:tr w:rsidR="00B87E1C" w14:paraId="608182A7" w14:textId="77777777" w:rsidTr="00DC262B">
                            <w:trPr>
                              <w:jc w:val="center"/>
                            </w:trPr>
                            <w:tc>
                              <w:tcPr>
                                <w:tcW w:w="2479" w:type="pct"/>
                                <w:vAlign w:val="center"/>
                              </w:tcPr>
                              <w:p w14:paraId="7B303440" w14:textId="77777777" w:rsidR="00FA714D" w:rsidRDefault="004E5217">
                                <w:pPr>
                                  <w:jc w:val="right"/>
                                </w:pPr>
                                <w:r>
                                  <w:rPr>
                                    <w:noProof/>
                                  </w:rPr>
                                  <w:drawing>
                                    <wp:inline distT="0" distB="0" distL="0" distR="0" wp14:anchorId="13569D3A" wp14:editId="7CDA884B">
                                      <wp:extent cx="3517153" cy="2235835"/>
                                      <wp:effectExtent l="0" t="0" r="7620" b="0"/>
                                      <wp:docPr id="1143025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025273" name="Picture 2"/>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540129" cy="2250441"/>
                                              </a:xfrm>
                                              <a:prstGeom prst="rect">
                                                <a:avLst/>
                                              </a:prstGeom>
                                            </pic:spPr>
                                          </pic:pic>
                                        </a:graphicData>
                                      </a:graphic>
                                    </wp:inline>
                                  </w:drawing>
                                </w:r>
                              </w:p>
                              <w:sdt>
                                <w:sdtPr>
                                  <w:rPr>
                                    <w:caps/>
                                    <w:color w:val="191919" w:themeColor="text1" w:themeTint="E6"/>
                                    <w:sz w:val="72"/>
                                    <w:szCs w:val="72"/>
                                  </w:rPr>
                                  <w:alias w:val="Title"/>
                                  <w:id w:val="-438379639"/>
                                  <w:dataBinding w:prefixMappings="xmlns:ns0='http://purl.org/dc/elements/1.1/' xmlns:ns1='http://schemas.openxmlformats.org/package/2006/metadata/core-properties' " w:xpath="/ns1:coreProperties[1]/ns0:title[1]" w:storeItemID="{6C3C8BC8-F283-45AE-878A-BAB7291924A1}"/>
                                  <w:text/>
                                </w:sdtPr>
                                <w:sdtEndPr/>
                                <w:sdtContent>
                                  <w:p w14:paraId="035181FA" w14:textId="77777777" w:rsidR="00FA714D" w:rsidRDefault="004E5217">
                                    <w:pPr>
                                      <w:pStyle w:val="NoSpacing"/>
                                      <w:spacing w:line="312" w:lineRule="auto"/>
                                      <w:jc w:val="right"/>
                                      <w:rPr>
                                        <w:caps/>
                                        <w:color w:val="191919" w:themeColor="text1" w:themeTint="E6"/>
                                        <w:sz w:val="72"/>
                                        <w:szCs w:val="72"/>
                                      </w:rPr>
                                    </w:pPr>
                                    <w:r w:rsidRPr="00DC262B">
                                      <w:rPr>
                                        <w:caps/>
                                        <w:color w:val="191919" w:themeColor="text1" w:themeTint="E6"/>
                                        <w:sz w:val="72"/>
                                        <w:szCs w:val="72"/>
                                      </w:rPr>
                                      <w:t>Student Learning Log</w:t>
                                    </w:r>
                                  </w:p>
                                </w:sdtContent>
                              </w:sdt>
                              <w:sdt>
                                <w:sdtPr>
                                  <w:rPr>
                                    <w:i/>
                                    <w:iCs/>
                                    <w:color w:val="000000" w:themeColor="text1"/>
                                    <w:sz w:val="32"/>
                                    <w:szCs w:val="32"/>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8F3F7B5" w14:textId="77777777" w:rsidR="00FA714D" w:rsidRDefault="004E5217">
                                    <w:pPr>
                                      <w:jc w:val="right"/>
                                      <w:rPr>
                                        <w:sz w:val="24"/>
                                        <w:szCs w:val="24"/>
                                      </w:rPr>
                                    </w:pPr>
                                    <w:r w:rsidRPr="00B57E35">
                                      <w:rPr>
                                        <w:i/>
                                        <w:iCs/>
                                        <w:color w:val="000000" w:themeColor="text1"/>
                                        <w:sz w:val="32"/>
                                        <w:szCs w:val="32"/>
                                      </w:rPr>
                                      <w:t>Front Office</w:t>
                                    </w:r>
                                  </w:p>
                                </w:sdtContent>
                              </w:sdt>
                            </w:tc>
                            <w:tc>
                              <w:tcPr>
                                <w:tcW w:w="2521" w:type="pct"/>
                                <w:vAlign w:val="center"/>
                              </w:tcPr>
                              <w:sdt>
                                <w:sdtPr>
                                  <w:rPr>
                                    <w:color w:val="ED7D31" w:themeColor="accent2"/>
                                    <w:sz w:val="40"/>
                                    <w:szCs w:val="40"/>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p w14:paraId="7272DB2E" w14:textId="77777777" w:rsidR="00FA714D" w:rsidRPr="00DC262B" w:rsidRDefault="004E5217">
                                    <w:pPr>
                                      <w:pStyle w:val="NoSpacing"/>
                                      <w:rPr>
                                        <w:color w:val="ED7D31" w:themeColor="accent2"/>
                                        <w:sz w:val="40"/>
                                        <w:szCs w:val="40"/>
                                      </w:rPr>
                                    </w:pPr>
                                    <w:r w:rsidRPr="00DC262B">
                                      <w:rPr>
                                        <w:color w:val="ED7D31" w:themeColor="accent2"/>
                                        <w:sz w:val="40"/>
                                        <w:szCs w:val="40"/>
                                      </w:rPr>
                                      <w:t>Alexandra Boata</w:t>
                                    </w:r>
                                    <w:r w:rsidR="00DC262B" w:rsidRPr="00DC262B">
                                      <w:rPr>
                                        <w:color w:val="ED7D31" w:themeColor="accent2"/>
                                        <w:sz w:val="40"/>
                                        <w:szCs w:val="40"/>
                                      </w:rPr>
                                      <w:t>, 2014200</w:t>
                                    </w:r>
                                  </w:p>
                                </w:sdtContent>
                              </w:sdt>
                              <w:p w14:paraId="3B4F714B" w14:textId="77777777" w:rsidR="00FA714D" w:rsidRDefault="00FA714D">
                                <w:pPr>
                                  <w:pStyle w:val="NoSpacing"/>
                                </w:pPr>
                              </w:p>
                              <w:p w14:paraId="71BA0E34" w14:textId="77777777" w:rsidR="00DC262B" w:rsidRPr="00DC262B" w:rsidRDefault="004E5217">
                                <w:pPr>
                                  <w:pStyle w:val="NoSpacing"/>
                                  <w:rPr>
                                    <w:sz w:val="40"/>
                                    <w:szCs w:val="40"/>
                                  </w:rPr>
                                </w:pPr>
                                <w:r w:rsidRPr="00DC262B">
                                  <w:rPr>
                                    <w:sz w:val="40"/>
                                    <w:szCs w:val="40"/>
                                  </w:rPr>
                                  <w:t>Managing Hotel Administration</w:t>
                                </w:r>
                                <w:r>
                                  <w:rPr>
                                    <w:sz w:val="40"/>
                                    <w:szCs w:val="40"/>
                                  </w:rPr>
                                  <w:t>, BMIH6004</w:t>
                                </w:r>
                              </w:p>
                              <w:p w14:paraId="09BFD76E" w14:textId="77777777" w:rsidR="00DC262B" w:rsidRDefault="004E5217">
                                <w:pPr>
                                  <w:pStyle w:val="NoSpacing"/>
                                </w:pPr>
                                <w:r w:rsidRPr="00DC262B">
                                  <w:rPr>
                                    <w:sz w:val="40"/>
                                    <w:szCs w:val="40"/>
                                  </w:rPr>
                                  <w:t>Lecturer’s: Dr Jayne Griffith-Parry, Robyn Griffith</w:t>
                                </w:r>
                                <w:r w:rsidR="0035033E">
                                  <w:rPr>
                                    <w:sz w:val="40"/>
                                    <w:szCs w:val="40"/>
                                  </w:rPr>
                                  <w:t>s</w:t>
                                </w:r>
                              </w:p>
                            </w:tc>
                          </w:tr>
                        </w:tbl>
                        <w:p w14:paraId="48A7CAB1" w14:textId="77777777" w:rsidR="00FA714D" w:rsidRDefault="00FA714D"/>
                      </w:txbxContent>
                    </v:textbox>
                    <w10:wrap anchorx="page" anchory="page"/>
                  </v:shape>
                </w:pict>
              </mc:Fallback>
            </mc:AlternateContent>
          </w:r>
          <w:r w:rsidRPr="00785935">
            <w:rPr>
              <w:rFonts w:ascii="Arial" w:hAnsi="Arial" w:cs="Arial"/>
            </w:rPr>
            <w:br w:type="page"/>
          </w:r>
        </w:p>
      </w:sdtContent>
    </w:sdt>
    <w:p w14:paraId="2CE232EA" w14:textId="77777777" w:rsidR="00FA714D" w:rsidRPr="00785935" w:rsidRDefault="00FA714D">
      <w:pPr>
        <w:rPr>
          <w:rFonts w:ascii="Arial" w:hAnsi="Arial" w:cs="Arial"/>
        </w:rPr>
      </w:pPr>
    </w:p>
    <w:p w14:paraId="2E89E5C0" w14:textId="77777777" w:rsidR="00FA714D" w:rsidRPr="00785935" w:rsidRDefault="00FA714D">
      <w:pPr>
        <w:rPr>
          <w:rFonts w:ascii="Arial" w:hAnsi="Arial" w:cs="Arial"/>
        </w:rPr>
      </w:pPr>
    </w:p>
    <w:p w14:paraId="566C2DFB" w14:textId="77777777" w:rsidR="00FA714D" w:rsidRPr="00785935" w:rsidRDefault="00FA714D">
      <w:pPr>
        <w:rPr>
          <w:rFonts w:ascii="Arial" w:hAnsi="Arial" w:cs="Arial"/>
        </w:rPr>
      </w:pPr>
    </w:p>
    <w:p w14:paraId="45B3C229" w14:textId="77777777" w:rsidR="00FA714D" w:rsidRPr="00785935" w:rsidRDefault="00FA714D">
      <w:pPr>
        <w:rPr>
          <w:rFonts w:ascii="Arial" w:hAnsi="Arial" w:cs="Arial"/>
        </w:rPr>
      </w:pPr>
    </w:p>
    <w:p w14:paraId="72A1C4A3" w14:textId="77777777" w:rsidR="00FA714D" w:rsidRPr="00785935" w:rsidRDefault="00FA714D">
      <w:pPr>
        <w:rPr>
          <w:rFonts w:ascii="Arial" w:hAnsi="Arial" w:cs="Arial"/>
        </w:rPr>
      </w:pPr>
    </w:p>
    <w:p w14:paraId="2E447285" w14:textId="77777777" w:rsidR="00FA714D" w:rsidRPr="00785935" w:rsidRDefault="00FA714D">
      <w:pPr>
        <w:rPr>
          <w:rFonts w:ascii="Arial" w:hAnsi="Arial" w:cs="Arial"/>
        </w:rPr>
      </w:pPr>
    </w:p>
    <w:p w14:paraId="3AC73A68" w14:textId="77777777" w:rsidR="00FA714D" w:rsidRPr="00785935" w:rsidRDefault="00FA714D">
      <w:pPr>
        <w:rPr>
          <w:rFonts w:ascii="Arial" w:hAnsi="Arial" w:cs="Arial"/>
        </w:rPr>
      </w:pPr>
    </w:p>
    <w:p w14:paraId="2DAD73E5" w14:textId="77777777" w:rsidR="00FA714D" w:rsidRPr="00785935" w:rsidRDefault="00FA714D">
      <w:pPr>
        <w:rPr>
          <w:rFonts w:ascii="Arial" w:hAnsi="Arial" w:cs="Arial"/>
        </w:rPr>
      </w:pPr>
    </w:p>
    <w:sdt>
      <w:sdtPr>
        <w:rPr>
          <w:rFonts w:ascii="Arial" w:eastAsiaTheme="minorHAnsi" w:hAnsi="Arial" w:cs="Arial"/>
          <w:color w:val="auto"/>
          <w:sz w:val="22"/>
          <w:szCs w:val="22"/>
          <w:lang w:eastAsia="en-US"/>
        </w:rPr>
        <w:id w:val="1425150473"/>
        <w:docPartObj>
          <w:docPartGallery w:val="Table of Contents"/>
          <w:docPartUnique/>
        </w:docPartObj>
      </w:sdtPr>
      <w:sdtEndPr>
        <w:rPr>
          <w:b/>
          <w:bCs/>
        </w:rPr>
      </w:sdtEndPr>
      <w:sdtContent>
        <w:p w14:paraId="1858ACA5" w14:textId="5A6270D0" w:rsidR="00FA714D" w:rsidRPr="00785935" w:rsidRDefault="004E5217">
          <w:pPr>
            <w:pStyle w:val="TOCHeading"/>
            <w:rPr>
              <w:rFonts w:ascii="Arial" w:hAnsi="Arial" w:cs="Arial"/>
            </w:rPr>
          </w:pPr>
          <w:r w:rsidRPr="00785935">
            <w:rPr>
              <w:rFonts w:ascii="Arial" w:hAnsi="Arial" w:cs="Arial"/>
            </w:rPr>
            <w:t>Contents</w:t>
          </w:r>
        </w:p>
        <w:p w14:paraId="0D8EC118" w14:textId="77777777" w:rsidR="00DC262B" w:rsidRPr="00785935" w:rsidRDefault="00DC262B" w:rsidP="00DC262B">
          <w:pPr>
            <w:rPr>
              <w:rFonts w:ascii="Arial" w:hAnsi="Arial" w:cs="Arial"/>
              <w:lang w:eastAsia="en-GB"/>
            </w:rPr>
          </w:pPr>
        </w:p>
        <w:p w14:paraId="3508F0ED" w14:textId="01793D3A" w:rsidR="00A17125" w:rsidRDefault="004E5217">
          <w:pPr>
            <w:pStyle w:val="TOC1"/>
            <w:tabs>
              <w:tab w:val="right" w:leader="dot" w:pos="9016"/>
            </w:tabs>
            <w:rPr>
              <w:rFonts w:eastAsiaTheme="minorEastAsia"/>
              <w:noProof/>
              <w:lang w:eastAsia="en-GB"/>
            </w:rPr>
          </w:pPr>
          <w:r w:rsidRPr="00785935">
            <w:rPr>
              <w:rFonts w:ascii="Arial" w:hAnsi="Arial" w:cs="Arial"/>
            </w:rPr>
            <w:fldChar w:fldCharType="begin"/>
          </w:r>
          <w:r w:rsidRPr="00785935">
            <w:rPr>
              <w:rFonts w:ascii="Arial" w:hAnsi="Arial" w:cs="Arial"/>
            </w:rPr>
            <w:instrText xml:space="preserve"> TOC \o "1-3" \h \z \u </w:instrText>
          </w:r>
          <w:r w:rsidRPr="00785935">
            <w:rPr>
              <w:rFonts w:ascii="Arial" w:hAnsi="Arial" w:cs="Arial"/>
            </w:rPr>
            <w:fldChar w:fldCharType="separate"/>
          </w:r>
          <w:hyperlink w:anchor="_Toc129364293" w:history="1">
            <w:r w:rsidR="00A17125" w:rsidRPr="00D2478C">
              <w:rPr>
                <w:rStyle w:val="Hyperlink"/>
                <w:rFonts w:ascii="Arial" w:hAnsi="Arial" w:cs="Arial"/>
                <w:noProof/>
              </w:rPr>
              <w:t>Personal and Vocational development</w:t>
            </w:r>
            <w:r w:rsidR="00A17125">
              <w:rPr>
                <w:noProof/>
                <w:webHidden/>
              </w:rPr>
              <w:tab/>
            </w:r>
            <w:r w:rsidR="00A17125">
              <w:rPr>
                <w:noProof/>
                <w:webHidden/>
              </w:rPr>
              <w:fldChar w:fldCharType="begin"/>
            </w:r>
            <w:r w:rsidR="00A17125">
              <w:rPr>
                <w:noProof/>
                <w:webHidden/>
              </w:rPr>
              <w:instrText xml:space="preserve"> PAGEREF _Toc129364293 \h </w:instrText>
            </w:r>
            <w:r w:rsidR="00A17125">
              <w:rPr>
                <w:noProof/>
                <w:webHidden/>
              </w:rPr>
            </w:r>
            <w:r w:rsidR="00A17125">
              <w:rPr>
                <w:noProof/>
                <w:webHidden/>
              </w:rPr>
              <w:fldChar w:fldCharType="separate"/>
            </w:r>
            <w:r w:rsidR="00A17125">
              <w:rPr>
                <w:noProof/>
                <w:webHidden/>
              </w:rPr>
              <w:t>2</w:t>
            </w:r>
            <w:r w:rsidR="00A17125">
              <w:rPr>
                <w:noProof/>
                <w:webHidden/>
              </w:rPr>
              <w:fldChar w:fldCharType="end"/>
            </w:r>
          </w:hyperlink>
        </w:p>
        <w:p w14:paraId="330F96DB" w14:textId="77D1FED1" w:rsidR="00A17125" w:rsidRDefault="00A17125">
          <w:pPr>
            <w:pStyle w:val="TOC1"/>
            <w:tabs>
              <w:tab w:val="right" w:leader="dot" w:pos="9016"/>
            </w:tabs>
            <w:rPr>
              <w:rFonts w:eastAsiaTheme="minorEastAsia"/>
              <w:noProof/>
              <w:lang w:eastAsia="en-GB"/>
            </w:rPr>
          </w:pPr>
          <w:hyperlink w:anchor="_Toc129364294" w:history="1">
            <w:r w:rsidRPr="00D2478C">
              <w:rPr>
                <w:rStyle w:val="Hyperlink"/>
                <w:rFonts w:ascii="Arial" w:hAnsi="Arial" w:cs="Arial"/>
                <w:noProof/>
              </w:rPr>
              <w:t>Operational Tasks</w:t>
            </w:r>
            <w:r>
              <w:rPr>
                <w:noProof/>
                <w:webHidden/>
              </w:rPr>
              <w:tab/>
            </w:r>
            <w:r>
              <w:rPr>
                <w:noProof/>
                <w:webHidden/>
              </w:rPr>
              <w:fldChar w:fldCharType="begin"/>
            </w:r>
            <w:r>
              <w:rPr>
                <w:noProof/>
                <w:webHidden/>
              </w:rPr>
              <w:instrText xml:space="preserve"> PAGEREF _Toc129364294 \h </w:instrText>
            </w:r>
            <w:r>
              <w:rPr>
                <w:noProof/>
                <w:webHidden/>
              </w:rPr>
            </w:r>
            <w:r>
              <w:rPr>
                <w:noProof/>
                <w:webHidden/>
              </w:rPr>
              <w:fldChar w:fldCharType="separate"/>
            </w:r>
            <w:r>
              <w:rPr>
                <w:noProof/>
                <w:webHidden/>
              </w:rPr>
              <w:t>2</w:t>
            </w:r>
            <w:r>
              <w:rPr>
                <w:noProof/>
                <w:webHidden/>
              </w:rPr>
              <w:fldChar w:fldCharType="end"/>
            </w:r>
          </w:hyperlink>
        </w:p>
        <w:p w14:paraId="781B1277" w14:textId="2F30DCFC" w:rsidR="00A17125" w:rsidRDefault="00A17125">
          <w:pPr>
            <w:pStyle w:val="TOC1"/>
            <w:tabs>
              <w:tab w:val="right" w:leader="dot" w:pos="9016"/>
            </w:tabs>
            <w:rPr>
              <w:rFonts w:eastAsiaTheme="minorEastAsia"/>
              <w:noProof/>
              <w:lang w:eastAsia="en-GB"/>
            </w:rPr>
          </w:pPr>
          <w:hyperlink w:anchor="_Toc129364295" w:history="1">
            <w:r w:rsidRPr="00D2478C">
              <w:rPr>
                <w:rStyle w:val="Hyperlink"/>
                <w:rFonts w:ascii="Arial" w:hAnsi="Arial" w:cs="Arial"/>
                <w:noProof/>
              </w:rPr>
              <w:t>Department software systems</w:t>
            </w:r>
            <w:r>
              <w:rPr>
                <w:noProof/>
                <w:webHidden/>
              </w:rPr>
              <w:tab/>
            </w:r>
            <w:r>
              <w:rPr>
                <w:noProof/>
                <w:webHidden/>
              </w:rPr>
              <w:fldChar w:fldCharType="begin"/>
            </w:r>
            <w:r>
              <w:rPr>
                <w:noProof/>
                <w:webHidden/>
              </w:rPr>
              <w:instrText xml:space="preserve"> PAGEREF _Toc129364295 \h </w:instrText>
            </w:r>
            <w:r>
              <w:rPr>
                <w:noProof/>
                <w:webHidden/>
              </w:rPr>
            </w:r>
            <w:r>
              <w:rPr>
                <w:noProof/>
                <w:webHidden/>
              </w:rPr>
              <w:fldChar w:fldCharType="separate"/>
            </w:r>
            <w:r>
              <w:rPr>
                <w:noProof/>
                <w:webHidden/>
              </w:rPr>
              <w:t>4</w:t>
            </w:r>
            <w:r>
              <w:rPr>
                <w:noProof/>
                <w:webHidden/>
              </w:rPr>
              <w:fldChar w:fldCharType="end"/>
            </w:r>
          </w:hyperlink>
        </w:p>
        <w:p w14:paraId="41A0674D" w14:textId="3D7DB390" w:rsidR="00A17125" w:rsidRDefault="00A17125">
          <w:pPr>
            <w:pStyle w:val="TOC1"/>
            <w:tabs>
              <w:tab w:val="right" w:leader="dot" w:pos="9016"/>
            </w:tabs>
            <w:rPr>
              <w:rFonts w:eastAsiaTheme="minorEastAsia"/>
              <w:noProof/>
              <w:lang w:eastAsia="en-GB"/>
            </w:rPr>
          </w:pPr>
          <w:hyperlink w:anchor="_Toc129364296" w:history="1">
            <w:r w:rsidRPr="00D2478C">
              <w:rPr>
                <w:rStyle w:val="Hyperlink"/>
                <w:rFonts w:ascii="Arial" w:hAnsi="Arial" w:cs="Arial"/>
                <w:noProof/>
              </w:rPr>
              <w:t>Review</w:t>
            </w:r>
            <w:r>
              <w:rPr>
                <w:noProof/>
                <w:webHidden/>
              </w:rPr>
              <w:tab/>
            </w:r>
            <w:r>
              <w:rPr>
                <w:noProof/>
                <w:webHidden/>
              </w:rPr>
              <w:fldChar w:fldCharType="begin"/>
            </w:r>
            <w:r>
              <w:rPr>
                <w:noProof/>
                <w:webHidden/>
              </w:rPr>
              <w:instrText xml:space="preserve"> PAGEREF _Toc129364296 \h </w:instrText>
            </w:r>
            <w:r>
              <w:rPr>
                <w:noProof/>
                <w:webHidden/>
              </w:rPr>
            </w:r>
            <w:r>
              <w:rPr>
                <w:noProof/>
                <w:webHidden/>
              </w:rPr>
              <w:fldChar w:fldCharType="separate"/>
            </w:r>
            <w:r>
              <w:rPr>
                <w:noProof/>
                <w:webHidden/>
              </w:rPr>
              <w:t>5</w:t>
            </w:r>
            <w:r>
              <w:rPr>
                <w:noProof/>
                <w:webHidden/>
              </w:rPr>
              <w:fldChar w:fldCharType="end"/>
            </w:r>
          </w:hyperlink>
        </w:p>
        <w:p w14:paraId="41A7C96B" w14:textId="3EACCC8D" w:rsidR="00A17125" w:rsidRDefault="00A17125">
          <w:pPr>
            <w:pStyle w:val="TOC1"/>
            <w:tabs>
              <w:tab w:val="right" w:leader="dot" w:pos="9016"/>
            </w:tabs>
            <w:rPr>
              <w:rFonts w:eastAsiaTheme="minorEastAsia"/>
              <w:noProof/>
              <w:lang w:eastAsia="en-GB"/>
            </w:rPr>
          </w:pPr>
          <w:hyperlink w:anchor="_Toc129364297" w:history="1">
            <w:r w:rsidRPr="00D2478C">
              <w:rPr>
                <w:rStyle w:val="Hyperlink"/>
                <w:rFonts w:ascii="Arial" w:hAnsi="Arial" w:cs="Arial"/>
                <w:noProof/>
              </w:rPr>
              <w:t>Organisational Issues</w:t>
            </w:r>
            <w:r>
              <w:rPr>
                <w:noProof/>
                <w:webHidden/>
              </w:rPr>
              <w:tab/>
            </w:r>
            <w:r>
              <w:rPr>
                <w:noProof/>
                <w:webHidden/>
              </w:rPr>
              <w:fldChar w:fldCharType="begin"/>
            </w:r>
            <w:r>
              <w:rPr>
                <w:noProof/>
                <w:webHidden/>
              </w:rPr>
              <w:instrText xml:space="preserve"> PAGEREF _Toc129364297 \h </w:instrText>
            </w:r>
            <w:r>
              <w:rPr>
                <w:noProof/>
                <w:webHidden/>
              </w:rPr>
            </w:r>
            <w:r>
              <w:rPr>
                <w:noProof/>
                <w:webHidden/>
              </w:rPr>
              <w:fldChar w:fldCharType="separate"/>
            </w:r>
            <w:r>
              <w:rPr>
                <w:noProof/>
                <w:webHidden/>
              </w:rPr>
              <w:t>5</w:t>
            </w:r>
            <w:r>
              <w:rPr>
                <w:noProof/>
                <w:webHidden/>
              </w:rPr>
              <w:fldChar w:fldCharType="end"/>
            </w:r>
          </w:hyperlink>
        </w:p>
        <w:p w14:paraId="5CE6DC8B" w14:textId="0E0848B5" w:rsidR="00A17125" w:rsidRDefault="00A17125">
          <w:pPr>
            <w:pStyle w:val="TOC1"/>
            <w:tabs>
              <w:tab w:val="right" w:leader="dot" w:pos="9016"/>
            </w:tabs>
            <w:rPr>
              <w:rFonts w:eastAsiaTheme="minorEastAsia"/>
              <w:noProof/>
              <w:lang w:eastAsia="en-GB"/>
            </w:rPr>
          </w:pPr>
          <w:hyperlink w:anchor="_Toc129364298" w:history="1">
            <w:r w:rsidRPr="00D2478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_Toc129364298 \h </w:instrText>
            </w:r>
            <w:r>
              <w:rPr>
                <w:noProof/>
                <w:webHidden/>
              </w:rPr>
            </w:r>
            <w:r>
              <w:rPr>
                <w:noProof/>
                <w:webHidden/>
              </w:rPr>
              <w:fldChar w:fldCharType="separate"/>
            </w:r>
            <w:r>
              <w:rPr>
                <w:noProof/>
                <w:webHidden/>
              </w:rPr>
              <w:t>6</w:t>
            </w:r>
            <w:r>
              <w:rPr>
                <w:noProof/>
                <w:webHidden/>
              </w:rPr>
              <w:fldChar w:fldCharType="end"/>
            </w:r>
          </w:hyperlink>
        </w:p>
        <w:p w14:paraId="1FA7B610" w14:textId="2DCB256C" w:rsidR="00A17125" w:rsidRDefault="00A17125">
          <w:pPr>
            <w:pStyle w:val="TOC1"/>
            <w:tabs>
              <w:tab w:val="right" w:leader="dot" w:pos="9016"/>
            </w:tabs>
            <w:rPr>
              <w:rFonts w:eastAsiaTheme="minorEastAsia"/>
              <w:noProof/>
              <w:lang w:eastAsia="en-GB"/>
            </w:rPr>
          </w:pPr>
          <w:hyperlink w:anchor="_Toc129364299" w:history="1">
            <w:r w:rsidRPr="00D2478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_Toc129364299 \h </w:instrText>
            </w:r>
            <w:r>
              <w:rPr>
                <w:noProof/>
                <w:webHidden/>
              </w:rPr>
            </w:r>
            <w:r>
              <w:rPr>
                <w:noProof/>
                <w:webHidden/>
              </w:rPr>
              <w:fldChar w:fldCharType="separate"/>
            </w:r>
            <w:r>
              <w:rPr>
                <w:noProof/>
                <w:webHidden/>
              </w:rPr>
              <w:t>7</w:t>
            </w:r>
            <w:r>
              <w:rPr>
                <w:noProof/>
                <w:webHidden/>
              </w:rPr>
              <w:fldChar w:fldCharType="end"/>
            </w:r>
          </w:hyperlink>
        </w:p>
        <w:p w14:paraId="1CE3E380" w14:textId="00003711" w:rsidR="00FA714D" w:rsidRPr="00785935" w:rsidRDefault="004E5217">
          <w:pPr>
            <w:rPr>
              <w:rFonts w:ascii="Arial" w:hAnsi="Arial" w:cs="Arial"/>
            </w:rPr>
          </w:pPr>
          <w:r w:rsidRPr="00785935">
            <w:rPr>
              <w:rFonts w:ascii="Arial" w:hAnsi="Arial" w:cs="Arial"/>
              <w:b/>
              <w:bCs/>
            </w:rPr>
            <w:fldChar w:fldCharType="end"/>
          </w:r>
        </w:p>
      </w:sdtContent>
    </w:sdt>
    <w:p w14:paraId="2CCD469F" w14:textId="35F28654" w:rsidR="00FA714D" w:rsidRPr="00785935" w:rsidRDefault="00FA714D">
      <w:pPr>
        <w:rPr>
          <w:rFonts w:ascii="Arial" w:hAnsi="Arial" w:cs="Arial"/>
        </w:rPr>
      </w:pPr>
    </w:p>
    <w:p w14:paraId="5D189374" w14:textId="77777777" w:rsidR="00FA714D" w:rsidRPr="00785935" w:rsidRDefault="00FA714D">
      <w:pPr>
        <w:rPr>
          <w:rFonts w:ascii="Arial" w:hAnsi="Arial" w:cs="Arial"/>
        </w:rPr>
      </w:pPr>
    </w:p>
    <w:p w14:paraId="5BE1E76E" w14:textId="77777777" w:rsidR="00FA714D" w:rsidRPr="00785935" w:rsidRDefault="00FA714D">
      <w:pPr>
        <w:rPr>
          <w:rFonts w:ascii="Arial" w:hAnsi="Arial" w:cs="Arial"/>
        </w:rPr>
      </w:pPr>
    </w:p>
    <w:p w14:paraId="18FDF4BC" w14:textId="77777777" w:rsidR="00FA714D" w:rsidRPr="00785935" w:rsidRDefault="00FA714D">
      <w:pPr>
        <w:rPr>
          <w:rFonts w:ascii="Arial" w:hAnsi="Arial" w:cs="Arial"/>
        </w:rPr>
      </w:pPr>
    </w:p>
    <w:p w14:paraId="363B0B59" w14:textId="77777777" w:rsidR="00FA714D" w:rsidRPr="00785935" w:rsidRDefault="00FA714D">
      <w:pPr>
        <w:rPr>
          <w:rFonts w:ascii="Arial" w:hAnsi="Arial" w:cs="Arial"/>
        </w:rPr>
      </w:pPr>
    </w:p>
    <w:p w14:paraId="35966F27" w14:textId="77777777" w:rsidR="00FA714D" w:rsidRPr="00785935" w:rsidRDefault="00FA714D">
      <w:pPr>
        <w:rPr>
          <w:rFonts w:ascii="Arial" w:hAnsi="Arial" w:cs="Arial"/>
        </w:rPr>
      </w:pPr>
    </w:p>
    <w:p w14:paraId="2EB7888B" w14:textId="51FE11D7" w:rsidR="00FA714D" w:rsidRPr="00785935" w:rsidRDefault="00FA714D">
      <w:pPr>
        <w:rPr>
          <w:rFonts w:ascii="Arial" w:hAnsi="Arial" w:cs="Arial"/>
        </w:rPr>
      </w:pPr>
    </w:p>
    <w:p w14:paraId="1AFF3AAD" w14:textId="4C7AC2F5" w:rsidR="00FA714D" w:rsidRPr="00785935" w:rsidRDefault="00FA714D">
      <w:pPr>
        <w:rPr>
          <w:rFonts w:ascii="Arial" w:hAnsi="Arial" w:cs="Arial"/>
        </w:rPr>
      </w:pPr>
    </w:p>
    <w:p w14:paraId="1C960F1E" w14:textId="43CEAAC5" w:rsidR="00FA714D" w:rsidRPr="00785935" w:rsidRDefault="00FA714D">
      <w:pPr>
        <w:rPr>
          <w:rFonts w:ascii="Arial" w:hAnsi="Arial" w:cs="Arial"/>
        </w:rPr>
      </w:pPr>
    </w:p>
    <w:p w14:paraId="6A7A1C3C" w14:textId="26FD6DBA" w:rsidR="00FA714D" w:rsidRPr="00785935" w:rsidRDefault="00FA714D">
      <w:pPr>
        <w:rPr>
          <w:rFonts w:ascii="Arial" w:hAnsi="Arial" w:cs="Arial"/>
        </w:rPr>
      </w:pPr>
    </w:p>
    <w:p w14:paraId="636737CF" w14:textId="77777777" w:rsidR="0035033E" w:rsidRPr="00785935" w:rsidRDefault="0035033E">
      <w:pPr>
        <w:rPr>
          <w:rFonts w:ascii="Arial" w:hAnsi="Arial" w:cs="Arial"/>
        </w:rPr>
      </w:pPr>
    </w:p>
    <w:p w14:paraId="56000513" w14:textId="5AF61AE0" w:rsidR="00FA714D" w:rsidRDefault="00FA714D">
      <w:pPr>
        <w:rPr>
          <w:rFonts w:ascii="Arial" w:hAnsi="Arial" w:cs="Arial"/>
        </w:rPr>
      </w:pPr>
    </w:p>
    <w:p w14:paraId="2E71D7D2" w14:textId="77777777" w:rsidR="00A17125" w:rsidRPr="00785935" w:rsidRDefault="00A17125">
      <w:pPr>
        <w:rPr>
          <w:rFonts w:ascii="Arial" w:hAnsi="Arial" w:cs="Arial"/>
        </w:rPr>
      </w:pPr>
    </w:p>
    <w:p w14:paraId="4AE9724D" w14:textId="78D2CABD" w:rsidR="00FA714D" w:rsidRPr="00785935" w:rsidRDefault="00FA714D">
      <w:pPr>
        <w:rPr>
          <w:rFonts w:ascii="Arial" w:hAnsi="Arial" w:cs="Arial"/>
        </w:rPr>
      </w:pPr>
    </w:p>
    <w:p w14:paraId="4A33BFBE" w14:textId="7D6F5FFB" w:rsidR="00FA714D" w:rsidRPr="00785935" w:rsidRDefault="004E5217" w:rsidP="00FA714D">
      <w:pPr>
        <w:pStyle w:val="Heading1"/>
        <w:rPr>
          <w:rFonts w:ascii="Arial" w:hAnsi="Arial" w:cs="Arial"/>
        </w:rPr>
      </w:pPr>
      <w:bookmarkStart w:id="0" w:name="_Toc129364293"/>
      <w:r w:rsidRPr="00785935">
        <w:rPr>
          <w:rFonts w:ascii="Arial" w:hAnsi="Arial" w:cs="Arial"/>
        </w:rPr>
        <w:lastRenderedPageBreak/>
        <w:t>Personal and Vocational development</w:t>
      </w:r>
      <w:bookmarkEnd w:id="0"/>
    </w:p>
    <w:p w14:paraId="34C22EA0" w14:textId="18836F24" w:rsidR="0086137B" w:rsidRPr="00785935" w:rsidRDefault="0086137B" w:rsidP="0086137B">
      <w:pPr>
        <w:rPr>
          <w:rFonts w:ascii="Arial" w:hAnsi="Arial" w:cs="Arial"/>
        </w:rPr>
      </w:pPr>
    </w:p>
    <w:p w14:paraId="054B88B4" w14:textId="77777777" w:rsidR="0086137B" w:rsidRPr="00785935" w:rsidRDefault="0086137B" w:rsidP="0086137B">
      <w:pPr>
        <w:rPr>
          <w:rFonts w:ascii="Arial" w:hAnsi="Arial" w:cs="Arial"/>
        </w:rPr>
      </w:pPr>
    </w:p>
    <w:p w14:paraId="3DC825F3" w14:textId="77777777"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The goals of this task are to outline the functions of the Front Office Department and the duties of the Front Office Department at the Mercure hotel.</w:t>
      </w:r>
    </w:p>
    <w:p w14:paraId="4264BCD6" w14:textId="4C5D27DB"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The hotel which </w:t>
      </w:r>
      <w:r w:rsidRPr="00785935">
        <w:rPr>
          <w:rFonts w:ascii="Arial" w:hAnsi="Arial" w:cs="Arial"/>
          <w:sz w:val="24"/>
          <w:szCs w:val="24"/>
        </w:rPr>
        <w:t xml:space="preserve">was assigned by the university to make my placement is Mercure Atlantic Tower hotel. The hotel is located in Liverpool, surrounded by beautiful views which are represented by the river and the royal Liver building. The hotel is structured on 12 levels and </w:t>
      </w:r>
      <w:r w:rsidRPr="00785935">
        <w:rPr>
          <w:rFonts w:ascii="Arial" w:hAnsi="Arial" w:cs="Arial"/>
          <w:sz w:val="24"/>
          <w:szCs w:val="24"/>
        </w:rPr>
        <w:t>is offering to their guests 225 rooms</w:t>
      </w:r>
      <w:r w:rsidR="00785935" w:rsidRPr="00785935">
        <w:rPr>
          <w:rFonts w:ascii="Arial" w:hAnsi="Arial" w:cs="Arial"/>
          <w:sz w:val="24"/>
          <w:szCs w:val="24"/>
        </w:rPr>
        <w:t xml:space="preserve"> (Mercure, 2023).</w:t>
      </w:r>
    </w:p>
    <w:p w14:paraId="49B89B89" w14:textId="06E1E533" w:rsidR="00FA714D"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The rooms are divided into privileged, twin rooms, and double rooms with a rate between £56-£117 per night.</w:t>
      </w:r>
    </w:p>
    <w:p w14:paraId="680C40AB" w14:textId="3185D36F" w:rsidR="00FA714D"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The placement at Mercure Atlantic Tower hotel in Liverpool offers me the possibility to under</w:t>
      </w:r>
      <w:r w:rsidRPr="00785935">
        <w:rPr>
          <w:rFonts w:ascii="Arial" w:hAnsi="Arial" w:cs="Arial"/>
          <w:sz w:val="24"/>
          <w:szCs w:val="24"/>
        </w:rPr>
        <w:t xml:space="preserve">take the role of a </w:t>
      </w:r>
      <w:r w:rsidR="00DD7A04" w:rsidRPr="00785935">
        <w:rPr>
          <w:rFonts w:ascii="Arial" w:hAnsi="Arial" w:cs="Arial"/>
          <w:sz w:val="24"/>
          <w:szCs w:val="24"/>
        </w:rPr>
        <w:t>supervisor</w:t>
      </w:r>
      <w:r w:rsidRPr="00785935">
        <w:rPr>
          <w:rFonts w:ascii="Arial" w:hAnsi="Arial" w:cs="Arial"/>
          <w:sz w:val="24"/>
          <w:szCs w:val="24"/>
        </w:rPr>
        <w:t xml:space="preserve"> within the organisation, this offers me the opportunity to learn and develop new skills within the hospitality industry. I enjoy my self being able to observe the issues that may occur in the hotel and in the meantime to make think of a solution to come u</w:t>
      </w:r>
      <w:r w:rsidRPr="00785935">
        <w:rPr>
          <w:rFonts w:ascii="Arial" w:hAnsi="Arial" w:cs="Arial"/>
          <w:sz w:val="24"/>
          <w:szCs w:val="24"/>
        </w:rPr>
        <w:t>p with ideas about how the business can run successful</w:t>
      </w:r>
      <w:r w:rsidR="00135D51" w:rsidRPr="00785935">
        <w:rPr>
          <w:rFonts w:ascii="Arial" w:hAnsi="Arial" w:cs="Arial"/>
          <w:sz w:val="24"/>
          <w:szCs w:val="24"/>
        </w:rPr>
        <w:t>ly (Baum, 2002).</w:t>
      </w:r>
    </w:p>
    <w:p w14:paraId="2F081D30" w14:textId="27A4578E" w:rsidR="00EF3655"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Thru the months spent and departments allocated I can say that I receive this as a chance to reflect on my decisions about which department will fit me to work after I will graduate. Th</w:t>
      </w:r>
      <w:r w:rsidRPr="00785935">
        <w:rPr>
          <w:rFonts w:ascii="Arial" w:hAnsi="Arial" w:cs="Arial"/>
          <w:sz w:val="24"/>
          <w:szCs w:val="24"/>
        </w:rPr>
        <w:t xml:space="preserve">e answer is </w:t>
      </w:r>
      <w:r w:rsidR="009069F4" w:rsidRPr="00785935">
        <w:rPr>
          <w:rFonts w:ascii="Arial" w:hAnsi="Arial" w:cs="Arial"/>
          <w:sz w:val="24"/>
          <w:szCs w:val="24"/>
        </w:rPr>
        <w:t>simple,</w:t>
      </w:r>
      <w:r w:rsidRPr="00785935">
        <w:rPr>
          <w:rFonts w:ascii="Arial" w:hAnsi="Arial" w:cs="Arial"/>
          <w:sz w:val="24"/>
          <w:szCs w:val="24"/>
        </w:rPr>
        <w:t xml:space="preserve"> I enjoy working with the guests and dealing with their preferences</w:t>
      </w:r>
      <w:r w:rsidR="009069F4" w:rsidRPr="00785935">
        <w:rPr>
          <w:rFonts w:ascii="Arial" w:hAnsi="Arial" w:cs="Arial"/>
          <w:sz w:val="24"/>
          <w:szCs w:val="24"/>
        </w:rPr>
        <w:t xml:space="preserve"> therefore </w:t>
      </w:r>
      <w:r w:rsidRPr="00785935">
        <w:rPr>
          <w:rFonts w:ascii="Arial" w:hAnsi="Arial" w:cs="Arial"/>
          <w:sz w:val="24"/>
          <w:szCs w:val="24"/>
        </w:rPr>
        <w:t xml:space="preserve">this is the reason that the department in </w:t>
      </w:r>
      <w:r w:rsidR="009069F4" w:rsidRPr="00785935">
        <w:rPr>
          <w:rFonts w:ascii="Arial" w:hAnsi="Arial" w:cs="Arial"/>
          <w:sz w:val="24"/>
          <w:szCs w:val="24"/>
        </w:rPr>
        <w:t>which</w:t>
      </w:r>
      <w:r w:rsidRPr="00785935">
        <w:rPr>
          <w:rFonts w:ascii="Arial" w:hAnsi="Arial" w:cs="Arial"/>
          <w:sz w:val="24"/>
          <w:szCs w:val="24"/>
        </w:rPr>
        <w:t xml:space="preserve"> I </w:t>
      </w:r>
      <w:r w:rsidR="009069F4" w:rsidRPr="00785935">
        <w:rPr>
          <w:rFonts w:ascii="Arial" w:hAnsi="Arial" w:cs="Arial"/>
          <w:sz w:val="24"/>
          <w:szCs w:val="24"/>
        </w:rPr>
        <w:t>would</w:t>
      </w:r>
      <w:r w:rsidRPr="00785935">
        <w:rPr>
          <w:rFonts w:ascii="Arial" w:hAnsi="Arial" w:cs="Arial"/>
          <w:sz w:val="24"/>
          <w:szCs w:val="24"/>
        </w:rPr>
        <w:t xml:space="preserve"> like to work </w:t>
      </w:r>
      <w:r w:rsidR="009069F4" w:rsidRPr="00785935">
        <w:rPr>
          <w:rFonts w:ascii="Arial" w:hAnsi="Arial" w:cs="Arial"/>
          <w:sz w:val="24"/>
          <w:szCs w:val="24"/>
        </w:rPr>
        <w:t xml:space="preserve">in the future </w:t>
      </w:r>
      <w:r w:rsidRPr="00785935">
        <w:rPr>
          <w:rFonts w:ascii="Arial" w:hAnsi="Arial" w:cs="Arial"/>
          <w:sz w:val="24"/>
          <w:szCs w:val="24"/>
        </w:rPr>
        <w:t>is the front office</w:t>
      </w:r>
      <w:r w:rsidR="00135D51" w:rsidRPr="00785935">
        <w:rPr>
          <w:rFonts w:ascii="Arial" w:hAnsi="Arial" w:cs="Arial"/>
          <w:sz w:val="24"/>
          <w:szCs w:val="24"/>
        </w:rPr>
        <w:t xml:space="preserve"> (Cord and Clements,2010).</w:t>
      </w:r>
      <w:r w:rsidRPr="00785935">
        <w:rPr>
          <w:rFonts w:ascii="Arial" w:hAnsi="Arial" w:cs="Arial"/>
          <w:sz w:val="24"/>
          <w:szCs w:val="24"/>
        </w:rPr>
        <w:t xml:space="preserve"> </w:t>
      </w:r>
    </w:p>
    <w:p w14:paraId="0229BE12" w14:textId="77777777" w:rsidR="00135D51" w:rsidRPr="00785935" w:rsidRDefault="004E5217" w:rsidP="00785935">
      <w:pPr>
        <w:spacing w:line="360" w:lineRule="auto"/>
        <w:jc w:val="both"/>
        <w:rPr>
          <w:rFonts w:ascii="Arial" w:hAnsi="Arial" w:cs="Arial"/>
          <w:sz w:val="24"/>
          <w:szCs w:val="24"/>
        </w:rPr>
      </w:pPr>
      <w:r w:rsidRPr="00785935">
        <w:rPr>
          <w:rFonts w:ascii="Arial" w:hAnsi="Arial" w:cs="Arial"/>
          <w:sz w:val="24"/>
          <w:szCs w:val="24"/>
        </w:rPr>
        <w:t>The placement has been set fo</w:t>
      </w:r>
      <w:r w:rsidRPr="00785935">
        <w:rPr>
          <w:rFonts w:ascii="Arial" w:hAnsi="Arial" w:cs="Arial"/>
          <w:sz w:val="24"/>
          <w:szCs w:val="24"/>
        </w:rPr>
        <w:t>r 16 hours per week for ten weeks, and I can state that over this period I managed to complete the gaps that existed before the beginning of the internship.</w:t>
      </w:r>
    </w:p>
    <w:p w14:paraId="2B784BD0" w14:textId="39CCD590" w:rsidR="00FA714D" w:rsidRPr="00785935" w:rsidRDefault="004E5217" w:rsidP="00FA714D">
      <w:pPr>
        <w:pStyle w:val="Heading1"/>
        <w:rPr>
          <w:rFonts w:ascii="Arial" w:hAnsi="Arial" w:cs="Arial"/>
        </w:rPr>
      </w:pPr>
      <w:bookmarkStart w:id="1" w:name="_Toc129364294"/>
      <w:r w:rsidRPr="00785935">
        <w:rPr>
          <w:rFonts w:ascii="Arial" w:hAnsi="Arial" w:cs="Arial"/>
        </w:rPr>
        <w:t>Operational Tasks</w:t>
      </w:r>
      <w:bookmarkEnd w:id="1"/>
    </w:p>
    <w:p w14:paraId="08AD3A8D" w14:textId="78ABE63F" w:rsidR="0086137B" w:rsidRPr="00785935" w:rsidRDefault="0086137B" w:rsidP="0086137B">
      <w:pPr>
        <w:rPr>
          <w:rFonts w:ascii="Arial" w:hAnsi="Arial" w:cs="Arial"/>
        </w:rPr>
      </w:pPr>
    </w:p>
    <w:p w14:paraId="30A9DB04" w14:textId="4E03A83A" w:rsidR="00B57E35"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Opted to start with the front office, where I spent four weeks. I was interested</w:t>
      </w:r>
      <w:r w:rsidRPr="00785935">
        <w:rPr>
          <w:rFonts w:ascii="Arial" w:hAnsi="Arial" w:cs="Arial"/>
          <w:sz w:val="24"/>
          <w:szCs w:val="24"/>
        </w:rPr>
        <w:t xml:space="preserve"> in starting with this department because I wanted to understand exactly how the operations are working concerning their guests as well as to learn </w:t>
      </w:r>
      <w:r w:rsidR="00DD7A04" w:rsidRPr="00785935">
        <w:rPr>
          <w:rFonts w:ascii="Arial" w:hAnsi="Arial" w:cs="Arial"/>
          <w:sz w:val="24"/>
          <w:szCs w:val="24"/>
        </w:rPr>
        <w:t>the functionality of</w:t>
      </w:r>
      <w:r w:rsidRPr="00785935">
        <w:rPr>
          <w:rFonts w:ascii="Arial" w:hAnsi="Arial" w:cs="Arial"/>
          <w:sz w:val="24"/>
          <w:szCs w:val="24"/>
        </w:rPr>
        <w:t xml:space="preserve"> the Opera </w:t>
      </w:r>
      <w:r w:rsidRPr="00785935">
        <w:rPr>
          <w:rFonts w:ascii="Arial" w:hAnsi="Arial" w:cs="Arial"/>
          <w:sz w:val="24"/>
          <w:szCs w:val="24"/>
        </w:rPr>
        <w:lastRenderedPageBreak/>
        <w:t>system. In my opinion, it is crucial to first understand how the services are</w:t>
      </w:r>
      <w:r w:rsidRPr="00785935">
        <w:rPr>
          <w:rFonts w:ascii="Arial" w:hAnsi="Arial" w:cs="Arial"/>
          <w:sz w:val="24"/>
          <w:szCs w:val="24"/>
        </w:rPr>
        <w:t xml:space="preserve"> sold and promoted to the guests for them to book a room or an event in the hotel.</w:t>
      </w:r>
    </w:p>
    <w:p w14:paraId="7383B3F4" w14:textId="4B014387"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This is the primary section of the hotel where guests encounter it for the initial time. A front office department's key tasks are to manage reservations, registration, chec</w:t>
      </w:r>
      <w:r w:rsidRPr="00785935">
        <w:rPr>
          <w:rFonts w:ascii="Arial" w:hAnsi="Arial" w:cs="Arial"/>
          <w:sz w:val="24"/>
          <w:szCs w:val="24"/>
        </w:rPr>
        <w:t>k-in, check-out, bill settlement, overnight monitoring, managing guest records, keeping the front office data, organizing quality service, and level of satisfaction</w:t>
      </w:r>
      <w:r w:rsidR="004B35CB" w:rsidRPr="00785935">
        <w:rPr>
          <w:rFonts w:ascii="Arial" w:hAnsi="Arial" w:cs="Arial"/>
          <w:sz w:val="24"/>
          <w:szCs w:val="24"/>
        </w:rPr>
        <w:t xml:space="preserve"> (Jawabreth et al, 2022).</w:t>
      </w:r>
    </w:p>
    <w:p w14:paraId="1E9B7F7E" w14:textId="535732EF"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The front desk's major function is to get guests into accommodatio</w:t>
      </w:r>
      <w:r w:rsidRPr="00785935">
        <w:rPr>
          <w:rFonts w:ascii="Arial" w:hAnsi="Arial" w:cs="Arial"/>
          <w:sz w:val="24"/>
          <w:szCs w:val="24"/>
        </w:rPr>
        <w:t>ns quickly, professionally, and correctly. Registering guests requires processing unique bookings, allocating the appropriate rooms while maintaining room requests, and getting the payment method</w:t>
      </w:r>
      <w:r w:rsidR="00135D51" w:rsidRPr="00785935">
        <w:rPr>
          <w:rFonts w:ascii="Arial" w:hAnsi="Arial" w:cs="Arial"/>
          <w:sz w:val="24"/>
          <w:szCs w:val="24"/>
        </w:rPr>
        <w:t xml:space="preserve"> (</w:t>
      </w:r>
      <w:r w:rsidR="004B35CB" w:rsidRPr="00785935">
        <w:rPr>
          <w:rFonts w:ascii="Arial" w:hAnsi="Arial" w:cs="Arial"/>
          <w:sz w:val="24"/>
          <w:szCs w:val="24"/>
        </w:rPr>
        <w:t>Front Office, 2023).</w:t>
      </w:r>
    </w:p>
    <w:p w14:paraId="4E76D552" w14:textId="22E032A1"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Because the Reception Department of Me</w:t>
      </w:r>
      <w:r w:rsidRPr="00785935">
        <w:rPr>
          <w:rFonts w:ascii="Arial" w:hAnsi="Arial" w:cs="Arial"/>
          <w:sz w:val="24"/>
          <w:szCs w:val="24"/>
        </w:rPr>
        <w:t>rcure Hotel is open 24 hours a day, it is separated into three teams, each team has a shift set for eight hours per day.</w:t>
      </w:r>
    </w:p>
    <w:p w14:paraId="3FE28EBE" w14:textId="77777777"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For the task to be completed efficiently and effectively, there must be a flow of information between each schedule and the </w:t>
      </w:r>
      <w:r w:rsidRPr="00785935">
        <w:rPr>
          <w:rFonts w:ascii="Arial" w:hAnsi="Arial" w:cs="Arial"/>
          <w:sz w:val="24"/>
          <w:szCs w:val="24"/>
        </w:rPr>
        <w:t>personnel in each sector.</w:t>
      </w:r>
    </w:p>
    <w:p w14:paraId="718AF4B3" w14:textId="0CE3FDDB"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As guests are checking in and out of the hotel, as well as when they are staying there, the Reception Department should be able to provide them with fast and welcoming services, which I noticed that sometimes, especially during th</w:t>
      </w:r>
      <w:r w:rsidRPr="00785935">
        <w:rPr>
          <w:rFonts w:ascii="Arial" w:hAnsi="Arial" w:cs="Arial"/>
          <w:sz w:val="24"/>
          <w:szCs w:val="24"/>
        </w:rPr>
        <w:t>e weekend when is the busiest time, the queue is long and the guests are getting upset because they need to wait too long to be checked-in, this issues is creating basically because of the short staff or probably the incorrect rota which is created every m</w:t>
      </w:r>
      <w:r w:rsidRPr="00785935">
        <w:rPr>
          <w:rFonts w:ascii="Arial" w:hAnsi="Arial" w:cs="Arial"/>
          <w:sz w:val="24"/>
          <w:szCs w:val="24"/>
        </w:rPr>
        <w:t xml:space="preserve">onth. </w:t>
      </w:r>
    </w:p>
    <w:p w14:paraId="261A623C" w14:textId="2783EF2A" w:rsidR="001668B4"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One way of dealing with the issue is to establish a suitable strategy for hotel occupancy and to begin looking for recruitment to provide quality services to their guests</w:t>
      </w:r>
      <w:r w:rsidR="004B35CB" w:rsidRPr="00785935">
        <w:rPr>
          <w:rFonts w:ascii="Arial" w:hAnsi="Arial" w:cs="Arial"/>
          <w:sz w:val="24"/>
          <w:szCs w:val="24"/>
        </w:rPr>
        <w:t xml:space="preserve"> ( Jolly, Self and Gordon, 2020). </w:t>
      </w:r>
      <w:r w:rsidR="00785935" w:rsidRPr="00785935">
        <w:rPr>
          <w:rFonts w:ascii="Arial" w:hAnsi="Arial" w:cs="Arial"/>
          <w:sz w:val="24"/>
          <w:szCs w:val="24"/>
        </w:rPr>
        <w:t>However,</w:t>
      </w:r>
      <w:r w:rsidR="004B35CB" w:rsidRPr="00785935">
        <w:rPr>
          <w:rFonts w:ascii="Arial" w:hAnsi="Arial" w:cs="Arial"/>
          <w:sz w:val="24"/>
          <w:szCs w:val="24"/>
        </w:rPr>
        <w:t xml:space="preserve"> Van de Wagen and Goonetilleke, (2015)</w:t>
      </w:r>
      <w:r w:rsidRPr="00785935">
        <w:rPr>
          <w:rFonts w:ascii="Arial" w:hAnsi="Arial" w:cs="Arial"/>
          <w:sz w:val="24"/>
          <w:szCs w:val="24"/>
        </w:rPr>
        <w:t xml:space="preserve">, </w:t>
      </w:r>
      <w:r w:rsidR="004B35CB" w:rsidRPr="00785935">
        <w:rPr>
          <w:rFonts w:ascii="Arial" w:hAnsi="Arial" w:cs="Arial"/>
          <w:sz w:val="24"/>
          <w:szCs w:val="24"/>
        </w:rPr>
        <w:t xml:space="preserve">think that </w:t>
      </w:r>
      <w:r w:rsidRPr="00785935">
        <w:rPr>
          <w:rFonts w:ascii="Arial" w:hAnsi="Arial" w:cs="Arial"/>
          <w:sz w:val="24"/>
          <w:szCs w:val="24"/>
        </w:rPr>
        <w:t>training and briefings might be customized to provide an additional benefit to the front office crew to be prepared to assist a large number of visitors when they are checking in or out.</w:t>
      </w:r>
    </w:p>
    <w:p w14:paraId="51209BCD" w14:textId="5F3962FC" w:rsidR="00051287"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Another recommendation would be to establish a digital </w:t>
      </w:r>
      <w:r w:rsidRPr="00785935">
        <w:rPr>
          <w:rFonts w:ascii="Arial" w:hAnsi="Arial" w:cs="Arial"/>
          <w:sz w:val="24"/>
          <w:szCs w:val="24"/>
        </w:rPr>
        <w:t>platform at the front office that would allow guests to check in and out using detection and recognition, which would assist to accelerate the procedure and boost guest engagement</w:t>
      </w:r>
      <w:r w:rsidR="004B35CB" w:rsidRPr="00785935">
        <w:rPr>
          <w:rFonts w:ascii="Arial" w:hAnsi="Arial" w:cs="Arial"/>
          <w:sz w:val="24"/>
          <w:szCs w:val="24"/>
        </w:rPr>
        <w:t xml:space="preserve"> (Xu et al, 2021).</w:t>
      </w:r>
    </w:p>
    <w:p w14:paraId="7ADA6385" w14:textId="1FF9FAB9"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lastRenderedPageBreak/>
        <w:t>As the hotel uses a digital platform, every operation to c</w:t>
      </w:r>
      <w:r w:rsidRPr="00785935">
        <w:rPr>
          <w:rFonts w:ascii="Arial" w:hAnsi="Arial" w:cs="Arial"/>
          <w:sz w:val="24"/>
          <w:szCs w:val="24"/>
        </w:rPr>
        <w:t xml:space="preserve">hange rooms results in </w:t>
      </w:r>
      <w:r w:rsidR="001668B4" w:rsidRPr="00785935">
        <w:rPr>
          <w:rFonts w:ascii="Arial" w:hAnsi="Arial" w:cs="Arial"/>
          <w:sz w:val="24"/>
          <w:szCs w:val="24"/>
        </w:rPr>
        <w:t>a</w:t>
      </w:r>
      <w:r w:rsidRPr="00785935">
        <w:rPr>
          <w:rFonts w:ascii="Arial" w:hAnsi="Arial" w:cs="Arial"/>
          <w:sz w:val="24"/>
          <w:szCs w:val="24"/>
        </w:rPr>
        <w:t xml:space="preserve"> </w:t>
      </w:r>
      <w:r w:rsidR="00DD7A04" w:rsidRPr="00785935">
        <w:rPr>
          <w:rFonts w:ascii="Arial" w:hAnsi="Arial" w:cs="Arial"/>
          <w:sz w:val="24"/>
          <w:szCs w:val="24"/>
        </w:rPr>
        <w:t>revis</w:t>
      </w:r>
      <w:r w:rsidR="004B35CB" w:rsidRPr="00785935">
        <w:rPr>
          <w:rFonts w:ascii="Arial" w:hAnsi="Arial" w:cs="Arial"/>
          <w:sz w:val="24"/>
          <w:szCs w:val="24"/>
        </w:rPr>
        <w:t>ion and may take time to adjust</w:t>
      </w:r>
      <w:r w:rsidRPr="00785935">
        <w:rPr>
          <w:rFonts w:ascii="Arial" w:hAnsi="Arial" w:cs="Arial"/>
          <w:sz w:val="24"/>
          <w:szCs w:val="24"/>
        </w:rPr>
        <w:t>. If a room is ready to be offered to clients (Empty Cleaning) or not, the Reception Department can provide correct information about that condition</w:t>
      </w:r>
      <w:r w:rsidR="001668B4" w:rsidRPr="00785935">
        <w:rPr>
          <w:rFonts w:ascii="Arial" w:hAnsi="Arial" w:cs="Arial"/>
          <w:sz w:val="24"/>
          <w:szCs w:val="24"/>
        </w:rPr>
        <w:t xml:space="preserve"> as soon they are checking the Opera system</w:t>
      </w:r>
      <w:r w:rsidR="004B35CB" w:rsidRPr="00785935">
        <w:rPr>
          <w:rFonts w:ascii="Arial" w:hAnsi="Arial" w:cs="Arial"/>
          <w:sz w:val="24"/>
          <w:szCs w:val="24"/>
        </w:rPr>
        <w:t>, but in case the self-check-in and out will be implemented this will aim to speed up the process for the reception team and therefore for their guests ( Oh, Jeong and Baloglu, 2013).</w:t>
      </w:r>
    </w:p>
    <w:p w14:paraId="2728E61F" w14:textId="123133DC"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James, the supervisor that offered me the training in reception, said that i</w:t>
      </w:r>
      <w:r w:rsidRPr="00785935">
        <w:rPr>
          <w:rFonts w:ascii="Arial" w:hAnsi="Arial" w:cs="Arial"/>
          <w:sz w:val="24"/>
          <w:szCs w:val="24"/>
        </w:rPr>
        <w:t>s important always to register all the guests' concerns or even employees in the Log sheets, where the manager can see and assess the problem.</w:t>
      </w:r>
    </w:p>
    <w:p w14:paraId="6710F007" w14:textId="7A549940"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For example, the </w:t>
      </w:r>
      <w:r w:rsidR="00B57E35" w:rsidRPr="00785935">
        <w:rPr>
          <w:rFonts w:ascii="Arial" w:hAnsi="Arial" w:cs="Arial"/>
          <w:sz w:val="24"/>
          <w:szCs w:val="24"/>
        </w:rPr>
        <w:t>Logbook</w:t>
      </w:r>
      <w:r w:rsidRPr="00785935">
        <w:rPr>
          <w:rFonts w:ascii="Arial" w:hAnsi="Arial" w:cs="Arial"/>
          <w:sz w:val="24"/>
          <w:szCs w:val="24"/>
        </w:rPr>
        <w:t xml:space="preserve"> may contain information about a guest that is required to have a taxi at a certain hour </w:t>
      </w:r>
      <w:r w:rsidRPr="00785935">
        <w:rPr>
          <w:rFonts w:ascii="Arial" w:hAnsi="Arial" w:cs="Arial"/>
          <w:sz w:val="24"/>
          <w:szCs w:val="24"/>
        </w:rPr>
        <w:t>in the morning, or in case of a disabled guest that requests assistants while checking out the next day. But could also include information about employees that are calling in sick and are missing from work</w:t>
      </w:r>
      <w:r w:rsidR="004B35CB" w:rsidRPr="00785935">
        <w:rPr>
          <w:rFonts w:ascii="Arial" w:hAnsi="Arial" w:cs="Arial"/>
          <w:sz w:val="24"/>
          <w:szCs w:val="24"/>
        </w:rPr>
        <w:t xml:space="preserve"> (Cuic, Bilic and Brajkovic, 2022).</w:t>
      </w:r>
    </w:p>
    <w:p w14:paraId="40FE967F" w14:textId="439DB06E" w:rsidR="00FA714D" w:rsidRPr="00785935" w:rsidRDefault="004E5217" w:rsidP="00EE321E">
      <w:pPr>
        <w:spacing w:line="360" w:lineRule="auto"/>
        <w:jc w:val="both"/>
        <w:rPr>
          <w:rFonts w:ascii="Arial" w:hAnsi="Arial" w:cs="Arial"/>
          <w:sz w:val="24"/>
          <w:szCs w:val="24"/>
        </w:rPr>
      </w:pPr>
      <w:r w:rsidRPr="00785935">
        <w:rPr>
          <w:rFonts w:ascii="Arial" w:hAnsi="Arial" w:cs="Arial"/>
          <w:sz w:val="24"/>
          <w:szCs w:val="24"/>
        </w:rPr>
        <w:t>One of the key</w:t>
      </w:r>
      <w:r w:rsidRPr="00785935">
        <w:rPr>
          <w:rFonts w:ascii="Arial" w:hAnsi="Arial" w:cs="Arial"/>
          <w:sz w:val="24"/>
          <w:szCs w:val="24"/>
        </w:rPr>
        <w:t xml:space="preserve"> duties of the reception section is to welcome visitors or handle check-ins. This department assists with registration, and they </w:t>
      </w:r>
      <w:r w:rsidR="00DD7A04" w:rsidRPr="00785935">
        <w:rPr>
          <w:rFonts w:ascii="Arial" w:hAnsi="Arial" w:cs="Arial"/>
          <w:sz w:val="24"/>
          <w:szCs w:val="24"/>
        </w:rPr>
        <w:t>can proceed</w:t>
      </w:r>
      <w:r w:rsidRPr="00785935">
        <w:rPr>
          <w:rFonts w:ascii="Arial" w:hAnsi="Arial" w:cs="Arial"/>
          <w:sz w:val="24"/>
          <w:szCs w:val="24"/>
        </w:rPr>
        <w:t xml:space="preserve"> to their rooms</w:t>
      </w:r>
      <w:r w:rsidR="00785935" w:rsidRPr="00785935">
        <w:rPr>
          <w:rFonts w:ascii="Arial" w:hAnsi="Arial" w:cs="Arial"/>
          <w:sz w:val="24"/>
          <w:szCs w:val="24"/>
        </w:rPr>
        <w:t xml:space="preserve"> (Mondal, 2023).</w:t>
      </w:r>
    </w:p>
    <w:p w14:paraId="05786799" w14:textId="4BADD3C6" w:rsidR="00FA714D" w:rsidRPr="00785935" w:rsidRDefault="004E5217" w:rsidP="00FA714D">
      <w:pPr>
        <w:pStyle w:val="Heading1"/>
        <w:rPr>
          <w:rFonts w:ascii="Arial" w:hAnsi="Arial" w:cs="Arial"/>
        </w:rPr>
      </w:pPr>
      <w:bookmarkStart w:id="2" w:name="_Toc129364295"/>
      <w:r w:rsidRPr="00785935">
        <w:rPr>
          <w:rFonts w:ascii="Arial" w:hAnsi="Arial" w:cs="Arial"/>
        </w:rPr>
        <w:t>Department software systems</w:t>
      </w:r>
      <w:bookmarkEnd w:id="2"/>
    </w:p>
    <w:p w14:paraId="66A22A5E" w14:textId="3A6D4D75" w:rsidR="00FA714D" w:rsidRPr="00785935" w:rsidRDefault="00FA714D" w:rsidP="00FA714D">
      <w:pPr>
        <w:rPr>
          <w:rFonts w:ascii="Arial" w:hAnsi="Arial" w:cs="Arial"/>
        </w:rPr>
      </w:pPr>
    </w:p>
    <w:p w14:paraId="79A2AEE2" w14:textId="2989A2D6" w:rsidR="00B57E35"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Opera </w:t>
      </w:r>
      <w:r>
        <w:rPr>
          <w:rFonts w:ascii="Arial" w:hAnsi="Arial" w:cs="Arial"/>
          <w:sz w:val="24"/>
          <w:szCs w:val="24"/>
        </w:rPr>
        <w:t>is</w:t>
      </w:r>
      <w:r w:rsidRPr="00785935">
        <w:rPr>
          <w:rFonts w:ascii="Arial" w:hAnsi="Arial" w:cs="Arial"/>
          <w:sz w:val="24"/>
          <w:szCs w:val="24"/>
        </w:rPr>
        <w:t xml:space="preserve"> the platform u</w:t>
      </w:r>
      <w:r>
        <w:rPr>
          <w:rFonts w:ascii="Arial" w:hAnsi="Arial" w:cs="Arial"/>
          <w:sz w:val="24"/>
          <w:szCs w:val="24"/>
        </w:rPr>
        <w:t>sed</w:t>
      </w:r>
      <w:r w:rsidRPr="00785935">
        <w:rPr>
          <w:rFonts w:ascii="Arial" w:hAnsi="Arial" w:cs="Arial"/>
          <w:sz w:val="24"/>
          <w:szCs w:val="24"/>
        </w:rPr>
        <w:t xml:space="preserve"> by the hotel for </w:t>
      </w:r>
      <w:r>
        <w:rPr>
          <w:rFonts w:ascii="Arial" w:hAnsi="Arial" w:cs="Arial"/>
          <w:sz w:val="24"/>
          <w:szCs w:val="24"/>
        </w:rPr>
        <w:t xml:space="preserve">guests </w:t>
      </w:r>
      <w:r w:rsidRPr="00785935">
        <w:rPr>
          <w:rFonts w:ascii="Arial" w:hAnsi="Arial" w:cs="Arial"/>
          <w:sz w:val="24"/>
          <w:szCs w:val="24"/>
        </w:rPr>
        <w:t>registrations. At first impression, it appears complicated and hard to understand, but I was impressed to see how quickly I learned to complete the check-in, which is more difficult than the check-out, where the guests just throw the room keys.</w:t>
      </w:r>
    </w:p>
    <w:p w14:paraId="711BFB46" w14:textId="77777777" w:rsidR="00B57E35"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James was r</w:t>
      </w:r>
      <w:r w:rsidRPr="00785935">
        <w:rPr>
          <w:rFonts w:ascii="Arial" w:hAnsi="Arial" w:cs="Arial"/>
          <w:sz w:val="24"/>
          <w:szCs w:val="24"/>
        </w:rPr>
        <w:t>eally helpful and well-prepared to assist me in understanding every aspect of the reception.</w:t>
      </w:r>
    </w:p>
    <w:p w14:paraId="29276B3C" w14:textId="4DD83B95" w:rsidR="001668B4" w:rsidRDefault="004E5217" w:rsidP="001668B4">
      <w:pPr>
        <w:spacing w:line="360" w:lineRule="auto"/>
        <w:jc w:val="both"/>
        <w:rPr>
          <w:rFonts w:ascii="Arial" w:hAnsi="Arial" w:cs="Arial"/>
          <w:sz w:val="24"/>
          <w:szCs w:val="24"/>
        </w:rPr>
      </w:pPr>
      <w:r w:rsidRPr="00785935">
        <w:rPr>
          <w:rFonts w:ascii="Arial" w:hAnsi="Arial" w:cs="Arial"/>
          <w:sz w:val="24"/>
          <w:szCs w:val="24"/>
        </w:rPr>
        <w:t>Surprisingly, arranging a stay through websites like Booking.com, Expedia, Hotels4U, and Thomas Cook is even cheaper than calling or emailing the hotel directly. I</w:t>
      </w:r>
      <w:r w:rsidRPr="00785935">
        <w:rPr>
          <w:rFonts w:ascii="Arial" w:hAnsi="Arial" w:cs="Arial"/>
          <w:sz w:val="24"/>
          <w:szCs w:val="24"/>
        </w:rPr>
        <w:t>f a guest wants to book a room directly from the front desk, the receptionist will use Resawed to provide the guest with information about the costs, rooms available, and options.</w:t>
      </w:r>
    </w:p>
    <w:p w14:paraId="7B72A2CF" w14:textId="77DCDDAD" w:rsidR="00785935" w:rsidRDefault="00785935" w:rsidP="001668B4">
      <w:pPr>
        <w:spacing w:line="360" w:lineRule="auto"/>
        <w:jc w:val="both"/>
        <w:rPr>
          <w:rFonts w:ascii="Arial" w:hAnsi="Arial" w:cs="Arial"/>
          <w:sz w:val="24"/>
          <w:szCs w:val="24"/>
        </w:rPr>
      </w:pPr>
    </w:p>
    <w:p w14:paraId="29164C5E" w14:textId="0446BF59" w:rsidR="00FA714D" w:rsidRPr="00785935" w:rsidRDefault="004E5217" w:rsidP="001668B4">
      <w:pPr>
        <w:pStyle w:val="Heading1"/>
        <w:rPr>
          <w:rFonts w:ascii="Arial" w:hAnsi="Arial" w:cs="Arial"/>
        </w:rPr>
      </w:pPr>
      <w:bookmarkStart w:id="3" w:name="_Toc129364296"/>
      <w:r w:rsidRPr="00785935">
        <w:rPr>
          <w:rFonts w:ascii="Arial" w:hAnsi="Arial" w:cs="Arial"/>
        </w:rPr>
        <w:lastRenderedPageBreak/>
        <w:t>Review</w:t>
      </w:r>
      <w:bookmarkEnd w:id="3"/>
      <w:r w:rsidRPr="00785935">
        <w:rPr>
          <w:rFonts w:ascii="Arial" w:hAnsi="Arial" w:cs="Arial"/>
        </w:rPr>
        <w:tab/>
      </w:r>
    </w:p>
    <w:p w14:paraId="4386E544" w14:textId="7331FB55" w:rsidR="00FA714D" w:rsidRPr="00785935" w:rsidRDefault="00FA714D" w:rsidP="00FA714D">
      <w:pPr>
        <w:rPr>
          <w:rFonts w:ascii="Arial" w:hAnsi="Arial" w:cs="Arial"/>
        </w:rPr>
      </w:pPr>
    </w:p>
    <w:p w14:paraId="05E474D3" w14:textId="477DEF21" w:rsidR="00FA714D"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During these weeks spent at the hotel, I felt that I was part of</w:t>
      </w:r>
      <w:r w:rsidRPr="00785935">
        <w:rPr>
          <w:rFonts w:ascii="Arial" w:hAnsi="Arial" w:cs="Arial"/>
          <w:sz w:val="24"/>
          <w:szCs w:val="24"/>
        </w:rPr>
        <w:t xml:space="preserve"> the Mercure team. Nicola Boniface the manager who guided me all this time, appointed James as the receptionist to offer me the training and the wonderful experience spent in the front office. </w:t>
      </w:r>
    </w:p>
    <w:p w14:paraId="454BA7AB" w14:textId="272BE1F5" w:rsidR="0035033E" w:rsidRPr="00785935" w:rsidRDefault="004E5217" w:rsidP="0035033E">
      <w:pPr>
        <w:spacing w:line="360" w:lineRule="auto"/>
        <w:jc w:val="center"/>
        <w:rPr>
          <w:rFonts w:ascii="Arial" w:hAnsi="Arial" w:cs="Arial"/>
          <w:sz w:val="24"/>
          <w:szCs w:val="24"/>
        </w:rPr>
      </w:pPr>
      <w:r w:rsidRPr="00785935">
        <w:rPr>
          <w:rFonts w:ascii="Arial" w:hAnsi="Arial" w:cs="Arial"/>
          <w:noProof/>
        </w:rPr>
        <w:drawing>
          <wp:inline distT="0" distB="0" distL="0" distR="0" wp14:anchorId="7586C19A" wp14:editId="4DBE29CE">
            <wp:extent cx="2882900" cy="291423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93078" cy="2924523"/>
                    </a:xfrm>
                    <a:prstGeom prst="rect">
                      <a:avLst/>
                    </a:prstGeom>
                  </pic:spPr>
                </pic:pic>
              </a:graphicData>
            </a:graphic>
          </wp:inline>
        </w:drawing>
      </w:r>
    </w:p>
    <w:p w14:paraId="59882AED" w14:textId="70958478" w:rsidR="0035033E" w:rsidRPr="00785935" w:rsidRDefault="004E5217" w:rsidP="0035033E">
      <w:pPr>
        <w:spacing w:line="360" w:lineRule="auto"/>
        <w:jc w:val="center"/>
        <w:rPr>
          <w:rFonts w:ascii="Arial" w:hAnsi="Arial" w:cs="Arial"/>
          <w:sz w:val="24"/>
          <w:szCs w:val="24"/>
        </w:rPr>
      </w:pPr>
      <w:r w:rsidRPr="00785935">
        <w:rPr>
          <w:rFonts w:ascii="Arial" w:hAnsi="Arial" w:cs="Arial"/>
          <w:sz w:val="24"/>
          <w:szCs w:val="24"/>
        </w:rPr>
        <w:t>(self-creation)</w:t>
      </w:r>
    </w:p>
    <w:p w14:paraId="6625BA16" w14:textId="77777777" w:rsidR="0035033E" w:rsidRPr="00785935" w:rsidRDefault="0035033E" w:rsidP="0035033E">
      <w:pPr>
        <w:spacing w:line="360" w:lineRule="auto"/>
        <w:jc w:val="center"/>
        <w:rPr>
          <w:rFonts w:ascii="Arial" w:hAnsi="Arial" w:cs="Arial"/>
          <w:sz w:val="24"/>
          <w:szCs w:val="24"/>
        </w:rPr>
      </w:pPr>
    </w:p>
    <w:p w14:paraId="7A955291" w14:textId="46D233E6" w:rsidR="00FA714D" w:rsidRPr="00785935" w:rsidRDefault="004E5217" w:rsidP="00FA714D">
      <w:pPr>
        <w:pStyle w:val="Heading1"/>
        <w:rPr>
          <w:rFonts w:ascii="Arial" w:hAnsi="Arial" w:cs="Arial"/>
        </w:rPr>
      </w:pPr>
      <w:bookmarkStart w:id="4" w:name="_Toc129364297"/>
      <w:r w:rsidRPr="00785935">
        <w:rPr>
          <w:rFonts w:ascii="Arial" w:hAnsi="Arial" w:cs="Arial"/>
        </w:rPr>
        <w:t>Organisational Issues</w:t>
      </w:r>
      <w:bookmarkEnd w:id="4"/>
    </w:p>
    <w:p w14:paraId="091DDEB1" w14:textId="59F4E180" w:rsidR="00FA714D" w:rsidRPr="00785935" w:rsidRDefault="00FA714D" w:rsidP="00FA714D">
      <w:pPr>
        <w:rPr>
          <w:rFonts w:ascii="Arial" w:hAnsi="Arial" w:cs="Arial"/>
        </w:rPr>
      </w:pPr>
    </w:p>
    <w:p w14:paraId="227BC3FE" w14:textId="62CA3631" w:rsidR="00FA714D"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Technical issues are</w:t>
      </w:r>
      <w:r w:rsidRPr="00785935">
        <w:rPr>
          <w:rFonts w:ascii="Arial" w:hAnsi="Arial" w:cs="Arial"/>
          <w:sz w:val="24"/>
          <w:szCs w:val="24"/>
        </w:rPr>
        <w:t xml:space="preserve"> the most common and are generated by hotel amenities or equipment that is not operating correctly, for example, a malfunctioning heating system, a lightbulb issue, or TVs.</w:t>
      </w:r>
    </w:p>
    <w:p w14:paraId="028DEEF7" w14:textId="00A5E4A6" w:rsidR="00007B30"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The guests are complaining about these problems always, in my opinion, these issues</w:t>
      </w:r>
      <w:r w:rsidRPr="00785935">
        <w:rPr>
          <w:rFonts w:ascii="Arial" w:hAnsi="Arial" w:cs="Arial"/>
          <w:sz w:val="24"/>
          <w:szCs w:val="24"/>
        </w:rPr>
        <w:t xml:space="preserve"> could be avoided if the housekeeping will check the rooms before placing them as inspected, therefore if they will notice that something goes wrong or is not working let the maintenance team know as soon as possible to be able to fix in time before the gu</w:t>
      </w:r>
      <w:r w:rsidRPr="00785935">
        <w:rPr>
          <w:rFonts w:ascii="Arial" w:hAnsi="Arial" w:cs="Arial"/>
          <w:sz w:val="24"/>
          <w:szCs w:val="24"/>
        </w:rPr>
        <w:t xml:space="preserve">est's arrival. </w:t>
      </w:r>
    </w:p>
    <w:p w14:paraId="760B6F6B" w14:textId="57DA9762"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Noticed that on Sundays when the hotel is busy, the maintenance team are not working, therefore if a complaint comes to the front office, the receptionist will need to </w:t>
      </w:r>
      <w:r w:rsidRPr="00785935">
        <w:rPr>
          <w:rFonts w:ascii="Arial" w:hAnsi="Arial" w:cs="Arial"/>
          <w:sz w:val="24"/>
          <w:szCs w:val="24"/>
        </w:rPr>
        <w:lastRenderedPageBreak/>
        <w:t>deal with this and fix the problem. In this case, the receptionist is offering to the gu</w:t>
      </w:r>
      <w:r w:rsidRPr="00785935">
        <w:rPr>
          <w:rFonts w:ascii="Arial" w:hAnsi="Arial" w:cs="Arial"/>
          <w:sz w:val="24"/>
          <w:szCs w:val="24"/>
        </w:rPr>
        <w:t>est to move the room, by upgrading it and this is affecting the profitability of the hotel because the guest is not paying anything extra for it. In my opinion, as I mentioned to the front office team is necessary to have a person responsible for the maint</w:t>
      </w:r>
      <w:r w:rsidRPr="00785935">
        <w:rPr>
          <w:rFonts w:ascii="Arial" w:hAnsi="Arial" w:cs="Arial"/>
          <w:sz w:val="24"/>
          <w:szCs w:val="24"/>
        </w:rPr>
        <w:t>enance even during the weekend time.</w:t>
      </w:r>
    </w:p>
    <w:p w14:paraId="2A0F12BA" w14:textId="7083C43D" w:rsidR="00FA714D" w:rsidRPr="00785935" w:rsidRDefault="00FA714D" w:rsidP="00FA714D">
      <w:pPr>
        <w:rPr>
          <w:rFonts w:ascii="Arial" w:hAnsi="Arial" w:cs="Arial"/>
        </w:rPr>
      </w:pPr>
    </w:p>
    <w:p w14:paraId="3E446F1D" w14:textId="62678AD8" w:rsidR="00FA714D" w:rsidRPr="00785935" w:rsidRDefault="004E5217" w:rsidP="00FA714D">
      <w:pPr>
        <w:pStyle w:val="Heading1"/>
        <w:rPr>
          <w:rFonts w:ascii="Arial" w:hAnsi="Arial" w:cs="Arial"/>
        </w:rPr>
      </w:pPr>
      <w:bookmarkStart w:id="5" w:name="_Toc129364298"/>
      <w:r w:rsidRPr="00785935">
        <w:rPr>
          <w:rFonts w:ascii="Arial" w:hAnsi="Arial" w:cs="Arial"/>
        </w:rPr>
        <w:t>Conclusion</w:t>
      </w:r>
      <w:bookmarkEnd w:id="5"/>
    </w:p>
    <w:p w14:paraId="0148B548" w14:textId="6FD0A9E1" w:rsidR="00FA714D" w:rsidRPr="00785935" w:rsidRDefault="00FA714D" w:rsidP="00FA714D">
      <w:pPr>
        <w:rPr>
          <w:rFonts w:ascii="Arial" w:hAnsi="Arial" w:cs="Arial"/>
        </w:rPr>
      </w:pPr>
    </w:p>
    <w:p w14:paraId="097A3187" w14:textId="070B14BA" w:rsidR="007B6A10"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Being a member of the front office staff, I was able to see the true issues that management and employees may face with their guests. It has been a delight to be surrounded by all of the personnel who have </w:t>
      </w:r>
      <w:r w:rsidRPr="00785935">
        <w:rPr>
          <w:rFonts w:ascii="Arial" w:hAnsi="Arial" w:cs="Arial"/>
          <w:sz w:val="24"/>
          <w:szCs w:val="24"/>
        </w:rPr>
        <w:t>provided me with all of the knowledge I needed to reach my objective of becoming confident, ready to assist in any scenario, and adaptable in comprehending the demands of the guests.</w:t>
      </w:r>
    </w:p>
    <w:p w14:paraId="1085A39C" w14:textId="77777777" w:rsidR="007B6A10" w:rsidRPr="00785935" w:rsidRDefault="007B6A10" w:rsidP="00B57E35">
      <w:pPr>
        <w:spacing w:line="360" w:lineRule="auto"/>
        <w:jc w:val="both"/>
        <w:rPr>
          <w:rFonts w:ascii="Arial" w:hAnsi="Arial" w:cs="Arial"/>
          <w:sz w:val="24"/>
          <w:szCs w:val="24"/>
        </w:rPr>
      </w:pPr>
    </w:p>
    <w:p w14:paraId="57C6D9E1" w14:textId="6F6BEA32" w:rsidR="00FA714D" w:rsidRPr="00785935" w:rsidRDefault="00FA714D" w:rsidP="00FA714D">
      <w:pPr>
        <w:rPr>
          <w:rFonts w:ascii="Arial" w:hAnsi="Arial" w:cs="Arial"/>
        </w:rPr>
      </w:pPr>
    </w:p>
    <w:p w14:paraId="1A046EFC" w14:textId="0324E84A" w:rsidR="00EE321E" w:rsidRPr="00785935" w:rsidRDefault="00EE321E" w:rsidP="00FA714D">
      <w:pPr>
        <w:rPr>
          <w:rFonts w:ascii="Arial" w:hAnsi="Arial" w:cs="Arial"/>
        </w:rPr>
      </w:pPr>
    </w:p>
    <w:p w14:paraId="39F01009" w14:textId="153E3969" w:rsidR="00EE321E" w:rsidRPr="00785935" w:rsidRDefault="00EE321E" w:rsidP="00FA714D">
      <w:pPr>
        <w:rPr>
          <w:rFonts w:ascii="Arial" w:hAnsi="Arial" w:cs="Arial"/>
        </w:rPr>
      </w:pPr>
    </w:p>
    <w:p w14:paraId="0F2D37CE" w14:textId="56085E9D" w:rsidR="00EE321E" w:rsidRPr="00785935" w:rsidRDefault="00EE321E" w:rsidP="00FA714D">
      <w:pPr>
        <w:rPr>
          <w:rFonts w:ascii="Arial" w:hAnsi="Arial" w:cs="Arial"/>
        </w:rPr>
      </w:pPr>
    </w:p>
    <w:p w14:paraId="1A228BF9" w14:textId="4F26D88B" w:rsidR="00EE321E" w:rsidRPr="00785935" w:rsidRDefault="00EE321E" w:rsidP="00FA714D">
      <w:pPr>
        <w:rPr>
          <w:rFonts w:ascii="Arial" w:hAnsi="Arial" w:cs="Arial"/>
        </w:rPr>
      </w:pPr>
    </w:p>
    <w:p w14:paraId="204E3672" w14:textId="738B871B" w:rsidR="00624894" w:rsidRPr="00785935" w:rsidRDefault="00624894" w:rsidP="00FA714D">
      <w:pPr>
        <w:rPr>
          <w:rFonts w:ascii="Arial" w:hAnsi="Arial" w:cs="Arial"/>
        </w:rPr>
      </w:pPr>
    </w:p>
    <w:p w14:paraId="4ACB12E4" w14:textId="6BA086DF" w:rsidR="00624894" w:rsidRPr="00785935" w:rsidRDefault="00624894" w:rsidP="00FA714D">
      <w:pPr>
        <w:rPr>
          <w:rFonts w:ascii="Arial" w:hAnsi="Arial" w:cs="Arial"/>
        </w:rPr>
      </w:pPr>
    </w:p>
    <w:p w14:paraId="0863153F" w14:textId="5C32CBA8" w:rsidR="00624894" w:rsidRPr="00785935" w:rsidRDefault="00624894" w:rsidP="00FA714D">
      <w:pPr>
        <w:rPr>
          <w:rFonts w:ascii="Arial" w:hAnsi="Arial" w:cs="Arial"/>
        </w:rPr>
      </w:pPr>
    </w:p>
    <w:p w14:paraId="23BBC798" w14:textId="75E4EAB5" w:rsidR="00624894" w:rsidRPr="00785935" w:rsidRDefault="00624894" w:rsidP="00FA714D">
      <w:pPr>
        <w:rPr>
          <w:rFonts w:ascii="Arial" w:hAnsi="Arial" w:cs="Arial"/>
        </w:rPr>
      </w:pPr>
    </w:p>
    <w:p w14:paraId="6A0D0F72" w14:textId="1216859F" w:rsidR="00624894" w:rsidRPr="00785935" w:rsidRDefault="00624894" w:rsidP="00FA714D">
      <w:pPr>
        <w:rPr>
          <w:rFonts w:ascii="Arial" w:hAnsi="Arial" w:cs="Arial"/>
        </w:rPr>
      </w:pPr>
    </w:p>
    <w:p w14:paraId="0510EC3F" w14:textId="7543EB4D" w:rsidR="00624894" w:rsidRPr="00785935" w:rsidRDefault="00624894" w:rsidP="00FA714D">
      <w:pPr>
        <w:rPr>
          <w:rFonts w:ascii="Arial" w:hAnsi="Arial" w:cs="Arial"/>
        </w:rPr>
      </w:pPr>
    </w:p>
    <w:p w14:paraId="49A6CE93" w14:textId="1F4FC2EF" w:rsidR="00624894" w:rsidRPr="00785935" w:rsidRDefault="00624894" w:rsidP="00FA714D">
      <w:pPr>
        <w:rPr>
          <w:rFonts w:ascii="Arial" w:hAnsi="Arial" w:cs="Arial"/>
        </w:rPr>
      </w:pPr>
    </w:p>
    <w:p w14:paraId="51F60305" w14:textId="65DEB97F" w:rsidR="00624894" w:rsidRPr="00785935" w:rsidRDefault="00624894" w:rsidP="00FA714D">
      <w:pPr>
        <w:rPr>
          <w:rFonts w:ascii="Arial" w:hAnsi="Arial" w:cs="Arial"/>
        </w:rPr>
      </w:pPr>
    </w:p>
    <w:p w14:paraId="2C7F1F72" w14:textId="23E617E1" w:rsidR="00624894" w:rsidRPr="00785935" w:rsidRDefault="00624894" w:rsidP="00FA714D">
      <w:pPr>
        <w:rPr>
          <w:rFonts w:ascii="Arial" w:hAnsi="Arial" w:cs="Arial"/>
        </w:rPr>
      </w:pPr>
    </w:p>
    <w:p w14:paraId="4D2EE6CF" w14:textId="1B596566" w:rsidR="00624894" w:rsidRPr="00785935" w:rsidRDefault="00624894" w:rsidP="00FA714D">
      <w:pPr>
        <w:rPr>
          <w:rFonts w:ascii="Arial" w:hAnsi="Arial" w:cs="Arial"/>
        </w:rPr>
      </w:pPr>
    </w:p>
    <w:p w14:paraId="4F93B77F" w14:textId="70F35AE0" w:rsidR="00624894" w:rsidRPr="00785935" w:rsidRDefault="00624894" w:rsidP="00FA714D">
      <w:pPr>
        <w:rPr>
          <w:rFonts w:ascii="Arial" w:hAnsi="Arial" w:cs="Arial"/>
        </w:rPr>
      </w:pPr>
    </w:p>
    <w:p w14:paraId="294C568C" w14:textId="70A1123F" w:rsidR="00624894" w:rsidRPr="00785935" w:rsidRDefault="00624894" w:rsidP="00FA714D">
      <w:pPr>
        <w:rPr>
          <w:rFonts w:ascii="Arial" w:hAnsi="Arial" w:cs="Arial"/>
        </w:rPr>
      </w:pPr>
    </w:p>
    <w:p w14:paraId="0F461ACC" w14:textId="0E926F1F" w:rsidR="00FA714D" w:rsidRPr="00785935" w:rsidRDefault="004E5217" w:rsidP="00FA714D">
      <w:pPr>
        <w:pStyle w:val="Heading1"/>
        <w:rPr>
          <w:rFonts w:ascii="Arial" w:hAnsi="Arial" w:cs="Arial"/>
        </w:rPr>
      </w:pPr>
      <w:bookmarkStart w:id="6" w:name="_Toc129364299"/>
      <w:r w:rsidRPr="00785935">
        <w:rPr>
          <w:rFonts w:ascii="Arial" w:hAnsi="Arial" w:cs="Arial"/>
        </w:rPr>
        <w:lastRenderedPageBreak/>
        <w:t>References</w:t>
      </w:r>
      <w:bookmarkEnd w:id="6"/>
      <w:r w:rsidRPr="00785935">
        <w:rPr>
          <w:rFonts w:ascii="Arial" w:hAnsi="Arial" w:cs="Arial"/>
        </w:rPr>
        <w:t xml:space="preserve"> </w:t>
      </w:r>
    </w:p>
    <w:p w14:paraId="41189BEA" w14:textId="77777777" w:rsidR="00A17125" w:rsidRDefault="00A17125" w:rsidP="00EE667B">
      <w:pPr>
        <w:spacing w:line="360" w:lineRule="auto"/>
        <w:jc w:val="both"/>
        <w:rPr>
          <w:rFonts w:ascii="Arial" w:hAnsi="Arial" w:cs="Arial"/>
          <w:sz w:val="24"/>
          <w:szCs w:val="24"/>
        </w:rPr>
      </w:pPr>
    </w:p>
    <w:p w14:paraId="25FC12ED" w14:textId="7DD720F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  Baum, T., (</w:t>
      </w:r>
      <w:r w:rsidRPr="00785935">
        <w:rPr>
          <w:rFonts w:ascii="Arial" w:hAnsi="Arial" w:cs="Arial"/>
          <w:sz w:val="24"/>
          <w:szCs w:val="24"/>
        </w:rPr>
        <w:t xml:space="preserve">2002) ‘Skills and training for the hospitality sector: a review of issues’, Journal of vocational education &amp; training, 54(3), pp. 343–364. </w:t>
      </w:r>
    </w:p>
    <w:p w14:paraId="526EE563"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CORD, B. and CLEMENTS, M., (2010) Pathway for student self-development: A learning orientated internship approach. </w:t>
      </w:r>
      <w:r w:rsidRPr="00785935">
        <w:rPr>
          <w:rFonts w:ascii="Arial" w:hAnsi="Arial" w:cs="Arial"/>
          <w:sz w:val="24"/>
          <w:szCs w:val="24"/>
        </w:rPr>
        <w:t>Australian Journal of Adult Learning, 50(2), pp. 287-307.</w:t>
      </w:r>
    </w:p>
    <w:p w14:paraId="0362F843"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  Čuić Tanković, A., Bilić, I. and Brajković, I. (2022) ‘Internal communication and employee satisfaction in hospitality’, Management, 27(1), pp. 1–16. Available at: </w:t>
      </w:r>
      <w:hyperlink r:id="rId9" w:history="1">
        <w:r w:rsidRPr="00785935">
          <w:rPr>
            <w:rStyle w:val="Hyperlink"/>
            <w:rFonts w:ascii="Arial" w:hAnsi="Arial" w:cs="Arial"/>
            <w:color w:val="auto"/>
            <w:sz w:val="24"/>
            <w:szCs w:val="24"/>
            <w:u w:val="none"/>
          </w:rPr>
          <w:t>https://doi.org/10.30924/mjcmi.27.1.1</w:t>
        </w:r>
      </w:hyperlink>
      <w:r w:rsidRPr="00785935">
        <w:rPr>
          <w:rFonts w:ascii="Arial" w:hAnsi="Arial" w:cs="Arial"/>
          <w:sz w:val="24"/>
          <w:szCs w:val="24"/>
        </w:rPr>
        <w:t>.</w:t>
      </w:r>
    </w:p>
    <w:p w14:paraId="06DAC808"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Front Office Department, (2023) Front Office Department Introduction, Operations and Functions. Available at: https://setupmyhotel.com/train-my-hotel-staff/front</w:t>
      </w:r>
      <w:r w:rsidRPr="00785935">
        <w:rPr>
          <w:rFonts w:ascii="Arial" w:hAnsi="Arial" w:cs="Arial"/>
          <w:sz w:val="24"/>
          <w:szCs w:val="24"/>
        </w:rPr>
        <w:t>-office-training/743-front-office-introduction-operations-functions.html (Accessed: March 5, 2023).</w:t>
      </w:r>
    </w:p>
    <w:p w14:paraId="12389C66"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JAWABREH, O., MASA'DEH, R., AL FAYOUMI, T. and BAREYA, A., 2022. CUSTOMER SATISFACTION TOWARDS COMMUNICATION SKILLS OF FRONT OFFICE STAFF AT THE HOTEL (CASE</w:t>
      </w:r>
      <w:r w:rsidRPr="00785935">
        <w:rPr>
          <w:rFonts w:ascii="Arial" w:hAnsi="Arial" w:cs="Arial"/>
          <w:sz w:val="24"/>
          <w:szCs w:val="24"/>
        </w:rPr>
        <w:t xml:space="preserve"> STUDY FIVE STARS HOTELS IN AQABA). Geo Journal of Tourism and Geosites, 44(4), pp. 1312-1318.</w:t>
      </w:r>
    </w:p>
    <w:p w14:paraId="20D49F17"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  Jolly, P.M., Self, T.T. and Gordon, S.E. (2020) ‘Attracting hospitality recruits: the benefit of benefits’, Journal of human resources in hospitality &amp; tourism</w:t>
      </w:r>
      <w:r w:rsidRPr="00785935">
        <w:rPr>
          <w:rFonts w:ascii="Arial" w:hAnsi="Arial" w:cs="Arial"/>
          <w:sz w:val="24"/>
          <w:szCs w:val="24"/>
        </w:rPr>
        <w:t>, 19(1), pp. 1–22. Available at: https://doi.org/10.1080/15332845.2020.1672243.</w:t>
      </w:r>
    </w:p>
    <w:p w14:paraId="17E80B60" w14:textId="479F852F"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Mercure Liverpool Atlantic Tower Hotel, (2023) all.accor.com. Available at: https://all.accor.com/hotel (Accessed: March 5, 2023).</w:t>
      </w:r>
    </w:p>
    <w:p w14:paraId="3C09296F"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Mondal, B.D., (2023) Hotel Front Office Depar</w:t>
      </w:r>
      <w:r w:rsidRPr="00785935">
        <w:rPr>
          <w:rFonts w:ascii="Arial" w:hAnsi="Arial" w:cs="Arial"/>
          <w:sz w:val="24"/>
          <w:szCs w:val="24"/>
        </w:rPr>
        <w:t>tment: Importance, functions, duties, Hotel Management Tips. Available at: https://www.hotelmanagementtips.com/hotel-front-office-department/ (Accessed: March 4, 2023).</w:t>
      </w:r>
    </w:p>
    <w:p w14:paraId="46874CB5"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  Oh, H., Jeong, M. and Baloglu, S. (2013) ‘Tourists’ adoption of </w:t>
      </w:r>
      <w:r w:rsidRPr="00785935">
        <w:rPr>
          <w:rFonts w:ascii="Arial" w:hAnsi="Arial" w:cs="Arial"/>
          <w:sz w:val="24"/>
          <w:szCs w:val="24"/>
        </w:rPr>
        <w:t>self-service technologies at resort hotels’, Journal of business research, 66(6), pp. 692–699. Available at: https://doi.org/10.1016/j.jbusres.2011.09.005.</w:t>
      </w:r>
    </w:p>
    <w:p w14:paraId="4F969D3C"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lastRenderedPageBreak/>
        <w:t xml:space="preserve">Van der Wagen, L. and Goonetilleke, A. (2015) </w:t>
      </w:r>
      <w:r w:rsidRPr="00785935">
        <w:rPr>
          <w:rFonts w:ascii="Arial" w:hAnsi="Arial" w:cs="Arial"/>
          <w:i/>
          <w:iCs/>
          <w:sz w:val="24"/>
          <w:szCs w:val="24"/>
        </w:rPr>
        <w:t>Hospitality Management, Strategy and Operations.</w:t>
      </w:r>
      <w:r w:rsidRPr="00785935">
        <w:rPr>
          <w:rFonts w:ascii="Arial" w:hAnsi="Arial" w:cs="Arial"/>
          <w:sz w:val="24"/>
          <w:szCs w:val="24"/>
        </w:rPr>
        <w:t xml:space="preserve"> Pears</w:t>
      </w:r>
      <w:r w:rsidRPr="00785935">
        <w:rPr>
          <w:rFonts w:ascii="Arial" w:hAnsi="Arial" w:cs="Arial"/>
          <w:sz w:val="24"/>
          <w:szCs w:val="24"/>
        </w:rPr>
        <w:t>on Australia: Australia</w:t>
      </w:r>
    </w:p>
    <w:p w14:paraId="601AECB3"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  Xu, F.Z., Zhang, Y., Zhang, T., Wang, J., (2021) ‘Facial recognition check-in services at hotels’, Journal of hospitality marketing &amp; management, 30(3), pp. 373–393. Available at: </w:t>
      </w:r>
      <w:hyperlink r:id="rId10" w:history="1">
        <w:r w:rsidRPr="00785935">
          <w:rPr>
            <w:rStyle w:val="Hyperlink"/>
            <w:rFonts w:ascii="Arial" w:hAnsi="Arial" w:cs="Arial"/>
            <w:color w:val="auto"/>
            <w:sz w:val="24"/>
            <w:szCs w:val="24"/>
            <w:u w:val="none"/>
          </w:rPr>
          <w:t>https://doi.org/10.1080/19368623.2020.1813670</w:t>
        </w:r>
      </w:hyperlink>
      <w:r w:rsidRPr="00785935">
        <w:rPr>
          <w:rFonts w:ascii="Arial" w:hAnsi="Arial" w:cs="Arial"/>
          <w:sz w:val="24"/>
          <w:szCs w:val="24"/>
        </w:rPr>
        <w:t>.</w:t>
      </w:r>
    </w:p>
    <w:sectPr w:rsidR="00785935" w:rsidRPr="00785935" w:rsidSect="00FA714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42E1B" w14:textId="77777777" w:rsidR="00000000" w:rsidRDefault="004E5217">
      <w:pPr>
        <w:spacing w:after="0" w:line="240" w:lineRule="auto"/>
      </w:pPr>
      <w:r>
        <w:separator/>
      </w:r>
    </w:p>
  </w:endnote>
  <w:endnote w:type="continuationSeparator" w:id="0">
    <w:p w14:paraId="6FC188AD" w14:textId="77777777" w:rsidR="00000000" w:rsidRDefault="004E5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301790"/>
      <w:docPartObj>
        <w:docPartGallery w:val="Page Numbers (Bottom of Page)"/>
        <w:docPartUnique/>
      </w:docPartObj>
    </w:sdtPr>
    <w:sdtEndPr/>
    <w:sdtContent>
      <w:p w14:paraId="0BA78D4C" w14:textId="15177431" w:rsidR="00FA714D" w:rsidRDefault="004E5217">
        <w:pPr>
          <w:pStyle w:val="Footer"/>
          <w:jc w:val="right"/>
        </w:pPr>
        <w:r>
          <w:fldChar w:fldCharType="begin"/>
        </w:r>
        <w:r>
          <w:instrText>PAGE   \* MERGEFORMAT</w:instrText>
        </w:r>
        <w:r>
          <w:fldChar w:fldCharType="separate"/>
        </w:r>
        <w:r>
          <w:t>2</w:t>
        </w:r>
        <w:r>
          <w:fldChar w:fldCharType="end"/>
        </w:r>
      </w:p>
    </w:sdtContent>
  </w:sdt>
  <w:p w14:paraId="0964C66B" w14:textId="77777777" w:rsidR="00FA714D" w:rsidRDefault="00FA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ED9AE" w14:textId="77777777" w:rsidR="00000000" w:rsidRDefault="004E5217">
      <w:pPr>
        <w:spacing w:after="0" w:line="240" w:lineRule="auto"/>
      </w:pPr>
      <w:r>
        <w:separator/>
      </w:r>
    </w:p>
  </w:footnote>
  <w:footnote w:type="continuationSeparator" w:id="0">
    <w:p w14:paraId="2E26EA83" w14:textId="77777777" w:rsidR="00000000" w:rsidRDefault="004E52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14D"/>
    <w:rsid w:val="00007B30"/>
    <w:rsid w:val="00051287"/>
    <w:rsid w:val="000E39BC"/>
    <w:rsid w:val="00135D51"/>
    <w:rsid w:val="001668B4"/>
    <w:rsid w:val="0035033E"/>
    <w:rsid w:val="003D1222"/>
    <w:rsid w:val="004B35CB"/>
    <w:rsid w:val="004E5217"/>
    <w:rsid w:val="00502050"/>
    <w:rsid w:val="00624894"/>
    <w:rsid w:val="006366B6"/>
    <w:rsid w:val="00644E49"/>
    <w:rsid w:val="00785935"/>
    <w:rsid w:val="007B6A10"/>
    <w:rsid w:val="0086137B"/>
    <w:rsid w:val="009069F4"/>
    <w:rsid w:val="009C519B"/>
    <w:rsid w:val="00A17125"/>
    <w:rsid w:val="00B57E35"/>
    <w:rsid w:val="00B87E1C"/>
    <w:rsid w:val="00C22DC4"/>
    <w:rsid w:val="00DC262B"/>
    <w:rsid w:val="00DD7A04"/>
    <w:rsid w:val="00EE321E"/>
    <w:rsid w:val="00EE667B"/>
    <w:rsid w:val="00EF3655"/>
    <w:rsid w:val="00FA7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8AA6B"/>
  <w15:chartTrackingRefBased/>
  <w15:docId w15:val="{41735CC0-4DF5-4F00-9772-CBA36C116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1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14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FA714D"/>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FA714D"/>
    <w:rPr>
      <w:rFonts w:eastAsiaTheme="minorEastAsia"/>
      <w:lang w:eastAsia="en-GB"/>
    </w:rPr>
  </w:style>
  <w:style w:type="paragraph" w:styleId="Header">
    <w:name w:val="header"/>
    <w:basedOn w:val="Normal"/>
    <w:link w:val="HeaderChar"/>
    <w:uiPriority w:val="99"/>
    <w:unhideWhenUsed/>
    <w:rsid w:val="00FA7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14D"/>
  </w:style>
  <w:style w:type="paragraph" w:styleId="Footer">
    <w:name w:val="footer"/>
    <w:basedOn w:val="Normal"/>
    <w:link w:val="FooterChar"/>
    <w:uiPriority w:val="99"/>
    <w:unhideWhenUsed/>
    <w:rsid w:val="00FA7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14D"/>
  </w:style>
  <w:style w:type="paragraph" w:styleId="TOCHeading">
    <w:name w:val="TOC Heading"/>
    <w:basedOn w:val="Heading1"/>
    <w:next w:val="Normal"/>
    <w:uiPriority w:val="39"/>
    <w:unhideWhenUsed/>
    <w:qFormat/>
    <w:rsid w:val="00FA714D"/>
    <w:pPr>
      <w:outlineLvl w:val="9"/>
    </w:pPr>
    <w:rPr>
      <w:lang w:eastAsia="en-GB"/>
    </w:rPr>
  </w:style>
  <w:style w:type="paragraph" w:styleId="TOC1">
    <w:name w:val="toc 1"/>
    <w:basedOn w:val="Normal"/>
    <w:next w:val="Normal"/>
    <w:autoRedefine/>
    <w:uiPriority w:val="39"/>
    <w:unhideWhenUsed/>
    <w:rsid w:val="00FA714D"/>
    <w:pPr>
      <w:spacing w:after="100"/>
    </w:pPr>
  </w:style>
  <w:style w:type="character" w:styleId="Hyperlink">
    <w:name w:val="Hyperlink"/>
    <w:basedOn w:val="DefaultParagraphFont"/>
    <w:uiPriority w:val="99"/>
    <w:unhideWhenUsed/>
    <w:rsid w:val="00FA714D"/>
    <w:rPr>
      <w:color w:val="0563C1" w:themeColor="hyperlink"/>
      <w:u w:val="single"/>
    </w:rPr>
  </w:style>
  <w:style w:type="character" w:styleId="UnresolvedMention">
    <w:name w:val="Unresolved Mention"/>
    <w:basedOn w:val="DefaultParagraphFont"/>
    <w:uiPriority w:val="99"/>
    <w:semiHidden/>
    <w:unhideWhenUsed/>
    <w:rsid w:val="005020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80/19368623.2020.181367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doi.org/10.1080/19368623.2020.1813670" TargetMode="External"/><Relationship Id="rId4" Type="http://schemas.openxmlformats.org/officeDocument/2006/relationships/footnotes" Target="footnotes.xml"/><Relationship Id="rId9" Type="http://schemas.openxmlformats.org/officeDocument/2006/relationships/hyperlink" Target="https://doi.org/10.30924/mjcmi.27.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9</Pages>
  <Words>1657</Words>
  <Characters>9450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Student Learning Log</vt:lpstr>
    </vt:vector>
  </TitlesOfParts>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Front Office</dc:subject>
  <dc:creator>Alexandra Boata, 2014200</dc:creator>
  <cp:lastModifiedBy>Alexandra Boata</cp:lastModifiedBy>
  <cp:revision>7</cp:revision>
  <dcterms:created xsi:type="dcterms:W3CDTF">2023-03-03T21:23:00Z</dcterms:created>
  <dcterms:modified xsi:type="dcterms:W3CDTF">2023-03-10T18:12:00Z</dcterms:modified>
</cp:coreProperties>
</file>