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6B4A4E" w14:textId="77777777" w:rsidR="00A60268" w:rsidRDefault="00A60268" w:rsidP="00A60268">
      <w:pPr>
        <w:jc w:val="center"/>
        <w:rPr>
          <w:sz w:val="44"/>
        </w:rPr>
      </w:pPr>
      <w:r w:rsidRPr="00437183">
        <w:rPr>
          <w:sz w:val="44"/>
        </w:rPr>
        <w:t>Theresa Angier</w:t>
      </w:r>
    </w:p>
    <w:p w14:paraId="560E6F8C" w14:textId="77777777" w:rsidR="00A60268" w:rsidRPr="00431CFE" w:rsidRDefault="00A60268" w:rsidP="00A60268">
      <w:pPr>
        <w:jc w:val="center"/>
        <w:rPr>
          <w:sz w:val="44"/>
        </w:rPr>
      </w:pPr>
      <w:r w:rsidRPr="00431CFE">
        <w:rPr>
          <w:sz w:val="44"/>
        </w:rPr>
        <w:t>ECIE4003</w:t>
      </w:r>
    </w:p>
    <w:p w14:paraId="02DA2634" w14:textId="77777777" w:rsidR="00A60268" w:rsidRPr="00431CFE" w:rsidRDefault="00A60268" w:rsidP="00A60268">
      <w:pPr>
        <w:jc w:val="center"/>
        <w:rPr>
          <w:iCs/>
          <w:sz w:val="44"/>
        </w:rPr>
      </w:pPr>
      <w:r w:rsidRPr="00431CFE">
        <w:rPr>
          <w:iCs/>
          <w:sz w:val="44"/>
        </w:rPr>
        <w:t>Additional Needs in Context</w:t>
      </w:r>
    </w:p>
    <w:p w14:paraId="05F8524A" w14:textId="77777777" w:rsidR="00A60268" w:rsidRPr="00431CFE" w:rsidRDefault="00A60268" w:rsidP="00A60268">
      <w:pPr>
        <w:jc w:val="center"/>
        <w:rPr>
          <w:iCs/>
          <w:sz w:val="44"/>
        </w:rPr>
      </w:pPr>
    </w:p>
    <w:p w14:paraId="2279999C" w14:textId="77777777" w:rsidR="00A60268" w:rsidRPr="00431CFE" w:rsidRDefault="00A60268" w:rsidP="00A60268">
      <w:pPr>
        <w:jc w:val="center"/>
        <w:rPr>
          <w:iCs/>
          <w:sz w:val="44"/>
        </w:rPr>
      </w:pPr>
      <w:r w:rsidRPr="00431CFE">
        <w:rPr>
          <w:iCs/>
          <w:sz w:val="44"/>
        </w:rPr>
        <w:t>Portfolio</w:t>
      </w:r>
    </w:p>
    <w:p w14:paraId="2E06AD09" w14:textId="77777777" w:rsidR="00A60268" w:rsidRPr="00431CFE" w:rsidRDefault="00A60268" w:rsidP="00A60268">
      <w:pPr>
        <w:jc w:val="center"/>
        <w:rPr>
          <w:iCs/>
          <w:sz w:val="44"/>
        </w:rPr>
      </w:pPr>
    </w:p>
    <w:p w14:paraId="512905C7" w14:textId="77777777" w:rsidR="00A60268" w:rsidRDefault="00A60268" w:rsidP="00A60268">
      <w:pPr>
        <w:jc w:val="center"/>
        <w:rPr>
          <w:iCs/>
          <w:sz w:val="44"/>
        </w:rPr>
      </w:pPr>
      <w:r w:rsidRPr="00431CFE">
        <w:rPr>
          <w:iCs/>
          <w:sz w:val="44"/>
        </w:rPr>
        <w:t xml:space="preserve">Student Number: </w:t>
      </w:r>
      <w:r w:rsidRPr="002230AB">
        <w:rPr>
          <w:iCs/>
          <w:sz w:val="44"/>
        </w:rPr>
        <w:t>2417258</w:t>
      </w:r>
    </w:p>
    <w:p w14:paraId="764F67BF" w14:textId="77777777" w:rsidR="00A60268" w:rsidRPr="00431CFE" w:rsidRDefault="00A60268" w:rsidP="00A60268">
      <w:pPr>
        <w:jc w:val="center"/>
        <w:rPr>
          <w:iCs/>
          <w:sz w:val="44"/>
        </w:rPr>
      </w:pPr>
    </w:p>
    <w:p w14:paraId="1BDA816C" w14:textId="77777777" w:rsidR="001A652B" w:rsidRPr="00431CFE" w:rsidRDefault="001A652B" w:rsidP="001A652B">
      <w:pPr>
        <w:jc w:val="center"/>
        <w:rPr>
          <w:iCs/>
          <w:sz w:val="44"/>
        </w:rPr>
      </w:pPr>
    </w:p>
    <w:p w14:paraId="28A3DF68" w14:textId="77777777" w:rsidR="001A652B" w:rsidRDefault="001A652B" w:rsidP="001A652B">
      <w:pPr>
        <w:jc w:val="center"/>
        <w:rPr>
          <w:i/>
          <w:iCs/>
          <w:sz w:val="44"/>
        </w:rPr>
      </w:pPr>
    </w:p>
    <w:p w14:paraId="31BE6416" w14:textId="77777777" w:rsidR="001A652B" w:rsidRDefault="001A652B" w:rsidP="001A652B">
      <w:pPr>
        <w:jc w:val="center"/>
        <w:rPr>
          <w:i/>
          <w:iCs/>
          <w:sz w:val="44"/>
        </w:rPr>
      </w:pPr>
    </w:p>
    <w:p w14:paraId="70126885" w14:textId="77777777" w:rsidR="001A652B" w:rsidRDefault="001A652B" w:rsidP="001A652B">
      <w:pPr>
        <w:jc w:val="center"/>
        <w:rPr>
          <w:i/>
          <w:iCs/>
          <w:sz w:val="44"/>
        </w:rPr>
      </w:pPr>
    </w:p>
    <w:p w14:paraId="0D40AFEE" w14:textId="77777777" w:rsidR="001A652B" w:rsidRDefault="001A652B" w:rsidP="001A652B">
      <w:pPr>
        <w:jc w:val="center"/>
        <w:rPr>
          <w:i/>
          <w:iCs/>
          <w:sz w:val="44"/>
        </w:rPr>
      </w:pPr>
    </w:p>
    <w:p w14:paraId="05A9E973" w14:textId="77777777" w:rsidR="001A652B" w:rsidRDefault="001A652B" w:rsidP="001A652B">
      <w:pPr>
        <w:jc w:val="center"/>
        <w:rPr>
          <w:i/>
          <w:iCs/>
          <w:sz w:val="44"/>
        </w:rPr>
      </w:pPr>
    </w:p>
    <w:p w14:paraId="626D85CA" w14:textId="77777777" w:rsidR="001A652B" w:rsidRDefault="001A652B" w:rsidP="001A652B">
      <w:pPr>
        <w:jc w:val="center"/>
        <w:rPr>
          <w:i/>
          <w:iCs/>
          <w:sz w:val="44"/>
        </w:rPr>
      </w:pPr>
    </w:p>
    <w:p w14:paraId="1EB28C3F" w14:textId="77777777" w:rsidR="001A652B" w:rsidRDefault="001A652B" w:rsidP="001A652B">
      <w:pPr>
        <w:jc w:val="center"/>
        <w:rPr>
          <w:i/>
          <w:iCs/>
          <w:sz w:val="44"/>
        </w:rPr>
      </w:pPr>
    </w:p>
    <w:p w14:paraId="42BB1C03" w14:textId="77777777" w:rsidR="001A652B" w:rsidRDefault="001A652B" w:rsidP="001A652B">
      <w:pPr>
        <w:jc w:val="center"/>
        <w:rPr>
          <w:i/>
          <w:iCs/>
          <w:sz w:val="44"/>
        </w:rPr>
      </w:pPr>
    </w:p>
    <w:p w14:paraId="1F2E71BD" w14:textId="77777777" w:rsidR="001A652B" w:rsidRDefault="001A652B" w:rsidP="001A652B">
      <w:pPr>
        <w:jc w:val="center"/>
        <w:rPr>
          <w:i/>
          <w:iCs/>
          <w:sz w:val="44"/>
        </w:rPr>
      </w:pPr>
    </w:p>
    <w:p w14:paraId="53CE208C" w14:textId="77777777" w:rsidR="001A652B" w:rsidRDefault="001A652B" w:rsidP="001A652B">
      <w:pPr>
        <w:jc w:val="center"/>
        <w:rPr>
          <w:i/>
          <w:iCs/>
          <w:sz w:val="44"/>
        </w:rPr>
      </w:pPr>
    </w:p>
    <w:p w14:paraId="25C3803D" w14:textId="77777777" w:rsidR="001A652B" w:rsidRDefault="001A652B" w:rsidP="001A652B">
      <w:pPr>
        <w:jc w:val="center"/>
        <w:rPr>
          <w:i/>
          <w:iCs/>
          <w:sz w:val="44"/>
        </w:rPr>
      </w:pPr>
    </w:p>
    <w:p w14:paraId="581B74C8" w14:textId="77777777" w:rsidR="001A652B" w:rsidRPr="00431CFE" w:rsidRDefault="001A652B" w:rsidP="001A652B">
      <w:pPr>
        <w:jc w:val="center"/>
        <w:rPr>
          <w:b/>
          <w:iCs/>
          <w:sz w:val="44"/>
        </w:rPr>
      </w:pPr>
      <w:r w:rsidRPr="00431CFE">
        <w:rPr>
          <w:b/>
          <w:iCs/>
          <w:sz w:val="44"/>
        </w:rPr>
        <w:t>Element 1</w:t>
      </w:r>
    </w:p>
    <w:p w14:paraId="305C0795" w14:textId="77777777" w:rsidR="001A652B" w:rsidRDefault="001A652B" w:rsidP="001A652B">
      <w:pPr>
        <w:jc w:val="center"/>
        <w:rPr>
          <w:i/>
          <w:iCs/>
          <w:sz w:val="44"/>
        </w:rPr>
      </w:pPr>
    </w:p>
    <w:p w14:paraId="559B9A52" w14:textId="77777777" w:rsidR="00FA10A1" w:rsidRDefault="001A652B" w:rsidP="001A652B">
      <w:pPr>
        <w:jc w:val="center"/>
        <w:rPr>
          <w:i/>
          <w:iCs/>
          <w:sz w:val="44"/>
        </w:rPr>
      </w:pPr>
      <w:r>
        <w:rPr>
          <w:i/>
          <w:iCs/>
          <w:sz w:val="44"/>
        </w:rPr>
        <w:t xml:space="preserve">Poster – </w:t>
      </w:r>
      <w:r w:rsidR="00FA10A1" w:rsidRPr="00FA10A1">
        <w:rPr>
          <w:i/>
          <w:iCs/>
          <w:sz w:val="44"/>
        </w:rPr>
        <w:t xml:space="preserve">Outlining good practice in terms of supporting learners with a specific learning need </w:t>
      </w:r>
    </w:p>
    <w:p w14:paraId="4D7C28A9" w14:textId="3C420785" w:rsidR="00FA10A1" w:rsidRDefault="008B04CA" w:rsidP="001A652B">
      <w:pPr>
        <w:jc w:val="center"/>
        <w:rPr>
          <w:i/>
          <w:iCs/>
          <w:sz w:val="44"/>
        </w:rPr>
      </w:pPr>
      <w:r w:rsidRPr="00AD7015">
        <w:rPr>
          <w:noProof/>
        </w:rPr>
        <w:drawing>
          <wp:anchor distT="0" distB="0" distL="114300" distR="114300" simplePos="0" relativeHeight="251659264" behindDoc="1" locked="0" layoutInCell="1" allowOverlap="1" wp14:anchorId="4FAE40AF" wp14:editId="55AD846D">
            <wp:simplePos x="0" y="0"/>
            <wp:positionH relativeFrom="margin">
              <wp:posOffset>-609600</wp:posOffset>
            </wp:positionH>
            <wp:positionV relativeFrom="paragraph">
              <wp:posOffset>31115</wp:posOffset>
            </wp:positionV>
            <wp:extent cx="6780189" cy="5460159"/>
            <wp:effectExtent l="0" t="0" r="1905" b="7620"/>
            <wp:wrapNone/>
            <wp:docPr id="1" name="Picture 1" descr="A group of papers with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group of papers with text&#10;&#10;AI-generated content may be incorrect."/>
                    <pic:cNvPicPr/>
                  </pic:nvPicPr>
                  <pic:blipFill>
                    <a:blip r:embed="rId8">
                      <a:extLst>
                        <a:ext uri="{28A0092B-C50C-407E-A947-70E740481C1C}">
                          <a14:useLocalDpi xmlns:a14="http://schemas.microsoft.com/office/drawing/2010/main" val="0"/>
                        </a:ext>
                      </a:extLst>
                    </a:blip>
                    <a:stretch>
                      <a:fillRect/>
                    </a:stretch>
                  </pic:blipFill>
                  <pic:spPr>
                    <a:xfrm>
                      <a:off x="0" y="0"/>
                      <a:ext cx="6780189" cy="5460159"/>
                    </a:xfrm>
                    <a:prstGeom prst="rect">
                      <a:avLst/>
                    </a:prstGeom>
                  </pic:spPr>
                </pic:pic>
              </a:graphicData>
            </a:graphic>
            <wp14:sizeRelH relativeFrom="margin">
              <wp14:pctWidth>0</wp14:pctWidth>
            </wp14:sizeRelH>
            <wp14:sizeRelV relativeFrom="margin">
              <wp14:pctHeight>0</wp14:pctHeight>
            </wp14:sizeRelV>
          </wp:anchor>
        </w:drawing>
      </w:r>
    </w:p>
    <w:p w14:paraId="2F30B250" w14:textId="4EA21D11" w:rsidR="00FA10A1" w:rsidRDefault="00FA10A1" w:rsidP="001A652B">
      <w:pPr>
        <w:jc w:val="center"/>
        <w:rPr>
          <w:i/>
          <w:iCs/>
          <w:sz w:val="44"/>
        </w:rPr>
      </w:pPr>
    </w:p>
    <w:p w14:paraId="4648DD0E" w14:textId="77777777" w:rsidR="00046653" w:rsidRDefault="00046653" w:rsidP="001A652B">
      <w:pPr>
        <w:jc w:val="center"/>
        <w:rPr>
          <w:i/>
          <w:iCs/>
          <w:sz w:val="44"/>
        </w:rPr>
      </w:pPr>
    </w:p>
    <w:p w14:paraId="06CBAF0C" w14:textId="77777777" w:rsidR="00046653" w:rsidRDefault="00046653" w:rsidP="001A652B">
      <w:pPr>
        <w:jc w:val="center"/>
        <w:rPr>
          <w:i/>
          <w:iCs/>
          <w:sz w:val="44"/>
        </w:rPr>
      </w:pPr>
    </w:p>
    <w:p w14:paraId="7A357582" w14:textId="77777777" w:rsidR="00FA10A1" w:rsidRDefault="00FA10A1" w:rsidP="001A652B">
      <w:pPr>
        <w:jc w:val="center"/>
        <w:rPr>
          <w:i/>
          <w:iCs/>
          <w:sz w:val="44"/>
        </w:rPr>
      </w:pPr>
    </w:p>
    <w:p w14:paraId="6FEA033F" w14:textId="515F6B23" w:rsidR="001A652B" w:rsidRDefault="001A652B" w:rsidP="001A652B">
      <w:pPr>
        <w:jc w:val="center"/>
        <w:rPr>
          <w:i/>
          <w:iCs/>
          <w:sz w:val="44"/>
        </w:rPr>
      </w:pPr>
    </w:p>
    <w:p w14:paraId="7F8B6E03" w14:textId="77777777" w:rsidR="001A652B" w:rsidRDefault="001A652B">
      <w:pPr>
        <w:rPr>
          <w:i/>
          <w:iCs/>
          <w:sz w:val="44"/>
        </w:rPr>
      </w:pPr>
      <w:r>
        <w:rPr>
          <w:i/>
          <w:iCs/>
          <w:sz w:val="44"/>
        </w:rPr>
        <w:br w:type="page"/>
      </w:r>
    </w:p>
    <w:p w14:paraId="3BF4F57A" w14:textId="77777777" w:rsidR="006E3437" w:rsidRDefault="00BE6BD5" w:rsidP="00BE6BD5">
      <w:pPr>
        <w:jc w:val="center"/>
        <w:rPr>
          <w:i/>
          <w:iCs/>
          <w:sz w:val="44"/>
        </w:rPr>
      </w:pPr>
      <w:r>
        <w:rPr>
          <w:i/>
          <w:iCs/>
          <w:sz w:val="44"/>
        </w:rPr>
        <w:lastRenderedPageBreak/>
        <w:t>References</w:t>
      </w:r>
      <w:r w:rsidR="005A7940">
        <w:rPr>
          <w:i/>
          <w:iCs/>
          <w:sz w:val="44"/>
        </w:rPr>
        <w:t xml:space="preserve"> for Poster</w:t>
      </w:r>
    </w:p>
    <w:p w14:paraId="29F0BDDB" w14:textId="6383377F" w:rsidR="00BE6BD5" w:rsidRPr="001A652B" w:rsidRDefault="005A7940" w:rsidP="00BE6BD5">
      <w:pPr>
        <w:jc w:val="center"/>
        <w:rPr>
          <w:i/>
          <w:iCs/>
          <w:sz w:val="44"/>
        </w:rPr>
      </w:pPr>
      <w:r>
        <w:rPr>
          <w:i/>
          <w:iCs/>
          <w:sz w:val="44"/>
        </w:rPr>
        <w:t xml:space="preserve"> </w:t>
      </w:r>
    </w:p>
    <w:p w14:paraId="609AA138" w14:textId="77777777" w:rsidR="005A7940" w:rsidRPr="00000126" w:rsidRDefault="005A7940" w:rsidP="005A7940">
      <w:pPr>
        <w:rPr>
          <w:rFonts w:ascii="Times New Roman" w:hAnsi="Times New Roman" w:cs="Times New Roman"/>
        </w:rPr>
      </w:pPr>
      <w:r w:rsidRPr="00000126">
        <w:rPr>
          <w:rFonts w:ascii="Times New Roman" w:hAnsi="Times New Roman" w:cs="Times New Roman"/>
        </w:rPr>
        <w:t xml:space="preserve">ADHD Foundation (no date) </w:t>
      </w:r>
      <w:r w:rsidRPr="00000126">
        <w:rPr>
          <w:rFonts w:ascii="Times New Roman" w:hAnsi="Times New Roman" w:cs="Times New Roman"/>
          <w:i/>
          <w:iCs/>
        </w:rPr>
        <w:t>What is ADHD?</w:t>
      </w:r>
      <w:r w:rsidRPr="00000126">
        <w:rPr>
          <w:rFonts w:ascii="Times New Roman" w:hAnsi="Times New Roman" w:cs="Times New Roman"/>
        </w:rPr>
        <w:t xml:space="preserve"> Available at: </w:t>
      </w:r>
      <w:hyperlink r:id="rId9" w:tgtFrame="_new" w:history="1">
        <w:r w:rsidRPr="00000126">
          <w:rPr>
            <w:rStyle w:val="Hyperlink"/>
            <w:rFonts w:ascii="Times New Roman" w:hAnsi="Times New Roman" w:cs="Times New Roman"/>
          </w:rPr>
          <w:t>https://www.adhdfoundation.org.uk/resources/what-is-adhd</w:t>
        </w:r>
      </w:hyperlink>
      <w:r w:rsidRPr="00000126">
        <w:rPr>
          <w:rFonts w:ascii="Times New Roman" w:hAnsi="Times New Roman" w:cs="Times New Roman"/>
        </w:rPr>
        <w:t xml:space="preserve"> (Accessed: 14 September 2025).</w:t>
      </w:r>
    </w:p>
    <w:p w14:paraId="2727D260" w14:textId="77777777" w:rsidR="005A7940" w:rsidRPr="00000126" w:rsidRDefault="005A7940" w:rsidP="005A7940">
      <w:pPr>
        <w:rPr>
          <w:rFonts w:ascii="Times New Roman" w:hAnsi="Times New Roman" w:cs="Times New Roman"/>
          <w:i/>
          <w:iCs/>
          <w:sz w:val="28"/>
          <w:szCs w:val="28"/>
          <w:vertAlign w:val="superscript"/>
        </w:rPr>
      </w:pPr>
      <w:r w:rsidRPr="00000126">
        <w:rPr>
          <w:rFonts w:ascii="Times New Roman" w:hAnsi="Times New Roman" w:cs="Times New Roman"/>
          <w:sz w:val="28"/>
          <w:szCs w:val="28"/>
          <w:vertAlign w:val="superscript"/>
        </w:rPr>
        <w:t>NHS</w:t>
      </w:r>
      <w:r w:rsidRPr="00000126">
        <w:rPr>
          <w:rFonts w:ascii="Times New Roman" w:hAnsi="Times New Roman" w:cs="Times New Roman"/>
          <w:i/>
          <w:iCs/>
          <w:sz w:val="28"/>
          <w:szCs w:val="28"/>
          <w:vertAlign w:val="superscript"/>
        </w:rPr>
        <w:t xml:space="preserve">. (no date) ADHD in children and young people. Available at: </w:t>
      </w:r>
      <w:hyperlink r:id="rId10" w:tgtFrame="_new" w:history="1">
        <w:r w:rsidRPr="00000126">
          <w:rPr>
            <w:rStyle w:val="Hyperlink"/>
            <w:rFonts w:ascii="Times New Roman" w:hAnsi="Times New Roman" w:cs="Times New Roman"/>
            <w:i/>
            <w:iCs/>
            <w:sz w:val="28"/>
            <w:szCs w:val="28"/>
            <w:vertAlign w:val="superscript"/>
          </w:rPr>
          <w:t>https://www.nhs.uk/conditions/adhd/children-and-young-people</w:t>
        </w:r>
      </w:hyperlink>
      <w:r w:rsidRPr="00000126">
        <w:rPr>
          <w:rFonts w:ascii="Times New Roman" w:hAnsi="Times New Roman" w:cs="Times New Roman"/>
          <w:i/>
          <w:iCs/>
          <w:sz w:val="28"/>
          <w:szCs w:val="28"/>
          <w:vertAlign w:val="superscript"/>
        </w:rPr>
        <w:t xml:space="preserve"> (Accessed: 14 September 2025).</w:t>
      </w:r>
    </w:p>
    <w:p w14:paraId="3DBE73C2" w14:textId="77777777" w:rsidR="005A7940" w:rsidRPr="00000126" w:rsidRDefault="005A7940" w:rsidP="005A7940">
      <w:pPr>
        <w:pStyle w:val="Bibliography"/>
        <w:rPr>
          <w:rFonts w:ascii="Times New Roman" w:hAnsi="Times New Roman" w:cs="Times New Roman"/>
          <w:noProof/>
        </w:rPr>
      </w:pPr>
      <w:r w:rsidRPr="00000126">
        <w:rPr>
          <w:rFonts w:ascii="Times New Roman" w:hAnsi="Times New Roman" w:cs="Times New Roman"/>
          <w:noProof/>
        </w:rPr>
        <w:t xml:space="preserve">Parliament, W. (2024). </w:t>
      </w:r>
      <w:r w:rsidRPr="00000126">
        <w:rPr>
          <w:rFonts w:ascii="Times New Roman" w:hAnsi="Times New Roman" w:cs="Times New Roman"/>
          <w:i/>
          <w:iCs/>
          <w:noProof/>
        </w:rPr>
        <w:t>Neurodevelopmental services in Wales.</w:t>
      </w:r>
      <w:r w:rsidRPr="00000126">
        <w:rPr>
          <w:rFonts w:ascii="Times New Roman" w:hAnsi="Times New Roman" w:cs="Times New Roman"/>
          <w:noProof/>
        </w:rPr>
        <w:br/>
        <w:t xml:space="preserve">Available at: </w:t>
      </w:r>
      <w:r w:rsidRPr="00000126">
        <w:rPr>
          <w:rFonts w:ascii="Times New Roman" w:hAnsi="Times New Roman" w:cs="Times New Roman"/>
          <w:noProof/>
          <w:u w:val="single"/>
        </w:rPr>
        <w:t>https://research.senedd.wales/media/rdsnhrh4/24-13-neurodevelopmental-services-in-wales.pdf</w:t>
      </w:r>
      <w:r w:rsidRPr="00000126">
        <w:rPr>
          <w:rFonts w:ascii="Times New Roman" w:hAnsi="Times New Roman" w:cs="Times New Roman"/>
          <w:noProof/>
        </w:rPr>
        <w:br/>
        <w:t>(Accessed 14</w:t>
      </w:r>
      <w:r w:rsidRPr="00000126">
        <w:rPr>
          <w:rFonts w:ascii="Times New Roman" w:hAnsi="Times New Roman" w:cs="Times New Roman"/>
          <w:noProof/>
          <w:vertAlign w:val="superscript"/>
        </w:rPr>
        <w:t>th</w:t>
      </w:r>
      <w:r w:rsidRPr="00000126">
        <w:rPr>
          <w:rFonts w:ascii="Times New Roman" w:hAnsi="Times New Roman" w:cs="Times New Roman"/>
          <w:noProof/>
        </w:rPr>
        <w:t xml:space="preserve"> September 2025).</w:t>
      </w:r>
    </w:p>
    <w:p w14:paraId="4E6BACDF" w14:textId="77777777" w:rsidR="005A7940" w:rsidRPr="00000126" w:rsidRDefault="005A7940" w:rsidP="005A7940">
      <w:pPr>
        <w:rPr>
          <w:rFonts w:ascii="Times New Roman" w:hAnsi="Times New Roman" w:cs="Times New Roman"/>
          <w:i/>
          <w:iCs/>
          <w:sz w:val="20"/>
          <w:szCs w:val="20"/>
          <w:vertAlign w:val="superscript"/>
        </w:rPr>
      </w:pPr>
      <w:r w:rsidRPr="00000126">
        <w:rPr>
          <w:rFonts w:ascii="Times New Roman" w:hAnsi="Times New Roman" w:cs="Times New Roman"/>
          <w:sz w:val="20"/>
          <w:szCs w:val="20"/>
        </w:rPr>
        <w:t xml:space="preserve">Shire. (2018) </w:t>
      </w:r>
      <w:r>
        <w:rPr>
          <w:rFonts w:ascii="Times New Roman" w:hAnsi="Times New Roman" w:cs="Times New Roman"/>
          <w:i/>
          <w:iCs/>
          <w:sz w:val="20"/>
          <w:szCs w:val="20"/>
        </w:rPr>
        <w:t>Teaching and managing students with ADHD</w:t>
      </w:r>
      <w:r w:rsidRPr="00000126">
        <w:rPr>
          <w:rFonts w:ascii="Times New Roman" w:hAnsi="Times New Roman" w:cs="Times New Roman"/>
          <w:i/>
          <w:iCs/>
          <w:sz w:val="20"/>
          <w:szCs w:val="20"/>
        </w:rPr>
        <w:t xml:space="preserve">. [PDF]. Available at: </w:t>
      </w:r>
      <w:hyperlink r:id="rId11" w:history="1">
        <w:r w:rsidRPr="00000126">
          <w:rPr>
            <w:rStyle w:val="Hyperlink"/>
            <w:rFonts w:ascii="Times New Roman" w:hAnsi="Times New Roman" w:cs="Times New Roman"/>
            <w:i/>
            <w:iCs/>
            <w:sz w:val="20"/>
            <w:szCs w:val="20"/>
          </w:rPr>
          <w:t>Teaching-and-Managing-Students-with-ADHD.pdf</w:t>
        </w:r>
      </w:hyperlink>
      <w:r w:rsidRPr="00000126">
        <w:rPr>
          <w:rFonts w:ascii="Times New Roman" w:hAnsi="Times New Roman" w:cs="Times New Roman"/>
          <w:i/>
          <w:iCs/>
          <w:sz w:val="20"/>
          <w:szCs w:val="20"/>
        </w:rPr>
        <w:t xml:space="preserve"> (Accessed: 14 September 2025).</w:t>
      </w:r>
    </w:p>
    <w:p w14:paraId="13D3C739" w14:textId="77777777" w:rsidR="005A7940" w:rsidRPr="00000126" w:rsidRDefault="005A7940" w:rsidP="005A7940">
      <w:pPr>
        <w:rPr>
          <w:rFonts w:ascii="Times New Roman" w:hAnsi="Times New Roman" w:cs="Times New Roman"/>
          <w:sz w:val="28"/>
          <w:szCs w:val="28"/>
          <w:vertAlign w:val="superscript"/>
        </w:rPr>
      </w:pPr>
      <w:r w:rsidRPr="00000126">
        <w:rPr>
          <w:rFonts w:ascii="Times New Roman" w:hAnsi="Times New Roman" w:cs="Times New Roman"/>
          <w:i/>
          <w:iCs/>
          <w:sz w:val="28"/>
          <w:szCs w:val="28"/>
          <w:vertAlign w:val="superscript"/>
        </w:rPr>
        <w:t xml:space="preserve">Welsh Government. (2018) Support for children and young people with ADHD in educational settings [PDF]. Available at: </w:t>
      </w:r>
      <w:hyperlink r:id="rId12" w:tgtFrame="_new" w:history="1">
        <w:r w:rsidRPr="00000126">
          <w:rPr>
            <w:rStyle w:val="Hyperlink"/>
            <w:rFonts w:ascii="Times New Roman" w:hAnsi="Times New Roman" w:cs="Times New Roman"/>
            <w:i/>
            <w:iCs/>
            <w:sz w:val="28"/>
            <w:szCs w:val="28"/>
            <w:vertAlign w:val="superscript"/>
          </w:rPr>
          <w:t>https://www.gov.wales/sites/default/files/publications/2023-12/ways-of-supporting-learners-with-attention-deficit-hyperactivity-disorder-adhd.pdf</w:t>
        </w:r>
      </w:hyperlink>
      <w:r w:rsidRPr="00000126">
        <w:rPr>
          <w:rFonts w:ascii="Times New Roman" w:hAnsi="Times New Roman" w:cs="Times New Roman"/>
          <w:i/>
          <w:iCs/>
          <w:sz w:val="28"/>
          <w:szCs w:val="28"/>
          <w:vertAlign w:val="superscript"/>
        </w:rPr>
        <w:t xml:space="preserve"> (Accessed: 14 September 2025).</w:t>
      </w:r>
    </w:p>
    <w:p w14:paraId="3E8E91E0" w14:textId="77777777" w:rsidR="005A7940" w:rsidRPr="00000126" w:rsidRDefault="005A7940" w:rsidP="005A7940">
      <w:pPr>
        <w:rPr>
          <w:rFonts w:ascii="Times New Roman" w:hAnsi="Times New Roman" w:cs="Times New Roman"/>
          <w:sz w:val="28"/>
          <w:szCs w:val="28"/>
          <w:vertAlign w:val="superscript"/>
        </w:rPr>
      </w:pPr>
      <w:r w:rsidRPr="00000126">
        <w:rPr>
          <w:rFonts w:ascii="Times New Roman" w:hAnsi="Times New Roman" w:cs="Times New Roman"/>
          <w:sz w:val="28"/>
          <w:szCs w:val="28"/>
          <w:vertAlign w:val="superscript"/>
        </w:rPr>
        <w:t>The Pathway 2 Success. (20219).</w:t>
      </w:r>
      <w:r w:rsidRPr="00000126">
        <w:rPr>
          <w:rFonts w:ascii="Times New Roman" w:hAnsi="Times New Roman" w:cs="Times New Roman"/>
          <w:i/>
          <w:iCs/>
          <w:sz w:val="28"/>
          <w:szCs w:val="28"/>
          <w:vertAlign w:val="superscript"/>
        </w:rPr>
        <w:t>25 strategies for kids with ADHD.</w:t>
      </w:r>
      <w:r w:rsidRPr="00000126">
        <w:rPr>
          <w:rFonts w:ascii="Times New Roman" w:hAnsi="Times New Roman" w:cs="Times New Roman"/>
          <w:sz w:val="28"/>
          <w:szCs w:val="28"/>
          <w:vertAlign w:val="superscript"/>
        </w:rPr>
        <w:t xml:space="preserve">  Available at: Pathway 2 Success. Available at: </w:t>
      </w:r>
      <w:hyperlink r:id="rId13" w:tgtFrame="_new" w:history="1">
        <w:r w:rsidRPr="00000126">
          <w:rPr>
            <w:rStyle w:val="Hyperlink"/>
            <w:rFonts w:ascii="Times New Roman" w:hAnsi="Times New Roman" w:cs="Times New Roman"/>
            <w:sz w:val="28"/>
            <w:szCs w:val="28"/>
            <w:vertAlign w:val="superscript"/>
          </w:rPr>
          <w:t>https://www.thepathway2success.com/25-strategies-for-kids-with-adhd/</w:t>
        </w:r>
      </w:hyperlink>
      <w:r w:rsidRPr="00000126">
        <w:rPr>
          <w:rFonts w:ascii="Times New Roman" w:hAnsi="Times New Roman" w:cs="Times New Roman"/>
          <w:sz w:val="28"/>
          <w:szCs w:val="28"/>
          <w:vertAlign w:val="superscript"/>
        </w:rPr>
        <w:t xml:space="preserve"> (Accessed: 14 September 2025).</w:t>
      </w:r>
    </w:p>
    <w:p w14:paraId="7D7CCFD5" w14:textId="77777777" w:rsidR="00BE6BD5" w:rsidRDefault="00BE6BD5" w:rsidP="001A652B">
      <w:pPr>
        <w:jc w:val="center"/>
        <w:rPr>
          <w:b/>
          <w:iCs/>
          <w:sz w:val="44"/>
        </w:rPr>
      </w:pPr>
    </w:p>
    <w:p w14:paraId="3FFA64F7" w14:textId="77777777" w:rsidR="00BE6BD5" w:rsidRDefault="00BE6BD5" w:rsidP="001A652B">
      <w:pPr>
        <w:jc w:val="center"/>
        <w:rPr>
          <w:b/>
          <w:iCs/>
          <w:sz w:val="44"/>
        </w:rPr>
      </w:pPr>
    </w:p>
    <w:p w14:paraId="1688DF11" w14:textId="77777777" w:rsidR="00BE6BD5" w:rsidRDefault="00BE6BD5" w:rsidP="001A652B">
      <w:pPr>
        <w:jc w:val="center"/>
        <w:rPr>
          <w:b/>
          <w:iCs/>
          <w:sz w:val="44"/>
        </w:rPr>
      </w:pPr>
    </w:p>
    <w:p w14:paraId="43B63758" w14:textId="77777777" w:rsidR="00BE6BD5" w:rsidRDefault="00BE6BD5" w:rsidP="001A652B">
      <w:pPr>
        <w:jc w:val="center"/>
        <w:rPr>
          <w:b/>
          <w:iCs/>
          <w:sz w:val="44"/>
        </w:rPr>
      </w:pPr>
    </w:p>
    <w:p w14:paraId="07F169EA" w14:textId="77777777" w:rsidR="00BE6BD5" w:rsidRDefault="00BE6BD5" w:rsidP="001A652B">
      <w:pPr>
        <w:jc w:val="center"/>
        <w:rPr>
          <w:b/>
          <w:iCs/>
          <w:sz w:val="44"/>
        </w:rPr>
      </w:pPr>
    </w:p>
    <w:p w14:paraId="5F4EDAFA" w14:textId="77777777" w:rsidR="00BE6BD5" w:rsidRDefault="00BE6BD5" w:rsidP="001A652B">
      <w:pPr>
        <w:jc w:val="center"/>
        <w:rPr>
          <w:b/>
          <w:iCs/>
          <w:sz w:val="44"/>
        </w:rPr>
      </w:pPr>
    </w:p>
    <w:p w14:paraId="29F9B319" w14:textId="77777777" w:rsidR="00BE6BD5" w:rsidRDefault="00BE6BD5" w:rsidP="001A652B">
      <w:pPr>
        <w:jc w:val="center"/>
        <w:rPr>
          <w:b/>
          <w:iCs/>
          <w:sz w:val="44"/>
        </w:rPr>
      </w:pPr>
    </w:p>
    <w:p w14:paraId="3EEE1595" w14:textId="77777777" w:rsidR="00BE6BD5" w:rsidRDefault="00BE6BD5" w:rsidP="001A652B">
      <w:pPr>
        <w:jc w:val="center"/>
        <w:rPr>
          <w:b/>
          <w:iCs/>
          <w:sz w:val="44"/>
        </w:rPr>
      </w:pPr>
    </w:p>
    <w:p w14:paraId="0A4D43CD" w14:textId="77777777" w:rsidR="00BE6BD5" w:rsidRDefault="00BE6BD5" w:rsidP="001A652B">
      <w:pPr>
        <w:jc w:val="center"/>
        <w:rPr>
          <w:b/>
          <w:iCs/>
          <w:sz w:val="44"/>
        </w:rPr>
      </w:pPr>
    </w:p>
    <w:p w14:paraId="632C5FB3" w14:textId="77777777" w:rsidR="00BE6BD5" w:rsidRDefault="00BE6BD5" w:rsidP="005A7940">
      <w:pPr>
        <w:rPr>
          <w:b/>
          <w:iCs/>
          <w:sz w:val="44"/>
        </w:rPr>
      </w:pPr>
    </w:p>
    <w:p w14:paraId="2308591C" w14:textId="44D2B9BD" w:rsidR="001A652B" w:rsidRPr="00431CFE" w:rsidRDefault="001A652B" w:rsidP="001A652B">
      <w:pPr>
        <w:jc w:val="center"/>
        <w:rPr>
          <w:b/>
          <w:iCs/>
          <w:sz w:val="44"/>
        </w:rPr>
      </w:pPr>
      <w:r w:rsidRPr="00431CFE">
        <w:rPr>
          <w:b/>
          <w:iCs/>
          <w:sz w:val="44"/>
        </w:rPr>
        <w:t>Element 2</w:t>
      </w:r>
    </w:p>
    <w:p w14:paraId="3B50FD72" w14:textId="77777777" w:rsidR="003F063B" w:rsidRPr="00D32114" w:rsidRDefault="003F063B" w:rsidP="003F063B">
      <w:pPr>
        <w:jc w:val="center"/>
        <w:rPr>
          <w:rFonts w:ascii="Times New Roman" w:hAnsi="Times New Roman" w:cs="Times New Roman"/>
          <w:sz w:val="24"/>
          <w:szCs w:val="24"/>
        </w:rPr>
      </w:pPr>
      <w:r w:rsidRPr="00D32114">
        <w:rPr>
          <w:rFonts w:ascii="Times New Roman" w:hAnsi="Times New Roman" w:cs="Times New Roman"/>
          <w:sz w:val="24"/>
          <w:szCs w:val="24"/>
        </w:rPr>
        <w:t>Exploring the Wide and Complex Spectrum of Additional Needs</w:t>
      </w:r>
    </w:p>
    <w:p w14:paraId="2D17E4B1" w14:textId="2A082D8B" w:rsidR="003F063B" w:rsidRPr="00D32114" w:rsidRDefault="003F063B" w:rsidP="003F063B">
      <w:pPr>
        <w:rPr>
          <w:rFonts w:ascii="Times New Roman" w:hAnsi="Times New Roman" w:cs="Times New Roman"/>
          <w:sz w:val="24"/>
          <w:szCs w:val="24"/>
        </w:rPr>
      </w:pPr>
      <w:r w:rsidRPr="00D32114">
        <w:rPr>
          <w:rFonts w:ascii="Times New Roman" w:hAnsi="Times New Roman" w:cs="Times New Roman"/>
          <w:sz w:val="24"/>
          <w:szCs w:val="24"/>
        </w:rPr>
        <w:t xml:space="preserve">This essay will explore the wide and complex spectrum of additional needs. What is meant by the term Additional Learning needs and Special educational needs? The Additional Learning Needs (ALN) and Special Educational Needs (SEN) refer to conditions where children and young people require extra support to access learning and help them reach their full potential. </w:t>
      </w:r>
      <w:r w:rsidRPr="00DA504F">
        <w:rPr>
          <w:rFonts w:ascii="Times New Roman" w:hAnsi="Times New Roman" w:cs="Times New Roman"/>
          <w:sz w:val="24"/>
          <w:szCs w:val="24"/>
        </w:rPr>
        <w:t>(</w:t>
      </w:r>
      <w:r w:rsidR="006A0C14">
        <w:rPr>
          <w:rFonts w:ascii="Times New Roman" w:hAnsi="Times New Roman" w:cs="Times New Roman"/>
          <w:sz w:val="24"/>
          <w:szCs w:val="24"/>
        </w:rPr>
        <w:t>Welsh Government,</w:t>
      </w:r>
      <w:r w:rsidRPr="00DA504F">
        <w:rPr>
          <w:rFonts w:ascii="Times New Roman" w:hAnsi="Times New Roman" w:cs="Times New Roman"/>
          <w:sz w:val="24"/>
          <w:szCs w:val="24"/>
        </w:rPr>
        <w:t xml:space="preserve"> 2009).</w:t>
      </w:r>
    </w:p>
    <w:p w14:paraId="08AD31D2" w14:textId="586A3EB9" w:rsidR="003F063B" w:rsidRPr="00D32114" w:rsidRDefault="003F063B" w:rsidP="003F063B">
      <w:pPr>
        <w:rPr>
          <w:rFonts w:ascii="Times New Roman" w:hAnsi="Times New Roman" w:cs="Times New Roman"/>
          <w:sz w:val="24"/>
          <w:szCs w:val="24"/>
        </w:rPr>
      </w:pPr>
      <w:r w:rsidRPr="00D32114">
        <w:rPr>
          <w:rFonts w:ascii="Times New Roman" w:hAnsi="Times New Roman" w:cs="Times New Roman"/>
          <w:sz w:val="24"/>
          <w:szCs w:val="24"/>
        </w:rPr>
        <w:t xml:space="preserve">The SEN framework is more widely used across the United Kingdom, which covers a broad spectrum of needs that go beyond those of their peers. According to </w:t>
      </w:r>
      <w:r w:rsidRPr="00DA504F">
        <w:rPr>
          <w:rFonts w:ascii="Times New Roman" w:hAnsi="Times New Roman" w:cs="Times New Roman"/>
          <w:sz w:val="24"/>
          <w:szCs w:val="24"/>
        </w:rPr>
        <w:t>CCC. (2025)</w:t>
      </w:r>
      <w:r w:rsidRPr="00D32114">
        <w:rPr>
          <w:rFonts w:ascii="Times New Roman" w:hAnsi="Times New Roman" w:cs="Times New Roman"/>
          <w:sz w:val="24"/>
          <w:szCs w:val="24"/>
        </w:rPr>
        <w:t xml:space="preserve"> SEN can include emotional and social difficulties, behavioural challenges, speech and language impairments, visual and hearing impairments, multi-sensory impairments, physical disabilities, and conditions such as autism. In England children with SEN have what is called an Education, Health care </w:t>
      </w:r>
      <w:r w:rsidR="00A426B0" w:rsidRPr="00D32114">
        <w:rPr>
          <w:rFonts w:ascii="Times New Roman" w:hAnsi="Times New Roman" w:cs="Times New Roman"/>
          <w:sz w:val="24"/>
          <w:szCs w:val="24"/>
        </w:rPr>
        <w:t>plan,</w:t>
      </w:r>
      <w:r w:rsidRPr="00D32114">
        <w:rPr>
          <w:rFonts w:ascii="Times New Roman" w:hAnsi="Times New Roman" w:cs="Times New Roman"/>
          <w:sz w:val="24"/>
          <w:szCs w:val="24"/>
        </w:rPr>
        <w:t xml:space="preserve"> or EHCP.</w:t>
      </w:r>
    </w:p>
    <w:p w14:paraId="775CFEC2" w14:textId="0790CF5B" w:rsidR="003F063B" w:rsidRPr="00D32114" w:rsidRDefault="003F063B" w:rsidP="003F063B">
      <w:pPr>
        <w:rPr>
          <w:rFonts w:ascii="Times New Roman" w:hAnsi="Times New Roman" w:cs="Times New Roman"/>
          <w:sz w:val="24"/>
          <w:szCs w:val="24"/>
        </w:rPr>
      </w:pPr>
      <w:r w:rsidRPr="00D32114">
        <w:rPr>
          <w:rFonts w:ascii="Times New Roman" w:hAnsi="Times New Roman" w:cs="Times New Roman"/>
          <w:sz w:val="24"/>
          <w:szCs w:val="24"/>
        </w:rPr>
        <w:t xml:space="preserve">In 2021 Wales moved away from the SEN framework </w:t>
      </w:r>
      <w:r w:rsidR="005D2FD6">
        <w:rPr>
          <w:rFonts w:ascii="Times New Roman" w:hAnsi="Times New Roman" w:cs="Times New Roman"/>
          <w:sz w:val="24"/>
          <w:szCs w:val="24"/>
        </w:rPr>
        <w:t>c</w:t>
      </w:r>
      <w:r w:rsidRPr="00D32114">
        <w:rPr>
          <w:rFonts w:ascii="Times New Roman" w:hAnsi="Times New Roman" w:cs="Times New Roman"/>
          <w:sz w:val="24"/>
          <w:szCs w:val="24"/>
        </w:rPr>
        <w:t xml:space="preserve">reating a more inclusive system called ALN Additional Learning needs </w:t>
      </w:r>
      <w:r w:rsidRPr="000B6009">
        <w:rPr>
          <w:rFonts w:ascii="Times New Roman" w:hAnsi="Times New Roman" w:cs="Times New Roman"/>
          <w:sz w:val="24"/>
          <w:szCs w:val="24"/>
        </w:rPr>
        <w:t>(</w:t>
      </w:r>
      <w:r w:rsidR="006A0C14">
        <w:rPr>
          <w:rFonts w:ascii="Times New Roman" w:hAnsi="Times New Roman" w:cs="Times New Roman"/>
          <w:sz w:val="24"/>
          <w:szCs w:val="24"/>
        </w:rPr>
        <w:t>Welsh Government,</w:t>
      </w:r>
      <w:r w:rsidR="006A0C14">
        <w:rPr>
          <w:rFonts w:ascii="Times New Roman" w:hAnsi="Times New Roman" w:cs="Times New Roman"/>
          <w:sz w:val="24"/>
          <w:szCs w:val="24"/>
        </w:rPr>
        <w:t xml:space="preserve"> </w:t>
      </w:r>
      <w:r w:rsidRPr="000B6009">
        <w:rPr>
          <w:rFonts w:ascii="Times New Roman" w:hAnsi="Times New Roman" w:cs="Times New Roman"/>
          <w:sz w:val="24"/>
          <w:szCs w:val="24"/>
        </w:rPr>
        <w:t>2022).</w:t>
      </w:r>
      <w:r w:rsidRPr="00D32114">
        <w:rPr>
          <w:rFonts w:ascii="Times New Roman" w:hAnsi="Times New Roman" w:cs="Times New Roman"/>
          <w:sz w:val="24"/>
          <w:szCs w:val="24"/>
        </w:rPr>
        <w:t xml:space="preserve"> Unlike the SEN system the ALN framework </w:t>
      </w:r>
      <w:r w:rsidR="0023175F" w:rsidRPr="00D32114">
        <w:rPr>
          <w:rFonts w:ascii="Times New Roman" w:hAnsi="Times New Roman" w:cs="Times New Roman"/>
          <w:sz w:val="24"/>
          <w:szCs w:val="24"/>
        </w:rPr>
        <w:t>focuses more</w:t>
      </w:r>
      <w:r w:rsidRPr="00D32114">
        <w:rPr>
          <w:rFonts w:ascii="Times New Roman" w:hAnsi="Times New Roman" w:cs="Times New Roman"/>
          <w:sz w:val="24"/>
          <w:szCs w:val="24"/>
        </w:rPr>
        <w:t xml:space="preserve"> </w:t>
      </w:r>
      <w:r w:rsidR="00C34BAB">
        <w:rPr>
          <w:rFonts w:ascii="Times New Roman" w:hAnsi="Times New Roman" w:cs="Times New Roman"/>
          <w:sz w:val="24"/>
          <w:szCs w:val="24"/>
        </w:rPr>
        <w:t>on the individual</w:t>
      </w:r>
      <w:r w:rsidRPr="00D32114">
        <w:rPr>
          <w:rFonts w:ascii="Times New Roman" w:hAnsi="Times New Roman" w:cs="Times New Roman"/>
          <w:sz w:val="24"/>
          <w:szCs w:val="24"/>
        </w:rPr>
        <w:t>, by introducing</w:t>
      </w:r>
      <w:r w:rsidR="00E901BB">
        <w:rPr>
          <w:rFonts w:ascii="Times New Roman" w:hAnsi="Times New Roman" w:cs="Times New Roman"/>
          <w:sz w:val="24"/>
          <w:szCs w:val="24"/>
        </w:rPr>
        <w:t xml:space="preserve"> </w:t>
      </w:r>
      <w:r w:rsidR="004A7BB5">
        <w:rPr>
          <w:rFonts w:ascii="Times New Roman" w:hAnsi="Times New Roman" w:cs="Times New Roman"/>
          <w:sz w:val="24"/>
          <w:szCs w:val="24"/>
        </w:rPr>
        <w:t xml:space="preserve">an </w:t>
      </w:r>
      <w:r w:rsidR="004A7BB5" w:rsidRPr="00D32114">
        <w:rPr>
          <w:rFonts w:ascii="Times New Roman" w:hAnsi="Times New Roman" w:cs="Times New Roman"/>
          <w:sz w:val="24"/>
          <w:szCs w:val="24"/>
        </w:rPr>
        <w:t>individual</w:t>
      </w:r>
      <w:r w:rsidRPr="00D32114">
        <w:rPr>
          <w:rFonts w:ascii="Times New Roman" w:hAnsi="Times New Roman" w:cs="Times New Roman"/>
          <w:sz w:val="24"/>
          <w:szCs w:val="24"/>
        </w:rPr>
        <w:t xml:space="preserve"> development plan or IDP </w:t>
      </w:r>
      <w:r w:rsidR="00BD050C" w:rsidRPr="00D32114">
        <w:rPr>
          <w:rFonts w:ascii="Times New Roman" w:hAnsi="Times New Roman" w:cs="Times New Roman"/>
          <w:sz w:val="24"/>
          <w:szCs w:val="24"/>
        </w:rPr>
        <w:t>which is</w:t>
      </w:r>
      <w:r w:rsidRPr="00D32114">
        <w:rPr>
          <w:rFonts w:ascii="Times New Roman" w:hAnsi="Times New Roman" w:cs="Times New Roman"/>
          <w:sz w:val="24"/>
          <w:szCs w:val="24"/>
        </w:rPr>
        <w:t xml:space="preserve"> a legal document which describes a child or young person’s additional learning needs, outlining the support they require and the outcomes they would like to </w:t>
      </w:r>
      <w:r w:rsidRPr="000B6009">
        <w:rPr>
          <w:rFonts w:ascii="Times New Roman" w:hAnsi="Times New Roman" w:cs="Times New Roman"/>
          <w:sz w:val="24"/>
          <w:szCs w:val="24"/>
        </w:rPr>
        <w:t>achieve (Snap Cymru, n</w:t>
      </w:r>
      <w:r>
        <w:rPr>
          <w:rFonts w:ascii="Times New Roman" w:hAnsi="Times New Roman" w:cs="Times New Roman"/>
          <w:sz w:val="24"/>
          <w:szCs w:val="24"/>
        </w:rPr>
        <w:t>o date</w:t>
      </w:r>
      <w:r w:rsidRPr="000B6009">
        <w:rPr>
          <w:rFonts w:ascii="Times New Roman" w:hAnsi="Times New Roman" w:cs="Times New Roman"/>
          <w:sz w:val="24"/>
          <w:szCs w:val="24"/>
        </w:rPr>
        <w:t>)</w:t>
      </w:r>
      <w:r w:rsidR="00BD050C">
        <w:rPr>
          <w:rFonts w:ascii="Times New Roman" w:hAnsi="Times New Roman" w:cs="Times New Roman"/>
          <w:sz w:val="24"/>
          <w:szCs w:val="24"/>
        </w:rPr>
        <w:t>.</w:t>
      </w:r>
      <w:r w:rsidRPr="00D32114">
        <w:rPr>
          <w:rFonts w:ascii="Times New Roman" w:hAnsi="Times New Roman" w:cs="Times New Roman"/>
          <w:sz w:val="24"/>
          <w:szCs w:val="24"/>
        </w:rPr>
        <w:t xml:space="preserve"> </w:t>
      </w:r>
      <w:r w:rsidR="00BD050C">
        <w:rPr>
          <w:rFonts w:ascii="Times New Roman" w:hAnsi="Times New Roman" w:cs="Times New Roman"/>
          <w:sz w:val="24"/>
          <w:szCs w:val="24"/>
        </w:rPr>
        <w:t>U</w:t>
      </w:r>
      <w:r w:rsidRPr="00D32114">
        <w:rPr>
          <w:rFonts w:ascii="Times New Roman" w:hAnsi="Times New Roman" w:cs="Times New Roman"/>
          <w:sz w:val="24"/>
          <w:szCs w:val="24"/>
        </w:rPr>
        <w:t>nlike the SEN system which only focuses on severe complex</w:t>
      </w:r>
      <w:r>
        <w:rPr>
          <w:rFonts w:ascii="Times New Roman" w:hAnsi="Times New Roman" w:cs="Times New Roman"/>
          <w:sz w:val="24"/>
          <w:szCs w:val="24"/>
        </w:rPr>
        <w:t xml:space="preserve"> </w:t>
      </w:r>
      <w:r w:rsidR="00BD050C">
        <w:rPr>
          <w:rFonts w:ascii="Times New Roman" w:hAnsi="Times New Roman" w:cs="Times New Roman"/>
          <w:sz w:val="24"/>
          <w:szCs w:val="24"/>
        </w:rPr>
        <w:t xml:space="preserve">needs </w:t>
      </w:r>
      <w:r w:rsidR="00BD050C" w:rsidRPr="00D32114">
        <w:rPr>
          <w:rFonts w:ascii="Times New Roman" w:hAnsi="Times New Roman" w:cs="Times New Roman"/>
          <w:sz w:val="24"/>
          <w:szCs w:val="24"/>
        </w:rPr>
        <w:t>the</w:t>
      </w:r>
      <w:r w:rsidRPr="00D32114">
        <w:rPr>
          <w:rFonts w:ascii="Times New Roman" w:hAnsi="Times New Roman" w:cs="Times New Roman"/>
          <w:sz w:val="24"/>
          <w:szCs w:val="24"/>
        </w:rPr>
        <w:t xml:space="preserve"> ALN system extends the rights to statutory plans to all learners with ALN and does not limit the provision to those with more severe or complex needs</w:t>
      </w:r>
      <w:r w:rsidRPr="000B6009">
        <w:rPr>
          <w:rFonts w:ascii="Times New Roman" w:hAnsi="Times New Roman" w:cs="Times New Roman"/>
          <w:sz w:val="24"/>
          <w:szCs w:val="24"/>
        </w:rPr>
        <w:t>. (</w:t>
      </w:r>
      <w:r w:rsidR="006A0C14">
        <w:rPr>
          <w:rFonts w:ascii="Times New Roman" w:hAnsi="Times New Roman" w:cs="Times New Roman"/>
          <w:sz w:val="24"/>
          <w:szCs w:val="24"/>
        </w:rPr>
        <w:t>Welsh Government,</w:t>
      </w:r>
      <w:r w:rsidRPr="000B6009">
        <w:rPr>
          <w:rFonts w:ascii="Times New Roman" w:hAnsi="Times New Roman" w:cs="Times New Roman"/>
          <w:sz w:val="24"/>
          <w:szCs w:val="24"/>
        </w:rPr>
        <w:t xml:space="preserve"> 2022).</w:t>
      </w:r>
      <w:r w:rsidRPr="00D32114">
        <w:rPr>
          <w:rFonts w:ascii="Times New Roman" w:hAnsi="Times New Roman" w:cs="Times New Roman"/>
          <w:sz w:val="24"/>
          <w:szCs w:val="24"/>
        </w:rPr>
        <w:t xml:space="preserve"> This framework includes the views of not only other health professionals but the views of the child and their parents.</w:t>
      </w:r>
    </w:p>
    <w:p w14:paraId="4B852F5C" w14:textId="1326F928" w:rsidR="002D1D15" w:rsidRDefault="003F063B" w:rsidP="003F063B">
      <w:pPr>
        <w:rPr>
          <w:rFonts w:ascii="Times New Roman" w:hAnsi="Times New Roman" w:cs="Times New Roman"/>
          <w:sz w:val="24"/>
          <w:szCs w:val="24"/>
        </w:rPr>
      </w:pPr>
      <w:r w:rsidRPr="00D32114">
        <w:rPr>
          <w:rFonts w:ascii="Times New Roman" w:hAnsi="Times New Roman" w:cs="Times New Roman"/>
          <w:sz w:val="24"/>
          <w:szCs w:val="24"/>
        </w:rPr>
        <w:t>There are two recognised models of disabilities</w:t>
      </w:r>
      <w:r w:rsidRPr="000B6009">
        <w:rPr>
          <w:rFonts w:ascii="Times New Roman" w:hAnsi="Times New Roman" w:cs="Times New Roman"/>
          <w:sz w:val="24"/>
          <w:szCs w:val="24"/>
        </w:rPr>
        <w:t>, (Mencap,2023)</w:t>
      </w:r>
      <w:r w:rsidRPr="00D32114">
        <w:rPr>
          <w:rFonts w:ascii="Times New Roman" w:hAnsi="Times New Roman" w:cs="Times New Roman"/>
          <w:sz w:val="24"/>
          <w:szCs w:val="24"/>
        </w:rPr>
        <w:t xml:space="preserve"> Medical and </w:t>
      </w:r>
      <w:r w:rsidR="004E596C">
        <w:rPr>
          <w:rFonts w:ascii="Times New Roman" w:hAnsi="Times New Roman" w:cs="Times New Roman"/>
          <w:sz w:val="24"/>
          <w:szCs w:val="24"/>
        </w:rPr>
        <w:t>S</w:t>
      </w:r>
      <w:r w:rsidR="004E596C" w:rsidRPr="00D32114">
        <w:rPr>
          <w:rFonts w:ascii="Times New Roman" w:hAnsi="Times New Roman" w:cs="Times New Roman"/>
          <w:sz w:val="24"/>
          <w:szCs w:val="24"/>
        </w:rPr>
        <w:t>ocial are</w:t>
      </w:r>
      <w:r w:rsidRPr="00D32114">
        <w:rPr>
          <w:rFonts w:ascii="Times New Roman" w:hAnsi="Times New Roman" w:cs="Times New Roman"/>
          <w:sz w:val="24"/>
          <w:szCs w:val="24"/>
        </w:rPr>
        <w:t xml:space="preserve"> </w:t>
      </w:r>
      <w:r w:rsidR="00BE2EF2">
        <w:rPr>
          <w:rFonts w:ascii="Times New Roman" w:hAnsi="Times New Roman" w:cs="Times New Roman"/>
          <w:sz w:val="24"/>
          <w:szCs w:val="24"/>
        </w:rPr>
        <w:t xml:space="preserve">both </w:t>
      </w:r>
      <w:r w:rsidRPr="00D32114">
        <w:rPr>
          <w:rFonts w:ascii="Times New Roman" w:hAnsi="Times New Roman" w:cs="Times New Roman"/>
          <w:sz w:val="24"/>
          <w:szCs w:val="24"/>
        </w:rPr>
        <w:t>used within the educational setting to help determine what support each child needs, however the ALN framework tends to steer more towards the social model</w:t>
      </w:r>
      <w:r w:rsidR="00AD73C4">
        <w:rPr>
          <w:rFonts w:ascii="Times New Roman" w:hAnsi="Times New Roman" w:cs="Times New Roman"/>
          <w:sz w:val="24"/>
          <w:szCs w:val="24"/>
        </w:rPr>
        <w:t xml:space="preserve"> (</w:t>
      </w:r>
      <w:r w:rsidR="006A0C14">
        <w:rPr>
          <w:rFonts w:ascii="Times New Roman" w:hAnsi="Times New Roman" w:cs="Times New Roman"/>
          <w:sz w:val="24"/>
          <w:szCs w:val="24"/>
        </w:rPr>
        <w:t>Welsh Government,</w:t>
      </w:r>
      <w:r w:rsidR="006A0C14" w:rsidRPr="00DA504F">
        <w:rPr>
          <w:rFonts w:ascii="Times New Roman" w:hAnsi="Times New Roman" w:cs="Times New Roman"/>
          <w:sz w:val="24"/>
          <w:szCs w:val="24"/>
        </w:rPr>
        <w:t xml:space="preserve"> </w:t>
      </w:r>
      <w:r w:rsidR="00AD73C4">
        <w:rPr>
          <w:rFonts w:ascii="Times New Roman" w:hAnsi="Times New Roman" w:cs="Times New Roman"/>
          <w:sz w:val="24"/>
          <w:szCs w:val="24"/>
        </w:rPr>
        <w:t>202</w:t>
      </w:r>
      <w:r w:rsidR="00873A3A">
        <w:rPr>
          <w:rFonts w:ascii="Times New Roman" w:hAnsi="Times New Roman" w:cs="Times New Roman"/>
          <w:sz w:val="24"/>
          <w:szCs w:val="24"/>
        </w:rPr>
        <w:t>1</w:t>
      </w:r>
      <w:r w:rsidR="002D1D15">
        <w:rPr>
          <w:rFonts w:ascii="Times New Roman" w:hAnsi="Times New Roman" w:cs="Times New Roman"/>
          <w:sz w:val="24"/>
          <w:szCs w:val="24"/>
        </w:rPr>
        <w:t>).</w:t>
      </w:r>
    </w:p>
    <w:p w14:paraId="15B9AA2C" w14:textId="7EF51B84" w:rsidR="003F063B" w:rsidRPr="00D32114" w:rsidRDefault="002D1D15" w:rsidP="003F063B">
      <w:pPr>
        <w:rPr>
          <w:rFonts w:ascii="Times New Roman" w:hAnsi="Times New Roman" w:cs="Times New Roman"/>
          <w:sz w:val="24"/>
          <w:szCs w:val="24"/>
        </w:rPr>
      </w:pPr>
      <w:r>
        <w:rPr>
          <w:rFonts w:ascii="Times New Roman" w:hAnsi="Times New Roman" w:cs="Times New Roman"/>
          <w:sz w:val="24"/>
          <w:szCs w:val="24"/>
        </w:rPr>
        <w:t xml:space="preserve">The </w:t>
      </w:r>
      <w:r w:rsidR="00610A28">
        <w:rPr>
          <w:rFonts w:ascii="Times New Roman" w:hAnsi="Times New Roman" w:cs="Times New Roman"/>
          <w:sz w:val="24"/>
          <w:szCs w:val="24"/>
        </w:rPr>
        <w:t xml:space="preserve">Medical </w:t>
      </w:r>
      <w:r w:rsidR="00610A28" w:rsidRPr="00D32114">
        <w:rPr>
          <w:rFonts w:ascii="Times New Roman" w:hAnsi="Times New Roman" w:cs="Times New Roman"/>
          <w:sz w:val="24"/>
          <w:szCs w:val="24"/>
        </w:rPr>
        <w:t>model</w:t>
      </w:r>
      <w:r w:rsidR="003F063B" w:rsidRPr="00D32114">
        <w:rPr>
          <w:rFonts w:ascii="Times New Roman" w:hAnsi="Times New Roman" w:cs="Times New Roman"/>
          <w:sz w:val="24"/>
          <w:szCs w:val="24"/>
        </w:rPr>
        <w:t xml:space="preserve"> of disability tends to have the view that the disability is a direct result of the person’s impairment or illness, condition </w:t>
      </w:r>
      <w:r w:rsidR="003F063B">
        <w:rPr>
          <w:rFonts w:ascii="Times New Roman" w:hAnsi="Times New Roman" w:cs="Times New Roman"/>
          <w:sz w:val="24"/>
          <w:szCs w:val="24"/>
        </w:rPr>
        <w:t>(Sense, 2025)</w:t>
      </w:r>
      <w:r w:rsidR="003F063B" w:rsidRPr="00D32114">
        <w:rPr>
          <w:rFonts w:ascii="Times New Roman" w:hAnsi="Times New Roman" w:cs="Times New Roman"/>
          <w:sz w:val="24"/>
          <w:szCs w:val="24"/>
        </w:rPr>
        <w:t xml:space="preserve"> </w:t>
      </w:r>
      <w:r w:rsidR="004229BA">
        <w:rPr>
          <w:rFonts w:ascii="Times New Roman" w:hAnsi="Times New Roman" w:cs="Times New Roman"/>
          <w:sz w:val="24"/>
          <w:szCs w:val="24"/>
        </w:rPr>
        <w:t xml:space="preserve">which implies </w:t>
      </w:r>
      <w:r w:rsidR="003F063B" w:rsidRPr="00D32114">
        <w:rPr>
          <w:rFonts w:ascii="Times New Roman" w:hAnsi="Times New Roman" w:cs="Times New Roman"/>
          <w:sz w:val="24"/>
          <w:szCs w:val="24"/>
        </w:rPr>
        <w:t xml:space="preserve">the problem is located within the individual which suggests the person is the problem </w:t>
      </w:r>
      <w:r w:rsidR="003F063B">
        <w:rPr>
          <w:rFonts w:ascii="Times New Roman" w:hAnsi="Times New Roman" w:cs="Times New Roman"/>
          <w:sz w:val="24"/>
          <w:szCs w:val="24"/>
        </w:rPr>
        <w:t>(Mencap,2023).</w:t>
      </w:r>
      <w:r w:rsidR="003F063B" w:rsidRPr="00D32114">
        <w:rPr>
          <w:rFonts w:ascii="Times New Roman" w:hAnsi="Times New Roman" w:cs="Times New Roman"/>
          <w:sz w:val="24"/>
          <w:szCs w:val="24"/>
        </w:rPr>
        <w:t xml:space="preserve"> This model focuses more on what the individual cannot do rather than what can be done to support </w:t>
      </w:r>
      <w:r w:rsidR="003F063B" w:rsidRPr="00A27513">
        <w:rPr>
          <w:rFonts w:ascii="Times New Roman" w:hAnsi="Times New Roman" w:cs="Times New Roman"/>
          <w:sz w:val="24"/>
          <w:szCs w:val="24"/>
        </w:rPr>
        <w:t>(Disability Wale</w:t>
      </w:r>
      <w:r w:rsidR="00FF05B2">
        <w:rPr>
          <w:rFonts w:ascii="Times New Roman" w:hAnsi="Times New Roman" w:cs="Times New Roman"/>
          <w:sz w:val="24"/>
          <w:szCs w:val="24"/>
        </w:rPr>
        <w:t>s</w:t>
      </w:r>
      <w:r w:rsidR="003F063B" w:rsidRPr="00A27513">
        <w:rPr>
          <w:rFonts w:ascii="Times New Roman" w:hAnsi="Times New Roman" w:cs="Times New Roman"/>
          <w:sz w:val="24"/>
          <w:szCs w:val="24"/>
        </w:rPr>
        <w:t>, no date).</w:t>
      </w:r>
    </w:p>
    <w:p w14:paraId="0EC20765" w14:textId="3A58C14A" w:rsidR="003F063B" w:rsidRPr="00D32114" w:rsidRDefault="003F063B" w:rsidP="003F063B">
      <w:pPr>
        <w:rPr>
          <w:rFonts w:ascii="Times New Roman" w:hAnsi="Times New Roman" w:cs="Times New Roman"/>
          <w:sz w:val="24"/>
          <w:szCs w:val="24"/>
        </w:rPr>
      </w:pPr>
      <w:r w:rsidRPr="00D32114">
        <w:rPr>
          <w:rFonts w:ascii="Times New Roman" w:hAnsi="Times New Roman" w:cs="Times New Roman"/>
          <w:sz w:val="24"/>
          <w:szCs w:val="24"/>
        </w:rPr>
        <w:t xml:space="preserve">Unlike the Medical Model the Social Model was created by disabled people giving first hand experiences, it sees an individual’s impairment, health condition as or neurodivergence as a characteristic of human differences to be valued on its own terms </w:t>
      </w:r>
      <w:r w:rsidRPr="00A27513">
        <w:rPr>
          <w:rFonts w:ascii="Times New Roman" w:hAnsi="Times New Roman" w:cs="Times New Roman"/>
          <w:sz w:val="24"/>
          <w:szCs w:val="24"/>
        </w:rPr>
        <w:t>(Disability Wale</w:t>
      </w:r>
      <w:r>
        <w:rPr>
          <w:rFonts w:ascii="Times New Roman" w:hAnsi="Times New Roman" w:cs="Times New Roman"/>
          <w:sz w:val="24"/>
          <w:szCs w:val="24"/>
        </w:rPr>
        <w:t>s</w:t>
      </w:r>
      <w:r w:rsidRPr="00A27513">
        <w:rPr>
          <w:rFonts w:ascii="Times New Roman" w:hAnsi="Times New Roman" w:cs="Times New Roman"/>
          <w:sz w:val="24"/>
          <w:szCs w:val="24"/>
        </w:rPr>
        <w:t>, no date).</w:t>
      </w:r>
      <w:r w:rsidRPr="00D32114">
        <w:rPr>
          <w:rFonts w:ascii="Times New Roman" w:hAnsi="Times New Roman" w:cs="Times New Roman"/>
          <w:sz w:val="24"/>
          <w:szCs w:val="24"/>
        </w:rPr>
        <w:t xml:space="preserve"> The Social Models focus on more what can be done to support the person to lead a more independent life. The Additional Learning Needs Code for Wales (2021) refers to the social model of disability advising local authorities and other bodies to work together. </w:t>
      </w:r>
      <w:r w:rsidRPr="00A27513">
        <w:rPr>
          <w:rFonts w:ascii="Times New Roman" w:hAnsi="Times New Roman" w:cs="Times New Roman"/>
          <w:sz w:val="24"/>
          <w:szCs w:val="24"/>
        </w:rPr>
        <w:t>(</w:t>
      </w:r>
      <w:r w:rsidR="00D66B19">
        <w:rPr>
          <w:rFonts w:ascii="Times New Roman" w:hAnsi="Times New Roman" w:cs="Times New Roman"/>
          <w:sz w:val="24"/>
          <w:szCs w:val="24"/>
        </w:rPr>
        <w:t>Welsh Government,</w:t>
      </w:r>
      <w:r w:rsidR="00D66B19" w:rsidRPr="00DA504F">
        <w:rPr>
          <w:rFonts w:ascii="Times New Roman" w:hAnsi="Times New Roman" w:cs="Times New Roman"/>
          <w:sz w:val="24"/>
          <w:szCs w:val="24"/>
        </w:rPr>
        <w:t xml:space="preserve"> </w:t>
      </w:r>
      <w:r w:rsidRPr="00A27513">
        <w:rPr>
          <w:rFonts w:ascii="Times New Roman" w:hAnsi="Times New Roman" w:cs="Times New Roman"/>
          <w:sz w:val="24"/>
          <w:szCs w:val="24"/>
        </w:rPr>
        <w:t>2021).</w:t>
      </w:r>
      <w:r w:rsidRPr="00D32114">
        <w:rPr>
          <w:rFonts w:ascii="Times New Roman" w:hAnsi="Times New Roman" w:cs="Times New Roman"/>
          <w:sz w:val="24"/>
          <w:szCs w:val="24"/>
        </w:rPr>
        <w:t xml:space="preserve"> The Social Model argues that it is not the individual that is the problem </w:t>
      </w:r>
      <w:r w:rsidRPr="00D32114">
        <w:rPr>
          <w:rFonts w:ascii="Times New Roman" w:hAnsi="Times New Roman" w:cs="Times New Roman"/>
          <w:sz w:val="24"/>
          <w:szCs w:val="24"/>
        </w:rPr>
        <w:lastRenderedPageBreak/>
        <w:t xml:space="preserve">but that society that creates barriers either through attitudes or the environment. This model takes a positive approach to disability, by identifying and removing barriers to promote equality, it focuses on the “can do” rather than the “cannot” </w:t>
      </w:r>
      <w:r>
        <w:rPr>
          <w:rFonts w:ascii="Times New Roman" w:hAnsi="Times New Roman" w:cs="Times New Roman"/>
          <w:sz w:val="24"/>
          <w:szCs w:val="24"/>
        </w:rPr>
        <w:t>(</w:t>
      </w:r>
      <w:r w:rsidR="00C40970">
        <w:rPr>
          <w:rFonts w:ascii="Times New Roman" w:hAnsi="Times New Roman" w:cs="Times New Roman"/>
          <w:sz w:val="24"/>
          <w:szCs w:val="24"/>
        </w:rPr>
        <w:t>Welsh Government,</w:t>
      </w:r>
      <w:r w:rsidR="00C40970" w:rsidRPr="00DA504F">
        <w:rPr>
          <w:rFonts w:ascii="Times New Roman" w:hAnsi="Times New Roman" w:cs="Times New Roman"/>
          <w:sz w:val="24"/>
          <w:szCs w:val="24"/>
        </w:rPr>
        <w:t xml:space="preserve"> </w:t>
      </w:r>
      <w:r>
        <w:rPr>
          <w:rFonts w:ascii="Times New Roman" w:hAnsi="Times New Roman" w:cs="Times New Roman"/>
          <w:sz w:val="24"/>
          <w:szCs w:val="24"/>
        </w:rPr>
        <w:t>no date)</w:t>
      </w:r>
      <w:r w:rsidRPr="00D32114">
        <w:rPr>
          <w:rFonts w:ascii="Times New Roman" w:hAnsi="Times New Roman" w:cs="Times New Roman"/>
          <w:sz w:val="24"/>
          <w:szCs w:val="24"/>
        </w:rPr>
        <w:t xml:space="preserve"> </w:t>
      </w:r>
    </w:p>
    <w:p w14:paraId="44A26404" w14:textId="3B55E7C1" w:rsidR="003F063B" w:rsidRPr="00D32114" w:rsidRDefault="003F063B" w:rsidP="003F063B">
      <w:pPr>
        <w:rPr>
          <w:rFonts w:ascii="Times New Roman" w:hAnsi="Times New Roman" w:cs="Times New Roman"/>
          <w:sz w:val="24"/>
          <w:szCs w:val="24"/>
        </w:rPr>
      </w:pPr>
      <w:r w:rsidRPr="00D32114">
        <w:rPr>
          <w:rFonts w:ascii="Times New Roman" w:hAnsi="Times New Roman" w:cs="Times New Roman"/>
          <w:sz w:val="24"/>
          <w:szCs w:val="24"/>
        </w:rPr>
        <w:t xml:space="preserve">In the educational setting, the Social Model is used to support the learner and their </w:t>
      </w:r>
      <w:r w:rsidR="00E427DE">
        <w:rPr>
          <w:rFonts w:ascii="Times New Roman" w:hAnsi="Times New Roman" w:cs="Times New Roman"/>
          <w:sz w:val="24"/>
          <w:szCs w:val="24"/>
        </w:rPr>
        <w:t>p</w:t>
      </w:r>
      <w:r w:rsidRPr="00D32114">
        <w:rPr>
          <w:rFonts w:ascii="Times New Roman" w:hAnsi="Times New Roman" w:cs="Times New Roman"/>
          <w:sz w:val="24"/>
          <w:szCs w:val="24"/>
        </w:rPr>
        <w:t xml:space="preserve">arents to have more of a voice allowing educational staff and parents to work closely with outside agencies to take down the barriers preventing them from learning, taking a more inclusive creative approach enabling parents and educational staff to stop worrying about the learners </w:t>
      </w:r>
      <w:r w:rsidRPr="00EA5C15">
        <w:rPr>
          <w:rFonts w:ascii="Times New Roman" w:hAnsi="Times New Roman" w:cs="Times New Roman"/>
          <w:sz w:val="24"/>
          <w:szCs w:val="24"/>
        </w:rPr>
        <w:t xml:space="preserve">additional needs and concentrate instead on the child’s learning experience (Richards and Armstrong, 2016). The Social model Approach </w:t>
      </w:r>
      <w:r w:rsidR="00487C3F" w:rsidRPr="00EA5C15">
        <w:rPr>
          <w:rFonts w:ascii="Times New Roman" w:hAnsi="Times New Roman" w:cs="Times New Roman"/>
          <w:sz w:val="24"/>
          <w:szCs w:val="24"/>
        </w:rPr>
        <w:t>identif</w:t>
      </w:r>
      <w:r w:rsidR="00487C3F">
        <w:rPr>
          <w:rFonts w:ascii="Times New Roman" w:hAnsi="Times New Roman" w:cs="Times New Roman"/>
          <w:sz w:val="24"/>
          <w:szCs w:val="24"/>
        </w:rPr>
        <w:t xml:space="preserve">ies </w:t>
      </w:r>
      <w:r w:rsidR="00487C3F" w:rsidRPr="00EA5C15">
        <w:rPr>
          <w:rFonts w:ascii="Times New Roman" w:hAnsi="Times New Roman" w:cs="Times New Roman"/>
          <w:sz w:val="24"/>
          <w:szCs w:val="24"/>
        </w:rPr>
        <w:t>that</w:t>
      </w:r>
      <w:r w:rsidRPr="00EA5C15">
        <w:rPr>
          <w:rFonts w:ascii="Times New Roman" w:hAnsi="Times New Roman" w:cs="Times New Roman"/>
          <w:sz w:val="24"/>
          <w:szCs w:val="24"/>
        </w:rPr>
        <w:t xml:space="preserve"> difficulties in learning often arise not from a child’s impairment, but from the way teaching, resources and learning environments are structured, it recognises by removing these barriers the learner is able to participate fully in education (Welsh Government</w:t>
      </w:r>
      <w:r w:rsidR="00C40970">
        <w:rPr>
          <w:rFonts w:ascii="Times New Roman" w:hAnsi="Times New Roman" w:cs="Times New Roman"/>
          <w:sz w:val="24"/>
          <w:szCs w:val="24"/>
        </w:rPr>
        <w:t>,</w:t>
      </w:r>
      <w:r w:rsidR="00957042">
        <w:rPr>
          <w:rFonts w:ascii="Times New Roman" w:hAnsi="Times New Roman" w:cs="Times New Roman"/>
          <w:sz w:val="24"/>
          <w:szCs w:val="24"/>
        </w:rPr>
        <w:t xml:space="preserve"> </w:t>
      </w:r>
      <w:r w:rsidRPr="00EA5C15">
        <w:rPr>
          <w:rFonts w:ascii="Times New Roman" w:hAnsi="Times New Roman" w:cs="Times New Roman"/>
          <w:sz w:val="24"/>
          <w:szCs w:val="24"/>
        </w:rPr>
        <w:t>2021).</w:t>
      </w:r>
    </w:p>
    <w:p w14:paraId="24E3BB61" w14:textId="39779D2F" w:rsidR="003F063B" w:rsidRPr="00D32114" w:rsidRDefault="003F063B" w:rsidP="003F063B">
      <w:pPr>
        <w:rPr>
          <w:rFonts w:ascii="Times New Roman" w:hAnsi="Times New Roman" w:cs="Times New Roman"/>
          <w:sz w:val="24"/>
          <w:szCs w:val="24"/>
        </w:rPr>
      </w:pPr>
      <w:r w:rsidRPr="00D32114">
        <w:rPr>
          <w:rFonts w:ascii="Times New Roman" w:hAnsi="Times New Roman" w:cs="Times New Roman"/>
          <w:sz w:val="24"/>
          <w:szCs w:val="24"/>
        </w:rPr>
        <w:t>To put both models into context, a doorway to a classroom is too narrow for a student using a wheelchair. The medical model would view this as the wheelchair user as the problem or the barrier</w:t>
      </w:r>
      <w:r w:rsidRPr="00EA5C15">
        <w:rPr>
          <w:rFonts w:ascii="Times New Roman" w:hAnsi="Times New Roman" w:cs="Times New Roman"/>
          <w:sz w:val="24"/>
          <w:szCs w:val="24"/>
        </w:rPr>
        <w:t xml:space="preserve"> making the student feel unwelcome and isolated putting up a barrier whereby the learner will feel excluded from their peer</w:t>
      </w:r>
      <w:r>
        <w:rPr>
          <w:rFonts w:ascii="Times New Roman" w:hAnsi="Times New Roman" w:cs="Times New Roman"/>
          <w:sz w:val="24"/>
          <w:szCs w:val="24"/>
        </w:rPr>
        <w:t>s</w:t>
      </w:r>
      <w:r w:rsidRPr="00EA5C15">
        <w:rPr>
          <w:rFonts w:ascii="Times New Roman" w:hAnsi="Times New Roman" w:cs="Times New Roman"/>
          <w:sz w:val="24"/>
          <w:szCs w:val="24"/>
        </w:rPr>
        <w:t xml:space="preserve"> and not able to reach their full potential </w:t>
      </w:r>
      <w:r w:rsidR="001960B0" w:rsidRPr="00EA5C15">
        <w:rPr>
          <w:rFonts w:ascii="Times New Roman" w:hAnsi="Times New Roman" w:cs="Times New Roman"/>
          <w:sz w:val="24"/>
          <w:szCs w:val="24"/>
        </w:rPr>
        <w:t>in rega</w:t>
      </w:r>
      <w:r w:rsidR="001960B0">
        <w:rPr>
          <w:rFonts w:ascii="Times New Roman" w:hAnsi="Times New Roman" w:cs="Times New Roman"/>
          <w:sz w:val="24"/>
          <w:szCs w:val="24"/>
        </w:rPr>
        <w:t>rd</w:t>
      </w:r>
      <w:r w:rsidR="004D4BDD">
        <w:rPr>
          <w:rFonts w:ascii="Times New Roman" w:hAnsi="Times New Roman" w:cs="Times New Roman"/>
          <w:sz w:val="24"/>
          <w:szCs w:val="24"/>
        </w:rPr>
        <w:t>s</w:t>
      </w:r>
      <w:r w:rsidR="001960B0">
        <w:rPr>
          <w:rFonts w:ascii="Times New Roman" w:hAnsi="Times New Roman" w:cs="Times New Roman"/>
          <w:sz w:val="24"/>
          <w:szCs w:val="24"/>
        </w:rPr>
        <w:t xml:space="preserve"> to</w:t>
      </w:r>
      <w:r>
        <w:rPr>
          <w:rFonts w:ascii="Times New Roman" w:hAnsi="Times New Roman" w:cs="Times New Roman"/>
          <w:sz w:val="24"/>
          <w:szCs w:val="24"/>
        </w:rPr>
        <w:t xml:space="preserve"> </w:t>
      </w:r>
      <w:r w:rsidRPr="00EA5C15">
        <w:rPr>
          <w:rFonts w:ascii="Times New Roman" w:hAnsi="Times New Roman" w:cs="Times New Roman"/>
          <w:sz w:val="24"/>
          <w:szCs w:val="24"/>
        </w:rPr>
        <w:t xml:space="preserve">their education. In contrast the social model would view this as the environment as the barrier to the learner and one that needs to be fixed, taking away the negative perception from the learner </w:t>
      </w:r>
      <w:r>
        <w:rPr>
          <w:rFonts w:ascii="Times New Roman" w:hAnsi="Times New Roman" w:cs="Times New Roman"/>
          <w:sz w:val="24"/>
          <w:szCs w:val="24"/>
        </w:rPr>
        <w:t>(Armstrong,</w:t>
      </w:r>
      <w:r w:rsidR="00957042">
        <w:rPr>
          <w:rFonts w:ascii="Times New Roman" w:hAnsi="Times New Roman" w:cs="Times New Roman"/>
          <w:sz w:val="24"/>
          <w:szCs w:val="24"/>
        </w:rPr>
        <w:t xml:space="preserve"> </w:t>
      </w:r>
      <w:r>
        <w:rPr>
          <w:rFonts w:ascii="Times New Roman" w:hAnsi="Times New Roman" w:cs="Times New Roman"/>
          <w:sz w:val="24"/>
          <w:szCs w:val="24"/>
        </w:rPr>
        <w:t>2016</w:t>
      </w:r>
      <w:r w:rsidR="00D80CBC">
        <w:rPr>
          <w:rFonts w:ascii="Times New Roman" w:hAnsi="Times New Roman" w:cs="Times New Roman"/>
          <w:sz w:val="24"/>
          <w:szCs w:val="24"/>
        </w:rPr>
        <w:t>).</w:t>
      </w:r>
      <w:r w:rsidRPr="00D32114">
        <w:rPr>
          <w:rFonts w:ascii="Times New Roman" w:hAnsi="Times New Roman" w:cs="Times New Roman"/>
          <w:sz w:val="24"/>
          <w:szCs w:val="24"/>
        </w:rPr>
        <w:t xml:space="preserve"> </w:t>
      </w:r>
    </w:p>
    <w:p w14:paraId="4F984E7B" w14:textId="55FFBC20" w:rsidR="003F063B" w:rsidRPr="00D32114" w:rsidRDefault="003F063B" w:rsidP="003F063B">
      <w:pPr>
        <w:rPr>
          <w:rFonts w:ascii="Times New Roman" w:hAnsi="Times New Roman" w:cs="Times New Roman"/>
          <w:sz w:val="24"/>
          <w:szCs w:val="24"/>
        </w:rPr>
      </w:pPr>
      <w:r w:rsidRPr="00D32114">
        <w:rPr>
          <w:rFonts w:ascii="Times New Roman" w:hAnsi="Times New Roman" w:cs="Times New Roman"/>
          <w:sz w:val="24"/>
          <w:szCs w:val="24"/>
        </w:rPr>
        <w:t xml:space="preserve">How would the social model look while promoting good practice within an educational setting? In Setting A, it states that all children should be treated equally regardless of their additional learning needs. There ALN Policy states that pupils develop in a supportive environment, and to identify pupil’s barriers to learning </w:t>
      </w:r>
      <w:r w:rsidRPr="00EA5C15">
        <w:rPr>
          <w:rFonts w:ascii="Times New Roman" w:hAnsi="Times New Roman" w:cs="Times New Roman"/>
          <w:sz w:val="24"/>
          <w:szCs w:val="24"/>
        </w:rPr>
        <w:t>(Greenhill, no date.)</w:t>
      </w:r>
      <w:r>
        <w:rPr>
          <w:rFonts w:ascii="Times New Roman" w:hAnsi="Times New Roman" w:cs="Times New Roman"/>
          <w:sz w:val="24"/>
          <w:szCs w:val="24"/>
        </w:rPr>
        <w:t>.</w:t>
      </w:r>
      <w:r w:rsidRPr="00D32114">
        <w:rPr>
          <w:rFonts w:ascii="Times New Roman" w:hAnsi="Times New Roman" w:cs="Times New Roman"/>
          <w:sz w:val="24"/>
          <w:szCs w:val="24"/>
        </w:rPr>
        <w:t xml:space="preserve"> </w:t>
      </w:r>
      <w:r>
        <w:rPr>
          <w:rFonts w:ascii="Times New Roman" w:hAnsi="Times New Roman" w:cs="Times New Roman"/>
          <w:sz w:val="24"/>
          <w:szCs w:val="24"/>
        </w:rPr>
        <w:t>T</w:t>
      </w:r>
      <w:r w:rsidRPr="00D32114">
        <w:rPr>
          <w:rFonts w:ascii="Times New Roman" w:hAnsi="Times New Roman" w:cs="Times New Roman"/>
          <w:sz w:val="24"/>
          <w:szCs w:val="24"/>
        </w:rPr>
        <w:t xml:space="preserve">his places the learner at the centre, ensuring that teaching approaches are inclusive and tailored to individual needs. An example of how this would look for a child with autism would be to create a structured, welcoming environment and avoid changes to their routine </w:t>
      </w:r>
      <w:r w:rsidRPr="00EA5C15">
        <w:rPr>
          <w:rFonts w:ascii="Times New Roman" w:hAnsi="Times New Roman" w:cs="Times New Roman"/>
          <w:noProof/>
          <w:sz w:val="24"/>
          <w:szCs w:val="24"/>
        </w:rPr>
        <w:t>(</w:t>
      </w:r>
      <w:r w:rsidR="00632BF3">
        <w:rPr>
          <w:rFonts w:ascii="Times New Roman" w:hAnsi="Times New Roman" w:cs="Times New Roman"/>
          <w:noProof/>
          <w:sz w:val="24"/>
          <w:szCs w:val="24"/>
        </w:rPr>
        <w:t>National Aut</w:t>
      </w:r>
      <w:r w:rsidR="00FF05B2">
        <w:rPr>
          <w:rFonts w:ascii="Times New Roman" w:hAnsi="Times New Roman" w:cs="Times New Roman"/>
          <w:noProof/>
          <w:sz w:val="24"/>
          <w:szCs w:val="24"/>
        </w:rPr>
        <w:t>i</w:t>
      </w:r>
      <w:r w:rsidR="00632BF3">
        <w:rPr>
          <w:rFonts w:ascii="Times New Roman" w:hAnsi="Times New Roman" w:cs="Times New Roman"/>
          <w:noProof/>
          <w:sz w:val="24"/>
          <w:szCs w:val="24"/>
        </w:rPr>
        <w:t xml:space="preserve">stic </w:t>
      </w:r>
      <w:r w:rsidRPr="00EA5C15">
        <w:rPr>
          <w:rFonts w:ascii="Times New Roman" w:hAnsi="Times New Roman" w:cs="Times New Roman"/>
          <w:noProof/>
          <w:sz w:val="24"/>
          <w:szCs w:val="24"/>
        </w:rPr>
        <w:t>Society, 2025)</w:t>
      </w:r>
      <w:r w:rsidR="00632BF3">
        <w:rPr>
          <w:rFonts w:ascii="Times New Roman" w:hAnsi="Times New Roman" w:cs="Times New Roman"/>
          <w:sz w:val="24"/>
          <w:szCs w:val="24"/>
        </w:rPr>
        <w:t>. G</w:t>
      </w:r>
      <w:r w:rsidRPr="00D32114">
        <w:rPr>
          <w:rFonts w:ascii="Times New Roman" w:hAnsi="Times New Roman" w:cs="Times New Roman"/>
          <w:sz w:val="24"/>
          <w:szCs w:val="24"/>
        </w:rPr>
        <w:t xml:space="preserve">ive instructions in a list form breaking these down into </w:t>
      </w:r>
      <w:r w:rsidR="00632BF3" w:rsidRPr="00D32114">
        <w:rPr>
          <w:rFonts w:ascii="Times New Roman" w:hAnsi="Times New Roman" w:cs="Times New Roman"/>
          <w:sz w:val="24"/>
          <w:szCs w:val="24"/>
        </w:rPr>
        <w:t>chunks;</w:t>
      </w:r>
      <w:r w:rsidRPr="00D32114">
        <w:rPr>
          <w:rFonts w:ascii="Times New Roman" w:hAnsi="Times New Roman" w:cs="Times New Roman"/>
          <w:sz w:val="24"/>
          <w:szCs w:val="24"/>
        </w:rPr>
        <w:t xml:space="preserve"> by adapting the chunking method into your everyday teaching it will make the child with ALN feel more inclusive and not singled </w:t>
      </w:r>
      <w:r w:rsidR="007D0264" w:rsidRPr="00D32114">
        <w:rPr>
          <w:rFonts w:ascii="Times New Roman" w:hAnsi="Times New Roman" w:cs="Times New Roman"/>
          <w:sz w:val="24"/>
          <w:szCs w:val="24"/>
        </w:rPr>
        <w:t>out.</w:t>
      </w:r>
      <w:r w:rsidRPr="00D32114">
        <w:rPr>
          <w:rFonts w:ascii="Times New Roman" w:hAnsi="Times New Roman" w:cs="Times New Roman"/>
          <w:sz w:val="24"/>
          <w:szCs w:val="24"/>
        </w:rPr>
        <w:t xml:space="preserve"> Allow them to have rest breaks outside the classroom when they become over stimulated. Use visual aids to help support the learner such as a pictured timetable, providing structure, reducing anxiety and promot</w:t>
      </w:r>
      <w:r w:rsidR="00FF05B2">
        <w:rPr>
          <w:rFonts w:ascii="Times New Roman" w:hAnsi="Times New Roman" w:cs="Times New Roman"/>
          <w:sz w:val="24"/>
          <w:szCs w:val="24"/>
        </w:rPr>
        <w:t>ing</w:t>
      </w:r>
      <w:r w:rsidRPr="00D32114">
        <w:rPr>
          <w:rFonts w:ascii="Times New Roman" w:hAnsi="Times New Roman" w:cs="Times New Roman"/>
          <w:sz w:val="24"/>
          <w:szCs w:val="24"/>
        </w:rPr>
        <w:t xml:space="preserve"> independence. Strong relationships are essential with learners with additional learning needs as it gives them a sense of belonging and safety</w:t>
      </w:r>
      <w:r>
        <w:rPr>
          <w:rFonts w:ascii="Times New Roman" w:hAnsi="Times New Roman" w:cs="Times New Roman"/>
          <w:sz w:val="24"/>
          <w:szCs w:val="24"/>
        </w:rPr>
        <w:t xml:space="preserve">. This </w:t>
      </w:r>
      <w:r w:rsidRPr="00D32114">
        <w:rPr>
          <w:rFonts w:ascii="Times New Roman" w:hAnsi="Times New Roman" w:cs="Times New Roman"/>
          <w:sz w:val="24"/>
          <w:szCs w:val="24"/>
        </w:rPr>
        <w:t>directly supports the theory of   Maslow’s hierarchy of needs whereby; he states that basic and psychological needs must first be met before self- actualisation can occur</w:t>
      </w:r>
      <w:r>
        <w:rPr>
          <w:rFonts w:ascii="Times New Roman" w:hAnsi="Times New Roman" w:cs="Times New Roman"/>
          <w:sz w:val="24"/>
          <w:szCs w:val="24"/>
        </w:rPr>
        <w:t xml:space="preserve"> </w:t>
      </w:r>
      <w:r w:rsidRPr="00045377">
        <w:rPr>
          <w:rFonts w:ascii="Times New Roman" w:hAnsi="Times New Roman" w:cs="Times New Roman"/>
          <w:sz w:val="24"/>
          <w:szCs w:val="24"/>
        </w:rPr>
        <w:t>(Bates,2023)</w:t>
      </w:r>
      <w:r>
        <w:rPr>
          <w:rFonts w:ascii="Times New Roman" w:hAnsi="Times New Roman" w:cs="Times New Roman"/>
          <w:sz w:val="24"/>
          <w:szCs w:val="24"/>
        </w:rPr>
        <w:t>.</w:t>
      </w:r>
    </w:p>
    <w:p w14:paraId="530CFB50" w14:textId="497100BC" w:rsidR="003F063B" w:rsidRDefault="008C1E73" w:rsidP="003F063B">
      <w:pPr>
        <w:rPr>
          <w:rFonts w:ascii="Times New Roman" w:hAnsi="Times New Roman" w:cs="Times New Roman"/>
          <w:sz w:val="24"/>
          <w:szCs w:val="24"/>
        </w:rPr>
      </w:pPr>
      <w:r>
        <w:rPr>
          <w:rFonts w:ascii="Times New Roman" w:hAnsi="Times New Roman" w:cs="Times New Roman"/>
          <w:sz w:val="24"/>
          <w:szCs w:val="24"/>
        </w:rPr>
        <w:t>In conclusion the wide and complex spectrum of Additional learning needs covers a</w:t>
      </w:r>
      <w:r w:rsidRPr="00D32114">
        <w:rPr>
          <w:rFonts w:ascii="Times New Roman" w:hAnsi="Times New Roman" w:cs="Times New Roman"/>
          <w:sz w:val="24"/>
          <w:szCs w:val="24"/>
        </w:rPr>
        <w:t xml:space="preserve"> </w:t>
      </w:r>
      <w:r>
        <w:rPr>
          <w:rFonts w:ascii="Times New Roman" w:hAnsi="Times New Roman" w:cs="Times New Roman"/>
          <w:sz w:val="24"/>
          <w:szCs w:val="24"/>
        </w:rPr>
        <w:t>varied</w:t>
      </w:r>
      <w:r w:rsidRPr="00D32114">
        <w:rPr>
          <w:rFonts w:ascii="Times New Roman" w:hAnsi="Times New Roman" w:cs="Times New Roman"/>
          <w:sz w:val="24"/>
          <w:szCs w:val="24"/>
        </w:rPr>
        <w:t xml:space="preserve"> and complex</w:t>
      </w:r>
      <w:r>
        <w:rPr>
          <w:rFonts w:ascii="Times New Roman" w:hAnsi="Times New Roman" w:cs="Times New Roman"/>
          <w:sz w:val="24"/>
          <w:szCs w:val="24"/>
        </w:rPr>
        <w:t xml:space="preserve"> area </w:t>
      </w:r>
      <w:r w:rsidRPr="00D32114">
        <w:rPr>
          <w:rFonts w:ascii="Times New Roman" w:hAnsi="Times New Roman" w:cs="Times New Roman"/>
          <w:sz w:val="24"/>
          <w:szCs w:val="24"/>
        </w:rPr>
        <w:t>that</w:t>
      </w:r>
      <w:r>
        <w:rPr>
          <w:rFonts w:ascii="Times New Roman" w:hAnsi="Times New Roman" w:cs="Times New Roman"/>
          <w:sz w:val="24"/>
          <w:szCs w:val="24"/>
        </w:rPr>
        <w:t xml:space="preserve"> encompasses</w:t>
      </w:r>
      <w:r w:rsidRPr="00D32114">
        <w:rPr>
          <w:rFonts w:ascii="Times New Roman" w:hAnsi="Times New Roman" w:cs="Times New Roman"/>
          <w:sz w:val="24"/>
          <w:szCs w:val="24"/>
        </w:rPr>
        <w:t xml:space="preserve"> a range of medical</w:t>
      </w:r>
      <w:r>
        <w:rPr>
          <w:rFonts w:ascii="Times New Roman" w:hAnsi="Times New Roman" w:cs="Times New Roman"/>
          <w:sz w:val="24"/>
          <w:szCs w:val="24"/>
        </w:rPr>
        <w:t xml:space="preserve"> and </w:t>
      </w:r>
      <w:r w:rsidRPr="00D32114">
        <w:rPr>
          <w:rFonts w:ascii="Times New Roman" w:hAnsi="Times New Roman" w:cs="Times New Roman"/>
          <w:sz w:val="24"/>
          <w:szCs w:val="24"/>
        </w:rPr>
        <w:t>social needs</w:t>
      </w:r>
      <w:r>
        <w:rPr>
          <w:rFonts w:ascii="Times New Roman" w:hAnsi="Times New Roman" w:cs="Times New Roman"/>
          <w:sz w:val="24"/>
          <w:szCs w:val="24"/>
        </w:rPr>
        <w:t xml:space="preserve">. Creating </w:t>
      </w:r>
      <w:r w:rsidRPr="00D32114">
        <w:rPr>
          <w:rFonts w:ascii="Times New Roman" w:hAnsi="Times New Roman" w:cs="Times New Roman"/>
          <w:sz w:val="24"/>
          <w:szCs w:val="24"/>
        </w:rPr>
        <w:t>inclusive environments and good relationships can support pupils with ALN</w:t>
      </w:r>
      <w:r>
        <w:rPr>
          <w:rFonts w:ascii="Times New Roman" w:hAnsi="Times New Roman" w:cs="Times New Roman"/>
          <w:sz w:val="24"/>
          <w:szCs w:val="24"/>
        </w:rPr>
        <w:t xml:space="preserve"> to thrive</w:t>
      </w:r>
      <w:r w:rsidRPr="00D32114">
        <w:rPr>
          <w:rFonts w:ascii="Times New Roman" w:hAnsi="Times New Roman" w:cs="Times New Roman"/>
          <w:sz w:val="24"/>
          <w:szCs w:val="24"/>
        </w:rPr>
        <w:t xml:space="preserve">. </w:t>
      </w:r>
      <w:r>
        <w:rPr>
          <w:rFonts w:ascii="Times New Roman" w:hAnsi="Times New Roman" w:cs="Times New Roman"/>
          <w:sz w:val="24"/>
          <w:szCs w:val="24"/>
        </w:rPr>
        <w:t>Under t</w:t>
      </w:r>
      <w:r w:rsidRPr="00D32114">
        <w:rPr>
          <w:rFonts w:ascii="Times New Roman" w:hAnsi="Times New Roman" w:cs="Times New Roman"/>
          <w:sz w:val="24"/>
          <w:szCs w:val="24"/>
        </w:rPr>
        <w:t xml:space="preserve">he </w:t>
      </w:r>
      <w:r>
        <w:rPr>
          <w:rFonts w:ascii="Times New Roman" w:hAnsi="Times New Roman" w:cs="Times New Roman"/>
          <w:sz w:val="24"/>
          <w:szCs w:val="24"/>
        </w:rPr>
        <w:t xml:space="preserve">new ALN </w:t>
      </w:r>
      <w:r w:rsidRPr="00D32114">
        <w:rPr>
          <w:rFonts w:ascii="Times New Roman" w:hAnsi="Times New Roman" w:cs="Times New Roman"/>
          <w:sz w:val="24"/>
          <w:szCs w:val="24"/>
        </w:rPr>
        <w:t>code</w:t>
      </w:r>
      <w:r>
        <w:rPr>
          <w:rFonts w:ascii="Times New Roman" w:hAnsi="Times New Roman" w:cs="Times New Roman"/>
          <w:sz w:val="24"/>
          <w:szCs w:val="24"/>
        </w:rPr>
        <w:t xml:space="preserve"> in Wales, the individual is placed at the centre of the planning process </w:t>
      </w:r>
      <w:r w:rsidRPr="00D32114">
        <w:rPr>
          <w:rFonts w:ascii="Times New Roman" w:hAnsi="Times New Roman" w:cs="Times New Roman"/>
          <w:sz w:val="24"/>
          <w:szCs w:val="24"/>
        </w:rPr>
        <w:t>ensuring</w:t>
      </w:r>
      <w:r>
        <w:rPr>
          <w:rFonts w:ascii="Times New Roman" w:hAnsi="Times New Roman" w:cs="Times New Roman"/>
          <w:sz w:val="24"/>
          <w:szCs w:val="24"/>
        </w:rPr>
        <w:t xml:space="preserve"> the support is tailored to their specific needs</w:t>
      </w:r>
      <w:r w:rsidRPr="00D32114">
        <w:rPr>
          <w:rFonts w:ascii="Times New Roman" w:hAnsi="Times New Roman" w:cs="Times New Roman"/>
          <w:sz w:val="24"/>
          <w:szCs w:val="24"/>
        </w:rPr>
        <w:t xml:space="preserve">. The level of support required will determine whether a pupil requires an IDP or if their needs can be met with </w:t>
      </w:r>
      <w:r>
        <w:rPr>
          <w:rFonts w:ascii="Times New Roman" w:hAnsi="Times New Roman" w:cs="Times New Roman"/>
          <w:sz w:val="24"/>
          <w:szCs w:val="24"/>
        </w:rPr>
        <w:t>appropriate</w:t>
      </w:r>
      <w:r w:rsidRPr="00D32114">
        <w:rPr>
          <w:rFonts w:ascii="Times New Roman" w:hAnsi="Times New Roman" w:cs="Times New Roman"/>
          <w:sz w:val="24"/>
          <w:szCs w:val="24"/>
        </w:rPr>
        <w:t xml:space="preserve"> universal provisions. The social model </w:t>
      </w:r>
      <w:r>
        <w:rPr>
          <w:rFonts w:ascii="Times New Roman" w:hAnsi="Times New Roman" w:cs="Times New Roman"/>
          <w:sz w:val="24"/>
          <w:szCs w:val="24"/>
        </w:rPr>
        <w:t xml:space="preserve">aligns closely with the principles of the new code, as it focuses on identifying and removing barriers. In contrast </w:t>
      </w:r>
      <w:r w:rsidRPr="00D32114">
        <w:rPr>
          <w:rFonts w:ascii="Times New Roman" w:hAnsi="Times New Roman" w:cs="Times New Roman"/>
          <w:sz w:val="24"/>
          <w:szCs w:val="24"/>
        </w:rPr>
        <w:t>the medical model emphasises the diagnosis which can create a negative view</w:t>
      </w:r>
      <w:r w:rsidR="00AF1D71">
        <w:rPr>
          <w:rFonts w:ascii="Times New Roman" w:hAnsi="Times New Roman" w:cs="Times New Roman"/>
          <w:sz w:val="24"/>
          <w:szCs w:val="24"/>
        </w:rPr>
        <w:t>.</w:t>
      </w:r>
    </w:p>
    <w:p w14:paraId="34121603" w14:textId="77777777" w:rsidR="003F063B" w:rsidRDefault="003F063B" w:rsidP="003F063B">
      <w:pPr>
        <w:rPr>
          <w:rFonts w:ascii="Times New Roman" w:hAnsi="Times New Roman" w:cs="Times New Roman"/>
          <w:sz w:val="24"/>
          <w:szCs w:val="24"/>
        </w:rPr>
      </w:pPr>
    </w:p>
    <w:p w14:paraId="34E344C9" w14:textId="77777777" w:rsidR="003F063B" w:rsidRPr="005D1E4B" w:rsidRDefault="003F063B" w:rsidP="003F063B">
      <w:pPr>
        <w:rPr>
          <w:rFonts w:ascii="Times New Roman" w:hAnsi="Times New Roman" w:cs="Times New Roman"/>
          <w:sz w:val="24"/>
          <w:szCs w:val="24"/>
        </w:rPr>
      </w:pPr>
      <w:r w:rsidRPr="005D1E4B">
        <w:rPr>
          <w:rFonts w:ascii="Times New Roman" w:hAnsi="Times New Roman" w:cs="Times New Roman"/>
          <w:sz w:val="24"/>
          <w:szCs w:val="24"/>
        </w:rPr>
        <w:t xml:space="preserve">Reference </w:t>
      </w:r>
    </w:p>
    <w:p w14:paraId="0DD2A8BE" w14:textId="77777777" w:rsidR="003F063B" w:rsidRPr="00045377" w:rsidRDefault="003F063B" w:rsidP="003F063B">
      <w:pPr>
        <w:rPr>
          <w:rFonts w:ascii="Times New Roman" w:hAnsi="Times New Roman" w:cs="Times New Roman"/>
          <w:sz w:val="24"/>
          <w:szCs w:val="24"/>
        </w:rPr>
      </w:pPr>
      <w:r w:rsidRPr="00045377">
        <w:rPr>
          <w:rFonts w:ascii="Times New Roman" w:hAnsi="Times New Roman" w:cs="Times New Roman"/>
          <w:sz w:val="24"/>
          <w:szCs w:val="24"/>
        </w:rPr>
        <w:t xml:space="preserve">Bates, B. (2023). </w:t>
      </w:r>
      <w:r w:rsidRPr="00045377">
        <w:rPr>
          <w:rFonts w:ascii="Times New Roman" w:hAnsi="Times New Roman" w:cs="Times New Roman"/>
          <w:i/>
          <w:iCs/>
          <w:sz w:val="24"/>
          <w:szCs w:val="24"/>
        </w:rPr>
        <w:t>Learning theories simplified.</w:t>
      </w:r>
      <w:r w:rsidRPr="00045377">
        <w:rPr>
          <w:rFonts w:ascii="Times New Roman" w:hAnsi="Times New Roman" w:cs="Times New Roman"/>
          <w:sz w:val="24"/>
          <w:szCs w:val="24"/>
        </w:rPr>
        <w:t xml:space="preserve"> 3</w:t>
      </w:r>
      <w:r w:rsidRPr="00045377">
        <w:rPr>
          <w:rFonts w:ascii="Times New Roman" w:hAnsi="Times New Roman" w:cs="Times New Roman"/>
          <w:sz w:val="24"/>
          <w:szCs w:val="24"/>
          <w:vertAlign w:val="superscript"/>
        </w:rPr>
        <w:t>rd</w:t>
      </w:r>
      <w:r w:rsidRPr="00045377">
        <w:rPr>
          <w:rFonts w:ascii="Times New Roman" w:hAnsi="Times New Roman" w:cs="Times New Roman"/>
          <w:sz w:val="24"/>
          <w:szCs w:val="24"/>
        </w:rPr>
        <w:t xml:space="preserve"> end. London: Sage </w:t>
      </w:r>
    </w:p>
    <w:p w14:paraId="65A02CB4" w14:textId="77777777" w:rsidR="003F063B" w:rsidRPr="00045377" w:rsidRDefault="003F063B" w:rsidP="003F063B">
      <w:pPr>
        <w:rPr>
          <w:rFonts w:ascii="Times New Roman" w:hAnsi="Times New Roman" w:cs="Times New Roman"/>
          <w:sz w:val="24"/>
          <w:szCs w:val="24"/>
        </w:rPr>
      </w:pPr>
      <w:r w:rsidRPr="00045377">
        <w:rPr>
          <w:rFonts w:ascii="Times New Roman" w:hAnsi="Times New Roman" w:cs="Times New Roman"/>
          <w:noProof/>
          <w:sz w:val="24"/>
          <w:szCs w:val="24"/>
        </w:rPr>
        <w:t xml:space="preserve">council, C. c., (2025). </w:t>
      </w:r>
      <w:r w:rsidRPr="00045377">
        <w:rPr>
          <w:rFonts w:ascii="Times New Roman" w:hAnsi="Times New Roman" w:cs="Times New Roman"/>
          <w:i/>
          <w:iCs/>
          <w:noProof/>
          <w:sz w:val="24"/>
          <w:szCs w:val="24"/>
        </w:rPr>
        <w:t xml:space="preserve">Early Years education for parents and carers of children with special educational needs </w:t>
      </w:r>
      <w:r w:rsidRPr="00045377">
        <w:rPr>
          <w:rFonts w:ascii="Times New Roman" w:hAnsi="Times New Roman" w:cs="Times New Roman"/>
          <w:noProof/>
          <w:sz w:val="24"/>
          <w:szCs w:val="24"/>
        </w:rPr>
        <w:t>and disabilities.[PDF]</w:t>
      </w:r>
      <w:r w:rsidRPr="00045377">
        <w:rPr>
          <w:rFonts w:ascii="Times New Roman" w:hAnsi="Times New Roman" w:cs="Times New Roman"/>
          <w:noProof/>
          <w:sz w:val="24"/>
          <w:szCs w:val="24"/>
        </w:rPr>
        <w:br/>
        <w:t xml:space="preserve">Available at: </w:t>
      </w:r>
      <w:hyperlink r:id="rId14" w:history="1">
        <w:r w:rsidRPr="00045377">
          <w:rPr>
            <w:rStyle w:val="Hyperlink"/>
            <w:rFonts w:ascii="Times New Roman" w:hAnsi="Times New Roman" w:cs="Times New Roman"/>
            <w:sz w:val="24"/>
            <w:szCs w:val="24"/>
          </w:rPr>
          <w:t>https://www.gov.wales/sites/default/files/publications/2018-03/13-children-with-additional-learning-needs.pdf</w:t>
        </w:r>
      </w:hyperlink>
      <w:r w:rsidRPr="00045377">
        <w:rPr>
          <w:rFonts w:ascii="Times New Roman" w:hAnsi="Times New Roman" w:cs="Times New Roman"/>
          <w:sz w:val="24"/>
          <w:szCs w:val="24"/>
        </w:rPr>
        <w:t xml:space="preserve"> (Accessed on: 19th September 2025)</w:t>
      </w:r>
    </w:p>
    <w:p w14:paraId="4CDFF19F" w14:textId="77777777" w:rsidR="003F063B" w:rsidRPr="00045377" w:rsidRDefault="003F063B" w:rsidP="003F063B">
      <w:pPr>
        <w:pStyle w:val="Bibliography"/>
        <w:rPr>
          <w:rFonts w:ascii="Times New Roman" w:hAnsi="Times New Roman" w:cs="Times New Roman"/>
          <w:noProof/>
          <w:sz w:val="24"/>
          <w:szCs w:val="24"/>
        </w:rPr>
      </w:pPr>
      <w:r w:rsidRPr="00045377">
        <w:rPr>
          <w:rFonts w:ascii="Times New Roman" w:hAnsi="Times New Roman" w:cs="Times New Roman"/>
          <w:noProof/>
          <w:sz w:val="24"/>
          <w:szCs w:val="24"/>
        </w:rPr>
        <w:t xml:space="preserve">Downs, K., (2024). </w:t>
      </w:r>
      <w:r w:rsidRPr="00045377">
        <w:rPr>
          <w:rFonts w:ascii="Times New Roman" w:hAnsi="Times New Roman" w:cs="Times New Roman"/>
          <w:i/>
          <w:iCs/>
          <w:noProof/>
          <w:sz w:val="24"/>
          <w:szCs w:val="24"/>
        </w:rPr>
        <w:t xml:space="preserve">What Educators Need to Know about the Social Model of Disability. </w:t>
      </w:r>
      <w:r w:rsidRPr="00045377">
        <w:rPr>
          <w:rFonts w:ascii="Times New Roman" w:hAnsi="Times New Roman" w:cs="Times New Roman"/>
          <w:noProof/>
          <w:sz w:val="24"/>
          <w:szCs w:val="24"/>
        </w:rPr>
        <w:br/>
        <w:t xml:space="preserve">Available at: </w:t>
      </w:r>
      <w:r w:rsidRPr="00045377">
        <w:rPr>
          <w:rFonts w:ascii="Times New Roman" w:hAnsi="Times New Roman" w:cs="Times New Roman"/>
          <w:noProof/>
          <w:sz w:val="24"/>
          <w:szCs w:val="24"/>
          <w:u w:val="single"/>
        </w:rPr>
        <w:t>https://researchschool.org.uk/bradford/news/social-model-of-disability</w:t>
      </w:r>
      <w:r w:rsidRPr="00045377">
        <w:rPr>
          <w:rFonts w:ascii="Times New Roman" w:hAnsi="Times New Roman" w:cs="Times New Roman"/>
          <w:noProof/>
          <w:sz w:val="24"/>
          <w:szCs w:val="24"/>
        </w:rPr>
        <w:br/>
        <w:t>(Accessed 27 september 2025).</w:t>
      </w:r>
    </w:p>
    <w:p w14:paraId="464540BF" w14:textId="77777777" w:rsidR="003F063B" w:rsidRPr="00045377" w:rsidRDefault="003F063B" w:rsidP="003F063B">
      <w:pPr>
        <w:pStyle w:val="Bibliography"/>
        <w:rPr>
          <w:rFonts w:ascii="Times New Roman" w:hAnsi="Times New Roman" w:cs="Times New Roman"/>
          <w:noProof/>
          <w:sz w:val="24"/>
          <w:szCs w:val="24"/>
        </w:rPr>
      </w:pPr>
      <w:r w:rsidRPr="00045377">
        <w:rPr>
          <w:rFonts w:ascii="Times New Roman" w:hAnsi="Times New Roman" w:cs="Times New Roman"/>
          <w:sz w:val="24"/>
          <w:szCs w:val="24"/>
        </w:rPr>
        <w:fldChar w:fldCharType="begin"/>
      </w:r>
      <w:r w:rsidRPr="00045377">
        <w:rPr>
          <w:rFonts w:ascii="Times New Roman" w:hAnsi="Times New Roman" w:cs="Times New Roman"/>
          <w:sz w:val="24"/>
          <w:szCs w:val="24"/>
        </w:rPr>
        <w:instrText xml:space="preserve"> BIBLIOGRAPHY </w:instrText>
      </w:r>
      <w:r w:rsidRPr="00045377">
        <w:rPr>
          <w:rFonts w:ascii="Times New Roman" w:hAnsi="Times New Roman" w:cs="Times New Roman"/>
          <w:sz w:val="24"/>
          <w:szCs w:val="24"/>
        </w:rPr>
        <w:fldChar w:fldCharType="separate"/>
      </w:r>
      <w:r w:rsidRPr="00045377">
        <w:rPr>
          <w:rFonts w:ascii="Times New Roman" w:hAnsi="Times New Roman" w:cs="Times New Roman"/>
          <w:noProof/>
          <w:sz w:val="24"/>
          <w:szCs w:val="24"/>
        </w:rPr>
        <w:t xml:space="preserve">Greenhill, Y. (n.d.).  </w:t>
      </w:r>
      <w:r w:rsidRPr="00045377">
        <w:rPr>
          <w:rFonts w:ascii="Times New Roman" w:hAnsi="Times New Roman" w:cs="Times New Roman"/>
          <w:i/>
          <w:iCs/>
          <w:noProof/>
          <w:sz w:val="24"/>
          <w:szCs w:val="24"/>
        </w:rPr>
        <w:t>Additional Learning Needs. [PDF].</w:t>
      </w:r>
      <w:r w:rsidRPr="00045377">
        <w:rPr>
          <w:rFonts w:ascii="Times New Roman" w:hAnsi="Times New Roman" w:cs="Times New Roman"/>
          <w:noProof/>
          <w:sz w:val="24"/>
          <w:szCs w:val="24"/>
        </w:rPr>
        <w:br/>
        <w:t>Available at:</w:t>
      </w:r>
      <w:r w:rsidRPr="00045377">
        <w:rPr>
          <w:rFonts w:ascii="Times New Roman" w:hAnsi="Times New Roman" w:cs="Times New Roman"/>
          <w:sz w:val="24"/>
          <w:szCs w:val="24"/>
        </w:rPr>
        <w:t xml:space="preserve"> https://ysgolgreenhill.s3.amazonaws.com/uploads/document/Additional-Learning-Needs-Policy.pdf?t=1705921619</w:t>
      </w:r>
      <w:r w:rsidRPr="00045377">
        <w:rPr>
          <w:rFonts w:ascii="Times New Roman" w:hAnsi="Times New Roman" w:cs="Times New Roman"/>
          <w:noProof/>
          <w:sz w:val="24"/>
          <w:szCs w:val="24"/>
        </w:rPr>
        <w:br/>
        <w:t xml:space="preserve">(Accessed 28 September 2025).  </w:t>
      </w:r>
    </w:p>
    <w:p w14:paraId="69D1AD03" w14:textId="77777777" w:rsidR="003F063B" w:rsidRPr="00045377" w:rsidRDefault="003F063B" w:rsidP="003F063B">
      <w:pPr>
        <w:rPr>
          <w:rFonts w:ascii="Times New Roman" w:hAnsi="Times New Roman" w:cs="Times New Roman"/>
          <w:sz w:val="24"/>
          <w:szCs w:val="24"/>
        </w:rPr>
      </w:pPr>
      <w:r w:rsidRPr="00045377">
        <w:rPr>
          <w:rFonts w:ascii="Times New Roman" w:hAnsi="Times New Roman" w:cs="Times New Roman"/>
          <w:sz w:val="24"/>
          <w:szCs w:val="24"/>
        </w:rPr>
        <w:t xml:space="preserve">Gov.Wales (2009). </w:t>
      </w:r>
      <w:r w:rsidRPr="00045377">
        <w:rPr>
          <w:rFonts w:ascii="Times New Roman" w:hAnsi="Times New Roman" w:cs="Times New Roman"/>
          <w:i/>
          <w:iCs/>
          <w:sz w:val="24"/>
          <w:szCs w:val="24"/>
        </w:rPr>
        <w:t xml:space="preserve">Children with Additional Learning Needs. </w:t>
      </w:r>
      <w:r w:rsidRPr="00045377">
        <w:rPr>
          <w:rFonts w:ascii="Times New Roman" w:hAnsi="Times New Roman" w:cs="Times New Roman"/>
          <w:sz w:val="24"/>
          <w:szCs w:val="24"/>
        </w:rPr>
        <w:t xml:space="preserve">[PDF] </w:t>
      </w:r>
      <w:r w:rsidRPr="00045377">
        <w:rPr>
          <w:rFonts w:ascii="Times New Roman" w:hAnsi="Times New Roman" w:cs="Times New Roman"/>
          <w:sz w:val="24"/>
          <w:szCs w:val="24"/>
        </w:rPr>
        <w:br/>
        <w:t xml:space="preserve">Available at: </w:t>
      </w:r>
      <w:hyperlink r:id="rId15" w:history="1">
        <w:r w:rsidRPr="00045377">
          <w:rPr>
            <w:rStyle w:val="Hyperlink"/>
            <w:rFonts w:ascii="Times New Roman" w:hAnsi="Times New Roman" w:cs="Times New Roman"/>
            <w:sz w:val="24"/>
            <w:szCs w:val="24"/>
          </w:rPr>
          <w:t>https://www.gov.wales/sites/default/files/publications/2018-03/13-children-with-additional-learning-needs.pdf</w:t>
        </w:r>
      </w:hyperlink>
      <w:r w:rsidRPr="00045377">
        <w:rPr>
          <w:rFonts w:ascii="Times New Roman" w:hAnsi="Times New Roman" w:cs="Times New Roman"/>
          <w:sz w:val="24"/>
          <w:szCs w:val="24"/>
        </w:rPr>
        <w:t xml:space="preserve"> (Accessed: 21</w:t>
      </w:r>
      <w:r w:rsidRPr="00045377">
        <w:rPr>
          <w:rFonts w:ascii="Times New Roman" w:hAnsi="Times New Roman" w:cs="Times New Roman"/>
          <w:sz w:val="24"/>
          <w:szCs w:val="24"/>
          <w:vertAlign w:val="superscript"/>
        </w:rPr>
        <w:t>st</w:t>
      </w:r>
      <w:r w:rsidRPr="00045377">
        <w:rPr>
          <w:rFonts w:ascii="Times New Roman" w:hAnsi="Times New Roman" w:cs="Times New Roman"/>
          <w:sz w:val="24"/>
          <w:szCs w:val="24"/>
        </w:rPr>
        <w:t xml:space="preserve"> September 2025).</w:t>
      </w:r>
    </w:p>
    <w:p w14:paraId="2BE72CD3" w14:textId="77777777" w:rsidR="003F063B" w:rsidRPr="00045377" w:rsidRDefault="003F063B" w:rsidP="003F063B">
      <w:pPr>
        <w:rPr>
          <w:rFonts w:ascii="Times New Roman" w:hAnsi="Times New Roman" w:cs="Times New Roman"/>
          <w:noProof/>
          <w:sz w:val="24"/>
          <w:szCs w:val="24"/>
        </w:rPr>
      </w:pPr>
      <w:r w:rsidRPr="00045377">
        <w:rPr>
          <w:rFonts w:ascii="Times New Roman" w:hAnsi="Times New Roman" w:cs="Times New Roman"/>
          <w:noProof/>
          <w:sz w:val="24"/>
          <w:szCs w:val="24"/>
        </w:rPr>
        <w:t xml:space="preserve">Gov.Wales (2022). </w:t>
      </w:r>
      <w:r w:rsidRPr="00045377">
        <w:rPr>
          <w:rFonts w:ascii="Times New Roman" w:hAnsi="Times New Roman" w:cs="Times New Roman"/>
          <w:i/>
          <w:iCs/>
          <w:noProof/>
          <w:sz w:val="24"/>
          <w:szCs w:val="24"/>
        </w:rPr>
        <w:t xml:space="preserve">The additional learning needs transformation programme: frequently asked questions.[PDF] </w:t>
      </w:r>
      <w:r w:rsidRPr="00045377">
        <w:rPr>
          <w:rFonts w:ascii="Times New Roman" w:hAnsi="Times New Roman" w:cs="Times New Roman"/>
          <w:noProof/>
          <w:sz w:val="24"/>
          <w:szCs w:val="24"/>
        </w:rPr>
        <w:t>Available at:</w:t>
      </w:r>
      <w:r w:rsidRPr="00045377">
        <w:rPr>
          <w:rFonts w:ascii="Times New Roman" w:hAnsi="Times New Roman" w:cs="Times New Roman"/>
          <w:sz w:val="24"/>
          <w:szCs w:val="24"/>
        </w:rPr>
        <w:t xml:space="preserve"> </w:t>
      </w:r>
      <w:hyperlink r:id="rId16" w:anchor=":~:text=of%20the%20deaf.-,Implementation,later%20in%20the%20implementation%20period." w:history="1">
        <w:r w:rsidRPr="00045377">
          <w:rPr>
            <w:rStyle w:val="Hyperlink"/>
            <w:rFonts w:ascii="Times New Roman" w:hAnsi="Times New Roman" w:cs="Times New Roman"/>
            <w:noProof/>
            <w:sz w:val="24"/>
            <w:szCs w:val="24"/>
          </w:rPr>
          <w:t>The additional learning needs transformation programme: frequently asked questions [HTML] | GOV.WALES</w:t>
        </w:r>
      </w:hyperlink>
      <w:r w:rsidRPr="00045377">
        <w:rPr>
          <w:rFonts w:ascii="Times New Roman" w:hAnsi="Times New Roman" w:cs="Times New Roman"/>
          <w:noProof/>
          <w:sz w:val="24"/>
          <w:szCs w:val="24"/>
        </w:rPr>
        <w:t xml:space="preserve"> (Accessed: 21</w:t>
      </w:r>
      <w:r w:rsidRPr="00045377">
        <w:rPr>
          <w:rFonts w:ascii="Times New Roman" w:hAnsi="Times New Roman" w:cs="Times New Roman"/>
          <w:noProof/>
          <w:sz w:val="24"/>
          <w:szCs w:val="24"/>
          <w:vertAlign w:val="superscript"/>
        </w:rPr>
        <w:t>st</w:t>
      </w:r>
      <w:r w:rsidRPr="00045377">
        <w:rPr>
          <w:rFonts w:ascii="Times New Roman" w:hAnsi="Times New Roman" w:cs="Times New Roman"/>
          <w:noProof/>
          <w:sz w:val="24"/>
          <w:szCs w:val="24"/>
        </w:rPr>
        <w:t xml:space="preserve"> September 2025) </w:t>
      </w:r>
    </w:p>
    <w:p w14:paraId="5EAF613C" w14:textId="77777777" w:rsidR="003F063B" w:rsidRPr="00045377" w:rsidRDefault="003F063B" w:rsidP="003F063B">
      <w:pPr>
        <w:rPr>
          <w:rFonts w:ascii="Times New Roman" w:hAnsi="Times New Roman" w:cs="Times New Roman"/>
          <w:noProof/>
          <w:sz w:val="24"/>
          <w:szCs w:val="24"/>
        </w:rPr>
      </w:pPr>
      <w:r w:rsidRPr="00045377">
        <w:rPr>
          <w:rFonts w:ascii="Times New Roman" w:hAnsi="Times New Roman" w:cs="Times New Roman"/>
          <w:noProof/>
          <w:sz w:val="24"/>
          <w:szCs w:val="24"/>
        </w:rPr>
        <w:t xml:space="preserve">Gov.Wales (2022) </w:t>
      </w:r>
      <w:r w:rsidRPr="00045377">
        <w:rPr>
          <w:rFonts w:ascii="Times New Roman" w:hAnsi="Times New Roman" w:cs="Times New Roman"/>
          <w:i/>
          <w:iCs/>
          <w:noProof/>
          <w:sz w:val="24"/>
          <w:szCs w:val="24"/>
        </w:rPr>
        <w:t>Who will be entitled to an IDP? When is it necessary for a local authority to maintain an IDP?</w:t>
      </w:r>
      <w:r w:rsidRPr="00045377">
        <w:rPr>
          <w:rFonts w:ascii="Times New Roman" w:hAnsi="Times New Roman" w:cs="Times New Roman"/>
          <w:noProof/>
          <w:sz w:val="24"/>
          <w:szCs w:val="24"/>
        </w:rPr>
        <w:t>[PDF]. Available at</w:t>
      </w:r>
      <w:r w:rsidRPr="00045377">
        <w:rPr>
          <w:rFonts w:ascii="Times New Roman" w:hAnsi="Times New Roman" w:cs="Times New Roman"/>
          <w:i/>
          <w:iCs/>
          <w:noProof/>
          <w:sz w:val="24"/>
          <w:szCs w:val="24"/>
        </w:rPr>
        <w:t>:</w:t>
      </w:r>
      <w:r w:rsidRPr="00045377">
        <w:rPr>
          <w:rFonts w:ascii="Times New Roman" w:hAnsi="Times New Roman" w:cs="Times New Roman"/>
          <w:sz w:val="24"/>
          <w:szCs w:val="24"/>
        </w:rPr>
        <w:t xml:space="preserve"> </w:t>
      </w:r>
      <w:hyperlink r:id="rId17" w:anchor=":~:text=The%20ALN%20Act%20creates%20a,for%20specific%20groups%20of%20children." w:history="1">
        <w:r w:rsidRPr="00045377">
          <w:rPr>
            <w:rStyle w:val="Hyperlink"/>
            <w:rFonts w:ascii="Times New Roman" w:hAnsi="Times New Roman" w:cs="Times New Roman"/>
            <w:sz w:val="24"/>
            <w:szCs w:val="24"/>
          </w:rPr>
          <w:t>https://www.gov.wales/additional-learning-needs-transformation-programme-frequently-asked-questionshtml#:~:text=The%20ALN%20Act%20creates%20a,for%20specific%20groups%20of%20children.</w:t>
        </w:r>
      </w:hyperlink>
      <w:r w:rsidRPr="00045377">
        <w:rPr>
          <w:rFonts w:ascii="Times New Roman" w:hAnsi="Times New Roman" w:cs="Times New Roman"/>
          <w:sz w:val="24"/>
          <w:szCs w:val="24"/>
        </w:rPr>
        <w:t xml:space="preserve"> (</w:t>
      </w:r>
      <w:r w:rsidRPr="00045377">
        <w:rPr>
          <w:rFonts w:ascii="Times New Roman" w:hAnsi="Times New Roman" w:cs="Times New Roman"/>
          <w:noProof/>
          <w:sz w:val="24"/>
          <w:szCs w:val="24"/>
        </w:rPr>
        <w:t>Accessed: 21</w:t>
      </w:r>
      <w:r w:rsidRPr="00045377">
        <w:rPr>
          <w:rFonts w:ascii="Times New Roman" w:hAnsi="Times New Roman" w:cs="Times New Roman"/>
          <w:noProof/>
          <w:sz w:val="24"/>
          <w:szCs w:val="24"/>
          <w:vertAlign w:val="superscript"/>
        </w:rPr>
        <w:t>st</w:t>
      </w:r>
      <w:r w:rsidRPr="00045377">
        <w:rPr>
          <w:rFonts w:ascii="Times New Roman" w:hAnsi="Times New Roman" w:cs="Times New Roman"/>
          <w:noProof/>
          <w:sz w:val="24"/>
          <w:szCs w:val="24"/>
        </w:rPr>
        <w:t xml:space="preserve">  September 2024)</w:t>
      </w:r>
    </w:p>
    <w:p w14:paraId="093218B0" w14:textId="77777777" w:rsidR="003F063B" w:rsidRDefault="003F063B" w:rsidP="003F063B">
      <w:pPr>
        <w:pStyle w:val="Bibliography"/>
        <w:rPr>
          <w:rFonts w:ascii="Times New Roman" w:hAnsi="Times New Roman" w:cs="Times New Roman"/>
          <w:noProof/>
          <w:sz w:val="24"/>
          <w:szCs w:val="24"/>
        </w:rPr>
      </w:pPr>
      <w:r w:rsidRPr="00045377">
        <w:rPr>
          <w:rFonts w:ascii="Times New Roman" w:hAnsi="Times New Roman" w:cs="Times New Roman"/>
          <w:noProof/>
          <w:sz w:val="24"/>
          <w:szCs w:val="24"/>
        </w:rPr>
        <w:t xml:space="preserve">Gov.Wales (2021). </w:t>
      </w:r>
      <w:r w:rsidRPr="00045377">
        <w:rPr>
          <w:rFonts w:ascii="Times New Roman" w:hAnsi="Times New Roman" w:cs="Times New Roman"/>
          <w:i/>
          <w:iCs/>
          <w:noProof/>
          <w:sz w:val="24"/>
          <w:szCs w:val="24"/>
        </w:rPr>
        <w:t xml:space="preserve">The Additional Learning Needs. </w:t>
      </w:r>
      <w:r w:rsidRPr="00045377">
        <w:rPr>
          <w:rFonts w:ascii="Times New Roman" w:hAnsi="Times New Roman" w:cs="Times New Roman"/>
          <w:noProof/>
          <w:sz w:val="24"/>
          <w:szCs w:val="24"/>
        </w:rPr>
        <w:t>[PDF]</w:t>
      </w:r>
      <w:r w:rsidRPr="00045377">
        <w:rPr>
          <w:rFonts w:ascii="Times New Roman" w:hAnsi="Times New Roman" w:cs="Times New Roman"/>
          <w:noProof/>
          <w:sz w:val="24"/>
          <w:szCs w:val="24"/>
        </w:rPr>
        <w:br/>
        <w:t xml:space="preserve">Available at: </w:t>
      </w:r>
      <w:r w:rsidRPr="00045377">
        <w:rPr>
          <w:rFonts w:ascii="Times New Roman" w:hAnsi="Times New Roman" w:cs="Times New Roman"/>
          <w:noProof/>
          <w:sz w:val="24"/>
          <w:szCs w:val="24"/>
          <w:u w:val="single"/>
        </w:rPr>
        <w:t>https://www.gov.wales/sites/default/files/publications/2024-04/220622-the-additional-learning-needs-code-for-wales-2021%20%282%29.pdf</w:t>
      </w:r>
      <w:r w:rsidRPr="00045377">
        <w:rPr>
          <w:rFonts w:ascii="Times New Roman" w:hAnsi="Times New Roman" w:cs="Times New Roman"/>
          <w:noProof/>
          <w:sz w:val="24"/>
          <w:szCs w:val="24"/>
        </w:rPr>
        <w:br/>
        <w:t>(Accessed: 26</w:t>
      </w:r>
      <w:r w:rsidRPr="00045377">
        <w:rPr>
          <w:rFonts w:ascii="Times New Roman" w:hAnsi="Times New Roman" w:cs="Times New Roman"/>
          <w:noProof/>
          <w:sz w:val="24"/>
          <w:szCs w:val="24"/>
          <w:vertAlign w:val="superscript"/>
        </w:rPr>
        <w:t>th</w:t>
      </w:r>
      <w:r w:rsidRPr="00045377">
        <w:rPr>
          <w:rFonts w:ascii="Times New Roman" w:hAnsi="Times New Roman" w:cs="Times New Roman"/>
          <w:noProof/>
          <w:sz w:val="24"/>
          <w:szCs w:val="24"/>
        </w:rPr>
        <w:t xml:space="preserve"> september 2025).</w:t>
      </w:r>
    </w:p>
    <w:p w14:paraId="15465114" w14:textId="3A11AFA0" w:rsidR="00E075D8" w:rsidRPr="00E075D8" w:rsidRDefault="00E075D8" w:rsidP="00E075D8">
      <w:pPr>
        <w:pStyle w:val="Bibliography"/>
        <w:rPr>
          <w:rFonts w:ascii="Times New Roman" w:hAnsi="Times New Roman" w:cs="Times New Roman"/>
          <w:noProof/>
          <w:sz w:val="24"/>
          <w:szCs w:val="24"/>
        </w:rPr>
      </w:pPr>
      <w:r w:rsidRPr="00045377">
        <w:rPr>
          <w:rFonts w:ascii="Times New Roman" w:hAnsi="Times New Roman" w:cs="Times New Roman"/>
          <w:noProof/>
          <w:sz w:val="24"/>
          <w:szCs w:val="24"/>
        </w:rPr>
        <w:t xml:space="preserve">Gov.Wales (2021). </w:t>
      </w:r>
      <w:r w:rsidRPr="00045377">
        <w:rPr>
          <w:rFonts w:ascii="Times New Roman" w:hAnsi="Times New Roman" w:cs="Times New Roman"/>
          <w:i/>
          <w:iCs/>
          <w:noProof/>
          <w:sz w:val="24"/>
          <w:szCs w:val="24"/>
        </w:rPr>
        <w:t xml:space="preserve">The Additional Learning Needs. </w:t>
      </w:r>
      <w:r w:rsidRPr="00045377">
        <w:rPr>
          <w:rFonts w:ascii="Times New Roman" w:hAnsi="Times New Roman" w:cs="Times New Roman"/>
          <w:noProof/>
          <w:sz w:val="24"/>
          <w:szCs w:val="24"/>
        </w:rPr>
        <w:t>[PDF]</w:t>
      </w:r>
      <w:r w:rsidRPr="00045377">
        <w:rPr>
          <w:rFonts w:ascii="Times New Roman" w:hAnsi="Times New Roman" w:cs="Times New Roman"/>
          <w:noProof/>
          <w:sz w:val="24"/>
          <w:szCs w:val="24"/>
        </w:rPr>
        <w:br/>
        <w:t xml:space="preserve">Available at: </w:t>
      </w:r>
      <w:r w:rsidRPr="00045377">
        <w:rPr>
          <w:rFonts w:ascii="Times New Roman" w:hAnsi="Times New Roman" w:cs="Times New Roman"/>
          <w:noProof/>
          <w:sz w:val="24"/>
          <w:szCs w:val="24"/>
          <w:u w:val="single"/>
        </w:rPr>
        <w:t>https://www.gov.wales/sites/default/files/publications/2024-04/220622-the-additional-learning-needs-code-for-wales-2021%20%282%29.pdf</w:t>
      </w:r>
      <w:r w:rsidRPr="00045377">
        <w:rPr>
          <w:rFonts w:ascii="Times New Roman" w:hAnsi="Times New Roman" w:cs="Times New Roman"/>
          <w:noProof/>
          <w:sz w:val="24"/>
          <w:szCs w:val="24"/>
        </w:rPr>
        <w:br/>
        <w:t xml:space="preserve">(Accessed: </w:t>
      </w:r>
      <w:r>
        <w:rPr>
          <w:rFonts w:ascii="Times New Roman" w:hAnsi="Times New Roman" w:cs="Times New Roman"/>
          <w:noProof/>
          <w:sz w:val="24"/>
          <w:szCs w:val="24"/>
        </w:rPr>
        <w:t>10</w:t>
      </w:r>
      <w:r w:rsidRPr="00E075D8">
        <w:rPr>
          <w:rFonts w:ascii="Times New Roman" w:hAnsi="Times New Roman" w:cs="Times New Roman"/>
          <w:noProof/>
          <w:sz w:val="24"/>
          <w:szCs w:val="24"/>
          <w:vertAlign w:val="superscript"/>
        </w:rPr>
        <w:t>th</w:t>
      </w:r>
      <w:r>
        <w:rPr>
          <w:rFonts w:ascii="Times New Roman" w:hAnsi="Times New Roman" w:cs="Times New Roman"/>
          <w:noProof/>
          <w:sz w:val="24"/>
          <w:szCs w:val="24"/>
        </w:rPr>
        <w:t xml:space="preserve"> October </w:t>
      </w:r>
      <w:r w:rsidRPr="00045377">
        <w:rPr>
          <w:rFonts w:ascii="Times New Roman" w:hAnsi="Times New Roman" w:cs="Times New Roman"/>
          <w:noProof/>
          <w:sz w:val="24"/>
          <w:szCs w:val="24"/>
        </w:rPr>
        <w:t xml:space="preserve"> 2025).</w:t>
      </w:r>
    </w:p>
    <w:p w14:paraId="61E9BBE7" w14:textId="77777777" w:rsidR="003F063B" w:rsidRPr="00045377" w:rsidRDefault="003F063B" w:rsidP="003F063B">
      <w:pPr>
        <w:pStyle w:val="Bibliography"/>
        <w:rPr>
          <w:rFonts w:ascii="Times New Roman" w:hAnsi="Times New Roman" w:cs="Times New Roman"/>
          <w:noProof/>
          <w:sz w:val="24"/>
          <w:szCs w:val="24"/>
        </w:rPr>
      </w:pPr>
      <w:r w:rsidRPr="00045377">
        <w:rPr>
          <w:rFonts w:ascii="Times New Roman" w:hAnsi="Times New Roman" w:cs="Times New Roman"/>
          <w:noProof/>
          <w:sz w:val="24"/>
          <w:szCs w:val="24"/>
        </w:rPr>
        <w:t xml:space="preserve">mencap, (2023). </w:t>
      </w:r>
      <w:r w:rsidRPr="00045377">
        <w:rPr>
          <w:rFonts w:ascii="Times New Roman" w:hAnsi="Times New Roman" w:cs="Times New Roman"/>
          <w:i/>
          <w:iCs/>
          <w:noProof/>
          <w:sz w:val="24"/>
          <w:szCs w:val="24"/>
        </w:rPr>
        <w:t>The models of disability.</w:t>
      </w:r>
      <w:r w:rsidRPr="00045377">
        <w:rPr>
          <w:rFonts w:ascii="Times New Roman" w:hAnsi="Times New Roman" w:cs="Times New Roman"/>
          <w:noProof/>
          <w:sz w:val="24"/>
          <w:szCs w:val="24"/>
        </w:rPr>
        <w:br/>
        <w:t xml:space="preserve">Available at: </w:t>
      </w:r>
      <w:r w:rsidRPr="00045377">
        <w:rPr>
          <w:rFonts w:ascii="Times New Roman" w:hAnsi="Times New Roman" w:cs="Times New Roman"/>
          <w:noProof/>
          <w:sz w:val="24"/>
          <w:szCs w:val="24"/>
          <w:u w:val="single"/>
        </w:rPr>
        <w:t>https://www.mencap.org.uk/easyread/models-disability</w:t>
      </w:r>
      <w:r w:rsidRPr="00045377">
        <w:rPr>
          <w:rFonts w:ascii="Times New Roman" w:hAnsi="Times New Roman" w:cs="Times New Roman"/>
          <w:noProof/>
          <w:sz w:val="24"/>
          <w:szCs w:val="24"/>
        </w:rPr>
        <w:br/>
        <w:t>(Accessed 26</w:t>
      </w:r>
      <w:r w:rsidRPr="00045377">
        <w:rPr>
          <w:rFonts w:ascii="Times New Roman" w:hAnsi="Times New Roman" w:cs="Times New Roman"/>
          <w:noProof/>
          <w:sz w:val="24"/>
          <w:szCs w:val="24"/>
          <w:vertAlign w:val="superscript"/>
        </w:rPr>
        <w:t>th</w:t>
      </w:r>
      <w:r w:rsidRPr="00045377">
        <w:rPr>
          <w:rFonts w:ascii="Times New Roman" w:hAnsi="Times New Roman" w:cs="Times New Roman"/>
          <w:noProof/>
          <w:sz w:val="24"/>
          <w:szCs w:val="24"/>
        </w:rPr>
        <w:t xml:space="preserve">  september 2025).</w:t>
      </w:r>
    </w:p>
    <w:p w14:paraId="5EDA6DF3" w14:textId="77777777" w:rsidR="003F063B" w:rsidRPr="00045377" w:rsidRDefault="003F063B" w:rsidP="003F063B">
      <w:pPr>
        <w:rPr>
          <w:rFonts w:ascii="Times New Roman" w:hAnsi="Times New Roman" w:cs="Times New Roman"/>
          <w:sz w:val="24"/>
          <w:szCs w:val="24"/>
        </w:rPr>
      </w:pPr>
      <w:r w:rsidRPr="00045377">
        <w:rPr>
          <w:rFonts w:ascii="Times New Roman" w:hAnsi="Times New Roman" w:cs="Times New Roman"/>
          <w:sz w:val="24"/>
          <w:szCs w:val="24"/>
        </w:rPr>
        <w:t xml:space="preserve">Richard, G. and Armstrong, F.  (2016) </w:t>
      </w:r>
      <w:r w:rsidRPr="00045377">
        <w:rPr>
          <w:rFonts w:ascii="Times New Roman" w:hAnsi="Times New Roman" w:cs="Times New Roman"/>
          <w:i/>
          <w:iCs/>
          <w:sz w:val="24"/>
          <w:szCs w:val="24"/>
        </w:rPr>
        <w:t xml:space="preserve">Teaching and Learning in Diverse and Inclusive Classrooms. </w:t>
      </w:r>
      <w:r w:rsidRPr="00045377">
        <w:rPr>
          <w:rFonts w:ascii="Times New Roman" w:hAnsi="Times New Roman" w:cs="Times New Roman"/>
          <w:sz w:val="24"/>
          <w:szCs w:val="24"/>
        </w:rPr>
        <w:t>2</w:t>
      </w:r>
      <w:r w:rsidRPr="00045377">
        <w:rPr>
          <w:rFonts w:ascii="Times New Roman" w:hAnsi="Times New Roman" w:cs="Times New Roman"/>
          <w:sz w:val="24"/>
          <w:szCs w:val="24"/>
          <w:vertAlign w:val="superscript"/>
        </w:rPr>
        <w:t>nd</w:t>
      </w:r>
      <w:r w:rsidRPr="00045377">
        <w:rPr>
          <w:rFonts w:ascii="Times New Roman" w:hAnsi="Times New Roman" w:cs="Times New Roman"/>
          <w:sz w:val="24"/>
          <w:szCs w:val="24"/>
        </w:rPr>
        <w:t xml:space="preserve"> edn. London: Routledge (Accessed: 26</w:t>
      </w:r>
      <w:r w:rsidRPr="00045377">
        <w:rPr>
          <w:rFonts w:ascii="Times New Roman" w:hAnsi="Times New Roman" w:cs="Times New Roman"/>
          <w:sz w:val="24"/>
          <w:szCs w:val="24"/>
          <w:vertAlign w:val="superscript"/>
        </w:rPr>
        <w:t>th</w:t>
      </w:r>
      <w:r w:rsidRPr="00045377">
        <w:rPr>
          <w:rFonts w:ascii="Times New Roman" w:hAnsi="Times New Roman" w:cs="Times New Roman"/>
          <w:sz w:val="24"/>
          <w:szCs w:val="24"/>
        </w:rPr>
        <w:t xml:space="preserve"> September 2025)</w:t>
      </w:r>
    </w:p>
    <w:p w14:paraId="7CB8E5BB" w14:textId="77777777" w:rsidR="003F063B" w:rsidRPr="00045377" w:rsidRDefault="003F063B" w:rsidP="003F063B">
      <w:pPr>
        <w:pStyle w:val="Bibliography"/>
        <w:rPr>
          <w:rFonts w:ascii="Times New Roman" w:hAnsi="Times New Roman" w:cs="Times New Roman"/>
          <w:noProof/>
          <w:sz w:val="24"/>
          <w:szCs w:val="24"/>
        </w:rPr>
      </w:pPr>
      <w:r w:rsidRPr="00045377">
        <w:rPr>
          <w:rFonts w:ascii="Times New Roman" w:hAnsi="Times New Roman" w:cs="Times New Roman"/>
          <w:noProof/>
          <w:sz w:val="24"/>
          <w:szCs w:val="24"/>
        </w:rPr>
        <w:lastRenderedPageBreak/>
        <w:t xml:space="preserve">sense, (2025). </w:t>
      </w:r>
      <w:r w:rsidRPr="00045377">
        <w:rPr>
          <w:rFonts w:ascii="Times New Roman" w:hAnsi="Times New Roman" w:cs="Times New Roman"/>
          <w:i/>
          <w:iCs/>
          <w:noProof/>
          <w:sz w:val="24"/>
          <w:szCs w:val="24"/>
        </w:rPr>
        <w:t>The social model of disability.</w:t>
      </w:r>
      <w:r w:rsidRPr="00045377">
        <w:rPr>
          <w:rFonts w:ascii="Times New Roman" w:hAnsi="Times New Roman" w:cs="Times New Roman"/>
          <w:noProof/>
          <w:sz w:val="24"/>
          <w:szCs w:val="24"/>
        </w:rPr>
        <w:br/>
        <w:t xml:space="preserve">Available at: </w:t>
      </w:r>
      <w:r w:rsidRPr="00045377">
        <w:rPr>
          <w:rFonts w:ascii="Times New Roman" w:hAnsi="Times New Roman" w:cs="Times New Roman"/>
          <w:noProof/>
          <w:sz w:val="24"/>
          <w:szCs w:val="24"/>
          <w:u w:val="single"/>
        </w:rPr>
        <w:t>https://www.sense.org.uk/about-us/the-social-model-of-disability/#:~:text=The%20social%20model%20of%20disability%20is%20an%20alternative%20to%20the,barriers%20they%20experience%20in%20society.</w:t>
      </w:r>
      <w:r w:rsidRPr="00045377">
        <w:rPr>
          <w:rFonts w:ascii="Times New Roman" w:hAnsi="Times New Roman" w:cs="Times New Roman"/>
          <w:noProof/>
          <w:sz w:val="24"/>
          <w:szCs w:val="24"/>
        </w:rPr>
        <w:br/>
        <w:t>(Accessed: 26 september 2025).</w:t>
      </w:r>
    </w:p>
    <w:p w14:paraId="5C522AB2" w14:textId="77777777" w:rsidR="003F063B" w:rsidRPr="00045377" w:rsidRDefault="003F063B" w:rsidP="003F063B">
      <w:pPr>
        <w:rPr>
          <w:rFonts w:ascii="Times New Roman" w:hAnsi="Times New Roman" w:cs="Times New Roman"/>
          <w:sz w:val="24"/>
          <w:szCs w:val="24"/>
        </w:rPr>
      </w:pPr>
    </w:p>
    <w:p w14:paraId="573CE0EE" w14:textId="77777777" w:rsidR="003F063B" w:rsidRPr="00045377" w:rsidRDefault="003F063B" w:rsidP="003F063B">
      <w:pPr>
        <w:pStyle w:val="Bibliography"/>
        <w:rPr>
          <w:rFonts w:ascii="Times New Roman" w:hAnsi="Times New Roman" w:cs="Times New Roman"/>
          <w:noProof/>
          <w:sz w:val="24"/>
          <w:szCs w:val="24"/>
        </w:rPr>
      </w:pPr>
      <w:r w:rsidRPr="00045377">
        <w:rPr>
          <w:rFonts w:ascii="Times New Roman" w:hAnsi="Times New Roman" w:cs="Times New Roman"/>
          <w:noProof/>
          <w:sz w:val="24"/>
          <w:szCs w:val="24"/>
        </w:rPr>
        <w:t xml:space="preserve">Society, N. A., (2025). </w:t>
      </w:r>
      <w:r w:rsidRPr="00045377">
        <w:rPr>
          <w:rFonts w:ascii="Times New Roman" w:hAnsi="Times New Roman" w:cs="Times New Roman"/>
          <w:i/>
          <w:iCs/>
          <w:noProof/>
          <w:sz w:val="24"/>
          <w:szCs w:val="24"/>
        </w:rPr>
        <w:t>Teaching secondary school autistic students.</w:t>
      </w:r>
      <w:r w:rsidRPr="00045377">
        <w:rPr>
          <w:rFonts w:ascii="Times New Roman" w:hAnsi="Times New Roman" w:cs="Times New Roman"/>
          <w:noProof/>
          <w:sz w:val="24"/>
          <w:szCs w:val="24"/>
        </w:rPr>
        <w:br/>
        <w:t xml:space="preserve">Available at: </w:t>
      </w:r>
      <w:r w:rsidRPr="00045377">
        <w:rPr>
          <w:rFonts w:ascii="Times New Roman" w:hAnsi="Times New Roman" w:cs="Times New Roman"/>
          <w:noProof/>
          <w:sz w:val="24"/>
          <w:szCs w:val="24"/>
          <w:u w:val="single"/>
        </w:rPr>
        <w:t>https://www.autism.org.uk/advice-and-guidance/professional-practice/top-tips-secondary#:~:text=Ask%20the%20student%20where%20they,difficulty%20for%20some%20autistic%20students.</w:t>
      </w:r>
      <w:r w:rsidRPr="00045377">
        <w:rPr>
          <w:rFonts w:ascii="Times New Roman" w:hAnsi="Times New Roman" w:cs="Times New Roman"/>
          <w:noProof/>
          <w:sz w:val="24"/>
          <w:szCs w:val="24"/>
        </w:rPr>
        <w:br/>
        <w:t>(Accessed 28 September 2025).</w:t>
      </w:r>
    </w:p>
    <w:p w14:paraId="558DE460" w14:textId="77777777" w:rsidR="003F063B" w:rsidRPr="00045377" w:rsidRDefault="003F063B" w:rsidP="003F063B">
      <w:pPr>
        <w:pStyle w:val="Bibliography"/>
        <w:rPr>
          <w:rFonts w:ascii="Times New Roman" w:hAnsi="Times New Roman" w:cs="Times New Roman"/>
          <w:noProof/>
          <w:sz w:val="24"/>
          <w:szCs w:val="24"/>
        </w:rPr>
      </w:pPr>
      <w:r w:rsidRPr="00045377">
        <w:rPr>
          <w:rFonts w:ascii="Times New Roman" w:hAnsi="Times New Roman" w:cs="Times New Roman"/>
          <w:noProof/>
          <w:sz w:val="24"/>
          <w:szCs w:val="24"/>
        </w:rPr>
        <w:t xml:space="preserve">wales, d., (n.d) . </w:t>
      </w:r>
      <w:r w:rsidRPr="00045377">
        <w:rPr>
          <w:rFonts w:ascii="Times New Roman" w:hAnsi="Times New Roman" w:cs="Times New Roman"/>
          <w:i/>
          <w:iCs/>
          <w:noProof/>
          <w:sz w:val="24"/>
          <w:szCs w:val="24"/>
        </w:rPr>
        <w:t xml:space="preserve">Social model of disability. </w:t>
      </w:r>
      <w:r w:rsidRPr="00045377">
        <w:rPr>
          <w:rFonts w:ascii="Times New Roman" w:hAnsi="Times New Roman" w:cs="Times New Roman"/>
          <w:noProof/>
          <w:sz w:val="24"/>
          <w:szCs w:val="24"/>
        </w:rPr>
        <w:t xml:space="preserve">[PDF] </w:t>
      </w:r>
      <w:r w:rsidRPr="00045377">
        <w:rPr>
          <w:rFonts w:ascii="Times New Roman" w:hAnsi="Times New Roman" w:cs="Times New Roman"/>
          <w:noProof/>
          <w:sz w:val="24"/>
          <w:szCs w:val="24"/>
        </w:rPr>
        <w:br/>
        <w:t xml:space="preserve">Available at: </w:t>
      </w:r>
      <w:r w:rsidRPr="00045377">
        <w:rPr>
          <w:rFonts w:ascii="Times New Roman" w:hAnsi="Times New Roman" w:cs="Times New Roman"/>
          <w:noProof/>
          <w:sz w:val="24"/>
          <w:szCs w:val="24"/>
          <w:u w:val="single"/>
        </w:rPr>
        <w:t>https://www.disabilitywales.org/wp-content/uploads/2024/08/Social-Model-of-Disability.pdf</w:t>
      </w:r>
      <w:r w:rsidRPr="00045377">
        <w:rPr>
          <w:rFonts w:ascii="Times New Roman" w:hAnsi="Times New Roman" w:cs="Times New Roman"/>
          <w:noProof/>
          <w:sz w:val="24"/>
          <w:szCs w:val="24"/>
        </w:rPr>
        <w:br/>
        <w:t>(Accessed: 26 september 2025).</w:t>
      </w:r>
    </w:p>
    <w:p w14:paraId="3F7F0F84" w14:textId="77777777" w:rsidR="003F063B" w:rsidRPr="00045377" w:rsidRDefault="003F063B" w:rsidP="003F063B">
      <w:pPr>
        <w:rPr>
          <w:rFonts w:ascii="Times New Roman" w:hAnsi="Times New Roman" w:cs="Times New Roman"/>
          <w:sz w:val="24"/>
          <w:szCs w:val="24"/>
        </w:rPr>
      </w:pPr>
    </w:p>
    <w:p w14:paraId="0883103A" w14:textId="77777777" w:rsidR="003F063B" w:rsidRPr="00045377" w:rsidRDefault="003F063B" w:rsidP="003F063B">
      <w:pPr>
        <w:rPr>
          <w:rFonts w:ascii="Times New Roman" w:hAnsi="Times New Roman" w:cs="Times New Roman"/>
          <w:sz w:val="24"/>
          <w:szCs w:val="24"/>
        </w:rPr>
      </w:pPr>
    </w:p>
    <w:p w14:paraId="2712294F" w14:textId="77777777" w:rsidR="003F063B" w:rsidRPr="00045377" w:rsidRDefault="003F063B" w:rsidP="003F063B">
      <w:pPr>
        <w:rPr>
          <w:rFonts w:ascii="Times New Roman" w:hAnsi="Times New Roman" w:cs="Times New Roman"/>
          <w:sz w:val="24"/>
          <w:szCs w:val="24"/>
        </w:rPr>
      </w:pPr>
    </w:p>
    <w:p w14:paraId="7EC783ED" w14:textId="77777777" w:rsidR="003F063B" w:rsidRPr="00045377" w:rsidRDefault="003F063B" w:rsidP="003F063B">
      <w:pPr>
        <w:rPr>
          <w:rFonts w:ascii="Times New Roman" w:hAnsi="Times New Roman" w:cs="Times New Roman"/>
          <w:sz w:val="24"/>
          <w:szCs w:val="24"/>
        </w:rPr>
      </w:pPr>
    </w:p>
    <w:p w14:paraId="471D1F32" w14:textId="77777777" w:rsidR="003F063B" w:rsidRPr="00045377" w:rsidRDefault="003F063B" w:rsidP="003F063B">
      <w:pPr>
        <w:rPr>
          <w:rFonts w:ascii="Times New Roman" w:hAnsi="Times New Roman" w:cs="Times New Roman"/>
          <w:sz w:val="24"/>
          <w:szCs w:val="24"/>
        </w:rPr>
      </w:pPr>
    </w:p>
    <w:p w14:paraId="4342A3FF" w14:textId="77777777" w:rsidR="003F063B" w:rsidRPr="00045377" w:rsidRDefault="003F063B" w:rsidP="003F063B">
      <w:pPr>
        <w:rPr>
          <w:rFonts w:ascii="Times New Roman" w:hAnsi="Times New Roman" w:cs="Times New Roman"/>
          <w:sz w:val="24"/>
          <w:szCs w:val="24"/>
        </w:rPr>
      </w:pPr>
    </w:p>
    <w:p w14:paraId="6E9A3783" w14:textId="77777777" w:rsidR="003F063B" w:rsidRPr="00045377" w:rsidRDefault="003F063B" w:rsidP="003F063B">
      <w:pPr>
        <w:rPr>
          <w:rFonts w:ascii="Times New Roman" w:hAnsi="Times New Roman" w:cs="Times New Roman"/>
          <w:sz w:val="24"/>
          <w:szCs w:val="24"/>
        </w:rPr>
      </w:pPr>
    </w:p>
    <w:p w14:paraId="2D50A08A" w14:textId="77777777" w:rsidR="003F063B" w:rsidRPr="00045377" w:rsidRDefault="003F063B" w:rsidP="003F063B">
      <w:pPr>
        <w:rPr>
          <w:rFonts w:ascii="Times New Roman" w:hAnsi="Times New Roman" w:cs="Times New Roman"/>
          <w:sz w:val="24"/>
          <w:szCs w:val="24"/>
        </w:rPr>
      </w:pPr>
    </w:p>
    <w:p w14:paraId="092BA308" w14:textId="77777777" w:rsidR="003F063B" w:rsidRPr="00045377" w:rsidRDefault="003F063B" w:rsidP="003F063B">
      <w:pPr>
        <w:rPr>
          <w:rFonts w:ascii="Times New Roman" w:hAnsi="Times New Roman" w:cs="Times New Roman"/>
          <w:sz w:val="24"/>
          <w:szCs w:val="24"/>
        </w:rPr>
      </w:pPr>
    </w:p>
    <w:p w14:paraId="6A1A15AA" w14:textId="77777777" w:rsidR="003F063B" w:rsidRPr="00045377" w:rsidRDefault="003F063B" w:rsidP="003F063B">
      <w:pPr>
        <w:rPr>
          <w:rFonts w:ascii="Times New Roman" w:hAnsi="Times New Roman" w:cs="Times New Roman"/>
          <w:noProof/>
          <w:sz w:val="24"/>
          <w:szCs w:val="24"/>
        </w:rPr>
      </w:pPr>
    </w:p>
    <w:p w14:paraId="05BDF799" w14:textId="77777777" w:rsidR="003F063B" w:rsidRPr="00045377" w:rsidRDefault="003F063B" w:rsidP="003F063B">
      <w:pPr>
        <w:rPr>
          <w:rFonts w:ascii="Times New Roman" w:hAnsi="Times New Roman" w:cs="Times New Roman"/>
          <w:noProof/>
          <w:sz w:val="24"/>
          <w:szCs w:val="24"/>
        </w:rPr>
      </w:pPr>
    </w:p>
    <w:p w14:paraId="63D05E14" w14:textId="77777777" w:rsidR="003F063B" w:rsidRPr="00045377" w:rsidRDefault="003F063B" w:rsidP="003F063B">
      <w:pPr>
        <w:rPr>
          <w:rFonts w:ascii="Times New Roman" w:hAnsi="Times New Roman" w:cs="Times New Roman"/>
          <w:noProof/>
          <w:sz w:val="24"/>
          <w:szCs w:val="24"/>
        </w:rPr>
      </w:pPr>
    </w:p>
    <w:p w14:paraId="4BB619A1" w14:textId="77777777" w:rsidR="003F063B" w:rsidRPr="00045377" w:rsidRDefault="003F063B" w:rsidP="003F063B">
      <w:pPr>
        <w:rPr>
          <w:rFonts w:ascii="Times New Roman" w:hAnsi="Times New Roman" w:cs="Times New Roman"/>
          <w:noProof/>
          <w:sz w:val="24"/>
          <w:szCs w:val="24"/>
        </w:rPr>
      </w:pPr>
    </w:p>
    <w:p w14:paraId="240212B3" w14:textId="77777777" w:rsidR="003F063B" w:rsidRPr="00045377" w:rsidRDefault="003F063B" w:rsidP="003F063B">
      <w:pPr>
        <w:rPr>
          <w:rFonts w:ascii="Times New Roman" w:hAnsi="Times New Roman" w:cs="Times New Roman"/>
          <w:sz w:val="24"/>
          <w:szCs w:val="24"/>
        </w:rPr>
      </w:pPr>
    </w:p>
    <w:p w14:paraId="7E94355D" w14:textId="77777777" w:rsidR="003F063B" w:rsidRPr="00045377" w:rsidRDefault="003F063B" w:rsidP="003F063B">
      <w:pPr>
        <w:rPr>
          <w:rFonts w:ascii="Times New Roman" w:hAnsi="Times New Roman" w:cs="Times New Roman"/>
          <w:sz w:val="24"/>
          <w:szCs w:val="24"/>
        </w:rPr>
      </w:pPr>
    </w:p>
    <w:p w14:paraId="16D036E9" w14:textId="77777777" w:rsidR="003F063B" w:rsidRPr="00045377" w:rsidRDefault="003F063B" w:rsidP="003F063B">
      <w:pPr>
        <w:rPr>
          <w:rFonts w:ascii="Times New Roman" w:hAnsi="Times New Roman" w:cs="Times New Roman"/>
          <w:sz w:val="24"/>
          <w:szCs w:val="24"/>
        </w:rPr>
      </w:pPr>
    </w:p>
    <w:p w14:paraId="4CD74184" w14:textId="77777777" w:rsidR="003F063B" w:rsidRPr="00045377" w:rsidRDefault="003F063B" w:rsidP="003F063B">
      <w:pPr>
        <w:pStyle w:val="Bibliography"/>
        <w:rPr>
          <w:rFonts w:ascii="Times New Roman" w:hAnsi="Times New Roman" w:cs="Times New Roman"/>
          <w:noProof/>
          <w:sz w:val="24"/>
          <w:szCs w:val="24"/>
        </w:rPr>
      </w:pPr>
      <w:r w:rsidRPr="00045377">
        <w:rPr>
          <w:rFonts w:ascii="Times New Roman" w:hAnsi="Times New Roman" w:cs="Times New Roman"/>
          <w:noProof/>
          <w:sz w:val="24"/>
          <w:szCs w:val="24"/>
        </w:rPr>
        <w:t xml:space="preserve">  </w:t>
      </w:r>
    </w:p>
    <w:p w14:paraId="07BA1F40" w14:textId="78F9399E" w:rsidR="00FA10A1" w:rsidRDefault="003F063B" w:rsidP="003F063B">
      <w:pPr>
        <w:jc w:val="center"/>
        <w:rPr>
          <w:i/>
          <w:iCs/>
          <w:sz w:val="44"/>
        </w:rPr>
      </w:pPr>
      <w:r w:rsidRPr="00045377">
        <w:rPr>
          <w:rFonts w:ascii="Times New Roman" w:hAnsi="Times New Roman" w:cs="Times New Roman"/>
          <w:b/>
          <w:bCs/>
          <w:noProof/>
          <w:sz w:val="24"/>
          <w:szCs w:val="24"/>
        </w:rPr>
        <w:fldChar w:fldCharType="end"/>
      </w:r>
    </w:p>
    <w:p w14:paraId="0A4DA029" w14:textId="77777777" w:rsidR="00FA10A1" w:rsidRDefault="00FA10A1" w:rsidP="001A652B">
      <w:pPr>
        <w:jc w:val="center"/>
        <w:rPr>
          <w:i/>
          <w:iCs/>
          <w:sz w:val="44"/>
        </w:rPr>
      </w:pPr>
    </w:p>
    <w:p w14:paraId="37284C75" w14:textId="48B66E28" w:rsidR="001D7471" w:rsidRPr="00431CFE" w:rsidRDefault="001D7471" w:rsidP="001D7471">
      <w:pPr>
        <w:jc w:val="center"/>
        <w:rPr>
          <w:b/>
          <w:iCs/>
          <w:sz w:val="44"/>
        </w:rPr>
      </w:pPr>
      <w:r w:rsidRPr="00431CFE">
        <w:rPr>
          <w:b/>
          <w:iCs/>
          <w:sz w:val="44"/>
        </w:rPr>
        <w:t>Element 3</w:t>
      </w:r>
    </w:p>
    <w:p w14:paraId="2009F19B" w14:textId="7B2618D2" w:rsidR="001D7471" w:rsidRDefault="001D7471" w:rsidP="001D7471">
      <w:pPr>
        <w:jc w:val="center"/>
        <w:rPr>
          <w:i/>
          <w:iCs/>
          <w:sz w:val="44"/>
        </w:rPr>
      </w:pPr>
      <w:r w:rsidRPr="00FA10A1">
        <w:rPr>
          <w:i/>
          <w:iCs/>
          <w:sz w:val="44"/>
        </w:rPr>
        <w:t>Explore and summarise the additional learning needs of a pupil using a person-centred planning approach.</w:t>
      </w:r>
      <w:r>
        <w:rPr>
          <w:i/>
          <w:iCs/>
          <w:sz w:val="44"/>
        </w:rPr>
        <w:t xml:space="preserve"> </w:t>
      </w:r>
    </w:p>
    <w:p w14:paraId="38869DA0" w14:textId="156D4493" w:rsidR="001D7471" w:rsidRDefault="001D7471" w:rsidP="001D7471">
      <w:pPr>
        <w:jc w:val="center"/>
        <w:rPr>
          <w:iCs/>
        </w:rPr>
      </w:pPr>
      <w:r w:rsidRPr="00FA10A1">
        <w:rPr>
          <w:iCs/>
        </w:rPr>
        <w:t xml:space="preserve">(Based upon Section 1C IDP: Profile (About me) </w:t>
      </w:r>
    </w:p>
    <w:p w14:paraId="1F59E68F" w14:textId="77777777" w:rsidR="001D7471" w:rsidRDefault="001D7471" w:rsidP="001D7471">
      <w:pPr>
        <w:jc w:val="center"/>
        <w:rPr>
          <w:iCs/>
        </w:rPr>
      </w:pPr>
      <w:r>
        <w:rPr>
          <w:iCs/>
        </w:rPr>
        <w:t>a</w:t>
      </w:r>
      <w:r w:rsidRPr="00FA10A1">
        <w:rPr>
          <w:iCs/>
        </w:rPr>
        <w:t>nd</w:t>
      </w:r>
    </w:p>
    <w:p w14:paraId="56EEB0D9" w14:textId="42016B82" w:rsidR="001D7471" w:rsidRPr="00FA10A1" w:rsidRDefault="001D7471" w:rsidP="001D7471">
      <w:pPr>
        <w:jc w:val="center"/>
        <w:rPr>
          <w:iCs/>
        </w:rPr>
      </w:pPr>
      <w:r w:rsidRPr="00FA10A1">
        <w:rPr>
          <w:iCs/>
        </w:rPr>
        <w:t xml:space="preserve"> 2A </w:t>
      </w:r>
      <w:r w:rsidR="007E1582" w:rsidRPr="00FA10A1">
        <w:rPr>
          <w:iCs/>
        </w:rPr>
        <w:t>IDP:</w:t>
      </w:r>
      <w:r w:rsidRPr="00FA10A1">
        <w:rPr>
          <w:iCs/>
        </w:rPr>
        <w:t xml:space="preserve"> Description of the child or young person’s additional learning needs (ALN))</w:t>
      </w:r>
    </w:p>
    <w:p w14:paraId="5F060A6D" w14:textId="77777777" w:rsidR="00FA10A1" w:rsidRDefault="00FA10A1" w:rsidP="001A652B">
      <w:pPr>
        <w:jc w:val="center"/>
        <w:rPr>
          <w:i/>
          <w:iCs/>
          <w:sz w:val="44"/>
        </w:rPr>
      </w:pPr>
    </w:p>
    <w:p w14:paraId="540D621D" w14:textId="77777777" w:rsidR="001A652B" w:rsidRDefault="001A652B">
      <w:pPr>
        <w:rPr>
          <w:i/>
          <w:iCs/>
          <w:sz w:val="44"/>
        </w:rPr>
      </w:pPr>
      <w:r>
        <w:rPr>
          <w:i/>
          <w:iCs/>
          <w:sz w:val="44"/>
        </w:rPr>
        <w:br w:type="page"/>
      </w:r>
    </w:p>
    <w:p w14:paraId="2079CE53" w14:textId="77777777" w:rsidR="001A652B" w:rsidRDefault="001A652B" w:rsidP="001D7471">
      <w:pPr>
        <w:rPr>
          <w:i/>
          <w:iCs/>
          <w:sz w:val="44"/>
        </w:rPr>
        <w:sectPr w:rsidR="001A652B">
          <w:pgSz w:w="11906" w:h="16838"/>
          <w:pgMar w:top="1440" w:right="1440" w:bottom="1440" w:left="1440" w:header="708" w:footer="708" w:gutter="0"/>
          <w:cols w:space="708"/>
          <w:docGrid w:linePitch="360"/>
        </w:sectPr>
      </w:pPr>
    </w:p>
    <w:tbl>
      <w:tblPr>
        <w:tblStyle w:val="TableGrid"/>
        <w:tblW w:w="0" w:type="auto"/>
        <w:tblInd w:w="279" w:type="dxa"/>
        <w:tblLook w:val="04A0" w:firstRow="1" w:lastRow="0" w:firstColumn="1" w:lastColumn="0" w:noHBand="0" w:noVBand="1"/>
      </w:tblPr>
      <w:tblGrid>
        <w:gridCol w:w="13669"/>
      </w:tblGrid>
      <w:tr w:rsidR="009A75FC" w14:paraId="0E4AE687" w14:textId="77777777" w:rsidTr="009A75FC">
        <w:tc>
          <w:tcPr>
            <w:tcW w:w="13669" w:type="dxa"/>
          </w:tcPr>
          <w:p w14:paraId="5037F8A6" w14:textId="4022F2A5" w:rsidR="009A75FC" w:rsidRPr="00FA10A1" w:rsidRDefault="009A75FC" w:rsidP="009A75FC">
            <w:pPr>
              <w:jc w:val="center"/>
              <w:rPr>
                <w:rFonts w:ascii="Calibri-Bold" w:hAnsi="Calibri-Bold" w:cs="Calibri-Bold"/>
                <w:b/>
                <w:bCs/>
                <w:sz w:val="28"/>
                <w:szCs w:val="28"/>
              </w:rPr>
            </w:pPr>
            <w:r>
              <w:rPr>
                <w:i/>
                <w:iCs/>
                <w:sz w:val="44"/>
              </w:rPr>
              <w:lastRenderedPageBreak/>
              <w:br w:type="page"/>
            </w:r>
            <w:r w:rsidRPr="00FA10A1">
              <w:rPr>
                <w:rFonts w:ascii="Calibri-Bold" w:hAnsi="Calibri-Bold" w:cs="Calibri-Bold"/>
                <w:b/>
                <w:bCs/>
                <w:color w:val="C7037E"/>
                <w:sz w:val="28"/>
                <w:szCs w:val="28"/>
              </w:rPr>
              <w:t>Section 1C: Profile (About me)</w:t>
            </w:r>
          </w:p>
        </w:tc>
      </w:tr>
      <w:tr w:rsidR="009A75FC" w14:paraId="4B9C8B85" w14:textId="77777777" w:rsidTr="009A75FC">
        <w:tc>
          <w:tcPr>
            <w:tcW w:w="13669" w:type="dxa"/>
          </w:tcPr>
          <w:p w14:paraId="17C38B92" w14:textId="77777777" w:rsidR="009A75FC" w:rsidRPr="00807993" w:rsidRDefault="009A75FC" w:rsidP="009A75FC">
            <w:pPr>
              <w:autoSpaceDE w:val="0"/>
              <w:autoSpaceDN w:val="0"/>
              <w:adjustRightInd w:val="0"/>
              <w:rPr>
                <w:rFonts w:ascii="Calibri-Italic" w:hAnsi="Calibri-Italic" w:cs="Calibri-Italic"/>
                <w:i/>
                <w:iCs/>
                <w:sz w:val="24"/>
                <w:szCs w:val="24"/>
              </w:rPr>
            </w:pPr>
          </w:p>
          <w:p w14:paraId="43CE1B88" w14:textId="77777777" w:rsidR="009A75FC" w:rsidRPr="00E243E4" w:rsidRDefault="009A75FC" w:rsidP="009A75FC">
            <w:pPr>
              <w:autoSpaceDE w:val="0"/>
              <w:autoSpaceDN w:val="0"/>
              <w:adjustRightInd w:val="0"/>
              <w:rPr>
                <w:rFonts w:ascii="Arial" w:hAnsi="Arial" w:cs="Arial"/>
                <w:bCs/>
                <w:iCs/>
                <w:sz w:val="28"/>
                <w:szCs w:val="28"/>
              </w:rPr>
            </w:pPr>
            <w:r w:rsidRPr="00E243E4">
              <w:rPr>
                <w:rFonts w:ascii="Arial" w:hAnsi="Arial" w:cs="Arial"/>
                <w:b/>
                <w:iCs/>
                <w:sz w:val="24"/>
                <w:szCs w:val="24"/>
              </w:rPr>
              <w:t xml:space="preserve">What is important </w:t>
            </w:r>
            <w:r w:rsidRPr="00E243E4">
              <w:rPr>
                <w:rFonts w:ascii="Arial" w:hAnsi="Arial" w:cs="Arial"/>
                <w:b/>
                <w:bCs/>
                <w:iCs/>
                <w:sz w:val="24"/>
                <w:szCs w:val="24"/>
              </w:rPr>
              <w:t xml:space="preserve">to </w:t>
            </w:r>
            <w:r w:rsidRPr="00E243E4">
              <w:rPr>
                <w:rFonts w:ascii="Arial" w:hAnsi="Arial" w:cs="Arial"/>
                <w:b/>
                <w:iCs/>
                <w:sz w:val="24"/>
                <w:szCs w:val="24"/>
              </w:rPr>
              <w:t>the learner:</w:t>
            </w:r>
          </w:p>
          <w:p w14:paraId="550312C9" w14:textId="77777777" w:rsidR="009A75FC" w:rsidRPr="008E0078" w:rsidRDefault="009A75FC" w:rsidP="009A75FC">
            <w:pPr>
              <w:pStyle w:val="ListParagraph"/>
              <w:numPr>
                <w:ilvl w:val="0"/>
                <w:numId w:val="4"/>
              </w:numPr>
              <w:rPr>
                <w:rFonts w:ascii="Times New Roman" w:hAnsi="Times New Roman" w:cs="Times New Roman"/>
              </w:rPr>
            </w:pPr>
            <w:r w:rsidRPr="008E0078">
              <w:rPr>
                <w:rFonts w:ascii="Times New Roman" w:hAnsi="Times New Roman" w:cs="Times New Roman"/>
                <w:bCs/>
                <w:iCs/>
                <w:sz w:val="24"/>
                <w:szCs w:val="24"/>
              </w:rPr>
              <w:t xml:space="preserve">My Family and friends      </w:t>
            </w:r>
          </w:p>
          <w:p w14:paraId="71F495D0" w14:textId="32B139DD" w:rsidR="009A75FC" w:rsidRPr="008E0078" w:rsidRDefault="00D87115" w:rsidP="009A75FC">
            <w:pPr>
              <w:pStyle w:val="ListParagraph"/>
              <w:numPr>
                <w:ilvl w:val="0"/>
                <w:numId w:val="3"/>
              </w:numPr>
              <w:autoSpaceDE w:val="0"/>
              <w:autoSpaceDN w:val="0"/>
              <w:adjustRightInd w:val="0"/>
              <w:rPr>
                <w:rFonts w:ascii="Times New Roman" w:hAnsi="Times New Roman" w:cs="Times New Roman"/>
                <w:bCs/>
                <w:iCs/>
                <w:sz w:val="24"/>
                <w:szCs w:val="24"/>
              </w:rPr>
            </w:pPr>
            <w:r w:rsidRPr="008E0078">
              <w:rPr>
                <w:rFonts w:ascii="Times New Roman" w:hAnsi="Times New Roman" w:cs="Times New Roman"/>
                <w:bCs/>
                <w:iCs/>
                <w:sz w:val="24"/>
                <w:szCs w:val="24"/>
              </w:rPr>
              <w:t xml:space="preserve">I enjoy listen to </w:t>
            </w:r>
            <w:r w:rsidR="00BD3BCB" w:rsidRPr="008E0078">
              <w:rPr>
                <w:rFonts w:ascii="Times New Roman" w:hAnsi="Times New Roman" w:cs="Times New Roman"/>
                <w:bCs/>
                <w:iCs/>
                <w:sz w:val="24"/>
                <w:szCs w:val="24"/>
              </w:rPr>
              <w:t xml:space="preserve">Music and going to concerts, I enjoy </w:t>
            </w:r>
            <w:r w:rsidR="00A26441" w:rsidRPr="008E0078">
              <w:rPr>
                <w:rFonts w:ascii="Times New Roman" w:hAnsi="Times New Roman" w:cs="Times New Roman"/>
                <w:bCs/>
                <w:iCs/>
                <w:sz w:val="24"/>
                <w:szCs w:val="24"/>
              </w:rPr>
              <w:t>watching films</w:t>
            </w:r>
            <w:r w:rsidRPr="008E0078">
              <w:rPr>
                <w:rFonts w:ascii="Times New Roman" w:hAnsi="Times New Roman" w:cs="Times New Roman"/>
                <w:bCs/>
                <w:iCs/>
                <w:sz w:val="24"/>
                <w:szCs w:val="24"/>
              </w:rPr>
              <w:t xml:space="preserve"> based on history</w:t>
            </w:r>
            <w:r w:rsidR="00BD3BCB" w:rsidRPr="008E0078">
              <w:rPr>
                <w:rFonts w:ascii="Times New Roman" w:hAnsi="Times New Roman" w:cs="Times New Roman"/>
                <w:bCs/>
                <w:iCs/>
                <w:sz w:val="24"/>
                <w:szCs w:val="24"/>
              </w:rPr>
              <w:t xml:space="preserve"> and love anything to do with </w:t>
            </w:r>
            <w:r w:rsidR="00A26441" w:rsidRPr="008E0078">
              <w:rPr>
                <w:rFonts w:ascii="Times New Roman" w:hAnsi="Times New Roman" w:cs="Times New Roman"/>
                <w:bCs/>
                <w:iCs/>
                <w:sz w:val="24"/>
                <w:szCs w:val="24"/>
              </w:rPr>
              <w:t>Harry potter.</w:t>
            </w:r>
            <w:r w:rsidR="009A75FC" w:rsidRPr="008E0078">
              <w:rPr>
                <w:rFonts w:ascii="Times New Roman" w:hAnsi="Times New Roman" w:cs="Times New Roman"/>
                <w:bCs/>
                <w:iCs/>
                <w:sz w:val="24"/>
                <w:szCs w:val="24"/>
              </w:rPr>
              <w:t xml:space="preserve">                            </w:t>
            </w:r>
          </w:p>
          <w:p w14:paraId="4F2442E0" w14:textId="5B00F1CB" w:rsidR="009A75FC" w:rsidRPr="008E0078" w:rsidRDefault="009A75FC" w:rsidP="009A75FC">
            <w:pPr>
              <w:pStyle w:val="ListParagraph"/>
              <w:numPr>
                <w:ilvl w:val="0"/>
                <w:numId w:val="3"/>
              </w:numPr>
              <w:autoSpaceDE w:val="0"/>
              <w:autoSpaceDN w:val="0"/>
              <w:adjustRightInd w:val="0"/>
              <w:rPr>
                <w:rFonts w:ascii="Times New Roman" w:hAnsi="Times New Roman" w:cs="Times New Roman"/>
                <w:bCs/>
                <w:iCs/>
                <w:sz w:val="24"/>
                <w:szCs w:val="24"/>
              </w:rPr>
            </w:pPr>
            <w:r w:rsidRPr="008E0078">
              <w:rPr>
                <w:rFonts w:ascii="Times New Roman" w:hAnsi="Times New Roman" w:cs="Times New Roman"/>
                <w:bCs/>
                <w:iCs/>
                <w:sz w:val="24"/>
                <w:szCs w:val="24"/>
              </w:rPr>
              <w:t xml:space="preserve"> </w:t>
            </w:r>
            <w:r w:rsidR="00160041" w:rsidRPr="008E0078">
              <w:rPr>
                <w:rFonts w:ascii="Times New Roman" w:hAnsi="Times New Roman" w:cs="Times New Roman"/>
                <w:bCs/>
                <w:iCs/>
                <w:sz w:val="24"/>
                <w:szCs w:val="24"/>
              </w:rPr>
              <w:t>H</w:t>
            </w:r>
            <w:r w:rsidRPr="008E0078">
              <w:rPr>
                <w:rFonts w:ascii="Times New Roman" w:hAnsi="Times New Roman" w:cs="Times New Roman"/>
                <w:bCs/>
                <w:iCs/>
                <w:sz w:val="24"/>
                <w:szCs w:val="24"/>
              </w:rPr>
              <w:t>istory,</w:t>
            </w:r>
            <w:r w:rsidR="00160041" w:rsidRPr="008E0078">
              <w:rPr>
                <w:rFonts w:ascii="Times New Roman" w:hAnsi="Times New Roman" w:cs="Times New Roman"/>
                <w:bCs/>
                <w:iCs/>
                <w:sz w:val="24"/>
                <w:szCs w:val="24"/>
              </w:rPr>
              <w:t xml:space="preserve"> and travel</w:t>
            </w:r>
            <w:r w:rsidRPr="008E0078">
              <w:rPr>
                <w:rFonts w:ascii="Times New Roman" w:hAnsi="Times New Roman" w:cs="Times New Roman"/>
                <w:bCs/>
                <w:iCs/>
                <w:sz w:val="24"/>
                <w:szCs w:val="24"/>
              </w:rPr>
              <w:t xml:space="preserve">                     </w:t>
            </w:r>
          </w:p>
          <w:p w14:paraId="3D265E05" w14:textId="73AC83D5" w:rsidR="009A75FC" w:rsidRPr="008E0078" w:rsidRDefault="009A75FC" w:rsidP="009A75FC">
            <w:pPr>
              <w:pStyle w:val="ListParagraph"/>
              <w:numPr>
                <w:ilvl w:val="0"/>
                <w:numId w:val="3"/>
              </w:numPr>
              <w:autoSpaceDE w:val="0"/>
              <w:autoSpaceDN w:val="0"/>
              <w:adjustRightInd w:val="0"/>
              <w:rPr>
                <w:rFonts w:ascii="Times New Roman" w:hAnsi="Times New Roman" w:cs="Times New Roman"/>
                <w:bCs/>
                <w:iCs/>
                <w:sz w:val="24"/>
                <w:szCs w:val="24"/>
              </w:rPr>
            </w:pPr>
            <w:r w:rsidRPr="008E0078">
              <w:rPr>
                <w:rFonts w:ascii="Times New Roman" w:hAnsi="Times New Roman" w:cs="Times New Roman"/>
                <w:bCs/>
                <w:iCs/>
                <w:sz w:val="24"/>
                <w:szCs w:val="24"/>
              </w:rPr>
              <w:t>Honestly</w:t>
            </w:r>
            <w:r w:rsidR="00325BDB" w:rsidRPr="008E0078">
              <w:rPr>
                <w:rFonts w:ascii="Times New Roman" w:hAnsi="Times New Roman" w:cs="Times New Roman"/>
                <w:bCs/>
                <w:iCs/>
                <w:sz w:val="24"/>
                <w:szCs w:val="24"/>
              </w:rPr>
              <w:t xml:space="preserve"> is </w:t>
            </w:r>
            <w:r w:rsidR="00F76AD8" w:rsidRPr="008E0078">
              <w:rPr>
                <w:rFonts w:ascii="Times New Roman" w:hAnsi="Times New Roman" w:cs="Times New Roman"/>
                <w:bCs/>
                <w:iCs/>
                <w:sz w:val="24"/>
                <w:szCs w:val="24"/>
              </w:rPr>
              <w:t>important</w:t>
            </w:r>
            <w:r w:rsidR="00325BDB" w:rsidRPr="008E0078">
              <w:rPr>
                <w:rFonts w:ascii="Times New Roman" w:hAnsi="Times New Roman" w:cs="Times New Roman"/>
                <w:bCs/>
                <w:iCs/>
                <w:sz w:val="24"/>
                <w:szCs w:val="24"/>
              </w:rPr>
              <w:t xml:space="preserve"> to me, consistency</w:t>
            </w:r>
            <w:r w:rsidRPr="008E0078">
              <w:rPr>
                <w:rFonts w:ascii="Times New Roman" w:hAnsi="Times New Roman" w:cs="Times New Roman"/>
                <w:bCs/>
                <w:iCs/>
                <w:sz w:val="24"/>
                <w:szCs w:val="24"/>
              </w:rPr>
              <w:t xml:space="preserve">, needs prior notice of </w:t>
            </w:r>
            <w:r w:rsidR="00D80CBC" w:rsidRPr="008E0078">
              <w:rPr>
                <w:rFonts w:ascii="Times New Roman" w:hAnsi="Times New Roman" w:cs="Times New Roman"/>
                <w:bCs/>
                <w:iCs/>
                <w:sz w:val="24"/>
                <w:szCs w:val="24"/>
              </w:rPr>
              <w:t>change.</w:t>
            </w:r>
            <w:r w:rsidRPr="008E0078">
              <w:rPr>
                <w:rFonts w:ascii="Times New Roman" w:hAnsi="Times New Roman" w:cs="Times New Roman"/>
                <w:bCs/>
                <w:iCs/>
                <w:sz w:val="24"/>
                <w:szCs w:val="24"/>
              </w:rPr>
              <w:t xml:space="preserve">  </w:t>
            </w:r>
          </w:p>
          <w:p w14:paraId="5D97F593" w14:textId="77777777" w:rsidR="00160041" w:rsidRPr="008E0078" w:rsidRDefault="009A75FC" w:rsidP="009A75FC">
            <w:pPr>
              <w:pStyle w:val="ListParagraph"/>
              <w:numPr>
                <w:ilvl w:val="0"/>
                <w:numId w:val="3"/>
              </w:numPr>
              <w:autoSpaceDE w:val="0"/>
              <w:autoSpaceDN w:val="0"/>
              <w:adjustRightInd w:val="0"/>
              <w:rPr>
                <w:rFonts w:ascii="Times New Roman" w:hAnsi="Times New Roman" w:cs="Times New Roman"/>
                <w:bCs/>
                <w:iCs/>
                <w:sz w:val="24"/>
                <w:szCs w:val="24"/>
              </w:rPr>
            </w:pPr>
            <w:r w:rsidRPr="008E0078">
              <w:rPr>
                <w:rFonts w:ascii="Times New Roman" w:hAnsi="Times New Roman" w:cs="Times New Roman"/>
                <w:bCs/>
                <w:iCs/>
                <w:sz w:val="24"/>
                <w:szCs w:val="24"/>
              </w:rPr>
              <w:t xml:space="preserve">Relationships with staff </w:t>
            </w:r>
          </w:p>
          <w:p w14:paraId="03F1CD12" w14:textId="2AA33977" w:rsidR="009A75FC" w:rsidRPr="008E0078" w:rsidRDefault="00160041" w:rsidP="009A75FC">
            <w:pPr>
              <w:pStyle w:val="ListParagraph"/>
              <w:numPr>
                <w:ilvl w:val="0"/>
                <w:numId w:val="3"/>
              </w:numPr>
              <w:autoSpaceDE w:val="0"/>
              <w:autoSpaceDN w:val="0"/>
              <w:adjustRightInd w:val="0"/>
              <w:rPr>
                <w:rFonts w:ascii="Times New Roman" w:hAnsi="Times New Roman" w:cs="Times New Roman"/>
                <w:bCs/>
                <w:iCs/>
                <w:sz w:val="24"/>
                <w:szCs w:val="24"/>
              </w:rPr>
            </w:pPr>
            <w:r w:rsidRPr="008E0078">
              <w:rPr>
                <w:rFonts w:ascii="Times New Roman" w:hAnsi="Times New Roman" w:cs="Times New Roman"/>
                <w:bCs/>
                <w:iCs/>
                <w:sz w:val="24"/>
                <w:szCs w:val="24"/>
              </w:rPr>
              <w:t xml:space="preserve">For people to understand when </w:t>
            </w:r>
            <w:r w:rsidR="00F76AD8" w:rsidRPr="008E0078">
              <w:rPr>
                <w:rFonts w:ascii="Times New Roman" w:hAnsi="Times New Roman" w:cs="Times New Roman"/>
                <w:bCs/>
                <w:iCs/>
                <w:sz w:val="24"/>
                <w:szCs w:val="24"/>
              </w:rPr>
              <w:t>I am</w:t>
            </w:r>
            <w:r w:rsidR="00FF7215" w:rsidRPr="008E0078">
              <w:rPr>
                <w:rFonts w:ascii="Times New Roman" w:hAnsi="Times New Roman" w:cs="Times New Roman"/>
                <w:bCs/>
                <w:iCs/>
                <w:sz w:val="24"/>
                <w:szCs w:val="24"/>
              </w:rPr>
              <w:t xml:space="preserve"> under </w:t>
            </w:r>
            <w:r w:rsidR="00F76AD8" w:rsidRPr="008E0078">
              <w:rPr>
                <w:rFonts w:ascii="Times New Roman" w:hAnsi="Times New Roman" w:cs="Times New Roman"/>
                <w:bCs/>
                <w:iCs/>
                <w:sz w:val="24"/>
                <w:szCs w:val="24"/>
              </w:rPr>
              <w:t>pressure,</w:t>
            </w:r>
            <w:r w:rsidR="00FF7215" w:rsidRPr="008E0078">
              <w:rPr>
                <w:rFonts w:ascii="Times New Roman" w:hAnsi="Times New Roman" w:cs="Times New Roman"/>
                <w:bCs/>
                <w:iCs/>
                <w:sz w:val="24"/>
                <w:szCs w:val="24"/>
              </w:rPr>
              <w:t xml:space="preserve"> I struggle to relay this to my peers, </w:t>
            </w:r>
            <w:r w:rsidR="00291CD4" w:rsidRPr="008E0078">
              <w:rPr>
                <w:rFonts w:ascii="Times New Roman" w:hAnsi="Times New Roman" w:cs="Times New Roman"/>
                <w:bCs/>
                <w:iCs/>
                <w:sz w:val="24"/>
                <w:szCs w:val="24"/>
              </w:rPr>
              <w:t>I’m</w:t>
            </w:r>
            <w:r w:rsidR="00FF7215" w:rsidRPr="008E0078">
              <w:rPr>
                <w:rFonts w:ascii="Times New Roman" w:hAnsi="Times New Roman" w:cs="Times New Roman"/>
                <w:bCs/>
                <w:iCs/>
                <w:sz w:val="24"/>
                <w:szCs w:val="24"/>
              </w:rPr>
              <w:t xml:space="preserve"> not being rude I just don’t know how </w:t>
            </w:r>
            <w:r w:rsidR="000631FC" w:rsidRPr="008E0078">
              <w:rPr>
                <w:rFonts w:ascii="Times New Roman" w:hAnsi="Times New Roman" w:cs="Times New Roman"/>
                <w:bCs/>
                <w:iCs/>
                <w:sz w:val="24"/>
                <w:szCs w:val="24"/>
              </w:rPr>
              <w:t>to</w:t>
            </w:r>
            <w:r w:rsidR="00FF7215" w:rsidRPr="008E0078">
              <w:rPr>
                <w:rFonts w:ascii="Times New Roman" w:hAnsi="Times New Roman" w:cs="Times New Roman"/>
                <w:bCs/>
                <w:iCs/>
                <w:sz w:val="24"/>
                <w:szCs w:val="24"/>
              </w:rPr>
              <w:t xml:space="preserve"> </w:t>
            </w:r>
            <w:r w:rsidR="000631FC" w:rsidRPr="008E0078">
              <w:rPr>
                <w:rFonts w:ascii="Times New Roman" w:hAnsi="Times New Roman" w:cs="Times New Roman"/>
                <w:bCs/>
                <w:iCs/>
                <w:sz w:val="24"/>
                <w:szCs w:val="24"/>
              </w:rPr>
              <w:t xml:space="preserve">tell people that I am </w:t>
            </w:r>
            <w:r w:rsidR="00D80CBC" w:rsidRPr="008E0078">
              <w:rPr>
                <w:rFonts w:ascii="Times New Roman" w:hAnsi="Times New Roman" w:cs="Times New Roman"/>
                <w:bCs/>
                <w:iCs/>
                <w:sz w:val="24"/>
                <w:szCs w:val="24"/>
              </w:rPr>
              <w:t>struggling.</w:t>
            </w:r>
            <w:r w:rsidR="000631FC" w:rsidRPr="008E0078">
              <w:rPr>
                <w:rFonts w:ascii="Times New Roman" w:hAnsi="Times New Roman" w:cs="Times New Roman"/>
                <w:bCs/>
                <w:iCs/>
                <w:sz w:val="24"/>
                <w:szCs w:val="24"/>
              </w:rPr>
              <w:t xml:space="preserve"> </w:t>
            </w:r>
            <w:r w:rsidR="009A75FC" w:rsidRPr="008E0078">
              <w:rPr>
                <w:rFonts w:ascii="Times New Roman" w:hAnsi="Times New Roman" w:cs="Times New Roman"/>
                <w:bCs/>
                <w:iCs/>
                <w:sz w:val="24"/>
                <w:szCs w:val="24"/>
              </w:rPr>
              <w:t xml:space="preserve">                          </w:t>
            </w:r>
          </w:p>
          <w:p w14:paraId="6E54EA8D" w14:textId="77777777" w:rsidR="009A75FC" w:rsidRPr="008E0078" w:rsidRDefault="009A75FC" w:rsidP="009A75FC">
            <w:pPr>
              <w:autoSpaceDE w:val="0"/>
              <w:autoSpaceDN w:val="0"/>
              <w:adjustRightInd w:val="0"/>
              <w:rPr>
                <w:rFonts w:ascii="Times New Roman" w:hAnsi="Times New Roman" w:cs="Times New Roman"/>
                <w:b/>
                <w:iCs/>
                <w:sz w:val="24"/>
                <w:szCs w:val="24"/>
              </w:rPr>
            </w:pPr>
          </w:p>
          <w:p w14:paraId="4AB71A35" w14:textId="77777777" w:rsidR="009A75FC" w:rsidRDefault="009A75FC" w:rsidP="009A75FC">
            <w:pPr>
              <w:autoSpaceDE w:val="0"/>
              <w:autoSpaceDN w:val="0"/>
              <w:adjustRightInd w:val="0"/>
              <w:ind w:left="360"/>
              <w:rPr>
                <w:rFonts w:ascii="Arial" w:hAnsi="Arial" w:cs="Arial"/>
                <w:b/>
                <w:iCs/>
                <w:sz w:val="24"/>
                <w:szCs w:val="24"/>
              </w:rPr>
            </w:pPr>
            <w:r w:rsidRPr="00267A8D">
              <w:rPr>
                <w:rFonts w:ascii="Arial" w:hAnsi="Arial" w:cs="Arial"/>
                <w:b/>
                <w:iCs/>
                <w:sz w:val="24"/>
                <w:szCs w:val="24"/>
              </w:rPr>
              <w:t xml:space="preserve">What is important </w:t>
            </w:r>
            <w:r w:rsidRPr="00267A8D">
              <w:rPr>
                <w:rFonts w:ascii="Arial" w:hAnsi="Arial" w:cs="Arial"/>
                <w:b/>
                <w:bCs/>
                <w:iCs/>
                <w:sz w:val="24"/>
                <w:szCs w:val="24"/>
              </w:rPr>
              <w:t xml:space="preserve">for </w:t>
            </w:r>
            <w:r w:rsidRPr="00267A8D">
              <w:rPr>
                <w:rFonts w:ascii="Arial" w:hAnsi="Arial" w:cs="Arial"/>
                <w:b/>
                <w:iCs/>
                <w:sz w:val="24"/>
                <w:szCs w:val="24"/>
              </w:rPr>
              <w:t xml:space="preserve">the learner: </w:t>
            </w:r>
          </w:p>
          <w:p w14:paraId="6D754E2D" w14:textId="77777777" w:rsidR="009A75FC" w:rsidRPr="008E0078" w:rsidRDefault="009A75FC" w:rsidP="009A75FC">
            <w:pPr>
              <w:pStyle w:val="ListParagraph"/>
              <w:numPr>
                <w:ilvl w:val="0"/>
                <w:numId w:val="5"/>
              </w:numPr>
              <w:autoSpaceDE w:val="0"/>
              <w:autoSpaceDN w:val="0"/>
              <w:adjustRightInd w:val="0"/>
              <w:rPr>
                <w:rFonts w:ascii="Times New Roman" w:hAnsi="Times New Roman" w:cs="Times New Roman"/>
                <w:bCs/>
                <w:iCs/>
                <w:sz w:val="24"/>
                <w:szCs w:val="24"/>
              </w:rPr>
            </w:pPr>
            <w:r w:rsidRPr="008E0078">
              <w:rPr>
                <w:rFonts w:ascii="Times New Roman" w:hAnsi="Times New Roman" w:cs="Times New Roman"/>
                <w:bCs/>
                <w:iCs/>
                <w:sz w:val="24"/>
                <w:szCs w:val="24"/>
              </w:rPr>
              <w:t>Time to regulate and manage their anxiety,</w:t>
            </w:r>
          </w:p>
          <w:p w14:paraId="4844F5E7" w14:textId="77777777" w:rsidR="009A75FC" w:rsidRPr="008E0078" w:rsidRDefault="009A75FC" w:rsidP="009A75FC">
            <w:pPr>
              <w:pStyle w:val="ListParagraph"/>
              <w:numPr>
                <w:ilvl w:val="0"/>
                <w:numId w:val="5"/>
              </w:numPr>
              <w:autoSpaceDE w:val="0"/>
              <w:autoSpaceDN w:val="0"/>
              <w:adjustRightInd w:val="0"/>
              <w:rPr>
                <w:rFonts w:ascii="Times New Roman" w:hAnsi="Times New Roman" w:cs="Times New Roman"/>
                <w:bCs/>
                <w:iCs/>
                <w:sz w:val="24"/>
                <w:szCs w:val="24"/>
              </w:rPr>
            </w:pPr>
            <w:r w:rsidRPr="008E0078">
              <w:rPr>
                <w:rFonts w:ascii="Times New Roman" w:hAnsi="Times New Roman" w:cs="Times New Roman"/>
                <w:bCs/>
                <w:iCs/>
                <w:sz w:val="24"/>
                <w:szCs w:val="24"/>
              </w:rPr>
              <w:t xml:space="preserve">The option to be able change their uniform within the school if there is the need too. </w:t>
            </w:r>
          </w:p>
          <w:p w14:paraId="189A8BF1" w14:textId="418A0EB7" w:rsidR="009A75FC" w:rsidRPr="008E0078" w:rsidRDefault="009A75FC" w:rsidP="009A75FC">
            <w:pPr>
              <w:pStyle w:val="ListParagraph"/>
              <w:numPr>
                <w:ilvl w:val="0"/>
                <w:numId w:val="5"/>
              </w:numPr>
              <w:autoSpaceDE w:val="0"/>
              <w:autoSpaceDN w:val="0"/>
              <w:adjustRightInd w:val="0"/>
              <w:rPr>
                <w:rFonts w:ascii="Times New Roman" w:hAnsi="Times New Roman" w:cs="Times New Roman"/>
                <w:bCs/>
                <w:iCs/>
                <w:sz w:val="24"/>
                <w:szCs w:val="24"/>
              </w:rPr>
            </w:pPr>
            <w:r w:rsidRPr="008E0078">
              <w:rPr>
                <w:rFonts w:ascii="Times New Roman" w:hAnsi="Times New Roman" w:cs="Times New Roman"/>
                <w:bCs/>
                <w:iCs/>
                <w:sz w:val="24"/>
                <w:szCs w:val="24"/>
              </w:rPr>
              <w:t xml:space="preserve">Leave the door open when child A is in the </w:t>
            </w:r>
            <w:r w:rsidR="00F76AD8" w:rsidRPr="008E0078">
              <w:rPr>
                <w:rFonts w:ascii="Times New Roman" w:hAnsi="Times New Roman" w:cs="Times New Roman"/>
                <w:bCs/>
                <w:iCs/>
                <w:sz w:val="24"/>
                <w:szCs w:val="24"/>
              </w:rPr>
              <w:t>class.</w:t>
            </w:r>
            <w:r w:rsidRPr="008E0078">
              <w:rPr>
                <w:rFonts w:ascii="Times New Roman" w:hAnsi="Times New Roman" w:cs="Times New Roman"/>
                <w:bCs/>
                <w:iCs/>
                <w:sz w:val="24"/>
                <w:szCs w:val="24"/>
              </w:rPr>
              <w:t xml:space="preserve"> </w:t>
            </w:r>
          </w:p>
          <w:p w14:paraId="7BF75B0A" w14:textId="77777777" w:rsidR="009A75FC" w:rsidRPr="008E0078" w:rsidRDefault="009A75FC" w:rsidP="009A75FC">
            <w:pPr>
              <w:pStyle w:val="ListParagraph"/>
              <w:numPr>
                <w:ilvl w:val="0"/>
                <w:numId w:val="5"/>
              </w:numPr>
              <w:autoSpaceDE w:val="0"/>
              <w:autoSpaceDN w:val="0"/>
              <w:adjustRightInd w:val="0"/>
              <w:rPr>
                <w:rFonts w:ascii="Times New Roman" w:hAnsi="Times New Roman" w:cs="Times New Roman"/>
                <w:bCs/>
                <w:iCs/>
                <w:sz w:val="24"/>
                <w:szCs w:val="24"/>
              </w:rPr>
            </w:pPr>
            <w:r w:rsidRPr="008E0078">
              <w:rPr>
                <w:rFonts w:ascii="Times New Roman" w:hAnsi="Times New Roman" w:cs="Times New Roman"/>
                <w:bCs/>
                <w:iCs/>
                <w:sz w:val="24"/>
                <w:szCs w:val="24"/>
              </w:rPr>
              <w:t>The Opportunity to listen to music discreetly during the school day using ear pods.</w:t>
            </w:r>
          </w:p>
          <w:p w14:paraId="7E861D4D" w14:textId="3184D0E0" w:rsidR="0037611D" w:rsidRPr="008E0078" w:rsidRDefault="0037611D" w:rsidP="009A75FC">
            <w:pPr>
              <w:pStyle w:val="ListParagraph"/>
              <w:numPr>
                <w:ilvl w:val="0"/>
                <w:numId w:val="5"/>
              </w:numPr>
              <w:autoSpaceDE w:val="0"/>
              <w:autoSpaceDN w:val="0"/>
              <w:adjustRightInd w:val="0"/>
              <w:rPr>
                <w:rFonts w:ascii="Times New Roman" w:hAnsi="Times New Roman" w:cs="Times New Roman"/>
                <w:bCs/>
                <w:iCs/>
                <w:sz w:val="24"/>
                <w:szCs w:val="24"/>
              </w:rPr>
            </w:pPr>
            <w:r w:rsidRPr="008E0078">
              <w:rPr>
                <w:rFonts w:ascii="Times New Roman" w:hAnsi="Times New Roman" w:cs="Times New Roman"/>
                <w:bCs/>
                <w:iCs/>
                <w:sz w:val="24"/>
                <w:szCs w:val="24"/>
              </w:rPr>
              <w:t xml:space="preserve">Laptop being wiped down </w:t>
            </w:r>
            <w:r w:rsidR="00B57C47" w:rsidRPr="008E0078">
              <w:rPr>
                <w:rFonts w:ascii="Times New Roman" w:hAnsi="Times New Roman" w:cs="Times New Roman"/>
                <w:bCs/>
                <w:iCs/>
                <w:sz w:val="24"/>
                <w:szCs w:val="24"/>
              </w:rPr>
              <w:t xml:space="preserve">at the start of the school </w:t>
            </w:r>
            <w:r w:rsidR="00F76AD8" w:rsidRPr="008E0078">
              <w:rPr>
                <w:rFonts w:ascii="Times New Roman" w:hAnsi="Times New Roman" w:cs="Times New Roman"/>
                <w:bCs/>
                <w:iCs/>
                <w:sz w:val="24"/>
                <w:szCs w:val="24"/>
              </w:rPr>
              <w:t>day.</w:t>
            </w:r>
            <w:r w:rsidR="00B57C47" w:rsidRPr="008E0078">
              <w:rPr>
                <w:rFonts w:ascii="Times New Roman" w:hAnsi="Times New Roman" w:cs="Times New Roman"/>
                <w:bCs/>
                <w:iCs/>
                <w:sz w:val="24"/>
                <w:szCs w:val="24"/>
              </w:rPr>
              <w:t xml:space="preserve"> </w:t>
            </w:r>
          </w:p>
          <w:p w14:paraId="1F197F51" w14:textId="1E370EC6" w:rsidR="00B57C47" w:rsidRPr="008E0078" w:rsidRDefault="00B57C47" w:rsidP="009A75FC">
            <w:pPr>
              <w:pStyle w:val="ListParagraph"/>
              <w:numPr>
                <w:ilvl w:val="0"/>
                <w:numId w:val="5"/>
              </w:numPr>
              <w:autoSpaceDE w:val="0"/>
              <w:autoSpaceDN w:val="0"/>
              <w:adjustRightInd w:val="0"/>
              <w:rPr>
                <w:rFonts w:ascii="Times New Roman" w:hAnsi="Times New Roman" w:cs="Times New Roman"/>
                <w:bCs/>
                <w:iCs/>
                <w:sz w:val="24"/>
                <w:szCs w:val="24"/>
              </w:rPr>
            </w:pPr>
            <w:r w:rsidRPr="008E0078">
              <w:rPr>
                <w:rFonts w:ascii="Times New Roman" w:hAnsi="Times New Roman" w:cs="Times New Roman"/>
                <w:bCs/>
                <w:iCs/>
                <w:sz w:val="24"/>
                <w:szCs w:val="24"/>
              </w:rPr>
              <w:t>Staff to understan</w:t>
            </w:r>
            <w:r w:rsidR="00531ADB" w:rsidRPr="008E0078">
              <w:rPr>
                <w:rFonts w:ascii="Times New Roman" w:hAnsi="Times New Roman" w:cs="Times New Roman"/>
                <w:bCs/>
                <w:iCs/>
                <w:sz w:val="24"/>
                <w:szCs w:val="24"/>
              </w:rPr>
              <w:t xml:space="preserve">ding of Child A needs, and to be </w:t>
            </w:r>
            <w:r w:rsidR="00F76AD8" w:rsidRPr="008E0078">
              <w:rPr>
                <w:rFonts w:ascii="Times New Roman" w:hAnsi="Times New Roman" w:cs="Times New Roman"/>
                <w:bCs/>
                <w:iCs/>
                <w:sz w:val="24"/>
                <w:szCs w:val="24"/>
              </w:rPr>
              <w:t>empathetic.</w:t>
            </w:r>
          </w:p>
          <w:p w14:paraId="52185AD1" w14:textId="51E93A79" w:rsidR="005174F0" w:rsidRPr="00BB2A14" w:rsidRDefault="005174F0" w:rsidP="009A75FC">
            <w:pPr>
              <w:pStyle w:val="ListParagraph"/>
              <w:numPr>
                <w:ilvl w:val="0"/>
                <w:numId w:val="5"/>
              </w:numPr>
              <w:autoSpaceDE w:val="0"/>
              <w:autoSpaceDN w:val="0"/>
              <w:adjustRightInd w:val="0"/>
              <w:rPr>
                <w:rFonts w:ascii="Arial" w:hAnsi="Arial" w:cs="Arial"/>
                <w:bCs/>
                <w:iCs/>
                <w:sz w:val="24"/>
                <w:szCs w:val="24"/>
              </w:rPr>
            </w:pPr>
            <w:r w:rsidRPr="008E0078">
              <w:rPr>
                <w:rFonts w:ascii="Times New Roman" w:hAnsi="Times New Roman" w:cs="Times New Roman"/>
                <w:bCs/>
                <w:iCs/>
                <w:sz w:val="24"/>
                <w:szCs w:val="24"/>
              </w:rPr>
              <w:t xml:space="preserve">Clear </w:t>
            </w:r>
            <w:r w:rsidR="00F104F5" w:rsidRPr="008E0078">
              <w:rPr>
                <w:rFonts w:ascii="Times New Roman" w:hAnsi="Times New Roman" w:cs="Times New Roman"/>
                <w:bCs/>
                <w:iCs/>
                <w:sz w:val="24"/>
                <w:szCs w:val="24"/>
              </w:rPr>
              <w:t>routine and structure</w:t>
            </w:r>
            <w:r w:rsidR="00F104F5">
              <w:rPr>
                <w:rFonts w:ascii="Arial" w:hAnsi="Arial" w:cs="Arial"/>
                <w:bCs/>
                <w:iCs/>
                <w:sz w:val="24"/>
                <w:szCs w:val="24"/>
              </w:rPr>
              <w:t xml:space="preserve"> </w:t>
            </w:r>
          </w:p>
          <w:p w14:paraId="5B6C7B34" w14:textId="77777777" w:rsidR="009A75FC" w:rsidRPr="00807993" w:rsidRDefault="009A75FC" w:rsidP="009A75FC">
            <w:pPr>
              <w:autoSpaceDE w:val="0"/>
              <w:autoSpaceDN w:val="0"/>
              <w:adjustRightInd w:val="0"/>
              <w:rPr>
                <w:rFonts w:ascii="Arial" w:hAnsi="Arial" w:cs="Arial"/>
                <w:b/>
                <w:iCs/>
                <w:sz w:val="24"/>
                <w:szCs w:val="24"/>
              </w:rPr>
            </w:pPr>
          </w:p>
          <w:p w14:paraId="6BBF5B5F" w14:textId="77777777" w:rsidR="009A75FC" w:rsidRDefault="009A75FC" w:rsidP="009A75FC">
            <w:pPr>
              <w:autoSpaceDE w:val="0"/>
              <w:autoSpaceDN w:val="0"/>
              <w:adjustRightInd w:val="0"/>
              <w:rPr>
                <w:rFonts w:ascii="Arial" w:hAnsi="Arial" w:cs="Arial"/>
                <w:b/>
                <w:iCs/>
                <w:sz w:val="24"/>
                <w:szCs w:val="24"/>
              </w:rPr>
            </w:pPr>
            <w:r w:rsidRPr="00807993">
              <w:rPr>
                <w:rFonts w:ascii="Arial" w:hAnsi="Arial" w:cs="Arial"/>
                <w:b/>
                <w:iCs/>
                <w:sz w:val="24"/>
                <w:szCs w:val="24"/>
              </w:rPr>
              <w:t>What is working and should be built on</w:t>
            </w:r>
            <w:r>
              <w:rPr>
                <w:rFonts w:ascii="Arial" w:hAnsi="Arial" w:cs="Arial"/>
                <w:b/>
                <w:iCs/>
                <w:sz w:val="24"/>
                <w:szCs w:val="24"/>
              </w:rPr>
              <w:t>:</w:t>
            </w:r>
          </w:p>
          <w:p w14:paraId="2721316B" w14:textId="77777777" w:rsidR="009A75FC" w:rsidRPr="008E0078" w:rsidRDefault="009A75FC" w:rsidP="009A75FC">
            <w:pPr>
              <w:pStyle w:val="ListParagraph"/>
              <w:numPr>
                <w:ilvl w:val="0"/>
                <w:numId w:val="6"/>
              </w:numPr>
              <w:autoSpaceDE w:val="0"/>
              <w:autoSpaceDN w:val="0"/>
              <w:adjustRightInd w:val="0"/>
              <w:rPr>
                <w:rFonts w:ascii="Times New Roman" w:hAnsi="Times New Roman" w:cs="Times New Roman"/>
                <w:bCs/>
                <w:iCs/>
                <w:sz w:val="24"/>
                <w:szCs w:val="24"/>
              </w:rPr>
            </w:pPr>
            <w:r w:rsidRPr="008E0078">
              <w:rPr>
                <w:rFonts w:ascii="Times New Roman" w:hAnsi="Times New Roman" w:cs="Times New Roman"/>
                <w:bCs/>
                <w:iCs/>
                <w:sz w:val="24"/>
                <w:szCs w:val="24"/>
              </w:rPr>
              <w:t xml:space="preserve">Using the Y Bont provision and the friendship group within the provision </w:t>
            </w:r>
          </w:p>
          <w:p w14:paraId="3F718A8C" w14:textId="5C3C86EF" w:rsidR="009A75FC" w:rsidRPr="008E0078" w:rsidRDefault="009A75FC" w:rsidP="009A75FC">
            <w:pPr>
              <w:pStyle w:val="ListParagraph"/>
              <w:numPr>
                <w:ilvl w:val="0"/>
                <w:numId w:val="6"/>
              </w:numPr>
              <w:autoSpaceDE w:val="0"/>
              <w:autoSpaceDN w:val="0"/>
              <w:adjustRightInd w:val="0"/>
              <w:rPr>
                <w:rFonts w:ascii="Times New Roman" w:hAnsi="Times New Roman" w:cs="Times New Roman"/>
                <w:bCs/>
                <w:iCs/>
                <w:sz w:val="24"/>
                <w:szCs w:val="24"/>
              </w:rPr>
            </w:pPr>
            <w:r w:rsidRPr="008E0078">
              <w:rPr>
                <w:rFonts w:ascii="Times New Roman" w:hAnsi="Times New Roman" w:cs="Times New Roman"/>
                <w:bCs/>
                <w:iCs/>
                <w:sz w:val="24"/>
                <w:szCs w:val="24"/>
              </w:rPr>
              <w:t xml:space="preserve">Check in with key adults and timetabled sessions with advisory </w:t>
            </w:r>
            <w:r w:rsidR="00F76AD8" w:rsidRPr="008E0078">
              <w:rPr>
                <w:rFonts w:ascii="Times New Roman" w:hAnsi="Times New Roman" w:cs="Times New Roman"/>
                <w:bCs/>
                <w:iCs/>
                <w:sz w:val="24"/>
                <w:szCs w:val="24"/>
              </w:rPr>
              <w:t>teacher.</w:t>
            </w:r>
            <w:r w:rsidRPr="008E0078">
              <w:rPr>
                <w:rFonts w:ascii="Times New Roman" w:hAnsi="Times New Roman" w:cs="Times New Roman"/>
                <w:bCs/>
                <w:iCs/>
                <w:sz w:val="24"/>
                <w:szCs w:val="24"/>
              </w:rPr>
              <w:t xml:space="preserve"> </w:t>
            </w:r>
          </w:p>
          <w:p w14:paraId="01DCEAF0" w14:textId="77777777" w:rsidR="009A75FC" w:rsidRPr="008E0078" w:rsidRDefault="009A75FC" w:rsidP="009A75FC">
            <w:pPr>
              <w:pStyle w:val="ListParagraph"/>
              <w:numPr>
                <w:ilvl w:val="0"/>
                <w:numId w:val="6"/>
              </w:numPr>
              <w:autoSpaceDE w:val="0"/>
              <w:autoSpaceDN w:val="0"/>
              <w:adjustRightInd w:val="0"/>
              <w:rPr>
                <w:rFonts w:ascii="Times New Roman" w:hAnsi="Times New Roman" w:cs="Times New Roman"/>
                <w:bCs/>
                <w:iCs/>
                <w:sz w:val="24"/>
                <w:szCs w:val="24"/>
              </w:rPr>
            </w:pPr>
            <w:r w:rsidRPr="008E0078">
              <w:rPr>
                <w:rFonts w:ascii="Times New Roman" w:hAnsi="Times New Roman" w:cs="Times New Roman"/>
                <w:bCs/>
                <w:iCs/>
                <w:sz w:val="24"/>
                <w:szCs w:val="24"/>
              </w:rPr>
              <w:t xml:space="preserve">Having support to go to the toilet at lunch and break time </w:t>
            </w:r>
          </w:p>
          <w:p w14:paraId="132DB702" w14:textId="48B76461" w:rsidR="009A75FC" w:rsidRPr="008E0078" w:rsidRDefault="009A75FC" w:rsidP="009A75FC">
            <w:pPr>
              <w:pStyle w:val="ListParagraph"/>
              <w:numPr>
                <w:ilvl w:val="0"/>
                <w:numId w:val="6"/>
              </w:numPr>
              <w:autoSpaceDE w:val="0"/>
              <w:autoSpaceDN w:val="0"/>
              <w:adjustRightInd w:val="0"/>
              <w:rPr>
                <w:rFonts w:ascii="Times New Roman" w:hAnsi="Times New Roman" w:cs="Times New Roman"/>
                <w:bCs/>
                <w:iCs/>
                <w:sz w:val="24"/>
                <w:szCs w:val="24"/>
              </w:rPr>
            </w:pPr>
            <w:r w:rsidRPr="008E0078">
              <w:rPr>
                <w:rFonts w:ascii="Times New Roman" w:hAnsi="Times New Roman" w:cs="Times New Roman"/>
                <w:bCs/>
                <w:iCs/>
                <w:sz w:val="24"/>
                <w:szCs w:val="24"/>
              </w:rPr>
              <w:t xml:space="preserve">Visual timetable, </w:t>
            </w:r>
            <w:r w:rsidR="00F76AD8" w:rsidRPr="008E0078">
              <w:rPr>
                <w:rFonts w:ascii="Times New Roman" w:hAnsi="Times New Roman" w:cs="Times New Roman"/>
                <w:bCs/>
                <w:iCs/>
                <w:sz w:val="24"/>
                <w:szCs w:val="24"/>
              </w:rPr>
              <w:t>structure,</w:t>
            </w:r>
            <w:r w:rsidRPr="008E0078">
              <w:rPr>
                <w:rFonts w:ascii="Times New Roman" w:hAnsi="Times New Roman" w:cs="Times New Roman"/>
                <w:bCs/>
                <w:iCs/>
                <w:sz w:val="24"/>
                <w:szCs w:val="24"/>
              </w:rPr>
              <w:t xml:space="preserve"> and consistency</w:t>
            </w:r>
          </w:p>
          <w:p w14:paraId="5BD27595" w14:textId="2C194843" w:rsidR="009A75FC" w:rsidRPr="008E0078" w:rsidRDefault="009A75FC" w:rsidP="009A75FC">
            <w:pPr>
              <w:pStyle w:val="ListParagraph"/>
              <w:numPr>
                <w:ilvl w:val="0"/>
                <w:numId w:val="6"/>
              </w:numPr>
              <w:autoSpaceDE w:val="0"/>
              <w:autoSpaceDN w:val="0"/>
              <w:adjustRightInd w:val="0"/>
              <w:rPr>
                <w:rFonts w:ascii="Times New Roman" w:hAnsi="Times New Roman" w:cs="Times New Roman"/>
                <w:bCs/>
                <w:iCs/>
                <w:sz w:val="24"/>
                <w:szCs w:val="24"/>
              </w:rPr>
            </w:pPr>
            <w:r w:rsidRPr="008E0078">
              <w:rPr>
                <w:rFonts w:ascii="Times New Roman" w:hAnsi="Times New Roman" w:cs="Times New Roman"/>
                <w:bCs/>
                <w:iCs/>
                <w:sz w:val="24"/>
                <w:szCs w:val="24"/>
              </w:rPr>
              <w:t xml:space="preserve">Laptop being cleaned at the start of every </w:t>
            </w:r>
            <w:r w:rsidR="00F76AD8" w:rsidRPr="008E0078">
              <w:rPr>
                <w:rFonts w:ascii="Times New Roman" w:hAnsi="Times New Roman" w:cs="Times New Roman"/>
                <w:bCs/>
                <w:iCs/>
                <w:sz w:val="24"/>
                <w:szCs w:val="24"/>
              </w:rPr>
              <w:t>lesson.</w:t>
            </w:r>
            <w:r w:rsidRPr="008E0078">
              <w:rPr>
                <w:rFonts w:ascii="Times New Roman" w:hAnsi="Times New Roman" w:cs="Times New Roman"/>
                <w:bCs/>
                <w:iCs/>
                <w:sz w:val="24"/>
                <w:szCs w:val="24"/>
              </w:rPr>
              <w:t xml:space="preserve">  </w:t>
            </w:r>
          </w:p>
          <w:p w14:paraId="33F5CC44" w14:textId="77777777" w:rsidR="009A75FC" w:rsidRPr="008E0078" w:rsidRDefault="009A75FC" w:rsidP="009A75FC">
            <w:pPr>
              <w:pStyle w:val="ListParagraph"/>
              <w:numPr>
                <w:ilvl w:val="0"/>
                <w:numId w:val="6"/>
              </w:numPr>
              <w:autoSpaceDE w:val="0"/>
              <w:autoSpaceDN w:val="0"/>
              <w:adjustRightInd w:val="0"/>
              <w:rPr>
                <w:rFonts w:ascii="Times New Roman" w:hAnsi="Times New Roman" w:cs="Times New Roman"/>
                <w:bCs/>
                <w:iCs/>
                <w:sz w:val="24"/>
                <w:szCs w:val="24"/>
              </w:rPr>
            </w:pPr>
            <w:r w:rsidRPr="008E0078">
              <w:rPr>
                <w:rFonts w:ascii="Times New Roman" w:hAnsi="Times New Roman" w:cs="Times New Roman"/>
                <w:bCs/>
                <w:iCs/>
                <w:sz w:val="24"/>
                <w:szCs w:val="24"/>
              </w:rPr>
              <w:t xml:space="preserve">Consistent and clear instructions </w:t>
            </w:r>
          </w:p>
          <w:p w14:paraId="6FD5289E" w14:textId="0D46A367" w:rsidR="00820C0A" w:rsidRPr="008E0078" w:rsidRDefault="00820C0A" w:rsidP="009A75FC">
            <w:pPr>
              <w:pStyle w:val="ListParagraph"/>
              <w:numPr>
                <w:ilvl w:val="0"/>
                <w:numId w:val="6"/>
              </w:numPr>
              <w:autoSpaceDE w:val="0"/>
              <w:autoSpaceDN w:val="0"/>
              <w:adjustRightInd w:val="0"/>
              <w:rPr>
                <w:rFonts w:ascii="Times New Roman" w:hAnsi="Times New Roman" w:cs="Times New Roman"/>
                <w:bCs/>
                <w:iCs/>
                <w:sz w:val="24"/>
                <w:szCs w:val="24"/>
              </w:rPr>
            </w:pPr>
            <w:r w:rsidRPr="008E0078">
              <w:rPr>
                <w:rFonts w:ascii="Times New Roman" w:hAnsi="Times New Roman" w:cs="Times New Roman"/>
                <w:bCs/>
                <w:iCs/>
                <w:sz w:val="24"/>
                <w:szCs w:val="24"/>
              </w:rPr>
              <w:t>History lessons and seating plan</w:t>
            </w:r>
            <w:r w:rsidR="00DA2149" w:rsidRPr="008E0078">
              <w:rPr>
                <w:rFonts w:ascii="Times New Roman" w:hAnsi="Times New Roman" w:cs="Times New Roman"/>
                <w:bCs/>
                <w:iCs/>
                <w:sz w:val="24"/>
                <w:szCs w:val="24"/>
              </w:rPr>
              <w:t xml:space="preserve"> </w:t>
            </w:r>
            <w:r w:rsidR="00B129A9" w:rsidRPr="008E0078">
              <w:rPr>
                <w:rFonts w:ascii="Times New Roman" w:hAnsi="Times New Roman" w:cs="Times New Roman"/>
                <w:bCs/>
                <w:iCs/>
                <w:sz w:val="24"/>
                <w:szCs w:val="24"/>
              </w:rPr>
              <w:t xml:space="preserve">being able to set near the door on the outside edge of the </w:t>
            </w:r>
            <w:r w:rsidR="00F76AD8" w:rsidRPr="008E0078">
              <w:rPr>
                <w:rFonts w:ascii="Times New Roman" w:hAnsi="Times New Roman" w:cs="Times New Roman"/>
                <w:bCs/>
                <w:iCs/>
                <w:sz w:val="24"/>
                <w:szCs w:val="24"/>
              </w:rPr>
              <w:t>table.</w:t>
            </w:r>
            <w:r w:rsidR="00B129A9" w:rsidRPr="008E0078">
              <w:rPr>
                <w:rFonts w:ascii="Times New Roman" w:hAnsi="Times New Roman" w:cs="Times New Roman"/>
                <w:bCs/>
                <w:iCs/>
                <w:sz w:val="24"/>
                <w:szCs w:val="24"/>
              </w:rPr>
              <w:t xml:space="preserve"> </w:t>
            </w:r>
          </w:p>
          <w:p w14:paraId="7F61B9F0" w14:textId="439788FA" w:rsidR="003A1938" w:rsidRPr="008E0078" w:rsidRDefault="003A1938" w:rsidP="009A75FC">
            <w:pPr>
              <w:pStyle w:val="ListParagraph"/>
              <w:numPr>
                <w:ilvl w:val="0"/>
                <w:numId w:val="6"/>
              </w:numPr>
              <w:autoSpaceDE w:val="0"/>
              <w:autoSpaceDN w:val="0"/>
              <w:adjustRightInd w:val="0"/>
              <w:rPr>
                <w:rFonts w:ascii="Times New Roman" w:hAnsi="Times New Roman" w:cs="Times New Roman"/>
                <w:bCs/>
                <w:iCs/>
                <w:sz w:val="24"/>
                <w:szCs w:val="24"/>
              </w:rPr>
            </w:pPr>
            <w:r w:rsidRPr="008E0078">
              <w:rPr>
                <w:rFonts w:ascii="Times New Roman" w:hAnsi="Times New Roman" w:cs="Times New Roman"/>
                <w:bCs/>
                <w:iCs/>
                <w:sz w:val="24"/>
                <w:szCs w:val="24"/>
              </w:rPr>
              <w:t>Not being challenged to attend lessons</w:t>
            </w:r>
          </w:p>
          <w:p w14:paraId="36D8901A" w14:textId="1B5DB409" w:rsidR="00205417" w:rsidRPr="008E0078" w:rsidRDefault="00205417" w:rsidP="009A75FC">
            <w:pPr>
              <w:pStyle w:val="ListParagraph"/>
              <w:numPr>
                <w:ilvl w:val="0"/>
                <w:numId w:val="6"/>
              </w:numPr>
              <w:autoSpaceDE w:val="0"/>
              <w:autoSpaceDN w:val="0"/>
              <w:adjustRightInd w:val="0"/>
              <w:rPr>
                <w:rFonts w:ascii="Times New Roman" w:hAnsi="Times New Roman" w:cs="Times New Roman"/>
                <w:bCs/>
                <w:iCs/>
                <w:sz w:val="24"/>
                <w:szCs w:val="24"/>
              </w:rPr>
            </w:pPr>
            <w:r w:rsidRPr="008E0078">
              <w:rPr>
                <w:rFonts w:ascii="Times New Roman" w:hAnsi="Times New Roman" w:cs="Times New Roman"/>
                <w:bCs/>
                <w:iCs/>
                <w:sz w:val="24"/>
                <w:szCs w:val="24"/>
              </w:rPr>
              <w:t xml:space="preserve">Form time </w:t>
            </w:r>
          </w:p>
          <w:p w14:paraId="77AA1F32" w14:textId="77777777" w:rsidR="009A75FC" w:rsidRPr="00807993" w:rsidRDefault="009A75FC" w:rsidP="009A75FC">
            <w:pPr>
              <w:autoSpaceDE w:val="0"/>
              <w:autoSpaceDN w:val="0"/>
              <w:adjustRightInd w:val="0"/>
              <w:rPr>
                <w:rFonts w:ascii="Arial" w:hAnsi="Arial" w:cs="Arial"/>
                <w:b/>
                <w:iCs/>
                <w:sz w:val="24"/>
                <w:szCs w:val="24"/>
              </w:rPr>
            </w:pPr>
          </w:p>
          <w:p w14:paraId="547BC0D7" w14:textId="77777777" w:rsidR="009A75FC" w:rsidRPr="00807993" w:rsidRDefault="009A75FC" w:rsidP="009A75FC">
            <w:pPr>
              <w:autoSpaceDE w:val="0"/>
              <w:autoSpaceDN w:val="0"/>
              <w:adjustRightInd w:val="0"/>
              <w:rPr>
                <w:rFonts w:ascii="Arial" w:hAnsi="Arial" w:cs="Arial"/>
                <w:b/>
                <w:iCs/>
                <w:sz w:val="24"/>
                <w:szCs w:val="24"/>
              </w:rPr>
            </w:pPr>
          </w:p>
          <w:p w14:paraId="2AA1E5BA" w14:textId="77777777" w:rsidR="009A75FC" w:rsidRPr="00807993" w:rsidRDefault="009A75FC" w:rsidP="009A75FC">
            <w:pPr>
              <w:autoSpaceDE w:val="0"/>
              <w:autoSpaceDN w:val="0"/>
              <w:adjustRightInd w:val="0"/>
              <w:rPr>
                <w:rFonts w:ascii="Arial" w:hAnsi="Arial" w:cs="Arial"/>
                <w:b/>
                <w:iCs/>
                <w:sz w:val="24"/>
                <w:szCs w:val="24"/>
              </w:rPr>
            </w:pPr>
          </w:p>
          <w:p w14:paraId="1FF6E072" w14:textId="741D88C4" w:rsidR="009A75FC" w:rsidRPr="008E0078" w:rsidRDefault="009A75FC" w:rsidP="009A75FC">
            <w:pPr>
              <w:autoSpaceDE w:val="0"/>
              <w:autoSpaceDN w:val="0"/>
              <w:adjustRightInd w:val="0"/>
              <w:rPr>
                <w:rFonts w:ascii="Times New Roman" w:hAnsi="Times New Roman" w:cs="Times New Roman"/>
                <w:bCs/>
                <w:iCs/>
                <w:sz w:val="24"/>
                <w:szCs w:val="24"/>
              </w:rPr>
            </w:pPr>
            <w:r w:rsidRPr="00807993">
              <w:rPr>
                <w:rFonts w:ascii="Arial" w:hAnsi="Arial" w:cs="Arial"/>
                <w:b/>
                <w:sz w:val="24"/>
                <w:szCs w:val="24"/>
              </w:rPr>
              <w:t xml:space="preserve"> </w:t>
            </w:r>
            <w:r w:rsidRPr="00807993">
              <w:rPr>
                <w:rFonts w:ascii="Arial" w:hAnsi="Arial" w:cs="Arial"/>
                <w:b/>
                <w:iCs/>
                <w:sz w:val="24"/>
                <w:szCs w:val="24"/>
              </w:rPr>
              <w:t>What is not working and needs to change.</w:t>
            </w:r>
            <w:r>
              <w:rPr>
                <w:rFonts w:ascii="Arial" w:hAnsi="Arial" w:cs="Arial"/>
                <w:b/>
                <w:iCs/>
                <w:sz w:val="24"/>
                <w:szCs w:val="24"/>
              </w:rPr>
              <w:t xml:space="preserve"> </w:t>
            </w:r>
            <w:r w:rsidRPr="008E0078">
              <w:rPr>
                <w:rFonts w:ascii="Times New Roman" w:hAnsi="Times New Roman" w:cs="Times New Roman"/>
                <w:bCs/>
                <w:iCs/>
                <w:sz w:val="24"/>
                <w:szCs w:val="24"/>
              </w:rPr>
              <w:t>Consistent sessions with the school counsellor</w:t>
            </w:r>
            <w:r w:rsidR="009C27D4" w:rsidRPr="008E0078">
              <w:rPr>
                <w:rFonts w:ascii="Times New Roman" w:hAnsi="Times New Roman" w:cs="Times New Roman"/>
                <w:bCs/>
                <w:iCs/>
                <w:sz w:val="24"/>
                <w:szCs w:val="24"/>
              </w:rPr>
              <w:t xml:space="preserve">, </w:t>
            </w:r>
            <w:r w:rsidR="000E19A2" w:rsidRPr="008E0078">
              <w:rPr>
                <w:rFonts w:ascii="Times New Roman" w:hAnsi="Times New Roman" w:cs="Times New Roman"/>
                <w:bCs/>
                <w:iCs/>
                <w:sz w:val="24"/>
                <w:szCs w:val="24"/>
              </w:rPr>
              <w:t xml:space="preserve">to improve this situation it would be easier if appointments could be scheduled at the end of the day </w:t>
            </w:r>
            <w:r w:rsidR="0066036B" w:rsidRPr="008E0078">
              <w:rPr>
                <w:rFonts w:ascii="Times New Roman" w:hAnsi="Times New Roman" w:cs="Times New Roman"/>
                <w:bCs/>
                <w:iCs/>
                <w:sz w:val="24"/>
                <w:szCs w:val="24"/>
              </w:rPr>
              <w:t xml:space="preserve">allowing Child A more time to </w:t>
            </w:r>
            <w:r w:rsidR="00F76AD8" w:rsidRPr="008E0078">
              <w:rPr>
                <w:rFonts w:ascii="Times New Roman" w:hAnsi="Times New Roman" w:cs="Times New Roman"/>
                <w:bCs/>
                <w:iCs/>
                <w:sz w:val="24"/>
                <w:szCs w:val="24"/>
              </w:rPr>
              <w:t>prepare.</w:t>
            </w:r>
            <w:r w:rsidR="0066036B" w:rsidRPr="008E0078">
              <w:rPr>
                <w:rFonts w:ascii="Times New Roman" w:hAnsi="Times New Roman" w:cs="Times New Roman"/>
                <w:bCs/>
                <w:iCs/>
                <w:sz w:val="24"/>
                <w:szCs w:val="24"/>
              </w:rPr>
              <w:t xml:space="preserve"> </w:t>
            </w:r>
            <w:r w:rsidRPr="008E0078">
              <w:rPr>
                <w:rFonts w:ascii="Times New Roman" w:hAnsi="Times New Roman" w:cs="Times New Roman"/>
                <w:b/>
                <w:iCs/>
                <w:sz w:val="24"/>
                <w:szCs w:val="24"/>
              </w:rPr>
              <w:t xml:space="preserve"> </w:t>
            </w:r>
          </w:p>
          <w:p w14:paraId="2EA002EA" w14:textId="77777777" w:rsidR="009A75FC" w:rsidRPr="00FA10A1" w:rsidRDefault="009A75FC" w:rsidP="009A75FC">
            <w:pPr>
              <w:autoSpaceDE w:val="0"/>
              <w:autoSpaceDN w:val="0"/>
              <w:adjustRightInd w:val="0"/>
              <w:rPr>
                <w:rFonts w:ascii="Arial" w:hAnsi="Arial" w:cs="Arial"/>
                <w:b/>
                <w:i/>
                <w:iCs/>
                <w:sz w:val="28"/>
                <w:szCs w:val="24"/>
              </w:rPr>
            </w:pPr>
          </w:p>
        </w:tc>
      </w:tr>
      <w:tr w:rsidR="009A75FC" w14:paraId="7B756135" w14:textId="77777777" w:rsidTr="009A75FC">
        <w:trPr>
          <w:trHeight w:val="481"/>
        </w:trPr>
        <w:tc>
          <w:tcPr>
            <w:tcW w:w="13669" w:type="dxa"/>
          </w:tcPr>
          <w:p w14:paraId="4FA15637" w14:textId="60841ADB" w:rsidR="009A75FC" w:rsidRDefault="009A75FC" w:rsidP="009A75FC">
            <w:pPr>
              <w:jc w:val="center"/>
              <w:rPr>
                <w:rFonts w:hAnsi="Calibri"/>
                <w:color w:val="000000" w:themeColor="text1"/>
                <w:kern w:val="24"/>
                <w:sz w:val="32"/>
                <w:szCs w:val="32"/>
              </w:rPr>
            </w:pPr>
            <w:r>
              <w:rPr>
                <w:rFonts w:ascii="Calibri-Bold" w:hAnsi="Calibri-Bold" w:cs="Calibri-Bold"/>
                <w:b/>
                <w:bCs/>
                <w:color w:val="C7037E"/>
                <w:sz w:val="28"/>
                <w:szCs w:val="28"/>
              </w:rPr>
              <w:lastRenderedPageBreak/>
              <w:t>Section 2A: Description of the child or young person’s additional learning needs (ALN)</w:t>
            </w:r>
          </w:p>
        </w:tc>
      </w:tr>
      <w:tr w:rsidR="009A75FC" w14:paraId="1FC17A42" w14:textId="77777777" w:rsidTr="00DF69CC">
        <w:trPr>
          <w:trHeight w:val="6511"/>
        </w:trPr>
        <w:tc>
          <w:tcPr>
            <w:tcW w:w="13669" w:type="dxa"/>
          </w:tcPr>
          <w:tbl>
            <w:tblPr>
              <w:tblStyle w:val="TableGrid"/>
              <w:tblW w:w="0" w:type="auto"/>
              <w:tblLook w:val="04A0" w:firstRow="1" w:lastRow="0" w:firstColumn="1" w:lastColumn="0" w:noHBand="0" w:noVBand="1"/>
            </w:tblPr>
            <w:tblGrid>
              <w:gridCol w:w="13443"/>
            </w:tblGrid>
            <w:tr w:rsidR="00AD5523" w14:paraId="4F6B8BF2" w14:textId="77777777" w:rsidTr="0084499D">
              <w:trPr>
                <w:trHeight w:val="5975"/>
              </w:trPr>
              <w:tc>
                <w:tcPr>
                  <w:tcW w:w="13443" w:type="dxa"/>
                </w:tcPr>
                <w:p w14:paraId="583BC78A" w14:textId="77777777" w:rsidR="00AD5523" w:rsidRPr="00807993" w:rsidRDefault="00AD5523" w:rsidP="00AD5523">
                  <w:pPr>
                    <w:autoSpaceDE w:val="0"/>
                    <w:autoSpaceDN w:val="0"/>
                    <w:adjustRightInd w:val="0"/>
                    <w:rPr>
                      <w:rFonts w:ascii="Arial" w:hAnsi="Arial" w:cs="Arial"/>
                      <w:b/>
                      <w:iCs/>
                      <w:sz w:val="24"/>
                      <w:szCs w:val="24"/>
                      <w:u w:val="single"/>
                    </w:rPr>
                  </w:pPr>
                </w:p>
                <w:p w14:paraId="52A347DC" w14:textId="219C36B3" w:rsidR="00AD5523" w:rsidRPr="008E0899" w:rsidRDefault="00AD5523" w:rsidP="00AD5523">
                  <w:pPr>
                    <w:autoSpaceDE w:val="0"/>
                    <w:autoSpaceDN w:val="0"/>
                    <w:adjustRightInd w:val="0"/>
                    <w:rPr>
                      <w:rFonts w:ascii="Arial" w:hAnsi="Arial" w:cs="Arial"/>
                      <w:bCs/>
                      <w:iCs/>
                      <w:sz w:val="24"/>
                      <w:szCs w:val="24"/>
                    </w:rPr>
                  </w:pPr>
                  <w:r w:rsidRPr="00807993">
                    <w:rPr>
                      <w:rFonts w:ascii="Arial" w:hAnsi="Arial" w:cs="Arial"/>
                      <w:b/>
                      <w:iCs/>
                      <w:sz w:val="24"/>
                      <w:szCs w:val="24"/>
                      <w:u w:val="single"/>
                    </w:rPr>
                    <w:t>Communication and Interaction</w:t>
                  </w:r>
                  <w:r>
                    <w:rPr>
                      <w:rFonts w:ascii="Arial" w:hAnsi="Arial" w:cs="Arial"/>
                      <w:b/>
                      <w:iCs/>
                      <w:sz w:val="24"/>
                      <w:szCs w:val="24"/>
                      <w:u w:val="single"/>
                    </w:rPr>
                    <w:t xml:space="preserve">: </w:t>
                  </w:r>
                  <w:r w:rsidRPr="008E0078">
                    <w:rPr>
                      <w:rFonts w:ascii="Times New Roman" w:hAnsi="Times New Roman" w:cs="Times New Roman"/>
                      <w:bCs/>
                      <w:iCs/>
                      <w:sz w:val="24"/>
                      <w:szCs w:val="24"/>
                    </w:rPr>
                    <w:t xml:space="preserve">Child A has </w:t>
                  </w:r>
                  <w:r w:rsidR="00211842" w:rsidRPr="008E0078">
                    <w:rPr>
                      <w:rFonts w:ascii="Times New Roman" w:hAnsi="Times New Roman" w:cs="Times New Roman"/>
                      <w:bCs/>
                      <w:iCs/>
                      <w:sz w:val="24"/>
                      <w:szCs w:val="24"/>
                    </w:rPr>
                    <w:t xml:space="preserve">a diagnosis of </w:t>
                  </w:r>
                  <w:r w:rsidR="00F76AD8" w:rsidRPr="008E0078">
                    <w:rPr>
                      <w:rFonts w:ascii="Times New Roman" w:hAnsi="Times New Roman" w:cs="Times New Roman"/>
                      <w:bCs/>
                      <w:iCs/>
                      <w:sz w:val="24"/>
                      <w:szCs w:val="24"/>
                    </w:rPr>
                    <w:t>ASD.</w:t>
                  </w:r>
                  <w:r w:rsidRPr="008E0078">
                    <w:rPr>
                      <w:rFonts w:ascii="Times New Roman" w:hAnsi="Times New Roman" w:cs="Times New Roman"/>
                      <w:bCs/>
                      <w:iCs/>
                      <w:sz w:val="24"/>
                      <w:szCs w:val="24"/>
                    </w:rPr>
                    <w:t xml:space="preserve"> </w:t>
                  </w:r>
                </w:p>
                <w:p w14:paraId="5D08ADC5" w14:textId="77777777" w:rsidR="00AD5523" w:rsidRPr="00807993" w:rsidRDefault="00AD5523" w:rsidP="00AD5523">
                  <w:pPr>
                    <w:autoSpaceDE w:val="0"/>
                    <w:autoSpaceDN w:val="0"/>
                    <w:adjustRightInd w:val="0"/>
                    <w:rPr>
                      <w:rFonts w:ascii="Arial" w:hAnsi="Arial" w:cs="Arial"/>
                      <w:b/>
                      <w:iCs/>
                      <w:sz w:val="24"/>
                      <w:szCs w:val="24"/>
                      <w:u w:val="single"/>
                    </w:rPr>
                  </w:pPr>
                </w:p>
                <w:p w14:paraId="30FF3928" w14:textId="77777777" w:rsidR="00AD5523" w:rsidRPr="00807993" w:rsidRDefault="00AD5523" w:rsidP="00AD5523">
                  <w:pPr>
                    <w:autoSpaceDE w:val="0"/>
                    <w:autoSpaceDN w:val="0"/>
                    <w:adjustRightInd w:val="0"/>
                    <w:rPr>
                      <w:rFonts w:ascii="Arial" w:hAnsi="Arial" w:cs="Arial"/>
                      <w:b/>
                      <w:iCs/>
                      <w:sz w:val="24"/>
                      <w:szCs w:val="24"/>
                      <w:u w:val="single"/>
                    </w:rPr>
                  </w:pPr>
                </w:p>
                <w:p w14:paraId="5DC8852E" w14:textId="5FE2B980" w:rsidR="006674FC" w:rsidRPr="008E0078" w:rsidRDefault="00AD5523" w:rsidP="00AD5523">
                  <w:pPr>
                    <w:autoSpaceDE w:val="0"/>
                    <w:autoSpaceDN w:val="0"/>
                    <w:adjustRightInd w:val="0"/>
                    <w:rPr>
                      <w:rFonts w:ascii="Times New Roman" w:hAnsi="Times New Roman" w:cs="Times New Roman"/>
                      <w:bCs/>
                      <w:iCs/>
                      <w:sz w:val="24"/>
                      <w:szCs w:val="24"/>
                    </w:rPr>
                  </w:pPr>
                  <w:r w:rsidRPr="00807993">
                    <w:rPr>
                      <w:rFonts w:ascii="Arial" w:hAnsi="Arial" w:cs="Arial"/>
                      <w:b/>
                      <w:iCs/>
                      <w:sz w:val="24"/>
                      <w:szCs w:val="24"/>
                      <w:u w:val="single"/>
                    </w:rPr>
                    <w:t>Sensory and/or Physical</w:t>
                  </w:r>
                  <w:r w:rsidRPr="008E0078">
                    <w:rPr>
                      <w:rFonts w:ascii="Times New Roman" w:hAnsi="Times New Roman" w:cs="Times New Roman"/>
                      <w:b/>
                      <w:iCs/>
                      <w:sz w:val="24"/>
                      <w:szCs w:val="24"/>
                      <w:u w:val="single"/>
                    </w:rPr>
                    <w:t>:</w:t>
                  </w:r>
                  <w:r w:rsidRPr="008E0078">
                    <w:rPr>
                      <w:rFonts w:ascii="Times New Roman" w:hAnsi="Times New Roman" w:cs="Times New Roman"/>
                      <w:bCs/>
                      <w:iCs/>
                      <w:sz w:val="24"/>
                      <w:szCs w:val="24"/>
                    </w:rPr>
                    <w:t xml:space="preserve"> Child A has OCD and has school-based anxiety, when they become anxious their senses are heightened, they are unable to tune out sounds and struggle to maintain </w:t>
                  </w:r>
                  <w:r w:rsidR="006674FC" w:rsidRPr="008E0078">
                    <w:rPr>
                      <w:rFonts w:ascii="Times New Roman" w:hAnsi="Times New Roman" w:cs="Times New Roman"/>
                      <w:bCs/>
                      <w:iCs/>
                      <w:sz w:val="24"/>
                      <w:szCs w:val="24"/>
                    </w:rPr>
                    <w:t>concentration. Child</w:t>
                  </w:r>
                  <w:r w:rsidRPr="008E0078">
                    <w:rPr>
                      <w:rFonts w:ascii="Times New Roman" w:hAnsi="Times New Roman" w:cs="Times New Roman"/>
                      <w:bCs/>
                      <w:iCs/>
                      <w:sz w:val="24"/>
                      <w:szCs w:val="24"/>
                    </w:rPr>
                    <w:t xml:space="preserve"> A is averse to silence, </w:t>
                  </w:r>
                </w:p>
                <w:p w14:paraId="4A407E29" w14:textId="72EAAD43" w:rsidR="00AD5523" w:rsidRPr="008E0078" w:rsidRDefault="00AD5523" w:rsidP="00AD5523">
                  <w:pPr>
                    <w:autoSpaceDE w:val="0"/>
                    <w:autoSpaceDN w:val="0"/>
                    <w:adjustRightInd w:val="0"/>
                    <w:rPr>
                      <w:rFonts w:ascii="Times New Roman" w:hAnsi="Times New Roman" w:cs="Times New Roman"/>
                      <w:bCs/>
                      <w:iCs/>
                      <w:sz w:val="24"/>
                      <w:szCs w:val="24"/>
                    </w:rPr>
                  </w:pPr>
                  <w:r w:rsidRPr="008E0078">
                    <w:rPr>
                      <w:rFonts w:ascii="Times New Roman" w:hAnsi="Times New Roman" w:cs="Times New Roman"/>
                      <w:bCs/>
                      <w:iCs/>
                      <w:sz w:val="24"/>
                      <w:szCs w:val="24"/>
                    </w:rPr>
                    <w:t xml:space="preserve">and some background noise is helpful. Child A OCD presents through the fear of germs, touch, </w:t>
                  </w:r>
                  <w:r w:rsidR="00F76AD8" w:rsidRPr="008E0078">
                    <w:rPr>
                      <w:rFonts w:ascii="Times New Roman" w:hAnsi="Times New Roman" w:cs="Times New Roman"/>
                      <w:bCs/>
                      <w:iCs/>
                      <w:sz w:val="24"/>
                      <w:szCs w:val="24"/>
                    </w:rPr>
                    <w:t>sickness,</w:t>
                  </w:r>
                  <w:r w:rsidRPr="008E0078">
                    <w:rPr>
                      <w:rFonts w:ascii="Times New Roman" w:hAnsi="Times New Roman" w:cs="Times New Roman"/>
                      <w:bCs/>
                      <w:iCs/>
                      <w:sz w:val="24"/>
                      <w:szCs w:val="24"/>
                    </w:rPr>
                    <w:t xml:space="preserve"> and specific environments that they fear are unclean. Child A struggles to open doors in school, enter specific classrooms and prepare their own food.</w:t>
                  </w:r>
                </w:p>
                <w:p w14:paraId="2734C170" w14:textId="77777777" w:rsidR="00AD5523" w:rsidRPr="00807993" w:rsidRDefault="00AD5523" w:rsidP="00AD5523">
                  <w:pPr>
                    <w:autoSpaceDE w:val="0"/>
                    <w:autoSpaceDN w:val="0"/>
                    <w:adjustRightInd w:val="0"/>
                    <w:rPr>
                      <w:rFonts w:ascii="Arial" w:hAnsi="Arial" w:cs="Arial"/>
                      <w:b/>
                      <w:iCs/>
                      <w:sz w:val="24"/>
                      <w:szCs w:val="24"/>
                      <w:u w:val="single"/>
                    </w:rPr>
                  </w:pPr>
                </w:p>
                <w:p w14:paraId="2DEDB7A9" w14:textId="77777777" w:rsidR="00AD5523" w:rsidRPr="00807993" w:rsidRDefault="00AD5523" w:rsidP="00AD5523">
                  <w:pPr>
                    <w:autoSpaceDE w:val="0"/>
                    <w:autoSpaceDN w:val="0"/>
                    <w:adjustRightInd w:val="0"/>
                    <w:rPr>
                      <w:rFonts w:ascii="Arial" w:hAnsi="Arial" w:cs="Arial"/>
                      <w:b/>
                      <w:iCs/>
                      <w:sz w:val="24"/>
                      <w:szCs w:val="24"/>
                      <w:u w:val="single"/>
                    </w:rPr>
                  </w:pPr>
                </w:p>
                <w:p w14:paraId="13AB9D4C" w14:textId="5E87F2DA" w:rsidR="00AD5523" w:rsidRPr="00ED7CAE" w:rsidRDefault="00AD5523" w:rsidP="00AD5523">
                  <w:pPr>
                    <w:autoSpaceDE w:val="0"/>
                    <w:autoSpaceDN w:val="0"/>
                    <w:adjustRightInd w:val="0"/>
                    <w:rPr>
                      <w:rFonts w:ascii="Times New Roman" w:hAnsi="Times New Roman" w:cs="Times New Roman"/>
                      <w:bCs/>
                      <w:iCs/>
                      <w:sz w:val="24"/>
                      <w:szCs w:val="24"/>
                    </w:rPr>
                  </w:pPr>
                  <w:r w:rsidRPr="00807993">
                    <w:rPr>
                      <w:rFonts w:ascii="Arial" w:hAnsi="Arial" w:cs="Arial"/>
                      <w:b/>
                      <w:iCs/>
                      <w:sz w:val="24"/>
                      <w:szCs w:val="24"/>
                      <w:u w:val="single"/>
                    </w:rPr>
                    <w:t>Behaviour, Emotional and social development</w:t>
                  </w:r>
                  <w:r w:rsidRPr="00ED7CAE">
                    <w:rPr>
                      <w:rFonts w:ascii="Times New Roman" w:hAnsi="Times New Roman" w:cs="Times New Roman"/>
                      <w:b/>
                      <w:iCs/>
                      <w:sz w:val="24"/>
                      <w:szCs w:val="24"/>
                      <w:u w:val="single"/>
                    </w:rPr>
                    <w:t xml:space="preserve">: </w:t>
                  </w:r>
                  <w:r w:rsidRPr="00ED7CAE">
                    <w:rPr>
                      <w:rFonts w:ascii="Times New Roman" w:hAnsi="Times New Roman" w:cs="Times New Roman"/>
                      <w:bCs/>
                      <w:iCs/>
                      <w:sz w:val="24"/>
                      <w:szCs w:val="24"/>
                    </w:rPr>
                    <w:t xml:space="preserve">Child A struggles to make and maintain friendships with peers of her own age. Child A finds it very easy to communicate with adults and pupils that are younger than her. Child A enjoys adult company and finds building relationships with adults more predictable and safer. Child A is not very trusting of her peers and worriers that they may not understand her and could </w:t>
                  </w:r>
                  <w:r w:rsidR="00B530D9" w:rsidRPr="00ED7CAE">
                    <w:rPr>
                      <w:rFonts w:ascii="Times New Roman" w:hAnsi="Times New Roman" w:cs="Times New Roman"/>
                      <w:bCs/>
                      <w:iCs/>
                      <w:sz w:val="24"/>
                      <w:szCs w:val="24"/>
                    </w:rPr>
                    <w:t>possibly</w:t>
                  </w:r>
                  <w:r w:rsidRPr="00ED7CAE">
                    <w:rPr>
                      <w:rFonts w:ascii="Times New Roman" w:hAnsi="Times New Roman" w:cs="Times New Roman"/>
                      <w:bCs/>
                      <w:iCs/>
                      <w:sz w:val="24"/>
                      <w:szCs w:val="24"/>
                    </w:rPr>
                    <w:t xml:space="preserve"> be unkind. Chil</w:t>
                  </w:r>
                  <w:r w:rsidR="00454C48" w:rsidRPr="00ED7CAE">
                    <w:rPr>
                      <w:rFonts w:ascii="Times New Roman" w:hAnsi="Times New Roman" w:cs="Times New Roman"/>
                      <w:bCs/>
                      <w:iCs/>
                      <w:sz w:val="24"/>
                      <w:szCs w:val="24"/>
                    </w:rPr>
                    <w:t>d</w:t>
                  </w:r>
                  <w:r w:rsidRPr="00ED7CAE">
                    <w:rPr>
                      <w:rFonts w:ascii="Times New Roman" w:hAnsi="Times New Roman" w:cs="Times New Roman"/>
                      <w:bCs/>
                      <w:iCs/>
                      <w:sz w:val="24"/>
                      <w:szCs w:val="24"/>
                    </w:rPr>
                    <w:t xml:space="preserve"> A can over think situations and often worries what people are thinking about them. This can hold her back from progressing academically and socially. Child A become attached to named key adults, so it is important that child A learns to work with a number of named key adults to prepare them for life after school and their next steps</w:t>
                  </w:r>
                  <w:r w:rsidR="00342EF2" w:rsidRPr="00ED7CAE">
                    <w:rPr>
                      <w:rFonts w:ascii="Times New Roman" w:hAnsi="Times New Roman" w:cs="Times New Roman"/>
                      <w:bCs/>
                      <w:iCs/>
                      <w:sz w:val="24"/>
                      <w:szCs w:val="24"/>
                    </w:rPr>
                    <w:t>, potentially un</w:t>
                  </w:r>
                  <w:r w:rsidR="009440D1" w:rsidRPr="00ED7CAE">
                    <w:rPr>
                      <w:rFonts w:ascii="Times New Roman" w:hAnsi="Times New Roman" w:cs="Times New Roman"/>
                      <w:bCs/>
                      <w:iCs/>
                      <w:sz w:val="24"/>
                      <w:szCs w:val="24"/>
                    </w:rPr>
                    <w:t>iversity and the world of work.</w:t>
                  </w:r>
                </w:p>
                <w:p w14:paraId="39BE2A5A" w14:textId="77777777" w:rsidR="00AD5523" w:rsidRDefault="00AD5523" w:rsidP="00AD5523">
                  <w:pPr>
                    <w:autoSpaceDE w:val="0"/>
                    <w:autoSpaceDN w:val="0"/>
                    <w:adjustRightInd w:val="0"/>
                    <w:jc w:val="both"/>
                    <w:rPr>
                      <w:rFonts w:hAnsi="Calibri"/>
                      <w:color w:val="000000" w:themeColor="text1"/>
                      <w:kern w:val="24"/>
                      <w:sz w:val="32"/>
                      <w:szCs w:val="32"/>
                    </w:rPr>
                  </w:pPr>
                </w:p>
              </w:tc>
            </w:tr>
          </w:tbl>
          <w:p w14:paraId="6BE4A72A" w14:textId="77777777" w:rsidR="00AD5523" w:rsidRDefault="00AD5523" w:rsidP="00AD5523">
            <w:pPr>
              <w:rPr>
                <w:i/>
                <w:iCs/>
                <w:sz w:val="44"/>
              </w:rPr>
            </w:pPr>
          </w:p>
          <w:p w14:paraId="0C226D22" w14:textId="27902B0C" w:rsidR="009A75FC" w:rsidRDefault="009A75FC" w:rsidP="009A75FC">
            <w:pPr>
              <w:autoSpaceDE w:val="0"/>
              <w:autoSpaceDN w:val="0"/>
              <w:adjustRightInd w:val="0"/>
              <w:jc w:val="both"/>
              <w:rPr>
                <w:rFonts w:hAnsi="Calibri"/>
                <w:color w:val="000000" w:themeColor="text1"/>
                <w:kern w:val="24"/>
                <w:sz w:val="32"/>
                <w:szCs w:val="32"/>
              </w:rPr>
            </w:pPr>
          </w:p>
        </w:tc>
      </w:tr>
    </w:tbl>
    <w:p w14:paraId="5C7C05B3" w14:textId="77777777" w:rsidR="001A652B" w:rsidRDefault="001A652B">
      <w:pPr>
        <w:rPr>
          <w:i/>
          <w:iCs/>
          <w:sz w:val="44"/>
        </w:rPr>
      </w:pPr>
    </w:p>
    <w:p w14:paraId="1CF3880F" w14:textId="77777777" w:rsidR="00431CFE" w:rsidRDefault="00431CFE">
      <w:pPr>
        <w:rPr>
          <w:i/>
          <w:iCs/>
          <w:sz w:val="44"/>
        </w:rPr>
      </w:pPr>
      <w:r>
        <w:rPr>
          <w:i/>
          <w:iCs/>
          <w:sz w:val="44"/>
        </w:rPr>
        <w:br w:type="page"/>
      </w:r>
    </w:p>
    <w:p w14:paraId="45B76DBB" w14:textId="77777777" w:rsidR="00FA10A1" w:rsidRPr="00431CFE" w:rsidRDefault="00FA10A1" w:rsidP="00FA10A1">
      <w:pPr>
        <w:jc w:val="center"/>
        <w:rPr>
          <w:b/>
          <w:iCs/>
          <w:sz w:val="44"/>
        </w:rPr>
      </w:pPr>
      <w:r>
        <w:rPr>
          <w:b/>
          <w:iCs/>
          <w:sz w:val="44"/>
        </w:rPr>
        <w:lastRenderedPageBreak/>
        <w:t>Element 4</w:t>
      </w:r>
      <w:r w:rsidRPr="00431CFE">
        <w:rPr>
          <w:b/>
          <w:iCs/>
          <w:sz w:val="44"/>
        </w:rPr>
        <w:t xml:space="preserve"> </w:t>
      </w:r>
    </w:p>
    <w:p w14:paraId="28F9874F" w14:textId="77777777" w:rsidR="00FA10A1" w:rsidRDefault="00FA10A1" w:rsidP="00FA10A1">
      <w:pPr>
        <w:jc w:val="center"/>
        <w:rPr>
          <w:i/>
          <w:iCs/>
          <w:sz w:val="44"/>
        </w:rPr>
      </w:pPr>
      <w:r w:rsidRPr="00FA10A1">
        <w:rPr>
          <w:i/>
          <w:iCs/>
          <w:sz w:val="44"/>
        </w:rPr>
        <w:t>Discuss the potential support provided to your chosen pupil (utilising the key principles, approaches and policies that guide inclusive practice).</w:t>
      </w:r>
    </w:p>
    <w:p w14:paraId="07C8BC84" w14:textId="3ED2DCA1" w:rsidR="00FA10A1" w:rsidRDefault="00FA10A1" w:rsidP="00FA10A1">
      <w:pPr>
        <w:jc w:val="center"/>
        <w:rPr>
          <w:iCs/>
        </w:rPr>
      </w:pPr>
      <w:r w:rsidRPr="00FA10A1">
        <w:rPr>
          <w:iCs/>
        </w:rPr>
        <w:t xml:space="preserve">Based upon Section 2B </w:t>
      </w:r>
      <w:r w:rsidR="00603416" w:rsidRPr="00FA10A1">
        <w:rPr>
          <w:iCs/>
        </w:rPr>
        <w:t>IDP:</w:t>
      </w:r>
      <w:r w:rsidRPr="00FA10A1">
        <w:rPr>
          <w:iCs/>
        </w:rPr>
        <w:t xml:space="preserve"> Description and delivery of the child or young person’s additional learning provision (ALP)</w:t>
      </w:r>
    </w:p>
    <w:p w14:paraId="3AF4CD20" w14:textId="77777777" w:rsidR="0000666B" w:rsidRDefault="0000666B" w:rsidP="00FA10A1">
      <w:pPr>
        <w:jc w:val="center"/>
        <w:rPr>
          <w:iCs/>
        </w:rPr>
      </w:pPr>
    </w:p>
    <w:p w14:paraId="5736D196" w14:textId="77777777" w:rsidR="00FA10A1" w:rsidRDefault="00FA10A1" w:rsidP="00FA10A1">
      <w:pPr>
        <w:jc w:val="center"/>
        <w:rPr>
          <w:i/>
          <w:iCs/>
          <w:sz w:val="44"/>
        </w:rPr>
      </w:pPr>
    </w:p>
    <w:p w14:paraId="6D13393D" w14:textId="77777777" w:rsidR="0000666B" w:rsidRDefault="0000666B">
      <w:pPr>
        <w:rPr>
          <w:rFonts w:hAnsi="Calibri"/>
          <w:color w:val="000000" w:themeColor="text1"/>
          <w:kern w:val="24"/>
          <w:sz w:val="32"/>
          <w:szCs w:val="32"/>
        </w:rPr>
      </w:pPr>
      <w:r>
        <w:rPr>
          <w:rFonts w:hAnsi="Calibri"/>
          <w:color w:val="000000" w:themeColor="text1"/>
          <w:kern w:val="24"/>
          <w:sz w:val="32"/>
          <w:szCs w:val="32"/>
        </w:rPr>
        <w:br w:type="page"/>
      </w:r>
    </w:p>
    <w:tbl>
      <w:tblPr>
        <w:tblStyle w:val="TableGrid"/>
        <w:tblW w:w="15735" w:type="dxa"/>
        <w:tblInd w:w="-856" w:type="dxa"/>
        <w:tblLayout w:type="fixed"/>
        <w:tblLook w:val="04A0" w:firstRow="1" w:lastRow="0" w:firstColumn="1" w:lastColumn="0" w:noHBand="0" w:noVBand="1"/>
      </w:tblPr>
      <w:tblGrid>
        <w:gridCol w:w="4610"/>
        <w:gridCol w:w="4321"/>
        <w:gridCol w:w="1418"/>
        <w:gridCol w:w="1842"/>
        <w:gridCol w:w="1590"/>
        <w:gridCol w:w="1954"/>
      </w:tblGrid>
      <w:tr w:rsidR="00855572" w:rsidRPr="0000666B" w14:paraId="356BDA63" w14:textId="77777777" w:rsidTr="009868E2">
        <w:trPr>
          <w:trHeight w:val="274"/>
        </w:trPr>
        <w:tc>
          <w:tcPr>
            <w:tcW w:w="15735" w:type="dxa"/>
            <w:gridSpan w:val="6"/>
            <w:vAlign w:val="center"/>
          </w:tcPr>
          <w:p w14:paraId="64809F4B" w14:textId="77777777" w:rsidR="00855572" w:rsidRPr="0000666B" w:rsidRDefault="00855572" w:rsidP="009868E2">
            <w:pPr>
              <w:jc w:val="center"/>
              <w:rPr>
                <w:rFonts w:ascii="Arial" w:hAnsi="Arial" w:cs="Arial"/>
                <w:b/>
                <w:bCs/>
                <w:color w:val="C7037E"/>
                <w:sz w:val="20"/>
                <w:szCs w:val="20"/>
              </w:rPr>
            </w:pPr>
            <w:r w:rsidRPr="0000666B">
              <w:rPr>
                <w:rFonts w:ascii="Arial" w:hAnsi="Arial" w:cs="Arial"/>
                <w:b/>
                <w:bCs/>
                <w:color w:val="C7037E"/>
                <w:sz w:val="20"/>
                <w:szCs w:val="20"/>
              </w:rPr>
              <w:lastRenderedPageBreak/>
              <w:t>Section 2B</w:t>
            </w:r>
            <w:r>
              <w:rPr>
                <w:rFonts w:ascii="Arial" w:hAnsi="Arial" w:cs="Arial"/>
                <w:b/>
                <w:bCs/>
                <w:color w:val="C7037E"/>
                <w:sz w:val="20"/>
                <w:szCs w:val="20"/>
              </w:rPr>
              <w:t>1</w:t>
            </w:r>
            <w:r w:rsidRPr="0000666B">
              <w:rPr>
                <w:rFonts w:ascii="Arial" w:hAnsi="Arial" w:cs="Arial"/>
                <w:b/>
                <w:bCs/>
                <w:color w:val="C7037E"/>
                <w:sz w:val="20"/>
                <w:szCs w:val="20"/>
              </w:rPr>
              <w:t>: Description and delivery of the child or young person’s additional learning provision (ALP)</w:t>
            </w:r>
          </w:p>
        </w:tc>
      </w:tr>
      <w:tr w:rsidR="00855572" w:rsidRPr="0000666B" w14:paraId="465114E2" w14:textId="77777777" w:rsidTr="009868E2">
        <w:trPr>
          <w:trHeight w:val="1270"/>
        </w:trPr>
        <w:tc>
          <w:tcPr>
            <w:tcW w:w="4610" w:type="dxa"/>
            <w:vAlign w:val="center"/>
          </w:tcPr>
          <w:p w14:paraId="05A5CF27" w14:textId="77777777" w:rsidR="00855572" w:rsidRPr="0000666B" w:rsidRDefault="00855572" w:rsidP="009868E2">
            <w:pPr>
              <w:autoSpaceDE w:val="0"/>
              <w:autoSpaceDN w:val="0"/>
              <w:adjustRightInd w:val="0"/>
              <w:jc w:val="center"/>
              <w:rPr>
                <w:rFonts w:ascii="Arial" w:hAnsi="Arial" w:cs="Arial"/>
                <w:b/>
                <w:bCs/>
                <w:sz w:val="20"/>
                <w:szCs w:val="20"/>
              </w:rPr>
            </w:pPr>
            <w:r w:rsidRPr="0000666B">
              <w:rPr>
                <w:rFonts w:ascii="Arial" w:hAnsi="Arial" w:cs="Arial"/>
                <w:b/>
                <w:bCs/>
                <w:sz w:val="20"/>
                <w:szCs w:val="20"/>
              </w:rPr>
              <w:t>2B1.1) Intended outcome:</w:t>
            </w:r>
          </w:p>
          <w:p w14:paraId="4508ADB6" w14:textId="77777777" w:rsidR="00855572" w:rsidRPr="0000666B" w:rsidRDefault="00855572" w:rsidP="009868E2">
            <w:pPr>
              <w:autoSpaceDE w:val="0"/>
              <w:autoSpaceDN w:val="0"/>
              <w:adjustRightInd w:val="0"/>
              <w:jc w:val="center"/>
              <w:rPr>
                <w:rFonts w:ascii="Arial" w:hAnsi="Arial" w:cs="Arial"/>
                <w:b/>
                <w:bCs/>
                <w:sz w:val="20"/>
                <w:szCs w:val="20"/>
              </w:rPr>
            </w:pPr>
          </w:p>
          <w:p w14:paraId="78FCEED6" w14:textId="77777777" w:rsidR="00855572" w:rsidRPr="0000666B" w:rsidRDefault="00855572" w:rsidP="009868E2">
            <w:pPr>
              <w:autoSpaceDE w:val="0"/>
              <w:autoSpaceDN w:val="0"/>
              <w:adjustRightInd w:val="0"/>
              <w:jc w:val="center"/>
              <w:rPr>
                <w:rFonts w:ascii="Arial" w:hAnsi="Arial" w:cs="Arial"/>
                <w:iCs/>
                <w:sz w:val="20"/>
                <w:szCs w:val="20"/>
              </w:rPr>
            </w:pPr>
            <w:r w:rsidRPr="0000666B">
              <w:rPr>
                <w:rFonts w:ascii="Arial" w:hAnsi="Arial" w:cs="Arial"/>
                <w:iCs/>
                <w:sz w:val="20"/>
                <w:szCs w:val="20"/>
              </w:rPr>
              <w:t>These outcomes should be SMART (Specific, Measurable, Achievable, Realistic,</w:t>
            </w:r>
          </w:p>
          <w:p w14:paraId="1A639223" w14:textId="77777777" w:rsidR="00855572" w:rsidRPr="0000666B" w:rsidRDefault="00855572" w:rsidP="009868E2">
            <w:pPr>
              <w:autoSpaceDE w:val="0"/>
              <w:autoSpaceDN w:val="0"/>
              <w:adjustRightInd w:val="0"/>
              <w:jc w:val="center"/>
              <w:rPr>
                <w:rFonts w:ascii="Arial" w:hAnsi="Arial" w:cs="Arial"/>
                <w:iCs/>
                <w:sz w:val="20"/>
                <w:szCs w:val="20"/>
              </w:rPr>
            </w:pPr>
            <w:r w:rsidRPr="0000666B">
              <w:rPr>
                <w:rFonts w:ascii="Arial" w:hAnsi="Arial" w:cs="Arial"/>
                <w:iCs/>
                <w:sz w:val="20"/>
                <w:szCs w:val="20"/>
              </w:rPr>
              <w:t>Timebound).</w:t>
            </w:r>
          </w:p>
        </w:tc>
        <w:tc>
          <w:tcPr>
            <w:tcW w:w="11125" w:type="dxa"/>
            <w:gridSpan w:val="5"/>
            <w:vAlign w:val="center"/>
          </w:tcPr>
          <w:p w14:paraId="295B0249" w14:textId="0587EFB1" w:rsidR="008E0078" w:rsidRPr="008E0078" w:rsidRDefault="00855572" w:rsidP="008E0078">
            <w:pPr>
              <w:rPr>
                <w:rFonts w:ascii="Times New Roman" w:hAnsi="Times New Roman" w:cs="Times New Roman"/>
                <w:sz w:val="24"/>
                <w:szCs w:val="24"/>
              </w:rPr>
            </w:pPr>
            <w:r w:rsidRPr="008E0078">
              <w:rPr>
                <w:rFonts w:ascii="Times New Roman" w:hAnsi="Times New Roman" w:cs="Times New Roman"/>
                <w:color w:val="000000" w:themeColor="text1"/>
                <w:kern w:val="24"/>
                <w:sz w:val="24"/>
                <w:szCs w:val="24"/>
              </w:rPr>
              <w:t xml:space="preserve">Child A will develop independence and confidence in their learning. </w:t>
            </w:r>
            <w:r w:rsidR="008E0078" w:rsidRPr="008E0078">
              <w:rPr>
                <w:rFonts w:ascii="Times New Roman" w:hAnsi="Times New Roman" w:cs="Times New Roman"/>
                <w:sz w:val="24"/>
                <w:szCs w:val="24"/>
              </w:rPr>
              <w:t xml:space="preserve">By taking increased responsibility for </w:t>
            </w:r>
            <w:r w:rsidR="00DC333F" w:rsidRPr="008E0078">
              <w:rPr>
                <w:rFonts w:ascii="Times New Roman" w:hAnsi="Times New Roman" w:cs="Times New Roman"/>
                <w:sz w:val="24"/>
                <w:szCs w:val="24"/>
              </w:rPr>
              <w:t>man</w:t>
            </w:r>
            <w:r w:rsidR="00DC333F">
              <w:rPr>
                <w:rFonts w:ascii="Times New Roman" w:hAnsi="Times New Roman" w:cs="Times New Roman"/>
                <w:sz w:val="24"/>
                <w:szCs w:val="24"/>
              </w:rPr>
              <w:t>a</w:t>
            </w:r>
            <w:r w:rsidR="00DC333F" w:rsidRPr="008E0078">
              <w:rPr>
                <w:rFonts w:ascii="Times New Roman" w:hAnsi="Times New Roman" w:cs="Times New Roman"/>
                <w:sz w:val="24"/>
                <w:szCs w:val="24"/>
              </w:rPr>
              <w:t>ging</w:t>
            </w:r>
            <w:r w:rsidR="008E0078" w:rsidRPr="008E0078">
              <w:rPr>
                <w:rFonts w:ascii="Times New Roman" w:hAnsi="Times New Roman" w:cs="Times New Roman"/>
                <w:sz w:val="24"/>
                <w:szCs w:val="24"/>
              </w:rPr>
              <w:t xml:space="preserve"> their time and study routines, setting deadlines. Attending and being seated on time for 50% of their lessons and seeking support when challenges arise.</w:t>
            </w:r>
          </w:p>
          <w:p w14:paraId="78EA0F12" w14:textId="237382B6" w:rsidR="00855572" w:rsidRPr="008E0078" w:rsidRDefault="00855572" w:rsidP="009868E2">
            <w:pPr>
              <w:rPr>
                <w:rFonts w:ascii="Arial" w:hAnsi="Arial" w:cs="Arial"/>
                <w:color w:val="000000" w:themeColor="text1"/>
                <w:kern w:val="24"/>
                <w:sz w:val="24"/>
                <w:szCs w:val="24"/>
              </w:rPr>
            </w:pPr>
            <w:r w:rsidRPr="008E0078">
              <w:rPr>
                <w:rFonts w:ascii="Times New Roman" w:hAnsi="Times New Roman" w:cs="Times New Roman"/>
                <w:color w:val="000000" w:themeColor="text1"/>
                <w:kern w:val="24"/>
                <w:sz w:val="24"/>
                <w:szCs w:val="24"/>
              </w:rPr>
              <w:t>Enabling them to achieve their full academic potential and transition successfully into university.</w:t>
            </w:r>
          </w:p>
        </w:tc>
      </w:tr>
      <w:tr w:rsidR="00855572" w:rsidRPr="0000666B" w14:paraId="6C733240" w14:textId="77777777" w:rsidTr="009868E2">
        <w:tc>
          <w:tcPr>
            <w:tcW w:w="8931" w:type="dxa"/>
            <w:gridSpan w:val="2"/>
            <w:vAlign w:val="center"/>
          </w:tcPr>
          <w:p w14:paraId="2F9AF8F2" w14:textId="77777777" w:rsidR="00855572" w:rsidRPr="0000666B" w:rsidRDefault="00855572" w:rsidP="009868E2">
            <w:pPr>
              <w:rPr>
                <w:rFonts w:ascii="Arial" w:hAnsi="Arial" w:cs="Arial"/>
                <w:b/>
                <w:bCs/>
                <w:color w:val="000000" w:themeColor="text1"/>
                <w:sz w:val="20"/>
                <w:szCs w:val="20"/>
              </w:rPr>
            </w:pPr>
            <w:r w:rsidRPr="0000666B">
              <w:rPr>
                <w:rFonts w:ascii="Arial" w:hAnsi="Arial" w:cs="Arial"/>
                <w:b/>
                <w:bCs/>
                <w:color w:val="000000" w:themeColor="text1"/>
                <w:sz w:val="20"/>
                <w:szCs w:val="20"/>
              </w:rPr>
              <w:t>2B1.2) ALP to be provided:</w:t>
            </w:r>
          </w:p>
          <w:p w14:paraId="674D2365" w14:textId="77777777" w:rsidR="00855572" w:rsidRPr="0000666B" w:rsidRDefault="00855572" w:rsidP="009868E2">
            <w:pPr>
              <w:rPr>
                <w:rFonts w:ascii="Arial" w:hAnsi="Arial" w:cs="Arial"/>
                <w:color w:val="000000" w:themeColor="text1"/>
                <w:kern w:val="24"/>
                <w:sz w:val="20"/>
                <w:szCs w:val="20"/>
              </w:rPr>
            </w:pPr>
            <w:r w:rsidRPr="0000666B">
              <w:rPr>
                <w:rFonts w:ascii="Arial" w:hAnsi="Arial" w:cs="Arial"/>
                <w:i/>
                <w:iCs/>
                <w:sz w:val="20"/>
                <w:szCs w:val="20"/>
              </w:rPr>
              <w:t>This should include how often (daily, weekly); the type of support; who provides the support. The description of the Additional Learning Provision (ALP) should be very clear and precise, the above could then be split into smaller goals and targets</w:t>
            </w:r>
            <w:r w:rsidRPr="0000666B">
              <w:rPr>
                <w:rFonts w:ascii="Arial" w:hAnsi="Arial" w:cs="Arial"/>
                <w:sz w:val="20"/>
                <w:szCs w:val="20"/>
              </w:rPr>
              <w:t>.</w:t>
            </w:r>
          </w:p>
        </w:tc>
        <w:tc>
          <w:tcPr>
            <w:tcW w:w="1418" w:type="dxa"/>
            <w:vAlign w:val="center"/>
          </w:tcPr>
          <w:p w14:paraId="1553BE79" w14:textId="77777777" w:rsidR="00855572" w:rsidRPr="0000666B" w:rsidRDefault="00855572" w:rsidP="009868E2">
            <w:pPr>
              <w:autoSpaceDE w:val="0"/>
              <w:autoSpaceDN w:val="0"/>
              <w:adjustRightInd w:val="0"/>
              <w:jc w:val="center"/>
              <w:rPr>
                <w:rFonts w:ascii="Arial" w:hAnsi="Arial" w:cs="Arial"/>
                <w:color w:val="000000" w:themeColor="text1"/>
                <w:kern w:val="24"/>
                <w:sz w:val="20"/>
                <w:szCs w:val="20"/>
              </w:rPr>
            </w:pPr>
            <w:r w:rsidRPr="0000666B">
              <w:rPr>
                <w:rFonts w:ascii="Arial" w:hAnsi="Arial" w:cs="Arial"/>
                <w:b/>
                <w:bCs/>
                <w:color w:val="000000" w:themeColor="text1"/>
                <w:sz w:val="20"/>
                <w:szCs w:val="20"/>
              </w:rPr>
              <w:t>2B1.3) Should the ALP be provided in Welsh?</w:t>
            </w:r>
          </w:p>
        </w:tc>
        <w:tc>
          <w:tcPr>
            <w:tcW w:w="1842" w:type="dxa"/>
            <w:vAlign w:val="center"/>
          </w:tcPr>
          <w:p w14:paraId="48BEE732" w14:textId="77777777" w:rsidR="00855572" w:rsidRPr="0000666B" w:rsidRDefault="00855572" w:rsidP="009868E2">
            <w:pPr>
              <w:autoSpaceDE w:val="0"/>
              <w:autoSpaceDN w:val="0"/>
              <w:adjustRightInd w:val="0"/>
              <w:ind w:left="90"/>
              <w:jc w:val="center"/>
              <w:rPr>
                <w:rFonts w:ascii="Arial" w:hAnsi="Arial" w:cs="Arial"/>
                <w:b/>
                <w:bCs/>
                <w:color w:val="000000" w:themeColor="text1"/>
                <w:sz w:val="20"/>
                <w:szCs w:val="20"/>
              </w:rPr>
            </w:pPr>
            <w:r w:rsidRPr="0000666B">
              <w:rPr>
                <w:rFonts w:ascii="Arial" w:hAnsi="Arial" w:cs="Arial"/>
                <w:b/>
                <w:bCs/>
                <w:color w:val="000000" w:themeColor="text1"/>
                <w:sz w:val="20"/>
                <w:szCs w:val="20"/>
              </w:rPr>
              <w:t>2B1.4) Organisation/</w:t>
            </w:r>
          </w:p>
          <w:p w14:paraId="5EB84EB1" w14:textId="77777777" w:rsidR="00855572" w:rsidRPr="0000666B" w:rsidRDefault="00855572" w:rsidP="009868E2">
            <w:pPr>
              <w:autoSpaceDE w:val="0"/>
              <w:autoSpaceDN w:val="0"/>
              <w:adjustRightInd w:val="0"/>
              <w:ind w:left="90" w:hanging="231"/>
              <w:jc w:val="center"/>
              <w:rPr>
                <w:rFonts w:ascii="Arial" w:hAnsi="Arial" w:cs="Arial"/>
                <w:color w:val="000000" w:themeColor="text1"/>
                <w:sz w:val="20"/>
                <w:szCs w:val="20"/>
              </w:rPr>
            </w:pPr>
            <w:r w:rsidRPr="0000666B">
              <w:rPr>
                <w:rFonts w:ascii="Arial" w:hAnsi="Arial" w:cs="Arial"/>
                <w:b/>
                <w:bCs/>
                <w:color w:val="000000" w:themeColor="text1"/>
                <w:sz w:val="20"/>
                <w:szCs w:val="20"/>
              </w:rPr>
              <w:t>Service to provide the ALP, (e.g. NHS, Inclusion Service, Specialist Teacher, etc.):</w:t>
            </w:r>
          </w:p>
        </w:tc>
        <w:tc>
          <w:tcPr>
            <w:tcW w:w="1590" w:type="dxa"/>
            <w:vAlign w:val="center"/>
          </w:tcPr>
          <w:p w14:paraId="5FAFBADC" w14:textId="77777777" w:rsidR="00855572" w:rsidRPr="0000666B" w:rsidRDefault="00855572" w:rsidP="009868E2">
            <w:pPr>
              <w:jc w:val="center"/>
              <w:rPr>
                <w:rFonts w:ascii="Arial" w:hAnsi="Arial" w:cs="Arial"/>
                <w:color w:val="000000" w:themeColor="text1"/>
                <w:kern w:val="24"/>
                <w:sz w:val="20"/>
                <w:szCs w:val="20"/>
              </w:rPr>
            </w:pPr>
            <w:r w:rsidRPr="0000666B">
              <w:rPr>
                <w:rFonts w:ascii="Arial" w:hAnsi="Arial" w:cs="Arial"/>
                <w:b/>
                <w:bCs/>
                <w:color w:val="000000" w:themeColor="text1"/>
                <w:sz w:val="20"/>
                <w:szCs w:val="20"/>
              </w:rPr>
              <w:t>2B1.5) Start date:</w:t>
            </w:r>
          </w:p>
        </w:tc>
        <w:tc>
          <w:tcPr>
            <w:tcW w:w="1954" w:type="dxa"/>
            <w:vAlign w:val="center"/>
          </w:tcPr>
          <w:p w14:paraId="73A06C99" w14:textId="77777777" w:rsidR="00855572" w:rsidRPr="0000666B" w:rsidRDefault="00855572" w:rsidP="009868E2">
            <w:pPr>
              <w:autoSpaceDE w:val="0"/>
              <w:autoSpaceDN w:val="0"/>
              <w:adjustRightInd w:val="0"/>
              <w:jc w:val="center"/>
              <w:rPr>
                <w:rFonts w:ascii="Arial" w:hAnsi="Arial" w:cs="Arial"/>
                <w:color w:val="000000" w:themeColor="text1"/>
                <w:sz w:val="20"/>
                <w:szCs w:val="20"/>
              </w:rPr>
            </w:pPr>
            <w:r w:rsidRPr="0000666B">
              <w:rPr>
                <w:rFonts w:ascii="Arial" w:hAnsi="Arial" w:cs="Arial"/>
                <w:b/>
                <w:bCs/>
                <w:color w:val="000000" w:themeColor="text1"/>
                <w:sz w:val="20"/>
                <w:szCs w:val="20"/>
              </w:rPr>
              <w:t>2B1.6) End / Review date:</w:t>
            </w:r>
          </w:p>
        </w:tc>
      </w:tr>
      <w:tr w:rsidR="00855572" w:rsidRPr="0000666B" w14:paraId="113C15B3" w14:textId="77777777" w:rsidTr="009868E2">
        <w:trPr>
          <w:cantSplit/>
          <w:trHeight w:val="2533"/>
        </w:trPr>
        <w:tc>
          <w:tcPr>
            <w:tcW w:w="8931" w:type="dxa"/>
            <w:gridSpan w:val="2"/>
            <w:vAlign w:val="center"/>
          </w:tcPr>
          <w:p w14:paraId="1A5BA715" w14:textId="77777777" w:rsidR="00855572" w:rsidRPr="00C17E67" w:rsidRDefault="00855572" w:rsidP="009868E2">
            <w:pPr>
              <w:autoSpaceDE w:val="0"/>
              <w:autoSpaceDN w:val="0"/>
              <w:adjustRightInd w:val="0"/>
              <w:rPr>
                <w:rFonts w:ascii="Times New Roman" w:hAnsi="Times New Roman" w:cs="Times New Roman"/>
                <w:color w:val="000000" w:themeColor="text1"/>
                <w:kern w:val="24"/>
                <w:sz w:val="24"/>
                <w:szCs w:val="24"/>
              </w:rPr>
            </w:pPr>
            <w:r w:rsidRPr="00C17E67">
              <w:rPr>
                <w:rFonts w:ascii="Times New Roman" w:hAnsi="Times New Roman" w:cs="Times New Roman"/>
                <w:color w:val="000000" w:themeColor="text1"/>
                <w:kern w:val="24"/>
                <w:sz w:val="24"/>
                <w:szCs w:val="24"/>
              </w:rPr>
              <w:t>Two identified key adults to support child A to navigate their school day if child A feels dysregulated and feels overwhelmed. The key adults will support Child A by escorting them to their lessons. Collect Child A from their current lesson and escort them either to their next lesson or back to the provision as required. Provide reassurance and practical support to help child A to enter classrooms, as they struggle with door handles and initial entry due to OCD related anxieties. Offer organisational prompts to ensure Child A is prepared for their lessons, including having the necessary materials and being seated on time.</w:t>
            </w:r>
          </w:p>
        </w:tc>
        <w:tc>
          <w:tcPr>
            <w:tcW w:w="1418" w:type="dxa"/>
            <w:vAlign w:val="center"/>
          </w:tcPr>
          <w:p w14:paraId="49257E69" w14:textId="77777777" w:rsidR="00855572" w:rsidRPr="0000666B" w:rsidRDefault="00855572" w:rsidP="009868E2">
            <w:pPr>
              <w:jc w:val="center"/>
              <w:rPr>
                <w:rFonts w:ascii="Arial" w:hAnsi="Arial" w:cs="Arial"/>
                <w:color w:val="000000" w:themeColor="text1"/>
                <w:kern w:val="24"/>
                <w:sz w:val="20"/>
                <w:szCs w:val="20"/>
              </w:rPr>
            </w:pPr>
            <w:r w:rsidRPr="0000666B">
              <w:rPr>
                <w:rFonts w:ascii="Arial" w:hAnsi="Arial" w:cs="Arial"/>
                <w:iCs/>
                <w:sz w:val="20"/>
                <w:szCs w:val="20"/>
              </w:rPr>
              <w:t xml:space="preserve">Yes / </w:t>
            </w:r>
            <w:r w:rsidRPr="005A0EBA">
              <w:rPr>
                <w:rFonts w:ascii="Arial" w:hAnsi="Arial" w:cs="Arial"/>
                <w:iCs/>
                <w:sz w:val="20"/>
                <w:szCs w:val="20"/>
                <w:highlight w:val="yellow"/>
              </w:rPr>
              <w:t>No</w:t>
            </w:r>
          </w:p>
        </w:tc>
        <w:tc>
          <w:tcPr>
            <w:tcW w:w="1842" w:type="dxa"/>
            <w:vAlign w:val="center"/>
          </w:tcPr>
          <w:p w14:paraId="3E6F5B4F" w14:textId="77777777" w:rsidR="00855572" w:rsidRPr="0000666B" w:rsidRDefault="00855572" w:rsidP="009868E2">
            <w:pPr>
              <w:jc w:val="center"/>
              <w:rPr>
                <w:rFonts w:ascii="Arial" w:hAnsi="Arial" w:cs="Arial"/>
                <w:color w:val="000000" w:themeColor="text1"/>
                <w:kern w:val="24"/>
                <w:sz w:val="20"/>
                <w:szCs w:val="20"/>
              </w:rPr>
            </w:pPr>
            <w:r>
              <w:rPr>
                <w:rFonts w:ascii="Arial" w:hAnsi="Arial" w:cs="Arial"/>
                <w:color w:val="000000" w:themeColor="text1"/>
                <w:kern w:val="24"/>
                <w:sz w:val="20"/>
                <w:szCs w:val="20"/>
              </w:rPr>
              <w:t xml:space="preserve">With the Educational Setting </w:t>
            </w:r>
          </w:p>
        </w:tc>
        <w:tc>
          <w:tcPr>
            <w:tcW w:w="1590" w:type="dxa"/>
            <w:textDirection w:val="btLr"/>
            <w:vAlign w:val="center"/>
          </w:tcPr>
          <w:p w14:paraId="510EC562" w14:textId="77777777" w:rsidR="00855572" w:rsidRPr="0000666B" w:rsidRDefault="00855572" w:rsidP="009868E2">
            <w:pPr>
              <w:ind w:left="113" w:right="113"/>
              <w:rPr>
                <w:rFonts w:ascii="Arial" w:hAnsi="Arial" w:cs="Arial"/>
                <w:color w:val="000000" w:themeColor="text1"/>
                <w:kern w:val="24"/>
                <w:sz w:val="20"/>
                <w:szCs w:val="20"/>
              </w:rPr>
            </w:pPr>
            <w:r>
              <w:rPr>
                <w:rFonts w:ascii="Arial" w:hAnsi="Arial" w:cs="Arial"/>
                <w:color w:val="000000" w:themeColor="text1"/>
                <w:kern w:val="24"/>
                <w:sz w:val="20"/>
                <w:szCs w:val="20"/>
              </w:rPr>
              <w:t xml:space="preserve">September 2025 </w:t>
            </w:r>
          </w:p>
        </w:tc>
        <w:tc>
          <w:tcPr>
            <w:tcW w:w="1954" w:type="dxa"/>
            <w:textDirection w:val="btLr"/>
            <w:vAlign w:val="center"/>
          </w:tcPr>
          <w:p w14:paraId="3EB718B8" w14:textId="77777777" w:rsidR="00855572" w:rsidRPr="0000666B" w:rsidRDefault="00855572" w:rsidP="009868E2">
            <w:pPr>
              <w:ind w:left="113" w:right="113"/>
              <w:jc w:val="center"/>
              <w:rPr>
                <w:rFonts w:ascii="Arial" w:hAnsi="Arial" w:cs="Arial"/>
                <w:color w:val="000000" w:themeColor="text1"/>
                <w:kern w:val="24"/>
                <w:sz w:val="20"/>
                <w:szCs w:val="20"/>
              </w:rPr>
            </w:pPr>
            <w:r>
              <w:rPr>
                <w:rFonts w:ascii="Arial" w:hAnsi="Arial" w:cs="Arial"/>
                <w:color w:val="000000" w:themeColor="text1"/>
                <w:kern w:val="24"/>
                <w:sz w:val="20"/>
                <w:szCs w:val="20"/>
              </w:rPr>
              <w:t xml:space="preserve">November 2025 </w:t>
            </w:r>
          </w:p>
        </w:tc>
      </w:tr>
      <w:tr w:rsidR="00855572" w:rsidRPr="0000666B" w14:paraId="45EAEA89" w14:textId="77777777" w:rsidTr="009868E2">
        <w:trPr>
          <w:trHeight w:val="2400"/>
        </w:trPr>
        <w:tc>
          <w:tcPr>
            <w:tcW w:w="8931" w:type="dxa"/>
            <w:gridSpan w:val="2"/>
          </w:tcPr>
          <w:p w14:paraId="4919391C" w14:textId="77777777" w:rsidR="00855572" w:rsidRPr="0000666B" w:rsidRDefault="00855572" w:rsidP="009868E2">
            <w:pPr>
              <w:autoSpaceDE w:val="0"/>
              <w:autoSpaceDN w:val="0"/>
              <w:adjustRightInd w:val="0"/>
              <w:rPr>
                <w:rFonts w:ascii="Arial" w:hAnsi="Arial" w:cs="Arial"/>
                <w:b/>
                <w:bCs/>
                <w:sz w:val="20"/>
                <w:szCs w:val="20"/>
              </w:rPr>
            </w:pPr>
            <w:r w:rsidRPr="0000666B">
              <w:rPr>
                <w:rFonts w:ascii="Arial" w:hAnsi="Arial" w:cs="Arial"/>
                <w:b/>
                <w:bCs/>
                <w:sz w:val="20"/>
                <w:szCs w:val="20"/>
              </w:rPr>
              <w:t>2B1.7) Rationale for the ALP listed above:</w:t>
            </w:r>
          </w:p>
          <w:p w14:paraId="67B0D324" w14:textId="77777777" w:rsidR="00855572" w:rsidRPr="007C4FF1" w:rsidRDefault="00855572" w:rsidP="009868E2">
            <w:pPr>
              <w:autoSpaceDE w:val="0"/>
              <w:autoSpaceDN w:val="0"/>
              <w:adjustRightInd w:val="0"/>
              <w:rPr>
                <w:rFonts w:ascii="Arial" w:hAnsi="Arial" w:cs="Arial"/>
                <w:i/>
                <w:iCs/>
                <w:sz w:val="24"/>
                <w:szCs w:val="24"/>
              </w:rPr>
            </w:pPr>
            <w:r w:rsidRPr="007C4FF1">
              <w:rPr>
                <w:rFonts w:ascii="Arial" w:hAnsi="Arial" w:cs="Arial"/>
                <w:i/>
                <w:iCs/>
                <w:sz w:val="24"/>
                <w:szCs w:val="24"/>
              </w:rPr>
              <w:t>If there is a difference of opinion it should be recorded here e.g. a difference of opinion between the child, child’s parent or young</w:t>
            </w:r>
          </w:p>
          <w:p w14:paraId="05A10278" w14:textId="77777777" w:rsidR="00855572" w:rsidRDefault="00855572" w:rsidP="009868E2">
            <w:pPr>
              <w:autoSpaceDE w:val="0"/>
              <w:autoSpaceDN w:val="0"/>
              <w:adjustRightInd w:val="0"/>
              <w:rPr>
                <w:rFonts w:ascii="Arial" w:hAnsi="Arial" w:cs="Arial"/>
                <w:i/>
                <w:iCs/>
                <w:sz w:val="20"/>
                <w:szCs w:val="20"/>
              </w:rPr>
            </w:pPr>
            <w:r w:rsidRPr="007C4FF1">
              <w:rPr>
                <w:rFonts w:ascii="Arial" w:hAnsi="Arial" w:cs="Arial"/>
                <w:i/>
                <w:iCs/>
                <w:sz w:val="24"/>
                <w:szCs w:val="24"/>
              </w:rPr>
              <w:t>person and professionals. The section could explain how different opinions have been taken into consideration before a particular decision was reached.</w:t>
            </w:r>
          </w:p>
          <w:p w14:paraId="0CE868C6" w14:textId="77777777" w:rsidR="00855572" w:rsidRDefault="00855572" w:rsidP="009868E2">
            <w:pPr>
              <w:autoSpaceDE w:val="0"/>
              <w:autoSpaceDN w:val="0"/>
              <w:adjustRightInd w:val="0"/>
              <w:jc w:val="center"/>
              <w:rPr>
                <w:rFonts w:ascii="Arial" w:hAnsi="Arial" w:cs="Arial"/>
                <w:i/>
                <w:iCs/>
                <w:sz w:val="20"/>
                <w:szCs w:val="20"/>
              </w:rPr>
            </w:pPr>
          </w:p>
          <w:p w14:paraId="4B0829BA" w14:textId="77777777" w:rsidR="00855572" w:rsidRDefault="00855572" w:rsidP="009868E2">
            <w:pPr>
              <w:autoSpaceDE w:val="0"/>
              <w:autoSpaceDN w:val="0"/>
              <w:adjustRightInd w:val="0"/>
              <w:jc w:val="center"/>
              <w:rPr>
                <w:rFonts w:ascii="Arial" w:hAnsi="Arial" w:cs="Arial"/>
                <w:i/>
                <w:iCs/>
                <w:sz w:val="20"/>
                <w:szCs w:val="20"/>
              </w:rPr>
            </w:pPr>
          </w:p>
          <w:p w14:paraId="1335AE72" w14:textId="77777777" w:rsidR="00855572" w:rsidRDefault="00855572" w:rsidP="009868E2">
            <w:pPr>
              <w:autoSpaceDE w:val="0"/>
              <w:autoSpaceDN w:val="0"/>
              <w:adjustRightInd w:val="0"/>
              <w:jc w:val="center"/>
              <w:rPr>
                <w:rFonts w:ascii="Arial" w:hAnsi="Arial" w:cs="Arial"/>
                <w:i/>
                <w:iCs/>
                <w:sz w:val="20"/>
                <w:szCs w:val="20"/>
              </w:rPr>
            </w:pPr>
          </w:p>
          <w:p w14:paraId="0D721825" w14:textId="77777777" w:rsidR="00855572" w:rsidRPr="0000666B" w:rsidRDefault="00855572" w:rsidP="009868E2">
            <w:pPr>
              <w:autoSpaceDE w:val="0"/>
              <w:autoSpaceDN w:val="0"/>
              <w:adjustRightInd w:val="0"/>
              <w:rPr>
                <w:rFonts w:ascii="Arial" w:hAnsi="Arial" w:cs="Arial"/>
                <w:i/>
                <w:iCs/>
                <w:sz w:val="20"/>
                <w:szCs w:val="20"/>
              </w:rPr>
            </w:pPr>
          </w:p>
        </w:tc>
        <w:tc>
          <w:tcPr>
            <w:tcW w:w="6804" w:type="dxa"/>
            <w:gridSpan w:val="4"/>
            <w:vAlign w:val="center"/>
          </w:tcPr>
          <w:p w14:paraId="6D14F6EA" w14:textId="50626355" w:rsidR="00855572" w:rsidRPr="008E0078" w:rsidRDefault="00855572" w:rsidP="009868E2">
            <w:pPr>
              <w:autoSpaceDE w:val="0"/>
              <w:autoSpaceDN w:val="0"/>
              <w:adjustRightInd w:val="0"/>
              <w:rPr>
                <w:rFonts w:ascii="Times New Roman" w:hAnsi="Times New Roman" w:cs="Times New Roman"/>
                <w:iCs/>
                <w:sz w:val="24"/>
                <w:szCs w:val="24"/>
              </w:rPr>
            </w:pPr>
            <w:r w:rsidRPr="008E0078">
              <w:rPr>
                <w:rFonts w:ascii="Times New Roman" w:hAnsi="Times New Roman" w:cs="Times New Roman"/>
                <w:iCs/>
                <w:sz w:val="24"/>
                <w:szCs w:val="24"/>
              </w:rPr>
              <w:t>Child A</w:t>
            </w:r>
            <w:r w:rsidR="00E35BF7">
              <w:rPr>
                <w:rFonts w:ascii="Times New Roman" w:hAnsi="Times New Roman" w:cs="Times New Roman"/>
                <w:iCs/>
                <w:sz w:val="24"/>
                <w:szCs w:val="24"/>
              </w:rPr>
              <w:t>’s</w:t>
            </w:r>
            <w:r w:rsidRPr="008E0078">
              <w:rPr>
                <w:rFonts w:ascii="Times New Roman" w:hAnsi="Times New Roman" w:cs="Times New Roman"/>
                <w:iCs/>
                <w:sz w:val="24"/>
                <w:szCs w:val="24"/>
              </w:rPr>
              <w:t xml:space="preserve"> OCD creates significant barriers for them to access</w:t>
            </w:r>
            <w:r w:rsidR="00E35BF7">
              <w:rPr>
                <w:rFonts w:ascii="Times New Roman" w:hAnsi="Times New Roman" w:cs="Times New Roman"/>
                <w:iCs/>
                <w:sz w:val="24"/>
                <w:szCs w:val="24"/>
              </w:rPr>
              <w:t xml:space="preserve"> </w:t>
            </w:r>
            <w:r w:rsidRPr="008E0078">
              <w:rPr>
                <w:rFonts w:ascii="Times New Roman" w:hAnsi="Times New Roman" w:cs="Times New Roman"/>
                <w:iCs/>
                <w:sz w:val="24"/>
                <w:szCs w:val="24"/>
              </w:rPr>
              <w:t xml:space="preserve">mainstream lessons independently. There fear of contamination prevents them from touching door handles or entering certain environments without assistance. </w:t>
            </w:r>
          </w:p>
          <w:p w14:paraId="5851670B" w14:textId="77777777" w:rsidR="00855572" w:rsidRPr="007C4FF1" w:rsidRDefault="00855572" w:rsidP="009868E2">
            <w:pPr>
              <w:autoSpaceDE w:val="0"/>
              <w:autoSpaceDN w:val="0"/>
              <w:adjustRightInd w:val="0"/>
              <w:rPr>
                <w:rFonts w:ascii="Arial" w:hAnsi="Arial" w:cs="Arial"/>
                <w:iCs/>
                <w:sz w:val="24"/>
                <w:szCs w:val="24"/>
              </w:rPr>
            </w:pPr>
            <w:r w:rsidRPr="008E0078">
              <w:rPr>
                <w:rFonts w:ascii="Times New Roman" w:hAnsi="Times New Roman" w:cs="Times New Roman"/>
                <w:iCs/>
                <w:sz w:val="24"/>
                <w:szCs w:val="24"/>
              </w:rPr>
              <w:t>Child A’s anxiety affects their ability to organise themselves for lessons, requiring structured support to minimise stress and optimise their engagement in learning. The provision of a consistent key adult ensures Child A feels reassured, maintains a predicable routine to help develop their independence over time.</w:t>
            </w:r>
            <w:r>
              <w:rPr>
                <w:rFonts w:ascii="Arial" w:hAnsi="Arial" w:cs="Arial"/>
                <w:iCs/>
                <w:sz w:val="24"/>
                <w:szCs w:val="24"/>
              </w:rPr>
              <w:t xml:space="preserve"> </w:t>
            </w:r>
          </w:p>
        </w:tc>
      </w:tr>
    </w:tbl>
    <w:p w14:paraId="603465EE" w14:textId="77777777" w:rsidR="00855572" w:rsidRDefault="00855572" w:rsidP="00855572">
      <w:pPr>
        <w:pStyle w:val="ListParagraph"/>
      </w:pPr>
    </w:p>
    <w:tbl>
      <w:tblPr>
        <w:tblStyle w:val="TableGrid"/>
        <w:tblW w:w="15735" w:type="dxa"/>
        <w:tblInd w:w="-856" w:type="dxa"/>
        <w:tblLayout w:type="fixed"/>
        <w:tblLook w:val="04A0" w:firstRow="1" w:lastRow="0" w:firstColumn="1" w:lastColumn="0" w:noHBand="0" w:noVBand="1"/>
      </w:tblPr>
      <w:tblGrid>
        <w:gridCol w:w="4610"/>
        <w:gridCol w:w="4321"/>
        <w:gridCol w:w="1418"/>
        <w:gridCol w:w="1842"/>
        <w:gridCol w:w="1590"/>
        <w:gridCol w:w="1954"/>
      </w:tblGrid>
      <w:tr w:rsidR="00FA678A" w:rsidRPr="0000666B" w14:paraId="7B207BF1" w14:textId="77777777" w:rsidTr="0087155C">
        <w:trPr>
          <w:trHeight w:val="274"/>
        </w:trPr>
        <w:tc>
          <w:tcPr>
            <w:tcW w:w="15735" w:type="dxa"/>
            <w:gridSpan w:val="6"/>
            <w:vAlign w:val="center"/>
          </w:tcPr>
          <w:p w14:paraId="01BAECF1" w14:textId="77777777" w:rsidR="00FA678A" w:rsidRPr="0000666B" w:rsidRDefault="00FA678A" w:rsidP="009868E2">
            <w:pPr>
              <w:jc w:val="center"/>
              <w:rPr>
                <w:rFonts w:ascii="Arial" w:hAnsi="Arial" w:cs="Arial"/>
                <w:b/>
                <w:bCs/>
                <w:color w:val="C7037E"/>
                <w:sz w:val="20"/>
                <w:szCs w:val="20"/>
              </w:rPr>
            </w:pPr>
            <w:r w:rsidRPr="0000666B">
              <w:rPr>
                <w:rFonts w:ascii="Arial" w:hAnsi="Arial" w:cs="Arial"/>
                <w:b/>
                <w:bCs/>
                <w:color w:val="C7037E"/>
                <w:sz w:val="20"/>
                <w:szCs w:val="20"/>
              </w:rPr>
              <w:lastRenderedPageBreak/>
              <w:t>Section 2B</w:t>
            </w:r>
            <w:r>
              <w:rPr>
                <w:rFonts w:ascii="Arial" w:hAnsi="Arial" w:cs="Arial"/>
                <w:b/>
                <w:bCs/>
                <w:color w:val="C7037E"/>
                <w:sz w:val="20"/>
                <w:szCs w:val="20"/>
              </w:rPr>
              <w:t>1</w:t>
            </w:r>
            <w:r w:rsidRPr="0000666B">
              <w:rPr>
                <w:rFonts w:ascii="Arial" w:hAnsi="Arial" w:cs="Arial"/>
                <w:b/>
                <w:bCs/>
                <w:color w:val="C7037E"/>
                <w:sz w:val="20"/>
                <w:szCs w:val="20"/>
              </w:rPr>
              <w:t>: Description and delivery of the child or young person’s additional learning provision (ALP)</w:t>
            </w:r>
          </w:p>
        </w:tc>
      </w:tr>
      <w:tr w:rsidR="00FA678A" w:rsidRPr="00CC54B4" w14:paraId="5841785D" w14:textId="77777777" w:rsidTr="0087155C">
        <w:trPr>
          <w:trHeight w:val="1270"/>
        </w:trPr>
        <w:tc>
          <w:tcPr>
            <w:tcW w:w="4610" w:type="dxa"/>
            <w:vAlign w:val="center"/>
          </w:tcPr>
          <w:p w14:paraId="283FB4B5" w14:textId="77777777" w:rsidR="00FA678A" w:rsidRPr="0000666B" w:rsidRDefault="00FA678A" w:rsidP="009868E2">
            <w:pPr>
              <w:autoSpaceDE w:val="0"/>
              <w:autoSpaceDN w:val="0"/>
              <w:adjustRightInd w:val="0"/>
              <w:jc w:val="center"/>
              <w:rPr>
                <w:rFonts w:ascii="Arial" w:hAnsi="Arial" w:cs="Arial"/>
                <w:b/>
                <w:bCs/>
                <w:sz w:val="20"/>
                <w:szCs w:val="20"/>
              </w:rPr>
            </w:pPr>
            <w:r w:rsidRPr="0000666B">
              <w:rPr>
                <w:rFonts w:ascii="Arial" w:hAnsi="Arial" w:cs="Arial"/>
                <w:b/>
                <w:bCs/>
                <w:sz w:val="20"/>
                <w:szCs w:val="20"/>
              </w:rPr>
              <w:t>2B1.1) Intended outcome:</w:t>
            </w:r>
          </w:p>
          <w:p w14:paraId="2F043A61" w14:textId="77777777" w:rsidR="00FA678A" w:rsidRPr="0000666B" w:rsidRDefault="00FA678A" w:rsidP="009868E2">
            <w:pPr>
              <w:autoSpaceDE w:val="0"/>
              <w:autoSpaceDN w:val="0"/>
              <w:adjustRightInd w:val="0"/>
              <w:jc w:val="center"/>
              <w:rPr>
                <w:rFonts w:ascii="Arial" w:hAnsi="Arial" w:cs="Arial"/>
                <w:b/>
                <w:bCs/>
                <w:sz w:val="20"/>
                <w:szCs w:val="20"/>
              </w:rPr>
            </w:pPr>
          </w:p>
          <w:p w14:paraId="50405EAC" w14:textId="77777777" w:rsidR="00FA678A" w:rsidRPr="0000666B" w:rsidRDefault="00FA678A" w:rsidP="009868E2">
            <w:pPr>
              <w:autoSpaceDE w:val="0"/>
              <w:autoSpaceDN w:val="0"/>
              <w:adjustRightInd w:val="0"/>
              <w:jc w:val="center"/>
              <w:rPr>
                <w:rFonts w:ascii="Arial" w:hAnsi="Arial" w:cs="Arial"/>
                <w:iCs/>
                <w:sz w:val="20"/>
                <w:szCs w:val="20"/>
              </w:rPr>
            </w:pPr>
            <w:r w:rsidRPr="0000666B">
              <w:rPr>
                <w:rFonts w:ascii="Arial" w:hAnsi="Arial" w:cs="Arial"/>
                <w:iCs/>
                <w:sz w:val="20"/>
                <w:szCs w:val="20"/>
              </w:rPr>
              <w:t>These outcomes should be SMART (Specific, Measurable, Achievable, Realistic,</w:t>
            </w:r>
          </w:p>
          <w:p w14:paraId="507CD89B" w14:textId="77777777" w:rsidR="00FA678A" w:rsidRPr="0000666B" w:rsidRDefault="00FA678A" w:rsidP="009868E2">
            <w:pPr>
              <w:autoSpaceDE w:val="0"/>
              <w:autoSpaceDN w:val="0"/>
              <w:adjustRightInd w:val="0"/>
              <w:jc w:val="center"/>
              <w:rPr>
                <w:rFonts w:ascii="Arial" w:hAnsi="Arial" w:cs="Arial"/>
                <w:iCs/>
                <w:sz w:val="20"/>
                <w:szCs w:val="20"/>
              </w:rPr>
            </w:pPr>
            <w:r w:rsidRPr="0000666B">
              <w:rPr>
                <w:rFonts w:ascii="Arial" w:hAnsi="Arial" w:cs="Arial"/>
                <w:iCs/>
                <w:sz w:val="20"/>
                <w:szCs w:val="20"/>
              </w:rPr>
              <w:t>Timebound).</w:t>
            </w:r>
          </w:p>
        </w:tc>
        <w:tc>
          <w:tcPr>
            <w:tcW w:w="11125" w:type="dxa"/>
            <w:gridSpan w:val="5"/>
            <w:vAlign w:val="center"/>
          </w:tcPr>
          <w:p w14:paraId="24507709" w14:textId="70F6CD56" w:rsidR="002D345E" w:rsidRPr="009F4494" w:rsidRDefault="00FA678A" w:rsidP="002D345E">
            <w:pPr>
              <w:spacing w:after="160" w:line="259" w:lineRule="auto"/>
              <w:rPr>
                <w:rFonts w:ascii="Times New Roman" w:hAnsi="Times New Roman" w:cs="Times New Roman"/>
              </w:rPr>
            </w:pPr>
            <w:r w:rsidRPr="00CC54B4">
              <w:rPr>
                <w:rFonts w:ascii="Arial" w:hAnsi="Arial" w:cs="Arial"/>
                <w:color w:val="000000" w:themeColor="text1"/>
                <w:kern w:val="24"/>
                <w:sz w:val="24"/>
                <w:szCs w:val="24"/>
              </w:rPr>
              <w:t xml:space="preserve"> </w:t>
            </w:r>
            <w:r w:rsidR="002D345E" w:rsidRPr="00F445E1">
              <w:rPr>
                <w:rFonts w:ascii="Times New Roman" w:hAnsi="Times New Roman" w:cs="Times New Roman"/>
              </w:rPr>
              <w:t>For child A to develop their independent living skills in preparation for life after school, enabling them to access university and live independently. By the next review date, the aim for Child A would be to: Prepare their own toast and tea during form time with minimal or no prompting, demonstrate the ability to plan and follow routines by attending lessons on time</w:t>
            </w:r>
            <w:r w:rsidR="002D345E">
              <w:rPr>
                <w:rFonts w:ascii="Times New Roman" w:hAnsi="Times New Roman" w:cs="Times New Roman"/>
              </w:rPr>
              <w:t xml:space="preserve"> with little promoting</w:t>
            </w:r>
            <w:r w:rsidR="002D345E" w:rsidRPr="00F445E1">
              <w:rPr>
                <w:rFonts w:ascii="Times New Roman" w:hAnsi="Times New Roman" w:cs="Times New Roman"/>
              </w:rPr>
              <w:t xml:space="preserve"> </w:t>
            </w:r>
            <w:r w:rsidR="00F24CF6">
              <w:rPr>
                <w:rFonts w:ascii="Times New Roman" w:hAnsi="Times New Roman" w:cs="Times New Roman"/>
              </w:rPr>
              <w:t xml:space="preserve">or assistants </w:t>
            </w:r>
            <w:r w:rsidR="002D345E" w:rsidRPr="00F445E1">
              <w:rPr>
                <w:rFonts w:ascii="Times New Roman" w:hAnsi="Times New Roman" w:cs="Times New Roman"/>
              </w:rPr>
              <w:t xml:space="preserve">and meet deadlines regarding study </w:t>
            </w:r>
            <w:r w:rsidR="00E35BF7" w:rsidRPr="00F445E1">
              <w:rPr>
                <w:rFonts w:ascii="Times New Roman" w:hAnsi="Times New Roman" w:cs="Times New Roman"/>
              </w:rPr>
              <w:t>hand in</w:t>
            </w:r>
            <w:r w:rsidR="002D345E" w:rsidRPr="00F445E1">
              <w:rPr>
                <w:rFonts w:ascii="Times New Roman" w:hAnsi="Times New Roman" w:cs="Times New Roman"/>
              </w:rPr>
              <w:t xml:space="preserve"> dates</w:t>
            </w:r>
            <w:r w:rsidR="00F24CF6">
              <w:rPr>
                <w:rFonts w:ascii="Times New Roman" w:hAnsi="Times New Roman" w:cs="Times New Roman"/>
              </w:rPr>
              <w:t>.</w:t>
            </w:r>
            <w:r w:rsidR="002D345E" w:rsidRPr="00F445E1">
              <w:rPr>
                <w:rFonts w:ascii="Times New Roman" w:hAnsi="Times New Roman" w:cs="Times New Roman"/>
              </w:rPr>
              <w:t xml:space="preserve">  </w:t>
            </w:r>
          </w:p>
          <w:p w14:paraId="608E9044" w14:textId="3DF35F20" w:rsidR="00FA678A" w:rsidRPr="00EF16BC" w:rsidRDefault="00FA678A" w:rsidP="009868E2">
            <w:pPr>
              <w:rPr>
                <w:rFonts w:ascii="Times New Roman" w:hAnsi="Times New Roman" w:cs="Times New Roman"/>
                <w:color w:val="000000" w:themeColor="text1"/>
                <w:kern w:val="24"/>
                <w:sz w:val="24"/>
                <w:szCs w:val="24"/>
              </w:rPr>
            </w:pPr>
          </w:p>
        </w:tc>
      </w:tr>
      <w:tr w:rsidR="00FA678A" w:rsidRPr="0000666B" w14:paraId="434D2140" w14:textId="77777777" w:rsidTr="0087155C">
        <w:tc>
          <w:tcPr>
            <w:tcW w:w="8931" w:type="dxa"/>
            <w:gridSpan w:val="2"/>
            <w:vAlign w:val="center"/>
          </w:tcPr>
          <w:p w14:paraId="62B364B2" w14:textId="77777777" w:rsidR="00FA678A" w:rsidRPr="0000666B" w:rsidRDefault="00FA678A" w:rsidP="009868E2">
            <w:pPr>
              <w:rPr>
                <w:rFonts w:ascii="Arial" w:hAnsi="Arial" w:cs="Arial"/>
                <w:b/>
                <w:bCs/>
                <w:color w:val="000000" w:themeColor="text1"/>
                <w:sz w:val="20"/>
                <w:szCs w:val="20"/>
              </w:rPr>
            </w:pPr>
            <w:r w:rsidRPr="0000666B">
              <w:rPr>
                <w:rFonts w:ascii="Arial" w:hAnsi="Arial" w:cs="Arial"/>
                <w:b/>
                <w:bCs/>
                <w:color w:val="000000" w:themeColor="text1"/>
                <w:sz w:val="20"/>
                <w:szCs w:val="20"/>
              </w:rPr>
              <w:t>2B1.2) ALP to be provided:</w:t>
            </w:r>
          </w:p>
          <w:p w14:paraId="172AE37F" w14:textId="77777777" w:rsidR="00FA678A" w:rsidRPr="0000666B" w:rsidRDefault="00FA678A" w:rsidP="009868E2">
            <w:pPr>
              <w:rPr>
                <w:rFonts w:ascii="Arial" w:hAnsi="Arial" w:cs="Arial"/>
                <w:color w:val="000000" w:themeColor="text1"/>
                <w:kern w:val="24"/>
                <w:sz w:val="20"/>
                <w:szCs w:val="20"/>
              </w:rPr>
            </w:pPr>
            <w:r w:rsidRPr="0000666B">
              <w:rPr>
                <w:rFonts w:ascii="Arial" w:hAnsi="Arial" w:cs="Arial"/>
                <w:i/>
                <w:iCs/>
                <w:sz w:val="20"/>
                <w:szCs w:val="20"/>
              </w:rPr>
              <w:t>This should include how often (daily, weekly); the type of support; who provides the support. The description of the Additional Learning Provision (ALP) should be very clear and precise, the above could then be split into smaller goals and targets</w:t>
            </w:r>
            <w:r w:rsidRPr="0000666B">
              <w:rPr>
                <w:rFonts w:ascii="Arial" w:hAnsi="Arial" w:cs="Arial"/>
                <w:sz w:val="20"/>
                <w:szCs w:val="20"/>
              </w:rPr>
              <w:t>.</w:t>
            </w:r>
          </w:p>
        </w:tc>
        <w:tc>
          <w:tcPr>
            <w:tcW w:w="1418" w:type="dxa"/>
            <w:vAlign w:val="center"/>
          </w:tcPr>
          <w:p w14:paraId="63664904" w14:textId="77777777" w:rsidR="00FA678A" w:rsidRPr="0000666B" w:rsidRDefault="00FA678A" w:rsidP="009868E2">
            <w:pPr>
              <w:autoSpaceDE w:val="0"/>
              <w:autoSpaceDN w:val="0"/>
              <w:adjustRightInd w:val="0"/>
              <w:jc w:val="center"/>
              <w:rPr>
                <w:rFonts w:ascii="Arial" w:hAnsi="Arial" w:cs="Arial"/>
                <w:color w:val="000000" w:themeColor="text1"/>
                <w:kern w:val="24"/>
                <w:sz w:val="20"/>
                <w:szCs w:val="20"/>
              </w:rPr>
            </w:pPr>
            <w:r w:rsidRPr="0000666B">
              <w:rPr>
                <w:rFonts w:ascii="Arial" w:hAnsi="Arial" w:cs="Arial"/>
                <w:b/>
                <w:bCs/>
                <w:color w:val="000000" w:themeColor="text1"/>
                <w:sz w:val="20"/>
                <w:szCs w:val="20"/>
              </w:rPr>
              <w:t>2B1.3) Should the ALP be provided in Welsh?</w:t>
            </w:r>
          </w:p>
        </w:tc>
        <w:tc>
          <w:tcPr>
            <w:tcW w:w="1842" w:type="dxa"/>
            <w:vAlign w:val="center"/>
          </w:tcPr>
          <w:p w14:paraId="660BFC09" w14:textId="77777777" w:rsidR="00FA678A" w:rsidRPr="0000666B" w:rsidRDefault="00FA678A" w:rsidP="009868E2">
            <w:pPr>
              <w:autoSpaceDE w:val="0"/>
              <w:autoSpaceDN w:val="0"/>
              <w:adjustRightInd w:val="0"/>
              <w:ind w:left="90"/>
              <w:jc w:val="center"/>
              <w:rPr>
                <w:rFonts w:ascii="Arial" w:hAnsi="Arial" w:cs="Arial"/>
                <w:b/>
                <w:bCs/>
                <w:color w:val="000000" w:themeColor="text1"/>
                <w:sz w:val="20"/>
                <w:szCs w:val="20"/>
              </w:rPr>
            </w:pPr>
            <w:r w:rsidRPr="0000666B">
              <w:rPr>
                <w:rFonts w:ascii="Arial" w:hAnsi="Arial" w:cs="Arial"/>
                <w:b/>
                <w:bCs/>
                <w:color w:val="000000" w:themeColor="text1"/>
                <w:sz w:val="20"/>
                <w:szCs w:val="20"/>
              </w:rPr>
              <w:t>2B1.4) Organisation/</w:t>
            </w:r>
          </w:p>
          <w:p w14:paraId="74D0E073" w14:textId="77777777" w:rsidR="00FA678A" w:rsidRPr="0000666B" w:rsidRDefault="00FA678A" w:rsidP="009868E2">
            <w:pPr>
              <w:autoSpaceDE w:val="0"/>
              <w:autoSpaceDN w:val="0"/>
              <w:adjustRightInd w:val="0"/>
              <w:ind w:left="90" w:hanging="231"/>
              <w:jc w:val="center"/>
              <w:rPr>
                <w:rFonts w:ascii="Arial" w:hAnsi="Arial" w:cs="Arial"/>
                <w:color w:val="000000" w:themeColor="text1"/>
                <w:sz w:val="20"/>
                <w:szCs w:val="20"/>
              </w:rPr>
            </w:pPr>
            <w:r w:rsidRPr="0000666B">
              <w:rPr>
                <w:rFonts w:ascii="Arial" w:hAnsi="Arial" w:cs="Arial"/>
                <w:b/>
                <w:bCs/>
                <w:color w:val="000000" w:themeColor="text1"/>
                <w:sz w:val="20"/>
                <w:szCs w:val="20"/>
              </w:rPr>
              <w:t>Service to provide the ALP, (e.g. NHS, Inclusion Service, Specialist Teacher, etc.):</w:t>
            </w:r>
          </w:p>
        </w:tc>
        <w:tc>
          <w:tcPr>
            <w:tcW w:w="1590" w:type="dxa"/>
            <w:vAlign w:val="center"/>
          </w:tcPr>
          <w:p w14:paraId="0C3F8D4C" w14:textId="77777777" w:rsidR="00FA678A" w:rsidRPr="0000666B" w:rsidRDefault="00FA678A" w:rsidP="009868E2">
            <w:pPr>
              <w:jc w:val="center"/>
              <w:rPr>
                <w:rFonts w:ascii="Arial" w:hAnsi="Arial" w:cs="Arial"/>
                <w:color w:val="000000" w:themeColor="text1"/>
                <w:kern w:val="24"/>
                <w:sz w:val="20"/>
                <w:szCs w:val="20"/>
              </w:rPr>
            </w:pPr>
            <w:r w:rsidRPr="0000666B">
              <w:rPr>
                <w:rFonts w:ascii="Arial" w:hAnsi="Arial" w:cs="Arial"/>
                <w:b/>
                <w:bCs/>
                <w:color w:val="000000" w:themeColor="text1"/>
                <w:sz w:val="20"/>
                <w:szCs w:val="20"/>
              </w:rPr>
              <w:t>2B1.5) Start date:</w:t>
            </w:r>
          </w:p>
        </w:tc>
        <w:tc>
          <w:tcPr>
            <w:tcW w:w="1954" w:type="dxa"/>
            <w:vAlign w:val="center"/>
          </w:tcPr>
          <w:p w14:paraId="7D1C5746" w14:textId="77777777" w:rsidR="00FA678A" w:rsidRPr="0000666B" w:rsidRDefault="00FA678A" w:rsidP="009868E2">
            <w:pPr>
              <w:autoSpaceDE w:val="0"/>
              <w:autoSpaceDN w:val="0"/>
              <w:adjustRightInd w:val="0"/>
              <w:jc w:val="center"/>
              <w:rPr>
                <w:rFonts w:ascii="Arial" w:hAnsi="Arial" w:cs="Arial"/>
                <w:color w:val="000000" w:themeColor="text1"/>
                <w:sz w:val="20"/>
                <w:szCs w:val="20"/>
              </w:rPr>
            </w:pPr>
            <w:r w:rsidRPr="0000666B">
              <w:rPr>
                <w:rFonts w:ascii="Arial" w:hAnsi="Arial" w:cs="Arial"/>
                <w:b/>
                <w:bCs/>
                <w:color w:val="000000" w:themeColor="text1"/>
                <w:sz w:val="20"/>
                <w:szCs w:val="20"/>
              </w:rPr>
              <w:t>2B1.6) End / Review date:</w:t>
            </w:r>
          </w:p>
        </w:tc>
      </w:tr>
      <w:tr w:rsidR="00FA678A" w:rsidRPr="0000666B" w14:paraId="40DF65DC" w14:textId="77777777" w:rsidTr="0087155C">
        <w:trPr>
          <w:cantSplit/>
          <w:trHeight w:val="2533"/>
        </w:trPr>
        <w:tc>
          <w:tcPr>
            <w:tcW w:w="8931" w:type="dxa"/>
            <w:gridSpan w:val="2"/>
            <w:vAlign w:val="center"/>
          </w:tcPr>
          <w:p w14:paraId="010161CE" w14:textId="697B2584" w:rsidR="00FA678A" w:rsidRPr="00EF16BC" w:rsidRDefault="00FA678A" w:rsidP="009868E2">
            <w:pPr>
              <w:autoSpaceDE w:val="0"/>
              <w:autoSpaceDN w:val="0"/>
              <w:adjustRightInd w:val="0"/>
              <w:rPr>
                <w:rFonts w:ascii="Times New Roman" w:hAnsi="Times New Roman" w:cs="Times New Roman"/>
                <w:color w:val="000000" w:themeColor="text1"/>
                <w:kern w:val="24"/>
                <w:sz w:val="24"/>
                <w:szCs w:val="24"/>
              </w:rPr>
            </w:pPr>
            <w:r w:rsidRPr="00EF16BC">
              <w:rPr>
                <w:rFonts w:ascii="Times New Roman" w:hAnsi="Times New Roman" w:cs="Times New Roman"/>
                <w:color w:val="000000" w:themeColor="text1"/>
                <w:kern w:val="24"/>
                <w:sz w:val="24"/>
                <w:szCs w:val="24"/>
              </w:rPr>
              <w:t>Identified key adults to support Child A to access the school staff toilets during scheduled times of the day: by opening the doors turning on taps and providing assistance with the soap dispenser. Identified key adults will support child A by ensuring their hands are washed appropriately during these sessions. A key adult will clean child A</w:t>
            </w:r>
            <w:r w:rsidR="00E35BF7">
              <w:rPr>
                <w:rFonts w:ascii="Times New Roman" w:hAnsi="Times New Roman" w:cs="Times New Roman"/>
                <w:color w:val="000000" w:themeColor="text1"/>
                <w:kern w:val="24"/>
                <w:sz w:val="24"/>
                <w:szCs w:val="24"/>
              </w:rPr>
              <w:t>’s</w:t>
            </w:r>
            <w:r w:rsidRPr="00EF16BC">
              <w:rPr>
                <w:rFonts w:ascii="Times New Roman" w:hAnsi="Times New Roman" w:cs="Times New Roman"/>
                <w:color w:val="000000" w:themeColor="text1"/>
                <w:kern w:val="24"/>
                <w:sz w:val="24"/>
                <w:szCs w:val="24"/>
              </w:rPr>
              <w:t xml:space="preserve"> laptop during form time, ensuring Child A observes the cleaning process to alleviate their OCD related anxieties. Identified key adults to support child A to prepare their own food during lunch time.</w:t>
            </w:r>
          </w:p>
        </w:tc>
        <w:tc>
          <w:tcPr>
            <w:tcW w:w="1418" w:type="dxa"/>
            <w:vAlign w:val="center"/>
          </w:tcPr>
          <w:p w14:paraId="2D11CF3D" w14:textId="77777777" w:rsidR="00FA678A" w:rsidRPr="0000666B" w:rsidRDefault="00FA678A" w:rsidP="009868E2">
            <w:pPr>
              <w:jc w:val="center"/>
              <w:rPr>
                <w:rFonts w:ascii="Arial" w:hAnsi="Arial" w:cs="Arial"/>
                <w:color w:val="000000" w:themeColor="text1"/>
                <w:kern w:val="24"/>
                <w:sz w:val="20"/>
                <w:szCs w:val="20"/>
              </w:rPr>
            </w:pPr>
            <w:r w:rsidRPr="0000666B">
              <w:rPr>
                <w:rFonts w:ascii="Arial" w:hAnsi="Arial" w:cs="Arial"/>
                <w:iCs/>
                <w:sz w:val="20"/>
                <w:szCs w:val="20"/>
              </w:rPr>
              <w:t xml:space="preserve">Yes / </w:t>
            </w:r>
            <w:r w:rsidRPr="005A0EBA">
              <w:rPr>
                <w:rFonts w:ascii="Arial" w:hAnsi="Arial" w:cs="Arial"/>
                <w:iCs/>
                <w:sz w:val="20"/>
                <w:szCs w:val="20"/>
                <w:highlight w:val="yellow"/>
              </w:rPr>
              <w:t>No</w:t>
            </w:r>
          </w:p>
        </w:tc>
        <w:tc>
          <w:tcPr>
            <w:tcW w:w="1842" w:type="dxa"/>
            <w:vAlign w:val="center"/>
          </w:tcPr>
          <w:p w14:paraId="1F4821DE" w14:textId="77777777" w:rsidR="00FA678A" w:rsidRPr="0000666B" w:rsidRDefault="00FA678A" w:rsidP="009868E2">
            <w:pPr>
              <w:jc w:val="center"/>
              <w:rPr>
                <w:rFonts w:ascii="Arial" w:hAnsi="Arial" w:cs="Arial"/>
                <w:color w:val="000000" w:themeColor="text1"/>
                <w:kern w:val="24"/>
                <w:sz w:val="20"/>
                <w:szCs w:val="20"/>
              </w:rPr>
            </w:pPr>
            <w:r>
              <w:rPr>
                <w:rFonts w:ascii="Arial" w:hAnsi="Arial" w:cs="Arial"/>
                <w:color w:val="000000" w:themeColor="text1"/>
                <w:kern w:val="24"/>
                <w:sz w:val="20"/>
                <w:szCs w:val="20"/>
              </w:rPr>
              <w:t xml:space="preserve">With the Educational Setting </w:t>
            </w:r>
          </w:p>
        </w:tc>
        <w:tc>
          <w:tcPr>
            <w:tcW w:w="1590" w:type="dxa"/>
            <w:textDirection w:val="btLr"/>
            <w:vAlign w:val="center"/>
          </w:tcPr>
          <w:p w14:paraId="2D48044C" w14:textId="77777777" w:rsidR="00FA678A" w:rsidRPr="0000666B" w:rsidRDefault="00FA678A" w:rsidP="009868E2">
            <w:pPr>
              <w:ind w:left="113" w:right="113"/>
              <w:rPr>
                <w:rFonts w:ascii="Arial" w:hAnsi="Arial" w:cs="Arial"/>
                <w:color w:val="000000" w:themeColor="text1"/>
                <w:kern w:val="24"/>
                <w:sz w:val="20"/>
                <w:szCs w:val="20"/>
              </w:rPr>
            </w:pPr>
            <w:r>
              <w:rPr>
                <w:rFonts w:ascii="Arial" w:hAnsi="Arial" w:cs="Arial"/>
                <w:color w:val="000000" w:themeColor="text1"/>
                <w:kern w:val="24"/>
                <w:sz w:val="20"/>
                <w:szCs w:val="20"/>
              </w:rPr>
              <w:t xml:space="preserve">September 2025 </w:t>
            </w:r>
          </w:p>
        </w:tc>
        <w:tc>
          <w:tcPr>
            <w:tcW w:w="1954" w:type="dxa"/>
            <w:textDirection w:val="btLr"/>
            <w:vAlign w:val="center"/>
          </w:tcPr>
          <w:p w14:paraId="3ED9B41C" w14:textId="77777777" w:rsidR="00FA678A" w:rsidRPr="0000666B" w:rsidRDefault="00FA678A" w:rsidP="009868E2">
            <w:pPr>
              <w:ind w:left="113" w:right="113"/>
              <w:jc w:val="center"/>
              <w:rPr>
                <w:rFonts w:ascii="Arial" w:hAnsi="Arial" w:cs="Arial"/>
                <w:color w:val="000000" w:themeColor="text1"/>
                <w:kern w:val="24"/>
                <w:sz w:val="20"/>
                <w:szCs w:val="20"/>
              </w:rPr>
            </w:pPr>
            <w:r>
              <w:rPr>
                <w:rFonts w:ascii="Arial" w:hAnsi="Arial" w:cs="Arial"/>
                <w:color w:val="000000" w:themeColor="text1"/>
                <w:kern w:val="24"/>
                <w:sz w:val="20"/>
                <w:szCs w:val="20"/>
              </w:rPr>
              <w:t xml:space="preserve">November 2025 </w:t>
            </w:r>
          </w:p>
        </w:tc>
      </w:tr>
      <w:tr w:rsidR="00FA678A" w:rsidRPr="007C4FF1" w14:paraId="0B532313" w14:textId="77777777" w:rsidTr="0087155C">
        <w:trPr>
          <w:trHeight w:val="2400"/>
        </w:trPr>
        <w:tc>
          <w:tcPr>
            <w:tcW w:w="8931" w:type="dxa"/>
            <w:gridSpan w:val="2"/>
          </w:tcPr>
          <w:p w14:paraId="5553763F" w14:textId="77777777" w:rsidR="00FA678A" w:rsidRPr="0000666B" w:rsidRDefault="00FA678A" w:rsidP="009868E2">
            <w:pPr>
              <w:autoSpaceDE w:val="0"/>
              <w:autoSpaceDN w:val="0"/>
              <w:adjustRightInd w:val="0"/>
              <w:rPr>
                <w:rFonts w:ascii="Arial" w:hAnsi="Arial" w:cs="Arial"/>
                <w:b/>
                <w:bCs/>
                <w:sz w:val="20"/>
                <w:szCs w:val="20"/>
              </w:rPr>
            </w:pPr>
            <w:r w:rsidRPr="0000666B">
              <w:rPr>
                <w:rFonts w:ascii="Arial" w:hAnsi="Arial" w:cs="Arial"/>
                <w:b/>
                <w:bCs/>
                <w:sz w:val="20"/>
                <w:szCs w:val="20"/>
              </w:rPr>
              <w:t>2B1.7) Rationale for the ALP listed above:</w:t>
            </w:r>
          </w:p>
          <w:p w14:paraId="7DEC3A1B" w14:textId="77777777" w:rsidR="00FA678A" w:rsidRPr="007C4FF1" w:rsidRDefault="00FA678A" w:rsidP="009868E2">
            <w:pPr>
              <w:autoSpaceDE w:val="0"/>
              <w:autoSpaceDN w:val="0"/>
              <w:adjustRightInd w:val="0"/>
              <w:rPr>
                <w:rFonts w:ascii="Arial" w:hAnsi="Arial" w:cs="Arial"/>
                <w:i/>
                <w:iCs/>
                <w:sz w:val="24"/>
                <w:szCs w:val="24"/>
              </w:rPr>
            </w:pPr>
            <w:r w:rsidRPr="007C4FF1">
              <w:rPr>
                <w:rFonts w:ascii="Arial" w:hAnsi="Arial" w:cs="Arial"/>
                <w:i/>
                <w:iCs/>
                <w:sz w:val="24"/>
                <w:szCs w:val="24"/>
              </w:rPr>
              <w:t>If there is a difference of opinion it should be recorded here e.g. a difference of opinion between the child, child’s parent or young</w:t>
            </w:r>
          </w:p>
          <w:p w14:paraId="6A7E1B3C" w14:textId="77777777" w:rsidR="00FA678A" w:rsidRDefault="00FA678A" w:rsidP="009868E2">
            <w:pPr>
              <w:autoSpaceDE w:val="0"/>
              <w:autoSpaceDN w:val="0"/>
              <w:adjustRightInd w:val="0"/>
              <w:rPr>
                <w:rFonts w:ascii="Arial" w:hAnsi="Arial" w:cs="Arial"/>
                <w:i/>
                <w:iCs/>
                <w:sz w:val="20"/>
                <w:szCs w:val="20"/>
              </w:rPr>
            </w:pPr>
            <w:r w:rsidRPr="007C4FF1">
              <w:rPr>
                <w:rFonts w:ascii="Arial" w:hAnsi="Arial" w:cs="Arial"/>
                <w:i/>
                <w:iCs/>
                <w:sz w:val="24"/>
                <w:szCs w:val="24"/>
              </w:rPr>
              <w:t>person and professionals. The section could explain how different opinions have been taken into consideration before a particular decision was reached.</w:t>
            </w:r>
          </w:p>
          <w:p w14:paraId="02E7CFB3" w14:textId="77777777" w:rsidR="00FA678A" w:rsidRDefault="00FA678A" w:rsidP="009868E2">
            <w:pPr>
              <w:autoSpaceDE w:val="0"/>
              <w:autoSpaceDN w:val="0"/>
              <w:adjustRightInd w:val="0"/>
              <w:jc w:val="center"/>
              <w:rPr>
                <w:rFonts w:ascii="Arial" w:hAnsi="Arial" w:cs="Arial"/>
                <w:i/>
                <w:iCs/>
                <w:sz w:val="20"/>
                <w:szCs w:val="20"/>
              </w:rPr>
            </w:pPr>
          </w:p>
          <w:p w14:paraId="1217C605" w14:textId="77777777" w:rsidR="00FA678A" w:rsidRDefault="00FA678A" w:rsidP="009868E2">
            <w:pPr>
              <w:autoSpaceDE w:val="0"/>
              <w:autoSpaceDN w:val="0"/>
              <w:adjustRightInd w:val="0"/>
              <w:jc w:val="center"/>
              <w:rPr>
                <w:rFonts w:ascii="Arial" w:hAnsi="Arial" w:cs="Arial"/>
                <w:i/>
                <w:iCs/>
                <w:sz w:val="20"/>
                <w:szCs w:val="20"/>
              </w:rPr>
            </w:pPr>
          </w:p>
          <w:p w14:paraId="351465F1" w14:textId="77777777" w:rsidR="00FA678A" w:rsidRDefault="00FA678A" w:rsidP="009868E2">
            <w:pPr>
              <w:autoSpaceDE w:val="0"/>
              <w:autoSpaceDN w:val="0"/>
              <w:adjustRightInd w:val="0"/>
              <w:jc w:val="center"/>
              <w:rPr>
                <w:rFonts w:ascii="Arial" w:hAnsi="Arial" w:cs="Arial"/>
                <w:i/>
                <w:iCs/>
                <w:sz w:val="20"/>
                <w:szCs w:val="20"/>
              </w:rPr>
            </w:pPr>
          </w:p>
          <w:p w14:paraId="6A979AE7" w14:textId="77777777" w:rsidR="00FA678A" w:rsidRPr="0000666B" w:rsidRDefault="00FA678A" w:rsidP="009868E2">
            <w:pPr>
              <w:autoSpaceDE w:val="0"/>
              <w:autoSpaceDN w:val="0"/>
              <w:adjustRightInd w:val="0"/>
              <w:rPr>
                <w:rFonts w:ascii="Arial" w:hAnsi="Arial" w:cs="Arial"/>
                <w:i/>
                <w:iCs/>
                <w:sz w:val="20"/>
                <w:szCs w:val="20"/>
              </w:rPr>
            </w:pPr>
          </w:p>
        </w:tc>
        <w:tc>
          <w:tcPr>
            <w:tcW w:w="6804" w:type="dxa"/>
            <w:gridSpan w:val="4"/>
            <w:vAlign w:val="center"/>
          </w:tcPr>
          <w:p w14:paraId="551E6D47" w14:textId="019B1579" w:rsidR="00FA678A" w:rsidRPr="007C4FF1" w:rsidRDefault="00FA678A" w:rsidP="009868E2">
            <w:pPr>
              <w:autoSpaceDE w:val="0"/>
              <w:autoSpaceDN w:val="0"/>
              <w:adjustRightInd w:val="0"/>
              <w:rPr>
                <w:rFonts w:ascii="Arial" w:hAnsi="Arial" w:cs="Arial"/>
                <w:iCs/>
                <w:sz w:val="24"/>
                <w:szCs w:val="24"/>
              </w:rPr>
            </w:pPr>
            <w:r w:rsidRPr="00EF16BC">
              <w:rPr>
                <w:rFonts w:ascii="Times New Roman" w:hAnsi="Times New Roman" w:cs="Times New Roman"/>
                <w:iCs/>
                <w:sz w:val="24"/>
                <w:szCs w:val="24"/>
              </w:rPr>
              <w:t xml:space="preserve">Childs A OCD creates significant barriers to their ability to manage hand washing independently and use the school facilities. They are unable to access toilets without adult assistance. Child A ‘s OCD also extends to the use of </w:t>
            </w:r>
            <w:r w:rsidR="00412507" w:rsidRPr="00EF16BC">
              <w:rPr>
                <w:rFonts w:ascii="Times New Roman" w:hAnsi="Times New Roman" w:cs="Times New Roman"/>
                <w:iCs/>
                <w:sz w:val="24"/>
                <w:szCs w:val="24"/>
              </w:rPr>
              <w:t>their</w:t>
            </w:r>
            <w:r w:rsidRPr="00EF16BC">
              <w:rPr>
                <w:rFonts w:ascii="Times New Roman" w:hAnsi="Times New Roman" w:cs="Times New Roman"/>
                <w:iCs/>
                <w:sz w:val="24"/>
                <w:szCs w:val="24"/>
              </w:rPr>
              <w:t xml:space="preserve"> laptop, as they cannot focus on their schoolwork unless they have witnessed the device being cleaned. By providing structured support in these areas, Child A can gradually develop the skills and confidence needed to manage their OCD and foster greater independence, Child A’s OCD currently prevents them from preparing their own food and their restrictive diet further complicates this challenge. To ensure That Child A has </w:t>
            </w:r>
            <w:r w:rsidRPr="00EF16BC">
              <w:rPr>
                <w:rFonts w:ascii="Times New Roman" w:hAnsi="Times New Roman" w:cs="Times New Roman"/>
                <w:iCs/>
                <w:sz w:val="24"/>
                <w:szCs w:val="24"/>
              </w:rPr>
              <w:lastRenderedPageBreak/>
              <w:t xml:space="preserve">adequate sustenance during </w:t>
            </w:r>
            <w:r w:rsidR="00412507" w:rsidRPr="00EF16BC">
              <w:rPr>
                <w:rFonts w:ascii="Times New Roman" w:hAnsi="Times New Roman" w:cs="Times New Roman"/>
                <w:iCs/>
                <w:sz w:val="24"/>
                <w:szCs w:val="24"/>
              </w:rPr>
              <w:t>their</w:t>
            </w:r>
            <w:r w:rsidRPr="00EF16BC">
              <w:rPr>
                <w:rFonts w:ascii="Times New Roman" w:hAnsi="Times New Roman" w:cs="Times New Roman"/>
                <w:iCs/>
                <w:sz w:val="24"/>
                <w:szCs w:val="24"/>
              </w:rPr>
              <w:t xml:space="preserve"> school day and to build their</w:t>
            </w:r>
            <w:r w:rsidRPr="00CC54B4">
              <w:rPr>
                <w:rFonts w:ascii="Arial" w:hAnsi="Arial" w:cs="Arial"/>
                <w:iCs/>
                <w:sz w:val="24"/>
                <w:szCs w:val="24"/>
              </w:rPr>
              <w:t xml:space="preserve"> </w:t>
            </w:r>
            <w:r w:rsidRPr="00EF16BC">
              <w:rPr>
                <w:rFonts w:ascii="Times New Roman" w:hAnsi="Times New Roman" w:cs="Times New Roman"/>
                <w:iCs/>
                <w:sz w:val="24"/>
                <w:szCs w:val="24"/>
              </w:rPr>
              <w:t>independence, staff support them in preparing their own food. This structured support helps child A develop confidence and essential life skills, preparing them for the demands of university and independent living.</w:t>
            </w:r>
          </w:p>
        </w:tc>
      </w:tr>
    </w:tbl>
    <w:p w14:paraId="3CE5CF8A" w14:textId="77777777" w:rsidR="0000666B" w:rsidRDefault="0000666B">
      <w:pPr>
        <w:rPr>
          <w:rFonts w:hAnsi="Calibri"/>
          <w:color w:val="000000" w:themeColor="text1"/>
          <w:kern w:val="24"/>
          <w:sz w:val="32"/>
          <w:szCs w:val="32"/>
        </w:rPr>
      </w:pPr>
    </w:p>
    <w:p w14:paraId="447DC702" w14:textId="77777777" w:rsidR="00FA678A" w:rsidRDefault="00FA678A">
      <w:pPr>
        <w:rPr>
          <w:rFonts w:hAnsi="Calibri"/>
          <w:color w:val="000000" w:themeColor="text1"/>
          <w:kern w:val="24"/>
          <w:sz w:val="32"/>
          <w:szCs w:val="32"/>
        </w:rPr>
      </w:pPr>
    </w:p>
    <w:p w14:paraId="0083FEF8" w14:textId="77777777" w:rsidR="00FA678A" w:rsidRDefault="00FA678A">
      <w:pPr>
        <w:rPr>
          <w:rFonts w:hAnsi="Calibri"/>
          <w:color w:val="000000" w:themeColor="text1"/>
          <w:kern w:val="24"/>
          <w:sz w:val="32"/>
          <w:szCs w:val="32"/>
        </w:rPr>
      </w:pPr>
    </w:p>
    <w:p w14:paraId="3FA3A4CC" w14:textId="77777777" w:rsidR="00FA678A" w:rsidRDefault="00FA678A">
      <w:pPr>
        <w:rPr>
          <w:rFonts w:hAnsi="Calibri"/>
          <w:color w:val="000000" w:themeColor="text1"/>
          <w:kern w:val="24"/>
          <w:sz w:val="32"/>
          <w:szCs w:val="32"/>
        </w:rPr>
      </w:pPr>
    </w:p>
    <w:p w14:paraId="1096B160" w14:textId="77777777" w:rsidR="00FA678A" w:rsidRDefault="00FA678A">
      <w:pPr>
        <w:rPr>
          <w:rFonts w:hAnsi="Calibri"/>
          <w:color w:val="000000" w:themeColor="text1"/>
          <w:kern w:val="24"/>
          <w:sz w:val="32"/>
          <w:szCs w:val="32"/>
        </w:rPr>
      </w:pPr>
    </w:p>
    <w:p w14:paraId="4D86F8A3" w14:textId="77777777" w:rsidR="00FA678A" w:rsidRDefault="00FA678A">
      <w:pPr>
        <w:rPr>
          <w:rFonts w:hAnsi="Calibri"/>
          <w:color w:val="000000" w:themeColor="text1"/>
          <w:kern w:val="24"/>
          <w:sz w:val="32"/>
          <w:szCs w:val="32"/>
        </w:rPr>
      </w:pPr>
    </w:p>
    <w:p w14:paraId="0C2BDC89" w14:textId="77777777" w:rsidR="00FA678A" w:rsidRDefault="00FA678A">
      <w:pPr>
        <w:rPr>
          <w:rFonts w:hAnsi="Calibri"/>
          <w:color w:val="000000" w:themeColor="text1"/>
          <w:kern w:val="24"/>
          <w:sz w:val="32"/>
          <w:szCs w:val="32"/>
        </w:rPr>
      </w:pPr>
    </w:p>
    <w:p w14:paraId="79D78145" w14:textId="77777777" w:rsidR="00FA678A" w:rsidRDefault="00FA678A">
      <w:pPr>
        <w:rPr>
          <w:rFonts w:hAnsi="Calibri"/>
          <w:color w:val="000000" w:themeColor="text1"/>
          <w:kern w:val="24"/>
          <w:sz w:val="32"/>
          <w:szCs w:val="32"/>
        </w:rPr>
      </w:pPr>
    </w:p>
    <w:p w14:paraId="6BADFB17" w14:textId="77777777" w:rsidR="00FA678A" w:rsidRDefault="00FA678A">
      <w:pPr>
        <w:rPr>
          <w:rFonts w:hAnsi="Calibri"/>
          <w:color w:val="000000" w:themeColor="text1"/>
          <w:kern w:val="24"/>
          <w:sz w:val="32"/>
          <w:szCs w:val="32"/>
        </w:rPr>
      </w:pPr>
    </w:p>
    <w:p w14:paraId="236F6298" w14:textId="77777777" w:rsidR="00FA678A" w:rsidRDefault="00FA678A">
      <w:pPr>
        <w:rPr>
          <w:rFonts w:hAnsi="Calibri"/>
          <w:color w:val="000000" w:themeColor="text1"/>
          <w:kern w:val="24"/>
          <w:sz w:val="32"/>
          <w:szCs w:val="32"/>
        </w:rPr>
      </w:pPr>
    </w:p>
    <w:p w14:paraId="6805D60C" w14:textId="77777777" w:rsidR="00FA678A" w:rsidRDefault="00FA678A">
      <w:pPr>
        <w:rPr>
          <w:rFonts w:hAnsi="Calibri"/>
          <w:color w:val="000000" w:themeColor="text1"/>
          <w:kern w:val="24"/>
          <w:sz w:val="32"/>
          <w:szCs w:val="32"/>
        </w:rPr>
      </w:pPr>
    </w:p>
    <w:p w14:paraId="4B2C2381" w14:textId="77777777" w:rsidR="00547420" w:rsidRDefault="00547420" w:rsidP="00547420">
      <w:pPr>
        <w:pStyle w:val="ListParagraph"/>
      </w:pPr>
    </w:p>
    <w:tbl>
      <w:tblPr>
        <w:tblStyle w:val="TableGrid"/>
        <w:tblW w:w="15735" w:type="dxa"/>
        <w:tblInd w:w="-856" w:type="dxa"/>
        <w:tblLayout w:type="fixed"/>
        <w:tblLook w:val="04A0" w:firstRow="1" w:lastRow="0" w:firstColumn="1" w:lastColumn="0" w:noHBand="0" w:noVBand="1"/>
      </w:tblPr>
      <w:tblGrid>
        <w:gridCol w:w="4610"/>
        <w:gridCol w:w="4321"/>
        <w:gridCol w:w="1418"/>
        <w:gridCol w:w="1842"/>
        <w:gridCol w:w="1590"/>
        <w:gridCol w:w="1954"/>
      </w:tblGrid>
      <w:tr w:rsidR="00547420" w:rsidRPr="0000666B" w14:paraId="7461C51D" w14:textId="77777777" w:rsidTr="00F75C33">
        <w:trPr>
          <w:trHeight w:val="274"/>
        </w:trPr>
        <w:tc>
          <w:tcPr>
            <w:tcW w:w="15735" w:type="dxa"/>
            <w:gridSpan w:val="6"/>
            <w:vAlign w:val="center"/>
          </w:tcPr>
          <w:p w14:paraId="775AE074" w14:textId="77777777" w:rsidR="00547420" w:rsidRPr="0000666B" w:rsidRDefault="00547420" w:rsidP="00F75C33">
            <w:pPr>
              <w:jc w:val="center"/>
              <w:rPr>
                <w:rFonts w:ascii="Arial" w:hAnsi="Arial" w:cs="Arial"/>
                <w:b/>
                <w:bCs/>
                <w:color w:val="C7037E"/>
                <w:sz w:val="20"/>
                <w:szCs w:val="20"/>
              </w:rPr>
            </w:pPr>
            <w:r w:rsidRPr="0000666B">
              <w:rPr>
                <w:rFonts w:ascii="Arial" w:hAnsi="Arial" w:cs="Arial"/>
                <w:b/>
                <w:bCs/>
                <w:color w:val="C7037E"/>
                <w:sz w:val="20"/>
                <w:szCs w:val="20"/>
              </w:rPr>
              <w:t>Section 2B</w:t>
            </w:r>
            <w:r>
              <w:rPr>
                <w:rFonts w:ascii="Arial" w:hAnsi="Arial" w:cs="Arial"/>
                <w:b/>
                <w:bCs/>
                <w:color w:val="C7037E"/>
                <w:sz w:val="20"/>
                <w:szCs w:val="20"/>
              </w:rPr>
              <w:t>1</w:t>
            </w:r>
            <w:r w:rsidRPr="0000666B">
              <w:rPr>
                <w:rFonts w:ascii="Arial" w:hAnsi="Arial" w:cs="Arial"/>
                <w:b/>
                <w:bCs/>
                <w:color w:val="C7037E"/>
                <w:sz w:val="20"/>
                <w:szCs w:val="20"/>
              </w:rPr>
              <w:t>: Description and delivery of the child or young person’s additional learning provision (ALP)</w:t>
            </w:r>
          </w:p>
        </w:tc>
      </w:tr>
      <w:tr w:rsidR="00547420" w:rsidRPr="0000666B" w14:paraId="769887AF" w14:textId="77777777" w:rsidTr="00F75C33">
        <w:trPr>
          <w:trHeight w:val="1270"/>
        </w:trPr>
        <w:tc>
          <w:tcPr>
            <w:tcW w:w="4610" w:type="dxa"/>
            <w:vAlign w:val="center"/>
          </w:tcPr>
          <w:p w14:paraId="65D3D6DB" w14:textId="77777777" w:rsidR="00547420" w:rsidRPr="0000666B" w:rsidRDefault="00547420" w:rsidP="00F75C33">
            <w:pPr>
              <w:autoSpaceDE w:val="0"/>
              <w:autoSpaceDN w:val="0"/>
              <w:adjustRightInd w:val="0"/>
              <w:jc w:val="center"/>
              <w:rPr>
                <w:rFonts w:ascii="Arial" w:hAnsi="Arial" w:cs="Arial"/>
                <w:b/>
                <w:bCs/>
                <w:sz w:val="20"/>
                <w:szCs w:val="20"/>
              </w:rPr>
            </w:pPr>
            <w:r w:rsidRPr="0000666B">
              <w:rPr>
                <w:rFonts w:ascii="Arial" w:hAnsi="Arial" w:cs="Arial"/>
                <w:b/>
                <w:bCs/>
                <w:sz w:val="20"/>
                <w:szCs w:val="20"/>
              </w:rPr>
              <w:t>2B1.1) Intended outcome:</w:t>
            </w:r>
          </w:p>
          <w:p w14:paraId="0AE66A00" w14:textId="77777777" w:rsidR="00547420" w:rsidRPr="0000666B" w:rsidRDefault="00547420" w:rsidP="00F75C33">
            <w:pPr>
              <w:autoSpaceDE w:val="0"/>
              <w:autoSpaceDN w:val="0"/>
              <w:adjustRightInd w:val="0"/>
              <w:jc w:val="center"/>
              <w:rPr>
                <w:rFonts w:ascii="Arial" w:hAnsi="Arial" w:cs="Arial"/>
                <w:b/>
                <w:bCs/>
                <w:sz w:val="20"/>
                <w:szCs w:val="20"/>
              </w:rPr>
            </w:pPr>
          </w:p>
          <w:p w14:paraId="447D3EB1" w14:textId="77777777" w:rsidR="00547420" w:rsidRPr="0000666B" w:rsidRDefault="00547420" w:rsidP="00F75C33">
            <w:pPr>
              <w:autoSpaceDE w:val="0"/>
              <w:autoSpaceDN w:val="0"/>
              <w:adjustRightInd w:val="0"/>
              <w:jc w:val="center"/>
              <w:rPr>
                <w:rFonts w:ascii="Arial" w:hAnsi="Arial" w:cs="Arial"/>
                <w:iCs/>
                <w:sz w:val="20"/>
                <w:szCs w:val="20"/>
              </w:rPr>
            </w:pPr>
            <w:r w:rsidRPr="0000666B">
              <w:rPr>
                <w:rFonts w:ascii="Arial" w:hAnsi="Arial" w:cs="Arial"/>
                <w:iCs/>
                <w:sz w:val="20"/>
                <w:szCs w:val="20"/>
              </w:rPr>
              <w:t>These outcomes should be SMART (Specific, Measurable, Achievable, Realistic,</w:t>
            </w:r>
          </w:p>
          <w:p w14:paraId="13DAEB17" w14:textId="77777777" w:rsidR="00547420" w:rsidRPr="0000666B" w:rsidRDefault="00547420" w:rsidP="00F75C33">
            <w:pPr>
              <w:autoSpaceDE w:val="0"/>
              <w:autoSpaceDN w:val="0"/>
              <w:adjustRightInd w:val="0"/>
              <w:jc w:val="center"/>
              <w:rPr>
                <w:rFonts w:ascii="Arial" w:hAnsi="Arial" w:cs="Arial"/>
                <w:iCs/>
                <w:sz w:val="20"/>
                <w:szCs w:val="20"/>
              </w:rPr>
            </w:pPr>
            <w:r w:rsidRPr="0000666B">
              <w:rPr>
                <w:rFonts w:ascii="Arial" w:hAnsi="Arial" w:cs="Arial"/>
                <w:iCs/>
                <w:sz w:val="20"/>
                <w:szCs w:val="20"/>
              </w:rPr>
              <w:t>Timebound).</w:t>
            </w:r>
          </w:p>
        </w:tc>
        <w:tc>
          <w:tcPr>
            <w:tcW w:w="11125" w:type="dxa"/>
            <w:gridSpan w:val="5"/>
            <w:vAlign w:val="center"/>
          </w:tcPr>
          <w:p w14:paraId="50797C37" w14:textId="77777777" w:rsidR="00547420" w:rsidRDefault="00547420" w:rsidP="00F75C33">
            <w:pPr>
              <w:rPr>
                <w:rFonts w:ascii="Times New Roman" w:hAnsi="Times New Roman" w:cs="Times New Roman"/>
                <w:color w:val="000000" w:themeColor="text1"/>
                <w:kern w:val="24"/>
                <w:sz w:val="24"/>
                <w:szCs w:val="24"/>
              </w:rPr>
            </w:pPr>
            <w:r w:rsidRPr="0021303B">
              <w:rPr>
                <w:rFonts w:ascii="Times New Roman" w:hAnsi="Times New Roman" w:cs="Times New Roman"/>
                <w:color w:val="000000" w:themeColor="text1"/>
                <w:kern w:val="24"/>
                <w:sz w:val="24"/>
                <w:szCs w:val="24"/>
              </w:rPr>
              <w:t xml:space="preserve">Child A will develop the ability to understand their feelings and emotions, </w:t>
            </w:r>
            <w:r>
              <w:rPr>
                <w:rFonts w:ascii="Times New Roman" w:hAnsi="Times New Roman" w:cs="Times New Roman"/>
                <w:color w:val="000000" w:themeColor="text1"/>
                <w:kern w:val="24"/>
                <w:sz w:val="24"/>
                <w:szCs w:val="24"/>
              </w:rPr>
              <w:t>this will enable them to be able to identify and communicate their emotions, Child A will use self- regulation strategies at least once a day when and if they feel dysregulated. This will make them feel safe and stable within the school environment, enabling them to continue to make social and academic progress.</w:t>
            </w:r>
          </w:p>
          <w:p w14:paraId="5F9F1FEC" w14:textId="77777777" w:rsidR="00547420" w:rsidRPr="00CC54B4" w:rsidRDefault="00547420" w:rsidP="00F75C33">
            <w:pPr>
              <w:rPr>
                <w:rFonts w:ascii="Arial" w:hAnsi="Arial" w:cs="Arial"/>
                <w:color w:val="000000" w:themeColor="text1"/>
                <w:kern w:val="24"/>
                <w:sz w:val="24"/>
                <w:szCs w:val="24"/>
              </w:rPr>
            </w:pPr>
          </w:p>
        </w:tc>
      </w:tr>
      <w:tr w:rsidR="00547420" w:rsidRPr="0000666B" w14:paraId="3B5909DA" w14:textId="77777777" w:rsidTr="00F75C33">
        <w:tc>
          <w:tcPr>
            <w:tcW w:w="8931" w:type="dxa"/>
            <w:gridSpan w:val="2"/>
            <w:vAlign w:val="center"/>
          </w:tcPr>
          <w:p w14:paraId="549A3471" w14:textId="77777777" w:rsidR="00547420" w:rsidRPr="0000666B" w:rsidRDefault="00547420" w:rsidP="00F75C33">
            <w:pPr>
              <w:rPr>
                <w:rFonts w:ascii="Arial" w:hAnsi="Arial" w:cs="Arial"/>
                <w:b/>
                <w:bCs/>
                <w:color w:val="000000" w:themeColor="text1"/>
                <w:sz w:val="20"/>
                <w:szCs w:val="20"/>
              </w:rPr>
            </w:pPr>
            <w:r w:rsidRPr="0000666B">
              <w:rPr>
                <w:rFonts w:ascii="Arial" w:hAnsi="Arial" w:cs="Arial"/>
                <w:b/>
                <w:bCs/>
                <w:color w:val="000000" w:themeColor="text1"/>
                <w:sz w:val="20"/>
                <w:szCs w:val="20"/>
              </w:rPr>
              <w:t>2B1.2) ALP to be provided:</w:t>
            </w:r>
          </w:p>
          <w:p w14:paraId="3ADAB43C" w14:textId="77777777" w:rsidR="00547420" w:rsidRPr="0000666B" w:rsidRDefault="00547420" w:rsidP="00F75C33">
            <w:pPr>
              <w:rPr>
                <w:rFonts w:ascii="Arial" w:hAnsi="Arial" w:cs="Arial"/>
                <w:color w:val="000000" w:themeColor="text1"/>
                <w:kern w:val="24"/>
                <w:sz w:val="20"/>
                <w:szCs w:val="20"/>
              </w:rPr>
            </w:pPr>
            <w:r w:rsidRPr="0000666B">
              <w:rPr>
                <w:rFonts w:ascii="Arial" w:hAnsi="Arial" w:cs="Arial"/>
                <w:i/>
                <w:iCs/>
                <w:sz w:val="20"/>
                <w:szCs w:val="20"/>
              </w:rPr>
              <w:t>This should include how often (daily, weekly); the type of support; who provides the support. The description of the Additional Learning Provision (ALP) should be very clear and precise, the above could then be split into smaller goals and targets</w:t>
            </w:r>
            <w:r w:rsidRPr="0000666B">
              <w:rPr>
                <w:rFonts w:ascii="Arial" w:hAnsi="Arial" w:cs="Arial"/>
                <w:sz w:val="20"/>
                <w:szCs w:val="20"/>
              </w:rPr>
              <w:t>.</w:t>
            </w:r>
          </w:p>
        </w:tc>
        <w:tc>
          <w:tcPr>
            <w:tcW w:w="1418" w:type="dxa"/>
            <w:vAlign w:val="center"/>
          </w:tcPr>
          <w:p w14:paraId="73412BD3" w14:textId="77777777" w:rsidR="00547420" w:rsidRPr="0000666B" w:rsidRDefault="00547420" w:rsidP="00F75C33">
            <w:pPr>
              <w:autoSpaceDE w:val="0"/>
              <w:autoSpaceDN w:val="0"/>
              <w:adjustRightInd w:val="0"/>
              <w:jc w:val="center"/>
              <w:rPr>
                <w:rFonts w:ascii="Arial" w:hAnsi="Arial" w:cs="Arial"/>
                <w:color w:val="000000" w:themeColor="text1"/>
                <w:kern w:val="24"/>
                <w:sz w:val="20"/>
                <w:szCs w:val="20"/>
              </w:rPr>
            </w:pPr>
            <w:r w:rsidRPr="0000666B">
              <w:rPr>
                <w:rFonts w:ascii="Arial" w:hAnsi="Arial" w:cs="Arial"/>
                <w:b/>
                <w:bCs/>
                <w:color w:val="000000" w:themeColor="text1"/>
                <w:sz w:val="20"/>
                <w:szCs w:val="20"/>
              </w:rPr>
              <w:t>2B1.3) Should the ALP be provided in Welsh?</w:t>
            </w:r>
          </w:p>
        </w:tc>
        <w:tc>
          <w:tcPr>
            <w:tcW w:w="1842" w:type="dxa"/>
            <w:vAlign w:val="center"/>
          </w:tcPr>
          <w:p w14:paraId="263B292D" w14:textId="77777777" w:rsidR="00547420" w:rsidRPr="0000666B" w:rsidRDefault="00547420" w:rsidP="00F75C33">
            <w:pPr>
              <w:autoSpaceDE w:val="0"/>
              <w:autoSpaceDN w:val="0"/>
              <w:adjustRightInd w:val="0"/>
              <w:ind w:left="90"/>
              <w:jc w:val="center"/>
              <w:rPr>
                <w:rFonts w:ascii="Arial" w:hAnsi="Arial" w:cs="Arial"/>
                <w:b/>
                <w:bCs/>
                <w:color w:val="000000" w:themeColor="text1"/>
                <w:sz w:val="20"/>
                <w:szCs w:val="20"/>
              </w:rPr>
            </w:pPr>
            <w:r w:rsidRPr="0000666B">
              <w:rPr>
                <w:rFonts w:ascii="Arial" w:hAnsi="Arial" w:cs="Arial"/>
                <w:b/>
                <w:bCs/>
                <w:color w:val="000000" w:themeColor="text1"/>
                <w:sz w:val="20"/>
                <w:szCs w:val="20"/>
              </w:rPr>
              <w:t>2B1.4) Organisation/</w:t>
            </w:r>
          </w:p>
          <w:p w14:paraId="46A77000" w14:textId="77777777" w:rsidR="00547420" w:rsidRPr="0000666B" w:rsidRDefault="00547420" w:rsidP="00F75C33">
            <w:pPr>
              <w:autoSpaceDE w:val="0"/>
              <w:autoSpaceDN w:val="0"/>
              <w:adjustRightInd w:val="0"/>
              <w:ind w:left="90" w:hanging="231"/>
              <w:jc w:val="center"/>
              <w:rPr>
                <w:rFonts w:ascii="Arial" w:hAnsi="Arial" w:cs="Arial"/>
                <w:color w:val="000000" w:themeColor="text1"/>
                <w:sz w:val="20"/>
                <w:szCs w:val="20"/>
              </w:rPr>
            </w:pPr>
            <w:r w:rsidRPr="0000666B">
              <w:rPr>
                <w:rFonts w:ascii="Arial" w:hAnsi="Arial" w:cs="Arial"/>
                <w:b/>
                <w:bCs/>
                <w:color w:val="000000" w:themeColor="text1"/>
                <w:sz w:val="20"/>
                <w:szCs w:val="20"/>
              </w:rPr>
              <w:t>Service to provide the ALP, (e.g. NHS, Inclusion Service, Specialist Teacher, etc.):</w:t>
            </w:r>
          </w:p>
        </w:tc>
        <w:tc>
          <w:tcPr>
            <w:tcW w:w="1590" w:type="dxa"/>
            <w:vAlign w:val="center"/>
          </w:tcPr>
          <w:p w14:paraId="208082DF" w14:textId="77777777" w:rsidR="00547420" w:rsidRPr="0000666B" w:rsidRDefault="00547420" w:rsidP="00F75C33">
            <w:pPr>
              <w:jc w:val="center"/>
              <w:rPr>
                <w:rFonts w:ascii="Arial" w:hAnsi="Arial" w:cs="Arial"/>
                <w:color w:val="000000" w:themeColor="text1"/>
                <w:kern w:val="24"/>
                <w:sz w:val="20"/>
                <w:szCs w:val="20"/>
              </w:rPr>
            </w:pPr>
            <w:r w:rsidRPr="0000666B">
              <w:rPr>
                <w:rFonts w:ascii="Arial" w:hAnsi="Arial" w:cs="Arial"/>
                <w:b/>
                <w:bCs/>
                <w:color w:val="000000" w:themeColor="text1"/>
                <w:sz w:val="20"/>
                <w:szCs w:val="20"/>
              </w:rPr>
              <w:t>2B1.5) Start date:</w:t>
            </w:r>
          </w:p>
        </w:tc>
        <w:tc>
          <w:tcPr>
            <w:tcW w:w="1954" w:type="dxa"/>
            <w:vAlign w:val="center"/>
          </w:tcPr>
          <w:p w14:paraId="7D297ACD" w14:textId="77777777" w:rsidR="00547420" w:rsidRPr="0000666B" w:rsidRDefault="00547420" w:rsidP="00F75C33">
            <w:pPr>
              <w:autoSpaceDE w:val="0"/>
              <w:autoSpaceDN w:val="0"/>
              <w:adjustRightInd w:val="0"/>
              <w:jc w:val="center"/>
              <w:rPr>
                <w:rFonts w:ascii="Arial" w:hAnsi="Arial" w:cs="Arial"/>
                <w:color w:val="000000" w:themeColor="text1"/>
                <w:sz w:val="20"/>
                <w:szCs w:val="20"/>
              </w:rPr>
            </w:pPr>
            <w:r w:rsidRPr="0000666B">
              <w:rPr>
                <w:rFonts w:ascii="Arial" w:hAnsi="Arial" w:cs="Arial"/>
                <w:b/>
                <w:bCs/>
                <w:color w:val="000000" w:themeColor="text1"/>
                <w:sz w:val="20"/>
                <w:szCs w:val="20"/>
              </w:rPr>
              <w:t>2B1.6) End / Review date:</w:t>
            </w:r>
          </w:p>
        </w:tc>
      </w:tr>
      <w:tr w:rsidR="00547420" w:rsidRPr="0000666B" w14:paraId="371D765A" w14:textId="77777777" w:rsidTr="00F75C33">
        <w:trPr>
          <w:cantSplit/>
          <w:trHeight w:val="2533"/>
        </w:trPr>
        <w:tc>
          <w:tcPr>
            <w:tcW w:w="8931" w:type="dxa"/>
            <w:gridSpan w:val="2"/>
            <w:vAlign w:val="center"/>
          </w:tcPr>
          <w:p w14:paraId="61DBC1F1" w14:textId="77777777" w:rsidR="00547420" w:rsidRPr="00A60048" w:rsidRDefault="00547420" w:rsidP="00F75C33">
            <w:pPr>
              <w:autoSpaceDE w:val="0"/>
              <w:autoSpaceDN w:val="0"/>
              <w:adjustRightInd w:val="0"/>
              <w:rPr>
                <w:rFonts w:ascii="Times New Roman" w:hAnsi="Times New Roman" w:cs="Times New Roman"/>
                <w:color w:val="000000" w:themeColor="text1"/>
                <w:kern w:val="24"/>
                <w:sz w:val="24"/>
                <w:szCs w:val="24"/>
              </w:rPr>
            </w:pPr>
            <w:r w:rsidRPr="0021303B">
              <w:rPr>
                <w:rFonts w:ascii="Times New Roman" w:hAnsi="Times New Roman" w:cs="Times New Roman"/>
                <w:color w:val="000000" w:themeColor="text1"/>
                <w:kern w:val="24"/>
                <w:sz w:val="24"/>
                <w:szCs w:val="24"/>
              </w:rPr>
              <w:t>Identified key adults will provide consistent support for child A during the school day. A structured program of emotional and academic support. 1x sessions per 4 weeks with an external agency</w:t>
            </w:r>
            <w:r>
              <w:rPr>
                <w:rFonts w:ascii="Times New Roman" w:hAnsi="Times New Roman" w:cs="Times New Roman"/>
                <w:color w:val="000000" w:themeColor="text1"/>
                <w:kern w:val="24"/>
                <w:sz w:val="24"/>
                <w:szCs w:val="24"/>
              </w:rPr>
              <w:t>.  A</w:t>
            </w:r>
            <w:r w:rsidRPr="0021303B">
              <w:rPr>
                <w:rFonts w:ascii="Times New Roman" w:hAnsi="Times New Roman" w:cs="Times New Roman"/>
                <w:color w:val="000000" w:themeColor="text1"/>
                <w:kern w:val="24"/>
                <w:sz w:val="24"/>
                <w:szCs w:val="24"/>
              </w:rPr>
              <w:t>dvisory teacher to support child A to develop a deeper understanding of their ASD and implement effective strategies for managing their feelings.</w:t>
            </w:r>
          </w:p>
        </w:tc>
        <w:tc>
          <w:tcPr>
            <w:tcW w:w="1418" w:type="dxa"/>
            <w:vAlign w:val="center"/>
          </w:tcPr>
          <w:p w14:paraId="46AC1AE9" w14:textId="77777777" w:rsidR="00547420" w:rsidRPr="0000666B" w:rsidRDefault="00547420" w:rsidP="00F75C33">
            <w:pPr>
              <w:jc w:val="center"/>
              <w:rPr>
                <w:rFonts w:ascii="Arial" w:hAnsi="Arial" w:cs="Arial"/>
                <w:color w:val="000000" w:themeColor="text1"/>
                <w:kern w:val="24"/>
                <w:sz w:val="20"/>
                <w:szCs w:val="20"/>
              </w:rPr>
            </w:pPr>
            <w:r w:rsidRPr="0000666B">
              <w:rPr>
                <w:rFonts w:ascii="Arial" w:hAnsi="Arial" w:cs="Arial"/>
                <w:iCs/>
                <w:sz w:val="20"/>
                <w:szCs w:val="20"/>
              </w:rPr>
              <w:t xml:space="preserve">Yes / </w:t>
            </w:r>
            <w:r w:rsidRPr="005A0EBA">
              <w:rPr>
                <w:rFonts w:ascii="Arial" w:hAnsi="Arial" w:cs="Arial"/>
                <w:iCs/>
                <w:sz w:val="20"/>
                <w:szCs w:val="20"/>
                <w:highlight w:val="yellow"/>
              </w:rPr>
              <w:t>No</w:t>
            </w:r>
          </w:p>
        </w:tc>
        <w:tc>
          <w:tcPr>
            <w:tcW w:w="1842" w:type="dxa"/>
            <w:vAlign w:val="center"/>
          </w:tcPr>
          <w:p w14:paraId="539126BF" w14:textId="77777777" w:rsidR="00547420" w:rsidRDefault="00547420" w:rsidP="00F75C33">
            <w:pPr>
              <w:jc w:val="center"/>
              <w:rPr>
                <w:rFonts w:ascii="Arial" w:hAnsi="Arial" w:cs="Arial"/>
                <w:color w:val="000000" w:themeColor="text1"/>
                <w:kern w:val="24"/>
                <w:sz w:val="20"/>
                <w:szCs w:val="20"/>
              </w:rPr>
            </w:pPr>
            <w:r>
              <w:rPr>
                <w:rFonts w:ascii="Arial" w:hAnsi="Arial" w:cs="Arial"/>
                <w:color w:val="000000" w:themeColor="text1"/>
                <w:kern w:val="24"/>
                <w:sz w:val="20"/>
                <w:szCs w:val="20"/>
              </w:rPr>
              <w:t xml:space="preserve">With the Educational Setting </w:t>
            </w:r>
          </w:p>
          <w:p w14:paraId="02885FE2" w14:textId="77777777" w:rsidR="00547420" w:rsidRDefault="00547420" w:rsidP="00F75C33">
            <w:pPr>
              <w:jc w:val="center"/>
              <w:rPr>
                <w:rFonts w:ascii="Arial" w:hAnsi="Arial" w:cs="Arial"/>
                <w:color w:val="000000" w:themeColor="text1"/>
                <w:kern w:val="24"/>
                <w:sz w:val="20"/>
                <w:szCs w:val="20"/>
              </w:rPr>
            </w:pPr>
          </w:p>
          <w:p w14:paraId="44D30332" w14:textId="77777777" w:rsidR="00547420" w:rsidRDefault="00547420" w:rsidP="00F75C33">
            <w:pPr>
              <w:jc w:val="center"/>
              <w:rPr>
                <w:rFonts w:ascii="Arial" w:hAnsi="Arial" w:cs="Arial"/>
                <w:color w:val="000000" w:themeColor="text1"/>
                <w:kern w:val="24"/>
                <w:sz w:val="20"/>
                <w:szCs w:val="20"/>
              </w:rPr>
            </w:pPr>
          </w:p>
          <w:p w14:paraId="6E2E6171" w14:textId="77777777" w:rsidR="00547420" w:rsidRPr="0000666B" w:rsidRDefault="00547420" w:rsidP="00F75C33">
            <w:pPr>
              <w:jc w:val="center"/>
              <w:rPr>
                <w:rFonts w:ascii="Arial" w:hAnsi="Arial" w:cs="Arial"/>
                <w:color w:val="000000" w:themeColor="text1"/>
                <w:kern w:val="24"/>
                <w:sz w:val="20"/>
                <w:szCs w:val="20"/>
              </w:rPr>
            </w:pPr>
            <w:r>
              <w:rPr>
                <w:rFonts w:ascii="Arial" w:hAnsi="Arial" w:cs="Arial"/>
                <w:color w:val="000000" w:themeColor="text1"/>
                <w:kern w:val="24"/>
                <w:sz w:val="20"/>
                <w:szCs w:val="20"/>
              </w:rPr>
              <w:t xml:space="preserve">Pembrokeshire county council </w:t>
            </w:r>
          </w:p>
        </w:tc>
        <w:tc>
          <w:tcPr>
            <w:tcW w:w="1590" w:type="dxa"/>
            <w:textDirection w:val="btLr"/>
            <w:vAlign w:val="center"/>
          </w:tcPr>
          <w:p w14:paraId="045D1973" w14:textId="77777777" w:rsidR="00547420" w:rsidRPr="0000666B" w:rsidRDefault="00547420" w:rsidP="00F75C33">
            <w:pPr>
              <w:ind w:left="113" w:right="113"/>
              <w:rPr>
                <w:rFonts w:ascii="Arial" w:hAnsi="Arial" w:cs="Arial"/>
                <w:color w:val="000000" w:themeColor="text1"/>
                <w:kern w:val="24"/>
                <w:sz w:val="20"/>
                <w:szCs w:val="20"/>
              </w:rPr>
            </w:pPr>
            <w:r>
              <w:rPr>
                <w:rFonts w:ascii="Arial" w:hAnsi="Arial" w:cs="Arial"/>
                <w:color w:val="000000" w:themeColor="text1"/>
                <w:kern w:val="24"/>
                <w:sz w:val="20"/>
                <w:szCs w:val="20"/>
              </w:rPr>
              <w:t xml:space="preserve">September 2025 </w:t>
            </w:r>
          </w:p>
        </w:tc>
        <w:tc>
          <w:tcPr>
            <w:tcW w:w="1954" w:type="dxa"/>
            <w:textDirection w:val="btLr"/>
            <w:vAlign w:val="center"/>
          </w:tcPr>
          <w:p w14:paraId="02A60BC0" w14:textId="77777777" w:rsidR="00547420" w:rsidRPr="0000666B" w:rsidRDefault="00547420" w:rsidP="00F75C33">
            <w:pPr>
              <w:ind w:left="113" w:right="113"/>
              <w:jc w:val="center"/>
              <w:rPr>
                <w:rFonts w:ascii="Arial" w:hAnsi="Arial" w:cs="Arial"/>
                <w:color w:val="000000" w:themeColor="text1"/>
                <w:kern w:val="24"/>
                <w:sz w:val="20"/>
                <w:szCs w:val="20"/>
              </w:rPr>
            </w:pPr>
            <w:r>
              <w:rPr>
                <w:rFonts w:ascii="Arial" w:hAnsi="Arial" w:cs="Arial"/>
                <w:color w:val="000000" w:themeColor="text1"/>
                <w:kern w:val="24"/>
                <w:sz w:val="20"/>
                <w:szCs w:val="20"/>
              </w:rPr>
              <w:t xml:space="preserve">November 2025 </w:t>
            </w:r>
          </w:p>
        </w:tc>
      </w:tr>
      <w:tr w:rsidR="00547420" w:rsidRPr="0000666B" w14:paraId="44A2EC0B" w14:textId="77777777" w:rsidTr="00F75C33">
        <w:trPr>
          <w:trHeight w:val="2400"/>
        </w:trPr>
        <w:tc>
          <w:tcPr>
            <w:tcW w:w="8931" w:type="dxa"/>
            <w:gridSpan w:val="2"/>
          </w:tcPr>
          <w:p w14:paraId="00523DFB" w14:textId="77777777" w:rsidR="00547420" w:rsidRPr="0000666B" w:rsidRDefault="00547420" w:rsidP="00F75C33">
            <w:pPr>
              <w:autoSpaceDE w:val="0"/>
              <w:autoSpaceDN w:val="0"/>
              <w:adjustRightInd w:val="0"/>
              <w:rPr>
                <w:rFonts w:ascii="Arial" w:hAnsi="Arial" w:cs="Arial"/>
                <w:b/>
                <w:bCs/>
                <w:sz w:val="20"/>
                <w:szCs w:val="20"/>
              </w:rPr>
            </w:pPr>
            <w:r w:rsidRPr="0000666B">
              <w:rPr>
                <w:rFonts w:ascii="Arial" w:hAnsi="Arial" w:cs="Arial"/>
                <w:b/>
                <w:bCs/>
                <w:sz w:val="20"/>
                <w:szCs w:val="20"/>
              </w:rPr>
              <w:t>2B1.7) Rationale for the ALP listed above:</w:t>
            </w:r>
          </w:p>
          <w:p w14:paraId="6E208426" w14:textId="77777777" w:rsidR="00547420" w:rsidRPr="007C4FF1" w:rsidRDefault="00547420" w:rsidP="00F75C33">
            <w:pPr>
              <w:autoSpaceDE w:val="0"/>
              <w:autoSpaceDN w:val="0"/>
              <w:adjustRightInd w:val="0"/>
              <w:rPr>
                <w:rFonts w:ascii="Arial" w:hAnsi="Arial" w:cs="Arial"/>
                <w:i/>
                <w:iCs/>
                <w:sz w:val="24"/>
                <w:szCs w:val="24"/>
              </w:rPr>
            </w:pPr>
            <w:r w:rsidRPr="007C4FF1">
              <w:rPr>
                <w:rFonts w:ascii="Arial" w:hAnsi="Arial" w:cs="Arial"/>
                <w:i/>
                <w:iCs/>
                <w:sz w:val="24"/>
                <w:szCs w:val="24"/>
              </w:rPr>
              <w:t>If there is a difference of opinion it should be recorded here e.g. a difference of opinion between the child, child’s parent or young</w:t>
            </w:r>
          </w:p>
          <w:p w14:paraId="707A87F6" w14:textId="77777777" w:rsidR="00547420" w:rsidRDefault="00547420" w:rsidP="00F75C33">
            <w:pPr>
              <w:autoSpaceDE w:val="0"/>
              <w:autoSpaceDN w:val="0"/>
              <w:adjustRightInd w:val="0"/>
              <w:rPr>
                <w:rFonts w:ascii="Arial" w:hAnsi="Arial" w:cs="Arial"/>
                <w:i/>
                <w:iCs/>
                <w:sz w:val="20"/>
                <w:szCs w:val="20"/>
              </w:rPr>
            </w:pPr>
            <w:r w:rsidRPr="007C4FF1">
              <w:rPr>
                <w:rFonts w:ascii="Arial" w:hAnsi="Arial" w:cs="Arial"/>
                <w:i/>
                <w:iCs/>
                <w:sz w:val="24"/>
                <w:szCs w:val="24"/>
              </w:rPr>
              <w:t>person and professionals. The section could explain how different opinions have been taken into consideration before a particular decision was reached.</w:t>
            </w:r>
          </w:p>
          <w:p w14:paraId="27BECEA5" w14:textId="77777777" w:rsidR="00547420" w:rsidRDefault="00547420" w:rsidP="00F75C33">
            <w:pPr>
              <w:autoSpaceDE w:val="0"/>
              <w:autoSpaceDN w:val="0"/>
              <w:adjustRightInd w:val="0"/>
              <w:jc w:val="center"/>
              <w:rPr>
                <w:rFonts w:ascii="Arial" w:hAnsi="Arial" w:cs="Arial"/>
                <w:i/>
                <w:iCs/>
                <w:sz w:val="20"/>
                <w:szCs w:val="20"/>
              </w:rPr>
            </w:pPr>
          </w:p>
          <w:p w14:paraId="5E0A6788" w14:textId="77777777" w:rsidR="00547420" w:rsidRDefault="00547420" w:rsidP="00F75C33">
            <w:pPr>
              <w:autoSpaceDE w:val="0"/>
              <w:autoSpaceDN w:val="0"/>
              <w:adjustRightInd w:val="0"/>
              <w:jc w:val="center"/>
              <w:rPr>
                <w:rFonts w:ascii="Arial" w:hAnsi="Arial" w:cs="Arial"/>
                <w:i/>
                <w:iCs/>
                <w:sz w:val="20"/>
                <w:szCs w:val="20"/>
              </w:rPr>
            </w:pPr>
          </w:p>
          <w:p w14:paraId="5032B335" w14:textId="77777777" w:rsidR="00547420" w:rsidRDefault="00547420" w:rsidP="00F75C33">
            <w:pPr>
              <w:autoSpaceDE w:val="0"/>
              <w:autoSpaceDN w:val="0"/>
              <w:adjustRightInd w:val="0"/>
              <w:jc w:val="center"/>
              <w:rPr>
                <w:rFonts w:ascii="Arial" w:hAnsi="Arial" w:cs="Arial"/>
                <w:i/>
                <w:iCs/>
                <w:sz w:val="20"/>
                <w:szCs w:val="20"/>
              </w:rPr>
            </w:pPr>
          </w:p>
          <w:p w14:paraId="4411DA2F" w14:textId="77777777" w:rsidR="00547420" w:rsidRPr="0000666B" w:rsidRDefault="00547420" w:rsidP="00F75C33">
            <w:pPr>
              <w:autoSpaceDE w:val="0"/>
              <w:autoSpaceDN w:val="0"/>
              <w:adjustRightInd w:val="0"/>
              <w:rPr>
                <w:rFonts w:ascii="Arial" w:hAnsi="Arial" w:cs="Arial"/>
                <w:i/>
                <w:iCs/>
                <w:sz w:val="20"/>
                <w:szCs w:val="20"/>
              </w:rPr>
            </w:pPr>
          </w:p>
        </w:tc>
        <w:tc>
          <w:tcPr>
            <w:tcW w:w="6804" w:type="dxa"/>
            <w:gridSpan w:val="4"/>
            <w:vAlign w:val="center"/>
          </w:tcPr>
          <w:p w14:paraId="7BEC266C" w14:textId="77777777" w:rsidR="00547420" w:rsidRPr="00F34BF8" w:rsidRDefault="00547420" w:rsidP="00F75C33">
            <w:pPr>
              <w:autoSpaceDE w:val="0"/>
              <w:autoSpaceDN w:val="0"/>
              <w:adjustRightInd w:val="0"/>
              <w:rPr>
                <w:rFonts w:ascii="Times New Roman" w:hAnsi="Times New Roman" w:cs="Times New Roman"/>
                <w:iCs/>
                <w:sz w:val="24"/>
                <w:szCs w:val="24"/>
              </w:rPr>
            </w:pPr>
            <w:r w:rsidRPr="00F34BF8">
              <w:rPr>
                <w:rFonts w:ascii="Times New Roman" w:hAnsi="Times New Roman" w:cs="Times New Roman"/>
                <w:iCs/>
                <w:sz w:val="24"/>
                <w:szCs w:val="24"/>
              </w:rPr>
              <w:t>Child A’s ASD and OCD significantly impact their ability to manage and maintain their emotions, leading to difficulties in self- regulation and heightened anxiety throughout the school day. Regular check-ins, wellbeing sessions, and targeted interventions provide Child A with the support and strategies needed to recognise and manage their emotions effectively. Advisory teacher sessions are instrumental in helping child A understand their ASD and develop practical strategies for self- regulation. This holistic and consistent approach ensures that child A feels emotionally safe</w:t>
            </w:r>
            <w:r>
              <w:rPr>
                <w:rFonts w:ascii="Arial" w:hAnsi="Arial" w:cs="Arial"/>
                <w:iCs/>
                <w:sz w:val="24"/>
                <w:szCs w:val="24"/>
              </w:rPr>
              <w:t xml:space="preserve"> </w:t>
            </w:r>
            <w:r w:rsidRPr="00F34BF8">
              <w:rPr>
                <w:rFonts w:ascii="Times New Roman" w:hAnsi="Times New Roman" w:cs="Times New Roman"/>
                <w:iCs/>
                <w:sz w:val="24"/>
                <w:szCs w:val="24"/>
              </w:rPr>
              <w:t>and</w:t>
            </w:r>
            <w:r>
              <w:rPr>
                <w:rFonts w:ascii="Arial" w:hAnsi="Arial" w:cs="Arial"/>
                <w:iCs/>
                <w:sz w:val="24"/>
                <w:szCs w:val="24"/>
              </w:rPr>
              <w:t xml:space="preserve"> </w:t>
            </w:r>
            <w:r w:rsidRPr="00F34BF8">
              <w:rPr>
                <w:rFonts w:ascii="Times New Roman" w:hAnsi="Times New Roman" w:cs="Times New Roman"/>
                <w:iCs/>
                <w:sz w:val="24"/>
                <w:szCs w:val="24"/>
              </w:rPr>
              <w:lastRenderedPageBreak/>
              <w:t>stable, enabling them to make continued progress academically and socially.</w:t>
            </w:r>
          </w:p>
          <w:p w14:paraId="2D8AE5E9" w14:textId="77777777" w:rsidR="00547420" w:rsidRPr="007C4FF1" w:rsidRDefault="00547420" w:rsidP="00F75C33">
            <w:pPr>
              <w:autoSpaceDE w:val="0"/>
              <w:autoSpaceDN w:val="0"/>
              <w:adjustRightInd w:val="0"/>
              <w:rPr>
                <w:rFonts w:ascii="Arial" w:hAnsi="Arial" w:cs="Arial"/>
                <w:iCs/>
                <w:sz w:val="24"/>
                <w:szCs w:val="24"/>
              </w:rPr>
            </w:pPr>
          </w:p>
        </w:tc>
      </w:tr>
    </w:tbl>
    <w:p w14:paraId="05263FFD" w14:textId="77777777" w:rsidR="00FA678A" w:rsidRDefault="00FA678A" w:rsidP="00547420">
      <w:pPr>
        <w:rPr>
          <w:rFonts w:hAnsi="Calibri"/>
          <w:color w:val="000000" w:themeColor="text1"/>
          <w:kern w:val="24"/>
          <w:sz w:val="32"/>
          <w:szCs w:val="32"/>
        </w:rPr>
      </w:pPr>
    </w:p>
    <w:sectPr w:rsidR="00FA678A" w:rsidSect="0000666B">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A03759" w14:textId="77777777" w:rsidR="00661690" w:rsidRDefault="00661690" w:rsidP="0000666B">
      <w:pPr>
        <w:spacing w:after="0" w:line="240" w:lineRule="auto"/>
      </w:pPr>
      <w:r>
        <w:separator/>
      </w:r>
    </w:p>
  </w:endnote>
  <w:endnote w:type="continuationSeparator" w:id="0">
    <w:p w14:paraId="76AC96AD" w14:textId="77777777" w:rsidR="00661690" w:rsidRDefault="00661690" w:rsidP="000066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MT">
    <w:altName w:val="Calibri"/>
    <w:panose1 w:val="00000000000000000000"/>
    <w:charset w:val="00"/>
    <w:family w:val="swiss"/>
    <w:notTrueType/>
    <w:pitch w:val="default"/>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NTPreCursivefk">
    <w:altName w:val="Calibri"/>
    <w:charset w:val="00"/>
    <w:family w:val="script"/>
    <w:pitch w:val="variable"/>
    <w:sig w:usb0="00000003" w:usb1="10000000" w:usb2="00000000" w:usb3="00000000" w:csb0="00000001" w:csb1="00000000"/>
  </w:font>
  <w:font w:name="Calibri-Bold">
    <w:altName w:val="Calibri"/>
    <w:panose1 w:val="00000000000000000000"/>
    <w:charset w:val="00"/>
    <w:family w:val="auto"/>
    <w:notTrueType/>
    <w:pitch w:val="default"/>
    <w:sig w:usb0="00000003" w:usb1="00000000" w:usb2="00000000" w:usb3="00000000" w:csb0="00000001" w:csb1="00000000"/>
  </w:font>
  <w:font w:name="Calibri-Italic">
    <w:altName w:val="Calibri"/>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BA2727" w14:textId="77777777" w:rsidR="00661690" w:rsidRDefault="00661690" w:rsidP="0000666B">
      <w:pPr>
        <w:spacing w:after="0" w:line="240" w:lineRule="auto"/>
      </w:pPr>
      <w:r>
        <w:separator/>
      </w:r>
    </w:p>
  </w:footnote>
  <w:footnote w:type="continuationSeparator" w:id="0">
    <w:p w14:paraId="7C0994F9" w14:textId="77777777" w:rsidR="00661690" w:rsidRDefault="00661690" w:rsidP="0000666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C86D0F"/>
    <w:multiLevelType w:val="hybridMultilevel"/>
    <w:tmpl w:val="59B27922"/>
    <w:lvl w:ilvl="0" w:tplc="BF744BEA">
      <w:numFmt w:val="bullet"/>
      <w:lvlText w:val="•"/>
      <w:lvlJc w:val="left"/>
      <w:pPr>
        <w:ind w:left="720" w:hanging="360"/>
      </w:pPr>
      <w:rPr>
        <w:rFonts w:ascii="SymbolMT" w:eastAsiaTheme="minorHAnsi" w:hAnsi="SymbolMT" w:cs="SymbolMT" w:hint="default"/>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9E313AC"/>
    <w:multiLevelType w:val="hybridMultilevel"/>
    <w:tmpl w:val="E3E8FE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F6B484C"/>
    <w:multiLevelType w:val="hybridMultilevel"/>
    <w:tmpl w:val="666E1218"/>
    <w:lvl w:ilvl="0" w:tplc="BF744BEA">
      <w:numFmt w:val="bullet"/>
      <w:lvlText w:val="•"/>
      <w:lvlJc w:val="left"/>
      <w:pPr>
        <w:ind w:left="720" w:hanging="360"/>
      </w:pPr>
      <w:rPr>
        <w:rFonts w:ascii="SymbolMT" w:eastAsiaTheme="minorHAnsi" w:hAnsi="SymbolMT" w:cs="SymbolMT" w:hint="default"/>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B11347A"/>
    <w:multiLevelType w:val="hybridMultilevel"/>
    <w:tmpl w:val="E98AE004"/>
    <w:lvl w:ilvl="0" w:tplc="08090001">
      <w:start w:val="1"/>
      <w:numFmt w:val="bullet"/>
      <w:lvlText w:val=""/>
      <w:lvlJc w:val="left"/>
      <w:pPr>
        <w:ind w:left="720" w:hanging="360"/>
      </w:pPr>
      <w:rPr>
        <w:rFonts w:ascii="Symbol" w:hAnsi="Symbol" w:hint="default"/>
      </w:rPr>
    </w:lvl>
    <w:lvl w:ilvl="1" w:tplc="B5C6E53E">
      <w:numFmt w:val="bullet"/>
      <w:lvlText w:val="•"/>
      <w:lvlJc w:val="left"/>
      <w:pPr>
        <w:ind w:left="1440" w:hanging="360"/>
      </w:pPr>
      <w:rPr>
        <w:rFonts w:ascii="Arial" w:eastAsiaTheme="minorHAns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E051252"/>
    <w:multiLevelType w:val="hybridMultilevel"/>
    <w:tmpl w:val="38660FF0"/>
    <w:lvl w:ilvl="0" w:tplc="BF744BEA">
      <w:numFmt w:val="bullet"/>
      <w:lvlText w:val="•"/>
      <w:lvlJc w:val="left"/>
      <w:pPr>
        <w:ind w:left="720" w:hanging="360"/>
      </w:pPr>
      <w:rPr>
        <w:rFonts w:ascii="SymbolMT" w:eastAsiaTheme="minorHAnsi" w:hAnsi="SymbolMT" w:cs="SymbolMT" w:hint="default"/>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D591F4A"/>
    <w:multiLevelType w:val="hybridMultilevel"/>
    <w:tmpl w:val="48B0F8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88315661">
    <w:abstractNumId w:val="3"/>
  </w:num>
  <w:num w:numId="2" w16cid:durableId="2129473214">
    <w:abstractNumId w:val="5"/>
  </w:num>
  <w:num w:numId="3" w16cid:durableId="839082806">
    <w:abstractNumId w:val="2"/>
  </w:num>
  <w:num w:numId="4" w16cid:durableId="1578707682">
    <w:abstractNumId w:val="1"/>
  </w:num>
  <w:num w:numId="5" w16cid:durableId="2115588303">
    <w:abstractNumId w:val="4"/>
  </w:num>
  <w:num w:numId="6" w16cid:durableId="7949104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652B"/>
    <w:rsid w:val="0000666B"/>
    <w:rsid w:val="00014691"/>
    <w:rsid w:val="00046653"/>
    <w:rsid w:val="00061ACD"/>
    <w:rsid w:val="000631FC"/>
    <w:rsid w:val="00077716"/>
    <w:rsid w:val="00081817"/>
    <w:rsid w:val="00091DF8"/>
    <w:rsid w:val="0009578D"/>
    <w:rsid w:val="00095875"/>
    <w:rsid w:val="000E19A2"/>
    <w:rsid w:val="000F0F77"/>
    <w:rsid w:val="00160041"/>
    <w:rsid w:val="00183CE4"/>
    <w:rsid w:val="001960B0"/>
    <w:rsid w:val="001A652B"/>
    <w:rsid w:val="001D7471"/>
    <w:rsid w:val="00205417"/>
    <w:rsid w:val="00211842"/>
    <w:rsid w:val="0021303B"/>
    <w:rsid w:val="0023175F"/>
    <w:rsid w:val="00231C6A"/>
    <w:rsid w:val="00233D5A"/>
    <w:rsid w:val="00270DEF"/>
    <w:rsid w:val="00281DDA"/>
    <w:rsid w:val="00291CD4"/>
    <w:rsid w:val="002A1693"/>
    <w:rsid w:val="002D1D15"/>
    <w:rsid w:val="002D345E"/>
    <w:rsid w:val="00323277"/>
    <w:rsid w:val="00325BDB"/>
    <w:rsid w:val="00342EF2"/>
    <w:rsid w:val="0037611D"/>
    <w:rsid w:val="003A1938"/>
    <w:rsid w:val="003B468F"/>
    <w:rsid w:val="003F063B"/>
    <w:rsid w:val="00405004"/>
    <w:rsid w:val="00412507"/>
    <w:rsid w:val="004229BA"/>
    <w:rsid w:val="00431CFE"/>
    <w:rsid w:val="00454C48"/>
    <w:rsid w:val="00467B8E"/>
    <w:rsid w:val="00487C3F"/>
    <w:rsid w:val="004A7BB5"/>
    <w:rsid w:val="004C323F"/>
    <w:rsid w:val="004D4BDD"/>
    <w:rsid w:val="004E596C"/>
    <w:rsid w:val="00515837"/>
    <w:rsid w:val="005174F0"/>
    <w:rsid w:val="00531ADB"/>
    <w:rsid w:val="00547420"/>
    <w:rsid w:val="00564002"/>
    <w:rsid w:val="005A3E3E"/>
    <w:rsid w:val="005A7940"/>
    <w:rsid w:val="005D2FD6"/>
    <w:rsid w:val="00603416"/>
    <w:rsid w:val="006058B6"/>
    <w:rsid w:val="00610A28"/>
    <w:rsid w:val="00632BF3"/>
    <w:rsid w:val="00651E52"/>
    <w:rsid w:val="0066036B"/>
    <w:rsid w:val="00661690"/>
    <w:rsid w:val="006674FC"/>
    <w:rsid w:val="00686FA1"/>
    <w:rsid w:val="006A0C14"/>
    <w:rsid w:val="006E3437"/>
    <w:rsid w:val="006E4568"/>
    <w:rsid w:val="00717567"/>
    <w:rsid w:val="00776D7F"/>
    <w:rsid w:val="007A6DA8"/>
    <w:rsid w:val="007B4D80"/>
    <w:rsid w:val="007D0264"/>
    <w:rsid w:val="007E1582"/>
    <w:rsid w:val="00807993"/>
    <w:rsid w:val="00820C0A"/>
    <w:rsid w:val="0084499D"/>
    <w:rsid w:val="00855572"/>
    <w:rsid w:val="00860128"/>
    <w:rsid w:val="00867E9B"/>
    <w:rsid w:val="0087155C"/>
    <w:rsid w:val="00873A3A"/>
    <w:rsid w:val="00885C22"/>
    <w:rsid w:val="008B04CA"/>
    <w:rsid w:val="008C1E73"/>
    <w:rsid w:val="008E0078"/>
    <w:rsid w:val="009440D1"/>
    <w:rsid w:val="00955A1B"/>
    <w:rsid w:val="00957042"/>
    <w:rsid w:val="00972479"/>
    <w:rsid w:val="00975E2D"/>
    <w:rsid w:val="009A75FC"/>
    <w:rsid w:val="009C27D4"/>
    <w:rsid w:val="009D3A3C"/>
    <w:rsid w:val="00A26441"/>
    <w:rsid w:val="00A426B0"/>
    <w:rsid w:val="00A60268"/>
    <w:rsid w:val="00AB69A6"/>
    <w:rsid w:val="00AD5523"/>
    <w:rsid w:val="00AD73C4"/>
    <w:rsid w:val="00AE6819"/>
    <w:rsid w:val="00AF1D71"/>
    <w:rsid w:val="00B129A9"/>
    <w:rsid w:val="00B530D9"/>
    <w:rsid w:val="00B57C47"/>
    <w:rsid w:val="00B700D5"/>
    <w:rsid w:val="00B705C9"/>
    <w:rsid w:val="00B854E0"/>
    <w:rsid w:val="00BD050C"/>
    <w:rsid w:val="00BD3BCB"/>
    <w:rsid w:val="00BE2EF2"/>
    <w:rsid w:val="00BE6BD5"/>
    <w:rsid w:val="00C111FE"/>
    <w:rsid w:val="00C17E67"/>
    <w:rsid w:val="00C34BAB"/>
    <w:rsid w:val="00C40970"/>
    <w:rsid w:val="00C63D65"/>
    <w:rsid w:val="00C7089F"/>
    <w:rsid w:val="00C82FAC"/>
    <w:rsid w:val="00C86EBD"/>
    <w:rsid w:val="00CC49AB"/>
    <w:rsid w:val="00CE5929"/>
    <w:rsid w:val="00D40F95"/>
    <w:rsid w:val="00D47262"/>
    <w:rsid w:val="00D66B19"/>
    <w:rsid w:val="00D80CBC"/>
    <w:rsid w:val="00D86B8C"/>
    <w:rsid w:val="00D87115"/>
    <w:rsid w:val="00DA2149"/>
    <w:rsid w:val="00DC016B"/>
    <w:rsid w:val="00DC333F"/>
    <w:rsid w:val="00DF69CC"/>
    <w:rsid w:val="00E075D8"/>
    <w:rsid w:val="00E35BF7"/>
    <w:rsid w:val="00E427DE"/>
    <w:rsid w:val="00E901BB"/>
    <w:rsid w:val="00EA4A42"/>
    <w:rsid w:val="00ED7CAE"/>
    <w:rsid w:val="00EF16BC"/>
    <w:rsid w:val="00F104F5"/>
    <w:rsid w:val="00F10BB8"/>
    <w:rsid w:val="00F24CF6"/>
    <w:rsid w:val="00F34BF8"/>
    <w:rsid w:val="00F76AD8"/>
    <w:rsid w:val="00FA10A1"/>
    <w:rsid w:val="00FA678A"/>
    <w:rsid w:val="00FB15D7"/>
    <w:rsid w:val="00FF05B2"/>
    <w:rsid w:val="00FF72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BF1D35"/>
  <w15:chartTrackingRefBased/>
  <w15:docId w15:val="{10B85AC7-8E0E-4509-B69E-1F2B481791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Style1">
    <w:name w:val="Style1"/>
    <w:basedOn w:val="DefaultParagraphFont"/>
    <w:uiPriority w:val="1"/>
    <w:rsid w:val="00B854E0"/>
  </w:style>
  <w:style w:type="character" w:customStyle="1" w:styleId="DCF1">
    <w:name w:val="DCF1"/>
    <w:basedOn w:val="DefaultParagraphFont"/>
    <w:uiPriority w:val="1"/>
    <w:qFormat/>
    <w:rsid w:val="00B700D5"/>
    <w:rPr>
      <w:rFonts w:ascii="NTPreCursivefk" w:hAnsi="NTPreCursivefk"/>
      <w:color w:val="7030A0"/>
      <w:sz w:val="20"/>
    </w:rPr>
  </w:style>
  <w:style w:type="character" w:customStyle="1" w:styleId="Voice21Physical">
    <w:name w:val="Voice 21 Physical"/>
    <w:basedOn w:val="DefaultParagraphFont"/>
    <w:uiPriority w:val="1"/>
    <w:qFormat/>
    <w:rsid w:val="0009578D"/>
    <w:rPr>
      <w:rFonts w:ascii="NTPreCursivefk" w:hAnsi="NTPreCursivefk"/>
      <w:color w:val="ED7D31" w:themeColor="accent2"/>
      <w:sz w:val="20"/>
    </w:rPr>
  </w:style>
  <w:style w:type="character" w:customStyle="1" w:styleId="Voice21Linguistic">
    <w:name w:val="Voice 21 Linguistic"/>
    <w:basedOn w:val="DefaultParagraphFont"/>
    <w:uiPriority w:val="1"/>
    <w:qFormat/>
    <w:rsid w:val="0009578D"/>
    <w:rPr>
      <w:rFonts w:ascii="NTPreCursivefk" w:hAnsi="NTPreCursivefk"/>
      <w:color w:val="993366"/>
      <w:sz w:val="20"/>
    </w:rPr>
  </w:style>
  <w:style w:type="character" w:customStyle="1" w:styleId="Voice21Cognitive">
    <w:name w:val="Voice 21 Cognitive"/>
    <w:basedOn w:val="DefaultParagraphFont"/>
    <w:uiPriority w:val="1"/>
    <w:qFormat/>
    <w:rsid w:val="0009578D"/>
    <w:rPr>
      <w:rFonts w:ascii="NTPreCursivefk" w:hAnsi="NTPreCursivefk"/>
      <w:color w:val="FFC000" w:themeColor="accent4"/>
      <w:sz w:val="20"/>
    </w:rPr>
  </w:style>
  <w:style w:type="character" w:customStyle="1" w:styleId="Voice21SocialEmotional">
    <w:name w:val="Voice 21 Social &amp; Emotional"/>
    <w:basedOn w:val="DefaultParagraphFont"/>
    <w:uiPriority w:val="1"/>
    <w:qFormat/>
    <w:rsid w:val="0009578D"/>
    <w:rPr>
      <w:rFonts w:ascii="NTPreCursivefk" w:hAnsi="NTPreCursivefk"/>
      <w:color w:val="00CC99"/>
      <w:sz w:val="20"/>
    </w:rPr>
  </w:style>
  <w:style w:type="character" w:customStyle="1" w:styleId="PlanningStyle">
    <w:name w:val="Planning Style"/>
    <w:basedOn w:val="DefaultParagraphFont"/>
    <w:uiPriority w:val="1"/>
    <w:qFormat/>
    <w:rsid w:val="00FB15D7"/>
    <w:rPr>
      <w:rFonts w:ascii="NTPreCursivefk" w:hAnsi="NTPreCursivefk"/>
      <w:color w:val="000000" w:themeColor="text1"/>
      <w:sz w:val="22"/>
    </w:rPr>
  </w:style>
  <w:style w:type="paragraph" w:styleId="NormalWeb">
    <w:name w:val="Normal (Web)"/>
    <w:basedOn w:val="Normal"/>
    <w:uiPriority w:val="99"/>
    <w:semiHidden/>
    <w:unhideWhenUsed/>
    <w:rsid w:val="001A652B"/>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1A652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07993"/>
    <w:pPr>
      <w:ind w:left="720"/>
      <w:contextualSpacing/>
    </w:pPr>
  </w:style>
  <w:style w:type="paragraph" w:styleId="Header">
    <w:name w:val="header"/>
    <w:basedOn w:val="Normal"/>
    <w:link w:val="HeaderChar"/>
    <w:uiPriority w:val="99"/>
    <w:unhideWhenUsed/>
    <w:rsid w:val="0000666B"/>
    <w:pPr>
      <w:tabs>
        <w:tab w:val="center" w:pos="4513"/>
        <w:tab w:val="right" w:pos="9026"/>
      </w:tabs>
      <w:spacing w:after="0" w:line="240" w:lineRule="auto"/>
    </w:pPr>
  </w:style>
  <w:style w:type="character" w:customStyle="1" w:styleId="HeaderChar">
    <w:name w:val="Header Char"/>
    <w:basedOn w:val="DefaultParagraphFont"/>
    <w:link w:val="Header"/>
    <w:uiPriority w:val="99"/>
    <w:rsid w:val="0000666B"/>
  </w:style>
  <w:style w:type="paragraph" w:styleId="Footer">
    <w:name w:val="footer"/>
    <w:basedOn w:val="Normal"/>
    <w:link w:val="FooterChar"/>
    <w:uiPriority w:val="99"/>
    <w:unhideWhenUsed/>
    <w:rsid w:val="0000666B"/>
    <w:pPr>
      <w:tabs>
        <w:tab w:val="center" w:pos="4513"/>
        <w:tab w:val="right" w:pos="9026"/>
      </w:tabs>
      <w:spacing w:after="0" w:line="240" w:lineRule="auto"/>
    </w:pPr>
  </w:style>
  <w:style w:type="character" w:customStyle="1" w:styleId="FooterChar">
    <w:name w:val="Footer Char"/>
    <w:basedOn w:val="DefaultParagraphFont"/>
    <w:link w:val="Footer"/>
    <w:uiPriority w:val="99"/>
    <w:rsid w:val="0000666B"/>
  </w:style>
  <w:style w:type="paragraph" w:styleId="Bibliography">
    <w:name w:val="Bibliography"/>
    <w:basedOn w:val="Normal"/>
    <w:next w:val="Normal"/>
    <w:uiPriority w:val="37"/>
    <w:unhideWhenUsed/>
    <w:rsid w:val="005A7940"/>
  </w:style>
  <w:style w:type="character" w:styleId="Hyperlink">
    <w:name w:val="Hyperlink"/>
    <w:basedOn w:val="DefaultParagraphFont"/>
    <w:uiPriority w:val="99"/>
    <w:unhideWhenUsed/>
    <w:rsid w:val="005A7940"/>
    <w:rPr>
      <w:color w:val="0563C1" w:themeColor="hyperlink"/>
      <w:u w:val="single"/>
    </w:rPr>
  </w:style>
  <w:style w:type="character" w:styleId="FollowedHyperlink">
    <w:name w:val="FollowedHyperlink"/>
    <w:basedOn w:val="DefaultParagraphFont"/>
    <w:uiPriority w:val="99"/>
    <w:semiHidden/>
    <w:unhideWhenUsed/>
    <w:rsid w:val="006A0C1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2254193">
      <w:bodyDiv w:val="1"/>
      <w:marLeft w:val="0"/>
      <w:marRight w:val="0"/>
      <w:marTop w:val="0"/>
      <w:marBottom w:val="0"/>
      <w:divBdr>
        <w:top w:val="none" w:sz="0" w:space="0" w:color="auto"/>
        <w:left w:val="none" w:sz="0" w:space="0" w:color="auto"/>
        <w:bottom w:val="none" w:sz="0" w:space="0" w:color="auto"/>
        <w:right w:val="none" w:sz="0" w:space="0" w:color="auto"/>
      </w:divBdr>
    </w:div>
    <w:div w:id="727411367">
      <w:bodyDiv w:val="1"/>
      <w:marLeft w:val="0"/>
      <w:marRight w:val="0"/>
      <w:marTop w:val="0"/>
      <w:marBottom w:val="0"/>
      <w:divBdr>
        <w:top w:val="none" w:sz="0" w:space="0" w:color="auto"/>
        <w:left w:val="none" w:sz="0" w:space="0" w:color="auto"/>
        <w:bottom w:val="none" w:sz="0" w:space="0" w:color="auto"/>
        <w:right w:val="none" w:sz="0" w:space="0" w:color="auto"/>
      </w:divBdr>
    </w:div>
    <w:div w:id="1106537741">
      <w:bodyDiv w:val="1"/>
      <w:marLeft w:val="0"/>
      <w:marRight w:val="0"/>
      <w:marTop w:val="0"/>
      <w:marBottom w:val="0"/>
      <w:divBdr>
        <w:top w:val="none" w:sz="0" w:space="0" w:color="auto"/>
        <w:left w:val="none" w:sz="0" w:space="0" w:color="auto"/>
        <w:bottom w:val="none" w:sz="0" w:space="0" w:color="auto"/>
        <w:right w:val="none" w:sz="0" w:space="0" w:color="auto"/>
      </w:divBdr>
    </w:div>
    <w:div w:id="14754150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thepathway2success.com/25-strategies-for-kids-with-adhd/?utm_source=chatgpt.com"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gov.wales/sites/default/files/publications/2023-12/ways-of-supporting-learners-with-attention-deficit-hyperactivity-disorder-adhd.pdf" TargetMode="External"/><Relationship Id="rId17" Type="http://schemas.openxmlformats.org/officeDocument/2006/relationships/hyperlink" Target="https://www.gov.wales/additional-learning-needs-transformation-programme-frequently-asked-questionshtml" TargetMode="External"/><Relationship Id="rId2" Type="http://schemas.openxmlformats.org/officeDocument/2006/relationships/numbering" Target="numbering.xml"/><Relationship Id="rId16" Type="http://schemas.openxmlformats.org/officeDocument/2006/relationships/hyperlink" Target="https://www.gov.wales/additional-learning-needs-transformation-programme-frequently-asked-questions-htm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dhdfoundation.org.uk/wp-content/uploads/2022/03/Teaching-and-Managing-Students-with-ADHD.pdf" TargetMode="External"/><Relationship Id="rId5" Type="http://schemas.openxmlformats.org/officeDocument/2006/relationships/webSettings" Target="webSettings.xml"/><Relationship Id="rId15" Type="http://schemas.openxmlformats.org/officeDocument/2006/relationships/hyperlink" Target="https://www.gov.wales/sites/default/files/publications/2018-03/13-children-with-additional-learning-needs.pdf" TargetMode="External"/><Relationship Id="rId10" Type="http://schemas.openxmlformats.org/officeDocument/2006/relationships/hyperlink" Target="https://www.nhs.uk/conditions/adhd/children-and-young-people"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adhdfoundation.org.uk/resources/what-is-adhd" TargetMode="External"/><Relationship Id="rId14" Type="http://schemas.openxmlformats.org/officeDocument/2006/relationships/hyperlink" Target="https://www.gov.wales/sites/default/files/publications/2018-03/13-children-with-additional-learning-need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sen25</b:Tag>
    <b:SourceType>InternetSite</b:SourceType>
    <b:Guid>{6611EB7A-9CA9-46D5-9032-7F60D7E360D8}</b:Guid>
    <b:Author>
      <b:Author>
        <b:NameList>
          <b:Person>
            <b:Last>sense</b:Last>
          </b:Person>
        </b:NameList>
      </b:Author>
    </b:Author>
    <b:Title>The social model of disability</b:Title>
    <b:Year>2025</b:Year>
    <b:YearAccessed>2025</b:YearAccessed>
    <b:MonthAccessed>september </b:MonthAccessed>
    <b:DayAccessed>26</b:DayAccessed>
    <b:URL>https://www.sense.org.uk/about-us/the-social-model-of-disability/#:~:text=The%20social%20model%20of%20disability%20is%20an%20alternative%20to%20the,barriers%20they%20experience%20in%20society.</b:URL>
    <b:RefOrder>2</b:RefOrder>
  </b:Source>
  <b:Source>
    <b:Tag>men23</b:Tag>
    <b:SourceType>InternetSite</b:SourceType>
    <b:Guid>{F64E3D9D-152B-408A-9EFC-AD33CCBC98BC}</b:Guid>
    <b:Author>
      <b:Author>
        <b:NameList>
          <b:Person>
            <b:Last>mencap</b:Last>
          </b:Person>
        </b:NameList>
      </b:Author>
    </b:Author>
    <b:Title>The models of disability</b:Title>
    <b:Year>2023</b:Year>
    <b:YearAccessed>2025</b:YearAccessed>
    <b:MonthAccessed>september </b:MonthAccessed>
    <b:DayAccessed>26</b:DayAccessed>
    <b:URL>https://www.mencap.org.uk/easyread/models-disability</b:URL>
    <b:RefOrder>3</b:RefOrder>
  </b:Source>
  <b:Source>
    <b:Tag>Chi25</b:Tag>
    <b:SourceType>DocumentFromInternetSite</b:SourceType>
    <b:Guid>{75B9423E-4070-47A0-A24E-2327B865BAA2}</b:Guid>
    <b:Author>
      <b:Author>
        <b:NameList>
          <b:Person>
            <b:Last>Wales</b:Last>
            <b:First>Childrens</b:First>
            <b:Middle>Commisioner for</b:Middle>
          </b:Person>
        </b:NameList>
      </b:Author>
    </b:Author>
    <b:Title>The Right Way </b:Title>
    <b:YearAccessed>2025</b:YearAccessed>
    <b:MonthAccessed>September </b:MonthAccessed>
    <b:DayAccessed>26</b:DayAccessed>
    <b:URL>https://www.childcomwales.org.uk/wp-content/uploads/2022/06/RightWay-AdditionalLearningNeeds-1.pdf</b:URL>
    <b:RefOrder>4</b:RefOrder>
  </b:Source>
  <b:Source>
    <b:Tag>Gil16</b:Tag>
    <b:SourceType>Book</b:SourceType>
    <b:Guid>{C43D7861-7BF0-47C6-86C5-3700FA8D8CF0}</b:Guid>
    <b:Title>Teaching and Learning in Diverse and inclusive Classrooms </b:Title>
    <b:Year>2016</b:Year>
    <b:Author>
      <b:Author>
        <b:NameList>
          <b:Person>
            <b:Last>Armstrong</b:Last>
            <b:First>Gill</b:First>
            <b:Middle>Richards and Felicity</b:Middle>
          </b:Person>
        </b:NameList>
      </b:Author>
    </b:Author>
    <b:City>london </b:City>
    <b:Publisher>Routledge</b:Publisher>
    <b:Edition>Second </b:Edition>
    <b:RefOrder>5</b:RefOrder>
  </b:Source>
  <b:Source>
    <b:Tag>Chi09</b:Tag>
    <b:SourceType>DocumentFromInternetSite</b:SourceType>
    <b:Guid>{672FCE5F-664D-4805-9CBB-85483560E420}</b:Guid>
    <b:Title>Children with Additional Learning Needs </b:Title>
    <b:Year>2009</b:Year>
    <b:YearAccessed>2025</b:YearAccessed>
    <b:MonthAccessed>september </b:MonthAccessed>
    <b:DayAccessed>21</b:DayAccessed>
    <b:URL>https://www.gov.wales/sites/default/files/publications/2018-03/13-children-with-additional-learning-needs.pdf</b:URL>
    <b:RefOrder>7</b:RefOrder>
  </b:Source>
  <b:Source>
    <b:Tag>Wel22</b:Tag>
    <b:SourceType>DocumentFromInternetSite</b:SourceType>
    <b:Guid>{CE0CBB6E-FE51-4376-A865-D65B9F016753}</b:Guid>
    <b:Author>
      <b:Author>
        <b:NameList>
          <b:Person>
            <b:Last>Goverment</b:Last>
            <b:First>Welsh</b:First>
          </b:Person>
        </b:NameList>
      </b:Author>
    </b:Author>
    <b:Title>The additional learning needs transformation programme: frequently asked questions</b:Title>
    <b:Year>2022</b:Year>
    <b:YearAccessed>2025</b:YearAccessed>
    <b:MonthAccessed>september </b:MonthAccessed>
    <b:DayAccessed>21</b:DayAccessed>
    <b:URL>https://www.gov.wales/additional-learning-needs-transformation-programme-frequently-asked-questions-html#:~:text=of%20the%20deaf.-,Implementation,later%20in%20the%20implementation%20period.</b:URL>
    <b:RefOrder>8</b:RefOrder>
  </b:Source>
  <b:Source>
    <b:Tag>Men23</b:Tag>
    <b:SourceType>InternetSite</b:SourceType>
    <b:Guid>{E0E73122-430A-4156-9E6D-B576FBA318E4}</b:Guid>
    <b:Title>The models of disability</b:Title>
    <b:Year>2023</b:Year>
    <b:YearAccessed>2025</b:YearAccessed>
    <b:MonthAccessed>september </b:MonthAccessed>
    <b:DayAccessed>26</b:DayAccessed>
    <b:URL>https://www.mencap.org.uk/easyread/models-disability</b:URL>
    <b:Author>
      <b:Author>
        <b:NameList>
          <b:Person>
            <b:Last>Mencap</b:Last>
          </b:Person>
        </b:NameList>
      </b:Author>
    </b:Author>
    <b:RefOrder>1</b:RefOrder>
  </b:Source>
  <b:Source>
    <b:Tag>disar</b:Tag>
    <b:SourceType>DocumentFromInternetSite</b:SourceType>
    <b:Guid>{B2051F5A-0275-407C-AC6C-1F0A8D6855E8}</b:Guid>
    <b:Title>Social model of disability </b:Title>
    <b:Year>no year </b:Year>
    <b:YearAccessed>2025</b:YearAccessed>
    <b:MonthAccessed>september </b:MonthAccessed>
    <b:DayAccessed>26</b:DayAccessed>
    <b:URL>https://www.disabilitywales.org/wp-content/uploads/2024/08/Social-Model-of-Disability.pdf</b:URL>
    <b:Author>
      <b:Author>
        <b:NameList>
          <b:Person>
            <b:Last>wales</b:Last>
            <b:First>disability</b:First>
          </b:Person>
        </b:NameList>
      </b:Author>
    </b:Author>
    <b:RefOrder>9</b:RefOrder>
  </b:Source>
  <b:Source>
    <b:Tag>wel21</b:Tag>
    <b:SourceType>DocumentFromInternetSite</b:SourceType>
    <b:Guid>{7D8C8D36-5F01-47F0-A1E4-5C30C84CCB2D}</b:Guid>
    <b:Author>
      <b:Author>
        <b:NameList>
          <b:Person>
            <b:Last>goverment</b:Last>
            <b:First>welsh</b:First>
          </b:Person>
        </b:NameList>
      </b:Author>
    </b:Author>
    <b:Title>The Additional Learning Needs </b:Title>
    <b:Year>2021</b:Year>
    <b:YearAccessed>2025</b:YearAccessed>
    <b:MonthAccessed>september </b:MonthAccessed>
    <b:DayAccessed>26</b:DayAccessed>
    <b:URL>https://www.gov.wales/sites/default/files/publications/2024-04/220622-the-additional-learning-needs-code-for-wales-2021%20%282%29.pdf</b:URL>
    <b:RefOrder>10</b:RefOrder>
  </b:Source>
  <b:Source>
    <b:Tag>Ysg25</b:Tag>
    <b:SourceType>DocumentFromInternetSite</b:SourceType>
    <b:Guid>{E18E2CF0-6C7D-404F-A417-834913D0A6BD}</b:Guid>
    <b:Author>
      <b:Author>
        <b:NameList>
          <b:Person>
            <b:Last>Greenhill</b:Last>
            <b:First>Ysgol</b:First>
          </b:Person>
        </b:NameList>
      </b:Author>
    </b:Author>
    <b:Title>Additional Learning Needs </b:Title>
    <b:YearAccessed>2025</b:YearAccessed>
    <b:MonthAccessed>September </b:MonthAccessed>
    <b:DayAccessed>28</b:DayAccessed>
    <b:URL>https://ysgolgreenhill.s3.amazonaws.com/uploads/document/Additional-Learning-Needs-Policy.pdf?t=1705921619</b:URL>
    <b:RefOrder>11</b:RefOrder>
  </b:Source>
  <b:Source>
    <b:Tag>Bob23</b:Tag>
    <b:SourceType>Book</b:SourceType>
    <b:Guid>{760AB1B0-3BBC-4A35-A42D-EA3BFF6E0B14}</b:Guid>
    <b:Title>Learning theories simplified</b:Title>
    <b:Year>2023</b:Year>
    <b:Author>
      <b:Author>
        <b:NameList>
          <b:Person>
            <b:Last>Bates</b:Last>
            <b:First>Bob</b:First>
          </b:Person>
        </b:NameList>
      </b:Author>
    </b:Author>
    <b:City>London</b:City>
    <b:Publisher>Sage</b:Publisher>
    <b:Edition>3rd</b:Edition>
    <b:RefOrder>6</b:RefOrder>
  </b:Source>
</b:Sources>
</file>

<file path=customXml/itemProps1.xml><?xml version="1.0" encoding="utf-8"?>
<ds:datastoreItem xmlns:ds="http://schemas.openxmlformats.org/officeDocument/2006/customXml" ds:itemID="{ECF4C21C-1F57-4A55-A905-367BEE0FE5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280</TotalTime>
  <Pages>17</Pages>
  <Words>3697</Words>
  <Characters>21075</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Victoria Girton-Smith</dc:creator>
  <cp:keywords/>
  <dc:description/>
  <cp:lastModifiedBy>Theresa Angier</cp:lastModifiedBy>
  <cp:revision>107</cp:revision>
  <dcterms:created xsi:type="dcterms:W3CDTF">2025-10-04T14:07:00Z</dcterms:created>
  <dcterms:modified xsi:type="dcterms:W3CDTF">2025-10-17T12:09:00Z</dcterms:modified>
</cp:coreProperties>
</file>