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C018AC" w14:textId="77777777" w:rsidR="0068613A" w:rsidRDefault="0068613A" w:rsidP="0068613A">
      <w:r>
        <w:rPr>
          <w:noProof/>
        </w:rPr>
        <w:drawing>
          <wp:anchor distT="0" distB="0" distL="114300" distR="114300" simplePos="0" relativeHeight="251659264" behindDoc="0" locked="0" layoutInCell="1" allowOverlap="1" wp14:anchorId="63B5751B" wp14:editId="435A87B1">
            <wp:simplePos x="914400" y="914400"/>
            <wp:positionH relativeFrom="column">
              <wp:align>left</wp:align>
            </wp:positionH>
            <wp:positionV relativeFrom="paragraph">
              <wp:align>top</wp:align>
            </wp:positionV>
            <wp:extent cx="1657350" cy="743585"/>
            <wp:effectExtent l="0" t="0" r="0" b="0"/>
            <wp:wrapSquare wrapText="bothSides"/>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7350" cy="743585"/>
                    </a:xfrm>
                    <a:prstGeom prst="rect">
                      <a:avLst/>
                    </a:prstGeom>
                    <a:noFill/>
                  </pic:spPr>
                </pic:pic>
              </a:graphicData>
            </a:graphic>
          </wp:anchor>
        </w:drawing>
      </w:r>
    </w:p>
    <w:p w14:paraId="1A7F575A" w14:textId="77777777" w:rsidR="0068613A" w:rsidRDefault="0068613A" w:rsidP="0068613A">
      <w:pPr>
        <w:jc w:val="right"/>
      </w:pPr>
    </w:p>
    <w:p w14:paraId="2246DB82" w14:textId="77777777" w:rsidR="0068613A" w:rsidRPr="00093C62" w:rsidRDefault="0068613A" w:rsidP="0068613A">
      <w:r>
        <w:br w:type="textWrapping" w:clear="all"/>
      </w:r>
    </w:p>
    <w:p w14:paraId="04A187F6" w14:textId="77777777" w:rsidR="0068613A" w:rsidRDefault="0068613A" w:rsidP="0068613A">
      <w:pPr>
        <w:spacing w:after="165" w:line="360" w:lineRule="auto"/>
        <w:jc w:val="center"/>
        <w:rPr>
          <w:rFonts w:cs="Times New Roman"/>
          <w:szCs w:val="24"/>
        </w:rPr>
      </w:pPr>
      <w:r>
        <w:rPr>
          <w:rFonts w:cs="Times New Roman"/>
          <w:szCs w:val="24"/>
        </w:rPr>
        <w:tab/>
      </w:r>
    </w:p>
    <w:p w14:paraId="135FCC77" w14:textId="2372C2A2" w:rsidR="0068613A" w:rsidRPr="00F27031" w:rsidRDefault="0068613A" w:rsidP="0068613A">
      <w:pPr>
        <w:spacing w:after="165" w:line="360" w:lineRule="auto"/>
        <w:jc w:val="center"/>
        <w:rPr>
          <w:rFonts w:ascii="Tahoma" w:eastAsia="Tahoma" w:hAnsi="Tahoma" w:cs="Tahoma"/>
          <w:color w:val="000000"/>
          <w:sz w:val="40"/>
          <w:szCs w:val="40"/>
          <w:lang w:val="en-GB" w:eastAsia="zh-CN"/>
        </w:rPr>
      </w:pPr>
      <w:r>
        <w:rPr>
          <w:rFonts w:ascii="Tahoma" w:eastAsia="Tahoma" w:hAnsi="Tahoma" w:cs="Tahoma"/>
          <w:color w:val="000000"/>
          <w:sz w:val="40"/>
          <w:szCs w:val="40"/>
          <w:lang w:val="en-GB" w:eastAsia="zh-CN"/>
        </w:rPr>
        <w:t>BA (Hons)</w:t>
      </w:r>
      <w:r w:rsidRPr="00F27031">
        <w:rPr>
          <w:rFonts w:ascii="Tahoma" w:eastAsia="Tahoma" w:hAnsi="Tahoma" w:cs="Tahoma"/>
          <w:color w:val="000000"/>
          <w:sz w:val="40"/>
          <w:szCs w:val="40"/>
          <w:lang w:val="en-GB" w:eastAsia="zh-CN"/>
        </w:rPr>
        <w:t xml:space="preserve"> Leadership and Management </w:t>
      </w:r>
      <w:r>
        <w:rPr>
          <w:rFonts w:ascii="Tahoma" w:eastAsia="Tahoma" w:hAnsi="Tahoma" w:cs="Tahoma"/>
          <w:color w:val="000000"/>
          <w:sz w:val="40"/>
          <w:szCs w:val="40"/>
          <w:lang w:val="en-GB" w:eastAsia="zh-CN"/>
        </w:rPr>
        <w:t>Skills in</w:t>
      </w:r>
      <w:r w:rsidRPr="00F27031">
        <w:rPr>
          <w:rFonts w:ascii="Tahoma" w:eastAsia="Tahoma" w:hAnsi="Tahoma" w:cs="Tahoma"/>
          <w:color w:val="000000"/>
          <w:sz w:val="40"/>
          <w:szCs w:val="40"/>
          <w:lang w:val="en-GB" w:eastAsia="zh-CN"/>
        </w:rPr>
        <w:t xml:space="preserve"> the Workplace</w:t>
      </w:r>
      <w:r w:rsidRPr="00F27031">
        <w:rPr>
          <w:rFonts w:ascii="Tahoma" w:eastAsia="Tahoma" w:hAnsi="Tahoma" w:cs="Tahoma"/>
          <w:color w:val="000000"/>
          <w:sz w:val="40"/>
          <w:szCs w:val="40"/>
          <w:lang w:val="en-GB" w:eastAsia="zh-CN"/>
        </w:rPr>
        <w:br/>
        <w:t xml:space="preserve">Module Assignment Submission </w:t>
      </w:r>
      <w:r w:rsidRPr="00F27031">
        <w:rPr>
          <w:rFonts w:ascii="Tahoma" w:eastAsia="Tahoma" w:hAnsi="Tahoma" w:cs="Tahoma"/>
          <w:color w:val="000000"/>
          <w:sz w:val="40"/>
          <w:szCs w:val="40"/>
          <w:lang w:val="en-GB" w:eastAsia="zh-CN"/>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68613A" w:rsidRPr="00F27031" w14:paraId="5856480F" w14:textId="77777777" w:rsidTr="00C913B8">
        <w:tc>
          <w:tcPr>
            <w:tcW w:w="3438" w:type="dxa"/>
            <w:shd w:val="clear" w:color="auto" w:fill="D9D9D9"/>
          </w:tcPr>
          <w:p w14:paraId="5D33BA95" w14:textId="77777777" w:rsidR="0068613A" w:rsidRPr="00F27031" w:rsidRDefault="0068613A" w:rsidP="00C913B8">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Student Name:</w:t>
            </w:r>
          </w:p>
        </w:tc>
        <w:tc>
          <w:tcPr>
            <w:tcW w:w="6055" w:type="dxa"/>
          </w:tcPr>
          <w:p w14:paraId="2489DFAA" w14:textId="77777777" w:rsidR="0068613A" w:rsidRPr="00F27031" w:rsidRDefault="0068613A" w:rsidP="00C913B8">
            <w:pPr>
              <w:spacing w:before="120" w:after="120" w:line="360" w:lineRule="auto"/>
              <w:rPr>
                <w:rFonts w:ascii="Tahoma" w:eastAsia="Tahoma" w:hAnsi="Tahoma" w:cs="Tahoma"/>
                <w:sz w:val="32"/>
                <w:szCs w:val="32"/>
                <w:lang w:val="en-GB" w:eastAsia="zh-CN"/>
              </w:rPr>
            </w:pPr>
            <w:r>
              <w:rPr>
                <w:rFonts w:ascii="Tahoma" w:eastAsia="Tahoma" w:hAnsi="Tahoma" w:cs="Tahoma"/>
                <w:sz w:val="32"/>
                <w:szCs w:val="32"/>
                <w:lang w:val="en-GB" w:eastAsia="zh-CN"/>
              </w:rPr>
              <w:t xml:space="preserve">Armin Tiberiu </w:t>
            </w:r>
            <w:proofErr w:type="spellStart"/>
            <w:r>
              <w:rPr>
                <w:rFonts w:ascii="Tahoma" w:eastAsia="Tahoma" w:hAnsi="Tahoma" w:cs="Tahoma"/>
                <w:sz w:val="32"/>
                <w:szCs w:val="32"/>
                <w:lang w:val="en-GB" w:eastAsia="zh-CN"/>
              </w:rPr>
              <w:t>Polyak</w:t>
            </w:r>
            <w:proofErr w:type="spellEnd"/>
          </w:p>
        </w:tc>
      </w:tr>
      <w:tr w:rsidR="0068613A" w:rsidRPr="00F27031" w14:paraId="0FCAAD42" w14:textId="77777777" w:rsidTr="00C913B8">
        <w:tc>
          <w:tcPr>
            <w:tcW w:w="3438" w:type="dxa"/>
            <w:shd w:val="clear" w:color="auto" w:fill="D9D9D9"/>
          </w:tcPr>
          <w:p w14:paraId="01175659" w14:textId="77777777" w:rsidR="0068613A" w:rsidRPr="00F27031" w:rsidRDefault="0068613A" w:rsidP="00C913B8">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Student Number:</w:t>
            </w:r>
          </w:p>
        </w:tc>
        <w:tc>
          <w:tcPr>
            <w:tcW w:w="6055" w:type="dxa"/>
          </w:tcPr>
          <w:p w14:paraId="77584136" w14:textId="77777777" w:rsidR="0068613A" w:rsidRPr="00F27031" w:rsidRDefault="0068613A" w:rsidP="00C913B8">
            <w:pPr>
              <w:spacing w:before="120" w:after="120" w:line="360" w:lineRule="auto"/>
              <w:rPr>
                <w:rFonts w:ascii="Tahoma" w:eastAsia="Tahoma" w:hAnsi="Tahoma" w:cs="Tahoma"/>
                <w:sz w:val="32"/>
                <w:szCs w:val="32"/>
                <w:lang w:val="en-GB" w:eastAsia="zh-CN"/>
              </w:rPr>
            </w:pPr>
            <w:r>
              <w:rPr>
                <w:rFonts w:ascii="Tahoma" w:eastAsia="Tahoma" w:hAnsi="Tahoma" w:cs="Tahoma"/>
                <w:sz w:val="32"/>
                <w:szCs w:val="32"/>
                <w:lang w:val="en-GB" w:eastAsia="zh-CN"/>
              </w:rPr>
              <w:t>1904920</w:t>
            </w:r>
          </w:p>
        </w:tc>
      </w:tr>
      <w:tr w:rsidR="0068613A" w:rsidRPr="00F27031" w14:paraId="6CBCE288" w14:textId="77777777" w:rsidTr="00C913B8">
        <w:tc>
          <w:tcPr>
            <w:tcW w:w="3438" w:type="dxa"/>
            <w:shd w:val="clear" w:color="auto" w:fill="D9D9D9"/>
          </w:tcPr>
          <w:p w14:paraId="6D65668F" w14:textId="77777777" w:rsidR="0068613A" w:rsidRPr="00F27031" w:rsidRDefault="0068613A" w:rsidP="00C913B8">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Module No:</w:t>
            </w:r>
          </w:p>
        </w:tc>
        <w:tc>
          <w:tcPr>
            <w:tcW w:w="6055" w:type="dxa"/>
          </w:tcPr>
          <w:p w14:paraId="661C74E2" w14:textId="1BBE5808" w:rsidR="0068613A" w:rsidRPr="005A2916" w:rsidRDefault="0068613A" w:rsidP="00C913B8">
            <w:pPr>
              <w:spacing w:before="120" w:after="120" w:line="360" w:lineRule="auto"/>
              <w:rPr>
                <w:rFonts w:ascii="Tahoma" w:eastAsia="Tahoma" w:hAnsi="Tahoma" w:cs="Tahoma"/>
                <w:color w:val="000000" w:themeColor="text1"/>
                <w:sz w:val="32"/>
                <w:szCs w:val="32"/>
                <w:lang w:val="en-GB" w:eastAsia="zh-CN"/>
              </w:rPr>
            </w:pPr>
            <w:r w:rsidRPr="005A2916">
              <w:rPr>
                <w:rFonts w:ascii="Tahoma" w:eastAsia="Tahoma" w:hAnsi="Tahoma" w:cs="Tahoma"/>
                <w:color w:val="000000" w:themeColor="text1"/>
                <w:sz w:val="32"/>
                <w:szCs w:val="32"/>
                <w:lang w:val="en-GB" w:eastAsia="zh-CN"/>
              </w:rPr>
              <w:t>BMSK501</w:t>
            </w:r>
            <w:r w:rsidR="005820F6">
              <w:rPr>
                <w:rFonts w:ascii="Tahoma" w:eastAsia="Tahoma" w:hAnsi="Tahoma" w:cs="Tahoma"/>
                <w:color w:val="000000" w:themeColor="text1"/>
                <w:sz w:val="32"/>
                <w:szCs w:val="32"/>
                <w:lang w:val="en-GB" w:eastAsia="zh-CN"/>
              </w:rPr>
              <w:t>0</w:t>
            </w:r>
          </w:p>
        </w:tc>
      </w:tr>
      <w:tr w:rsidR="0068613A" w:rsidRPr="00F27031" w14:paraId="1578B1B5" w14:textId="77777777" w:rsidTr="00C913B8">
        <w:trPr>
          <w:trHeight w:val="413"/>
        </w:trPr>
        <w:tc>
          <w:tcPr>
            <w:tcW w:w="3438" w:type="dxa"/>
            <w:shd w:val="clear" w:color="auto" w:fill="D9D9D9"/>
          </w:tcPr>
          <w:p w14:paraId="254B72D8" w14:textId="77777777" w:rsidR="0068613A" w:rsidRPr="00F27031" w:rsidRDefault="0068613A" w:rsidP="00C913B8">
            <w:pPr>
              <w:spacing w:before="120" w:after="120" w:line="360" w:lineRule="auto"/>
              <w:rPr>
                <w:rFonts w:ascii="Tahoma" w:eastAsia="Tahoma" w:hAnsi="Tahoma" w:cs="Tahoma"/>
                <w:sz w:val="32"/>
                <w:szCs w:val="32"/>
                <w:lang w:val="en-GB" w:eastAsia="zh-CN"/>
              </w:rPr>
            </w:pPr>
            <w:r w:rsidRPr="00F27031">
              <w:rPr>
                <w:rFonts w:ascii="Tahoma" w:eastAsia="Tahoma" w:hAnsi="Tahoma" w:cs="Tahoma"/>
                <w:sz w:val="32"/>
                <w:szCs w:val="32"/>
                <w:lang w:val="en-GB" w:eastAsia="zh-CN"/>
              </w:rPr>
              <w:t>Module Title:</w:t>
            </w:r>
          </w:p>
        </w:tc>
        <w:tc>
          <w:tcPr>
            <w:tcW w:w="6055" w:type="dxa"/>
          </w:tcPr>
          <w:p w14:paraId="379620E5" w14:textId="6661F849" w:rsidR="0068613A" w:rsidRPr="00285035" w:rsidRDefault="005820F6" w:rsidP="005820F6">
            <w:pPr>
              <w:spacing w:before="200" w:line="360" w:lineRule="auto"/>
              <w:rPr>
                <w:rFonts w:ascii="Tahoma" w:eastAsia="Tahoma" w:hAnsi="Tahoma" w:cs="Tahoma"/>
                <w:bCs/>
                <w:color w:val="000000" w:themeColor="text1"/>
                <w:sz w:val="28"/>
                <w:szCs w:val="28"/>
                <w:lang w:val="en-GB" w:eastAsia="zh-CN"/>
              </w:rPr>
            </w:pPr>
            <w:r>
              <w:rPr>
                <w:rFonts w:eastAsia="Times New Roman" w:cs="Times New Roman"/>
                <w:bCs/>
                <w:sz w:val="36"/>
                <w:szCs w:val="36"/>
              </w:rPr>
              <w:t xml:space="preserve">Developing The Learning </w:t>
            </w:r>
            <w:proofErr w:type="spellStart"/>
            <w:r>
              <w:rPr>
                <w:rFonts w:eastAsia="Times New Roman" w:cs="Times New Roman"/>
                <w:bCs/>
                <w:sz w:val="36"/>
                <w:szCs w:val="36"/>
              </w:rPr>
              <w:t>Organi</w:t>
            </w:r>
            <w:r w:rsidR="000E2A5A">
              <w:rPr>
                <w:rFonts w:eastAsia="Times New Roman" w:cs="Times New Roman"/>
                <w:bCs/>
                <w:sz w:val="36"/>
                <w:szCs w:val="36"/>
              </w:rPr>
              <w:t>s</w:t>
            </w:r>
            <w:r>
              <w:rPr>
                <w:rFonts w:eastAsia="Times New Roman" w:cs="Times New Roman"/>
                <w:bCs/>
                <w:sz w:val="36"/>
                <w:szCs w:val="36"/>
              </w:rPr>
              <w:t>ation</w:t>
            </w:r>
            <w:proofErr w:type="spellEnd"/>
          </w:p>
        </w:tc>
      </w:tr>
    </w:tbl>
    <w:p w14:paraId="52462F4A" w14:textId="77777777" w:rsidR="0068613A" w:rsidRPr="00F27031" w:rsidRDefault="0068613A" w:rsidP="0068613A">
      <w:pPr>
        <w:spacing w:before="120" w:after="120" w:line="360" w:lineRule="auto"/>
        <w:rPr>
          <w:rFonts w:ascii="Calibri" w:eastAsia="Calibri" w:hAnsi="Calibri" w:cs="Calibri"/>
          <w:color w:val="FF0000"/>
          <w:szCs w:val="24"/>
          <w:lang w:val="en-GB" w:eastAsia="zh-CN"/>
        </w:rPr>
      </w:pPr>
    </w:p>
    <w:p w14:paraId="5D0AD6FE" w14:textId="77777777" w:rsidR="0068613A" w:rsidRPr="00220DAE" w:rsidRDefault="0068613A" w:rsidP="00716584">
      <w:pPr>
        <w:spacing w:line="360" w:lineRule="auto"/>
        <w:jc w:val="left"/>
        <w:rPr>
          <w:rFonts w:ascii="Tahoma" w:eastAsia="Tahoma" w:hAnsi="Tahoma" w:cs="Tahoma"/>
          <w:bCs/>
          <w:color w:val="000000"/>
          <w:szCs w:val="24"/>
          <w:lang w:val="en-GB" w:eastAsia="zh-CN"/>
        </w:rPr>
      </w:pPr>
    </w:p>
    <w:p w14:paraId="7EDFFD3E" w14:textId="77777777" w:rsidR="00220DAE" w:rsidRPr="00220DAE" w:rsidRDefault="00220DAE" w:rsidP="00220DAE">
      <w:pPr>
        <w:spacing w:line="360" w:lineRule="auto"/>
        <w:jc w:val="left"/>
        <w:rPr>
          <w:rFonts w:ascii="Tahoma" w:eastAsia="Tahoma" w:hAnsi="Tahoma" w:cs="Tahoma"/>
          <w:bCs/>
          <w:color w:val="000000"/>
          <w:sz w:val="20"/>
          <w:szCs w:val="20"/>
          <w:lang w:val="en-GB" w:eastAsia="zh-CN"/>
        </w:rPr>
      </w:pPr>
      <w:r w:rsidRPr="00220DAE">
        <w:rPr>
          <w:rFonts w:ascii="Tahoma" w:eastAsia="Tahoma" w:hAnsi="Tahoma" w:cs="Tahoma"/>
          <w:bCs/>
          <w:color w:val="000000"/>
          <w:sz w:val="20"/>
          <w:szCs w:val="20"/>
          <w:lang w:val="en-GB" w:eastAsia="zh-CN"/>
        </w:rPr>
        <w:t>Statement of Confirmation of Authenticity</w:t>
      </w:r>
    </w:p>
    <w:p w14:paraId="5F7B9D18" w14:textId="77777777" w:rsidR="00220DAE" w:rsidRPr="00220DAE" w:rsidRDefault="00220DAE" w:rsidP="00716584">
      <w:pPr>
        <w:spacing w:line="360" w:lineRule="auto"/>
        <w:jc w:val="left"/>
        <w:rPr>
          <w:rFonts w:ascii="Tahoma" w:eastAsia="Tahoma" w:hAnsi="Tahoma" w:cs="Tahoma"/>
          <w:bCs/>
          <w:color w:val="000000"/>
          <w:sz w:val="20"/>
          <w:szCs w:val="20"/>
          <w:lang w:val="en-GB" w:eastAsia="zh-CN"/>
        </w:rPr>
      </w:pPr>
      <w:r w:rsidRPr="00220DAE">
        <w:rPr>
          <w:rFonts w:ascii="Tahoma" w:eastAsia="Tahoma" w:hAnsi="Tahoma" w:cs="Tahoma"/>
          <w:bCs/>
          <w:color w:val="000000"/>
          <w:sz w:val="20"/>
          <w:szCs w:val="20"/>
          <w:lang w:val="en-GB" w:eastAsia="zh-CN"/>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0D055A8" w14:textId="73E97D5F" w:rsidR="0068613A" w:rsidRPr="00220DAE" w:rsidRDefault="00220DAE" w:rsidP="00716584">
      <w:pPr>
        <w:spacing w:line="360" w:lineRule="auto"/>
        <w:jc w:val="left"/>
        <w:rPr>
          <w:rFonts w:ascii="Tahoma" w:eastAsia="Tahoma" w:hAnsi="Tahoma" w:cs="Tahoma"/>
          <w:bCs/>
          <w:color w:val="000000"/>
          <w:sz w:val="20"/>
          <w:szCs w:val="20"/>
          <w:lang w:val="en-GB" w:eastAsia="zh-CN"/>
        </w:rPr>
      </w:pPr>
      <w:r w:rsidRPr="00220DAE">
        <w:rPr>
          <w:rFonts w:ascii="Tahoma" w:eastAsia="Tahoma" w:hAnsi="Tahoma" w:cs="Tahoma"/>
          <w:bCs/>
          <w:color w:val="000000"/>
          <w:sz w:val="20"/>
          <w:szCs w:val="20"/>
          <w:lang w:val="en-GB" w:eastAsia="zh-CN"/>
        </w:rPr>
        <w:t>Attention is drawn to the plagiarism and unfair practice policies of both the University and of ILM.</w:t>
      </w:r>
    </w:p>
    <w:p w14:paraId="7BC6A8BA" w14:textId="77777777" w:rsidR="00287268" w:rsidRDefault="00287268" w:rsidP="00716584">
      <w:pPr>
        <w:spacing w:line="360" w:lineRule="auto"/>
        <w:jc w:val="left"/>
        <w:rPr>
          <w:rFonts w:cs="Times New Roman"/>
          <w:b/>
        </w:rPr>
      </w:pPr>
    </w:p>
    <w:p w14:paraId="50F53C14" w14:textId="4F57F108" w:rsidR="00716584" w:rsidRPr="00716584" w:rsidRDefault="00716584" w:rsidP="00716584">
      <w:pPr>
        <w:spacing w:line="360" w:lineRule="auto"/>
        <w:jc w:val="left"/>
        <w:rPr>
          <w:rFonts w:cs="Times New Roman"/>
          <w:b/>
        </w:rPr>
      </w:pPr>
      <w:r w:rsidRPr="00716584">
        <w:rPr>
          <w:rFonts w:cs="Times New Roman"/>
          <w:b/>
        </w:rPr>
        <w:t>Executive Summary</w:t>
      </w:r>
    </w:p>
    <w:p w14:paraId="50F53C15" w14:textId="77777777" w:rsidR="00716584" w:rsidRPr="00716584" w:rsidRDefault="00716584" w:rsidP="00716584">
      <w:pPr>
        <w:spacing w:line="360" w:lineRule="auto"/>
        <w:rPr>
          <w:rFonts w:cs="Times New Roman"/>
        </w:rPr>
      </w:pPr>
      <w:r w:rsidRPr="00716584">
        <w:rPr>
          <w:rFonts w:cs="Times New Roman"/>
        </w:rPr>
        <w:t>This report aims to assess the relative importance of a person development within Amazon and effectiveness towards an effective workplace. This paper will argue that Amazon highly values the development of the employee and how it improves organizational performance, creativity and the overall alignment between the individual and the company. This continuous endeavor to make use of formal training, employee development through coaching and support and performance management systems means that Amazon keeps its employees per the altering business needs. Some of the primary topics include the value of improving the talent management of employee and how it aligns with Amazons customer obsession mindset that is inclusive of technology foresight. It also looks at the need to keep individual expectations in check through goal setting, feedback, and Individual Development Plans. Additionally, the analysis of various development cars at Amazon – mentorship, leadership academies and AWS Training prove efficient to service various needs of the employees. Finally, the report provides a clear structure for the personal development and performance improvement on the company, such as the utilization of the SMART objectives in the Amazon’s case. All these strategies combined in ensuring that the company can be sustained in long run and at the same time embracing professional development of the work force in Amazon.</w:t>
      </w:r>
    </w:p>
    <w:p w14:paraId="50F53C16" w14:textId="77777777" w:rsidR="00716584" w:rsidRPr="00716584" w:rsidRDefault="00716584" w:rsidP="00716584">
      <w:pPr>
        <w:spacing w:line="360" w:lineRule="auto"/>
        <w:rPr>
          <w:rFonts w:cs="Times New Roman"/>
        </w:rPr>
      </w:pPr>
      <w:r w:rsidRPr="00716584">
        <w:rPr>
          <w:rFonts w:cs="Times New Roman"/>
        </w:rPr>
        <w:br w:type="page"/>
      </w:r>
    </w:p>
    <w:sdt>
      <w:sdtPr>
        <w:rPr>
          <w:rFonts w:ascii="Times New Roman" w:eastAsiaTheme="minorHAnsi" w:hAnsi="Times New Roman" w:cs="Times New Roman"/>
          <w:color w:val="auto"/>
          <w:sz w:val="24"/>
          <w:szCs w:val="22"/>
        </w:rPr>
        <w:id w:val="1223868418"/>
        <w:docPartObj>
          <w:docPartGallery w:val="Table of Contents"/>
          <w:docPartUnique/>
        </w:docPartObj>
      </w:sdtPr>
      <w:sdtEndPr>
        <w:rPr>
          <w:b/>
          <w:bCs/>
          <w:noProof/>
        </w:rPr>
      </w:sdtEndPr>
      <w:sdtContent>
        <w:p w14:paraId="50F53C17" w14:textId="77777777" w:rsidR="00716584" w:rsidRPr="00716584" w:rsidRDefault="00716584" w:rsidP="00716584">
          <w:pPr>
            <w:pStyle w:val="TOCHeading"/>
            <w:spacing w:line="360" w:lineRule="auto"/>
            <w:rPr>
              <w:rFonts w:ascii="Times New Roman" w:hAnsi="Times New Roman" w:cs="Times New Roman"/>
              <w:b/>
              <w:color w:val="000000" w:themeColor="text1"/>
            </w:rPr>
          </w:pPr>
          <w:r w:rsidRPr="00716584">
            <w:rPr>
              <w:rFonts w:ascii="Times New Roman" w:hAnsi="Times New Roman" w:cs="Times New Roman"/>
              <w:b/>
              <w:color w:val="000000" w:themeColor="text1"/>
            </w:rPr>
            <w:t>Table of Contents</w:t>
          </w:r>
        </w:p>
        <w:p w14:paraId="50F53C18" w14:textId="4A60BF9B" w:rsidR="00716584" w:rsidRPr="00716584" w:rsidRDefault="00716584" w:rsidP="00716584">
          <w:pPr>
            <w:pStyle w:val="TOC1"/>
            <w:tabs>
              <w:tab w:val="right" w:leader="dot" w:pos="9350"/>
            </w:tabs>
            <w:spacing w:line="360" w:lineRule="auto"/>
            <w:rPr>
              <w:rFonts w:cs="Times New Roman"/>
              <w:noProof/>
            </w:rPr>
          </w:pPr>
          <w:r w:rsidRPr="00716584">
            <w:rPr>
              <w:rFonts w:cs="Times New Roman"/>
            </w:rPr>
            <w:fldChar w:fldCharType="begin"/>
          </w:r>
          <w:r w:rsidRPr="00716584">
            <w:rPr>
              <w:rFonts w:cs="Times New Roman"/>
            </w:rPr>
            <w:instrText xml:space="preserve"> TOC \o "1-3" \h \z \u </w:instrText>
          </w:r>
          <w:r w:rsidRPr="00716584">
            <w:rPr>
              <w:rFonts w:cs="Times New Roman"/>
            </w:rPr>
            <w:fldChar w:fldCharType="separate"/>
          </w:r>
          <w:hyperlink w:anchor="_Toc178606670" w:history="1">
            <w:r w:rsidRPr="00716584">
              <w:rPr>
                <w:rStyle w:val="Hyperlink"/>
                <w:rFonts w:cs="Times New Roman"/>
                <w:noProof/>
              </w:rPr>
              <w:t>Introduction</w:t>
            </w:r>
            <w:r w:rsidRPr="00716584">
              <w:rPr>
                <w:rFonts w:cs="Times New Roman"/>
                <w:noProof/>
                <w:webHidden/>
              </w:rPr>
              <w:tab/>
            </w:r>
            <w:r w:rsidRPr="00716584">
              <w:rPr>
                <w:rFonts w:cs="Times New Roman"/>
                <w:noProof/>
                <w:webHidden/>
              </w:rPr>
              <w:fldChar w:fldCharType="begin"/>
            </w:r>
            <w:r w:rsidRPr="00716584">
              <w:rPr>
                <w:rFonts w:cs="Times New Roman"/>
                <w:noProof/>
                <w:webHidden/>
              </w:rPr>
              <w:instrText xml:space="preserve"> PAGEREF _Toc178606670 \h </w:instrText>
            </w:r>
            <w:r w:rsidRPr="00716584">
              <w:rPr>
                <w:rFonts w:cs="Times New Roman"/>
                <w:noProof/>
                <w:webHidden/>
              </w:rPr>
            </w:r>
            <w:r w:rsidRPr="00716584">
              <w:rPr>
                <w:rFonts w:cs="Times New Roman"/>
                <w:noProof/>
                <w:webHidden/>
              </w:rPr>
              <w:fldChar w:fldCharType="separate"/>
            </w:r>
            <w:r w:rsidR="00405809">
              <w:rPr>
                <w:rFonts w:cs="Times New Roman"/>
                <w:noProof/>
                <w:webHidden/>
              </w:rPr>
              <w:t>5</w:t>
            </w:r>
            <w:r w:rsidRPr="00716584">
              <w:rPr>
                <w:rFonts w:cs="Times New Roman"/>
                <w:noProof/>
                <w:webHidden/>
              </w:rPr>
              <w:fldChar w:fldCharType="end"/>
            </w:r>
          </w:hyperlink>
        </w:p>
        <w:p w14:paraId="50F53C19" w14:textId="67B736AD" w:rsidR="00716584" w:rsidRPr="00716584" w:rsidRDefault="00220DAE" w:rsidP="00716584">
          <w:pPr>
            <w:pStyle w:val="TOC2"/>
            <w:tabs>
              <w:tab w:val="right" w:leader="dot" w:pos="9350"/>
            </w:tabs>
            <w:spacing w:line="360" w:lineRule="auto"/>
            <w:rPr>
              <w:rFonts w:cs="Times New Roman"/>
              <w:noProof/>
            </w:rPr>
          </w:pPr>
          <w:hyperlink w:anchor="_Toc178606671" w:history="1">
            <w:r w:rsidR="00716584" w:rsidRPr="00716584">
              <w:rPr>
                <w:rStyle w:val="Hyperlink"/>
                <w:rFonts w:cs="Times New Roman"/>
                <w:noProof/>
              </w:rPr>
              <w:t>Purpose</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_Toc178606671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5</w:t>
            </w:r>
            <w:r w:rsidR="00716584" w:rsidRPr="00716584">
              <w:rPr>
                <w:rFonts w:cs="Times New Roman"/>
                <w:noProof/>
                <w:webHidden/>
              </w:rPr>
              <w:fldChar w:fldCharType="end"/>
            </w:r>
          </w:hyperlink>
        </w:p>
        <w:p w14:paraId="50F53C1A" w14:textId="7C20F479" w:rsidR="00716584" w:rsidRPr="00716584" w:rsidRDefault="00220DAE" w:rsidP="00716584">
          <w:pPr>
            <w:pStyle w:val="TOC2"/>
            <w:tabs>
              <w:tab w:val="right" w:leader="dot" w:pos="9350"/>
            </w:tabs>
            <w:spacing w:line="360" w:lineRule="auto"/>
            <w:rPr>
              <w:rFonts w:cs="Times New Roman"/>
              <w:noProof/>
            </w:rPr>
          </w:pPr>
          <w:hyperlink w:anchor="_Toc178606672" w:history="1">
            <w:r w:rsidR="00716584" w:rsidRPr="00716584">
              <w:rPr>
                <w:rStyle w:val="Hyperlink"/>
                <w:rFonts w:cs="Times New Roman"/>
                <w:noProof/>
              </w:rPr>
              <w:t>Overview of Amazon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_Toc178606672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5</w:t>
            </w:r>
            <w:r w:rsidR="00716584" w:rsidRPr="00716584">
              <w:rPr>
                <w:rFonts w:cs="Times New Roman"/>
                <w:noProof/>
                <w:webHidden/>
              </w:rPr>
              <w:fldChar w:fldCharType="end"/>
            </w:r>
          </w:hyperlink>
        </w:p>
        <w:p w14:paraId="50F53C1B" w14:textId="28218AA2" w:rsidR="00716584" w:rsidRPr="00716584" w:rsidRDefault="00220DAE" w:rsidP="00716584">
          <w:pPr>
            <w:pStyle w:val="TOC2"/>
            <w:tabs>
              <w:tab w:val="right" w:leader="dot" w:pos="9350"/>
            </w:tabs>
            <w:spacing w:line="360" w:lineRule="auto"/>
            <w:rPr>
              <w:rFonts w:cs="Times New Roman"/>
              <w:noProof/>
            </w:rPr>
          </w:pPr>
          <w:hyperlink w:anchor="_Toc178606673" w:history="1">
            <w:r w:rsidR="00716584" w:rsidRPr="00716584">
              <w:rPr>
                <w:rStyle w:val="Hyperlink"/>
                <w:rFonts w:cs="Times New Roman"/>
                <w:noProof/>
              </w:rPr>
              <w:t>Module Learning Outcomes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_Toc178606673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5</w:t>
            </w:r>
            <w:r w:rsidR="00716584" w:rsidRPr="00716584">
              <w:rPr>
                <w:rFonts w:cs="Times New Roman"/>
                <w:noProof/>
                <w:webHidden/>
              </w:rPr>
              <w:fldChar w:fldCharType="end"/>
            </w:r>
          </w:hyperlink>
        </w:p>
        <w:p w14:paraId="50F53C1C" w14:textId="560CB4B0" w:rsidR="00716584" w:rsidRPr="00716584" w:rsidRDefault="00220DAE" w:rsidP="00716584">
          <w:pPr>
            <w:pStyle w:val="TOC1"/>
            <w:tabs>
              <w:tab w:val="left" w:pos="440"/>
              <w:tab w:val="right" w:leader="dot" w:pos="9350"/>
            </w:tabs>
            <w:spacing w:line="360" w:lineRule="auto"/>
            <w:rPr>
              <w:rFonts w:cs="Times New Roman"/>
              <w:noProof/>
            </w:rPr>
          </w:pPr>
          <w:hyperlink w:anchor="_Toc178606674" w:history="1">
            <w:r w:rsidR="00716584" w:rsidRPr="00716584">
              <w:rPr>
                <w:rStyle w:val="Hyperlink"/>
                <w:rFonts w:cs="Times New Roman"/>
                <w:noProof/>
              </w:rPr>
              <w:t>1.</w:t>
            </w:r>
            <w:r w:rsidR="00716584" w:rsidRPr="00716584">
              <w:rPr>
                <w:rFonts w:cs="Times New Roman"/>
                <w:noProof/>
              </w:rPr>
              <w:tab/>
            </w:r>
            <w:r w:rsidR="00716584" w:rsidRPr="00716584">
              <w:rPr>
                <w:rStyle w:val="Hyperlink"/>
                <w:rFonts w:cs="Times New Roman"/>
                <w:noProof/>
              </w:rPr>
              <w:t>Critical Assessment of Developing Individuals at Amazon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_Toc178606674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6</w:t>
            </w:r>
            <w:r w:rsidR="00716584" w:rsidRPr="00716584">
              <w:rPr>
                <w:rFonts w:cs="Times New Roman"/>
                <w:noProof/>
                <w:webHidden/>
              </w:rPr>
              <w:fldChar w:fldCharType="end"/>
            </w:r>
          </w:hyperlink>
        </w:p>
        <w:p w14:paraId="50F53C1D" w14:textId="5B5E109D" w:rsidR="00716584" w:rsidRPr="00716584" w:rsidRDefault="00220DAE" w:rsidP="00716584">
          <w:pPr>
            <w:pStyle w:val="TOC2"/>
            <w:tabs>
              <w:tab w:val="right" w:leader="dot" w:pos="9350"/>
            </w:tabs>
            <w:spacing w:line="360" w:lineRule="auto"/>
            <w:rPr>
              <w:rFonts w:cs="Times New Roman"/>
              <w:noProof/>
            </w:rPr>
          </w:pPr>
          <w:hyperlink w:anchor="_Toc178606675" w:history="1">
            <w:r w:rsidR="00716584" w:rsidRPr="00716584">
              <w:rPr>
                <w:rStyle w:val="Hyperlink"/>
                <w:rFonts w:cs="Times New Roman"/>
                <w:noProof/>
              </w:rPr>
              <w:t>Benefits to the Organization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_Toc178606675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6</w:t>
            </w:r>
            <w:r w:rsidR="00716584" w:rsidRPr="00716584">
              <w:rPr>
                <w:rFonts w:cs="Times New Roman"/>
                <w:noProof/>
                <w:webHidden/>
              </w:rPr>
              <w:fldChar w:fldCharType="end"/>
            </w:r>
          </w:hyperlink>
        </w:p>
        <w:p w14:paraId="50F53C1E" w14:textId="3FA2E995" w:rsidR="00716584" w:rsidRPr="00716584" w:rsidRDefault="00220DAE" w:rsidP="00716584">
          <w:pPr>
            <w:pStyle w:val="TOC3"/>
            <w:tabs>
              <w:tab w:val="right" w:leader="dot" w:pos="9350"/>
            </w:tabs>
            <w:spacing w:line="360" w:lineRule="auto"/>
            <w:rPr>
              <w:rFonts w:cs="Times New Roman"/>
              <w:noProof/>
            </w:rPr>
          </w:pPr>
          <w:hyperlink w:anchor="_Toc178606676" w:history="1">
            <w:r w:rsidR="00716584" w:rsidRPr="00716584">
              <w:rPr>
                <w:rStyle w:val="Hyperlink"/>
                <w:rFonts w:cs="Times New Roman"/>
                <w:noProof/>
              </w:rPr>
              <w:t>Strategic Importance of Employee Development at Amazon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_Toc178606676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6</w:t>
            </w:r>
            <w:r w:rsidR="00716584" w:rsidRPr="00716584">
              <w:rPr>
                <w:rFonts w:cs="Times New Roman"/>
                <w:noProof/>
                <w:webHidden/>
              </w:rPr>
              <w:fldChar w:fldCharType="end"/>
            </w:r>
          </w:hyperlink>
        </w:p>
        <w:p w14:paraId="50F53C1F" w14:textId="6D3BFA00" w:rsidR="00716584" w:rsidRPr="00716584" w:rsidRDefault="00220DAE" w:rsidP="00716584">
          <w:pPr>
            <w:pStyle w:val="TOC3"/>
            <w:tabs>
              <w:tab w:val="right" w:leader="dot" w:pos="9350"/>
            </w:tabs>
            <w:spacing w:line="360" w:lineRule="auto"/>
            <w:rPr>
              <w:rFonts w:cs="Times New Roman"/>
              <w:noProof/>
            </w:rPr>
          </w:pPr>
          <w:hyperlink w:anchor="_Toc178606677" w:history="1">
            <w:r w:rsidR="00716584" w:rsidRPr="00716584">
              <w:rPr>
                <w:rStyle w:val="Hyperlink"/>
                <w:rFonts w:cs="Times New Roman"/>
                <w:noProof/>
              </w:rPr>
              <w:t>Alignment with Innovation and Customer-Centric Approach</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_Toc178606677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6</w:t>
            </w:r>
            <w:r w:rsidR="00716584" w:rsidRPr="00716584">
              <w:rPr>
                <w:rFonts w:cs="Times New Roman"/>
                <w:noProof/>
                <w:webHidden/>
              </w:rPr>
              <w:fldChar w:fldCharType="end"/>
            </w:r>
          </w:hyperlink>
        </w:p>
        <w:p w14:paraId="50F53C20" w14:textId="228959F2" w:rsidR="00716584" w:rsidRPr="00716584" w:rsidRDefault="00220DAE" w:rsidP="00716584">
          <w:pPr>
            <w:pStyle w:val="TOC2"/>
            <w:tabs>
              <w:tab w:val="right" w:leader="dot" w:pos="9350"/>
            </w:tabs>
            <w:spacing w:line="360" w:lineRule="auto"/>
            <w:rPr>
              <w:rFonts w:cs="Times New Roman"/>
              <w:noProof/>
            </w:rPr>
          </w:pPr>
          <w:hyperlink w:anchor="_Toc178606678" w:history="1">
            <w:r w:rsidR="00716584" w:rsidRPr="00716584">
              <w:rPr>
                <w:rStyle w:val="Hyperlink"/>
                <w:rFonts w:cs="Times New Roman"/>
                <w:noProof/>
              </w:rPr>
              <w:t>Impact on Business Outcomes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_Toc178606678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6</w:t>
            </w:r>
            <w:r w:rsidR="00716584" w:rsidRPr="00716584">
              <w:rPr>
                <w:rFonts w:cs="Times New Roman"/>
                <w:noProof/>
                <w:webHidden/>
              </w:rPr>
              <w:fldChar w:fldCharType="end"/>
            </w:r>
          </w:hyperlink>
        </w:p>
        <w:p w14:paraId="50F53C21" w14:textId="2FCB76CA" w:rsidR="00716584" w:rsidRPr="00716584" w:rsidRDefault="00220DAE" w:rsidP="00716584">
          <w:pPr>
            <w:pStyle w:val="TOC3"/>
            <w:tabs>
              <w:tab w:val="right" w:leader="dot" w:pos="9350"/>
            </w:tabs>
            <w:spacing w:line="360" w:lineRule="auto"/>
            <w:rPr>
              <w:rFonts w:cs="Times New Roman"/>
              <w:noProof/>
            </w:rPr>
          </w:pPr>
          <w:hyperlink w:anchor="_Toc178606679" w:history="1">
            <w:r w:rsidR="00716584" w:rsidRPr="00716584">
              <w:rPr>
                <w:rStyle w:val="Hyperlink"/>
                <w:rFonts w:cs="Times New Roman"/>
                <w:noProof/>
              </w:rPr>
              <w:t>Improved Employee Performance</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_Toc178606679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6</w:t>
            </w:r>
            <w:r w:rsidR="00716584" w:rsidRPr="00716584">
              <w:rPr>
                <w:rFonts w:cs="Times New Roman"/>
                <w:noProof/>
                <w:webHidden/>
              </w:rPr>
              <w:fldChar w:fldCharType="end"/>
            </w:r>
          </w:hyperlink>
        </w:p>
        <w:p w14:paraId="50F53C22" w14:textId="00434C64" w:rsidR="00716584" w:rsidRPr="00716584" w:rsidRDefault="00220DAE" w:rsidP="00716584">
          <w:pPr>
            <w:pStyle w:val="TOC3"/>
            <w:tabs>
              <w:tab w:val="right" w:leader="dot" w:pos="9350"/>
            </w:tabs>
            <w:spacing w:line="360" w:lineRule="auto"/>
            <w:rPr>
              <w:rFonts w:cs="Times New Roman"/>
              <w:noProof/>
            </w:rPr>
          </w:pPr>
          <w:hyperlink w:anchor="_Toc178606680" w:history="1">
            <w:r w:rsidR="00716584" w:rsidRPr="00716584">
              <w:rPr>
                <w:rStyle w:val="Hyperlink"/>
                <w:rFonts w:cs="Times New Roman"/>
                <w:noProof/>
              </w:rPr>
              <w:t>Increased Innovation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_Toc178606680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7</w:t>
            </w:r>
            <w:r w:rsidR="00716584" w:rsidRPr="00716584">
              <w:rPr>
                <w:rFonts w:cs="Times New Roman"/>
                <w:noProof/>
                <w:webHidden/>
              </w:rPr>
              <w:fldChar w:fldCharType="end"/>
            </w:r>
          </w:hyperlink>
        </w:p>
        <w:p w14:paraId="50F53C23" w14:textId="66785EC9" w:rsidR="00716584" w:rsidRPr="00716584" w:rsidRDefault="00220DAE" w:rsidP="00716584">
          <w:pPr>
            <w:pStyle w:val="TOC3"/>
            <w:tabs>
              <w:tab w:val="right" w:leader="dot" w:pos="9350"/>
            </w:tabs>
            <w:spacing w:line="360" w:lineRule="auto"/>
            <w:rPr>
              <w:rFonts w:cs="Times New Roman"/>
              <w:noProof/>
            </w:rPr>
          </w:pPr>
          <w:hyperlink w:anchor="_Toc178606681" w:history="1">
            <w:r w:rsidR="00716584" w:rsidRPr="00716584">
              <w:rPr>
                <w:rStyle w:val="Hyperlink"/>
                <w:rFonts w:cs="Times New Roman"/>
                <w:noProof/>
              </w:rPr>
              <w:t>Better Teamwork and Collaboration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_Toc178606681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7</w:t>
            </w:r>
            <w:r w:rsidR="00716584" w:rsidRPr="00716584">
              <w:rPr>
                <w:rFonts w:cs="Times New Roman"/>
                <w:noProof/>
                <w:webHidden/>
              </w:rPr>
              <w:fldChar w:fldCharType="end"/>
            </w:r>
          </w:hyperlink>
        </w:p>
        <w:p w14:paraId="50F53C24" w14:textId="7C132907" w:rsidR="00716584" w:rsidRPr="00716584" w:rsidRDefault="00220DAE" w:rsidP="00716584">
          <w:pPr>
            <w:pStyle w:val="TOC3"/>
            <w:tabs>
              <w:tab w:val="right" w:leader="dot" w:pos="9350"/>
            </w:tabs>
            <w:spacing w:line="360" w:lineRule="auto"/>
            <w:rPr>
              <w:rFonts w:cs="Times New Roman"/>
              <w:noProof/>
            </w:rPr>
          </w:pPr>
          <w:hyperlink w:anchor="_Toc178606682" w:history="1">
            <w:r w:rsidR="00716584" w:rsidRPr="00716584">
              <w:rPr>
                <w:rStyle w:val="Hyperlink"/>
                <w:rFonts w:cs="Times New Roman"/>
                <w:noProof/>
              </w:rPr>
              <w:t>Overall Productivity and Business Growth</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_Toc178606682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7</w:t>
            </w:r>
            <w:r w:rsidR="00716584" w:rsidRPr="00716584">
              <w:rPr>
                <w:rFonts w:cs="Times New Roman"/>
                <w:noProof/>
                <w:webHidden/>
              </w:rPr>
              <w:fldChar w:fldCharType="end"/>
            </w:r>
          </w:hyperlink>
        </w:p>
        <w:p w14:paraId="50F53C25" w14:textId="5C3F9638" w:rsidR="00716584" w:rsidRPr="00716584" w:rsidRDefault="00220DAE" w:rsidP="00716584">
          <w:pPr>
            <w:pStyle w:val="TOC2"/>
            <w:tabs>
              <w:tab w:val="right" w:leader="dot" w:pos="9350"/>
            </w:tabs>
            <w:spacing w:line="360" w:lineRule="auto"/>
            <w:rPr>
              <w:rFonts w:cs="Times New Roman"/>
              <w:noProof/>
            </w:rPr>
          </w:pPr>
          <w:hyperlink w:anchor="_Toc178606683" w:history="1">
            <w:r w:rsidR="00716584" w:rsidRPr="00716584">
              <w:rPr>
                <w:rStyle w:val="Hyperlink"/>
                <w:rFonts w:cs="Times New Roman"/>
                <w:noProof/>
              </w:rPr>
              <w:t>Link to Learning Theories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_Toc178606683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8</w:t>
            </w:r>
            <w:r w:rsidR="00716584" w:rsidRPr="00716584">
              <w:rPr>
                <w:rFonts w:cs="Times New Roman"/>
                <w:noProof/>
                <w:webHidden/>
              </w:rPr>
              <w:fldChar w:fldCharType="end"/>
            </w:r>
          </w:hyperlink>
        </w:p>
        <w:p w14:paraId="50F53C26" w14:textId="4D3FB33A" w:rsidR="00716584" w:rsidRPr="00716584" w:rsidRDefault="00220DAE" w:rsidP="00716584">
          <w:pPr>
            <w:pStyle w:val="TOC3"/>
            <w:tabs>
              <w:tab w:val="left" w:pos="880"/>
              <w:tab w:val="right" w:leader="dot" w:pos="9350"/>
            </w:tabs>
            <w:spacing w:line="360" w:lineRule="auto"/>
            <w:rPr>
              <w:rFonts w:cs="Times New Roman"/>
              <w:noProof/>
            </w:rPr>
          </w:pPr>
          <w:hyperlink w:anchor="_Toc178606684" w:history="1">
            <w:r w:rsidR="00716584" w:rsidRPr="00716584">
              <w:rPr>
                <w:rStyle w:val="Hyperlink"/>
                <w:rFonts w:cs="Times New Roman"/>
                <w:noProof/>
              </w:rPr>
              <w:t></w:t>
            </w:r>
            <w:r w:rsidR="00716584" w:rsidRPr="00716584">
              <w:rPr>
                <w:rFonts w:cs="Times New Roman"/>
                <w:noProof/>
              </w:rPr>
              <w:tab/>
            </w:r>
            <w:r w:rsidR="00716584" w:rsidRPr="00716584">
              <w:rPr>
                <w:rStyle w:val="Hyperlink"/>
                <w:rFonts w:cs="Times New Roman"/>
                <w:noProof/>
              </w:rPr>
              <w:t>Kolb’s Learning Cycle and Amazon’s Development Strategy</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_Toc178606684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8</w:t>
            </w:r>
            <w:r w:rsidR="00716584" w:rsidRPr="00716584">
              <w:rPr>
                <w:rFonts w:cs="Times New Roman"/>
                <w:noProof/>
                <w:webHidden/>
              </w:rPr>
              <w:fldChar w:fldCharType="end"/>
            </w:r>
          </w:hyperlink>
        </w:p>
        <w:p w14:paraId="50F53C27" w14:textId="0A5DAA2B" w:rsidR="00716584" w:rsidRPr="00716584" w:rsidRDefault="00220DAE" w:rsidP="00716584">
          <w:pPr>
            <w:pStyle w:val="TOC3"/>
            <w:tabs>
              <w:tab w:val="left" w:pos="880"/>
              <w:tab w:val="right" w:leader="dot" w:pos="9350"/>
            </w:tabs>
            <w:spacing w:line="360" w:lineRule="auto"/>
            <w:rPr>
              <w:rFonts w:cs="Times New Roman"/>
              <w:noProof/>
            </w:rPr>
          </w:pPr>
          <w:hyperlink w:anchor="_Toc178606685" w:history="1">
            <w:r w:rsidR="00716584" w:rsidRPr="00716584">
              <w:rPr>
                <w:rStyle w:val="Hyperlink"/>
                <w:rFonts w:cs="Times New Roman"/>
                <w:noProof/>
              </w:rPr>
              <w:t></w:t>
            </w:r>
            <w:r w:rsidR="00716584" w:rsidRPr="00716584">
              <w:rPr>
                <w:rFonts w:cs="Times New Roman"/>
                <w:noProof/>
              </w:rPr>
              <w:tab/>
            </w:r>
            <w:r w:rsidR="00716584" w:rsidRPr="00716584">
              <w:rPr>
                <w:rStyle w:val="Hyperlink"/>
                <w:rFonts w:cs="Times New Roman"/>
                <w:noProof/>
              </w:rPr>
              <w:t>Honey and Mumford’s Learning Styles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_Toc178606685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8</w:t>
            </w:r>
            <w:r w:rsidR="00716584" w:rsidRPr="00716584">
              <w:rPr>
                <w:rFonts w:cs="Times New Roman"/>
                <w:noProof/>
                <w:webHidden/>
              </w:rPr>
              <w:fldChar w:fldCharType="end"/>
            </w:r>
          </w:hyperlink>
        </w:p>
        <w:p w14:paraId="50F53C28" w14:textId="24C20173" w:rsidR="00716584" w:rsidRPr="00716584" w:rsidRDefault="00220DAE" w:rsidP="00716584">
          <w:pPr>
            <w:pStyle w:val="TOC1"/>
            <w:tabs>
              <w:tab w:val="left" w:pos="480"/>
              <w:tab w:val="right" w:leader="dot" w:pos="9350"/>
            </w:tabs>
            <w:spacing w:line="360" w:lineRule="auto"/>
            <w:rPr>
              <w:rFonts w:cs="Times New Roman"/>
              <w:noProof/>
            </w:rPr>
          </w:pPr>
          <w:hyperlink w:anchor="_Toc178606686" w:history="1">
            <w:r w:rsidR="00716584" w:rsidRPr="00716584">
              <w:rPr>
                <w:rStyle w:val="Hyperlink"/>
                <w:rFonts w:cs="Times New Roman"/>
                <w:noProof/>
              </w:rPr>
              <w:t>2.</w:t>
            </w:r>
            <w:r w:rsidR="00716584" w:rsidRPr="00716584">
              <w:rPr>
                <w:rFonts w:cs="Times New Roman"/>
                <w:noProof/>
              </w:rPr>
              <w:tab/>
            </w:r>
            <w:r w:rsidR="00716584" w:rsidRPr="00716584">
              <w:rPr>
                <w:rStyle w:val="Hyperlink"/>
                <w:rFonts w:cs="Times New Roman"/>
                <w:noProof/>
              </w:rPr>
              <w:t>Managing an Individual’s Expectations on Personal Development at Amazon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_Toc178606686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9</w:t>
            </w:r>
            <w:r w:rsidR="00716584" w:rsidRPr="00716584">
              <w:rPr>
                <w:rFonts w:cs="Times New Roman"/>
                <w:noProof/>
                <w:webHidden/>
              </w:rPr>
              <w:fldChar w:fldCharType="end"/>
            </w:r>
          </w:hyperlink>
        </w:p>
        <w:p w14:paraId="50F53C29" w14:textId="4CC2A976" w:rsidR="00716584" w:rsidRPr="00716584" w:rsidRDefault="00220DAE" w:rsidP="00716584">
          <w:pPr>
            <w:pStyle w:val="TOC2"/>
            <w:tabs>
              <w:tab w:val="right" w:leader="dot" w:pos="9350"/>
            </w:tabs>
            <w:spacing w:line="360" w:lineRule="auto"/>
            <w:rPr>
              <w:rFonts w:cs="Times New Roman"/>
              <w:noProof/>
            </w:rPr>
          </w:pPr>
          <w:hyperlink w:anchor="_Toc178606687" w:history="1">
            <w:r w:rsidR="00716584" w:rsidRPr="00716584">
              <w:rPr>
                <w:rStyle w:val="Hyperlink"/>
                <w:rFonts w:cs="Times New Roman"/>
                <w:noProof/>
              </w:rPr>
              <w:t>Understanding Individual Needs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_Toc178606687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9</w:t>
            </w:r>
            <w:r w:rsidR="00716584" w:rsidRPr="00716584">
              <w:rPr>
                <w:rFonts w:cs="Times New Roman"/>
                <w:noProof/>
                <w:webHidden/>
              </w:rPr>
              <w:fldChar w:fldCharType="end"/>
            </w:r>
          </w:hyperlink>
        </w:p>
        <w:p w14:paraId="50F53C2A" w14:textId="79805035" w:rsidR="00716584" w:rsidRPr="00716584" w:rsidRDefault="00220DAE" w:rsidP="00716584">
          <w:pPr>
            <w:pStyle w:val="TOC3"/>
            <w:tabs>
              <w:tab w:val="right" w:leader="dot" w:pos="9350"/>
            </w:tabs>
            <w:spacing w:line="360" w:lineRule="auto"/>
            <w:rPr>
              <w:rFonts w:cs="Times New Roman"/>
              <w:noProof/>
            </w:rPr>
          </w:pPr>
          <w:hyperlink w:anchor="_Toc178606688" w:history="1">
            <w:r w:rsidR="00716584" w:rsidRPr="00716584">
              <w:rPr>
                <w:rStyle w:val="Hyperlink"/>
                <w:rFonts w:cs="Times New Roman"/>
                <w:noProof/>
              </w:rPr>
              <w:t>Identifying Personal Development Needs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_Toc178606688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9</w:t>
            </w:r>
            <w:r w:rsidR="00716584" w:rsidRPr="00716584">
              <w:rPr>
                <w:rFonts w:cs="Times New Roman"/>
                <w:noProof/>
                <w:webHidden/>
              </w:rPr>
              <w:fldChar w:fldCharType="end"/>
            </w:r>
          </w:hyperlink>
        </w:p>
        <w:p w14:paraId="50F53C2B" w14:textId="72323D37" w:rsidR="00716584" w:rsidRPr="00716584" w:rsidRDefault="00220DAE" w:rsidP="00716584">
          <w:pPr>
            <w:pStyle w:val="TOC2"/>
            <w:tabs>
              <w:tab w:val="right" w:leader="dot" w:pos="9350"/>
            </w:tabs>
            <w:spacing w:line="360" w:lineRule="auto"/>
            <w:rPr>
              <w:rFonts w:cs="Times New Roman"/>
              <w:noProof/>
            </w:rPr>
          </w:pPr>
          <w:hyperlink w:anchor="_Toc178606689" w:history="1">
            <w:r w:rsidR="00716584" w:rsidRPr="00716584">
              <w:rPr>
                <w:rStyle w:val="Hyperlink"/>
                <w:rFonts w:cs="Times New Roman"/>
                <w:noProof/>
              </w:rPr>
              <w:t>Managing Employee Expectations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_Toc178606689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9</w:t>
            </w:r>
            <w:r w:rsidR="00716584" w:rsidRPr="00716584">
              <w:rPr>
                <w:rFonts w:cs="Times New Roman"/>
                <w:noProof/>
                <w:webHidden/>
              </w:rPr>
              <w:fldChar w:fldCharType="end"/>
            </w:r>
          </w:hyperlink>
        </w:p>
        <w:p w14:paraId="50F53C2C" w14:textId="7EB7E601" w:rsidR="00716584" w:rsidRPr="00716584" w:rsidRDefault="00220DAE" w:rsidP="00716584">
          <w:pPr>
            <w:pStyle w:val="TOC2"/>
            <w:tabs>
              <w:tab w:val="right" w:leader="dot" w:pos="9350"/>
            </w:tabs>
            <w:spacing w:line="360" w:lineRule="auto"/>
            <w:rPr>
              <w:rFonts w:cs="Times New Roman"/>
              <w:noProof/>
            </w:rPr>
          </w:pPr>
          <w:hyperlink w:anchor="_Toc178606690" w:history="1">
            <w:r w:rsidR="00716584" w:rsidRPr="00716584">
              <w:rPr>
                <w:rStyle w:val="Hyperlink"/>
                <w:rFonts w:cs="Times New Roman"/>
                <w:noProof/>
              </w:rPr>
              <w:t>Tools and Techniques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_Toc178606690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10</w:t>
            </w:r>
            <w:r w:rsidR="00716584" w:rsidRPr="00716584">
              <w:rPr>
                <w:rFonts w:cs="Times New Roman"/>
                <w:noProof/>
                <w:webHidden/>
              </w:rPr>
              <w:fldChar w:fldCharType="end"/>
            </w:r>
          </w:hyperlink>
        </w:p>
        <w:p w14:paraId="50F53C2D" w14:textId="562D9884" w:rsidR="00716584" w:rsidRPr="00716584" w:rsidRDefault="00220DAE" w:rsidP="00716584">
          <w:pPr>
            <w:pStyle w:val="TOC3"/>
            <w:tabs>
              <w:tab w:val="right" w:leader="dot" w:pos="9350"/>
            </w:tabs>
            <w:spacing w:line="360" w:lineRule="auto"/>
            <w:rPr>
              <w:rFonts w:cs="Times New Roman"/>
              <w:noProof/>
            </w:rPr>
          </w:pPr>
          <w:hyperlink w:anchor="_Toc178606691" w:history="1">
            <w:r w:rsidR="00716584" w:rsidRPr="00716584">
              <w:rPr>
                <w:rStyle w:val="Hyperlink"/>
                <w:rFonts w:cs="Times New Roman"/>
                <w:noProof/>
              </w:rPr>
              <w:t>Performance Reviews and Feedback Mechanisms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_Toc178606691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10</w:t>
            </w:r>
            <w:r w:rsidR="00716584" w:rsidRPr="00716584">
              <w:rPr>
                <w:rFonts w:cs="Times New Roman"/>
                <w:noProof/>
                <w:webHidden/>
              </w:rPr>
              <w:fldChar w:fldCharType="end"/>
            </w:r>
          </w:hyperlink>
        </w:p>
        <w:p w14:paraId="50F53C2E" w14:textId="6CA8A4BF" w:rsidR="00716584" w:rsidRPr="00716584" w:rsidRDefault="00220DAE" w:rsidP="00716584">
          <w:pPr>
            <w:pStyle w:val="TOC2"/>
            <w:tabs>
              <w:tab w:val="right" w:leader="dot" w:pos="9350"/>
            </w:tabs>
            <w:spacing w:line="360" w:lineRule="auto"/>
            <w:rPr>
              <w:rFonts w:cs="Times New Roman"/>
              <w:noProof/>
            </w:rPr>
          </w:pPr>
          <w:hyperlink w:anchor="_Toc178606692" w:history="1">
            <w:r w:rsidR="00716584" w:rsidRPr="00716584">
              <w:rPr>
                <w:rStyle w:val="Hyperlink"/>
                <w:rFonts w:cs="Times New Roman"/>
                <w:noProof/>
              </w:rPr>
              <w:t>Goal Setting Techniques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_Toc178606692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11</w:t>
            </w:r>
            <w:r w:rsidR="00716584" w:rsidRPr="00716584">
              <w:rPr>
                <w:rFonts w:cs="Times New Roman"/>
                <w:noProof/>
                <w:webHidden/>
              </w:rPr>
              <w:fldChar w:fldCharType="end"/>
            </w:r>
          </w:hyperlink>
        </w:p>
        <w:p w14:paraId="50F53C2F" w14:textId="207769F3" w:rsidR="00716584" w:rsidRPr="00716584" w:rsidRDefault="00220DAE" w:rsidP="00716584">
          <w:pPr>
            <w:pStyle w:val="TOC2"/>
            <w:tabs>
              <w:tab w:val="right" w:leader="dot" w:pos="9350"/>
            </w:tabs>
            <w:spacing w:line="360" w:lineRule="auto"/>
            <w:rPr>
              <w:rFonts w:cs="Times New Roman"/>
              <w:noProof/>
            </w:rPr>
          </w:pPr>
          <w:hyperlink w:anchor="_Toc178606693" w:history="1">
            <w:r w:rsidR="00716584" w:rsidRPr="00716584">
              <w:rPr>
                <w:rStyle w:val="Hyperlink"/>
                <w:rFonts w:cs="Times New Roman"/>
                <w:noProof/>
              </w:rPr>
              <w:t>Challenges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_Toc178606693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11</w:t>
            </w:r>
            <w:r w:rsidR="00716584" w:rsidRPr="00716584">
              <w:rPr>
                <w:rFonts w:cs="Times New Roman"/>
                <w:noProof/>
                <w:webHidden/>
              </w:rPr>
              <w:fldChar w:fldCharType="end"/>
            </w:r>
          </w:hyperlink>
        </w:p>
        <w:p w14:paraId="50F53C30" w14:textId="72202818" w:rsidR="00716584" w:rsidRPr="00716584" w:rsidRDefault="00220DAE" w:rsidP="00716584">
          <w:pPr>
            <w:pStyle w:val="TOC3"/>
            <w:tabs>
              <w:tab w:val="right" w:leader="dot" w:pos="9350"/>
            </w:tabs>
            <w:spacing w:line="360" w:lineRule="auto"/>
            <w:rPr>
              <w:rFonts w:cs="Times New Roman"/>
              <w:noProof/>
            </w:rPr>
          </w:pPr>
          <w:hyperlink w:anchor="_Toc178606694" w:history="1">
            <w:r w:rsidR="00716584" w:rsidRPr="00716584">
              <w:rPr>
                <w:rStyle w:val="Hyperlink"/>
                <w:rFonts w:cs="Times New Roman"/>
                <w:noProof/>
              </w:rPr>
              <w:t>Unrealistic Growth Ambitions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_Toc178606694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11</w:t>
            </w:r>
            <w:r w:rsidR="00716584" w:rsidRPr="00716584">
              <w:rPr>
                <w:rFonts w:cs="Times New Roman"/>
                <w:noProof/>
                <w:webHidden/>
              </w:rPr>
              <w:fldChar w:fldCharType="end"/>
            </w:r>
          </w:hyperlink>
        </w:p>
        <w:p w14:paraId="50F53C31" w14:textId="10960E56" w:rsidR="00716584" w:rsidRPr="00716584" w:rsidRDefault="00220DAE" w:rsidP="00716584">
          <w:pPr>
            <w:pStyle w:val="TOC3"/>
            <w:tabs>
              <w:tab w:val="right" w:leader="dot" w:pos="9350"/>
            </w:tabs>
            <w:spacing w:line="360" w:lineRule="auto"/>
            <w:rPr>
              <w:rFonts w:cs="Times New Roman"/>
              <w:noProof/>
            </w:rPr>
          </w:pPr>
          <w:hyperlink w:anchor="_Toc178606695" w:history="1">
            <w:r w:rsidR="00716584" w:rsidRPr="00716584">
              <w:rPr>
                <w:rStyle w:val="Hyperlink"/>
                <w:rFonts w:cs="Times New Roman"/>
                <w:noProof/>
              </w:rPr>
              <w:t>Work-Life Balance Concerns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_Toc178606695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12</w:t>
            </w:r>
            <w:r w:rsidR="00716584" w:rsidRPr="00716584">
              <w:rPr>
                <w:rFonts w:cs="Times New Roman"/>
                <w:noProof/>
                <w:webHidden/>
              </w:rPr>
              <w:fldChar w:fldCharType="end"/>
            </w:r>
          </w:hyperlink>
        </w:p>
        <w:p w14:paraId="50F53C32" w14:textId="2DBFA84E" w:rsidR="00716584" w:rsidRPr="00716584" w:rsidRDefault="00220DAE" w:rsidP="00716584">
          <w:pPr>
            <w:pStyle w:val="TOC1"/>
            <w:tabs>
              <w:tab w:val="left" w:pos="480"/>
              <w:tab w:val="right" w:leader="dot" w:pos="9350"/>
            </w:tabs>
            <w:spacing w:line="360" w:lineRule="auto"/>
            <w:rPr>
              <w:rFonts w:cs="Times New Roman"/>
              <w:noProof/>
            </w:rPr>
          </w:pPr>
          <w:hyperlink w:anchor="_Toc178606696" w:history="1">
            <w:r w:rsidR="00716584" w:rsidRPr="00716584">
              <w:rPr>
                <w:rStyle w:val="Hyperlink"/>
                <w:rFonts w:cs="Times New Roman"/>
                <w:noProof/>
              </w:rPr>
              <w:t>3.</w:t>
            </w:r>
            <w:r w:rsidR="00716584" w:rsidRPr="00716584">
              <w:rPr>
                <w:rFonts w:cs="Times New Roman"/>
                <w:noProof/>
              </w:rPr>
              <w:tab/>
            </w:r>
            <w:r w:rsidR="00716584" w:rsidRPr="00716584">
              <w:rPr>
                <w:rStyle w:val="Hyperlink"/>
                <w:rFonts w:cs="Times New Roman"/>
                <w:noProof/>
              </w:rPr>
              <w:t>Evaluating Development Vehicles Available at Amazon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_Toc178606696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13</w:t>
            </w:r>
            <w:r w:rsidR="00716584" w:rsidRPr="00716584">
              <w:rPr>
                <w:rFonts w:cs="Times New Roman"/>
                <w:noProof/>
                <w:webHidden/>
              </w:rPr>
              <w:fldChar w:fldCharType="end"/>
            </w:r>
          </w:hyperlink>
        </w:p>
        <w:p w14:paraId="50F53C33" w14:textId="5C11AD64" w:rsidR="00716584" w:rsidRPr="00716584" w:rsidRDefault="00220DAE" w:rsidP="00716584">
          <w:pPr>
            <w:pStyle w:val="TOC2"/>
            <w:tabs>
              <w:tab w:val="right" w:leader="dot" w:pos="9350"/>
            </w:tabs>
            <w:spacing w:line="360" w:lineRule="auto"/>
            <w:rPr>
              <w:rFonts w:cs="Times New Roman"/>
              <w:noProof/>
            </w:rPr>
          </w:pPr>
          <w:hyperlink w:anchor="_Toc178606697" w:history="1">
            <w:r w:rsidR="00716584" w:rsidRPr="00716584">
              <w:rPr>
                <w:rStyle w:val="Hyperlink"/>
                <w:rFonts w:cs="Times New Roman"/>
                <w:noProof/>
              </w:rPr>
              <w:t>Types of Development Vehicles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_Toc178606697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13</w:t>
            </w:r>
            <w:r w:rsidR="00716584" w:rsidRPr="00716584">
              <w:rPr>
                <w:rFonts w:cs="Times New Roman"/>
                <w:noProof/>
                <w:webHidden/>
              </w:rPr>
              <w:fldChar w:fldCharType="end"/>
            </w:r>
          </w:hyperlink>
        </w:p>
        <w:p w14:paraId="50F53C34" w14:textId="35B839C9" w:rsidR="00716584" w:rsidRPr="00716584" w:rsidRDefault="00220DAE" w:rsidP="00716584">
          <w:pPr>
            <w:pStyle w:val="TOC2"/>
            <w:tabs>
              <w:tab w:val="right" w:leader="dot" w:pos="9350"/>
            </w:tabs>
            <w:spacing w:line="360" w:lineRule="auto"/>
            <w:rPr>
              <w:rFonts w:cs="Times New Roman"/>
              <w:noProof/>
            </w:rPr>
          </w:pPr>
          <w:hyperlink w:anchor="_Toc178606698" w:history="1">
            <w:r w:rsidR="00716584" w:rsidRPr="00716584">
              <w:rPr>
                <w:rStyle w:val="Hyperlink"/>
                <w:rFonts w:cs="Times New Roman"/>
                <w:noProof/>
              </w:rPr>
              <w:t>Effectiveness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_Toc178606698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14</w:t>
            </w:r>
            <w:r w:rsidR="00716584" w:rsidRPr="00716584">
              <w:rPr>
                <w:rFonts w:cs="Times New Roman"/>
                <w:noProof/>
                <w:webHidden/>
              </w:rPr>
              <w:fldChar w:fldCharType="end"/>
            </w:r>
          </w:hyperlink>
        </w:p>
        <w:p w14:paraId="50F53C35" w14:textId="09937AE4" w:rsidR="00716584" w:rsidRPr="00716584" w:rsidRDefault="00220DAE" w:rsidP="00716584">
          <w:pPr>
            <w:pStyle w:val="TOC2"/>
            <w:tabs>
              <w:tab w:val="right" w:leader="dot" w:pos="9350"/>
            </w:tabs>
            <w:spacing w:line="360" w:lineRule="auto"/>
            <w:rPr>
              <w:rFonts w:cs="Times New Roman"/>
              <w:noProof/>
            </w:rPr>
          </w:pPr>
          <w:hyperlink w:anchor="_Toc178606699" w:history="1">
            <w:r w:rsidR="00716584" w:rsidRPr="00716584">
              <w:rPr>
                <w:rStyle w:val="Hyperlink"/>
                <w:rFonts w:cs="Times New Roman"/>
                <w:noProof/>
              </w:rPr>
              <w:t>Comparison to Alternatives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_Toc178606699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14</w:t>
            </w:r>
            <w:r w:rsidR="00716584" w:rsidRPr="00716584">
              <w:rPr>
                <w:rFonts w:cs="Times New Roman"/>
                <w:noProof/>
                <w:webHidden/>
              </w:rPr>
              <w:fldChar w:fldCharType="end"/>
            </w:r>
          </w:hyperlink>
        </w:p>
        <w:p w14:paraId="50F53C36" w14:textId="3EF27CB8" w:rsidR="00716584" w:rsidRPr="00716584" w:rsidRDefault="00220DAE" w:rsidP="00716584">
          <w:pPr>
            <w:pStyle w:val="TOC2"/>
            <w:tabs>
              <w:tab w:val="right" w:leader="dot" w:pos="9350"/>
            </w:tabs>
            <w:spacing w:line="360" w:lineRule="auto"/>
            <w:rPr>
              <w:rFonts w:cs="Times New Roman"/>
              <w:noProof/>
            </w:rPr>
          </w:pPr>
          <w:hyperlink w:anchor="_Toc178606700" w:history="1">
            <w:r w:rsidR="00716584" w:rsidRPr="00716584">
              <w:rPr>
                <w:rStyle w:val="Hyperlink"/>
                <w:rFonts w:cs="Times New Roman"/>
                <w:noProof/>
              </w:rPr>
              <w:t>Sustainability of Development Models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_Toc178606700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15</w:t>
            </w:r>
            <w:r w:rsidR="00716584" w:rsidRPr="00716584">
              <w:rPr>
                <w:rFonts w:cs="Times New Roman"/>
                <w:noProof/>
                <w:webHidden/>
              </w:rPr>
              <w:fldChar w:fldCharType="end"/>
            </w:r>
          </w:hyperlink>
        </w:p>
        <w:p w14:paraId="50F53C37" w14:textId="78F2DC08" w:rsidR="00716584" w:rsidRPr="00716584" w:rsidRDefault="00220DAE" w:rsidP="00716584">
          <w:pPr>
            <w:pStyle w:val="TOC1"/>
            <w:tabs>
              <w:tab w:val="left" w:pos="480"/>
              <w:tab w:val="right" w:leader="dot" w:pos="9350"/>
            </w:tabs>
            <w:spacing w:line="360" w:lineRule="auto"/>
            <w:rPr>
              <w:rFonts w:cs="Times New Roman"/>
              <w:noProof/>
            </w:rPr>
          </w:pPr>
          <w:hyperlink w:anchor="_Toc178606701" w:history="1">
            <w:r w:rsidR="00716584" w:rsidRPr="00716584">
              <w:rPr>
                <w:rStyle w:val="Hyperlink"/>
                <w:rFonts w:cs="Times New Roman"/>
                <w:noProof/>
              </w:rPr>
              <w:t>4.</w:t>
            </w:r>
            <w:r w:rsidR="00716584" w:rsidRPr="00716584">
              <w:rPr>
                <w:rFonts w:cs="Times New Roman"/>
                <w:noProof/>
              </w:rPr>
              <w:tab/>
            </w:r>
            <w:r w:rsidR="00716584" w:rsidRPr="00716584">
              <w:rPr>
                <w:rStyle w:val="Hyperlink"/>
                <w:rFonts w:cs="Times New Roman"/>
                <w:noProof/>
              </w:rPr>
              <w:t>Detailed Development Plan and Performance Management for an Amazon Employee</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_Toc178606701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16</w:t>
            </w:r>
            <w:r w:rsidR="00716584" w:rsidRPr="00716584">
              <w:rPr>
                <w:rFonts w:cs="Times New Roman"/>
                <w:noProof/>
                <w:webHidden/>
              </w:rPr>
              <w:fldChar w:fldCharType="end"/>
            </w:r>
          </w:hyperlink>
        </w:p>
        <w:p w14:paraId="50F53C38" w14:textId="0AD7414B" w:rsidR="00716584" w:rsidRPr="00716584" w:rsidRDefault="00220DAE" w:rsidP="00716584">
          <w:pPr>
            <w:pStyle w:val="TOC2"/>
            <w:tabs>
              <w:tab w:val="right" w:leader="dot" w:pos="9350"/>
            </w:tabs>
            <w:spacing w:line="360" w:lineRule="auto"/>
            <w:rPr>
              <w:rFonts w:cs="Times New Roman"/>
              <w:noProof/>
            </w:rPr>
          </w:pPr>
          <w:hyperlink w:anchor="_Toc178606702" w:history="1">
            <w:r w:rsidR="00716584" w:rsidRPr="00716584">
              <w:rPr>
                <w:rStyle w:val="Hyperlink"/>
                <w:rFonts w:cs="Times New Roman"/>
                <w:noProof/>
              </w:rPr>
              <w:t>Identifying Development Needs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_Toc178606702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16</w:t>
            </w:r>
            <w:r w:rsidR="00716584" w:rsidRPr="00716584">
              <w:rPr>
                <w:rFonts w:cs="Times New Roman"/>
                <w:noProof/>
                <w:webHidden/>
              </w:rPr>
              <w:fldChar w:fldCharType="end"/>
            </w:r>
          </w:hyperlink>
        </w:p>
        <w:p w14:paraId="50F53C39" w14:textId="6736EA9C" w:rsidR="00716584" w:rsidRPr="00716584" w:rsidRDefault="00220DAE" w:rsidP="00716584">
          <w:pPr>
            <w:pStyle w:val="TOC2"/>
            <w:tabs>
              <w:tab w:val="right" w:leader="dot" w:pos="9350"/>
            </w:tabs>
            <w:spacing w:line="360" w:lineRule="auto"/>
            <w:rPr>
              <w:rFonts w:cs="Times New Roman"/>
              <w:noProof/>
            </w:rPr>
          </w:pPr>
          <w:hyperlink w:anchor="_Toc178606703" w:history="1">
            <w:r w:rsidR="00716584" w:rsidRPr="00716584">
              <w:rPr>
                <w:rStyle w:val="Hyperlink"/>
                <w:rFonts w:cs="Times New Roman"/>
                <w:noProof/>
              </w:rPr>
              <w:t>Action Plan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_Toc178606703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17</w:t>
            </w:r>
            <w:r w:rsidR="00716584" w:rsidRPr="00716584">
              <w:rPr>
                <w:rFonts w:cs="Times New Roman"/>
                <w:noProof/>
                <w:webHidden/>
              </w:rPr>
              <w:fldChar w:fldCharType="end"/>
            </w:r>
          </w:hyperlink>
        </w:p>
        <w:p w14:paraId="50F53C3A" w14:textId="7A8176DB" w:rsidR="00716584" w:rsidRPr="00716584" w:rsidRDefault="00220DAE" w:rsidP="00716584">
          <w:pPr>
            <w:pStyle w:val="TOC3"/>
            <w:tabs>
              <w:tab w:val="right" w:leader="dot" w:pos="9350"/>
            </w:tabs>
            <w:spacing w:line="360" w:lineRule="auto"/>
            <w:rPr>
              <w:rFonts w:cs="Times New Roman"/>
              <w:noProof/>
            </w:rPr>
          </w:pPr>
          <w:hyperlink w:anchor="_Toc178606704" w:history="1">
            <w:r w:rsidR="00716584" w:rsidRPr="00716584">
              <w:rPr>
                <w:rStyle w:val="Hyperlink"/>
                <w:rFonts w:cs="Times New Roman"/>
                <w:noProof/>
              </w:rPr>
              <w:t>Goal 1: Enhance Leadership Skills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_Toc178606704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17</w:t>
            </w:r>
            <w:r w:rsidR="00716584" w:rsidRPr="00716584">
              <w:rPr>
                <w:rFonts w:cs="Times New Roman"/>
                <w:noProof/>
                <w:webHidden/>
              </w:rPr>
              <w:fldChar w:fldCharType="end"/>
            </w:r>
          </w:hyperlink>
        </w:p>
        <w:p w14:paraId="50F53C3B" w14:textId="2985D43C" w:rsidR="00716584" w:rsidRPr="00716584" w:rsidRDefault="00220DAE" w:rsidP="00716584">
          <w:pPr>
            <w:pStyle w:val="TOC3"/>
            <w:tabs>
              <w:tab w:val="right" w:leader="dot" w:pos="9350"/>
            </w:tabs>
            <w:spacing w:line="360" w:lineRule="auto"/>
            <w:rPr>
              <w:rFonts w:cs="Times New Roman"/>
              <w:noProof/>
            </w:rPr>
          </w:pPr>
          <w:hyperlink w:anchor="_Toc178606705" w:history="1">
            <w:r w:rsidR="00716584" w:rsidRPr="00716584">
              <w:rPr>
                <w:rStyle w:val="Hyperlink"/>
                <w:rFonts w:cs="Times New Roman"/>
                <w:noProof/>
              </w:rPr>
              <w:t>Goal 2: Improve Process Optimization Expertise</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_Toc178606705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17</w:t>
            </w:r>
            <w:r w:rsidR="00716584" w:rsidRPr="00716584">
              <w:rPr>
                <w:rFonts w:cs="Times New Roman"/>
                <w:noProof/>
                <w:webHidden/>
              </w:rPr>
              <w:fldChar w:fldCharType="end"/>
            </w:r>
          </w:hyperlink>
        </w:p>
        <w:p w14:paraId="50F53C3C" w14:textId="48C229EA" w:rsidR="00716584" w:rsidRPr="00716584" w:rsidRDefault="00220DAE" w:rsidP="00716584">
          <w:pPr>
            <w:pStyle w:val="TOC3"/>
            <w:tabs>
              <w:tab w:val="right" w:leader="dot" w:pos="9350"/>
            </w:tabs>
            <w:spacing w:line="360" w:lineRule="auto"/>
            <w:rPr>
              <w:rFonts w:cs="Times New Roman"/>
              <w:noProof/>
            </w:rPr>
          </w:pPr>
          <w:hyperlink w:anchor="_Toc178606706" w:history="1">
            <w:r w:rsidR="00716584" w:rsidRPr="00716584">
              <w:rPr>
                <w:rStyle w:val="Hyperlink"/>
                <w:rFonts w:cs="Times New Roman"/>
                <w:noProof/>
              </w:rPr>
              <w:t>Goal 3: Enhance Data-Driven Decision-Making</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_Toc178606706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18</w:t>
            </w:r>
            <w:r w:rsidR="00716584" w:rsidRPr="00716584">
              <w:rPr>
                <w:rFonts w:cs="Times New Roman"/>
                <w:noProof/>
                <w:webHidden/>
              </w:rPr>
              <w:fldChar w:fldCharType="end"/>
            </w:r>
          </w:hyperlink>
        </w:p>
        <w:p w14:paraId="50F53C3D" w14:textId="3CD04C50" w:rsidR="00716584" w:rsidRPr="00716584" w:rsidRDefault="00220DAE" w:rsidP="00716584">
          <w:pPr>
            <w:pStyle w:val="TOC2"/>
            <w:tabs>
              <w:tab w:val="right" w:leader="dot" w:pos="9350"/>
            </w:tabs>
            <w:spacing w:line="360" w:lineRule="auto"/>
            <w:rPr>
              <w:rFonts w:cs="Times New Roman"/>
              <w:noProof/>
            </w:rPr>
          </w:pPr>
          <w:hyperlink w:anchor="_Toc178606707" w:history="1">
            <w:r w:rsidR="00716584" w:rsidRPr="00716584">
              <w:rPr>
                <w:rStyle w:val="Hyperlink"/>
                <w:rFonts w:cs="Times New Roman"/>
                <w:noProof/>
              </w:rPr>
              <w:t>Performance Management</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_Toc178606707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18</w:t>
            </w:r>
            <w:r w:rsidR="00716584" w:rsidRPr="00716584">
              <w:rPr>
                <w:rFonts w:cs="Times New Roman"/>
                <w:noProof/>
                <w:webHidden/>
              </w:rPr>
              <w:fldChar w:fldCharType="end"/>
            </w:r>
          </w:hyperlink>
        </w:p>
        <w:p w14:paraId="50F53C3E" w14:textId="2BE8D9D2" w:rsidR="00716584" w:rsidRPr="00716584" w:rsidRDefault="00220DAE" w:rsidP="00716584">
          <w:pPr>
            <w:pStyle w:val="TOC2"/>
            <w:tabs>
              <w:tab w:val="right" w:leader="dot" w:pos="9350"/>
            </w:tabs>
            <w:spacing w:line="360" w:lineRule="auto"/>
            <w:rPr>
              <w:rFonts w:cs="Times New Roman"/>
              <w:noProof/>
            </w:rPr>
          </w:pPr>
          <w:hyperlink w:anchor="_Toc178606708" w:history="1">
            <w:r w:rsidR="00716584" w:rsidRPr="00716584">
              <w:rPr>
                <w:rStyle w:val="Hyperlink"/>
                <w:rFonts w:cs="Times New Roman"/>
                <w:noProof/>
              </w:rPr>
              <w:t>Link to Organizational Goals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_Toc178606708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19</w:t>
            </w:r>
            <w:r w:rsidR="00716584" w:rsidRPr="00716584">
              <w:rPr>
                <w:rFonts w:cs="Times New Roman"/>
                <w:noProof/>
                <w:webHidden/>
              </w:rPr>
              <w:fldChar w:fldCharType="end"/>
            </w:r>
          </w:hyperlink>
        </w:p>
        <w:p w14:paraId="50F53C3F" w14:textId="3F3E8E6F" w:rsidR="00716584" w:rsidRPr="00716584" w:rsidRDefault="00220DAE" w:rsidP="00716584">
          <w:pPr>
            <w:pStyle w:val="TOC1"/>
            <w:tabs>
              <w:tab w:val="right" w:leader="dot" w:pos="9350"/>
            </w:tabs>
            <w:spacing w:line="360" w:lineRule="auto"/>
            <w:rPr>
              <w:rFonts w:cs="Times New Roman"/>
              <w:noProof/>
            </w:rPr>
          </w:pPr>
          <w:hyperlink w:anchor="_Toc178606709" w:history="1">
            <w:r w:rsidR="00716584" w:rsidRPr="00716584">
              <w:rPr>
                <w:rStyle w:val="Hyperlink"/>
                <w:rFonts w:cs="Times New Roman"/>
                <w:noProof/>
              </w:rPr>
              <w:t>Conclusion</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_Toc178606709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19</w:t>
            </w:r>
            <w:r w:rsidR="00716584" w:rsidRPr="00716584">
              <w:rPr>
                <w:rFonts w:cs="Times New Roman"/>
                <w:noProof/>
                <w:webHidden/>
              </w:rPr>
              <w:fldChar w:fldCharType="end"/>
            </w:r>
          </w:hyperlink>
        </w:p>
        <w:p w14:paraId="50F53C40" w14:textId="3421B5CB" w:rsidR="00716584" w:rsidRPr="00716584" w:rsidRDefault="00220DAE" w:rsidP="00716584">
          <w:pPr>
            <w:pStyle w:val="TOC1"/>
            <w:tabs>
              <w:tab w:val="right" w:leader="dot" w:pos="9350"/>
            </w:tabs>
            <w:spacing w:line="360" w:lineRule="auto"/>
            <w:rPr>
              <w:rFonts w:cs="Times New Roman"/>
              <w:noProof/>
            </w:rPr>
          </w:pPr>
          <w:hyperlink w:anchor="_Toc178606710" w:history="1">
            <w:r w:rsidR="00716584" w:rsidRPr="00716584">
              <w:rPr>
                <w:rStyle w:val="Hyperlink"/>
                <w:rFonts w:cs="Times New Roman"/>
                <w:noProof/>
              </w:rPr>
              <w:t>References</w:t>
            </w:r>
            <w:r w:rsidR="00716584" w:rsidRPr="00716584">
              <w:rPr>
                <w:rFonts w:cs="Times New Roman"/>
                <w:noProof/>
                <w:webHidden/>
              </w:rPr>
              <w:tab/>
            </w:r>
            <w:r w:rsidR="00716584" w:rsidRPr="00716584">
              <w:rPr>
                <w:rFonts w:cs="Times New Roman"/>
                <w:noProof/>
                <w:webHidden/>
              </w:rPr>
              <w:fldChar w:fldCharType="begin"/>
            </w:r>
            <w:r w:rsidR="00716584" w:rsidRPr="00716584">
              <w:rPr>
                <w:rFonts w:cs="Times New Roman"/>
                <w:noProof/>
                <w:webHidden/>
              </w:rPr>
              <w:instrText xml:space="preserve"> PAGEREF _Toc178606710 \h </w:instrText>
            </w:r>
            <w:r w:rsidR="00716584" w:rsidRPr="00716584">
              <w:rPr>
                <w:rFonts w:cs="Times New Roman"/>
                <w:noProof/>
                <w:webHidden/>
              </w:rPr>
            </w:r>
            <w:r w:rsidR="00716584" w:rsidRPr="00716584">
              <w:rPr>
                <w:rFonts w:cs="Times New Roman"/>
                <w:noProof/>
                <w:webHidden/>
              </w:rPr>
              <w:fldChar w:fldCharType="separate"/>
            </w:r>
            <w:r w:rsidR="00405809">
              <w:rPr>
                <w:rFonts w:cs="Times New Roman"/>
                <w:noProof/>
                <w:webHidden/>
              </w:rPr>
              <w:t>21</w:t>
            </w:r>
            <w:r w:rsidR="00716584" w:rsidRPr="00716584">
              <w:rPr>
                <w:rFonts w:cs="Times New Roman"/>
                <w:noProof/>
                <w:webHidden/>
              </w:rPr>
              <w:fldChar w:fldCharType="end"/>
            </w:r>
          </w:hyperlink>
        </w:p>
        <w:p w14:paraId="50F53C41" w14:textId="77777777" w:rsidR="00716584" w:rsidRPr="00716584" w:rsidRDefault="00716584" w:rsidP="00716584">
          <w:pPr>
            <w:spacing w:line="360" w:lineRule="auto"/>
            <w:rPr>
              <w:rFonts w:cs="Times New Roman"/>
            </w:rPr>
          </w:pPr>
          <w:r w:rsidRPr="00716584">
            <w:rPr>
              <w:rFonts w:cs="Times New Roman"/>
              <w:b/>
              <w:bCs/>
              <w:noProof/>
            </w:rPr>
            <w:fldChar w:fldCharType="end"/>
          </w:r>
        </w:p>
      </w:sdtContent>
    </w:sdt>
    <w:p w14:paraId="50F53C42" w14:textId="77777777" w:rsidR="00120CEE" w:rsidRPr="00716584" w:rsidRDefault="00120CEE" w:rsidP="00716584">
      <w:pPr>
        <w:spacing w:line="360" w:lineRule="auto"/>
        <w:rPr>
          <w:rFonts w:cs="Times New Roman"/>
        </w:rPr>
      </w:pPr>
      <w:r w:rsidRPr="00716584">
        <w:rPr>
          <w:rFonts w:cs="Times New Roman"/>
        </w:rPr>
        <w:br w:type="page"/>
      </w:r>
    </w:p>
    <w:p w14:paraId="50F53C43" w14:textId="77777777" w:rsidR="00120CEE" w:rsidRPr="00716584" w:rsidRDefault="00120CEE" w:rsidP="00716584">
      <w:pPr>
        <w:pStyle w:val="Heading1"/>
        <w:spacing w:line="360" w:lineRule="auto"/>
        <w:rPr>
          <w:rFonts w:cs="Times New Roman"/>
        </w:rPr>
      </w:pPr>
      <w:bookmarkStart w:id="0" w:name="_Toc178606670"/>
      <w:r w:rsidRPr="00716584">
        <w:rPr>
          <w:rFonts w:cs="Times New Roman"/>
        </w:rPr>
        <w:lastRenderedPageBreak/>
        <w:t>Introduction</w:t>
      </w:r>
      <w:bookmarkEnd w:id="0"/>
    </w:p>
    <w:p w14:paraId="50F53C44" w14:textId="77777777" w:rsidR="00E375E5" w:rsidRPr="00716584" w:rsidRDefault="00E375E5" w:rsidP="00716584">
      <w:pPr>
        <w:pStyle w:val="Heading2"/>
        <w:spacing w:line="360" w:lineRule="auto"/>
        <w:rPr>
          <w:rFonts w:cs="Times New Roman"/>
        </w:rPr>
      </w:pPr>
      <w:bookmarkStart w:id="1" w:name="_Toc178606671"/>
      <w:r w:rsidRPr="00716584">
        <w:rPr>
          <w:rFonts w:cs="Times New Roman"/>
        </w:rPr>
        <w:t>Purpose</w:t>
      </w:r>
      <w:bookmarkEnd w:id="1"/>
    </w:p>
    <w:p w14:paraId="50F53C45" w14:textId="77777777" w:rsidR="00E375E5" w:rsidRPr="00716584" w:rsidRDefault="00E375E5" w:rsidP="00716584">
      <w:pPr>
        <w:spacing w:line="360" w:lineRule="auto"/>
        <w:rPr>
          <w:rFonts w:cs="Times New Roman"/>
        </w:rPr>
      </w:pPr>
      <w:r w:rsidRPr="00716584">
        <w:rPr>
          <w:rFonts w:cs="Times New Roman"/>
        </w:rPr>
        <w:t>Organizational relationships and employee growth at Amazon remain vital in the creation of organizational innovation, organizational effectiveness and organizational cooperation. Effective teamwork leads to better communications and problem</w:t>
      </w:r>
      <w:r w:rsidR="00497934">
        <w:rPr>
          <w:rFonts w:cs="Times New Roman"/>
        </w:rPr>
        <w:t>-</w:t>
      </w:r>
      <w:r w:rsidRPr="00716584">
        <w:rPr>
          <w:rFonts w:cs="Times New Roman"/>
        </w:rPr>
        <w:t>solving and professional individual employee development programs are designed to address Amazon</w:t>
      </w:r>
      <w:r w:rsidR="00497934">
        <w:rPr>
          <w:rFonts w:cs="Times New Roman"/>
        </w:rPr>
        <w:t>'</w:t>
      </w:r>
      <w:r w:rsidRPr="00716584">
        <w:rPr>
          <w:rFonts w:cs="Times New Roman"/>
        </w:rPr>
        <w:t>s constantly changing operational requirements. This way Amazon focuses on these areas and ensures that constant enhancement and training of employees contribute to the further development of the strategies fit for the company.</w:t>
      </w:r>
    </w:p>
    <w:p w14:paraId="50F53C46" w14:textId="77777777" w:rsidR="00E375E5" w:rsidRPr="00716584" w:rsidRDefault="00E375E5" w:rsidP="00716584">
      <w:pPr>
        <w:pStyle w:val="Heading2"/>
        <w:spacing w:line="360" w:lineRule="auto"/>
        <w:rPr>
          <w:rFonts w:cs="Times New Roman"/>
        </w:rPr>
      </w:pPr>
      <w:bookmarkStart w:id="2" w:name="_Toc178606672"/>
      <w:r w:rsidRPr="00716584">
        <w:rPr>
          <w:rFonts w:cs="Times New Roman"/>
        </w:rPr>
        <w:t>Overview of Amazon</w:t>
      </w:r>
      <w:bookmarkEnd w:id="2"/>
    </w:p>
    <w:p w14:paraId="50F53C47" w14:textId="77777777" w:rsidR="00E375E5" w:rsidRPr="00716584" w:rsidRDefault="00E375E5" w:rsidP="00716584">
      <w:pPr>
        <w:spacing w:line="360" w:lineRule="auto"/>
        <w:rPr>
          <w:rFonts w:cs="Times New Roman"/>
        </w:rPr>
      </w:pPr>
      <w:r w:rsidRPr="00716584">
        <w:rPr>
          <w:rFonts w:cs="Times New Roman"/>
        </w:rPr>
        <w:t>Amazon is one of the largest companies that operate in the sphere of online retailing and cloud services; the company’s working tempo is very high, and customer satisfaction is the primary focus. AWS Training and Career Choice focu</w:t>
      </w:r>
      <w:r w:rsidR="00497934">
        <w:rPr>
          <w:rFonts w:cs="Times New Roman"/>
        </w:rPr>
        <w:t>se</w:t>
      </w:r>
      <w:r w:rsidRPr="00716584">
        <w:rPr>
          <w:rFonts w:cs="Times New Roman"/>
        </w:rPr>
        <w:t>s on leadership, employees, and continuous learning for a company while working in the future. There is no complacency felt at Amazon because of what they call the day 1 approach that fosters employee attitude</w:t>
      </w:r>
      <w:r w:rsidR="00497934">
        <w:rPr>
          <w:rFonts w:cs="Times New Roman"/>
        </w:rPr>
        <w:t>s</w:t>
      </w:r>
      <w:r w:rsidRPr="00716584">
        <w:rPr>
          <w:rFonts w:cs="Times New Roman"/>
        </w:rPr>
        <w:t xml:space="preserve"> that valu</w:t>
      </w:r>
      <w:r w:rsidR="00497934">
        <w:rPr>
          <w:rFonts w:cs="Times New Roman"/>
        </w:rPr>
        <w:t>e</w:t>
      </w:r>
      <w:r w:rsidRPr="00716584">
        <w:rPr>
          <w:rFonts w:cs="Times New Roman"/>
        </w:rPr>
        <w:t xml:space="preserve"> originality and movement forward.</w:t>
      </w:r>
    </w:p>
    <w:p w14:paraId="50F53C48" w14:textId="77777777" w:rsidR="00E375E5" w:rsidRPr="00716584" w:rsidRDefault="00E375E5" w:rsidP="00716584">
      <w:pPr>
        <w:pStyle w:val="Heading2"/>
        <w:spacing w:line="360" w:lineRule="auto"/>
        <w:rPr>
          <w:rFonts w:cs="Times New Roman"/>
        </w:rPr>
      </w:pPr>
      <w:bookmarkStart w:id="3" w:name="_Toc178606673"/>
      <w:r w:rsidRPr="00716584">
        <w:rPr>
          <w:rFonts w:cs="Times New Roman"/>
        </w:rPr>
        <w:t>Module Learning Outcomes</w:t>
      </w:r>
      <w:bookmarkEnd w:id="3"/>
    </w:p>
    <w:p w14:paraId="50F53C49" w14:textId="2066B2BA" w:rsidR="00120CEE" w:rsidRPr="00716584" w:rsidRDefault="00E375E5" w:rsidP="00716584">
      <w:pPr>
        <w:spacing w:line="360" w:lineRule="auto"/>
        <w:rPr>
          <w:rFonts w:cs="Times New Roman"/>
        </w:rPr>
      </w:pPr>
      <w:r w:rsidRPr="00716584">
        <w:rPr>
          <w:rFonts w:cs="Times New Roman"/>
        </w:rPr>
        <w:t>Major areas covered in this report relating to Developing the Learning Organi</w:t>
      </w:r>
      <w:r w:rsidR="00624677">
        <w:rPr>
          <w:rFonts w:cs="Times New Roman"/>
        </w:rPr>
        <w:t>za</w:t>
      </w:r>
      <w:r w:rsidRPr="00716584">
        <w:rPr>
          <w:rFonts w:cs="Times New Roman"/>
        </w:rPr>
        <w:t xml:space="preserve">tion are the evaluation of the utility of personal development as a critical area of appraisal, how the administration can effectively control employee expectations on development, and </w:t>
      </w:r>
      <w:r w:rsidR="00497934">
        <w:rPr>
          <w:rFonts w:cs="Times New Roman"/>
        </w:rPr>
        <w:t>how</w:t>
      </w:r>
      <w:r w:rsidRPr="00716584">
        <w:rPr>
          <w:rFonts w:cs="Times New Roman"/>
        </w:rPr>
        <w:t xml:space="preserve"> practical development solutions can be used to inform the enhancement of performance management.</w:t>
      </w:r>
      <w:r w:rsidR="00120CEE" w:rsidRPr="00716584">
        <w:rPr>
          <w:rFonts w:cs="Times New Roman"/>
        </w:rPr>
        <w:br w:type="page"/>
      </w:r>
    </w:p>
    <w:p w14:paraId="50F53C4A" w14:textId="77777777" w:rsidR="00120CEE" w:rsidRPr="00080127" w:rsidRDefault="00120CEE" w:rsidP="00716584">
      <w:pPr>
        <w:pStyle w:val="Heading1"/>
        <w:numPr>
          <w:ilvl w:val="0"/>
          <w:numId w:val="17"/>
        </w:numPr>
        <w:spacing w:line="360" w:lineRule="auto"/>
        <w:rPr>
          <w:rFonts w:cs="Times New Roman"/>
        </w:rPr>
      </w:pPr>
      <w:bookmarkStart w:id="4" w:name="_Toc178606674"/>
      <w:r w:rsidRPr="00080127">
        <w:rPr>
          <w:rFonts w:cs="Times New Roman"/>
        </w:rPr>
        <w:lastRenderedPageBreak/>
        <w:t>Critical Assessment of Developing Individuals at Amazon</w:t>
      </w:r>
      <w:bookmarkEnd w:id="4"/>
    </w:p>
    <w:p w14:paraId="50F53C4B" w14:textId="77777777" w:rsidR="00120CEE" w:rsidRPr="00080127" w:rsidRDefault="00120CEE" w:rsidP="00716584">
      <w:pPr>
        <w:pStyle w:val="Heading2"/>
        <w:spacing w:line="360" w:lineRule="auto"/>
        <w:rPr>
          <w:rFonts w:cs="Times New Roman"/>
          <w:szCs w:val="28"/>
        </w:rPr>
      </w:pPr>
      <w:bookmarkStart w:id="5" w:name="_Toc178606675"/>
      <w:r w:rsidRPr="00080127">
        <w:rPr>
          <w:rFonts w:cs="Times New Roman"/>
          <w:szCs w:val="28"/>
        </w:rPr>
        <w:t>Benefits to the Organization</w:t>
      </w:r>
      <w:bookmarkEnd w:id="5"/>
    </w:p>
    <w:p w14:paraId="50F53C4C" w14:textId="77777777" w:rsidR="00120CEE" w:rsidRPr="00716584" w:rsidRDefault="00120CEE" w:rsidP="00716584">
      <w:pPr>
        <w:pStyle w:val="Heading3"/>
        <w:spacing w:line="360" w:lineRule="auto"/>
        <w:rPr>
          <w:rFonts w:cs="Times New Roman"/>
        </w:rPr>
      </w:pPr>
      <w:bookmarkStart w:id="6" w:name="_Toc178606676"/>
      <w:r w:rsidRPr="00716584">
        <w:rPr>
          <w:rFonts w:cs="Times New Roman"/>
        </w:rPr>
        <w:t>Strategic Importance of Employee Development at Amazon</w:t>
      </w:r>
      <w:bookmarkEnd w:id="6"/>
    </w:p>
    <w:p w14:paraId="50F53C4D" w14:textId="77777777" w:rsidR="00120CEE" w:rsidRPr="00716584" w:rsidRDefault="003E6A42" w:rsidP="00716584">
      <w:pPr>
        <w:spacing w:line="360" w:lineRule="auto"/>
        <w:rPr>
          <w:rFonts w:cs="Times New Roman"/>
        </w:rPr>
      </w:pPr>
      <w:r w:rsidRPr="00716584">
        <w:rPr>
          <w:rFonts w:cs="Times New Roman"/>
        </w:rPr>
        <w:t xml:space="preserve">Companies like Amazon being one of the largest and most innovative companies in the global market put importance on developing the company’s Workforce for competitiveness. The advancement of people </w:t>
      </w:r>
      <w:r w:rsidR="00497934">
        <w:rPr>
          <w:rFonts w:cs="Times New Roman"/>
        </w:rPr>
        <w:t>is</w:t>
      </w:r>
      <w:r w:rsidRPr="00716584">
        <w:rPr>
          <w:rFonts w:cs="Times New Roman"/>
        </w:rPr>
        <w:t xml:space="preserve"> a business imperative while ‘The advancement’ is also very much a core value in Amazon. To wit, Amazon’s founder, Jeff Bezos once said, “</w:t>
      </w:r>
      <w:r w:rsidRPr="00716584">
        <w:rPr>
          <w:rFonts w:cs="Times New Roman"/>
          <w:u w:val="single"/>
        </w:rPr>
        <w:t>We are extraordinarily stubborn about our vision.</w:t>
      </w:r>
      <w:r w:rsidRPr="00716584">
        <w:rPr>
          <w:rFonts w:cs="Times New Roman"/>
        </w:rPr>
        <w:t xml:space="preserve">” </w:t>
      </w:r>
      <w:r w:rsidRPr="00716584">
        <w:rPr>
          <w:rFonts w:cs="Times New Roman"/>
          <w:u w:val="single"/>
        </w:rPr>
        <w:t>We are flexible on details</w:t>
      </w:r>
      <w:r w:rsidRPr="00716584">
        <w:rPr>
          <w:rFonts w:cs="Times New Roman"/>
        </w:rPr>
        <w:t xml:space="preserve">." This can only be done if there is </w:t>
      </w:r>
      <w:r w:rsidR="00497934">
        <w:rPr>
          <w:rFonts w:cs="Times New Roman"/>
        </w:rPr>
        <w:t xml:space="preserve">a </w:t>
      </w:r>
      <w:r w:rsidRPr="00716584">
        <w:rPr>
          <w:rFonts w:cs="Times New Roman"/>
        </w:rPr>
        <w:t>long</w:t>
      </w:r>
      <w:r w:rsidR="00497934">
        <w:rPr>
          <w:rFonts w:cs="Times New Roman"/>
        </w:rPr>
        <w:t>-</w:t>
      </w:r>
      <w:r w:rsidRPr="00716584">
        <w:rPr>
          <w:rFonts w:cs="Times New Roman"/>
        </w:rPr>
        <w:t>term focus on both innovation in the company and development of human resources in the company</w:t>
      </w:r>
      <w:r w:rsidR="00875E44" w:rsidRPr="00716584">
        <w:rPr>
          <w:rFonts w:cs="Times New Roman"/>
        </w:rPr>
        <w:t xml:space="preserve"> (</w:t>
      </w:r>
      <w:r w:rsidR="00497934">
        <w:rPr>
          <w:rFonts w:cs="Times New Roman"/>
        </w:rPr>
        <w:t>Wallo et</w:t>
      </w:r>
      <w:r w:rsidR="00875E44" w:rsidRPr="00716584">
        <w:rPr>
          <w:rFonts w:cs="Times New Roman"/>
        </w:rPr>
        <w:t xml:space="preserve"> al., 2022)</w:t>
      </w:r>
      <w:r w:rsidRPr="00716584">
        <w:rPr>
          <w:rFonts w:cs="Times New Roman"/>
        </w:rPr>
        <w:t xml:space="preserve">. Through promoting effective training and development, Amazon establishes a culture towards </w:t>
      </w:r>
      <w:r w:rsidR="00497934">
        <w:rPr>
          <w:rFonts w:cs="Times New Roman"/>
        </w:rPr>
        <w:t xml:space="preserve">the </w:t>
      </w:r>
      <w:r w:rsidRPr="00716584">
        <w:rPr>
          <w:rFonts w:cs="Times New Roman"/>
        </w:rPr>
        <w:t>development of knowledge with necessary applications that are essential in enhancing innovation and addressing the changing customers’ demands.</w:t>
      </w:r>
    </w:p>
    <w:p w14:paraId="50F53C4E" w14:textId="77777777" w:rsidR="00120CEE" w:rsidRPr="00716584" w:rsidRDefault="00120CEE" w:rsidP="00716584">
      <w:pPr>
        <w:pStyle w:val="Heading3"/>
        <w:spacing w:line="360" w:lineRule="auto"/>
        <w:rPr>
          <w:rFonts w:cs="Times New Roman"/>
        </w:rPr>
      </w:pPr>
      <w:bookmarkStart w:id="7" w:name="_Toc178606677"/>
      <w:r w:rsidRPr="00716584">
        <w:rPr>
          <w:rFonts w:cs="Times New Roman"/>
        </w:rPr>
        <w:t>Alignment with Innovation and Customer-Centric Approach</w:t>
      </w:r>
      <w:bookmarkEnd w:id="7"/>
    </w:p>
    <w:p w14:paraId="50F53C4F" w14:textId="77777777" w:rsidR="00120CEE" w:rsidRPr="00716584" w:rsidRDefault="003E6A42" w:rsidP="00716584">
      <w:pPr>
        <w:spacing w:line="360" w:lineRule="auto"/>
        <w:rPr>
          <w:rFonts w:cs="Times New Roman"/>
        </w:rPr>
      </w:pPr>
      <w:r w:rsidRPr="00716584">
        <w:rPr>
          <w:rFonts w:cs="Times New Roman"/>
        </w:rPr>
        <w:t xml:space="preserve">As it has been noted, individual development plays a significant role in Amazon’s operations being tightly connected with innovation and customer obsession. They are expected to adopt a “Day 1” perspective—which is, essentially, keeping people ready and open-minded as on the first day the organization started. This mindset implies that people </w:t>
      </w:r>
      <w:proofErr w:type="gramStart"/>
      <w:r w:rsidRPr="00716584">
        <w:rPr>
          <w:rFonts w:cs="Times New Roman"/>
        </w:rPr>
        <w:t>have to</w:t>
      </w:r>
      <w:proofErr w:type="gramEnd"/>
      <w:r w:rsidRPr="00716584">
        <w:rPr>
          <w:rFonts w:cs="Times New Roman"/>
        </w:rPr>
        <w:t xml:space="preserve"> be learning, training and developing themselves all the time</w:t>
      </w:r>
      <w:r w:rsidR="00875E44" w:rsidRPr="00716584">
        <w:rPr>
          <w:rFonts w:cs="Times New Roman"/>
        </w:rPr>
        <w:t xml:space="preserve"> (</w:t>
      </w:r>
      <w:proofErr w:type="spellStart"/>
      <w:r w:rsidR="00875E44" w:rsidRPr="00716584">
        <w:rPr>
          <w:rFonts w:cs="Times New Roman"/>
        </w:rPr>
        <w:t>Kohntopp</w:t>
      </w:r>
      <w:proofErr w:type="spellEnd"/>
      <w:r w:rsidR="00875E44" w:rsidRPr="00716584">
        <w:rPr>
          <w:rFonts w:cs="Times New Roman"/>
        </w:rPr>
        <w:t>, &amp; McCann, 2020)</w:t>
      </w:r>
      <w:r w:rsidRPr="00716584">
        <w:rPr>
          <w:rFonts w:cs="Times New Roman"/>
        </w:rPr>
        <w:t xml:space="preserve">. Another example of Amazon’s concern with training and development is AWS training for technicians, as well as Career Choice, which at the same time improves personal skills and organizational capacity to provide customers with solutions based on state-of-the-art technologies. Cloud computing and e-commerce sectors are good examples of areas </w:t>
      </w:r>
      <w:r w:rsidR="00497934">
        <w:rPr>
          <w:rFonts w:cs="Times New Roman"/>
        </w:rPr>
        <w:t>in which</w:t>
      </w:r>
      <w:r w:rsidRPr="00716584">
        <w:rPr>
          <w:rFonts w:cs="Times New Roman"/>
        </w:rPr>
        <w:t xml:space="preserve"> the company has been able to excel </w:t>
      </w:r>
      <w:proofErr w:type="gramStart"/>
      <w:r w:rsidRPr="00716584">
        <w:rPr>
          <w:rFonts w:cs="Times New Roman"/>
        </w:rPr>
        <w:t>as a result of</w:t>
      </w:r>
      <w:proofErr w:type="gramEnd"/>
      <w:r w:rsidRPr="00716584">
        <w:rPr>
          <w:rFonts w:cs="Times New Roman"/>
        </w:rPr>
        <w:t xml:space="preserve"> development strategies that grant staff the opportunity to drive industry innovations.</w:t>
      </w:r>
    </w:p>
    <w:p w14:paraId="50F53C50" w14:textId="77777777" w:rsidR="00120CEE" w:rsidRPr="00716584" w:rsidRDefault="00120CEE" w:rsidP="00716584">
      <w:pPr>
        <w:pStyle w:val="Heading2"/>
        <w:spacing w:line="360" w:lineRule="auto"/>
        <w:rPr>
          <w:rFonts w:cs="Times New Roman"/>
        </w:rPr>
      </w:pPr>
      <w:bookmarkStart w:id="8" w:name="_Toc178606678"/>
      <w:r w:rsidRPr="00716584">
        <w:rPr>
          <w:rFonts w:cs="Times New Roman"/>
        </w:rPr>
        <w:t>Impact on Business Outcomes</w:t>
      </w:r>
      <w:bookmarkEnd w:id="8"/>
    </w:p>
    <w:p w14:paraId="50F53C51" w14:textId="77777777" w:rsidR="00120CEE" w:rsidRPr="00716584" w:rsidRDefault="00120CEE" w:rsidP="00716584">
      <w:pPr>
        <w:pStyle w:val="Heading3"/>
        <w:spacing w:line="360" w:lineRule="auto"/>
        <w:rPr>
          <w:rFonts w:cs="Times New Roman"/>
        </w:rPr>
      </w:pPr>
      <w:bookmarkStart w:id="9" w:name="_Toc178606679"/>
      <w:r w:rsidRPr="00716584">
        <w:rPr>
          <w:rFonts w:cs="Times New Roman"/>
        </w:rPr>
        <w:t>Improved Employee Performance</w:t>
      </w:r>
      <w:bookmarkEnd w:id="9"/>
    </w:p>
    <w:p w14:paraId="50F53C52" w14:textId="77777777" w:rsidR="00120CEE" w:rsidRPr="00716584" w:rsidRDefault="003E6A42" w:rsidP="00716584">
      <w:pPr>
        <w:spacing w:line="360" w:lineRule="auto"/>
        <w:rPr>
          <w:rFonts w:cs="Times New Roman"/>
        </w:rPr>
      </w:pPr>
      <w:r w:rsidRPr="00716584">
        <w:rPr>
          <w:rFonts w:cs="Times New Roman"/>
        </w:rPr>
        <w:t xml:space="preserve">Learner output is another of the employee development programs that help </w:t>
      </w:r>
      <w:r w:rsidRPr="00716584">
        <w:rPr>
          <w:rFonts w:cs="Times New Roman"/>
          <w:b/>
        </w:rPr>
        <w:t>enhance efficiency</w:t>
      </w:r>
      <w:r w:rsidRPr="00716584">
        <w:rPr>
          <w:rFonts w:cs="Times New Roman"/>
        </w:rPr>
        <w:t xml:space="preserve"> in the Amazon organization. Through </w:t>
      </w:r>
      <w:r w:rsidRPr="00716584">
        <w:rPr>
          <w:rFonts w:cs="Times New Roman"/>
          <w:b/>
        </w:rPr>
        <w:t>training and mentorship programs</w:t>
      </w:r>
      <w:r w:rsidRPr="00716584">
        <w:rPr>
          <w:rFonts w:cs="Times New Roman"/>
        </w:rPr>
        <w:t>, therefore, Amazon provides its employees with the necessary skills for performance on the</w:t>
      </w:r>
      <w:r w:rsidR="00497934">
        <w:rPr>
          <w:rFonts w:cs="Times New Roman"/>
        </w:rPr>
        <w:t>ir</w:t>
      </w:r>
      <w:r w:rsidRPr="00716584">
        <w:rPr>
          <w:rFonts w:cs="Times New Roman"/>
        </w:rPr>
        <w:t xml:space="preserve"> current job </w:t>
      </w:r>
      <w:proofErr w:type="gramStart"/>
      <w:r w:rsidRPr="00716584">
        <w:rPr>
          <w:rFonts w:cs="Times New Roman"/>
        </w:rPr>
        <w:t>and also</w:t>
      </w:r>
      <w:proofErr w:type="gramEnd"/>
      <w:r w:rsidRPr="00716584">
        <w:rPr>
          <w:rFonts w:cs="Times New Roman"/>
        </w:rPr>
        <w:t xml:space="preserve"> the next level of duty</w:t>
      </w:r>
      <w:r w:rsidR="00497934">
        <w:rPr>
          <w:rFonts w:cs="Times New Roman"/>
        </w:rPr>
        <w:t xml:space="preserve"> (</w:t>
      </w:r>
      <w:proofErr w:type="spellStart"/>
      <w:r w:rsidR="00497934">
        <w:rPr>
          <w:rFonts w:cs="Times New Roman"/>
        </w:rPr>
        <w:t>Klehe</w:t>
      </w:r>
      <w:proofErr w:type="spellEnd"/>
      <w:r w:rsidR="00497934">
        <w:rPr>
          <w:rFonts w:cs="Times New Roman"/>
        </w:rPr>
        <w:t xml:space="preserve"> et</w:t>
      </w:r>
      <w:r w:rsidR="000743D5" w:rsidRPr="00716584">
        <w:rPr>
          <w:rFonts w:cs="Times New Roman"/>
        </w:rPr>
        <w:t xml:space="preserve"> al., 2021)</w:t>
      </w:r>
      <w:r w:rsidRPr="00716584">
        <w:rPr>
          <w:rFonts w:cs="Times New Roman"/>
        </w:rPr>
        <w:t xml:space="preserve">. The “Performance Improvement Plan” is a documented </w:t>
      </w:r>
      <w:r w:rsidRPr="00716584">
        <w:rPr>
          <w:rFonts w:cs="Times New Roman"/>
        </w:rPr>
        <w:lastRenderedPageBreak/>
        <w:t>procedure that an organization works through when an employee fails to meet its expectations. While it may be seen as somewhat contentious, the PIP has the positive result of increasing performance expectations so that employees either get better at their job</w:t>
      </w:r>
      <w:r w:rsidR="00497934">
        <w:rPr>
          <w:rFonts w:cs="Times New Roman"/>
        </w:rPr>
        <w:t>s</w:t>
      </w:r>
      <w:r w:rsidRPr="00716584">
        <w:rPr>
          <w:rFonts w:cs="Times New Roman"/>
        </w:rPr>
        <w:t xml:space="preserve"> or are moved to roles that are more suited to their skill levels.</w:t>
      </w:r>
    </w:p>
    <w:p w14:paraId="50F53C53" w14:textId="77777777" w:rsidR="00120CEE" w:rsidRPr="00716584" w:rsidRDefault="00120CEE" w:rsidP="00716584">
      <w:pPr>
        <w:pStyle w:val="Heading3"/>
        <w:spacing w:line="360" w:lineRule="auto"/>
        <w:rPr>
          <w:rFonts w:cs="Times New Roman"/>
        </w:rPr>
      </w:pPr>
      <w:bookmarkStart w:id="10" w:name="_Toc178606680"/>
      <w:r w:rsidRPr="00716584">
        <w:rPr>
          <w:rFonts w:cs="Times New Roman"/>
        </w:rPr>
        <w:t>Increased Innovation</w:t>
      </w:r>
      <w:bookmarkEnd w:id="10"/>
    </w:p>
    <w:p w14:paraId="50F53C54" w14:textId="6FAB8953" w:rsidR="00120CEE" w:rsidRPr="00716584" w:rsidRDefault="003E6A42" w:rsidP="00716584">
      <w:pPr>
        <w:spacing w:line="360" w:lineRule="auto"/>
        <w:rPr>
          <w:rFonts w:cs="Times New Roman"/>
        </w:rPr>
      </w:pPr>
      <w:r w:rsidRPr="00716584">
        <w:rPr>
          <w:rFonts w:cs="Times New Roman"/>
        </w:rPr>
        <w:t xml:space="preserve">The element of innovation is perfectly visible in the context of Amazon. It has emerged that the company actively promotes </w:t>
      </w:r>
      <w:r w:rsidR="00497934">
        <w:rPr>
          <w:rFonts w:cs="Times New Roman"/>
        </w:rPr>
        <w:t>a</w:t>
      </w:r>
      <w:r w:rsidRPr="00716584">
        <w:rPr>
          <w:rFonts w:cs="Times New Roman"/>
        </w:rPr>
        <w:t xml:space="preserve"> culture in which employees are supposed to dream big and come up with innovative solutions</w:t>
      </w:r>
      <w:r w:rsidR="000743D5" w:rsidRPr="00716584">
        <w:rPr>
          <w:rFonts w:cs="Times New Roman"/>
        </w:rPr>
        <w:t xml:space="preserve"> (Guillén, 2021)</w:t>
      </w:r>
      <w:r w:rsidRPr="00716584">
        <w:rPr>
          <w:rFonts w:cs="Times New Roman"/>
        </w:rPr>
        <w:t xml:space="preserve">. </w:t>
      </w:r>
      <w:r w:rsidR="00497934">
        <w:rPr>
          <w:rFonts w:cs="Times New Roman"/>
        </w:rPr>
        <w:t>By</w:t>
      </w:r>
      <w:r w:rsidRPr="00716584">
        <w:rPr>
          <w:rFonts w:cs="Times New Roman"/>
        </w:rPr>
        <w:t xml:space="preserve"> reinforcing training programs and encouraging innovative functional teams, Amazon provides its staff to contribute to its innovative environment. </w:t>
      </w:r>
      <w:proofErr w:type="gramStart"/>
      <w:r w:rsidRPr="00716584">
        <w:rPr>
          <w:rFonts w:cs="Times New Roman"/>
        </w:rPr>
        <w:t>Similar to</w:t>
      </w:r>
      <w:proofErr w:type="gramEnd"/>
      <w:r w:rsidRPr="00716584">
        <w:rPr>
          <w:rFonts w:cs="Times New Roman"/>
        </w:rPr>
        <w:t xml:space="preserve"> Amazon Web Services’ internal training program, such policy allows employees to obtain the freshest information and </w:t>
      </w:r>
      <w:r w:rsidR="009F2FBC" w:rsidRPr="00716584">
        <w:rPr>
          <w:rFonts w:cs="Times New Roman"/>
        </w:rPr>
        <w:t>devices and</w:t>
      </w:r>
      <w:r w:rsidRPr="00716584">
        <w:rPr>
          <w:rFonts w:cs="Times New Roman"/>
        </w:rPr>
        <w:t xml:space="preserve"> use them to tinker with new approaches. This commitment to learning is </w:t>
      </w:r>
      <w:r w:rsidR="00497934">
        <w:rPr>
          <w:rFonts w:cs="Times New Roman"/>
        </w:rPr>
        <w:t xml:space="preserve">a </w:t>
      </w:r>
      <w:r w:rsidRPr="00716584">
        <w:rPr>
          <w:rFonts w:cs="Times New Roman"/>
        </w:rPr>
        <w:t>great driver for creativity and innovation that enhances Amazon to remain competitive in highly saturated markets.</w:t>
      </w:r>
    </w:p>
    <w:p w14:paraId="50F53C55" w14:textId="77777777" w:rsidR="00120CEE" w:rsidRPr="00716584" w:rsidRDefault="00120CEE" w:rsidP="00716584">
      <w:pPr>
        <w:pStyle w:val="Heading3"/>
        <w:spacing w:line="360" w:lineRule="auto"/>
        <w:rPr>
          <w:rFonts w:cs="Times New Roman"/>
        </w:rPr>
      </w:pPr>
      <w:bookmarkStart w:id="11" w:name="_Toc178606681"/>
      <w:r w:rsidRPr="00716584">
        <w:rPr>
          <w:rFonts w:cs="Times New Roman"/>
        </w:rPr>
        <w:t>Better Teamwork and Collaboration</w:t>
      </w:r>
      <w:bookmarkEnd w:id="11"/>
    </w:p>
    <w:p w14:paraId="50F53C56" w14:textId="77777777" w:rsidR="00120CEE" w:rsidRPr="00716584" w:rsidRDefault="003E6A42" w:rsidP="00716584">
      <w:pPr>
        <w:spacing w:line="360" w:lineRule="auto"/>
        <w:rPr>
          <w:rFonts w:cs="Times New Roman"/>
        </w:rPr>
      </w:pPr>
      <w:r w:rsidRPr="00716584">
        <w:rPr>
          <w:rFonts w:cs="Times New Roman"/>
        </w:rPr>
        <w:t>Across the world, Amazon is now operational, making teamwork extremely vital for its business formation and maintenance. The company also encourages workers to cross</w:t>
      </w:r>
      <w:r w:rsidR="00497934">
        <w:rPr>
          <w:rFonts w:cs="Times New Roman"/>
        </w:rPr>
        <w:t>-</w:t>
      </w:r>
      <w:r w:rsidRPr="00716584">
        <w:rPr>
          <w:rFonts w:cs="Times New Roman"/>
        </w:rPr>
        <w:t>train in its development programs, most of which include leadership and communication. The Leadership Principles in Amazon such as “</w:t>
      </w:r>
      <w:r w:rsidRPr="00716584">
        <w:rPr>
          <w:rFonts w:cs="Times New Roman"/>
          <w:u w:val="single"/>
        </w:rPr>
        <w:t>Hire and Develop the Best</w:t>
      </w:r>
      <w:r w:rsidRPr="00716584">
        <w:rPr>
          <w:rFonts w:cs="Times New Roman"/>
        </w:rPr>
        <w:t>” and “</w:t>
      </w:r>
      <w:r w:rsidRPr="00716584">
        <w:rPr>
          <w:rFonts w:cs="Times New Roman"/>
          <w:u w:val="single"/>
        </w:rPr>
        <w:t>Insist on the Highest Standards</w:t>
      </w:r>
      <w:r w:rsidRPr="00716584">
        <w:rPr>
          <w:rFonts w:cs="Times New Roman"/>
        </w:rPr>
        <w:t xml:space="preserve">” create pressure on managers to educate their people all the time. Employees are thus able to work in well-coordinated teams </w:t>
      </w:r>
      <w:proofErr w:type="gramStart"/>
      <w:r w:rsidRPr="00716584">
        <w:rPr>
          <w:rFonts w:cs="Times New Roman"/>
        </w:rPr>
        <w:t>as a result of</w:t>
      </w:r>
      <w:proofErr w:type="gramEnd"/>
      <w:r w:rsidRPr="00716584">
        <w:rPr>
          <w:rFonts w:cs="Times New Roman"/>
        </w:rPr>
        <w:t xml:space="preserve"> </w:t>
      </w:r>
      <w:r w:rsidR="00497934">
        <w:rPr>
          <w:rFonts w:cs="Times New Roman"/>
        </w:rPr>
        <w:t xml:space="preserve">a </w:t>
      </w:r>
      <w:r w:rsidRPr="00716584">
        <w:rPr>
          <w:rFonts w:cs="Times New Roman"/>
        </w:rPr>
        <w:t>friendly environment and this makes problem</w:t>
      </w:r>
      <w:r w:rsidR="00497934">
        <w:rPr>
          <w:rFonts w:cs="Times New Roman"/>
        </w:rPr>
        <w:t>-</w:t>
      </w:r>
      <w:r w:rsidRPr="00716584">
        <w:rPr>
          <w:rFonts w:cs="Times New Roman"/>
        </w:rPr>
        <w:t>solving and decision</w:t>
      </w:r>
      <w:r w:rsidR="00497934">
        <w:rPr>
          <w:rFonts w:cs="Times New Roman"/>
        </w:rPr>
        <w:t>-</w:t>
      </w:r>
      <w:r w:rsidRPr="00716584">
        <w:rPr>
          <w:rFonts w:cs="Times New Roman"/>
        </w:rPr>
        <w:t>making run smoothly</w:t>
      </w:r>
      <w:r w:rsidR="00875E44" w:rsidRPr="00716584">
        <w:rPr>
          <w:rFonts w:cs="Times New Roman"/>
        </w:rPr>
        <w:t xml:space="preserve"> (Bryar, &amp; Carr, 2021)</w:t>
      </w:r>
      <w:r w:rsidRPr="00716584">
        <w:rPr>
          <w:rFonts w:cs="Times New Roman"/>
        </w:rPr>
        <w:t>. They all work towards supporting every other person and thus help to improve the productivity of the company and its overall profitability.</w:t>
      </w:r>
    </w:p>
    <w:p w14:paraId="50F53C57" w14:textId="77777777" w:rsidR="00120CEE" w:rsidRPr="00716584" w:rsidRDefault="00120CEE" w:rsidP="00716584">
      <w:pPr>
        <w:pStyle w:val="Heading3"/>
        <w:spacing w:line="360" w:lineRule="auto"/>
        <w:rPr>
          <w:rFonts w:cs="Times New Roman"/>
        </w:rPr>
      </w:pPr>
      <w:bookmarkStart w:id="12" w:name="_Toc178606682"/>
      <w:r w:rsidRPr="00716584">
        <w:rPr>
          <w:rFonts w:cs="Times New Roman"/>
        </w:rPr>
        <w:t>Overall Productivity and Business Growth</w:t>
      </w:r>
      <w:bookmarkEnd w:id="12"/>
    </w:p>
    <w:p w14:paraId="50F53C58" w14:textId="77777777" w:rsidR="00120CEE" w:rsidRPr="00716584" w:rsidRDefault="00977071" w:rsidP="00716584">
      <w:pPr>
        <w:spacing w:line="360" w:lineRule="auto"/>
        <w:rPr>
          <w:rFonts w:cs="Times New Roman"/>
        </w:rPr>
      </w:pPr>
      <w:r w:rsidRPr="00716584">
        <w:rPr>
          <w:rFonts w:cs="Times New Roman"/>
        </w:rPr>
        <w:t xml:space="preserve">Higher performance, innovation, and teamwork result in </w:t>
      </w:r>
      <w:r w:rsidR="00497934">
        <w:rPr>
          <w:rFonts w:cs="Times New Roman"/>
        </w:rPr>
        <w:t xml:space="preserve">the </w:t>
      </w:r>
      <w:r w:rsidRPr="00716584">
        <w:rPr>
          <w:rFonts w:cs="Times New Roman"/>
        </w:rPr>
        <w:t xml:space="preserve">enhancement of productivity as the outcome.  As a result of its investing in its workforce, Amazon can continue to grow exponentially while still ensuring that everyone in the company is working at an optimum level. Read and skilled workers </w:t>
      </w:r>
      <w:proofErr w:type="gramStart"/>
      <w:r w:rsidRPr="00716584">
        <w:rPr>
          <w:rFonts w:cs="Times New Roman"/>
        </w:rPr>
        <w:t>are capable of understanding</w:t>
      </w:r>
      <w:proofErr w:type="gramEnd"/>
      <w:r w:rsidRPr="00716584">
        <w:rPr>
          <w:rFonts w:cs="Times New Roman"/>
        </w:rPr>
        <w:t xml:space="preserve"> all processes in </w:t>
      </w:r>
      <w:r w:rsidR="00497934">
        <w:rPr>
          <w:rFonts w:cs="Times New Roman"/>
        </w:rPr>
        <w:t>A</w:t>
      </w:r>
      <w:r w:rsidRPr="00716584">
        <w:rPr>
          <w:rFonts w:cs="Times New Roman"/>
        </w:rPr>
        <w:t>mazon and the organization is complex in logistic</w:t>
      </w:r>
      <w:r w:rsidR="00497934">
        <w:rPr>
          <w:rFonts w:cs="Times New Roman"/>
        </w:rPr>
        <w:t>s</w:t>
      </w:r>
      <w:r w:rsidRPr="00716584">
        <w:rPr>
          <w:rFonts w:cs="Times New Roman"/>
        </w:rPr>
        <w:t>, customer relation</w:t>
      </w:r>
      <w:r w:rsidR="00497934">
        <w:rPr>
          <w:rFonts w:cs="Times New Roman"/>
        </w:rPr>
        <w:t>s</w:t>
      </w:r>
      <w:r w:rsidRPr="00716584">
        <w:rPr>
          <w:rFonts w:cs="Times New Roman"/>
        </w:rPr>
        <w:t>, and technology</w:t>
      </w:r>
      <w:r w:rsidR="000743D5" w:rsidRPr="00716584">
        <w:rPr>
          <w:rFonts w:cs="Times New Roman"/>
        </w:rPr>
        <w:t xml:space="preserve"> (Stoeger, Balestrini, &amp; Ziegler, 2021)</w:t>
      </w:r>
      <w:r w:rsidRPr="00716584">
        <w:rPr>
          <w:rFonts w:cs="Times New Roman"/>
        </w:rPr>
        <w:t xml:space="preserve">. That </w:t>
      </w:r>
      <w:r w:rsidR="00497934">
        <w:rPr>
          <w:rFonts w:cs="Times New Roman"/>
        </w:rPr>
        <w:t>helps improve</w:t>
      </w:r>
      <w:r w:rsidRPr="00716584">
        <w:rPr>
          <w:rFonts w:cs="Times New Roman"/>
        </w:rPr>
        <w:t xml:space="preserve"> organizational performance not only with an emphasis on its productivity but also with </w:t>
      </w:r>
      <w:r w:rsidR="00497934">
        <w:rPr>
          <w:rFonts w:cs="Times New Roman"/>
        </w:rPr>
        <w:t xml:space="preserve">a </w:t>
      </w:r>
      <w:r w:rsidRPr="00716584">
        <w:rPr>
          <w:rFonts w:cs="Times New Roman"/>
        </w:rPr>
        <w:lastRenderedPageBreak/>
        <w:t>concentration on business development which is crucial for Amazon’s further leadership in the global market.</w:t>
      </w:r>
    </w:p>
    <w:p w14:paraId="50F53C59" w14:textId="77777777" w:rsidR="00120CEE" w:rsidRPr="00716584" w:rsidRDefault="00120CEE" w:rsidP="00716584">
      <w:pPr>
        <w:pStyle w:val="Heading2"/>
        <w:spacing w:line="360" w:lineRule="auto"/>
        <w:rPr>
          <w:rFonts w:cs="Times New Roman"/>
        </w:rPr>
      </w:pPr>
      <w:bookmarkStart w:id="13" w:name="_Toc178606683"/>
      <w:r w:rsidRPr="00716584">
        <w:rPr>
          <w:rFonts w:cs="Times New Roman"/>
        </w:rPr>
        <w:t>Link to Learning Theories</w:t>
      </w:r>
      <w:bookmarkEnd w:id="13"/>
    </w:p>
    <w:p w14:paraId="50F53C5A" w14:textId="77777777" w:rsidR="00120CEE" w:rsidRPr="00716584" w:rsidRDefault="00120CEE" w:rsidP="0068613A">
      <w:pPr>
        <w:pStyle w:val="Heading3"/>
        <w:spacing w:line="360" w:lineRule="auto"/>
        <w:ind w:left="720"/>
        <w:rPr>
          <w:rFonts w:cs="Times New Roman"/>
        </w:rPr>
      </w:pPr>
      <w:bookmarkStart w:id="14" w:name="_Toc178606684"/>
      <w:r w:rsidRPr="00716584">
        <w:rPr>
          <w:rFonts w:cs="Times New Roman"/>
        </w:rPr>
        <w:t>Kolb’s Learning Cycle and Amazon’s Development Strategy</w:t>
      </w:r>
      <w:bookmarkEnd w:id="14"/>
    </w:p>
    <w:p w14:paraId="50F53C5B" w14:textId="77777777" w:rsidR="00120CEE" w:rsidRPr="00716584" w:rsidRDefault="00977071" w:rsidP="00716584">
      <w:pPr>
        <w:pStyle w:val="ListParagraph"/>
        <w:spacing w:line="360" w:lineRule="auto"/>
        <w:rPr>
          <w:rFonts w:cs="Times New Roman"/>
        </w:rPr>
      </w:pPr>
      <w:r w:rsidRPr="00716584">
        <w:rPr>
          <w:rFonts w:cs="Times New Roman"/>
        </w:rPr>
        <w:t xml:space="preserve">Most relevant to Amazon’s approach is Kolb’s Learning Cycle </w:t>
      </w:r>
      <w:r w:rsidR="00497934">
        <w:rPr>
          <w:rFonts w:cs="Times New Roman"/>
        </w:rPr>
        <w:t>which</w:t>
      </w:r>
      <w:r w:rsidRPr="00716584">
        <w:rPr>
          <w:rFonts w:cs="Times New Roman"/>
        </w:rPr>
        <w:t xml:space="preserve"> is founded on the notion of experiential learning. Another case of the coincidence of the identified cycle’s stages is the development programs in Amazon, including </w:t>
      </w:r>
      <w:r w:rsidRPr="00716584">
        <w:rPr>
          <w:rFonts w:cs="Times New Roman"/>
          <w:b/>
        </w:rPr>
        <w:t>Concrete Experience</w:t>
      </w:r>
      <w:r w:rsidRPr="00716584">
        <w:rPr>
          <w:rFonts w:cs="Times New Roman"/>
        </w:rPr>
        <w:t xml:space="preserve">, </w:t>
      </w:r>
      <w:r w:rsidRPr="00716584">
        <w:rPr>
          <w:rFonts w:cs="Times New Roman"/>
          <w:b/>
        </w:rPr>
        <w:t>Reflective Observation</w:t>
      </w:r>
      <w:r w:rsidRPr="00716584">
        <w:rPr>
          <w:rFonts w:cs="Times New Roman"/>
        </w:rPr>
        <w:t xml:space="preserve">, </w:t>
      </w:r>
      <w:r w:rsidRPr="00716584">
        <w:rPr>
          <w:rFonts w:cs="Times New Roman"/>
          <w:b/>
        </w:rPr>
        <w:t>Abstract Conceptualization</w:t>
      </w:r>
      <w:r w:rsidRPr="00716584">
        <w:rPr>
          <w:rFonts w:cs="Times New Roman"/>
        </w:rPr>
        <w:t xml:space="preserve">, and </w:t>
      </w:r>
      <w:r w:rsidRPr="00716584">
        <w:rPr>
          <w:rFonts w:cs="Times New Roman"/>
          <w:b/>
        </w:rPr>
        <w:t>Active Experimentation stages</w:t>
      </w:r>
      <w:r w:rsidRPr="00716584">
        <w:rPr>
          <w:rFonts w:cs="Times New Roman"/>
        </w:rPr>
        <w:t xml:space="preserve">. For example, workers who are learning in the </w:t>
      </w:r>
      <w:r w:rsidRPr="00716584">
        <w:rPr>
          <w:rFonts w:cs="Times New Roman"/>
          <w:b/>
        </w:rPr>
        <w:t>AWS training program</w:t>
      </w:r>
      <w:r w:rsidRPr="00716584">
        <w:rPr>
          <w:rFonts w:cs="Times New Roman"/>
        </w:rPr>
        <w:t xml:space="preserve"> are supposed to practice concepts learn</w:t>
      </w:r>
      <w:r w:rsidR="00497934">
        <w:rPr>
          <w:rFonts w:cs="Times New Roman"/>
        </w:rPr>
        <w:t>ed</w:t>
      </w:r>
      <w:r w:rsidRPr="00716584">
        <w:rPr>
          <w:rFonts w:cs="Times New Roman"/>
        </w:rPr>
        <w:t xml:space="preserve"> in practice exposures which is an element of the theory of experiential learning. The foremost difficulty that is utilized in acquisition and development is practical knowledge and control and inculcate reflection to enhance important thinking caliber among employees</w:t>
      </w:r>
      <w:r w:rsidR="00497934">
        <w:rPr>
          <w:rFonts w:cs="Times New Roman"/>
        </w:rPr>
        <w:t xml:space="preserve"> (Fisher et</w:t>
      </w:r>
      <w:r w:rsidR="00875E44" w:rsidRPr="00716584">
        <w:rPr>
          <w:rFonts w:cs="Times New Roman"/>
        </w:rPr>
        <w:t xml:space="preserve"> al., 2020)</w:t>
      </w:r>
      <w:r w:rsidRPr="00716584">
        <w:rPr>
          <w:rFonts w:cs="Times New Roman"/>
        </w:rPr>
        <w:t>. Therefore, Amazon’s learning culture matches Kolb’s model as the employees learn through action and even through the process of experimenting.</w:t>
      </w:r>
    </w:p>
    <w:p w14:paraId="50F53C5C" w14:textId="77777777" w:rsidR="00120CEE" w:rsidRPr="00716584" w:rsidRDefault="00120CEE" w:rsidP="0068613A">
      <w:pPr>
        <w:pStyle w:val="Heading3"/>
        <w:spacing w:line="360" w:lineRule="auto"/>
        <w:ind w:left="720"/>
        <w:rPr>
          <w:rFonts w:cs="Times New Roman"/>
        </w:rPr>
      </w:pPr>
      <w:bookmarkStart w:id="15" w:name="_Toc178606685"/>
      <w:r w:rsidRPr="00716584">
        <w:rPr>
          <w:rFonts w:cs="Times New Roman"/>
        </w:rPr>
        <w:t>Honey and Mumford’s Learning Styles</w:t>
      </w:r>
      <w:bookmarkEnd w:id="15"/>
    </w:p>
    <w:p w14:paraId="50F53C5D" w14:textId="77777777" w:rsidR="00120CEE" w:rsidRPr="00716584" w:rsidRDefault="00977071" w:rsidP="00716584">
      <w:pPr>
        <w:pStyle w:val="ListParagraph"/>
        <w:spacing w:line="360" w:lineRule="auto"/>
        <w:rPr>
          <w:rFonts w:cs="Times New Roman"/>
        </w:rPr>
      </w:pPr>
      <w:r w:rsidRPr="00716584">
        <w:rPr>
          <w:rFonts w:cs="Times New Roman"/>
        </w:rPr>
        <w:t xml:space="preserve">Amazon’s development initiatives are also consistent with Honey and Mumford’s Learning Style </w:t>
      </w:r>
      <w:r w:rsidR="00497934">
        <w:rPr>
          <w:rFonts w:cs="Times New Roman"/>
        </w:rPr>
        <w:t>which</w:t>
      </w:r>
      <w:r w:rsidRPr="00716584">
        <w:rPr>
          <w:rFonts w:cs="Times New Roman"/>
        </w:rPr>
        <w:t xml:space="preserve"> partitions learners into categories of activists, reflectors, theorists, and pragmatists. By understand</w:t>
      </w:r>
      <w:r w:rsidR="00497934">
        <w:rPr>
          <w:rFonts w:cs="Times New Roman"/>
        </w:rPr>
        <w:t>ing</w:t>
      </w:r>
      <w:r w:rsidRPr="00716584">
        <w:rPr>
          <w:rFonts w:cs="Times New Roman"/>
        </w:rPr>
        <w:t xml:space="preserve"> that people have different learning styles, Amazon </w:t>
      </w:r>
      <w:r w:rsidR="00497934">
        <w:rPr>
          <w:rFonts w:cs="Times New Roman"/>
        </w:rPr>
        <w:t>can</w:t>
      </w:r>
      <w:r w:rsidRPr="00716584">
        <w:rPr>
          <w:rFonts w:cs="Times New Roman"/>
        </w:rPr>
        <w:t xml:space="preserve"> give its employees </w:t>
      </w:r>
      <w:r w:rsidR="00497934">
        <w:rPr>
          <w:rFonts w:cs="Times New Roman"/>
        </w:rPr>
        <w:t xml:space="preserve">a </w:t>
      </w:r>
      <w:r w:rsidRPr="00716584">
        <w:rPr>
          <w:rFonts w:cs="Times New Roman"/>
        </w:rPr>
        <w:t>development program that will suit them. For instance, Activists who are the type of employees who value hands-on experience are favored by the project and experimenting learning culture at Amazon. Reflectors, who are people who like to watch and assess circumstances before making decisions, are provided guid</w:t>
      </w:r>
      <w:r w:rsidR="00497934">
        <w:rPr>
          <w:rFonts w:cs="Times New Roman"/>
        </w:rPr>
        <w:t>anc</w:t>
      </w:r>
      <w:r w:rsidRPr="00716584">
        <w:rPr>
          <w:rFonts w:cs="Times New Roman"/>
        </w:rPr>
        <w:t xml:space="preserve">e and mentorship services to encourage them </w:t>
      </w:r>
      <w:r w:rsidR="00497934">
        <w:rPr>
          <w:rFonts w:cs="Times New Roman"/>
        </w:rPr>
        <w:t xml:space="preserve">to </w:t>
      </w:r>
      <w:r w:rsidRPr="00716584">
        <w:rPr>
          <w:rFonts w:cs="Times New Roman"/>
        </w:rPr>
        <w:t xml:space="preserve">analyze experiences. By providing </w:t>
      </w:r>
      <w:r w:rsidR="00497934">
        <w:rPr>
          <w:rFonts w:cs="Times New Roman"/>
        </w:rPr>
        <w:t xml:space="preserve">a </w:t>
      </w:r>
      <w:r w:rsidRPr="00716584">
        <w:rPr>
          <w:rFonts w:cs="Times New Roman"/>
        </w:rPr>
        <w:t xml:space="preserve">great variety of courses, Amazon makes it possible </w:t>
      </w:r>
      <w:r w:rsidR="00497934">
        <w:rPr>
          <w:rFonts w:cs="Times New Roman"/>
        </w:rPr>
        <w:t>for</w:t>
      </w:r>
      <w:r w:rsidRPr="00716584">
        <w:rPr>
          <w:rFonts w:cs="Times New Roman"/>
        </w:rPr>
        <w:t xml:space="preserve"> every employee no matter what kind of learner he or she is, they can improve and advance for the benefit of the company</w:t>
      </w:r>
      <w:r w:rsidR="00120CEE" w:rsidRPr="00716584">
        <w:rPr>
          <w:rFonts w:cs="Times New Roman"/>
        </w:rPr>
        <w:t>.</w:t>
      </w:r>
    </w:p>
    <w:p w14:paraId="50F53C5E" w14:textId="77777777" w:rsidR="00A603A1" w:rsidRPr="00716584" w:rsidRDefault="00A603A1" w:rsidP="00716584">
      <w:pPr>
        <w:spacing w:line="360" w:lineRule="auto"/>
        <w:jc w:val="left"/>
        <w:rPr>
          <w:rFonts w:cs="Times New Roman"/>
        </w:rPr>
      </w:pPr>
      <w:r w:rsidRPr="00716584">
        <w:rPr>
          <w:rFonts w:cs="Times New Roman"/>
        </w:rPr>
        <w:br w:type="page"/>
      </w:r>
    </w:p>
    <w:p w14:paraId="50F53C5F" w14:textId="77777777" w:rsidR="0072378A" w:rsidRPr="00716584" w:rsidRDefault="0072378A" w:rsidP="00716584">
      <w:pPr>
        <w:pStyle w:val="Heading1"/>
        <w:numPr>
          <w:ilvl w:val="0"/>
          <w:numId w:val="17"/>
        </w:numPr>
        <w:spacing w:line="360" w:lineRule="auto"/>
        <w:rPr>
          <w:rFonts w:cs="Times New Roman"/>
        </w:rPr>
      </w:pPr>
      <w:bookmarkStart w:id="16" w:name="_Toc178606686"/>
      <w:r w:rsidRPr="00716584">
        <w:rPr>
          <w:rFonts w:cs="Times New Roman"/>
        </w:rPr>
        <w:lastRenderedPageBreak/>
        <w:t>Managing an Individual’s Expectations on Personal Development at Amazon</w:t>
      </w:r>
      <w:bookmarkEnd w:id="16"/>
    </w:p>
    <w:p w14:paraId="50F53C60" w14:textId="77777777" w:rsidR="0072378A" w:rsidRPr="00716584" w:rsidRDefault="0072378A" w:rsidP="00716584">
      <w:pPr>
        <w:pStyle w:val="Heading2"/>
        <w:spacing w:line="360" w:lineRule="auto"/>
        <w:rPr>
          <w:rFonts w:cs="Times New Roman"/>
        </w:rPr>
      </w:pPr>
      <w:bookmarkStart w:id="17" w:name="_Toc178606687"/>
      <w:r w:rsidRPr="00716584">
        <w:rPr>
          <w:rFonts w:cs="Times New Roman"/>
        </w:rPr>
        <w:t>Understanding Individual Needs</w:t>
      </w:r>
      <w:bookmarkEnd w:id="17"/>
    </w:p>
    <w:p w14:paraId="50F53C61" w14:textId="77777777" w:rsidR="0072378A" w:rsidRPr="00716584" w:rsidRDefault="0072378A" w:rsidP="00716584">
      <w:pPr>
        <w:pStyle w:val="Heading3"/>
        <w:spacing w:line="360" w:lineRule="auto"/>
        <w:rPr>
          <w:rFonts w:cs="Times New Roman"/>
        </w:rPr>
      </w:pPr>
      <w:bookmarkStart w:id="18" w:name="_Toc178606688"/>
      <w:r w:rsidRPr="00716584">
        <w:rPr>
          <w:rFonts w:cs="Times New Roman"/>
        </w:rPr>
        <w:t>Identifying Personal Development Needs</w:t>
      </w:r>
      <w:bookmarkEnd w:id="18"/>
    </w:p>
    <w:p w14:paraId="50F53C62" w14:textId="77777777" w:rsidR="0072378A" w:rsidRPr="00716584" w:rsidRDefault="0072378A" w:rsidP="00716584">
      <w:pPr>
        <w:spacing w:line="360" w:lineRule="auto"/>
        <w:rPr>
          <w:rFonts w:cs="Times New Roman"/>
        </w:rPr>
      </w:pPr>
      <w:r w:rsidRPr="00716584">
        <w:rPr>
          <w:rFonts w:cs="Times New Roman"/>
        </w:rPr>
        <w:t>The process of recognizing the employees’ PDAs in Amazon is rational and structured. In this case, Amazon aligns the development plans with the performance data, feedback systems, and employee goals and wishes, making it easier to develop plans that are unique for everyone. Key strategies include:</w:t>
      </w:r>
    </w:p>
    <w:p w14:paraId="50F53C63" w14:textId="77777777" w:rsidR="0072378A" w:rsidRPr="00716584" w:rsidRDefault="0072378A" w:rsidP="0068613A">
      <w:pPr>
        <w:spacing w:line="360" w:lineRule="auto"/>
        <w:ind w:left="720"/>
        <w:rPr>
          <w:rFonts w:cs="Times New Roman"/>
        </w:rPr>
      </w:pPr>
      <w:r w:rsidRPr="00716584">
        <w:rPr>
          <w:rFonts w:cs="Times New Roman"/>
          <w:b/>
        </w:rPr>
        <w:t>Feedback Collection:</w:t>
      </w:r>
      <w:r w:rsidRPr="00716584">
        <w:rPr>
          <w:rFonts w:cs="Times New Roman"/>
        </w:rPr>
        <w:t xml:space="preserve"> Amazon gathers feedback from peers and managers on the job and self- and 360-degree reviews</w:t>
      </w:r>
      <w:r w:rsidR="00875E44" w:rsidRPr="00716584">
        <w:rPr>
          <w:rFonts w:cs="Times New Roman"/>
        </w:rPr>
        <w:t xml:space="preserve"> (Malik, &amp; Garg, 2020)</w:t>
      </w:r>
      <w:r w:rsidRPr="00716584">
        <w:rPr>
          <w:rFonts w:cs="Times New Roman"/>
        </w:rPr>
        <w:t>. Such feedback is important to explain in which aspects the employees were stronger and where they still need improvement.</w:t>
      </w:r>
    </w:p>
    <w:p w14:paraId="50F53C64" w14:textId="77777777" w:rsidR="0072378A" w:rsidRPr="00716584" w:rsidRDefault="0072378A" w:rsidP="0068613A">
      <w:pPr>
        <w:spacing w:line="360" w:lineRule="auto"/>
        <w:ind w:left="720"/>
        <w:rPr>
          <w:rFonts w:cs="Times New Roman"/>
        </w:rPr>
      </w:pPr>
      <w:r w:rsidRPr="00716584">
        <w:rPr>
          <w:rFonts w:cs="Times New Roman"/>
          <w:b/>
        </w:rPr>
        <w:t>Career Aspiration Conversations:</w:t>
      </w:r>
      <w:r w:rsidRPr="00716584">
        <w:rPr>
          <w:rFonts w:cs="Times New Roman"/>
        </w:rPr>
        <w:t xml:space="preserve"> Amazon promotes systems that afford frequent dialogues about career paths. Managers learn and are coached on how to talk with employees </w:t>
      </w:r>
      <w:r w:rsidR="00497934">
        <w:rPr>
          <w:rFonts w:cs="Times New Roman"/>
        </w:rPr>
        <w:t>about</w:t>
      </w:r>
      <w:r w:rsidRPr="00716584">
        <w:rPr>
          <w:rFonts w:cs="Times New Roman"/>
        </w:rPr>
        <w:t xml:space="preserve"> their career paths for tenure so that any career development can be matched with the respective employees.</w:t>
      </w:r>
    </w:p>
    <w:p w14:paraId="50F53C65" w14:textId="77777777" w:rsidR="0072378A" w:rsidRPr="00716584" w:rsidRDefault="0072378A" w:rsidP="0068613A">
      <w:pPr>
        <w:spacing w:line="360" w:lineRule="auto"/>
        <w:ind w:left="720"/>
        <w:rPr>
          <w:rFonts w:cs="Times New Roman"/>
        </w:rPr>
      </w:pPr>
      <w:r w:rsidRPr="00716584">
        <w:rPr>
          <w:rFonts w:cs="Times New Roman"/>
          <w:b/>
        </w:rPr>
        <w:t xml:space="preserve">Internal Career Progression Systems: </w:t>
      </w:r>
      <w:r w:rsidRPr="00716584">
        <w:rPr>
          <w:rFonts w:cs="Times New Roman"/>
        </w:rPr>
        <w:t xml:space="preserve">This is basically </w:t>
      </w:r>
      <w:r w:rsidR="00497934">
        <w:rPr>
          <w:rFonts w:cs="Times New Roman"/>
        </w:rPr>
        <w:t>because</w:t>
      </w:r>
      <w:r w:rsidRPr="00716584">
        <w:rPr>
          <w:rFonts w:cs="Times New Roman"/>
        </w:rPr>
        <w:t xml:space="preserve"> the Company has a very strong internal job posting regime, whereby employees can consider other positions within the company. This system </w:t>
      </w:r>
      <w:r w:rsidR="00497934">
        <w:rPr>
          <w:rFonts w:cs="Times New Roman"/>
        </w:rPr>
        <w:t>allow</w:t>
      </w:r>
      <w:r w:rsidRPr="00716584">
        <w:rPr>
          <w:rFonts w:cs="Times New Roman"/>
        </w:rPr>
        <w:t>s employees to see their career map and hence able to select developmental directions that will fit their future jobs.</w:t>
      </w:r>
    </w:p>
    <w:p w14:paraId="50F53C66" w14:textId="77777777" w:rsidR="0072378A" w:rsidRPr="00716584" w:rsidRDefault="0072378A" w:rsidP="00716584">
      <w:pPr>
        <w:pStyle w:val="Heading2"/>
        <w:spacing w:line="360" w:lineRule="auto"/>
        <w:rPr>
          <w:rFonts w:cs="Times New Roman"/>
        </w:rPr>
      </w:pPr>
      <w:bookmarkStart w:id="19" w:name="_Toc178606689"/>
      <w:r w:rsidRPr="00716584">
        <w:rPr>
          <w:rFonts w:cs="Times New Roman"/>
        </w:rPr>
        <w:t>Managing Employee Expectations</w:t>
      </w:r>
      <w:bookmarkEnd w:id="19"/>
    </w:p>
    <w:p w14:paraId="50F53C67" w14:textId="3CF964E0" w:rsidR="0072378A" w:rsidRPr="00716584" w:rsidRDefault="0072378A" w:rsidP="00716584">
      <w:pPr>
        <w:spacing w:line="360" w:lineRule="auto"/>
        <w:rPr>
          <w:rFonts w:cs="Times New Roman"/>
        </w:rPr>
      </w:pPr>
      <w:r w:rsidRPr="00716584">
        <w:rPr>
          <w:rFonts w:cs="Times New Roman"/>
        </w:rPr>
        <w:t xml:space="preserve">In terms of pursuing the realistic management of employment relations </w:t>
      </w:r>
      <w:r w:rsidR="00497934">
        <w:rPr>
          <w:rFonts w:cs="Times New Roman"/>
        </w:rPr>
        <w:t>about</w:t>
      </w:r>
      <w:r w:rsidRPr="00716584">
        <w:rPr>
          <w:rFonts w:cs="Times New Roman"/>
        </w:rPr>
        <w:t xml:space="preserve"> the expectations of employees, Amazon demonstrates adaptation of meaningful transparency and formalized planning. In this respect, managers are primarily involved in probability keeping </w:t>
      </w:r>
      <w:r w:rsidR="00CD04DE" w:rsidRPr="00716584">
        <w:rPr>
          <w:rFonts w:cs="Times New Roman"/>
        </w:rPr>
        <w:t>assisting</w:t>
      </w:r>
      <w:r w:rsidRPr="00716584">
        <w:rPr>
          <w:rFonts w:cs="Times New Roman"/>
        </w:rPr>
        <w:t xml:space="preserve"> consumers through proper goal setting and training. This is achieved through:</w:t>
      </w:r>
    </w:p>
    <w:p w14:paraId="50F53C68" w14:textId="77777777" w:rsidR="0072378A" w:rsidRPr="00716584" w:rsidRDefault="0072378A" w:rsidP="0068613A">
      <w:pPr>
        <w:spacing w:line="360" w:lineRule="auto"/>
        <w:ind w:left="720"/>
        <w:rPr>
          <w:rFonts w:cs="Times New Roman"/>
        </w:rPr>
      </w:pPr>
      <w:r w:rsidRPr="00716584">
        <w:rPr>
          <w:rFonts w:cs="Times New Roman"/>
          <w:b/>
        </w:rPr>
        <w:t>Performance Discussions:</w:t>
      </w:r>
      <w:r w:rsidRPr="00716584">
        <w:rPr>
          <w:rFonts w:cs="Times New Roman"/>
        </w:rPr>
        <w:t xml:space="preserve"> Managers give direction as to what is expected and achieved within the company or organization. Competency frameworks as mentioned before are communicated to the employees to control the expectations regarding the development of the employees in the company.</w:t>
      </w:r>
    </w:p>
    <w:p w14:paraId="50F53C69" w14:textId="77777777" w:rsidR="0072378A" w:rsidRPr="00716584" w:rsidRDefault="0072378A" w:rsidP="0068613A">
      <w:pPr>
        <w:spacing w:line="360" w:lineRule="auto"/>
        <w:ind w:left="720"/>
        <w:rPr>
          <w:rFonts w:cs="Times New Roman"/>
        </w:rPr>
      </w:pPr>
      <w:r w:rsidRPr="00716584">
        <w:rPr>
          <w:rFonts w:cs="Times New Roman"/>
          <w:b/>
        </w:rPr>
        <w:lastRenderedPageBreak/>
        <w:t>Career Development Plans:</w:t>
      </w:r>
      <w:r w:rsidRPr="00716584">
        <w:rPr>
          <w:rFonts w:cs="Times New Roman"/>
        </w:rPr>
        <w:t xml:space="preserve"> These facilities are developed jointly with employees and managers and present a development plan for the employee’s career path</w:t>
      </w:r>
      <w:r w:rsidR="000743D5" w:rsidRPr="00716584">
        <w:rPr>
          <w:rFonts w:cs="Times New Roman"/>
        </w:rPr>
        <w:t xml:space="preserve"> (Armstrong, &amp; Taylor, 2023)</w:t>
      </w:r>
      <w:r w:rsidRPr="00716584">
        <w:rPr>
          <w:rFonts w:cs="Times New Roman"/>
        </w:rPr>
        <w:t xml:space="preserve">. </w:t>
      </w:r>
      <w:r w:rsidR="00497934">
        <w:rPr>
          <w:rFonts w:cs="Times New Roman"/>
        </w:rPr>
        <w:t>By</w:t>
      </w:r>
      <w:r w:rsidRPr="00716584">
        <w:rPr>
          <w:rFonts w:cs="Times New Roman"/>
        </w:rPr>
        <w:t xml:space="preserve"> clearly specifying goals, intended dates of achievement, and/ or ways of development, Amazon helps to control expectations and minimize employees’ frustration of being left without attention.</w:t>
      </w:r>
    </w:p>
    <w:p w14:paraId="50F53C6A" w14:textId="77777777" w:rsidR="0072378A" w:rsidRPr="00716584" w:rsidRDefault="0072378A" w:rsidP="0068613A">
      <w:pPr>
        <w:spacing w:line="360" w:lineRule="auto"/>
        <w:ind w:left="720"/>
        <w:rPr>
          <w:rFonts w:cs="Times New Roman"/>
        </w:rPr>
      </w:pPr>
      <w:r w:rsidRPr="00716584">
        <w:rPr>
          <w:rFonts w:cs="Times New Roman"/>
          <w:b/>
        </w:rPr>
        <w:t>Promotions and Lateral Moves:</w:t>
      </w:r>
      <w:r w:rsidRPr="00716584">
        <w:rPr>
          <w:rFonts w:cs="Times New Roman"/>
        </w:rPr>
        <w:t xml:space="preserve"> Their expectations are managed </w:t>
      </w:r>
      <w:r w:rsidR="00497934">
        <w:rPr>
          <w:rFonts w:cs="Times New Roman"/>
        </w:rPr>
        <w:t>by</w:t>
      </w:r>
      <w:r w:rsidRPr="00716584">
        <w:rPr>
          <w:rFonts w:cs="Times New Roman"/>
        </w:rPr>
        <w:t xml:space="preserve"> informing them that there </w:t>
      </w:r>
      <w:r w:rsidR="00497934">
        <w:rPr>
          <w:rFonts w:cs="Times New Roman"/>
        </w:rPr>
        <w:t>are</w:t>
      </w:r>
      <w:r w:rsidRPr="00716584">
        <w:rPr>
          <w:rFonts w:cs="Times New Roman"/>
        </w:rPr>
        <w:t xml:space="preserve"> not only upward movements but ways to enhance their abilities through mobility in the organization.</w:t>
      </w:r>
    </w:p>
    <w:p w14:paraId="50F53C6B" w14:textId="77777777" w:rsidR="0072378A" w:rsidRPr="00716584" w:rsidRDefault="0072378A" w:rsidP="00716584">
      <w:pPr>
        <w:pStyle w:val="Heading2"/>
        <w:spacing w:line="360" w:lineRule="auto"/>
        <w:rPr>
          <w:rFonts w:cs="Times New Roman"/>
        </w:rPr>
      </w:pPr>
      <w:bookmarkStart w:id="20" w:name="_Toc178606690"/>
      <w:r w:rsidRPr="00716584">
        <w:rPr>
          <w:rFonts w:cs="Times New Roman"/>
        </w:rPr>
        <w:t>Tools and Techniques</w:t>
      </w:r>
      <w:bookmarkEnd w:id="20"/>
    </w:p>
    <w:p w14:paraId="50F53C6C" w14:textId="77777777" w:rsidR="0072378A" w:rsidRPr="00716584" w:rsidRDefault="0072378A" w:rsidP="00716584">
      <w:pPr>
        <w:pStyle w:val="Heading3"/>
        <w:spacing w:line="360" w:lineRule="auto"/>
        <w:rPr>
          <w:rFonts w:cs="Times New Roman"/>
        </w:rPr>
      </w:pPr>
      <w:bookmarkStart w:id="21" w:name="_Toc178606691"/>
      <w:r w:rsidRPr="00716584">
        <w:rPr>
          <w:rFonts w:cs="Times New Roman"/>
        </w:rPr>
        <w:t>Performance Reviews and Feedback Mechanisms</w:t>
      </w:r>
      <w:bookmarkEnd w:id="21"/>
    </w:p>
    <w:p w14:paraId="50F53C6D" w14:textId="77777777" w:rsidR="0072378A" w:rsidRPr="00716584" w:rsidRDefault="0072378A" w:rsidP="00716584">
      <w:pPr>
        <w:spacing w:line="360" w:lineRule="auto"/>
        <w:rPr>
          <w:rFonts w:cs="Times New Roman"/>
        </w:rPr>
      </w:pPr>
      <w:r w:rsidRPr="00716584">
        <w:rPr>
          <w:rFonts w:cs="Times New Roman"/>
        </w:rPr>
        <w:t>At Amazon, performance management is based on periodic, targeted performance evaluations that can ensure the achieved performance is up to the required level in terms of business objectives. The company utilizes several tools to facilitate this:</w:t>
      </w:r>
    </w:p>
    <w:p w14:paraId="50F53C6E" w14:textId="77777777" w:rsidR="0072378A" w:rsidRPr="00716584" w:rsidRDefault="0072378A" w:rsidP="0068613A">
      <w:pPr>
        <w:spacing w:line="360" w:lineRule="auto"/>
        <w:ind w:left="720"/>
        <w:rPr>
          <w:rFonts w:cs="Times New Roman"/>
        </w:rPr>
      </w:pPr>
      <w:r w:rsidRPr="00716584">
        <w:rPr>
          <w:rFonts w:cs="Times New Roman"/>
          <w:b/>
        </w:rPr>
        <w:t>Annual and Mid-Year Performance Reviews</w:t>
      </w:r>
      <w:r w:rsidRPr="00716584">
        <w:rPr>
          <w:rFonts w:cs="Times New Roman"/>
        </w:rPr>
        <w:t>: These formal appraisals measure an employee’s productivity in terms of KPIs and other expectations of the organizational position</w:t>
      </w:r>
      <w:r w:rsidR="00875E44" w:rsidRPr="00716584">
        <w:rPr>
          <w:rFonts w:cs="Times New Roman"/>
        </w:rPr>
        <w:t xml:space="preserve"> (Burke, 2022)</w:t>
      </w:r>
      <w:r w:rsidRPr="00716584">
        <w:rPr>
          <w:rFonts w:cs="Times New Roman"/>
        </w:rPr>
        <w:t xml:space="preserve">. Subordinates get regular and specific feedback about how they are performing and the skills </w:t>
      </w:r>
      <w:r w:rsidR="00497934">
        <w:rPr>
          <w:rFonts w:cs="Times New Roman"/>
        </w:rPr>
        <w:t>that</w:t>
      </w:r>
      <w:r w:rsidRPr="00716584">
        <w:rPr>
          <w:rFonts w:cs="Times New Roman"/>
        </w:rPr>
        <w:t xml:space="preserve"> they are required to build.</w:t>
      </w:r>
    </w:p>
    <w:p w14:paraId="50F53C6F" w14:textId="77777777" w:rsidR="0072378A" w:rsidRPr="00716584" w:rsidRDefault="0072378A" w:rsidP="0068613A">
      <w:pPr>
        <w:spacing w:line="360" w:lineRule="auto"/>
        <w:ind w:left="720"/>
        <w:rPr>
          <w:rFonts w:cs="Times New Roman"/>
        </w:rPr>
      </w:pPr>
      <w:r w:rsidRPr="00716584">
        <w:rPr>
          <w:rFonts w:cs="Times New Roman"/>
          <w:b/>
        </w:rPr>
        <w:t>Continuous Feedback Loops:</w:t>
      </w:r>
      <w:r w:rsidRPr="00716584">
        <w:rPr>
          <w:rFonts w:cs="Times New Roman"/>
        </w:rPr>
        <w:t xml:space="preserve"> Apart from the formal evaluation, there is </w:t>
      </w:r>
      <w:r w:rsidR="00497934">
        <w:rPr>
          <w:rFonts w:cs="Times New Roman"/>
        </w:rPr>
        <w:t xml:space="preserve">a </w:t>
      </w:r>
      <w:r w:rsidRPr="00716584">
        <w:rPr>
          <w:rFonts w:cs="Times New Roman"/>
        </w:rPr>
        <w:t>feedback culture at Amazon. Due to the possibility of constant feedback, employees are guaranteed to receive feedback throughout the year, and goals can be adjusted regularly and more effectively.</w:t>
      </w:r>
    </w:p>
    <w:p w14:paraId="50F53C70" w14:textId="77777777" w:rsidR="0072378A" w:rsidRPr="00716584" w:rsidRDefault="0072378A" w:rsidP="00202B2B">
      <w:pPr>
        <w:spacing w:line="360" w:lineRule="auto"/>
        <w:ind w:left="720"/>
        <w:rPr>
          <w:rFonts w:cs="Times New Roman"/>
        </w:rPr>
      </w:pPr>
      <w:r w:rsidRPr="00716584">
        <w:rPr>
          <w:rFonts w:cs="Times New Roman"/>
          <w:b/>
        </w:rPr>
        <w:t>Peer Reviews:</w:t>
      </w:r>
      <w:r w:rsidRPr="00716584">
        <w:rPr>
          <w:rFonts w:cs="Times New Roman"/>
        </w:rPr>
        <w:t xml:space="preserve"> One of Amazon’s 360-degree functions also incorporate</w:t>
      </w:r>
      <w:r w:rsidR="00497934">
        <w:rPr>
          <w:rFonts w:cs="Times New Roman"/>
        </w:rPr>
        <w:t>s</w:t>
      </w:r>
      <w:r w:rsidRPr="00716584">
        <w:rPr>
          <w:rFonts w:cs="Times New Roman"/>
        </w:rPr>
        <w:t xml:space="preserve"> peer review, which </w:t>
      </w:r>
      <w:proofErr w:type="gramStart"/>
      <w:r w:rsidR="00497934">
        <w:rPr>
          <w:rFonts w:cs="Times New Roman"/>
        </w:rPr>
        <w:t>is</w:t>
      </w:r>
      <w:r w:rsidRPr="00716584">
        <w:rPr>
          <w:rFonts w:cs="Times New Roman"/>
        </w:rPr>
        <w:t xml:space="preserve"> capable of offering</w:t>
      </w:r>
      <w:proofErr w:type="gramEnd"/>
      <w:r w:rsidRPr="00716584">
        <w:rPr>
          <w:rFonts w:cs="Times New Roman"/>
        </w:rPr>
        <w:t xml:space="preserve"> a more comprehensive analysis of an employee’s performance as well as his interpersonal skills.</w:t>
      </w:r>
    </w:p>
    <w:p w14:paraId="36487D58" w14:textId="77777777" w:rsidR="00202B2B" w:rsidRDefault="00202B2B" w:rsidP="00716584">
      <w:pPr>
        <w:pStyle w:val="Heading2"/>
        <w:spacing w:line="360" w:lineRule="auto"/>
        <w:rPr>
          <w:rFonts w:cs="Times New Roman"/>
        </w:rPr>
      </w:pPr>
      <w:bookmarkStart w:id="22" w:name="_Toc178606692"/>
    </w:p>
    <w:p w14:paraId="334D6D5C" w14:textId="77777777" w:rsidR="00202B2B" w:rsidRDefault="00202B2B" w:rsidP="00716584">
      <w:pPr>
        <w:pStyle w:val="Heading2"/>
        <w:spacing w:line="360" w:lineRule="auto"/>
        <w:rPr>
          <w:rFonts w:cs="Times New Roman"/>
        </w:rPr>
      </w:pPr>
    </w:p>
    <w:p w14:paraId="50F53C71" w14:textId="15FD5909" w:rsidR="0072378A" w:rsidRPr="00716584" w:rsidRDefault="0072378A" w:rsidP="00716584">
      <w:pPr>
        <w:pStyle w:val="Heading2"/>
        <w:spacing w:line="360" w:lineRule="auto"/>
        <w:rPr>
          <w:rFonts w:cs="Times New Roman"/>
        </w:rPr>
      </w:pPr>
      <w:r w:rsidRPr="00716584">
        <w:rPr>
          <w:rFonts w:cs="Times New Roman"/>
        </w:rPr>
        <w:t>Goal Setting Techniques</w:t>
      </w:r>
      <w:bookmarkEnd w:id="22"/>
    </w:p>
    <w:p w14:paraId="50F53C72" w14:textId="77777777" w:rsidR="0072378A" w:rsidRPr="00716584" w:rsidRDefault="0072378A" w:rsidP="00716584">
      <w:pPr>
        <w:spacing w:line="360" w:lineRule="auto"/>
        <w:rPr>
          <w:rFonts w:cs="Times New Roman"/>
        </w:rPr>
      </w:pPr>
      <w:r w:rsidRPr="00716584">
        <w:rPr>
          <w:rFonts w:cs="Times New Roman"/>
        </w:rPr>
        <w:t>To manage individual development, Amazon employs various goal-setting frameworks that help structure employee growth plans:</w:t>
      </w:r>
    </w:p>
    <w:p w14:paraId="50F53C73" w14:textId="77777777" w:rsidR="0072378A" w:rsidRPr="00716584" w:rsidRDefault="0072378A" w:rsidP="00202B2B">
      <w:pPr>
        <w:spacing w:line="360" w:lineRule="auto"/>
        <w:ind w:left="720"/>
        <w:rPr>
          <w:rFonts w:cs="Times New Roman"/>
        </w:rPr>
      </w:pPr>
      <w:r w:rsidRPr="00716584">
        <w:rPr>
          <w:rFonts w:cs="Times New Roman"/>
          <w:b/>
        </w:rPr>
        <w:t>OKRs (Objectives and Key Results):</w:t>
      </w:r>
      <w:r w:rsidRPr="00716584">
        <w:rPr>
          <w:rFonts w:cs="Times New Roman"/>
        </w:rPr>
        <w:t xml:space="preserve"> Amazon specifically applies the OKR model as the method for connecting individual and organizational goals</w:t>
      </w:r>
      <w:r w:rsidR="00497934">
        <w:rPr>
          <w:rFonts w:cs="Times New Roman"/>
        </w:rPr>
        <w:t xml:space="preserve"> (</w:t>
      </w:r>
      <w:proofErr w:type="spellStart"/>
      <w:r w:rsidR="00497934">
        <w:rPr>
          <w:rFonts w:cs="Times New Roman"/>
        </w:rPr>
        <w:t>Zhenjing</w:t>
      </w:r>
      <w:proofErr w:type="spellEnd"/>
      <w:r w:rsidR="00497934">
        <w:rPr>
          <w:rFonts w:cs="Times New Roman"/>
        </w:rPr>
        <w:t xml:space="preserve"> et</w:t>
      </w:r>
      <w:r w:rsidR="00875E44" w:rsidRPr="00716584">
        <w:rPr>
          <w:rFonts w:cs="Times New Roman"/>
        </w:rPr>
        <w:t xml:space="preserve"> al., 2022)</w:t>
      </w:r>
      <w:r w:rsidRPr="00716584">
        <w:rPr>
          <w:rFonts w:cs="Times New Roman"/>
        </w:rPr>
        <w:t>. People management: employees formally agree on specific targets that lead to individual learning and organizational performance.</w:t>
      </w:r>
    </w:p>
    <w:p w14:paraId="50F53C74" w14:textId="77777777" w:rsidR="0072378A" w:rsidRPr="00716584" w:rsidRDefault="0072378A" w:rsidP="00202B2B">
      <w:pPr>
        <w:spacing w:line="360" w:lineRule="auto"/>
        <w:ind w:left="720"/>
        <w:rPr>
          <w:rFonts w:cs="Times New Roman"/>
        </w:rPr>
      </w:pPr>
      <w:r w:rsidRPr="00716584">
        <w:rPr>
          <w:rFonts w:cs="Times New Roman"/>
          <w:b/>
        </w:rPr>
        <w:t>SMART Goals:</w:t>
      </w:r>
      <w:r w:rsidRPr="00716584">
        <w:rPr>
          <w:rFonts w:cs="Times New Roman"/>
        </w:rPr>
        <w:t xml:space="preserve"> Other performance-related goals include Specific, Measurable, Achievable, Relevant, and Time-bound (SMART) goals. Such goals give direction and a MAP to employees, and their plans are easier to monitor and change as the course of action progresses.</w:t>
      </w:r>
    </w:p>
    <w:p w14:paraId="50F53C75" w14:textId="77777777" w:rsidR="0072378A" w:rsidRPr="00716584" w:rsidRDefault="0072378A" w:rsidP="00202B2B">
      <w:pPr>
        <w:spacing w:line="360" w:lineRule="auto"/>
        <w:ind w:left="720"/>
        <w:rPr>
          <w:rFonts w:cs="Times New Roman"/>
        </w:rPr>
      </w:pPr>
      <w:r w:rsidRPr="00716584">
        <w:rPr>
          <w:rFonts w:cs="Times New Roman"/>
          <w:b/>
        </w:rPr>
        <w:t>Leadership Principles:</w:t>
      </w:r>
      <w:r w:rsidRPr="00716584">
        <w:rPr>
          <w:rFonts w:cs="Times New Roman"/>
        </w:rPr>
        <w:t xml:space="preserve"> Amazon’s 16 Leadership Principles are incorporated into the personal development of an employee so that the person develops and adopts behaviors that are consistent with Amazon</w:t>
      </w:r>
      <w:r w:rsidR="00497934">
        <w:rPr>
          <w:rFonts w:cs="Times New Roman"/>
        </w:rPr>
        <w:t>'</w:t>
      </w:r>
      <w:r w:rsidRPr="00716584">
        <w:rPr>
          <w:rFonts w:cs="Times New Roman"/>
        </w:rPr>
        <w:t>s values of leadership.</w:t>
      </w:r>
    </w:p>
    <w:p w14:paraId="50F53C76" w14:textId="77777777" w:rsidR="0072378A" w:rsidRPr="00716584" w:rsidRDefault="0072378A" w:rsidP="00716584">
      <w:pPr>
        <w:pStyle w:val="Heading2"/>
        <w:spacing w:line="360" w:lineRule="auto"/>
        <w:rPr>
          <w:rFonts w:cs="Times New Roman"/>
        </w:rPr>
      </w:pPr>
      <w:bookmarkStart w:id="23" w:name="_Toc178606693"/>
      <w:r w:rsidRPr="00716584">
        <w:rPr>
          <w:rFonts w:cs="Times New Roman"/>
        </w:rPr>
        <w:t>Challenges</w:t>
      </w:r>
      <w:bookmarkEnd w:id="23"/>
    </w:p>
    <w:p w14:paraId="50F53C77" w14:textId="77777777" w:rsidR="0072378A" w:rsidRPr="00716584" w:rsidRDefault="0072378A" w:rsidP="00716584">
      <w:pPr>
        <w:pStyle w:val="Heading3"/>
        <w:spacing w:line="360" w:lineRule="auto"/>
        <w:rPr>
          <w:rFonts w:cs="Times New Roman"/>
        </w:rPr>
      </w:pPr>
      <w:bookmarkStart w:id="24" w:name="_Toc178606694"/>
      <w:r w:rsidRPr="00716584">
        <w:rPr>
          <w:rFonts w:cs="Times New Roman"/>
        </w:rPr>
        <w:t>Unrealistic Growth Ambitions</w:t>
      </w:r>
      <w:bookmarkEnd w:id="24"/>
    </w:p>
    <w:p w14:paraId="50F53C78" w14:textId="77777777" w:rsidR="0072378A" w:rsidRPr="00716584" w:rsidRDefault="0072378A" w:rsidP="00716584">
      <w:pPr>
        <w:spacing w:line="360" w:lineRule="auto"/>
        <w:rPr>
          <w:rFonts w:cs="Times New Roman"/>
        </w:rPr>
      </w:pPr>
      <w:r w:rsidRPr="00716584">
        <w:rPr>
          <w:rFonts w:cs="Times New Roman"/>
        </w:rPr>
        <w:t xml:space="preserve">Managing expectations </w:t>
      </w:r>
      <w:r w:rsidR="00497934">
        <w:rPr>
          <w:rFonts w:cs="Times New Roman"/>
        </w:rPr>
        <w:t>about</w:t>
      </w:r>
      <w:r w:rsidRPr="00716584">
        <w:rPr>
          <w:rFonts w:cs="Times New Roman"/>
        </w:rPr>
        <w:t xml:space="preserve"> individual employees at Amazon is quite complicated, particularly when it comes to employees’ growth expectations. Since the work environment in the company is rather intense and employees are expected to achieve much, some of them may </w:t>
      </w:r>
      <w:r w:rsidR="00497934">
        <w:rPr>
          <w:rFonts w:cs="Times New Roman"/>
        </w:rPr>
        <w:t>have</w:t>
      </w:r>
      <w:r w:rsidRPr="00716584">
        <w:rPr>
          <w:rFonts w:cs="Times New Roman"/>
        </w:rPr>
        <w:t xml:space="preserve"> rather unrealistic expectations of their career growth. This causes discontent if the expectations are not met at a time consider</w:t>
      </w:r>
      <w:r w:rsidR="00497934">
        <w:rPr>
          <w:rFonts w:cs="Times New Roman"/>
        </w:rPr>
        <w:t>ed</w:t>
      </w:r>
      <w:r w:rsidRPr="00716584">
        <w:rPr>
          <w:rFonts w:cs="Times New Roman"/>
        </w:rPr>
        <w:t xml:space="preserve"> by either of the parties involved. To mitigate this, Amazon:</w:t>
      </w:r>
    </w:p>
    <w:p w14:paraId="50F53C79" w14:textId="77777777" w:rsidR="0072378A" w:rsidRPr="00716584" w:rsidRDefault="0072378A" w:rsidP="00202B2B">
      <w:pPr>
        <w:spacing w:line="360" w:lineRule="auto"/>
        <w:ind w:left="720"/>
        <w:rPr>
          <w:rFonts w:cs="Times New Roman"/>
        </w:rPr>
      </w:pPr>
      <w:r w:rsidRPr="00716584">
        <w:rPr>
          <w:rFonts w:cs="Times New Roman"/>
        </w:rPr>
        <w:t>Promotes commonsense approaches to making career development decisions during reviews or career planning discussions.</w:t>
      </w:r>
    </w:p>
    <w:p w14:paraId="50F53C7A" w14:textId="77777777" w:rsidR="0072378A" w:rsidRPr="00716584" w:rsidRDefault="0072378A" w:rsidP="00202B2B">
      <w:pPr>
        <w:spacing w:line="360" w:lineRule="auto"/>
        <w:ind w:left="720"/>
        <w:rPr>
          <w:rFonts w:cs="Times New Roman"/>
        </w:rPr>
      </w:pPr>
      <w:r w:rsidRPr="00716584">
        <w:rPr>
          <w:rFonts w:cs="Times New Roman"/>
        </w:rPr>
        <w:t>Shifts cultural focus towards transfers and skill development positions as opposed to focusing on vertical mobility only.</w:t>
      </w:r>
    </w:p>
    <w:p w14:paraId="50F53C7B" w14:textId="77777777" w:rsidR="0072378A" w:rsidRPr="00716584" w:rsidRDefault="0072378A" w:rsidP="00202B2B">
      <w:pPr>
        <w:spacing w:line="360" w:lineRule="auto"/>
        <w:ind w:left="720"/>
        <w:rPr>
          <w:rFonts w:cs="Times New Roman"/>
        </w:rPr>
      </w:pPr>
      <w:r w:rsidRPr="00716584">
        <w:rPr>
          <w:rFonts w:cs="Times New Roman"/>
        </w:rPr>
        <w:lastRenderedPageBreak/>
        <w:t>Sponsored individual development plans to offer support and guidance so that company workers develop realistic career objectives.</w:t>
      </w:r>
    </w:p>
    <w:p w14:paraId="50F53C7C" w14:textId="77777777" w:rsidR="0072378A" w:rsidRPr="00716584" w:rsidRDefault="0072378A" w:rsidP="00716584">
      <w:pPr>
        <w:pStyle w:val="Heading3"/>
        <w:spacing w:line="360" w:lineRule="auto"/>
        <w:rPr>
          <w:rFonts w:cs="Times New Roman"/>
        </w:rPr>
      </w:pPr>
      <w:bookmarkStart w:id="25" w:name="_Toc178606695"/>
      <w:r w:rsidRPr="00716584">
        <w:rPr>
          <w:rFonts w:cs="Times New Roman"/>
        </w:rPr>
        <w:t>Work-Life Balance Concerns</w:t>
      </w:r>
      <w:bookmarkEnd w:id="25"/>
    </w:p>
    <w:p w14:paraId="50F53C7D" w14:textId="77777777" w:rsidR="0072378A" w:rsidRPr="00716584" w:rsidRDefault="0072378A" w:rsidP="00716584">
      <w:pPr>
        <w:spacing w:line="360" w:lineRule="auto"/>
        <w:rPr>
          <w:rFonts w:cs="Times New Roman"/>
        </w:rPr>
      </w:pPr>
      <w:r w:rsidRPr="00716584">
        <w:rPr>
          <w:rFonts w:cs="Times New Roman"/>
        </w:rPr>
        <w:t xml:space="preserve">A more relatable problem is regulating the expectations of work-life balance commitments. Amazon </w:t>
      </w:r>
      <w:r w:rsidR="00497934">
        <w:rPr>
          <w:rFonts w:cs="Times New Roman"/>
        </w:rPr>
        <w:t xml:space="preserve">is </w:t>
      </w:r>
      <w:r w:rsidRPr="00716584">
        <w:rPr>
          <w:rFonts w:cs="Times New Roman"/>
        </w:rPr>
        <w:t>known to have a steep working culture or a “bruising” culture that may become destructive if checked carelessly</w:t>
      </w:r>
      <w:r w:rsidR="00497934">
        <w:rPr>
          <w:rFonts w:cs="Times New Roman"/>
        </w:rPr>
        <w:t xml:space="preserve"> (</w:t>
      </w:r>
      <w:proofErr w:type="spellStart"/>
      <w:r w:rsidR="00497934">
        <w:rPr>
          <w:rFonts w:cs="Times New Roman"/>
        </w:rPr>
        <w:t>Dousin</w:t>
      </w:r>
      <w:proofErr w:type="spellEnd"/>
      <w:r w:rsidR="00497934">
        <w:rPr>
          <w:rFonts w:cs="Times New Roman"/>
        </w:rPr>
        <w:t xml:space="preserve"> et</w:t>
      </w:r>
      <w:r w:rsidR="00875E44" w:rsidRPr="00716584">
        <w:rPr>
          <w:rFonts w:cs="Times New Roman"/>
        </w:rPr>
        <w:t xml:space="preserve"> al., 2021)</w:t>
      </w:r>
      <w:r w:rsidRPr="00716584">
        <w:rPr>
          <w:rFonts w:cs="Times New Roman"/>
        </w:rPr>
        <w:t>. There are chances for subordinate development of human qualities most probably due to the interference of work and life responsibilities. To address this issue, Amazon has:</w:t>
      </w:r>
    </w:p>
    <w:p w14:paraId="50F53C7E" w14:textId="77777777" w:rsidR="0072378A" w:rsidRPr="00716584" w:rsidRDefault="0072378A" w:rsidP="00202B2B">
      <w:pPr>
        <w:spacing w:line="360" w:lineRule="auto"/>
        <w:ind w:left="720"/>
        <w:rPr>
          <w:rFonts w:cs="Times New Roman"/>
        </w:rPr>
      </w:pPr>
      <w:r w:rsidRPr="00716584">
        <w:rPr>
          <w:rFonts w:cs="Times New Roman"/>
        </w:rPr>
        <w:t>Adopted measures that allow for flexibility at the workplace like working from home and shift working.</w:t>
      </w:r>
    </w:p>
    <w:p w14:paraId="50F53C7F" w14:textId="77777777" w:rsidR="0072378A" w:rsidRPr="00716584" w:rsidRDefault="0072378A" w:rsidP="00202B2B">
      <w:pPr>
        <w:spacing w:line="360" w:lineRule="auto"/>
        <w:ind w:left="720"/>
        <w:rPr>
          <w:rFonts w:cs="Times New Roman"/>
        </w:rPr>
      </w:pPr>
      <w:r w:rsidRPr="00716584">
        <w:rPr>
          <w:rFonts w:cs="Times New Roman"/>
        </w:rPr>
        <w:t>Developed organizational culture pleasant to employees and encouraged them to take care of their health and lead a healthy lifestyle.</w:t>
      </w:r>
    </w:p>
    <w:p w14:paraId="50F53C80" w14:textId="77777777" w:rsidR="0072378A" w:rsidRPr="00716584" w:rsidRDefault="0072378A" w:rsidP="00716584">
      <w:pPr>
        <w:spacing w:line="360" w:lineRule="auto"/>
        <w:rPr>
          <w:rFonts w:cs="Times New Roman"/>
        </w:rPr>
      </w:pPr>
      <w:r w:rsidRPr="00716584">
        <w:rPr>
          <w:rFonts w:cs="Times New Roman"/>
        </w:rPr>
        <w:t>Provided wellness resources, such as mental health support and wellness programs, to ensure employees can manage stress and maintain a healthy work-life balance.</w:t>
      </w:r>
    </w:p>
    <w:p w14:paraId="50F53C81" w14:textId="77777777" w:rsidR="0072378A" w:rsidRPr="00716584" w:rsidRDefault="0072378A" w:rsidP="00716584">
      <w:pPr>
        <w:spacing w:line="360" w:lineRule="auto"/>
        <w:rPr>
          <w:rFonts w:cs="Times New Roman"/>
        </w:rPr>
      </w:pPr>
      <w:r w:rsidRPr="00716584">
        <w:rPr>
          <w:rFonts w:cs="Times New Roman"/>
        </w:rPr>
        <w:br w:type="page"/>
      </w:r>
    </w:p>
    <w:p w14:paraId="50F53C82" w14:textId="77777777" w:rsidR="0072378A" w:rsidRPr="00716584" w:rsidRDefault="0072378A" w:rsidP="00716584">
      <w:pPr>
        <w:pStyle w:val="Heading1"/>
        <w:numPr>
          <w:ilvl w:val="0"/>
          <w:numId w:val="17"/>
        </w:numPr>
        <w:spacing w:line="360" w:lineRule="auto"/>
        <w:rPr>
          <w:rFonts w:cs="Times New Roman"/>
        </w:rPr>
      </w:pPr>
      <w:bookmarkStart w:id="26" w:name="_Toc178606696"/>
      <w:r w:rsidRPr="00716584">
        <w:rPr>
          <w:rFonts w:cs="Times New Roman"/>
        </w:rPr>
        <w:lastRenderedPageBreak/>
        <w:t>Evaluating Development Vehicles Available at Amazon</w:t>
      </w:r>
      <w:bookmarkEnd w:id="26"/>
    </w:p>
    <w:p w14:paraId="50F53C83" w14:textId="77777777" w:rsidR="0072378A" w:rsidRPr="00716584" w:rsidRDefault="0072378A" w:rsidP="00716584">
      <w:pPr>
        <w:pStyle w:val="Heading2"/>
        <w:spacing w:line="360" w:lineRule="auto"/>
        <w:rPr>
          <w:rFonts w:cs="Times New Roman"/>
        </w:rPr>
      </w:pPr>
      <w:bookmarkStart w:id="27" w:name="_Toc178606697"/>
      <w:r w:rsidRPr="00716584">
        <w:rPr>
          <w:rFonts w:cs="Times New Roman"/>
        </w:rPr>
        <w:t>Types of Development Vehicles</w:t>
      </w:r>
      <w:bookmarkEnd w:id="27"/>
    </w:p>
    <w:p w14:paraId="50F53C84" w14:textId="77777777" w:rsidR="0072378A" w:rsidRPr="00716584" w:rsidRDefault="0072378A" w:rsidP="00716584">
      <w:pPr>
        <w:spacing w:line="360" w:lineRule="auto"/>
        <w:rPr>
          <w:rFonts w:cs="Times New Roman"/>
        </w:rPr>
      </w:pPr>
      <w:r w:rsidRPr="00716584">
        <w:rPr>
          <w:rFonts w:cs="Times New Roman"/>
        </w:rPr>
        <w:t>Amazon uses several development vehicles to nurture its workforce and promote continuous learning, catering to employees across different levels.</w:t>
      </w:r>
    </w:p>
    <w:p w14:paraId="50F53C85" w14:textId="021DDCA9" w:rsidR="0072378A" w:rsidRPr="00716584" w:rsidRDefault="0072378A" w:rsidP="00202B2B">
      <w:pPr>
        <w:pStyle w:val="ListParagraph"/>
        <w:spacing w:line="360" w:lineRule="auto"/>
        <w:rPr>
          <w:rFonts w:cs="Times New Roman"/>
          <w:b/>
          <w:bCs/>
        </w:rPr>
      </w:pPr>
      <w:r w:rsidRPr="00716584">
        <w:rPr>
          <w:rFonts w:cs="Times New Roman"/>
          <w:b/>
          <w:bCs/>
        </w:rPr>
        <w:t xml:space="preserve">Mentorship Programs: </w:t>
      </w:r>
      <w:r w:rsidRPr="00716584">
        <w:rPr>
          <w:rFonts w:cs="Times New Roman"/>
          <w:bCs/>
        </w:rPr>
        <w:t xml:space="preserve">Organized at Amazon, the programs involve experienced and inexperienced employees </w:t>
      </w:r>
      <w:r w:rsidR="00497934">
        <w:rPr>
          <w:rFonts w:cs="Times New Roman"/>
          <w:bCs/>
        </w:rPr>
        <w:t>who</w:t>
      </w:r>
      <w:r w:rsidRPr="00716584">
        <w:rPr>
          <w:rFonts w:cs="Times New Roman"/>
          <w:bCs/>
        </w:rPr>
        <w:t xml:space="preserve"> work together to guide each other, share information, and come up with new skills. These programs, which include loops, teach the mentee about the Leadership Principles that run throughout </w:t>
      </w:r>
      <w:r w:rsidR="00CD04DE" w:rsidRPr="00716584">
        <w:rPr>
          <w:rFonts w:cs="Times New Roman"/>
          <w:bCs/>
        </w:rPr>
        <w:t>Amazon,</w:t>
      </w:r>
      <w:r w:rsidRPr="00716584">
        <w:rPr>
          <w:rFonts w:cs="Times New Roman"/>
          <w:bCs/>
        </w:rPr>
        <w:t xml:space="preserve"> and which are expected of the employees. In this way, leadership development is supported through this initiative because </w:t>
      </w:r>
      <w:r w:rsidR="00497934">
        <w:rPr>
          <w:rFonts w:cs="Times New Roman"/>
          <w:bCs/>
        </w:rPr>
        <w:t xml:space="preserve">the </w:t>
      </w:r>
      <w:r w:rsidRPr="00716584">
        <w:rPr>
          <w:rFonts w:cs="Times New Roman"/>
          <w:bCs/>
        </w:rPr>
        <w:t>mentor is led to analyze his/her leadership skills as well.</w:t>
      </w:r>
    </w:p>
    <w:p w14:paraId="50F53C86"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Leadership Academies: </w:t>
      </w:r>
      <w:r w:rsidRPr="00716584">
        <w:rPr>
          <w:rFonts w:cs="Times New Roman"/>
          <w:bCs/>
        </w:rPr>
        <w:t xml:space="preserve">Leadership Academies focus </w:t>
      </w:r>
      <w:r w:rsidR="00497934">
        <w:rPr>
          <w:rFonts w:cs="Times New Roman"/>
          <w:bCs/>
        </w:rPr>
        <w:t>on</w:t>
      </w:r>
      <w:r w:rsidRPr="00716584">
        <w:rPr>
          <w:rFonts w:cs="Times New Roman"/>
          <w:bCs/>
        </w:rPr>
        <w:t xml:space="preserve"> developing leaders from potential to post describing those as training grounds for high achievers. These academies combine theoretical content with case studies of practical problems that may concern leadership, strategy, and teams</w:t>
      </w:r>
      <w:r w:rsidR="00875E44" w:rsidRPr="00716584">
        <w:rPr>
          <w:rFonts w:cs="Times New Roman"/>
          <w:bCs/>
        </w:rPr>
        <w:t xml:space="preserve"> (</w:t>
      </w:r>
      <w:proofErr w:type="spellStart"/>
      <w:r w:rsidR="00875E44" w:rsidRPr="00716584">
        <w:rPr>
          <w:rFonts w:cs="Times New Roman"/>
        </w:rPr>
        <w:t>Kraiger</w:t>
      </w:r>
      <w:proofErr w:type="spellEnd"/>
      <w:r w:rsidR="00875E44" w:rsidRPr="00716584">
        <w:rPr>
          <w:rFonts w:cs="Times New Roman"/>
        </w:rPr>
        <w:t>, &amp; Ford, 2021</w:t>
      </w:r>
      <w:r w:rsidR="00875E44" w:rsidRPr="00716584">
        <w:rPr>
          <w:rFonts w:cs="Times New Roman"/>
          <w:bCs/>
        </w:rPr>
        <w:t>)</w:t>
      </w:r>
      <w:r w:rsidRPr="00716584">
        <w:rPr>
          <w:rFonts w:cs="Times New Roman"/>
          <w:bCs/>
        </w:rPr>
        <w:t xml:space="preserve">. They </w:t>
      </w:r>
      <w:proofErr w:type="gramStart"/>
      <w:r w:rsidRPr="00716584">
        <w:rPr>
          <w:rFonts w:cs="Times New Roman"/>
          <w:bCs/>
        </w:rPr>
        <w:t>have to</w:t>
      </w:r>
      <w:proofErr w:type="gramEnd"/>
      <w:r w:rsidRPr="00716584">
        <w:rPr>
          <w:rFonts w:cs="Times New Roman"/>
          <w:bCs/>
        </w:rPr>
        <w:t xml:space="preserve"> guarantee that the company headed by Bezos has a sufficient number of talents ready to occupy the top rankings.</w:t>
      </w:r>
    </w:p>
    <w:p w14:paraId="50F53C87"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AWS Training and Certification: </w:t>
      </w:r>
      <w:r w:rsidRPr="00716584">
        <w:rPr>
          <w:rFonts w:cs="Times New Roman"/>
          <w:bCs/>
        </w:rPr>
        <w:t xml:space="preserve">In the technical positions, the training provided is AWS Training and Certification </w:t>
      </w:r>
      <w:r w:rsidR="00497934">
        <w:rPr>
          <w:rFonts w:cs="Times New Roman"/>
          <w:bCs/>
        </w:rPr>
        <w:t>which</w:t>
      </w:r>
      <w:r w:rsidRPr="00716584">
        <w:rPr>
          <w:rFonts w:cs="Times New Roman"/>
          <w:bCs/>
        </w:rPr>
        <w:t xml:space="preserve"> makes employees acquire knowledge in cloud computing. These programs, implemented through web-based lessons and live workshops, make it possible to learn more in such vital fields as AI (Artificial Intelligence) &amp; ML (Machine Learning). AWS certification </w:t>
      </w:r>
      <w:r w:rsidR="00497934">
        <w:rPr>
          <w:rFonts w:cs="Times New Roman"/>
          <w:bCs/>
        </w:rPr>
        <w:t>is</w:t>
      </w:r>
      <w:r w:rsidRPr="00716584">
        <w:rPr>
          <w:rFonts w:cs="Times New Roman"/>
          <w:bCs/>
        </w:rPr>
        <w:t xml:space="preserve"> well understood in the tech industry and thus Amazon employees are </w:t>
      </w:r>
      <w:r w:rsidR="00497934">
        <w:rPr>
          <w:rFonts w:cs="Times New Roman"/>
          <w:bCs/>
        </w:rPr>
        <w:t xml:space="preserve">an </w:t>
      </w:r>
      <w:r w:rsidRPr="00716584">
        <w:rPr>
          <w:rFonts w:cs="Times New Roman"/>
          <w:bCs/>
        </w:rPr>
        <w:t>advantage both intra</w:t>
      </w:r>
      <w:r w:rsidR="00497934">
        <w:rPr>
          <w:rFonts w:cs="Times New Roman"/>
          <w:bCs/>
        </w:rPr>
        <w:t>-</w:t>
      </w:r>
      <w:r w:rsidRPr="00716584">
        <w:rPr>
          <w:rFonts w:cs="Times New Roman"/>
          <w:bCs/>
        </w:rPr>
        <w:t>organization and extra</w:t>
      </w:r>
      <w:r w:rsidR="00497934">
        <w:rPr>
          <w:rFonts w:cs="Times New Roman"/>
          <w:bCs/>
        </w:rPr>
        <w:t>-</w:t>
      </w:r>
      <w:r w:rsidRPr="00716584">
        <w:rPr>
          <w:rFonts w:cs="Times New Roman"/>
          <w:bCs/>
        </w:rPr>
        <w:t>organization.</w:t>
      </w:r>
    </w:p>
    <w:p w14:paraId="50F53C88"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Amazon Career Choice: </w:t>
      </w:r>
      <w:r w:rsidRPr="00716584">
        <w:rPr>
          <w:rFonts w:cs="Times New Roman"/>
          <w:bCs/>
        </w:rPr>
        <w:t>Career Choice is a program specifically for Amazon workers, especially those of the non-tech and, especially, fulfillment centers. It pay</w:t>
      </w:r>
      <w:r w:rsidR="00497934">
        <w:rPr>
          <w:rFonts w:cs="Times New Roman"/>
          <w:bCs/>
        </w:rPr>
        <w:t>s</w:t>
      </w:r>
      <w:r w:rsidRPr="00716584">
        <w:rPr>
          <w:rFonts w:cs="Times New Roman"/>
          <w:bCs/>
        </w:rPr>
        <w:t xml:space="preserve"> for courses in growth areas irrespective of the employee’s current line of working skills. This program is just part of Amazon’s larger vision of helping employees prepare for their occupational learning and growth in their careers at Amazon and beyond.</w:t>
      </w:r>
    </w:p>
    <w:p w14:paraId="39CBF1D9" w14:textId="77777777" w:rsidR="00202B2B" w:rsidRDefault="00202B2B" w:rsidP="00716584">
      <w:pPr>
        <w:pStyle w:val="Heading2"/>
        <w:spacing w:line="360" w:lineRule="auto"/>
        <w:rPr>
          <w:rFonts w:cs="Times New Roman"/>
        </w:rPr>
      </w:pPr>
      <w:bookmarkStart w:id="28" w:name="_Toc178606698"/>
    </w:p>
    <w:p w14:paraId="50F53C89" w14:textId="762D1001" w:rsidR="0072378A" w:rsidRPr="00716584" w:rsidRDefault="0072378A" w:rsidP="00716584">
      <w:pPr>
        <w:pStyle w:val="Heading2"/>
        <w:spacing w:line="360" w:lineRule="auto"/>
        <w:rPr>
          <w:rFonts w:cs="Times New Roman"/>
        </w:rPr>
      </w:pPr>
      <w:r w:rsidRPr="00716584">
        <w:rPr>
          <w:rFonts w:cs="Times New Roman"/>
        </w:rPr>
        <w:t>Effectiveness</w:t>
      </w:r>
      <w:bookmarkEnd w:id="28"/>
    </w:p>
    <w:p w14:paraId="50F53C8A" w14:textId="77777777" w:rsidR="0072378A" w:rsidRPr="00716584" w:rsidRDefault="0072378A" w:rsidP="00716584">
      <w:pPr>
        <w:spacing w:line="360" w:lineRule="auto"/>
        <w:rPr>
          <w:rFonts w:cs="Times New Roman"/>
        </w:rPr>
      </w:pPr>
      <w:r w:rsidRPr="00716584">
        <w:rPr>
          <w:rFonts w:cs="Times New Roman"/>
        </w:rPr>
        <w:t>Amazon’s development programs are highly effective in meeting the diverse needs of its employees.</w:t>
      </w:r>
    </w:p>
    <w:p w14:paraId="50F53C8B"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Tailored Development Opportunities: </w:t>
      </w:r>
      <w:r w:rsidRPr="00716584">
        <w:rPr>
          <w:rFonts w:cs="Times New Roman"/>
        </w:rPr>
        <w:t>Amazon’s variety of programs ensures that employees in both corporate and non-corporate roles can access relevant learning opportunities. AWS Training is ideal for technical staff seeking to enhance their expertise, while Career Choice benefits employees in operational roles by offering education in new, in-demand fields</w:t>
      </w:r>
      <w:r w:rsidR="00875E44" w:rsidRPr="00716584">
        <w:rPr>
          <w:rFonts w:cs="Times New Roman"/>
        </w:rPr>
        <w:t xml:space="preserve"> (Slater, 2024)</w:t>
      </w:r>
      <w:r w:rsidRPr="00716584">
        <w:rPr>
          <w:rFonts w:cs="Times New Roman"/>
        </w:rPr>
        <w:t>. This wide range of options helps meet the distinct career development needs of employees across different functions.</w:t>
      </w:r>
    </w:p>
    <w:p w14:paraId="50F53C8C"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Skill Development and Innovation: </w:t>
      </w:r>
      <w:r w:rsidRPr="00716584">
        <w:rPr>
          <w:rFonts w:cs="Times New Roman"/>
        </w:rPr>
        <w:t>Amazon's focus on skill development—particularly in areas like cloud computing—keeps its workforce at the cutting edge of technological innovation. Employees in technical roles are empowered to continuously enhance their knowledge, contributing to Amazon’s success in sectors like AWS. The mentorship and leadership programs also ensure that employees across all levels are prepared for leadership responsibilities, thus promoting innovation and strategic thinking within teams.</w:t>
      </w:r>
    </w:p>
    <w:p w14:paraId="50F53C8D"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Leadership Growth: </w:t>
      </w:r>
      <w:r w:rsidRPr="00716584">
        <w:rPr>
          <w:rFonts w:cs="Times New Roman"/>
        </w:rPr>
        <w:t>Amazon’s Leadership Academies are particularly effective at cultivating future leaders. These academies align with Amazon’s Leadership Principles, ensuring that employees not only gain technical and managerial skills but also embody the values that have driven the company’s growth</w:t>
      </w:r>
      <w:r w:rsidR="00497934">
        <w:rPr>
          <w:rFonts w:cs="Times New Roman"/>
        </w:rPr>
        <w:t xml:space="preserve"> (</w:t>
      </w:r>
      <w:proofErr w:type="spellStart"/>
      <w:r w:rsidR="00497934">
        <w:rPr>
          <w:rFonts w:cs="Times New Roman"/>
        </w:rPr>
        <w:t>Sinambela</w:t>
      </w:r>
      <w:proofErr w:type="spellEnd"/>
      <w:r w:rsidR="00875E44" w:rsidRPr="00716584">
        <w:rPr>
          <w:rFonts w:cs="Times New Roman"/>
        </w:rPr>
        <w:t xml:space="preserve"> et</w:t>
      </w:r>
      <w:r w:rsidR="00497934">
        <w:rPr>
          <w:rFonts w:cs="Times New Roman"/>
        </w:rPr>
        <w:t xml:space="preserve"> a</w:t>
      </w:r>
      <w:r w:rsidR="00875E44" w:rsidRPr="00716584">
        <w:rPr>
          <w:rFonts w:cs="Times New Roman"/>
        </w:rPr>
        <w:t>l., 2020)</w:t>
      </w:r>
      <w:r w:rsidRPr="00716584">
        <w:rPr>
          <w:rFonts w:cs="Times New Roman"/>
        </w:rPr>
        <w:t>. This development process strengthens internal leadership, helping Amazon manage growth and remain competitive.</w:t>
      </w:r>
    </w:p>
    <w:p w14:paraId="50F53C8E" w14:textId="77777777" w:rsidR="0072378A" w:rsidRPr="00716584" w:rsidRDefault="0072378A" w:rsidP="00716584">
      <w:pPr>
        <w:pStyle w:val="Heading2"/>
        <w:spacing w:line="360" w:lineRule="auto"/>
        <w:rPr>
          <w:rFonts w:cs="Times New Roman"/>
        </w:rPr>
      </w:pPr>
      <w:bookmarkStart w:id="29" w:name="_Toc178606699"/>
      <w:r w:rsidRPr="00716584">
        <w:rPr>
          <w:rFonts w:cs="Times New Roman"/>
        </w:rPr>
        <w:t>Comparison to Alternatives</w:t>
      </w:r>
      <w:bookmarkEnd w:id="29"/>
    </w:p>
    <w:p w14:paraId="50F53C8F" w14:textId="77777777" w:rsidR="0072378A" w:rsidRPr="00716584" w:rsidRDefault="0072378A" w:rsidP="00716584">
      <w:pPr>
        <w:spacing w:line="360" w:lineRule="auto"/>
        <w:rPr>
          <w:rFonts w:cs="Times New Roman"/>
        </w:rPr>
      </w:pPr>
      <w:r w:rsidRPr="00716584">
        <w:rPr>
          <w:rFonts w:cs="Times New Roman"/>
        </w:rPr>
        <w:t>Benchmarking Amazon’s development programs against those of other industry leaders highlights certain strengths and potential improvements.</w:t>
      </w:r>
    </w:p>
    <w:p w14:paraId="50F53C90"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Mentorship Programs: </w:t>
      </w:r>
      <w:r w:rsidRPr="00716584">
        <w:rPr>
          <w:rFonts w:cs="Times New Roman"/>
          <w:bCs/>
        </w:rPr>
        <w:t xml:space="preserve">Unlike mentorship at other companies such as Google, Microsoft, or even Amazon, the focus of Amazon’s mentorship is on its Leadership Principles. This is an effective strategy as it ensures that leaders identified are fully in tune with the cultural </w:t>
      </w:r>
      <w:r w:rsidRPr="00716584">
        <w:rPr>
          <w:rFonts w:cs="Times New Roman"/>
          <w:bCs/>
        </w:rPr>
        <w:lastRenderedPageBreak/>
        <w:t>preferences of Amazon as opposed to undertaking general leadership training as does its rivals.</w:t>
      </w:r>
    </w:p>
    <w:p w14:paraId="50F53C91"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Leadership Training: </w:t>
      </w:r>
      <w:r w:rsidRPr="00716584">
        <w:rPr>
          <w:rFonts w:cs="Times New Roman"/>
          <w:bCs/>
        </w:rPr>
        <w:t xml:space="preserve">Amazon’s Leadership Academies are </w:t>
      </w:r>
      <w:proofErr w:type="gramStart"/>
      <w:r w:rsidRPr="00716584">
        <w:rPr>
          <w:rFonts w:cs="Times New Roman"/>
          <w:bCs/>
        </w:rPr>
        <w:t>similar to</w:t>
      </w:r>
      <w:proofErr w:type="gramEnd"/>
      <w:r w:rsidRPr="00716584">
        <w:rPr>
          <w:rFonts w:cs="Times New Roman"/>
          <w:bCs/>
        </w:rPr>
        <w:t xml:space="preserve"> similar to Apple’s leadership training as both involve contextual learning. However, Amazon captures the vision and has devised a positive and practical way of teaching leadership including real-life Leadership and dilemma challenges that if faced in leadership development, compl</w:t>
      </w:r>
      <w:r w:rsidR="00497934">
        <w:rPr>
          <w:rFonts w:cs="Times New Roman"/>
          <w:bCs/>
        </w:rPr>
        <w:t>y</w:t>
      </w:r>
      <w:r w:rsidRPr="00716584">
        <w:rPr>
          <w:rFonts w:cs="Times New Roman"/>
          <w:bCs/>
        </w:rPr>
        <w:t xml:space="preserve"> with the ever</w:t>
      </w:r>
      <w:r w:rsidR="00497934">
        <w:rPr>
          <w:rFonts w:cs="Times New Roman"/>
          <w:bCs/>
        </w:rPr>
        <w:t>-</w:t>
      </w:r>
      <w:r w:rsidRPr="00716584">
        <w:rPr>
          <w:rFonts w:cs="Times New Roman"/>
          <w:bCs/>
        </w:rPr>
        <w:t>dynamic environment of Amazon</w:t>
      </w:r>
      <w:r w:rsidR="00875E44" w:rsidRPr="00716584">
        <w:rPr>
          <w:rFonts w:cs="Times New Roman"/>
          <w:bCs/>
        </w:rPr>
        <w:t xml:space="preserve"> (</w:t>
      </w:r>
      <w:r w:rsidR="00497934">
        <w:rPr>
          <w:rFonts w:cs="Times New Roman"/>
        </w:rPr>
        <w:t>Azeem et</w:t>
      </w:r>
      <w:r w:rsidR="00875E44" w:rsidRPr="00716584">
        <w:rPr>
          <w:rFonts w:cs="Times New Roman"/>
        </w:rPr>
        <w:t xml:space="preserve"> al., 2021</w:t>
      </w:r>
      <w:r w:rsidR="00875E44" w:rsidRPr="00716584">
        <w:rPr>
          <w:rFonts w:cs="Times New Roman"/>
          <w:bCs/>
        </w:rPr>
        <w:t>)</w:t>
      </w:r>
      <w:r w:rsidRPr="00716584">
        <w:rPr>
          <w:rFonts w:cs="Times New Roman"/>
          <w:bCs/>
        </w:rPr>
        <w:t>. This is again beneficial to Amazon because companies with more theory-based leadership training are among the competitors.</w:t>
      </w:r>
    </w:p>
    <w:p w14:paraId="50F53C92" w14:textId="57E2C11B" w:rsidR="0072378A" w:rsidRPr="00716584" w:rsidRDefault="0072378A" w:rsidP="00202B2B">
      <w:pPr>
        <w:pStyle w:val="ListParagraph"/>
        <w:spacing w:line="360" w:lineRule="auto"/>
        <w:rPr>
          <w:rFonts w:cs="Times New Roman"/>
          <w:b/>
          <w:bCs/>
        </w:rPr>
      </w:pPr>
      <w:r w:rsidRPr="00716584">
        <w:rPr>
          <w:rFonts w:cs="Times New Roman"/>
          <w:b/>
          <w:bCs/>
        </w:rPr>
        <w:t xml:space="preserve">Technical Training: </w:t>
      </w:r>
      <w:r w:rsidRPr="00716584">
        <w:rPr>
          <w:rFonts w:cs="Times New Roman"/>
          <w:bCs/>
        </w:rPr>
        <w:t xml:space="preserve">AWS Training and Certification offered by Amazon is one of the stiff, exhaustive technical development programs in the market. Google and Microsoft also have similar certification </w:t>
      </w:r>
      <w:r w:rsidR="00CD04DE" w:rsidRPr="00716584">
        <w:rPr>
          <w:rFonts w:cs="Times New Roman"/>
          <w:bCs/>
        </w:rPr>
        <w:t>programs,</w:t>
      </w:r>
      <w:r w:rsidRPr="00716584">
        <w:rPr>
          <w:rFonts w:cs="Times New Roman"/>
          <w:bCs/>
        </w:rPr>
        <w:t xml:space="preserve"> but they seem to differ from Amazon mostly because Amazon’s is more practical and incorporates more of a hands</w:t>
      </w:r>
      <w:r w:rsidR="00497934">
        <w:rPr>
          <w:rFonts w:cs="Times New Roman"/>
          <w:bCs/>
        </w:rPr>
        <w:t>-</w:t>
      </w:r>
      <w:r w:rsidRPr="00716584">
        <w:rPr>
          <w:rFonts w:cs="Times New Roman"/>
          <w:bCs/>
        </w:rPr>
        <w:t>on experience. AWS certifi</w:t>
      </w:r>
      <w:r w:rsidR="00497934">
        <w:rPr>
          <w:rFonts w:cs="Times New Roman"/>
          <w:bCs/>
        </w:rPr>
        <w:t>cation</w:t>
      </w:r>
      <w:r w:rsidRPr="00716584">
        <w:rPr>
          <w:rFonts w:cs="Times New Roman"/>
          <w:bCs/>
        </w:rPr>
        <w:t xml:space="preserve"> is one of the desirable qualifications proving </w:t>
      </w:r>
      <w:r w:rsidR="00CD04DE" w:rsidRPr="00716584">
        <w:rPr>
          <w:rFonts w:cs="Times New Roman"/>
          <w:bCs/>
        </w:rPr>
        <w:t>staff</w:t>
      </w:r>
      <w:r w:rsidRPr="00716584">
        <w:rPr>
          <w:rFonts w:cs="Times New Roman"/>
          <w:bCs/>
        </w:rPr>
        <w:t xml:space="preserve"> and Amazon’s value </w:t>
      </w:r>
      <w:r w:rsidR="00497934">
        <w:rPr>
          <w:rFonts w:cs="Times New Roman"/>
          <w:bCs/>
        </w:rPr>
        <w:t xml:space="preserve">in </w:t>
      </w:r>
      <w:r w:rsidRPr="00716584">
        <w:rPr>
          <w:rFonts w:cs="Times New Roman"/>
          <w:bCs/>
        </w:rPr>
        <w:t>strengthening their professional abilities and positions.</w:t>
      </w:r>
    </w:p>
    <w:p w14:paraId="50F53C93" w14:textId="77777777" w:rsidR="0072378A" w:rsidRPr="00716584" w:rsidRDefault="0072378A" w:rsidP="00716584">
      <w:pPr>
        <w:pStyle w:val="Heading2"/>
        <w:spacing w:line="360" w:lineRule="auto"/>
        <w:rPr>
          <w:rFonts w:cs="Times New Roman"/>
        </w:rPr>
      </w:pPr>
      <w:bookmarkStart w:id="30" w:name="_Toc178606700"/>
      <w:r w:rsidRPr="00716584">
        <w:rPr>
          <w:rFonts w:cs="Times New Roman"/>
        </w:rPr>
        <w:t>Sustainability of Development Models</w:t>
      </w:r>
      <w:bookmarkEnd w:id="30"/>
    </w:p>
    <w:p w14:paraId="50F53C94" w14:textId="77777777" w:rsidR="0072378A" w:rsidRPr="00716584" w:rsidRDefault="0072378A" w:rsidP="00716584">
      <w:pPr>
        <w:spacing w:line="360" w:lineRule="auto"/>
        <w:rPr>
          <w:rFonts w:cs="Times New Roman"/>
        </w:rPr>
      </w:pPr>
      <w:r w:rsidRPr="00716584">
        <w:rPr>
          <w:rFonts w:cs="Times New Roman"/>
        </w:rPr>
        <w:t>Amazon’s development programs contribute to both employee career growth and the company’s long-term sustainability.</w:t>
      </w:r>
    </w:p>
    <w:p w14:paraId="50F53C95" w14:textId="77777777" w:rsidR="0072378A" w:rsidRPr="00716584" w:rsidRDefault="0072378A" w:rsidP="00202B2B">
      <w:pPr>
        <w:pStyle w:val="ListParagraph"/>
        <w:spacing w:line="360" w:lineRule="auto"/>
        <w:rPr>
          <w:rFonts w:cs="Times New Roman"/>
          <w:b/>
          <w:bCs/>
        </w:rPr>
      </w:pPr>
      <w:r w:rsidRPr="00716584">
        <w:rPr>
          <w:rFonts w:cs="Times New Roman"/>
          <w:b/>
          <w:bCs/>
        </w:rPr>
        <w:t xml:space="preserve">Long-Term Career Growth: </w:t>
      </w:r>
      <w:r w:rsidRPr="00716584">
        <w:rPr>
          <w:rFonts w:cs="Times New Roman"/>
          <w:bCs/>
        </w:rPr>
        <w:t>Amazon’s development vehicles like AWS training and career choice help the employees gain skills that can be used in different industries. This focus on continued exercise of developing employee’s skills ensure</w:t>
      </w:r>
      <w:r w:rsidR="00497934">
        <w:rPr>
          <w:rFonts w:cs="Times New Roman"/>
          <w:bCs/>
        </w:rPr>
        <w:t>s</w:t>
      </w:r>
      <w:r w:rsidRPr="00716584">
        <w:rPr>
          <w:rFonts w:cs="Times New Roman"/>
          <w:bCs/>
        </w:rPr>
        <w:t xml:space="preserve"> that they are marketable in the ever</w:t>
      </w:r>
      <w:r w:rsidR="00497934">
        <w:rPr>
          <w:rFonts w:cs="Times New Roman"/>
          <w:bCs/>
        </w:rPr>
        <w:t>-</w:t>
      </w:r>
      <w:r w:rsidRPr="00716584">
        <w:rPr>
          <w:rFonts w:cs="Times New Roman"/>
          <w:bCs/>
        </w:rPr>
        <w:t>changing job market making it more of a career progression issue</w:t>
      </w:r>
      <w:r w:rsidR="00875E44" w:rsidRPr="00716584">
        <w:rPr>
          <w:rFonts w:cs="Times New Roman"/>
          <w:bCs/>
        </w:rPr>
        <w:t xml:space="preserve"> (</w:t>
      </w:r>
      <w:r w:rsidR="00875E44" w:rsidRPr="00716584">
        <w:rPr>
          <w:rFonts w:cs="Times New Roman"/>
        </w:rPr>
        <w:t>Greer, 2021</w:t>
      </w:r>
      <w:r w:rsidR="00875E44" w:rsidRPr="00716584">
        <w:rPr>
          <w:rFonts w:cs="Times New Roman"/>
          <w:bCs/>
        </w:rPr>
        <w:t>)</w:t>
      </w:r>
      <w:r w:rsidRPr="00716584">
        <w:rPr>
          <w:rFonts w:cs="Times New Roman"/>
          <w:bCs/>
        </w:rPr>
        <w:t xml:space="preserve">. </w:t>
      </w:r>
      <w:r w:rsidR="00497934">
        <w:rPr>
          <w:rFonts w:cs="Times New Roman"/>
          <w:bCs/>
        </w:rPr>
        <w:t>T</w:t>
      </w:r>
      <w:r w:rsidRPr="00716584">
        <w:rPr>
          <w:rFonts w:cs="Times New Roman"/>
          <w:bCs/>
        </w:rPr>
        <w:t>he availability of numerous opportunities also helps curb the rate of attrition and provides employees with good opportunities for career mobility, both upward and across functional areas.</w:t>
      </w:r>
    </w:p>
    <w:p w14:paraId="352A039E" w14:textId="77777777" w:rsidR="00202B2B" w:rsidRDefault="00202B2B" w:rsidP="00497934">
      <w:pPr>
        <w:spacing w:line="360" w:lineRule="auto"/>
        <w:rPr>
          <w:rFonts w:cs="Times New Roman"/>
          <w:b/>
          <w:bCs/>
        </w:rPr>
      </w:pPr>
    </w:p>
    <w:p w14:paraId="6062154F" w14:textId="77777777" w:rsidR="00202B2B" w:rsidRDefault="00202B2B" w:rsidP="00497934">
      <w:pPr>
        <w:spacing w:line="360" w:lineRule="auto"/>
        <w:rPr>
          <w:rFonts w:cs="Times New Roman"/>
          <w:b/>
          <w:bCs/>
        </w:rPr>
      </w:pPr>
    </w:p>
    <w:p w14:paraId="5F9A42D8" w14:textId="77777777" w:rsidR="00202B2B" w:rsidRDefault="00202B2B" w:rsidP="00497934">
      <w:pPr>
        <w:spacing w:line="360" w:lineRule="auto"/>
        <w:rPr>
          <w:rFonts w:cs="Times New Roman"/>
          <w:b/>
          <w:bCs/>
        </w:rPr>
      </w:pPr>
    </w:p>
    <w:p w14:paraId="65CCC2E8" w14:textId="77777777" w:rsidR="00202B2B" w:rsidRDefault="00202B2B" w:rsidP="00497934">
      <w:pPr>
        <w:spacing w:line="360" w:lineRule="auto"/>
        <w:rPr>
          <w:rFonts w:cs="Times New Roman"/>
          <w:b/>
          <w:bCs/>
        </w:rPr>
      </w:pPr>
    </w:p>
    <w:p w14:paraId="50F53C96" w14:textId="3C034DCF" w:rsidR="0072378A" w:rsidRPr="00497934" w:rsidRDefault="0072378A" w:rsidP="00497934">
      <w:pPr>
        <w:spacing w:line="360" w:lineRule="auto"/>
        <w:rPr>
          <w:rFonts w:cs="Times New Roman"/>
        </w:rPr>
      </w:pPr>
      <w:r w:rsidRPr="00716584">
        <w:rPr>
          <w:rFonts w:cs="Times New Roman"/>
          <w:b/>
          <w:bCs/>
        </w:rPr>
        <w:lastRenderedPageBreak/>
        <w:t xml:space="preserve">Organizational Sustainability: </w:t>
      </w:r>
      <w:r w:rsidRPr="00716584">
        <w:rPr>
          <w:rFonts w:cs="Times New Roman"/>
          <w:bCs/>
        </w:rPr>
        <w:t xml:space="preserve">The skills development of Amazon’s workforce improves its capacity to build efficiencies and sustain a healthy supply of innovation as it scales its operations. Leadership Academies and mentorship programs guarantee the company a constant generation of leaders to ensure the implementation of its strategy. Further, through AWS, Amazon can claim significance in key industries such as cloud computing and AI through technical enhancement, </w:t>
      </w:r>
      <w:proofErr w:type="gramStart"/>
      <w:r w:rsidRPr="00716584">
        <w:rPr>
          <w:rFonts w:cs="Times New Roman"/>
          <w:bCs/>
        </w:rPr>
        <w:t>and also</w:t>
      </w:r>
      <w:proofErr w:type="gramEnd"/>
      <w:r w:rsidRPr="00716584">
        <w:rPr>
          <w:rFonts w:cs="Times New Roman"/>
          <w:bCs/>
        </w:rPr>
        <w:t xml:space="preserve"> guarantee organizational survival in the long run.</w:t>
      </w:r>
    </w:p>
    <w:p w14:paraId="50F53C97" w14:textId="77777777" w:rsidR="00A603A1" w:rsidRPr="00716584" w:rsidRDefault="00A603A1" w:rsidP="00716584">
      <w:pPr>
        <w:pStyle w:val="Heading1"/>
        <w:numPr>
          <w:ilvl w:val="0"/>
          <w:numId w:val="17"/>
        </w:numPr>
        <w:spacing w:line="360" w:lineRule="auto"/>
        <w:rPr>
          <w:rFonts w:cs="Times New Roman"/>
        </w:rPr>
      </w:pPr>
      <w:bookmarkStart w:id="31" w:name="_Toc178606701"/>
      <w:r w:rsidRPr="00716584">
        <w:rPr>
          <w:rFonts w:cs="Times New Roman"/>
        </w:rPr>
        <w:t>Detailed Development Plan and Performance Management for an Amazon Employee</w:t>
      </w:r>
      <w:bookmarkEnd w:id="31"/>
    </w:p>
    <w:p w14:paraId="50F53C98" w14:textId="77777777" w:rsidR="00A603A1" w:rsidRPr="00716584" w:rsidRDefault="00A603A1" w:rsidP="00716584">
      <w:pPr>
        <w:pStyle w:val="Heading2"/>
        <w:spacing w:line="360" w:lineRule="auto"/>
        <w:rPr>
          <w:rFonts w:cs="Times New Roman"/>
        </w:rPr>
      </w:pPr>
      <w:bookmarkStart w:id="32" w:name="_Toc178606702"/>
      <w:r w:rsidRPr="00716584">
        <w:rPr>
          <w:rFonts w:cs="Times New Roman"/>
        </w:rPr>
        <w:t>Identifying Development Needs</w:t>
      </w:r>
      <w:bookmarkEnd w:id="32"/>
    </w:p>
    <w:p w14:paraId="50F53C99" w14:textId="77777777" w:rsidR="00B16D02" w:rsidRPr="00716584" w:rsidRDefault="00B16D02" w:rsidP="00716584">
      <w:pPr>
        <w:pStyle w:val="ListParagraph"/>
        <w:spacing w:line="360" w:lineRule="auto"/>
        <w:rPr>
          <w:rFonts w:cs="Times New Roman"/>
        </w:rPr>
      </w:pPr>
      <w:r w:rsidRPr="00716584">
        <w:rPr>
          <w:rFonts w:cs="Times New Roman"/>
        </w:rPr>
        <w:t xml:space="preserve">For this development plan, the selection will be made to pick up the role of the </w:t>
      </w:r>
      <w:r w:rsidRPr="00716584">
        <w:rPr>
          <w:rFonts w:cs="Times New Roman"/>
          <w:b/>
        </w:rPr>
        <w:t>Warehouse Operations Manager</w:t>
      </w:r>
      <w:r w:rsidRPr="00716584">
        <w:rPr>
          <w:rFonts w:cs="Times New Roman"/>
        </w:rPr>
        <w:t xml:space="preserve"> at Amazon. Having an extensive responsibility of coordinating the efficiency of all Amazon’s fulfillment centers’ operations, the Warehouse Operations Manager is an ambitious leader of this gigantic logistics system. Therefore, specific development requirements for this position include </w:t>
      </w:r>
      <w:r w:rsidRPr="00716584">
        <w:rPr>
          <w:rFonts w:cs="Times New Roman"/>
          <w:b/>
        </w:rPr>
        <w:t>Leadership competencies</w:t>
      </w:r>
      <w:r w:rsidRPr="00716584">
        <w:rPr>
          <w:rFonts w:cs="Times New Roman"/>
        </w:rPr>
        <w:t xml:space="preserve">, </w:t>
      </w:r>
      <w:r w:rsidRPr="00716584">
        <w:rPr>
          <w:rFonts w:cs="Times New Roman"/>
          <w:b/>
        </w:rPr>
        <w:t>Process improvement</w:t>
      </w:r>
      <w:r w:rsidRPr="00716584">
        <w:rPr>
          <w:rFonts w:cs="Times New Roman"/>
        </w:rPr>
        <w:t xml:space="preserve"> and </w:t>
      </w:r>
      <w:r w:rsidRPr="00716584">
        <w:rPr>
          <w:rFonts w:cs="Times New Roman"/>
          <w:b/>
        </w:rPr>
        <w:t>Data analysis skills</w:t>
      </w:r>
      <w:r w:rsidRPr="00716584">
        <w:rPr>
          <w:rFonts w:cs="Times New Roman"/>
        </w:rPr>
        <w:t>.</w:t>
      </w:r>
    </w:p>
    <w:p w14:paraId="50F53C9A" w14:textId="77777777" w:rsidR="00B16D02" w:rsidRPr="00716584" w:rsidRDefault="00B16D02" w:rsidP="00716584">
      <w:pPr>
        <w:pStyle w:val="ListParagraph"/>
        <w:spacing w:line="360" w:lineRule="auto"/>
        <w:rPr>
          <w:rFonts w:cs="Times New Roman"/>
        </w:rPr>
      </w:pPr>
    </w:p>
    <w:p w14:paraId="50F53C9B" w14:textId="77777777" w:rsidR="00B16D02" w:rsidRPr="00716584" w:rsidRDefault="00B16D02" w:rsidP="00716584">
      <w:pPr>
        <w:pStyle w:val="ListParagraph"/>
        <w:spacing w:line="360" w:lineRule="auto"/>
        <w:rPr>
          <w:rFonts w:cs="Times New Roman"/>
        </w:rPr>
      </w:pPr>
      <w:r w:rsidRPr="00716584">
        <w:rPr>
          <w:rFonts w:cs="Times New Roman"/>
        </w:rPr>
        <w:t xml:space="preserve">Leadership development is key bearing in mind the nature of the position demands the management of </w:t>
      </w:r>
      <w:r w:rsidR="00497934">
        <w:rPr>
          <w:rFonts w:cs="Times New Roman"/>
        </w:rPr>
        <w:t xml:space="preserve">a </w:t>
      </w:r>
      <w:r w:rsidRPr="00716584">
        <w:rPr>
          <w:rFonts w:cs="Times New Roman"/>
        </w:rPr>
        <w:t>shift of associates. The level of work coordination and the level of engagement that employees have are both link</w:t>
      </w:r>
      <w:r w:rsidR="00497934">
        <w:rPr>
          <w:rFonts w:cs="Times New Roman"/>
        </w:rPr>
        <w:t>ed</w:t>
      </w:r>
      <w:r w:rsidRPr="00716584">
        <w:rPr>
          <w:rFonts w:cs="Times New Roman"/>
        </w:rPr>
        <w:t xml:space="preserve"> to leadership</w:t>
      </w:r>
      <w:r w:rsidR="00497934">
        <w:rPr>
          <w:rFonts w:cs="Times New Roman"/>
        </w:rPr>
        <w:t xml:space="preserve"> (Bratton</w:t>
      </w:r>
      <w:r w:rsidR="00875E44" w:rsidRPr="00716584">
        <w:rPr>
          <w:rFonts w:cs="Times New Roman"/>
        </w:rPr>
        <w:t xml:space="preserve"> </w:t>
      </w:r>
      <w:r w:rsidR="00497934">
        <w:rPr>
          <w:rFonts w:cs="Times New Roman"/>
        </w:rPr>
        <w:t>et</w:t>
      </w:r>
      <w:r w:rsidR="000743D5" w:rsidRPr="00716584">
        <w:rPr>
          <w:rFonts w:cs="Times New Roman"/>
        </w:rPr>
        <w:t xml:space="preserve"> al., </w:t>
      </w:r>
      <w:r w:rsidR="00875E44" w:rsidRPr="00716584">
        <w:rPr>
          <w:rFonts w:cs="Times New Roman"/>
        </w:rPr>
        <w:t>2021)</w:t>
      </w:r>
      <w:r w:rsidRPr="00716584">
        <w:rPr>
          <w:rFonts w:cs="Times New Roman"/>
        </w:rPr>
        <w:t xml:space="preserve">. Furthermore, </w:t>
      </w:r>
      <w:r w:rsidRPr="00716584">
        <w:rPr>
          <w:rFonts w:cs="Times New Roman"/>
          <w:b/>
        </w:rPr>
        <w:t>process improvement</w:t>
      </w:r>
      <w:r w:rsidRPr="00716584">
        <w:rPr>
          <w:rFonts w:cs="Times New Roman"/>
        </w:rPr>
        <w:t xml:space="preserve"> is relevant to enhanc</w:t>
      </w:r>
      <w:r w:rsidR="00497934">
        <w:rPr>
          <w:rFonts w:cs="Times New Roman"/>
        </w:rPr>
        <w:t>ing</w:t>
      </w:r>
      <w:r w:rsidRPr="00716584">
        <w:rPr>
          <w:rFonts w:cs="Times New Roman"/>
        </w:rPr>
        <w:t xml:space="preserve"> the warehousing function in terms of decreasing lead times and </w:t>
      </w:r>
      <w:r w:rsidRPr="00716584">
        <w:rPr>
          <w:rFonts w:cs="Times New Roman"/>
          <w:b/>
        </w:rPr>
        <w:t>increasing inventory accuracy solution</w:t>
      </w:r>
      <w:r w:rsidRPr="00716584">
        <w:rPr>
          <w:rFonts w:cs="Times New Roman"/>
        </w:rPr>
        <w:t>s. Finally, enhancing the decision-making capability allows the manager to utilize the company’s excellent technological framework and analysis for productivity.</w:t>
      </w:r>
    </w:p>
    <w:p w14:paraId="670EE98E" w14:textId="77777777" w:rsidR="00202B2B" w:rsidRDefault="00202B2B" w:rsidP="00716584">
      <w:pPr>
        <w:pStyle w:val="Heading2"/>
        <w:spacing w:line="360" w:lineRule="auto"/>
        <w:rPr>
          <w:rFonts w:cs="Times New Roman"/>
        </w:rPr>
      </w:pPr>
      <w:bookmarkStart w:id="33" w:name="_Toc178606703"/>
    </w:p>
    <w:p w14:paraId="6F8585A9" w14:textId="77777777" w:rsidR="00202B2B" w:rsidRDefault="00202B2B" w:rsidP="00716584">
      <w:pPr>
        <w:pStyle w:val="Heading2"/>
        <w:spacing w:line="360" w:lineRule="auto"/>
        <w:rPr>
          <w:rFonts w:cs="Times New Roman"/>
        </w:rPr>
      </w:pPr>
    </w:p>
    <w:p w14:paraId="07241A2E" w14:textId="77777777" w:rsidR="00202B2B" w:rsidRDefault="00202B2B" w:rsidP="00202B2B"/>
    <w:p w14:paraId="002A7DAF" w14:textId="77777777" w:rsidR="00202B2B" w:rsidRPr="00202B2B" w:rsidRDefault="00202B2B" w:rsidP="00202B2B"/>
    <w:p w14:paraId="50F53C9C" w14:textId="580C6B84" w:rsidR="00A603A1" w:rsidRPr="00716584" w:rsidRDefault="00A603A1" w:rsidP="00716584">
      <w:pPr>
        <w:pStyle w:val="Heading2"/>
        <w:spacing w:line="360" w:lineRule="auto"/>
        <w:rPr>
          <w:rFonts w:cs="Times New Roman"/>
        </w:rPr>
      </w:pPr>
      <w:r w:rsidRPr="00716584">
        <w:rPr>
          <w:rFonts w:cs="Times New Roman"/>
        </w:rPr>
        <w:lastRenderedPageBreak/>
        <w:t>Action Plan</w:t>
      </w:r>
      <w:bookmarkEnd w:id="33"/>
    </w:p>
    <w:p w14:paraId="50F53C9D" w14:textId="77777777" w:rsidR="00A603A1" w:rsidRPr="00716584" w:rsidRDefault="00A603A1" w:rsidP="00716584">
      <w:pPr>
        <w:pStyle w:val="ListParagraph"/>
        <w:spacing w:line="360" w:lineRule="auto"/>
        <w:rPr>
          <w:rFonts w:cs="Times New Roman"/>
        </w:rPr>
      </w:pPr>
      <w:r w:rsidRPr="00716584">
        <w:rPr>
          <w:rFonts w:cs="Times New Roman"/>
        </w:rPr>
        <w:t>The following SMART (Specific, Measurable, Achievable, Relevant, Time-bound) goals outline a development plan for the Warehouse Operations Manager:</w:t>
      </w:r>
    </w:p>
    <w:p w14:paraId="50F53C9E" w14:textId="77777777" w:rsidR="00A603A1" w:rsidRPr="00716584" w:rsidRDefault="00A603A1" w:rsidP="00716584">
      <w:pPr>
        <w:pStyle w:val="Heading3"/>
        <w:spacing w:line="360" w:lineRule="auto"/>
        <w:rPr>
          <w:rFonts w:cs="Times New Roman"/>
        </w:rPr>
      </w:pPr>
      <w:bookmarkStart w:id="34" w:name="_Toc178606704"/>
      <w:r w:rsidRPr="00716584">
        <w:rPr>
          <w:rFonts w:cs="Times New Roman"/>
        </w:rPr>
        <w:t>Goal 1: Enhance Leadership Skills</w:t>
      </w:r>
      <w:bookmarkEnd w:id="34"/>
    </w:p>
    <w:p w14:paraId="50F53C9F" w14:textId="77777777" w:rsidR="00B16D02" w:rsidRPr="00716584" w:rsidRDefault="00B16D02" w:rsidP="00202B2B">
      <w:pPr>
        <w:pStyle w:val="ListParagraph"/>
        <w:spacing w:line="360" w:lineRule="auto"/>
        <w:rPr>
          <w:rFonts w:cs="Times New Roman"/>
          <w:b/>
          <w:bCs/>
        </w:rPr>
      </w:pPr>
      <w:r w:rsidRPr="00716584">
        <w:rPr>
          <w:rFonts w:cs="Times New Roman"/>
          <w:b/>
          <w:bCs/>
        </w:rPr>
        <w:t xml:space="preserve">Specific: </w:t>
      </w:r>
      <w:r w:rsidRPr="00716584">
        <w:rPr>
          <w:rFonts w:cs="Times New Roman"/>
          <w:bCs/>
        </w:rPr>
        <w:t>This is done by participating in the Leadership Academy, offered by Amazon, which helps in improving one’s situational leadership ability after going to sessions of mentorship with other top managers.</w:t>
      </w:r>
    </w:p>
    <w:p w14:paraId="50F53CA0" w14:textId="77777777" w:rsidR="00B16D02" w:rsidRPr="00716584" w:rsidRDefault="00B16D02" w:rsidP="00202B2B">
      <w:pPr>
        <w:pStyle w:val="ListParagraph"/>
        <w:spacing w:line="360" w:lineRule="auto"/>
        <w:rPr>
          <w:rFonts w:cs="Times New Roman"/>
          <w:b/>
          <w:bCs/>
        </w:rPr>
      </w:pPr>
      <w:r w:rsidRPr="00716584">
        <w:rPr>
          <w:rFonts w:cs="Times New Roman"/>
          <w:b/>
          <w:bCs/>
        </w:rPr>
        <w:t xml:space="preserve">Measurable: </w:t>
      </w:r>
      <w:r w:rsidRPr="00716584">
        <w:rPr>
          <w:rFonts w:cs="Times New Roman"/>
          <w:bCs/>
        </w:rPr>
        <w:t xml:space="preserve">Finish the program with a minimum score of </w:t>
      </w:r>
      <w:r w:rsidRPr="00716584">
        <w:rPr>
          <w:rFonts w:cs="Times New Roman"/>
          <w:b/>
          <w:bCs/>
        </w:rPr>
        <w:t>85%</w:t>
      </w:r>
      <w:r w:rsidRPr="00716584">
        <w:rPr>
          <w:rFonts w:cs="Times New Roman"/>
          <w:bCs/>
        </w:rPr>
        <w:t xml:space="preserve"> in leadership assessments in leadership assessments.</w:t>
      </w:r>
    </w:p>
    <w:p w14:paraId="50F53CA1" w14:textId="77777777" w:rsidR="00B16D02" w:rsidRPr="00716584" w:rsidRDefault="00B16D02" w:rsidP="00202B2B">
      <w:pPr>
        <w:pStyle w:val="ListParagraph"/>
        <w:spacing w:line="360" w:lineRule="auto"/>
        <w:rPr>
          <w:rFonts w:cs="Times New Roman"/>
          <w:b/>
          <w:bCs/>
        </w:rPr>
      </w:pPr>
      <w:r w:rsidRPr="00716584">
        <w:rPr>
          <w:rFonts w:cs="Times New Roman"/>
          <w:b/>
          <w:bCs/>
        </w:rPr>
        <w:t xml:space="preserve">Achievable: </w:t>
      </w:r>
      <w:r w:rsidRPr="00716584">
        <w:rPr>
          <w:rFonts w:cs="Times New Roman"/>
          <w:bCs/>
        </w:rPr>
        <w:t>Since there is positive content available from Amazon, training and professional development programs for leadership, this is easily achievable with set participation</w:t>
      </w:r>
      <w:r w:rsidR="000743D5" w:rsidRPr="00716584">
        <w:rPr>
          <w:rFonts w:cs="Times New Roman"/>
          <w:bCs/>
        </w:rPr>
        <w:t xml:space="preserve"> (</w:t>
      </w:r>
      <w:r w:rsidR="000743D5" w:rsidRPr="00716584">
        <w:rPr>
          <w:rFonts w:cs="Times New Roman"/>
        </w:rPr>
        <w:t>Strohmeier, 2020</w:t>
      </w:r>
      <w:r w:rsidR="000743D5" w:rsidRPr="00716584">
        <w:rPr>
          <w:rFonts w:cs="Times New Roman"/>
          <w:bCs/>
        </w:rPr>
        <w:t>)</w:t>
      </w:r>
      <w:r w:rsidRPr="00716584">
        <w:rPr>
          <w:rFonts w:cs="Times New Roman"/>
          <w:bCs/>
        </w:rPr>
        <w:t>.</w:t>
      </w:r>
    </w:p>
    <w:p w14:paraId="50F53CA2"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Relevant: </w:t>
      </w:r>
      <w:r w:rsidRPr="00716584">
        <w:rPr>
          <w:rFonts w:cs="Times New Roman"/>
          <w:bCs/>
        </w:rPr>
        <w:t>Management of employee groups in an accelerating environment through procurement needs to be supported by leadership skills.</w:t>
      </w:r>
    </w:p>
    <w:p w14:paraId="50F53CA3" w14:textId="77777777" w:rsidR="00A603A1" w:rsidRPr="00716584" w:rsidRDefault="00B16D02" w:rsidP="008773B2">
      <w:pPr>
        <w:pStyle w:val="ListParagraph"/>
        <w:spacing w:line="360" w:lineRule="auto"/>
        <w:rPr>
          <w:rFonts w:cs="Times New Roman"/>
        </w:rPr>
      </w:pPr>
      <w:r w:rsidRPr="00716584">
        <w:rPr>
          <w:rFonts w:cs="Times New Roman"/>
          <w:b/>
          <w:bCs/>
        </w:rPr>
        <w:t xml:space="preserve">Time-bound: </w:t>
      </w:r>
      <w:r w:rsidRPr="00716584">
        <w:rPr>
          <w:rFonts w:cs="Times New Roman"/>
          <w:bCs/>
        </w:rPr>
        <w:t xml:space="preserve">The training and skills should be imparted within </w:t>
      </w:r>
      <w:r w:rsidRPr="00716584">
        <w:rPr>
          <w:rFonts w:cs="Times New Roman"/>
          <w:b/>
          <w:bCs/>
        </w:rPr>
        <w:t>six months</w:t>
      </w:r>
      <w:r w:rsidRPr="00716584">
        <w:rPr>
          <w:rFonts w:cs="Times New Roman"/>
          <w:bCs/>
        </w:rPr>
        <w:t xml:space="preserve"> of the program and the trainees should be mentored in like manner.</w:t>
      </w:r>
    </w:p>
    <w:p w14:paraId="50F53CA4" w14:textId="77777777" w:rsidR="00A603A1" w:rsidRPr="00716584" w:rsidRDefault="00A603A1" w:rsidP="00716584">
      <w:pPr>
        <w:pStyle w:val="Heading3"/>
        <w:spacing w:line="360" w:lineRule="auto"/>
        <w:rPr>
          <w:rFonts w:cs="Times New Roman"/>
        </w:rPr>
      </w:pPr>
      <w:bookmarkStart w:id="35" w:name="_Toc178606705"/>
      <w:r w:rsidRPr="00716584">
        <w:rPr>
          <w:rFonts w:cs="Times New Roman"/>
        </w:rPr>
        <w:t>Goal 2: Improve Process Optimization Expertise</w:t>
      </w:r>
      <w:bookmarkEnd w:id="35"/>
    </w:p>
    <w:p w14:paraId="50F53CA5"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Specific: </w:t>
      </w:r>
      <w:r w:rsidRPr="00716584">
        <w:rPr>
          <w:rFonts w:cs="Times New Roman"/>
          <w:bCs/>
        </w:rPr>
        <w:t xml:space="preserve">Achieve the </w:t>
      </w:r>
      <w:r w:rsidRPr="00716584">
        <w:rPr>
          <w:rFonts w:cs="Times New Roman"/>
          <w:b/>
          <w:bCs/>
        </w:rPr>
        <w:t>Level 2</w:t>
      </w:r>
      <w:r w:rsidRPr="00716584">
        <w:rPr>
          <w:rFonts w:cs="Times New Roman"/>
          <w:bCs/>
        </w:rPr>
        <w:t xml:space="preserve"> recognition of the company for internal process improvement (Lean Six Sigma) to minimize the issues </w:t>
      </w:r>
      <w:r w:rsidR="00497934">
        <w:rPr>
          <w:rFonts w:cs="Times New Roman"/>
          <w:bCs/>
        </w:rPr>
        <w:t>i</w:t>
      </w:r>
      <w:r w:rsidRPr="00716584">
        <w:rPr>
          <w:rFonts w:cs="Times New Roman"/>
          <w:bCs/>
        </w:rPr>
        <w:t>n the warehouse processes.</w:t>
      </w:r>
    </w:p>
    <w:p w14:paraId="50F53CA6"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Measurable: </w:t>
      </w:r>
      <w:r w:rsidRPr="00716584">
        <w:rPr>
          <w:rFonts w:cs="Times New Roman"/>
          <w:bCs/>
        </w:rPr>
        <w:t xml:space="preserve">Obtain certification and decrease the warehouse cycle time by at least </w:t>
      </w:r>
      <w:r w:rsidRPr="00716584">
        <w:rPr>
          <w:rFonts w:cs="Times New Roman"/>
          <w:b/>
          <w:bCs/>
        </w:rPr>
        <w:t>10%</w:t>
      </w:r>
      <w:r w:rsidRPr="00716584">
        <w:rPr>
          <w:rFonts w:cs="Times New Roman"/>
          <w:bCs/>
        </w:rPr>
        <w:t xml:space="preserve"> </w:t>
      </w:r>
      <w:r w:rsidR="00497934">
        <w:rPr>
          <w:rFonts w:cs="Times New Roman"/>
          <w:bCs/>
        </w:rPr>
        <w:t>by</w:t>
      </w:r>
      <w:r w:rsidRPr="00716584">
        <w:rPr>
          <w:rFonts w:cs="Times New Roman"/>
          <w:bCs/>
        </w:rPr>
        <w:t xml:space="preserve"> the end of the program.</w:t>
      </w:r>
    </w:p>
    <w:p w14:paraId="50F53CA7"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Achievable: </w:t>
      </w:r>
      <w:r w:rsidRPr="00716584">
        <w:rPr>
          <w:rFonts w:cs="Times New Roman"/>
          <w:bCs/>
        </w:rPr>
        <w:t>They are realistic when it comes to achieving this goal if the proposal has close links to Amazon’s internal materials and dedicated professionals.</w:t>
      </w:r>
    </w:p>
    <w:p w14:paraId="50F53CA8"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Relevant: </w:t>
      </w:r>
      <w:r w:rsidRPr="00716584">
        <w:rPr>
          <w:rFonts w:cs="Times New Roman"/>
          <w:bCs/>
        </w:rPr>
        <w:t>Process optimization is not only in line with increasing the efficiency of the fulfillment function in Amazon but also a key core strategic objective.</w:t>
      </w:r>
    </w:p>
    <w:p w14:paraId="50F53CA9" w14:textId="77777777" w:rsidR="00A603A1" w:rsidRPr="00716584" w:rsidRDefault="00B16D02" w:rsidP="008773B2">
      <w:pPr>
        <w:pStyle w:val="ListParagraph"/>
        <w:spacing w:line="360" w:lineRule="auto"/>
        <w:rPr>
          <w:rFonts w:cs="Times New Roman"/>
        </w:rPr>
      </w:pPr>
      <w:r w:rsidRPr="00716584">
        <w:rPr>
          <w:rFonts w:cs="Times New Roman"/>
          <w:b/>
          <w:bCs/>
        </w:rPr>
        <w:t xml:space="preserve">Time-bound: </w:t>
      </w:r>
      <w:r w:rsidRPr="00716584">
        <w:rPr>
          <w:rFonts w:cs="Times New Roman"/>
          <w:bCs/>
        </w:rPr>
        <w:t xml:space="preserve">The certification and the improvement target should be attained in </w:t>
      </w:r>
      <w:r w:rsidRPr="00716584">
        <w:rPr>
          <w:rFonts w:cs="Times New Roman"/>
          <w:b/>
          <w:bCs/>
        </w:rPr>
        <w:t>nine months</w:t>
      </w:r>
      <w:r w:rsidRPr="00716584">
        <w:rPr>
          <w:rFonts w:cs="Times New Roman"/>
          <w:bCs/>
        </w:rPr>
        <w:t>.</w:t>
      </w:r>
    </w:p>
    <w:p w14:paraId="63441506" w14:textId="77777777" w:rsidR="008773B2" w:rsidRDefault="008773B2" w:rsidP="00716584">
      <w:pPr>
        <w:pStyle w:val="Heading3"/>
        <w:spacing w:line="360" w:lineRule="auto"/>
        <w:rPr>
          <w:rFonts w:cs="Times New Roman"/>
        </w:rPr>
      </w:pPr>
      <w:bookmarkStart w:id="36" w:name="_Toc178606706"/>
    </w:p>
    <w:p w14:paraId="50F53CAA" w14:textId="337D26BE" w:rsidR="00A603A1" w:rsidRPr="00716584" w:rsidRDefault="00A603A1" w:rsidP="00716584">
      <w:pPr>
        <w:pStyle w:val="Heading3"/>
        <w:spacing w:line="360" w:lineRule="auto"/>
        <w:rPr>
          <w:rFonts w:cs="Times New Roman"/>
        </w:rPr>
      </w:pPr>
      <w:r w:rsidRPr="00716584">
        <w:rPr>
          <w:rFonts w:cs="Times New Roman"/>
        </w:rPr>
        <w:t>Goal 3: Enhance Data-Driven Decision-Making</w:t>
      </w:r>
      <w:bookmarkEnd w:id="36"/>
    </w:p>
    <w:p w14:paraId="50F53CAB"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Specific: </w:t>
      </w:r>
      <w:r w:rsidRPr="00716584">
        <w:rPr>
          <w:rFonts w:cs="Times New Roman"/>
          <w:bCs/>
        </w:rPr>
        <w:t>Take Amazon’s data analytics webinar to enhance the utilization of the warehouse to make decisions, with a focus on predictive capability in stock warehousing.</w:t>
      </w:r>
    </w:p>
    <w:p w14:paraId="50F53CAC"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Measurable: </w:t>
      </w:r>
      <w:r w:rsidRPr="00716584">
        <w:rPr>
          <w:rFonts w:cs="Times New Roman"/>
          <w:bCs/>
        </w:rPr>
        <w:t>Improve the usage of data analytics tools for making real-time decisions with skills shown in cutting down the stock discrepancies rate by 5%.</w:t>
      </w:r>
    </w:p>
    <w:p w14:paraId="50F53CAD"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Achievable: </w:t>
      </w:r>
      <w:r w:rsidRPr="00716584">
        <w:rPr>
          <w:rFonts w:cs="Times New Roman"/>
          <w:bCs/>
        </w:rPr>
        <w:t>This goal is realistic because Amazon has a lot of internal training available to help with these skills and access to analytic tools.</w:t>
      </w:r>
    </w:p>
    <w:p w14:paraId="50F53CAE" w14:textId="77777777" w:rsidR="00B16D02" w:rsidRPr="00716584" w:rsidRDefault="00B16D02" w:rsidP="008773B2">
      <w:pPr>
        <w:pStyle w:val="ListParagraph"/>
        <w:spacing w:line="360" w:lineRule="auto"/>
        <w:rPr>
          <w:rFonts w:cs="Times New Roman"/>
          <w:b/>
          <w:bCs/>
        </w:rPr>
      </w:pPr>
      <w:r w:rsidRPr="00716584">
        <w:rPr>
          <w:rFonts w:cs="Times New Roman"/>
          <w:b/>
          <w:bCs/>
        </w:rPr>
        <w:t xml:space="preserve">Relevant: </w:t>
      </w:r>
      <w:r w:rsidRPr="00716584">
        <w:rPr>
          <w:rFonts w:cs="Times New Roman"/>
          <w:bCs/>
        </w:rPr>
        <w:t>Information decision-making support, as applied by Amazon, is consistent with the concept of operational effectiveness.</w:t>
      </w:r>
    </w:p>
    <w:p w14:paraId="50F53CAF" w14:textId="77777777" w:rsidR="00A603A1" w:rsidRPr="00716584" w:rsidRDefault="00B16D02" w:rsidP="008773B2">
      <w:pPr>
        <w:pStyle w:val="ListParagraph"/>
        <w:spacing w:line="360" w:lineRule="auto"/>
        <w:rPr>
          <w:rFonts w:cs="Times New Roman"/>
        </w:rPr>
      </w:pPr>
      <w:r w:rsidRPr="00716584">
        <w:rPr>
          <w:rFonts w:cs="Times New Roman"/>
          <w:b/>
          <w:bCs/>
        </w:rPr>
        <w:t xml:space="preserve">Time-bound: </w:t>
      </w:r>
      <w:r w:rsidRPr="00716584">
        <w:rPr>
          <w:rFonts w:cs="Times New Roman"/>
          <w:bCs/>
        </w:rPr>
        <w:t>It should be achieved in eight months towards the end of this financial period.</w:t>
      </w:r>
    </w:p>
    <w:p w14:paraId="50F53CB0" w14:textId="77777777" w:rsidR="00A603A1" w:rsidRPr="00716584" w:rsidRDefault="00A603A1" w:rsidP="00716584">
      <w:pPr>
        <w:pStyle w:val="Heading2"/>
        <w:spacing w:line="360" w:lineRule="auto"/>
        <w:rPr>
          <w:rFonts w:cs="Times New Roman"/>
        </w:rPr>
      </w:pPr>
      <w:bookmarkStart w:id="37" w:name="_Toc178606707"/>
      <w:r w:rsidRPr="00716584">
        <w:rPr>
          <w:rFonts w:cs="Times New Roman"/>
        </w:rPr>
        <w:t>Performance Management</w:t>
      </w:r>
      <w:bookmarkEnd w:id="37"/>
    </w:p>
    <w:p w14:paraId="50F53CB1" w14:textId="77777777" w:rsidR="00B16D02" w:rsidRPr="00716584" w:rsidRDefault="00B16D02" w:rsidP="00716584">
      <w:pPr>
        <w:spacing w:line="360" w:lineRule="auto"/>
        <w:rPr>
          <w:rFonts w:cs="Times New Roman"/>
        </w:rPr>
      </w:pPr>
      <w:r w:rsidRPr="00716584">
        <w:rPr>
          <w:rFonts w:cs="Times New Roman"/>
        </w:rPr>
        <w:t>For this Warehouse Operations Manager, the following performance management mechanisms will be used:</w:t>
      </w:r>
    </w:p>
    <w:p w14:paraId="50F53CB2" w14:textId="77777777" w:rsidR="00B16D02" w:rsidRPr="00716584" w:rsidRDefault="00B16D02" w:rsidP="008773B2">
      <w:pPr>
        <w:pStyle w:val="ListParagraph"/>
        <w:spacing w:line="360" w:lineRule="auto"/>
        <w:rPr>
          <w:rFonts w:cs="Times New Roman"/>
        </w:rPr>
      </w:pPr>
      <w:r w:rsidRPr="00716584">
        <w:rPr>
          <w:rFonts w:cs="Times New Roman"/>
          <w:b/>
        </w:rPr>
        <w:t>Continuous Feedback Loops:</w:t>
      </w:r>
      <w:r w:rsidRPr="00716584">
        <w:rPr>
          <w:rFonts w:cs="Times New Roman"/>
        </w:rPr>
        <w:t xml:space="preserve"> Amazon encourages the culture of three things to include feedback. There will be feedback sessions </w:t>
      </w:r>
      <w:r w:rsidR="00497934">
        <w:rPr>
          <w:rFonts w:cs="Times New Roman"/>
        </w:rPr>
        <w:t>every month</w:t>
      </w:r>
      <w:r w:rsidRPr="00716584">
        <w:rPr>
          <w:rFonts w:cs="Times New Roman"/>
        </w:rPr>
        <w:t>, with seniors and peers, on leadership, process improvement, and data management targets</w:t>
      </w:r>
      <w:r w:rsidR="000743D5" w:rsidRPr="00716584">
        <w:rPr>
          <w:rFonts w:cs="Times New Roman"/>
        </w:rPr>
        <w:t xml:space="preserve"> (McKenna, 2020)</w:t>
      </w:r>
      <w:r w:rsidRPr="00716584">
        <w:rPr>
          <w:rFonts w:cs="Times New Roman"/>
        </w:rPr>
        <w:t xml:space="preserve">. These sessions will reveal such parts </w:t>
      </w:r>
      <w:r w:rsidR="00497934">
        <w:rPr>
          <w:rFonts w:cs="Times New Roman"/>
        </w:rPr>
        <w:t xml:space="preserve">and </w:t>
      </w:r>
      <w:r w:rsidRPr="00716584">
        <w:rPr>
          <w:rFonts w:cs="Times New Roman"/>
        </w:rPr>
        <w:t>how they require additional enhanc</w:t>
      </w:r>
      <w:r w:rsidR="00497934">
        <w:rPr>
          <w:rFonts w:cs="Times New Roman"/>
        </w:rPr>
        <w:t>ement</w:t>
      </w:r>
      <w:r w:rsidRPr="00716584">
        <w:rPr>
          <w:rFonts w:cs="Times New Roman"/>
        </w:rPr>
        <w:t>.</w:t>
      </w:r>
    </w:p>
    <w:p w14:paraId="50F53CB3" w14:textId="77777777" w:rsidR="00B16D02" w:rsidRPr="00716584" w:rsidRDefault="00B16D02" w:rsidP="008773B2">
      <w:pPr>
        <w:pStyle w:val="ListParagraph"/>
        <w:spacing w:line="360" w:lineRule="auto"/>
        <w:rPr>
          <w:rFonts w:cs="Times New Roman"/>
        </w:rPr>
      </w:pPr>
      <w:r w:rsidRPr="00716584">
        <w:rPr>
          <w:rFonts w:cs="Times New Roman"/>
          <w:b/>
        </w:rPr>
        <w:t>Performance Dashboards:</w:t>
      </w:r>
      <w:r w:rsidRPr="00716584">
        <w:rPr>
          <w:rFonts w:cs="Times New Roman"/>
        </w:rPr>
        <w:t xml:space="preserve"> Raw performance indicators that include warehouse productivity rate, cycle time and inventory quality will be measured by Amazon’s performance control tools aptly known as performance dashboards to track the effects of the development plan. Measurement indicators for each SMART goal will be certain KPIs that will be useful in giving correct information on the progress made.</w:t>
      </w:r>
    </w:p>
    <w:p w14:paraId="50F53CB4" w14:textId="1943BD20" w:rsidR="00A603A1" w:rsidRPr="00716584" w:rsidRDefault="00B16D02" w:rsidP="008773B2">
      <w:pPr>
        <w:pStyle w:val="ListParagraph"/>
        <w:spacing w:line="360" w:lineRule="auto"/>
        <w:rPr>
          <w:rFonts w:cs="Times New Roman"/>
        </w:rPr>
      </w:pPr>
      <w:r w:rsidRPr="00716584">
        <w:rPr>
          <w:rFonts w:cs="Times New Roman"/>
          <w:b/>
        </w:rPr>
        <w:t>Peer Reviews:</w:t>
      </w:r>
      <w:r w:rsidRPr="00716584">
        <w:rPr>
          <w:rFonts w:cs="Times New Roman"/>
        </w:rPr>
        <w:t xml:space="preserve"> The feedback will be received from the peers within Amazon’s 360-degree review process. </w:t>
      </w:r>
      <w:proofErr w:type="gramStart"/>
      <w:r w:rsidRPr="00716584">
        <w:rPr>
          <w:rFonts w:cs="Times New Roman"/>
        </w:rPr>
        <w:t xml:space="preserve">This </w:t>
      </w:r>
      <w:r w:rsidR="00CD04DE" w:rsidRPr="00716584">
        <w:rPr>
          <w:rFonts w:cs="Times New Roman"/>
        </w:rPr>
        <w:t>inputs</w:t>
      </w:r>
      <w:proofErr w:type="gramEnd"/>
      <w:r w:rsidRPr="00716584">
        <w:rPr>
          <w:rFonts w:cs="Times New Roman"/>
        </w:rPr>
        <w:t xml:space="preserve"> emphasizing leadership competencies and team management will afford an integrated viewpoint o</w:t>
      </w:r>
      <w:r w:rsidR="00497934">
        <w:rPr>
          <w:rFonts w:cs="Times New Roman"/>
        </w:rPr>
        <w:t>f</w:t>
      </w:r>
      <w:r w:rsidRPr="00716584">
        <w:rPr>
          <w:rFonts w:cs="Times New Roman"/>
        </w:rPr>
        <w:t xml:space="preserve"> the manager’s effectiveness in stimulating real-world cases.</w:t>
      </w:r>
    </w:p>
    <w:p w14:paraId="50F53CB5" w14:textId="77777777" w:rsidR="00A603A1" w:rsidRPr="00716584" w:rsidRDefault="00A603A1" w:rsidP="00716584">
      <w:pPr>
        <w:pStyle w:val="Heading2"/>
        <w:spacing w:line="360" w:lineRule="auto"/>
        <w:rPr>
          <w:rFonts w:cs="Times New Roman"/>
        </w:rPr>
      </w:pPr>
      <w:bookmarkStart w:id="38" w:name="_Toc178606708"/>
      <w:r w:rsidRPr="00716584">
        <w:rPr>
          <w:rFonts w:cs="Times New Roman"/>
        </w:rPr>
        <w:lastRenderedPageBreak/>
        <w:t>Link to Organizational Goals</w:t>
      </w:r>
      <w:bookmarkEnd w:id="38"/>
    </w:p>
    <w:p w14:paraId="50F53CB6" w14:textId="77777777" w:rsidR="00A603A1" w:rsidRPr="00716584" w:rsidRDefault="00A603A1" w:rsidP="00716584">
      <w:pPr>
        <w:pStyle w:val="ListParagraph"/>
        <w:spacing w:line="360" w:lineRule="auto"/>
        <w:rPr>
          <w:rFonts w:cs="Times New Roman"/>
          <w:b/>
          <w:bCs/>
        </w:rPr>
      </w:pPr>
    </w:p>
    <w:p w14:paraId="50F53CB7" w14:textId="77777777" w:rsidR="00B16D02" w:rsidRPr="00716584" w:rsidRDefault="00B16D02" w:rsidP="00716584">
      <w:pPr>
        <w:pStyle w:val="ListParagraph"/>
        <w:spacing w:line="360" w:lineRule="auto"/>
        <w:rPr>
          <w:rFonts w:cs="Times New Roman"/>
        </w:rPr>
      </w:pPr>
      <w:r w:rsidRPr="00716584">
        <w:rPr>
          <w:rFonts w:cs="Times New Roman"/>
        </w:rPr>
        <w:t xml:space="preserve">The objectives contained in the development plan of the Warehouse Operations Manager position fit well in the larger organizational goals and aspirations of Amazon. </w:t>
      </w:r>
      <w:r w:rsidR="00497934">
        <w:rPr>
          <w:rFonts w:cs="Times New Roman"/>
        </w:rPr>
        <w:t>The d</w:t>
      </w:r>
      <w:r w:rsidRPr="00716584">
        <w:rPr>
          <w:rFonts w:cs="Times New Roman"/>
        </w:rPr>
        <w:t>evelopment of leadership skills impacts high performance directly as it helps optimize the activities of the fulfillment centers to ensure that they deliver their end of the bargain as far as fast delivery is concerned, in line with Amazon’s mission</w:t>
      </w:r>
      <w:r w:rsidR="000743D5" w:rsidRPr="00716584">
        <w:rPr>
          <w:rFonts w:cs="Times New Roman"/>
        </w:rPr>
        <w:t xml:space="preserve"> (Demerouti, 2021)</w:t>
      </w:r>
      <w:r w:rsidRPr="00716584">
        <w:rPr>
          <w:rFonts w:cs="Times New Roman"/>
        </w:rPr>
        <w:t xml:space="preserve">. Open knowledge management is needed in terms of process optimization and decision-making to enhance </w:t>
      </w:r>
      <w:r w:rsidRPr="00716584">
        <w:rPr>
          <w:rFonts w:cs="Times New Roman"/>
          <w:b/>
        </w:rPr>
        <w:t>time-to-market performance</w:t>
      </w:r>
      <w:r w:rsidRPr="00716584">
        <w:rPr>
          <w:rFonts w:cs="Times New Roman"/>
        </w:rPr>
        <w:t xml:space="preserve">, </w:t>
      </w:r>
      <w:r w:rsidRPr="00716584">
        <w:rPr>
          <w:rFonts w:cs="Times New Roman"/>
          <w:b/>
        </w:rPr>
        <w:t>cycle times</w:t>
      </w:r>
      <w:r w:rsidRPr="00716584">
        <w:rPr>
          <w:rFonts w:cs="Times New Roman"/>
        </w:rPr>
        <w:t xml:space="preserve">, and </w:t>
      </w:r>
      <w:r w:rsidRPr="00716584">
        <w:rPr>
          <w:rFonts w:cs="Times New Roman"/>
          <w:b/>
        </w:rPr>
        <w:t>unerring accuracy</w:t>
      </w:r>
      <w:r w:rsidRPr="00716584">
        <w:rPr>
          <w:rFonts w:cs="Times New Roman"/>
        </w:rPr>
        <w:t>.</w:t>
      </w:r>
    </w:p>
    <w:p w14:paraId="50F53CB8" w14:textId="77777777" w:rsidR="00B16D02" w:rsidRPr="00716584" w:rsidRDefault="00B16D02" w:rsidP="00716584">
      <w:pPr>
        <w:pStyle w:val="ListParagraph"/>
        <w:spacing w:line="360" w:lineRule="auto"/>
        <w:rPr>
          <w:rFonts w:cs="Times New Roman"/>
        </w:rPr>
      </w:pPr>
    </w:p>
    <w:p w14:paraId="50F53CB9" w14:textId="77777777" w:rsidR="00A603A1" w:rsidRPr="00716584" w:rsidRDefault="00B16D02" w:rsidP="00716584">
      <w:pPr>
        <w:pStyle w:val="ListParagraph"/>
        <w:spacing w:line="360" w:lineRule="auto"/>
        <w:rPr>
          <w:rFonts w:cs="Times New Roman"/>
        </w:rPr>
      </w:pPr>
      <w:r w:rsidRPr="00716584">
        <w:rPr>
          <w:rFonts w:cs="Times New Roman"/>
        </w:rPr>
        <w:t xml:space="preserve">In addition, the investments within the manager also create innovations to the overall supply chain of Amazon as the manager is expected to continuously engage in improvement and seek new methods. This development plan therefore encourages growth that not only has an impact </w:t>
      </w:r>
      <w:r w:rsidR="00497934">
        <w:rPr>
          <w:rFonts w:cs="Times New Roman"/>
        </w:rPr>
        <w:t>o</w:t>
      </w:r>
      <w:r w:rsidRPr="00716584">
        <w:rPr>
          <w:rFonts w:cs="Times New Roman"/>
        </w:rPr>
        <w:t>n the employee’s career progression but is also aligned with Amazon’s steady long</w:t>
      </w:r>
      <w:r w:rsidR="00497934">
        <w:rPr>
          <w:rFonts w:cs="Times New Roman"/>
        </w:rPr>
        <w:t>-</w:t>
      </w:r>
      <w:r w:rsidRPr="00716584">
        <w:rPr>
          <w:rFonts w:cs="Times New Roman"/>
        </w:rPr>
        <w:t>term vision of sustaining a competitive advantage through operational effectiveness.</w:t>
      </w:r>
    </w:p>
    <w:p w14:paraId="50F53CBA" w14:textId="77777777" w:rsidR="00E375E5" w:rsidRPr="00716584" w:rsidRDefault="00E375E5" w:rsidP="00716584">
      <w:pPr>
        <w:spacing w:line="360" w:lineRule="auto"/>
        <w:jc w:val="left"/>
        <w:rPr>
          <w:rFonts w:cs="Times New Roman"/>
        </w:rPr>
      </w:pPr>
    </w:p>
    <w:p w14:paraId="7CFB0ABD" w14:textId="77777777" w:rsidR="008773B2" w:rsidRDefault="008773B2" w:rsidP="00716584">
      <w:pPr>
        <w:pStyle w:val="Heading1"/>
        <w:spacing w:line="360" w:lineRule="auto"/>
        <w:rPr>
          <w:rFonts w:cs="Times New Roman"/>
        </w:rPr>
      </w:pPr>
      <w:bookmarkStart w:id="39" w:name="_Toc178606709"/>
    </w:p>
    <w:p w14:paraId="0752A5A0" w14:textId="77777777" w:rsidR="008773B2" w:rsidRDefault="008773B2" w:rsidP="00716584">
      <w:pPr>
        <w:pStyle w:val="Heading1"/>
        <w:spacing w:line="360" w:lineRule="auto"/>
        <w:rPr>
          <w:rFonts w:cs="Times New Roman"/>
        </w:rPr>
      </w:pPr>
    </w:p>
    <w:p w14:paraId="46947A3B" w14:textId="77777777" w:rsidR="008773B2" w:rsidRDefault="008773B2" w:rsidP="00716584">
      <w:pPr>
        <w:pStyle w:val="Heading1"/>
        <w:spacing w:line="360" w:lineRule="auto"/>
        <w:rPr>
          <w:rFonts w:cs="Times New Roman"/>
        </w:rPr>
      </w:pPr>
    </w:p>
    <w:p w14:paraId="399F3DB2" w14:textId="77777777" w:rsidR="008773B2" w:rsidRDefault="008773B2" w:rsidP="00716584">
      <w:pPr>
        <w:pStyle w:val="Heading1"/>
        <w:spacing w:line="360" w:lineRule="auto"/>
        <w:rPr>
          <w:rFonts w:cs="Times New Roman"/>
        </w:rPr>
      </w:pPr>
    </w:p>
    <w:p w14:paraId="6DCB61BA" w14:textId="77777777" w:rsidR="008773B2" w:rsidRDefault="008773B2" w:rsidP="00716584">
      <w:pPr>
        <w:pStyle w:val="Heading1"/>
        <w:spacing w:line="360" w:lineRule="auto"/>
        <w:rPr>
          <w:rFonts w:cs="Times New Roman"/>
        </w:rPr>
      </w:pPr>
    </w:p>
    <w:bookmarkEnd w:id="39"/>
    <w:p w14:paraId="45EBC0E4" w14:textId="77777777" w:rsidR="008773B2" w:rsidRDefault="008773B2" w:rsidP="00716584">
      <w:pPr>
        <w:spacing w:line="360" w:lineRule="auto"/>
        <w:rPr>
          <w:rFonts w:cs="Times New Roman"/>
        </w:rPr>
      </w:pPr>
    </w:p>
    <w:p w14:paraId="38266E14" w14:textId="184C5DD5" w:rsidR="008773B2" w:rsidRPr="00716584" w:rsidRDefault="008773B2" w:rsidP="008773B2">
      <w:pPr>
        <w:pStyle w:val="Heading1"/>
        <w:spacing w:line="360" w:lineRule="auto"/>
        <w:rPr>
          <w:rFonts w:cs="Times New Roman"/>
        </w:rPr>
      </w:pPr>
      <w:r w:rsidRPr="00716584">
        <w:rPr>
          <w:rFonts w:cs="Times New Roman"/>
        </w:rPr>
        <w:lastRenderedPageBreak/>
        <w:t>Conclusion</w:t>
      </w:r>
    </w:p>
    <w:p w14:paraId="50F53CBC" w14:textId="2B044782" w:rsidR="00235F1A" w:rsidRPr="00716584" w:rsidRDefault="008773B2" w:rsidP="00716584">
      <w:pPr>
        <w:spacing w:line="360" w:lineRule="auto"/>
        <w:rPr>
          <w:rFonts w:cs="Times New Roman"/>
        </w:rPr>
      </w:pPr>
      <w:r w:rsidRPr="00716584">
        <w:rPr>
          <w:rFonts w:cs="Times New Roman"/>
        </w:rPr>
        <w:t xml:space="preserve">The report establishes that individual development </w:t>
      </w:r>
      <w:r>
        <w:rPr>
          <w:rFonts w:cs="Times New Roman"/>
        </w:rPr>
        <w:t>i</w:t>
      </w:r>
      <w:r w:rsidRPr="00716584">
        <w:rPr>
          <w:rFonts w:cs="Times New Roman"/>
        </w:rPr>
        <w:t xml:space="preserve">s an important tool that can help Amazon encourage </w:t>
      </w:r>
      <w:r w:rsidR="00CD04DE" w:rsidRPr="00716584">
        <w:rPr>
          <w:rFonts w:cs="Times New Roman"/>
        </w:rPr>
        <w:t>innovation and</w:t>
      </w:r>
      <w:r>
        <w:rPr>
          <w:rFonts w:cs="Times New Roman"/>
        </w:rPr>
        <w:t xml:space="preserve"> </w:t>
      </w:r>
      <w:r w:rsidRPr="00716584">
        <w:rPr>
          <w:rFonts w:cs="Times New Roman"/>
        </w:rPr>
        <w:t xml:space="preserve">enhance employees’ performance as well as business </w:t>
      </w:r>
      <w:r w:rsidR="00CD04DE" w:rsidRPr="00716584">
        <w:rPr>
          <w:rFonts w:cs="Times New Roman"/>
        </w:rPr>
        <w:t>development. Various</w:t>
      </w:r>
      <w:r w:rsidR="00E375E5" w:rsidRPr="00716584">
        <w:rPr>
          <w:rFonts w:cs="Times New Roman"/>
        </w:rPr>
        <w:t xml:space="preserve"> corporate learning mechanisms, such as mentorship and effective training, including AWS Training, Career Opportunities, and Career Choice, make sure that all Amazon employees are prepared to provide their services effectively in response to the varying needs of the online business. Personal growth is therefore vital to attain Amazon’s certain tactical goals such as organization synergy and consumer fulfillment. As a result, the company continues to invest in its employees, to maintain its competitiveness and productivity in the marketplace. There are always requirements for specific development, including SMART goal strategies for performance management. Such plans help leaders and guarantors to understand what kind of promotions and training paths can be offered to their subordinates to fit both the requirements of the organi</w:t>
      </w:r>
      <w:r w:rsidR="00497934">
        <w:rPr>
          <w:rFonts w:cs="Times New Roman"/>
        </w:rPr>
        <w:t>z</w:t>
      </w:r>
      <w:r w:rsidR="00E375E5" w:rsidRPr="00716584">
        <w:rPr>
          <w:rFonts w:cs="Times New Roman"/>
        </w:rPr>
        <w:t>ation and individual’s ambitions. In the end, the approach to personal development at Amazon also boosts the motivation of employees at work and enhance</w:t>
      </w:r>
      <w:r w:rsidR="00497934">
        <w:rPr>
          <w:rFonts w:cs="Times New Roman"/>
        </w:rPr>
        <w:t>s</w:t>
      </w:r>
      <w:r w:rsidR="00E375E5" w:rsidRPr="00716584">
        <w:rPr>
          <w:rFonts w:cs="Times New Roman"/>
        </w:rPr>
        <w:t xml:space="preserve"> business performance.</w:t>
      </w:r>
      <w:r w:rsidR="00235F1A" w:rsidRPr="00716584">
        <w:rPr>
          <w:rFonts w:cs="Times New Roman"/>
        </w:rPr>
        <w:br w:type="page"/>
      </w:r>
    </w:p>
    <w:p w14:paraId="50F53CBD" w14:textId="77777777" w:rsidR="00235F1A" w:rsidRPr="00716584" w:rsidRDefault="00235F1A" w:rsidP="00716584">
      <w:pPr>
        <w:pStyle w:val="Heading1"/>
        <w:spacing w:line="360" w:lineRule="auto"/>
        <w:rPr>
          <w:rFonts w:cs="Times New Roman"/>
        </w:rPr>
      </w:pPr>
      <w:bookmarkStart w:id="40" w:name="_Toc178606710"/>
      <w:r w:rsidRPr="00716584">
        <w:rPr>
          <w:rFonts w:cs="Times New Roman"/>
        </w:rPr>
        <w:lastRenderedPageBreak/>
        <w:t>References</w:t>
      </w:r>
      <w:bookmarkEnd w:id="40"/>
    </w:p>
    <w:p w14:paraId="50F53CBE"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Armstrong, M., &amp; Taylor, S. (2023). Armstrong's handbook of human resource management practice: A guide to the theory and practice of people management. Kogan Page Publishers. </w:t>
      </w:r>
      <w:hyperlink r:id="rId9" w:history="1">
        <w:r w:rsidRPr="00722FD0">
          <w:rPr>
            <w:rStyle w:val="Hyperlink"/>
            <w:rFonts w:cs="Times New Roman"/>
            <w:color w:val="000000" w:themeColor="text1"/>
            <w:u w:val="none"/>
          </w:rPr>
          <w:t>http://dspace.khazar.org/bitstream/20.500.12323/6399/1/ARMSTRONGS_HANDBOOK_OF_HUMAN_RESOURCE_MA%20%281%29.pdf</w:t>
        </w:r>
      </w:hyperlink>
    </w:p>
    <w:p w14:paraId="50F53CBF"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Azeem, M., Ahmed, M., Haider, S., &amp; Sajjad, M. (2021). Expanding competitive advantage through organizational culture, knowledge sharing and organizational innovation. Technology in Society, 66, 101635. </w:t>
      </w:r>
      <w:hyperlink r:id="rId10" w:history="1">
        <w:r w:rsidRPr="00722FD0">
          <w:rPr>
            <w:rStyle w:val="Hyperlink"/>
            <w:rFonts w:cs="Times New Roman"/>
            <w:color w:val="000000" w:themeColor="text1"/>
            <w:u w:val="none"/>
          </w:rPr>
          <w:t>https://farapaper.com/wp-content/uploads/2022/01/Fardapaper-Expanding-competitive-advantage-through-organizational-culture-knowledge-sharing-and-organizational-innovation.pdf</w:t>
        </w:r>
      </w:hyperlink>
    </w:p>
    <w:p w14:paraId="50F53CC0"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Bratton, J., Gold, J., Bratton, A., &amp; Steele, L. (2021). Human resource management. Bloomsbury Publishing. </w:t>
      </w:r>
      <w:hyperlink r:id="rId11" w:history="1">
        <w:r w:rsidRPr="00722FD0">
          <w:rPr>
            <w:rStyle w:val="Hyperlink"/>
            <w:rFonts w:cs="Times New Roman"/>
            <w:color w:val="000000" w:themeColor="text1"/>
            <w:u w:val="none"/>
          </w:rPr>
          <w:t>http://www.ir.harambeeuniversity.edu.et/bitstream/handle/123456789/1638/Human%20Resource%20Management%20Theory%20and%20Practice%20%28%20PDFDrive.com%20%29.pdf?sequence=1&amp;isAllowed=y</w:t>
        </w:r>
      </w:hyperlink>
    </w:p>
    <w:p w14:paraId="50F53CC1"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Bryar, C., &amp; Carr, B. (2021). Working backwards: Insights, stories, and secrets from inside Amazon. Pan Macmillan.</w:t>
      </w:r>
      <w:hyperlink r:id="rId12" w:history="1">
        <w:r w:rsidRPr="00722FD0">
          <w:rPr>
            <w:rStyle w:val="Hyperlink"/>
            <w:rFonts w:cs="Times New Roman"/>
            <w:color w:val="000000" w:themeColor="text1"/>
            <w:u w:val="none"/>
          </w:rPr>
          <w:t>https://srinathramakrishnan.wordpress.com/wp-content/uploads/2021/03/brief-summary-of-working-backwards.pdf</w:t>
        </w:r>
      </w:hyperlink>
    </w:p>
    <w:p w14:paraId="50F53CC2"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Burke, W. W. (2022). Organization development. In Oxford Research Encyclopedia of Psychology.</w:t>
      </w:r>
      <w:hyperlink r:id="rId13" w:history="1">
        <w:r w:rsidRPr="00722FD0">
          <w:rPr>
            <w:rStyle w:val="Hyperlink"/>
            <w:rFonts w:cs="Times New Roman"/>
            <w:color w:val="000000" w:themeColor="text1"/>
            <w:u w:val="none"/>
          </w:rPr>
          <w:t>https://citeseerx.ist.psu.edu/document?repid=rep1&amp;type=pdf&amp;doi=3f1f1242c04614414bdde220c6c0d5bfb441435e</w:t>
        </w:r>
      </w:hyperlink>
    </w:p>
    <w:p w14:paraId="50F53CC3" w14:textId="3F399EEE"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Demerouti, E., (2021). Self-leadership and performance outcomes: The mediating role of self-efficacy and </w:t>
      </w:r>
      <w:r w:rsidR="009F2FBC" w:rsidRPr="00716584">
        <w:rPr>
          <w:rFonts w:cs="Times New Roman"/>
        </w:rPr>
        <w:t>goal setting</w:t>
      </w:r>
      <w:r w:rsidRPr="00716584">
        <w:rPr>
          <w:rFonts w:cs="Times New Roman"/>
        </w:rPr>
        <w:t>. Journal of Vocational Behavior, [online] 118, pp.85-97. Available at</w:t>
      </w:r>
      <w:r w:rsidRPr="00722FD0">
        <w:rPr>
          <w:rFonts w:cs="Times New Roman"/>
          <w:color w:val="000000" w:themeColor="text1"/>
        </w:rPr>
        <w:t xml:space="preserve">: </w:t>
      </w:r>
      <w:hyperlink r:id="rId14" w:history="1">
        <w:r w:rsidRPr="00722FD0">
          <w:rPr>
            <w:rStyle w:val="Hyperlink"/>
            <w:rFonts w:cs="Times New Roman"/>
            <w:color w:val="000000" w:themeColor="text1"/>
            <w:u w:val="none"/>
          </w:rPr>
          <w:t>https://www.sciencedirect.com/science/article/pii/S0001879119301429</w:t>
        </w:r>
      </w:hyperlink>
      <w:r w:rsidRPr="00722FD0">
        <w:rPr>
          <w:rFonts w:cs="Times New Roman"/>
          <w:color w:val="000000" w:themeColor="text1"/>
        </w:rPr>
        <w:t>.</w:t>
      </w:r>
    </w:p>
    <w:p w14:paraId="50F53CC4" w14:textId="36699304" w:rsidR="00716584" w:rsidRPr="00722FD0" w:rsidRDefault="00716584" w:rsidP="00041787">
      <w:pPr>
        <w:spacing w:line="360" w:lineRule="auto"/>
        <w:ind w:left="720" w:hanging="720"/>
        <w:jc w:val="left"/>
        <w:rPr>
          <w:rFonts w:cs="Times New Roman"/>
          <w:color w:val="000000" w:themeColor="text1"/>
        </w:rPr>
      </w:pPr>
      <w:proofErr w:type="spellStart"/>
      <w:r w:rsidRPr="00716584">
        <w:rPr>
          <w:rFonts w:cs="Times New Roman"/>
        </w:rPr>
        <w:t>Dousin</w:t>
      </w:r>
      <w:proofErr w:type="spellEnd"/>
      <w:r w:rsidRPr="00716584">
        <w:rPr>
          <w:rFonts w:cs="Times New Roman"/>
        </w:rPr>
        <w:t>, O., Collins, N., Bartram, T., &amp; Stanton, P. (2021). The relationship between work</w:t>
      </w:r>
      <w:r w:rsidRPr="00716584">
        <w:rPr>
          <w:rFonts w:ascii="Cambria Math" w:hAnsi="Cambria Math" w:cs="Cambria Math"/>
        </w:rPr>
        <w:t>‐</w:t>
      </w:r>
      <w:r w:rsidRPr="00716584">
        <w:rPr>
          <w:rFonts w:cs="Times New Roman"/>
        </w:rPr>
        <w:t xml:space="preserve">life balance, the need for achievement, and intention to </w:t>
      </w:r>
      <w:r w:rsidR="00B605F9" w:rsidRPr="00716584">
        <w:rPr>
          <w:rFonts w:cs="Times New Roman"/>
        </w:rPr>
        <w:t>leave</w:t>
      </w:r>
      <w:r w:rsidRPr="00716584">
        <w:rPr>
          <w:rFonts w:cs="Times New Roman"/>
        </w:rPr>
        <w:t xml:space="preserve"> mixed</w:t>
      </w:r>
      <w:r w:rsidRPr="00716584">
        <w:rPr>
          <w:rFonts w:ascii="Cambria Math" w:hAnsi="Cambria Math" w:cs="Cambria Math"/>
        </w:rPr>
        <w:t>‐</w:t>
      </w:r>
      <w:r w:rsidRPr="00716584">
        <w:rPr>
          <w:rFonts w:cs="Times New Roman"/>
        </w:rPr>
        <w:t xml:space="preserve">method study. Journal of advanced nursing, 77(3), 1478-1489. </w:t>
      </w:r>
      <w:hyperlink r:id="rId15" w:history="1">
        <w:r w:rsidRPr="00722FD0">
          <w:rPr>
            <w:rStyle w:val="Hyperlink"/>
            <w:rFonts w:cs="Times New Roman"/>
            <w:color w:val="000000" w:themeColor="text1"/>
            <w:u w:val="none"/>
          </w:rPr>
          <w:t>https://www.researchgate.net/profile/Ngan-</w:t>
        </w:r>
        <w:r w:rsidRPr="00722FD0">
          <w:rPr>
            <w:rStyle w:val="Hyperlink"/>
            <w:rFonts w:cs="Times New Roman"/>
            <w:color w:val="000000" w:themeColor="text1"/>
            <w:u w:val="none"/>
          </w:rPr>
          <w:lastRenderedPageBreak/>
          <w:t>Collins/publication/347625180_The_relationship_between_work-life_balance_the_need_for_achievement_and_intention_to_leave_Mixed-method_study/links/602e49a9299bf1cc26d2b5a6/The-relationship-between-work-life-balance-the-need-for-achievement-and-intention-to-leave-Mixed-method-study.pdf</w:t>
        </w:r>
      </w:hyperlink>
    </w:p>
    <w:p w14:paraId="50F53CC5"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Fisher, J., Stutzman, H., </w:t>
      </w:r>
      <w:proofErr w:type="spellStart"/>
      <w:r w:rsidRPr="00716584">
        <w:rPr>
          <w:rFonts w:cs="Times New Roman"/>
        </w:rPr>
        <w:t>Vedoveto</w:t>
      </w:r>
      <w:proofErr w:type="spellEnd"/>
      <w:r w:rsidRPr="00716584">
        <w:rPr>
          <w:rFonts w:cs="Times New Roman"/>
        </w:rPr>
        <w:t xml:space="preserve">, M., Delgado, D., Rivero, R., </w:t>
      </w:r>
      <w:proofErr w:type="spellStart"/>
      <w:r w:rsidRPr="00716584">
        <w:rPr>
          <w:rFonts w:cs="Times New Roman"/>
        </w:rPr>
        <w:t>Quertehuari</w:t>
      </w:r>
      <w:proofErr w:type="spellEnd"/>
      <w:r w:rsidRPr="00716584">
        <w:rPr>
          <w:rFonts w:cs="Times New Roman"/>
        </w:rPr>
        <w:t xml:space="preserve"> </w:t>
      </w:r>
      <w:proofErr w:type="spellStart"/>
      <w:r w:rsidRPr="00716584">
        <w:rPr>
          <w:rFonts w:cs="Times New Roman"/>
        </w:rPr>
        <w:t>Dariquebe</w:t>
      </w:r>
      <w:proofErr w:type="spellEnd"/>
      <w:r w:rsidRPr="00716584">
        <w:rPr>
          <w:rFonts w:cs="Times New Roman"/>
        </w:rPr>
        <w:t xml:space="preserve">, W., ... &amp; Rhee, S. (2020). Collaborative governance and conflict management: Lessons learned and good practices from a case study in the Amazon Basin. Society &amp; Natural Resources, 33(4), 538-553. </w:t>
      </w:r>
      <w:hyperlink r:id="rId16" w:history="1">
        <w:r w:rsidRPr="00722FD0">
          <w:rPr>
            <w:rStyle w:val="Hyperlink"/>
            <w:rFonts w:cs="Times New Roman"/>
            <w:color w:val="000000" w:themeColor="text1"/>
            <w:u w:val="none"/>
          </w:rPr>
          <w:t>https://www.tandfonline.com/doi/pdf/10.1080/08941920.2019.1620389</w:t>
        </w:r>
      </w:hyperlink>
    </w:p>
    <w:p w14:paraId="50F53CC6"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Greer, C. R. (2021). Strategic human resource management. Pearson Custom Publishing. </w:t>
      </w:r>
      <w:hyperlink r:id="rId17" w:history="1">
        <w:r w:rsidRPr="00722FD0">
          <w:rPr>
            <w:rStyle w:val="Hyperlink"/>
            <w:rFonts w:cs="Times New Roman"/>
            <w:color w:val="000000" w:themeColor="text1"/>
            <w:u w:val="none"/>
          </w:rPr>
          <w:t>http://dspace.vnbrims.org:13000/jspui/bitstream/123456789/4407/1/Strategic%20Human%20Resource%20Management%20view.pdf</w:t>
        </w:r>
      </w:hyperlink>
    </w:p>
    <w:p w14:paraId="50F53CC7" w14:textId="44B7A995" w:rsidR="00716584" w:rsidRPr="00722FD0" w:rsidRDefault="00716584" w:rsidP="00041787">
      <w:pPr>
        <w:spacing w:line="360" w:lineRule="auto"/>
        <w:ind w:left="720" w:hanging="720"/>
        <w:jc w:val="left"/>
        <w:rPr>
          <w:rFonts w:cs="Times New Roman"/>
          <w:color w:val="000000" w:themeColor="text1"/>
        </w:rPr>
      </w:pPr>
      <w:r w:rsidRPr="00722FD0">
        <w:rPr>
          <w:rFonts w:cs="Times New Roman"/>
          <w:color w:val="000000" w:themeColor="text1"/>
        </w:rPr>
        <w:t xml:space="preserve">Guillén, M. (2021). Motivation in </w:t>
      </w:r>
      <w:r w:rsidR="00B605F9" w:rsidRPr="00722FD0">
        <w:rPr>
          <w:rFonts w:cs="Times New Roman"/>
          <w:color w:val="000000" w:themeColor="text1"/>
        </w:rPr>
        <w:t>organizations</w:t>
      </w:r>
      <w:r w:rsidRPr="00722FD0">
        <w:rPr>
          <w:rFonts w:cs="Times New Roman"/>
          <w:color w:val="000000" w:themeColor="text1"/>
        </w:rPr>
        <w:t xml:space="preserve">: Searching for a meaningful work-life balance (p. 254). Taylor &amp; Francis. </w:t>
      </w:r>
      <w:hyperlink r:id="rId18" w:history="1">
        <w:r w:rsidRPr="00722FD0">
          <w:rPr>
            <w:rStyle w:val="Hyperlink"/>
            <w:rFonts w:cs="Times New Roman"/>
            <w:color w:val="000000" w:themeColor="text1"/>
            <w:u w:val="none"/>
          </w:rPr>
          <w:t>https://library.oapen.org/bitstream/handle/20.500.12657/47877/9781000224092.pdf?sequence=1</w:t>
        </w:r>
      </w:hyperlink>
    </w:p>
    <w:p w14:paraId="50F53CC8" w14:textId="77777777" w:rsidR="00716584" w:rsidRPr="00722FD0" w:rsidRDefault="00716584" w:rsidP="00041787">
      <w:pPr>
        <w:spacing w:line="360" w:lineRule="auto"/>
        <w:ind w:left="720" w:hanging="720"/>
        <w:jc w:val="left"/>
        <w:rPr>
          <w:rFonts w:cs="Times New Roman"/>
          <w:color w:val="000000" w:themeColor="text1"/>
        </w:rPr>
      </w:pPr>
      <w:proofErr w:type="spellStart"/>
      <w:r w:rsidRPr="00722FD0">
        <w:rPr>
          <w:rFonts w:cs="Times New Roman"/>
          <w:color w:val="000000" w:themeColor="text1"/>
        </w:rPr>
        <w:t>Klehe</w:t>
      </w:r>
      <w:proofErr w:type="spellEnd"/>
      <w:r w:rsidRPr="00722FD0">
        <w:rPr>
          <w:rFonts w:cs="Times New Roman"/>
          <w:color w:val="000000" w:themeColor="text1"/>
        </w:rPr>
        <w:t xml:space="preserve">, U. C., Fasbender, U., &amp; van der Horst, A. (2021). Going full circle: Integrating research on career adaptation and proactivity. Journal of Vocational Behavior, 126, 103526. </w:t>
      </w:r>
      <w:hyperlink r:id="rId19" w:history="1">
        <w:r w:rsidRPr="00722FD0">
          <w:rPr>
            <w:rStyle w:val="Hyperlink"/>
            <w:rFonts w:cs="Times New Roman"/>
            <w:color w:val="000000" w:themeColor="text1"/>
            <w:u w:val="none"/>
          </w:rPr>
          <w:t>https://www.keuzesinloopbaan.nl/wp-content/uploads/2024/04/Klehe-Fasbender-van-der-Horst-Going-full-circle-JVB-2021.pdf</w:t>
        </w:r>
      </w:hyperlink>
    </w:p>
    <w:p w14:paraId="50F53CC9" w14:textId="77777777" w:rsidR="00716584" w:rsidRPr="00722FD0" w:rsidRDefault="00716584" w:rsidP="00041787">
      <w:pPr>
        <w:spacing w:line="360" w:lineRule="auto"/>
        <w:ind w:left="720" w:hanging="720"/>
        <w:jc w:val="left"/>
        <w:rPr>
          <w:rFonts w:cs="Times New Roman"/>
          <w:color w:val="000000" w:themeColor="text1"/>
        </w:rPr>
      </w:pPr>
      <w:proofErr w:type="spellStart"/>
      <w:r w:rsidRPr="00722FD0">
        <w:rPr>
          <w:rFonts w:cs="Times New Roman"/>
          <w:color w:val="000000" w:themeColor="text1"/>
        </w:rPr>
        <w:t>Kohntopp</w:t>
      </w:r>
      <w:proofErr w:type="spellEnd"/>
      <w:r w:rsidRPr="00722FD0">
        <w:rPr>
          <w:rFonts w:cs="Times New Roman"/>
          <w:color w:val="000000" w:themeColor="text1"/>
        </w:rPr>
        <w:t xml:space="preserve">, T., &amp; McCann, J. (2020). Leadership in virtual organizations: Influence on workplace engagement. The Palgrave handbook of workplace well-being, 1-26. </w:t>
      </w:r>
      <w:hyperlink r:id="rId20" w:history="1">
        <w:r w:rsidRPr="00722FD0">
          <w:rPr>
            <w:rStyle w:val="Hyperlink"/>
            <w:rFonts w:cs="Times New Roman"/>
            <w:color w:val="000000" w:themeColor="text1"/>
            <w:u w:val="none"/>
          </w:rPr>
          <w:t>https://scholarworks.waldenu.edu/cgi/viewcontent.cgi?article=1557&amp;context=facpubs</w:t>
        </w:r>
      </w:hyperlink>
    </w:p>
    <w:p w14:paraId="50F53CCA" w14:textId="77777777" w:rsidR="00716584" w:rsidRPr="00722FD0" w:rsidRDefault="00716584" w:rsidP="00041787">
      <w:pPr>
        <w:spacing w:line="360" w:lineRule="auto"/>
        <w:ind w:left="720" w:hanging="720"/>
        <w:jc w:val="left"/>
        <w:rPr>
          <w:rFonts w:cs="Times New Roman"/>
          <w:color w:val="000000" w:themeColor="text1"/>
        </w:rPr>
      </w:pPr>
      <w:proofErr w:type="spellStart"/>
      <w:r w:rsidRPr="00722FD0">
        <w:rPr>
          <w:rFonts w:cs="Times New Roman"/>
          <w:color w:val="000000" w:themeColor="text1"/>
        </w:rPr>
        <w:t>Kraiger</w:t>
      </w:r>
      <w:proofErr w:type="spellEnd"/>
      <w:r w:rsidRPr="00722FD0">
        <w:rPr>
          <w:rFonts w:cs="Times New Roman"/>
          <w:color w:val="000000" w:themeColor="text1"/>
        </w:rPr>
        <w:t>, K., &amp; Ford, J. K. (2021). The science of workplace instruction: Learning and development applied to work. Annual Review of Organizational Psychology and Organizational Behavior, 8(1), 45-72.</w:t>
      </w:r>
      <w:hyperlink r:id="rId21" w:history="1">
        <w:r w:rsidRPr="00722FD0">
          <w:rPr>
            <w:rStyle w:val="Hyperlink"/>
            <w:rFonts w:cs="Times New Roman"/>
            <w:color w:val="000000" w:themeColor="text1"/>
            <w:u w:val="none"/>
          </w:rPr>
          <w:t>https://www.researchgate.net/profile/Kurt-Kraiger/publication/346461121_The_Science_of_Workplace_Instruction_Learning_and_Development_Applied_to_Work/links/5ff0b9e8299bf14088685ce3/The-Science-of-Workplace-Instruction-Learning-and-Development-Applied-to-Work.pdf</w:t>
        </w:r>
      </w:hyperlink>
    </w:p>
    <w:p w14:paraId="50F53CCB"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lastRenderedPageBreak/>
        <w:t>Malik, P., &amp; Garg, P. (2020). Learning organization and work engagement: The mediating role of employee resilience. The International Journal of Human Resource Management, 31(8), 1071-1094.</w:t>
      </w:r>
      <w:hyperlink r:id="rId22" w:history="1">
        <w:r w:rsidRPr="00722FD0">
          <w:rPr>
            <w:rStyle w:val="Hyperlink"/>
            <w:rFonts w:cs="Times New Roman"/>
            <w:color w:val="000000" w:themeColor="text1"/>
            <w:u w:val="none"/>
          </w:rPr>
          <w:t>https://www.researchgate.net/profile/Pooja-Garg-3/publication/320693537_Learning_organization_and_work_engagement_the_mediating_role_of_employee_resilience/links/5a00363c458515d0706ec4f1/Learning-organization-and-work-engagement-the-mediating-role-of-employee-resilience.pdf</w:t>
        </w:r>
      </w:hyperlink>
    </w:p>
    <w:p w14:paraId="50F53CCC" w14:textId="53B1197B"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McKenna, E. (2020). Business psychology and organizational </w:t>
      </w:r>
      <w:r w:rsidR="00B605F9" w:rsidRPr="00716584">
        <w:rPr>
          <w:rFonts w:cs="Times New Roman"/>
        </w:rPr>
        <w:t>behavior</w:t>
      </w:r>
      <w:r w:rsidRPr="00716584">
        <w:rPr>
          <w:rFonts w:cs="Times New Roman"/>
        </w:rPr>
        <w:t xml:space="preserve">. Routledge. </w:t>
      </w:r>
      <w:hyperlink r:id="rId23" w:history="1">
        <w:r w:rsidRPr="00722FD0">
          <w:rPr>
            <w:rStyle w:val="Hyperlink"/>
            <w:rFonts w:cs="Times New Roman"/>
            <w:color w:val="000000" w:themeColor="text1"/>
            <w:u w:val="none"/>
          </w:rPr>
          <w:t>https://rakib3004.github.io/Tech-Edu-Assistant/doc/Pdf3/BusinessStudiesPsychologySlides/Business%20Psychology%20and%20Organzational%20Behaviour.pdf</w:t>
        </w:r>
      </w:hyperlink>
    </w:p>
    <w:p w14:paraId="50F53CCD" w14:textId="35709DB5"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 </w:t>
      </w:r>
      <w:proofErr w:type="spellStart"/>
      <w:r w:rsidRPr="00716584">
        <w:rPr>
          <w:rFonts w:cs="Times New Roman"/>
        </w:rPr>
        <w:t>Sinambela</w:t>
      </w:r>
      <w:proofErr w:type="spellEnd"/>
      <w:r w:rsidRPr="00716584">
        <w:rPr>
          <w:rFonts w:cs="Times New Roman"/>
        </w:rPr>
        <w:t xml:space="preserve">, E. A., </w:t>
      </w:r>
      <w:proofErr w:type="spellStart"/>
      <w:r w:rsidRPr="00716584">
        <w:rPr>
          <w:rFonts w:cs="Times New Roman"/>
        </w:rPr>
        <w:t>Mardikaningsih</w:t>
      </w:r>
      <w:proofErr w:type="spellEnd"/>
      <w:r w:rsidRPr="00716584">
        <w:rPr>
          <w:rFonts w:cs="Times New Roman"/>
        </w:rPr>
        <w:t xml:space="preserve">, R., Arifin, S., &amp; Ayu, H. D. (2020). Development of </w:t>
      </w:r>
      <w:r w:rsidR="00B605F9" w:rsidRPr="00716584">
        <w:rPr>
          <w:rFonts w:cs="Times New Roman"/>
        </w:rPr>
        <w:t>self-competence</w:t>
      </w:r>
      <w:r w:rsidRPr="00716584">
        <w:rPr>
          <w:rFonts w:cs="Times New Roman"/>
        </w:rPr>
        <w:t xml:space="preserve"> and supervision to achieve professionalism. Journal of Islamic Economics Perspectives, 1(2), 33-42. </w:t>
      </w:r>
      <w:hyperlink r:id="rId24" w:history="1">
        <w:r w:rsidRPr="00722FD0">
          <w:rPr>
            <w:rStyle w:val="Hyperlink"/>
            <w:rFonts w:cs="Times New Roman"/>
            <w:color w:val="000000" w:themeColor="text1"/>
            <w:u w:val="none"/>
          </w:rPr>
          <w:t>https://jurnalfebi.uinkhas.ac.id/index.php/JIEP/article/download/13/14</w:t>
        </w:r>
      </w:hyperlink>
    </w:p>
    <w:p w14:paraId="50F53CCE"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Slater, D. (2024). The Imperatives of Customer-Centric Innovation | AWS Executive Insights. [online] Amazon Web Services, Inc. Available at</w:t>
      </w:r>
      <w:r w:rsidRPr="00722FD0">
        <w:rPr>
          <w:rFonts w:cs="Times New Roman"/>
          <w:color w:val="000000" w:themeColor="text1"/>
        </w:rPr>
        <w:t xml:space="preserve">: </w:t>
      </w:r>
      <w:hyperlink r:id="rId25" w:anchor=":~:text=At%20Amazon%2C%20the%20focus%20on" w:history="1">
        <w:r w:rsidRPr="00722FD0">
          <w:rPr>
            <w:rStyle w:val="Hyperlink"/>
            <w:rFonts w:cs="Times New Roman"/>
            <w:color w:val="000000" w:themeColor="text1"/>
            <w:u w:val="none"/>
          </w:rPr>
          <w:t>https://aws.amazon.com/executive-insights/content/the-imperatives-of-customer-centric-innovation/#:~:text=At%20Amazon%2C%20the%20focus%20on</w:t>
        </w:r>
      </w:hyperlink>
      <w:r w:rsidRPr="00722FD0">
        <w:rPr>
          <w:rFonts w:cs="Times New Roman"/>
          <w:color w:val="000000" w:themeColor="text1"/>
        </w:rPr>
        <w:t>.</w:t>
      </w:r>
    </w:p>
    <w:p w14:paraId="50F53CCF"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Stoeger, H., Balestrini, D. P., &amp; Ziegler, A. (2021). Key issues in professionalizing mentoring practices. Annals of the New York Academy of Sciences, 1483(1), 5-18. </w:t>
      </w:r>
      <w:hyperlink r:id="rId26" w:history="1">
        <w:r w:rsidRPr="00722FD0">
          <w:rPr>
            <w:rStyle w:val="Hyperlink"/>
            <w:rFonts w:cs="Times New Roman"/>
            <w:color w:val="000000" w:themeColor="text1"/>
            <w:u w:val="none"/>
          </w:rPr>
          <w:t>https://nyaspubs.onlinelibrary.wiley.com/doi/pdfdirect/10.1111/nyas.14537</w:t>
        </w:r>
      </w:hyperlink>
    </w:p>
    <w:p w14:paraId="50F53CD0"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Strohmeier, S. (2020). Digital human resource management: A conceptual clarification. German Journal of Human Resource Management, 34(3), 345-365. </w:t>
      </w:r>
      <w:hyperlink r:id="rId27" w:history="1">
        <w:r w:rsidRPr="00722FD0">
          <w:rPr>
            <w:rStyle w:val="Hyperlink"/>
            <w:rFonts w:cs="Times New Roman"/>
            <w:color w:val="000000" w:themeColor="text1"/>
            <w:u w:val="none"/>
          </w:rPr>
          <w:t>https://journals.sagepub.com/doi/pdf/10.1177/2397002220921131</w:t>
        </w:r>
      </w:hyperlink>
    </w:p>
    <w:p w14:paraId="50F53CD1" w14:textId="77777777" w:rsidR="00716584" w:rsidRPr="00722FD0" w:rsidRDefault="00716584" w:rsidP="00041787">
      <w:pPr>
        <w:spacing w:line="360" w:lineRule="auto"/>
        <w:ind w:left="720" w:hanging="720"/>
        <w:jc w:val="left"/>
        <w:rPr>
          <w:rFonts w:cs="Times New Roman"/>
          <w:color w:val="000000" w:themeColor="text1"/>
        </w:rPr>
      </w:pPr>
      <w:r w:rsidRPr="00716584">
        <w:rPr>
          <w:rFonts w:cs="Times New Roman"/>
        </w:rPr>
        <w:t xml:space="preserve">Wallo, A., Kock, H., </w:t>
      </w:r>
      <w:proofErr w:type="spellStart"/>
      <w:r w:rsidRPr="00716584">
        <w:rPr>
          <w:rFonts w:cs="Times New Roman"/>
        </w:rPr>
        <w:t>Reineholm</w:t>
      </w:r>
      <w:proofErr w:type="spellEnd"/>
      <w:r w:rsidRPr="00716584">
        <w:rPr>
          <w:rFonts w:cs="Times New Roman"/>
        </w:rPr>
        <w:t xml:space="preserve">, C., &amp; </w:t>
      </w:r>
      <w:proofErr w:type="spellStart"/>
      <w:r w:rsidRPr="00716584">
        <w:rPr>
          <w:rFonts w:cs="Times New Roman"/>
        </w:rPr>
        <w:t>Ellström</w:t>
      </w:r>
      <w:proofErr w:type="spellEnd"/>
      <w:r w:rsidRPr="00716584">
        <w:rPr>
          <w:rFonts w:cs="Times New Roman"/>
        </w:rPr>
        <w:t xml:space="preserve">, P. E. (2022). How do managers promote workplace learning? Learning-oriented leadership in daily work. Journal of Workplace Learning, 34(1), 58-73. </w:t>
      </w:r>
      <w:hyperlink r:id="rId28" w:history="1">
        <w:r w:rsidRPr="00722FD0">
          <w:rPr>
            <w:rStyle w:val="Hyperlink"/>
            <w:rFonts w:cs="Times New Roman"/>
            <w:color w:val="000000" w:themeColor="text1"/>
            <w:u w:val="none"/>
          </w:rPr>
          <w:t>https://www.emerald.com/insight/content/doi/10.1108/JWL-11-2020-0176/full/pdf</w:t>
        </w:r>
      </w:hyperlink>
    </w:p>
    <w:p w14:paraId="50F53CD2" w14:textId="77777777" w:rsidR="00120CEE" w:rsidRPr="00722FD0" w:rsidRDefault="00716584" w:rsidP="00041787">
      <w:pPr>
        <w:spacing w:line="360" w:lineRule="auto"/>
        <w:ind w:left="720" w:hanging="720"/>
        <w:jc w:val="left"/>
        <w:rPr>
          <w:rFonts w:cs="Times New Roman"/>
          <w:color w:val="000000" w:themeColor="text1"/>
        </w:rPr>
      </w:pPr>
      <w:proofErr w:type="spellStart"/>
      <w:r w:rsidRPr="00716584">
        <w:rPr>
          <w:rFonts w:cs="Times New Roman"/>
        </w:rPr>
        <w:lastRenderedPageBreak/>
        <w:t>Zhenjing</w:t>
      </w:r>
      <w:proofErr w:type="spellEnd"/>
      <w:r w:rsidRPr="00716584">
        <w:rPr>
          <w:rFonts w:cs="Times New Roman"/>
        </w:rPr>
        <w:t xml:space="preserve">, G., </w:t>
      </w:r>
      <w:proofErr w:type="spellStart"/>
      <w:r w:rsidRPr="00716584">
        <w:rPr>
          <w:rFonts w:cs="Times New Roman"/>
        </w:rPr>
        <w:t>Chupradit</w:t>
      </w:r>
      <w:proofErr w:type="spellEnd"/>
      <w:r w:rsidRPr="00716584">
        <w:rPr>
          <w:rFonts w:cs="Times New Roman"/>
        </w:rPr>
        <w:t xml:space="preserve">, S., Ku, K. Y., </w:t>
      </w:r>
      <w:proofErr w:type="spellStart"/>
      <w:r w:rsidRPr="00716584">
        <w:rPr>
          <w:rFonts w:cs="Times New Roman"/>
        </w:rPr>
        <w:t>Nassani</w:t>
      </w:r>
      <w:proofErr w:type="spellEnd"/>
      <w:r w:rsidRPr="00716584">
        <w:rPr>
          <w:rFonts w:cs="Times New Roman"/>
        </w:rPr>
        <w:t xml:space="preserve">, A. A., &amp; Haffar, M. (2022). Impact of employees' workplace environment on employees' performance: a multi-mediation model. Frontiers in public health, 10, 890400. </w:t>
      </w:r>
      <w:hyperlink r:id="rId29" w:history="1">
        <w:r w:rsidRPr="00722FD0">
          <w:rPr>
            <w:rStyle w:val="Hyperlink"/>
            <w:rFonts w:cs="Times New Roman"/>
            <w:color w:val="000000" w:themeColor="text1"/>
            <w:u w:val="none"/>
          </w:rPr>
          <w:t>https://www.frontiersin.org/journals/public-health/articles/10.3389/fpubh.2022.890400/pdf</w:t>
        </w:r>
      </w:hyperlink>
    </w:p>
    <w:sectPr w:rsidR="00120CEE" w:rsidRPr="00722FD0">
      <w:footerReference w:type="default" r:id="rId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F53CD5" w14:textId="77777777" w:rsidR="00AD01AF" w:rsidRDefault="00AD01AF" w:rsidP="00711E85">
      <w:pPr>
        <w:spacing w:after="0" w:line="240" w:lineRule="auto"/>
      </w:pPr>
      <w:r>
        <w:separator/>
      </w:r>
    </w:p>
  </w:endnote>
  <w:endnote w:type="continuationSeparator" w:id="0">
    <w:p w14:paraId="50F53CD6" w14:textId="77777777" w:rsidR="00AD01AF" w:rsidRDefault="00AD01AF" w:rsidP="00711E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9539965"/>
      <w:docPartObj>
        <w:docPartGallery w:val="Page Numbers (Bottom of Page)"/>
        <w:docPartUnique/>
      </w:docPartObj>
    </w:sdtPr>
    <w:sdtEndPr/>
    <w:sdtContent>
      <w:p w14:paraId="68793BFB" w14:textId="27F69366" w:rsidR="00405809" w:rsidRDefault="00405809">
        <w:pPr>
          <w:pStyle w:val="Footer"/>
          <w:jc w:val="center"/>
        </w:pPr>
        <w:r>
          <w:fldChar w:fldCharType="begin"/>
        </w:r>
        <w:r>
          <w:instrText>PAGE   \* MERGEFORMAT</w:instrText>
        </w:r>
        <w:r>
          <w:fldChar w:fldCharType="separate"/>
        </w:r>
        <w:r>
          <w:rPr>
            <w:lang w:val="en-GB"/>
          </w:rPr>
          <w:t>2</w:t>
        </w:r>
        <w:r>
          <w:fldChar w:fldCharType="end"/>
        </w:r>
      </w:p>
    </w:sdtContent>
  </w:sdt>
  <w:p w14:paraId="50F53CD8" w14:textId="77777777" w:rsidR="00711E85" w:rsidRDefault="00711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53CD3" w14:textId="77777777" w:rsidR="00AD01AF" w:rsidRDefault="00AD01AF" w:rsidP="00711E85">
      <w:pPr>
        <w:spacing w:after="0" w:line="240" w:lineRule="auto"/>
      </w:pPr>
      <w:r>
        <w:separator/>
      </w:r>
    </w:p>
  </w:footnote>
  <w:footnote w:type="continuationSeparator" w:id="0">
    <w:p w14:paraId="50F53CD4" w14:textId="77777777" w:rsidR="00AD01AF" w:rsidRDefault="00AD01AF" w:rsidP="00711E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E7EA6"/>
    <w:multiLevelType w:val="multilevel"/>
    <w:tmpl w:val="E422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8634C"/>
    <w:multiLevelType w:val="multilevel"/>
    <w:tmpl w:val="47AA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F2E68"/>
    <w:multiLevelType w:val="hybridMultilevel"/>
    <w:tmpl w:val="21D2F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9D14AC"/>
    <w:multiLevelType w:val="hybridMultilevel"/>
    <w:tmpl w:val="766A1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D96A68"/>
    <w:multiLevelType w:val="multilevel"/>
    <w:tmpl w:val="BFBAC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171B8"/>
    <w:multiLevelType w:val="hybridMultilevel"/>
    <w:tmpl w:val="FA64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8D2C1B"/>
    <w:multiLevelType w:val="hybridMultilevel"/>
    <w:tmpl w:val="904A0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932A20"/>
    <w:multiLevelType w:val="hybridMultilevel"/>
    <w:tmpl w:val="7B5CE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B62688"/>
    <w:multiLevelType w:val="multilevel"/>
    <w:tmpl w:val="B64A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D5542C"/>
    <w:multiLevelType w:val="hybridMultilevel"/>
    <w:tmpl w:val="C17C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1A3588"/>
    <w:multiLevelType w:val="hybridMultilevel"/>
    <w:tmpl w:val="BB040B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58004C5A"/>
    <w:multiLevelType w:val="hybridMultilevel"/>
    <w:tmpl w:val="AC56D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FD5657"/>
    <w:multiLevelType w:val="multilevel"/>
    <w:tmpl w:val="0B84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98063B"/>
    <w:multiLevelType w:val="multilevel"/>
    <w:tmpl w:val="76FE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BE48BB"/>
    <w:multiLevelType w:val="hybridMultilevel"/>
    <w:tmpl w:val="EA5A08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7B7EF0"/>
    <w:multiLevelType w:val="multilevel"/>
    <w:tmpl w:val="195E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8D2A48"/>
    <w:multiLevelType w:val="multilevel"/>
    <w:tmpl w:val="6CF2E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9399458">
    <w:abstractNumId w:val="3"/>
  </w:num>
  <w:num w:numId="2" w16cid:durableId="594092426">
    <w:abstractNumId w:val="1"/>
  </w:num>
  <w:num w:numId="3" w16cid:durableId="192770283">
    <w:abstractNumId w:val="0"/>
  </w:num>
  <w:num w:numId="4" w16cid:durableId="1351755439">
    <w:abstractNumId w:val="4"/>
  </w:num>
  <w:num w:numId="5" w16cid:durableId="1578051788">
    <w:abstractNumId w:val="8"/>
  </w:num>
  <w:num w:numId="6" w16cid:durableId="2030333104">
    <w:abstractNumId w:val="12"/>
  </w:num>
  <w:num w:numId="7" w16cid:durableId="1196230344">
    <w:abstractNumId w:val="15"/>
  </w:num>
  <w:num w:numId="8" w16cid:durableId="1882552739">
    <w:abstractNumId w:val="2"/>
  </w:num>
  <w:num w:numId="9" w16cid:durableId="366370250">
    <w:abstractNumId w:val="7"/>
  </w:num>
  <w:num w:numId="10" w16cid:durableId="1009022938">
    <w:abstractNumId w:val="5"/>
  </w:num>
  <w:num w:numId="11" w16cid:durableId="1948658004">
    <w:abstractNumId w:val="6"/>
  </w:num>
  <w:num w:numId="12" w16cid:durableId="851915407">
    <w:abstractNumId w:val="11"/>
  </w:num>
  <w:num w:numId="13" w16cid:durableId="1178697363">
    <w:abstractNumId w:val="16"/>
  </w:num>
  <w:num w:numId="14" w16cid:durableId="1998606013">
    <w:abstractNumId w:val="13"/>
  </w:num>
  <w:num w:numId="15" w16cid:durableId="152917508">
    <w:abstractNumId w:val="10"/>
  </w:num>
  <w:num w:numId="16" w16cid:durableId="410933875">
    <w:abstractNumId w:val="9"/>
  </w:num>
  <w:num w:numId="17" w16cid:durableId="16594558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I0szA2sjA3MzM3MjFW0lEKTi0uzszPAykwrgUAgh9rcywAAAA="/>
  </w:docVars>
  <w:rsids>
    <w:rsidRoot w:val="00120CEE"/>
    <w:rsid w:val="00035D68"/>
    <w:rsid w:val="00041787"/>
    <w:rsid w:val="000743D5"/>
    <w:rsid w:val="00080127"/>
    <w:rsid w:val="000B069E"/>
    <w:rsid w:val="000E2A5A"/>
    <w:rsid w:val="00120CEE"/>
    <w:rsid w:val="00155450"/>
    <w:rsid w:val="00165E8B"/>
    <w:rsid w:val="00202B2B"/>
    <w:rsid w:val="00220DAE"/>
    <w:rsid w:val="00235F1A"/>
    <w:rsid w:val="00243DFD"/>
    <w:rsid w:val="00265214"/>
    <w:rsid w:val="00287268"/>
    <w:rsid w:val="003E6A42"/>
    <w:rsid w:val="00405809"/>
    <w:rsid w:val="00497934"/>
    <w:rsid w:val="004E357A"/>
    <w:rsid w:val="005820F6"/>
    <w:rsid w:val="00624677"/>
    <w:rsid w:val="00662F4F"/>
    <w:rsid w:val="0068613A"/>
    <w:rsid w:val="00711E85"/>
    <w:rsid w:val="00716584"/>
    <w:rsid w:val="00722FD0"/>
    <w:rsid w:val="0072378A"/>
    <w:rsid w:val="00875E44"/>
    <w:rsid w:val="008773B2"/>
    <w:rsid w:val="008F6C16"/>
    <w:rsid w:val="009417B2"/>
    <w:rsid w:val="00977071"/>
    <w:rsid w:val="00980EBF"/>
    <w:rsid w:val="00983ACA"/>
    <w:rsid w:val="009F2FBC"/>
    <w:rsid w:val="00A603A1"/>
    <w:rsid w:val="00A63B73"/>
    <w:rsid w:val="00AD01AF"/>
    <w:rsid w:val="00B06648"/>
    <w:rsid w:val="00B16D02"/>
    <w:rsid w:val="00B605F9"/>
    <w:rsid w:val="00B86D52"/>
    <w:rsid w:val="00BF213B"/>
    <w:rsid w:val="00CB0598"/>
    <w:rsid w:val="00CD04DE"/>
    <w:rsid w:val="00D34864"/>
    <w:rsid w:val="00D84C66"/>
    <w:rsid w:val="00DB7BE5"/>
    <w:rsid w:val="00E27F4D"/>
    <w:rsid w:val="00E375E5"/>
    <w:rsid w:val="00E5651A"/>
    <w:rsid w:val="00F45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53C00"/>
  <w15:chartTrackingRefBased/>
  <w15:docId w15:val="{96AE0447-80E8-4E2C-9B11-B8FDF1F2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69E"/>
    <w:pPr>
      <w:jc w:val="both"/>
    </w:pPr>
    <w:rPr>
      <w:rFonts w:ascii="Times New Roman" w:hAnsi="Times New Roman"/>
      <w:sz w:val="24"/>
    </w:rPr>
  </w:style>
  <w:style w:type="paragraph" w:styleId="Heading1">
    <w:name w:val="heading 1"/>
    <w:basedOn w:val="Normal"/>
    <w:next w:val="Normal"/>
    <w:link w:val="Heading1Char"/>
    <w:uiPriority w:val="9"/>
    <w:qFormat/>
    <w:rsid w:val="00BF213B"/>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35D68"/>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CB0598"/>
    <w:pPr>
      <w:keepNext/>
      <w:keepLines/>
      <w:spacing w:before="40" w:after="0"/>
      <w:outlineLvl w:val="2"/>
    </w:pPr>
    <w:rPr>
      <w:rFonts w:eastAsiaTheme="majorEastAsia" w:cstheme="majorBidi"/>
      <w:b/>
      <w:color w:val="000000" w:themeColor="text1"/>
      <w:sz w:val="26"/>
      <w:szCs w:val="24"/>
    </w:rPr>
  </w:style>
  <w:style w:type="paragraph" w:styleId="Heading4">
    <w:name w:val="heading 4"/>
    <w:basedOn w:val="Normal"/>
    <w:next w:val="Normal"/>
    <w:link w:val="Heading4Char"/>
    <w:uiPriority w:val="9"/>
    <w:semiHidden/>
    <w:unhideWhenUsed/>
    <w:qFormat/>
    <w:rsid w:val="00120CE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20CE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069E"/>
    <w:pPr>
      <w:spacing w:after="0" w:line="240" w:lineRule="auto"/>
      <w:contextualSpacing/>
    </w:pPr>
    <w:rPr>
      <w:rFonts w:eastAsiaTheme="majorEastAsia" w:cstheme="majorBidi"/>
      <w:b/>
      <w:color w:val="000000" w:themeColor="text1"/>
      <w:spacing w:val="-10"/>
      <w:kern w:val="28"/>
      <w:sz w:val="56"/>
      <w:szCs w:val="56"/>
    </w:rPr>
  </w:style>
  <w:style w:type="character" w:customStyle="1" w:styleId="TitleChar">
    <w:name w:val="Title Char"/>
    <w:basedOn w:val="DefaultParagraphFont"/>
    <w:link w:val="Title"/>
    <w:uiPriority w:val="10"/>
    <w:rsid w:val="000B069E"/>
    <w:rPr>
      <w:rFonts w:ascii="Times New Roman" w:eastAsiaTheme="majorEastAsia" w:hAnsi="Times New Roman" w:cstheme="majorBidi"/>
      <w:b/>
      <w:color w:val="000000" w:themeColor="text1"/>
      <w:spacing w:val="-10"/>
      <w:kern w:val="28"/>
      <w:sz w:val="56"/>
      <w:szCs w:val="56"/>
    </w:rPr>
  </w:style>
  <w:style w:type="character" w:customStyle="1" w:styleId="Heading2Char">
    <w:name w:val="Heading 2 Char"/>
    <w:basedOn w:val="DefaultParagraphFont"/>
    <w:link w:val="Heading2"/>
    <w:uiPriority w:val="9"/>
    <w:rsid w:val="00035D68"/>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BF213B"/>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CB0598"/>
    <w:rPr>
      <w:rFonts w:ascii="Times New Roman" w:eastAsiaTheme="majorEastAsia" w:hAnsi="Times New Roman" w:cstheme="majorBidi"/>
      <w:b/>
      <w:color w:val="000000" w:themeColor="text1"/>
      <w:sz w:val="26"/>
      <w:szCs w:val="24"/>
    </w:rPr>
  </w:style>
  <w:style w:type="character" w:customStyle="1" w:styleId="Heading4Char">
    <w:name w:val="Heading 4 Char"/>
    <w:basedOn w:val="DefaultParagraphFont"/>
    <w:link w:val="Heading4"/>
    <w:uiPriority w:val="9"/>
    <w:semiHidden/>
    <w:rsid w:val="00120CEE"/>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120CEE"/>
    <w:rPr>
      <w:rFonts w:asciiTheme="majorHAnsi" w:eastAsiaTheme="majorEastAsia" w:hAnsiTheme="majorHAnsi" w:cstheme="majorBidi"/>
      <w:color w:val="2E74B5" w:themeColor="accent1" w:themeShade="BF"/>
      <w:sz w:val="24"/>
    </w:rPr>
  </w:style>
  <w:style w:type="character" w:customStyle="1" w:styleId="cursor-pointer">
    <w:name w:val="cursor-pointer"/>
    <w:basedOn w:val="DefaultParagraphFont"/>
    <w:rsid w:val="00155450"/>
  </w:style>
  <w:style w:type="paragraph" w:styleId="ListParagraph">
    <w:name w:val="List Paragraph"/>
    <w:basedOn w:val="Normal"/>
    <w:uiPriority w:val="34"/>
    <w:qFormat/>
    <w:rsid w:val="00662F4F"/>
    <w:pPr>
      <w:ind w:left="720"/>
      <w:contextualSpacing/>
    </w:pPr>
  </w:style>
  <w:style w:type="character" w:styleId="Hyperlink">
    <w:name w:val="Hyperlink"/>
    <w:basedOn w:val="DefaultParagraphFont"/>
    <w:uiPriority w:val="99"/>
    <w:unhideWhenUsed/>
    <w:rsid w:val="00235F1A"/>
    <w:rPr>
      <w:color w:val="0563C1" w:themeColor="hyperlink"/>
      <w:u w:val="single"/>
    </w:rPr>
  </w:style>
  <w:style w:type="paragraph" w:styleId="TOCHeading">
    <w:name w:val="TOC Heading"/>
    <w:basedOn w:val="Heading1"/>
    <w:next w:val="Normal"/>
    <w:uiPriority w:val="39"/>
    <w:unhideWhenUsed/>
    <w:qFormat/>
    <w:rsid w:val="00716584"/>
    <w:pPr>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16584"/>
    <w:pPr>
      <w:spacing w:after="100"/>
    </w:pPr>
  </w:style>
  <w:style w:type="paragraph" w:styleId="TOC2">
    <w:name w:val="toc 2"/>
    <w:basedOn w:val="Normal"/>
    <w:next w:val="Normal"/>
    <w:autoRedefine/>
    <w:uiPriority w:val="39"/>
    <w:unhideWhenUsed/>
    <w:rsid w:val="00716584"/>
    <w:pPr>
      <w:spacing w:after="100"/>
      <w:ind w:left="240"/>
    </w:pPr>
  </w:style>
  <w:style w:type="paragraph" w:styleId="TOC3">
    <w:name w:val="toc 3"/>
    <w:basedOn w:val="Normal"/>
    <w:next w:val="Normal"/>
    <w:autoRedefine/>
    <w:uiPriority w:val="39"/>
    <w:unhideWhenUsed/>
    <w:rsid w:val="00716584"/>
    <w:pPr>
      <w:spacing w:after="100"/>
      <w:ind w:left="480"/>
    </w:pPr>
  </w:style>
  <w:style w:type="paragraph" w:styleId="Header">
    <w:name w:val="header"/>
    <w:basedOn w:val="Normal"/>
    <w:link w:val="HeaderChar"/>
    <w:uiPriority w:val="99"/>
    <w:unhideWhenUsed/>
    <w:rsid w:val="00711E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1E85"/>
    <w:rPr>
      <w:rFonts w:ascii="Times New Roman" w:hAnsi="Times New Roman"/>
      <w:sz w:val="24"/>
    </w:rPr>
  </w:style>
  <w:style w:type="paragraph" w:styleId="Footer">
    <w:name w:val="footer"/>
    <w:basedOn w:val="Normal"/>
    <w:link w:val="FooterChar"/>
    <w:uiPriority w:val="99"/>
    <w:unhideWhenUsed/>
    <w:rsid w:val="00711E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E8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61112">
      <w:bodyDiv w:val="1"/>
      <w:marLeft w:val="0"/>
      <w:marRight w:val="0"/>
      <w:marTop w:val="0"/>
      <w:marBottom w:val="0"/>
      <w:divBdr>
        <w:top w:val="none" w:sz="0" w:space="0" w:color="auto"/>
        <w:left w:val="none" w:sz="0" w:space="0" w:color="auto"/>
        <w:bottom w:val="none" w:sz="0" w:space="0" w:color="auto"/>
        <w:right w:val="none" w:sz="0" w:space="0" w:color="auto"/>
      </w:divBdr>
      <w:divsChild>
        <w:div w:id="828718471">
          <w:marLeft w:val="0"/>
          <w:marRight w:val="0"/>
          <w:marTop w:val="0"/>
          <w:marBottom w:val="0"/>
          <w:divBdr>
            <w:top w:val="single" w:sz="2" w:space="0" w:color="auto"/>
            <w:left w:val="single" w:sz="2" w:space="0" w:color="auto"/>
            <w:bottom w:val="single" w:sz="2" w:space="0" w:color="auto"/>
            <w:right w:val="single" w:sz="2" w:space="0" w:color="auto"/>
          </w:divBdr>
        </w:div>
      </w:divsChild>
    </w:div>
    <w:div w:id="298875311">
      <w:bodyDiv w:val="1"/>
      <w:marLeft w:val="0"/>
      <w:marRight w:val="0"/>
      <w:marTop w:val="0"/>
      <w:marBottom w:val="0"/>
      <w:divBdr>
        <w:top w:val="none" w:sz="0" w:space="0" w:color="auto"/>
        <w:left w:val="none" w:sz="0" w:space="0" w:color="auto"/>
        <w:bottom w:val="none" w:sz="0" w:space="0" w:color="auto"/>
        <w:right w:val="none" w:sz="0" w:space="0" w:color="auto"/>
      </w:divBdr>
    </w:div>
    <w:div w:id="344793866">
      <w:bodyDiv w:val="1"/>
      <w:marLeft w:val="0"/>
      <w:marRight w:val="0"/>
      <w:marTop w:val="0"/>
      <w:marBottom w:val="0"/>
      <w:divBdr>
        <w:top w:val="none" w:sz="0" w:space="0" w:color="auto"/>
        <w:left w:val="none" w:sz="0" w:space="0" w:color="auto"/>
        <w:bottom w:val="none" w:sz="0" w:space="0" w:color="auto"/>
        <w:right w:val="none" w:sz="0" w:space="0" w:color="auto"/>
      </w:divBdr>
      <w:divsChild>
        <w:div w:id="1991712480">
          <w:marLeft w:val="0"/>
          <w:marRight w:val="0"/>
          <w:marTop w:val="0"/>
          <w:marBottom w:val="0"/>
          <w:divBdr>
            <w:top w:val="single" w:sz="2" w:space="0" w:color="auto"/>
            <w:left w:val="single" w:sz="2" w:space="0" w:color="auto"/>
            <w:bottom w:val="single" w:sz="2" w:space="0" w:color="auto"/>
            <w:right w:val="single" w:sz="2" w:space="0" w:color="auto"/>
          </w:divBdr>
        </w:div>
      </w:divsChild>
    </w:div>
    <w:div w:id="354693339">
      <w:bodyDiv w:val="1"/>
      <w:marLeft w:val="0"/>
      <w:marRight w:val="0"/>
      <w:marTop w:val="0"/>
      <w:marBottom w:val="0"/>
      <w:divBdr>
        <w:top w:val="none" w:sz="0" w:space="0" w:color="auto"/>
        <w:left w:val="none" w:sz="0" w:space="0" w:color="auto"/>
        <w:bottom w:val="none" w:sz="0" w:space="0" w:color="auto"/>
        <w:right w:val="none" w:sz="0" w:space="0" w:color="auto"/>
      </w:divBdr>
    </w:div>
    <w:div w:id="378672298">
      <w:bodyDiv w:val="1"/>
      <w:marLeft w:val="0"/>
      <w:marRight w:val="0"/>
      <w:marTop w:val="0"/>
      <w:marBottom w:val="0"/>
      <w:divBdr>
        <w:top w:val="none" w:sz="0" w:space="0" w:color="auto"/>
        <w:left w:val="none" w:sz="0" w:space="0" w:color="auto"/>
        <w:bottom w:val="none" w:sz="0" w:space="0" w:color="auto"/>
        <w:right w:val="none" w:sz="0" w:space="0" w:color="auto"/>
      </w:divBdr>
    </w:div>
    <w:div w:id="533226321">
      <w:bodyDiv w:val="1"/>
      <w:marLeft w:val="0"/>
      <w:marRight w:val="0"/>
      <w:marTop w:val="0"/>
      <w:marBottom w:val="0"/>
      <w:divBdr>
        <w:top w:val="none" w:sz="0" w:space="0" w:color="auto"/>
        <w:left w:val="none" w:sz="0" w:space="0" w:color="auto"/>
        <w:bottom w:val="none" w:sz="0" w:space="0" w:color="auto"/>
        <w:right w:val="none" w:sz="0" w:space="0" w:color="auto"/>
      </w:divBdr>
      <w:divsChild>
        <w:div w:id="1541817209">
          <w:marLeft w:val="0"/>
          <w:marRight w:val="0"/>
          <w:marTop w:val="0"/>
          <w:marBottom w:val="0"/>
          <w:divBdr>
            <w:top w:val="single" w:sz="2" w:space="0" w:color="auto"/>
            <w:left w:val="single" w:sz="2" w:space="0" w:color="auto"/>
            <w:bottom w:val="single" w:sz="2" w:space="0" w:color="auto"/>
            <w:right w:val="single" w:sz="2" w:space="0" w:color="auto"/>
          </w:divBdr>
        </w:div>
      </w:divsChild>
    </w:div>
    <w:div w:id="553278569">
      <w:bodyDiv w:val="1"/>
      <w:marLeft w:val="0"/>
      <w:marRight w:val="0"/>
      <w:marTop w:val="0"/>
      <w:marBottom w:val="0"/>
      <w:divBdr>
        <w:top w:val="none" w:sz="0" w:space="0" w:color="auto"/>
        <w:left w:val="none" w:sz="0" w:space="0" w:color="auto"/>
        <w:bottom w:val="none" w:sz="0" w:space="0" w:color="auto"/>
        <w:right w:val="none" w:sz="0" w:space="0" w:color="auto"/>
      </w:divBdr>
    </w:div>
    <w:div w:id="564612229">
      <w:bodyDiv w:val="1"/>
      <w:marLeft w:val="0"/>
      <w:marRight w:val="0"/>
      <w:marTop w:val="0"/>
      <w:marBottom w:val="0"/>
      <w:divBdr>
        <w:top w:val="none" w:sz="0" w:space="0" w:color="auto"/>
        <w:left w:val="none" w:sz="0" w:space="0" w:color="auto"/>
        <w:bottom w:val="none" w:sz="0" w:space="0" w:color="auto"/>
        <w:right w:val="none" w:sz="0" w:space="0" w:color="auto"/>
      </w:divBdr>
      <w:divsChild>
        <w:div w:id="2133742405">
          <w:marLeft w:val="0"/>
          <w:marRight w:val="0"/>
          <w:marTop w:val="0"/>
          <w:marBottom w:val="0"/>
          <w:divBdr>
            <w:top w:val="single" w:sz="2" w:space="0" w:color="auto"/>
            <w:left w:val="single" w:sz="2" w:space="0" w:color="auto"/>
            <w:bottom w:val="single" w:sz="2" w:space="0" w:color="auto"/>
            <w:right w:val="single" w:sz="2" w:space="0" w:color="auto"/>
          </w:divBdr>
        </w:div>
      </w:divsChild>
    </w:div>
    <w:div w:id="653723813">
      <w:bodyDiv w:val="1"/>
      <w:marLeft w:val="0"/>
      <w:marRight w:val="0"/>
      <w:marTop w:val="0"/>
      <w:marBottom w:val="0"/>
      <w:divBdr>
        <w:top w:val="none" w:sz="0" w:space="0" w:color="auto"/>
        <w:left w:val="none" w:sz="0" w:space="0" w:color="auto"/>
        <w:bottom w:val="none" w:sz="0" w:space="0" w:color="auto"/>
        <w:right w:val="none" w:sz="0" w:space="0" w:color="auto"/>
      </w:divBdr>
      <w:divsChild>
        <w:div w:id="1455171738">
          <w:marLeft w:val="0"/>
          <w:marRight w:val="0"/>
          <w:marTop w:val="0"/>
          <w:marBottom w:val="0"/>
          <w:divBdr>
            <w:top w:val="single" w:sz="2" w:space="0" w:color="auto"/>
            <w:left w:val="single" w:sz="2" w:space="0" w:color="auto"/>
            <w:bottom w:val="single" w:sz="2" w:space="0" w:color="auto"/>
            <w:right w:val="single" w:sz="2" w:space="0" w:color="auto"/>
          </w:divBdr>
        </w:div>
      </w:divsChild>
    </w:div>
    <w:div w:id="674111072">
      <w:bodyDiv w:val="1"/>
      <w:marLeft w:val="0"/>
      <w:marRight w:val="0"/>
      <w:marTop w:val="0"/>
      <w:marBottom w:val="0"/>
      <w:divBdr>
        <w:top w:val="none" w:sz="0" w:space="0" w:color="auto"/>
        <w:left w:val="none" w:sz="0" w:space="0" w:color="auto"/>
        <w:bottom w:val="none" w:sz="0" w:space="0" w:color="auto"/>
        <w:right w:val="none" w:sz="0" w:space="0" w:color="auto"/>
      </w:divBdr>
      <w:divsChild>
        <w:div w:id="103186002">
          <w:marLeft w:val="0"/>
          <w:marRight w:val="0"/>
          <w:marTop w:val="0"/>
          <w:marBottom w:val="0"/>
          <w:divBdr>
            <w:top w:val="none" w:sz="0" w:space="0" w:color="auto"/>
            <w:left w:val="none" w:sz="0" w:space="0" w:color="auto"/>
            <w:bottom w:val="none" w:sz="0" w:space="0" w:color="auto"/>
            <w:right w:val="none" w:sz="0" w:space="0" w:color="auto"/>
          </w:divBdr>
          <w:divsChild>
            <w:div w:id="1824347993">
              <w:marLeft w:val="0"/>
              <w:marRight w:val="0"/>
              <w:marTop w:val="0"/>
              <w:marBottom w:val="0"/>
              <w:divBdr>
                <w:top w:val="none" w:sz="0" w:space="0" w:color="auto"/>
                <w:left w:val="none" w:sz="0" w:space="0" w:color="auto"/>
                <w:bottom w:val="none" w:sz="0" w:space="0" w:color="auto"/>
                <w:right w:val="none" w:sz="0" w:space="0" w:color="auto"/>
              </w:divBdr>
              <w:divsChild>
                <w:div w:id="312635993">
                  <w:marLeft w:val="0"/>
                  <w:marRight w:val="0"/>
                  <w:marTop w:val="0"/>
                  <w:marBottom w:val="0"/>
                  <w:divBdr>
                    <w:top w:val="none" w:sz="0" w:space="0" w:color="auto"/>
                    <w:left w:val="none" w:sz="0" w:space="0" w:color="auto"/>
                    <w:bottom w:val="none" w:sz="0" w:space="0" w:color="auto"/>
                    <w:right w:val="none" w:sz="0" w:space="0" w:color="auto"/>
                  </w:divBdr>
                  <w:divsChild>
                    <w:div w:id="21531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650354">
          <w:marLeft w:val="0"/>
          <w:marRight w:val="0"/>
          <w:marTop w:val="0"/>
          <w:marBottom w:val="0"/>
          <w:divBdr>
            <w:top w:val="none" w:sz="0" w:space="0" w:color="auto"/>
            <w:left w:val="none" w:sz="0" w:space="0" w:color="auto"/>
            <w:bottom w:val="none" w:sz="0" w:space="0" w:color="auto"/>
            <w:right w:val="none" w:sz="0" w:space="0" w:color="auto"/>
          </w:divBdr>
          <w:divsChild>
            <w:div w:id="2033416680">
              <w:marLeft w:val="0"/>
              <w:marRight w:val="0"/>
              <w:marTop w:val="0"/>
              <w:marBottom w:val="0"/>
              <w:divBdr>
                <w:top w:val="none" w:sz="0" w:space="0" w:color="auto"/>
                <w:left w:val="none" w:sz="0" w:space="0" w:color="auto"/>
                <w:bottom w:val="none" w:sz="0" w:space="0" w:color="auto"/>
                <w:right w:val="none" w:sz="0" w:space="0" w:color="auto"/>
              </w:divBdr>
              <w:divsChild>
                <w:div w:id="683675575">
                  <w:marLeft w:val="0"/>
                  <w:marRight w:val="0"/>
                  <w:marTop w:val="0"/>
                  <w:marBottom w:val="0"/>
                  <w:divBdr>
                    <w:top w:val="none" w:sz="0" w:space="0" w:color="auto"/>
                    <w:left w:val="none" w:sz="0" w:space="0" w:color="auto"/>
                    <w:bottom w:val="none" w:sz="0" w:space="0" w:color="auto"/>
                    <w:right w:val="none" w:sz="0" w:space="0" w:color="auto"/>
                  </w:divBdr>
                  <w:divsChild>
                    <w:div w:id="113413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916501">
      <w:bodyDiv w:val="1"/>
      <w:marLeft w:val="0"/>
      <w:marRight w:val="0"/>
      <w:marTop w:val="0"/>
      <w:marBottom w:val="0"/>
      <w:divBdr>
        <w:top w:val="none" w:sz="0" w:space="0" w:color="auto"/>
        <w:left w:val="none" w:sz="0" w:space="0" w:color="auto"/>
        <w:bottom w:val="none" w:sz="0" w:space="0" w:color="auto"/>
        <w:right w:val="none" w:sz="0" w:space="0" w:color="auto"/>
      </w:divBdr>
    </w:div>
    <w:div w:id="846678088">
      <w:bodyDiv w:val="1"/>
      <w:marLeft w:val="0"/>
      <w:marRight w:val="0"/>
      <w:marTop w:val="0"/>
      <w:marBottom w:val="0"/>
      <w:divBdr>
        <w:top w:val="none" w:sz="0" w:space="0" w:color="auto"/>
        <w:left w:val="none" w:sz="0" w:space="0" w:color="auto"/>
        <w:bottom w:val="none" w:sz="0" w:space="0" w:color="auto"/>
        <w:right w:val="none" w:sz="0" w:space="0" w:color="auto"/>
      </w:divBdr>
      <w:divsChild>
        <w:div w:id="1238977159">
          <w:marLeft w:val="0"/>
          <w:marRight w:val="0"/>
          <w:marTop w:val="0"/>
          <w:marBottom w:val="0"/>
          <w:divBdr>
            <w:top w:val="single" w:sz="2" w:space="0" w:color="auto"/>
            <w:left w:val="single" w:sz="2" w:space="0" w:color="auto"/>
            <w:bottom w:val="single" w:sz="2" w:space="0" w:color="auto"/>
            <w:right w:val="single" w:sz="2" w:space="0" w:color="auto"/>
          </w:divBdr>
        </w:div>
      </w:divsChild>
    </w:div>
    <w:div w:id="913122246">
      <w:bodyDiv w:val="1"/>
      <w:marLeft w:val="0"/>
      <w:marRight w:val="0"/>
      <w:marTop w:val="0"/>
      <w:marBottom w:val="0"/>
      <w:divBdr>
        <w:top w:val="none" w:sz="0" w:space="0" w:color="auto"/>
        <w:left w:val="none" w:sz="0" w:space="0" w:color="auto"/>
        <w:bottom w:val="none" w:sz="0" w:space="0" w:color="auto"/>
        <w:right w:val="none" w:sz="0" w:space="0" w:color="auto"/>
      </w:divBdr>
      <w:divsChild>
        <w:div w:id="1901552915">
          <w:marLeft w:val="0"/>
          <w:marRight w:val="0"/>
          <w:marTop w:val="0"/>
          <w:marBottom w:val="0"/>
          <w:divBdr>
            <w:top w:val="single" w:sz="2" w:space="0" w:color="auto"/>
            <w:left w:val="single" w:sz="2" w:space="0" w:color="auto"/>
            <w:bottom w:val="single" w:sz="2" w:space="0" w:color="auto"/>
            <w:right w:val="single" w:sz="2" w:space="0" w:color="auto"/>
          </w:divBdr>
        </w:div>
      </w:divsChild>
    </w:div>
    <w:div w:id="1067848501">
      <w:bodyDiv w:val="1"/>
      <w:marLeft w:val="0"/>
      <w:marRight w:val="0"/>
      <w:marTop w:val="0"/>
      <w:marBottom w:val="0"/>
      <w:divBdr>
        <w:top w:val="none" w:sz="0" w:space="0" w:color="auto"/>
        <w:left w:val="none" w:sz="0" w:space="0" w:color="auto"/>
        <w:bottom w:val="none" w:sz="0" w:space="0" w:color="auto"/>
        <w:right w:val="none" w:sz="0" w:space="0" w:color="auto"/>
      </w:divBdr>
    </w:div>
    <w:div w:id="1420297669">
      <w:bodyDiv w:val="1"/>
      <w:marLeft w:val="0"/>
      <w:marRight w:val="0"/>
      <w:marTop w:val="0"/>
      <w:marBottom w:val="0"/>
      <w:divBdr>
        <w:top w:val="none" w:sz="0" w:space="0" w:color="auto"/>
        <w:left w:val="none" w:sz="0" w:space="0" w:color="auto"/>
        <w:bottom w:val="none" w:sz="0" w:space="0" w:color="auto"/>
        <w:right w:val="none" w:sz="0" w:space="0" w:color="auto"/>
      </w:divBdr>
      <w:divsChild>
        <w:div w:id="116216616">
          <w:marLeft w:val="0"/>
          <w:marRight w:val="0"/>
          <w:marTop w:val="0"/>
          <w:marBottom w:val="0"/>
          <w:divBdr>
            <w:top w:val="single" w:sz="2" w:space="0" w:color="auto"/>
            <w:left w:val="single" w:sz="2" w:space="0" w:color="auto"/>
            <w:bottom w:val="single" w:sz="2" w:space="0" w:color="auto"/>
            <w:right w:val="single" w:sz="2" w:space="0" w:color="auto"/>
          </w:divBdr>
        </w:div>
      </w:divsChild>
    </w:div>
    <w:div w:id="1429690025">
      <w:bodyDiv w:val="1"/>
      <w:marLeft w:val="0"/>
      <w:marRight w:val="0"/>
      <w:marTop w:val="0"/>
      <w:marBottom w:val="0"/>
      <w:divBdr>
        <w:top w:val="none" w:sz="0" w:space="0" w:color="auto"/>
        <w:left w:val="none" w:sz="0" w:space="0" w:color="auto"/>
        <w:bottom w:val="none" w:sz="0" w:space="0" w:color="auto"/>
        <w:right w:val="none" w:sz="0" w:space="0" w:color="auto"/>
      </w:divBdr>
    </w:div>
    <w:div w:id="1470398435">
      <w:bodyDiv w:val="1"/>
      <w:marLeft w:val="0"/>
      <w:marRight w:val="0"/>
      <w:marTop w:val="0"/>
      <w:marBottom w:val="0"/>
      <w:divBdr>
        <w:top w:val="none" w:sz="0" w:space="0" w:color="auto"/>
        <w:left w:val="none" w:sz="0" w:space="0" w:color="auto"/>
        <w:bottom w:val="none" w:sz="0" w:space="0" w:color="auto"/>
        <w:right w:val="none" w:sz="0" w:space="0" w:color="auto"/>
      </w:divBdr>
    </w:div>
    <w:div w:id="1506825492">
      <w:bodyDiv w:val="1"/>
      <w:marLeft w:val="0"/>
      <w:marRight w:val="0"/>
      <w:marTop w:val="0"/>
      <w:marBottom w:val="0"/>
      <w:divBdr>
        <w:top w:val="none" w:sz="0" w:space="0" w:color="auto"/>
        <w:left w:val="none" w:sz="0" w:space="0" w:color="auto"/>
        <w:bottom w:val="none" w:sz="0" w:space="0" w:color="auto"/>
        <w:right w:val="none" w:sz="0" w:space="0" w:color="auto"/>
      </w:divBdr>
      <w:divsChild>
        <w:div w:id="190458682">
          <w:marLeft w:val="0"/>
          <w:marRight w:val="0"/>
          <w:marTop w:val="0"/>
          <w:marBottom w:val="0"/>
          <w:divBdr>
            <w:top w:val="single" w:sz="2" w:space="0" w:color="auto"/>
            <w:left w:val="single" w:sz="2" w:space="0" w:color="auto"/>
            <w:bottom w:val="single" w:sz="2" w:space="0" w:color="auto"/>
            <w:right w:val="single" w:sz="2" w:space="0" w:color="auto"/>
          </w:divBdr>
        </w:div>
      </w:divsChild>
    </w:div>
    <w:div w:id="1521430238">
      <w:bodyDiv w:val="1"/>
      <w:marLeft w:val="0"/>
      <w:marRight w:val="0"/>
      <w:marTop w:val="0"/>
      <w:marBottom w:val="0"/>
      <w:divBdr>
        <w:top w:val="none" w:sz="0" w:space="0" w:color="auto"/>
        <w:left w:val="none" w:sz="0" w:space="0" w:color="auto"/>
        <w:bottom w:val="none" w:sz="0" w:space="0" w:color="auto"/>
        <w:right w:val="none" w:sz="0" w:space="0" w:color="auto"/>
      </w:divBdr>
      <w:divsChild>
        <w:div w:id="1115174394">
          <w:marLeft w:val="0"/>
          <w:marRight w:val="0"/>
          <w:marTop w:val="0"/>
          <w:marBottom w:val="0"/>
          <w:divBdr>
            <w:top w:val="single" w:sz="2" w:space="0" w:color="auto"/>
            <w:left w:val="single" w:sz="2" w:space="0" w:color="auto"/>
            <w:bottom w:val="single" w:sz="2" w:space="0" w:color="auto"/>
            <w:right w:val="single" w:sz="2" w:space="0" w:color="auto"/>
          </w:divBdr>
        </w:div>
      </w:divsChild>
    </w:div>
    <w:div w:id="1561289714">
      <w:bodyDiv w:val="1"/>
      <w:marLeft w:val="0"/>
      <w:marRight w:val="0"/>
      <w:marTop w:val="0"/>
      <w:marBottom w:val="0"/>
      <w:divBdr>
        <w:top w:val="none" w:sz="0" w:space="0" w:color="auto"/>
        <w:left w:val="none" w:sz="0" w:space="0" w:color="auto"/>
        <w:bottom w:val="none" w:sz="0" w:space="0" w:color="auto"/>
        <w:right w:val="none" w:sz="0" w:space="0" w:color="auto"/>
      </w:divBdr>
      <w:divsChild>
        <w:div w:id="468401234">
          <w:marLeft w:val="0"/>
          <w:marRight w:val="0"/>
          <w:marTop w:val="0"/>
          <w:marBottom w:val="0"/>
          <w:divBdr>
            <w:top w:val="none" w:sz="0" w:space="0" w:color="auto"/>
            <w:left w:val="none" w:sz="0" w:space="0" w:color="auto"/>
            <w:bottom w:val="none" w:sz="0" w:space="0" w:color="auto"/>
            <w:right w:val="none" w:sz="0" w:space="0" w:color="auto"/>
          </w:divBdr>
          <w:divsChild>
            <w:div w:id="1527062941">
              <w:marLeft w:val="0"/>
              <w:marRight w:val="0"/>
              <w:marTop w:val="0"/>
              <w:marBottom w:val="0"/>
              <w:divBdr>
                <w:top w:val="none" w:sz="0" w:space="0" w:color="auto"/>
                <w:left w:val="none" w:sz="0" w:space="0" w:color="auto"/>
                <w:bottom w:val="none" w:sz="0" w:space="0" w:color="auto"/>
                <w:right w:val="none" w:sz="0" w:space="0" w:color="auto"/>
              </w:divBdr>
              <w:divsChild>
                <w:div w:id="2026517863">
                  <w:marLeft w:val="0"/>
                  <w:marRight w:val="0"/>
                  <w:marTop w:val="0"/>
                  <w:marBottom w:val="0"/>
                  <w:divBdr>
                    <w:top w:val="none" w:sz="0" w:space="0" w:color="auto"/>
                    <w:left w:val="none" w:sz="0" w:space="0" w:color="auto"/>
                    <w:bottom w:val="none" w:sz="0" w:space="0" w:color="auto"/>
                    <w:right w:val="none" w:sz="0" w:space="0" w:color="auto"/>
                  </w:divBdr>
                  <w:divsChild>
                    <w:div w:id="7832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13348">
          <w:marLeft w:val="0"/>
          <w:marRight w:val="0"/>
          <w:marTop w:val="0"/>
          <w:marBottom w:val="0"/>
          <w:divBdr>
            <w:top w:val="none" w:sz="0" w:space="0" w:color="auto"/>
            <w:left w:val="none" w:sz="0" w:space="0" w:color="auto"/>
            <w:bottom w:val="none" w:sz="0" w:space="0" w:color="auto"/>
            <w:right w:val="none" w:sz="0" w:space="0" w:color="auto"/>
          </w:divBdr>
          <w:divsChild>
            <w:div w:id="975842090">
              <w:marLeft w:val="0"/>
              <w:marRight w:val="0"/>
              <w:marTop w:val="0"/>
              <w:marBottom w:val="0"/>
              <w:divBdr>
                <w:top w:val="none" w:sz="0" w:space="0" w:color="auto"/>
                <w:left w:val="none" w:sz="0" w:space="0" w:color="auto"/>
                <w:bottom w:val="none" w:sz="0" w:space="0" w:color="auto"/>
                <w:right w:val="none" w:sz="0" w:space="0" w:color="auto"/>
              </w:divBdr>
              <w:divsChild>
                <w:div w:id="1479414680">
                  <w:marLeft w:val="0"/>
                  <w:marRight w:val="0"/>
                  <w:marTop w:val="0"/>
                  <w:marBottom w:val="0"/>
                  <w:divBdr>
                    <w:top w:val="none" w:sz="0" w:space="0" w:color="auto"/>
                    <w:left w:val="none" w:sz="0" w:space="0" w:color="auto"/>
                    <w:bottom w:val="none" w:sz="0" w:space="0" w:color="auto"/>
                    <w:right w:val="none" w:sz="0" w:space="0" w:color="auto"/>
                  </w:divBdr>
                  <w:divsChild>
                    <w:div w:id="777485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229686">
      <w:bodyDiv w:val="1"/>
      <w:marLeft w:val="0"/>
      <w:marRight w:val="0"/>
      <w:marTop w:val="0"/>
      <w:marBottom w:val="0"/>
      <w:divBdr>
        <w:top w:val="none" w:sz="0" w:space="0" w:color="auto"/>
        <w:left w:val="none" w:sz="0" w:space="0" w:color="auto"/>
        <w:bottom w:val="none" w:sz="0" w:space="0" w:color="auto"/>
        <w:right w:val="none" w:sz="0" w:space="0" w:color="auto"/>
      </w:divBdr>
      <w:divsChild>
        <w:div w:id="1681154441">
          <w:marLeft w:val="0"/>
          <w:marRight w:val="0"/>
          <w:marTop w:val="0"/>
          <w:marBottom w:val="0"/>
          <w:divBdr>
            <w:top w:val="single" w:sz="2" w:space="0" w:color="auto"/>
            <w:left w:val="single" w:sz="2" w:space="0" w:color="auto"/>
            <w:bottom w:val="single" w:sz="2" w:space="0" w:color="auto"/>
            <w:right w:val="single" w:sz="2" w:space="0" w:color="auto"/>
          </w:divBdr>
        </w:div>
      </w:divsChild>
    </w:div>
    <w:div w:id="1795902907">
      <w:bodyDiv w:val="1"/>
      <w:marLeft w:val="0"/>
      <w:marRight w:val="0"/>
      <w:marTop w:val="0"/>
      <w:marBottom w:val="0"/>
      <w:divBdr>
        <w:top w:val="none" w:sz="0" w:space="0" w:color="auto"/>
        <w:left w:val="none" w:sz="0" w:space="0" w:color="auto"/>
        <w:bottom w:val="none" w:sz="0" w:space="0" w:color="auto"/>
        <w:right w:val="none" w:sz="0" w:space="0" w:color="auto"/>
      </w:divBdr>
    </w:div>
    <w:div w:id="1871646704">
      <w:bodyDiv w:val="1"/>
      <w:marLeft w:val="0"/>
      <w:marRight w:val="0"/>
      <w:marTop w:val="0"/>
      <w:marBottom w:val="0"/>
      <w:divBdr>
        <w:top w:val="none" w:sz="0" w:space="0" w:color="auto"/>
        <w:left w:val="none" w:sz="0" w:space="0" w:color="auto"/>
        <w:bottom w:val="none" w:sz="0" w:space="0" w:color="auto"/>
        <w:right w:val="none" w:sz="0" w:space="0" w:color="auto"/>
      </w:divBdr>
      <w:divsChild>
        <w:div w:id="2000689246">
          <w:marLeft w:val="0"/>
          <w:marRight w:val="0"/>
          <w:marTop w:val="0"/>
          <w:marBottom w:val="0"/>
          <w:divBdr>
            <w:top w:val="single" w:sz="2" w:space="0" w:color="auto"/>
            <w:left w:val="single" w:sz="2" w:space="0" w:color="auto"/>
            <w:bottom w:val="single" w:sz="2" w:space="0" w:color="auto"/>
            <w:right w:val="single" w:sz="2" w:space="0" w:color="auto"/>
          </w:divBdr>
        </w:div>
      </w:divsChild>
    </w:div>
    <w:div w:id="189092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iteseerx.ist.psu.edu/document?repid=rep1&amp;type=pdf&amp;doi=3f1f1242c04614414bdde220c6c0d5bfb441435e" TargetMode="External"/><Relationship Id="rId18" Type="http://schemas.openxmlformats.org/officeDocument/2006/relationships/hyperlink" Target="https://library.oapen.org/bitstream/handle/20.500.12657/47877/9781000224092.pdf?sequence=1" TargetMode="External"/><Relationship Id="rId26" Type="http://schemas.openxmlformats.org/officeDocument/2006/relationships/hyperlink" Target="https://nyaspubs.onlinelibrary.wiley.com/doi/pdfdirect/10.1111/nyas.14537" TargetMode="External"/><Relationship Id="rId3" Type="http://schemas.openxmlformats.org/officeDocument/2006/relationships/styles" Target="styles.xml"/><Relationship Id="rId21" Type="http://schemas.openxmlformats.org/officeDocument/2006/relationships/hyperlink" Target="https://www.researchgate.net/profile/Kurt-Kraiger/publication/346461121_The_Science_of_Workplace_Instruction_Learning_and_Development_Applied_to_Work/links/5ff0b9e8299bf14088685ce3/The-Science-of-Workplace-Instruction-Learning-and-Development-Applied-to-Work.pdf" TargetMode="External"/><Relationship Id="rId7" Type="http://schemas.openxmlformats.org/officeDocument/2006/relationships/endnotes" Target="endnotes.xml"/><Relationship Id="rId12" Type="http://schemas.openxmlformats.org/officeDocument/2006/relationships/hyperlink" Target="https://srinathramakrishnan.wordpress.com/wp-content/uploads/2021/03/brief-summary-of-working-backwards.pdf" TargetMode="External"/><Relationship Id="rId17" Type="http://schemas.openxmlformats.org/officeDocument/2006/relationships/hyperlink" Target="http://dspace.vnbrims.org:13000/jspui/bitstream/123456789/4407/1/Strategic%20Human%20Resource%20Management%20view.pdf" TargetMode="External"/><Relationship Id="rId25" Type="http://schemas.openxmlformats.org/officeDocument/2006/relationships/hyperlink" Target="https://aws.amazon.com/executive-insights/content/the-imperatives-of-customer-centric-innovation/" TargetMode="External"/><Relationship Id="rId2" Type="http://schemas.openxmlformats.org/officeDocument/2006/relationships/numbering" Target="numbering.xml"/><Relationship Id="rId16" Type="http://schemas.openxmlformats.org/officeDocument/2006/relationships/hyperlink" Target="https://www.tandfonline.com/doi/pdf/10.1080/08941920.2019.1620389" TargetMode="External"/><Relationship Id="rId20" Type="http://schemas.openxmlformats.org/officeDocument/2006/relationships/hyperlink" Target="https://scholarworks.waldenu.edu/cgi/viewcontent.cgi?article=1557&amp;context=facpubs" TargetMode="External"/><Relationship Id="rId29" Type="http://schemas.openxmlformats.org/officeDocument/2006/relationships/hyperlink" Target="https://www.frontiersin.org/journals/public-health/articles/10.3389/fpubh.2022.89040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harambeeuniversity.edu.et/bitstream/handle/123456789/1638/Human%20Resource%20Management%20Theory%20and%20Practice%20%28%20PDFDrive.com%20%29.pdf?sequence=1&amp;isAllowed=y" TargetMode="External"/><Relationship Id="rId24" Type="http://schemas.openxmlformats.org/officeDocument/2006/relationships/hyperlink" Target="https://jurnalfebi.uinkhas.ac.id/index.php/JIEP/article/download/13/1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rofile/Ngan-Collins/publication/347625180_The_relationship_between_work-life_balance_the_need_for_achievement_and_intention_to_leave_Mixed-method_study/links/602e49a9299bf1cc26d2b5a6/The-relationship-between-work-life-balance-the-need-for-achievement-and-intention-to-leave-Mixed-method-study.pdf" TargetMode="External"/><Relationship Id="rId23" Type="http://schemas.openxmlformats.org/officeDocument/2006/relationships/hyperlink" Target="https://rakib3004.github.io/Tech-Edu-Assistant/doc/Pdf3/BusinessStudiesPsychologySlides/Business%20Psychology%20and%20Organzational%20Behaviour.pdf" TargetMode="External"/><Relationship Id="rId28" Type="http://schemas.openxmlformats.org/officeDocument/2006/relationships/hyperlink" Target="https://www.emerald.com/insight/content/doi/10.1108/JWL-11-2020-0176/full/pdf" TargetMode="External"/><Relationship Id="rId10" Type="http://schemas.openxmlformats.org/officeDocument/2006/relationships/hyperlink" Target="https://farapaper.com/wp-content/uploads/2022/01/Fardapaper-Expanding-competitive-advantage-through-organizational-culture-knowledge-sharing-and-organizational-innovation.pdf" TargetMode="External"/><Relationship Id="rId19" Type="http://schemas.openxmlformats.org/officeDocument/2006/relationships/hyperlink" Target="https://www.keuzesinloopbaan.nl/wp-content/uploads/2024/04/Klehe-Fasbender-van-der-Horst-Going-full-circle-JVB-2021.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space.khazar.org/bitstream/20.500.12323/6399/1/ARMSTRONGS_HANDBOOK_OF_HUMAN_RESOURCE_MA%20%281%29.pdf" TargetMode="External"/><Relationship Id="rId14" Type="http://schemas.openxmlformats.org/officeDocument/2006/relationships/hyperlink" Target="https://www.sciencedirect.com/science/article/pii/S0001879119301429" TargetMode="External"/><Relationship Id="rId22" Type="http://schemas.openxmlformats.org/officeDocument/2006/relationships/hyperlink" Target="https://www.researchgate.net/profile/Pooja-Garg-3/publication/320693537_Learning_organization_and_work_engagement_the_mediating_role_of_employee_resilience/links/5a00363c458515d0706ec4f1/Learning-organization-and-work-engagement-the-mediating-role-of-employee-resilience.pdf" TargetMode="External"/><Relationship Id="rId27" Type="http://schemas.openxmlformats.org/officeDocument/2006/relationships/hyperlink" Target="https://journals.sagepub.com/doi/pdf/10.1177/2397002220921131"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06A36-F40E-4044-81EA-44B45BC4B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6518</Words>
  <Characters>37155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 POLYAK</dc:creator>
  <cp:keywords/>
  <dc:description/>
  <cp:lastModifiedBy>ARMIN POLYAK</cp:lastModifiedBy>
  <cp:revision>3</cp:revision>
  <dcterms:created xsi:type="dcterms:W3CDTF">2024-10-06T21:48:00Z</dcterms:created>
  <dcterms:modified xsi:type="dcterms:W3CDTF">2024-10-06T21:53:00Z</dcterms:modified>
</cp:coreProperties>
</file>