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FE197" w14:textId="272BEC9D" w:rsidR="009745BC" w:rsidRDefault="00547EF9" w:rsidP="00857406">
      <w:pPr>
        <w:jc w:val="both"/>
      </w:pPr>
      <w:r>
        <w:rPr>
          <w:noProof/>
        </w:rPr>
        <w:drawing>
          <wp:inline distT="0" distB="0" distL="0" distR="0" wp14:anchorId="71195752" wp14:editId="1517D26E">
            <wp:extent cx="175260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ee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52600" cy="1771650"/>
                    </a:xfrm>
                    <a:prstGeom prst="rect">
                      <a:avLst/>
                    </a:prstGeom>
                  </pic:spPr>
                </pic:pic>
              </a:graphicData>
            </a:graphic>
          </wp:inline>
        </w:drawing>
      </w:r>
      <w:r w:rsidR="0021422E">
        <w:t>Student 1704356</w:t>
      </w:r>
    </w:p>
    <w:p w14:paraId="146E125E" w14:textId="124C0D88" w:rsidR="00547EF9" w:rsidRPr="007E4EAA" w:rsidRDefault="00F94621" w:rsidP="00857406">
      <w:pPr>
        <w:jc w:val="both"/>
        <w:rPr>
          <w:rFonts w:ascii="Times New Roman" w:hAnsi="Times New Roman" w:cs="Times New Roman"/>
          <w:sz w:val="40"/>
          <w:szCs w:val="40"/>
        </w:rPr>
      </w:pPr>
      <w:r w:rsidRPr="0090053D">
        <w:rPr>
          <w:rFonts w:ascii="Times New Roman" w:hAnsi="Times New Roman" w:cs="Times New Roman"/>
          <w:b/>
          <w:sz w:val="56"/>
          <w:szCs w:val="56"/>
          <w:u w:val="single"/>
        </w:rPr>
        <w:t>Penarth Forest Nursery</w:t>
      </w:r>
    </w:p>
    <w:p w14:paraId="734974AE" w14:textId="640E1971" w:rsidR="00547EF9" w:rsidRDefault="00547EF9"/>
    <w:p w14:paraId="0BF2E2FD" w14:textId="7FFABCB4" w:rsidR="00547EF9" w:rsidRDefault="00547EF9"/>
    <w:p w14:paraId="129586D6" w14:textId="77777777" w:rsidR="002D224F" w:rsidRDefault="002D224F"/>
    <w:p w14:paraId="51263974" w14:textId="6890B5A6" w:rsidR="00547EF9" w:rsidRPr="00857406" w:rsidRDefault="008E5716">
      <w:pPr>
        <w:rPr>
          <w:rFonts w:ascii="Times New Roman" w:hAnsi="Times New Roman" w:cs="Times New Roman"/>
          <w:sz w:val="40"/>
          <w:szCs w:val="40"/>
        </w:rPr>
      </w:pPr>
      <w:r w:rsidRPr="00857406">
        <w:rPr>
          <w:rFonts w:ascii="Times New Roman" w:hAnsi="Times New Roman" w:cs="Times New Roman"/>
          <w:sz w:val="40"/>
          <w:szCs w:val="40"/>
        </w:rPr>
        <w:t>A transition guide for key workers.</w:t>
      </w:r>
    </w:p>
    <w:p w14:paraId="2D162CEC" w14:textId="46C62111" w:rsidR="003C0F00" w:rsidRDefault="003C0F00"/>
    <w:p w14:paraId="39EF6005" w14:textId="4CE76754" w:rsidR="003C0F00" w:rsidRPr="00857406" w:rsidRDefault="00BE6071">
      <w:pPr>
        <w:rPr>
          <w:rFonts w:ascii="Times New Roman" w:hAnsi="Times New Roman" w:cs="Times New Roman"/>
          <w:sz w:val="24"/>
          <w:szCs w:val="24"/>
        </w:rPr>
      </w:pPr>
      <w:r w:rsidRPr="00857406">
        <w:rPr>
          <w:rFonts w:ascii="Times New Roman" w:hAnsi="Times New Roman" w:cs="Times New Roman"/>
          <w:sz w:val="24"/>
          <w:szCs w:val="24"/>
        </w:rPr>
        <w:t>Topics covered</w:t>
      </w:r>
    </w:p>
    <w:p w14:paraId="6E6B79F8" w14:textId="2C330021" w:rsidR="003C0F00" w:rsidRPr="00857406" w:rsidRDefault="003C0F00">
      <w:pPr>
        <w:rPr>
          <w:rFonts w:ascii="Times New Roman" w:hAnsi="Times New Roman" w:cs="Times New Roman"/>
          <w:sz w:val="24"/>
          <w:szCs w:val="24"/>
        </w:rPr>
      </w:pPr>
    </w:p>
    <w:p w14:paraId="3B98AE28" w14:textId="44EBD4B4"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lastRenderedPageBreak/>
        <w:t>Introduction</w:t>
      </w:r>
    </w:p>
    <w:p w14:paraId="54AE3571" w14:textId="1626C822" w:rsidR="003C0F00" w:rsidRPr="00857406" w:rsidRDefault="00BE6071">
      <w:pPr>
        <w:rPr>
          <w:rFonts w:ascii="Times New Roman" w:hAnsi="Times New Roman" w:cs="Times New Roman"/>
          <w:sz w:val="24"/>
          <w:szCs w:val="24"/>
        </w:rPr>
      </w:pPr>
      <w:r w:rsidRPr="00857406">
        <w:rPr>
          <w:rFonts w:ascii="Times New Roman" w:hAnsi="Times New Roman" w:cs="Times New Roman"/>
          <w:sz w:val="24"/>
          <w:szCs w:val="24"/>
        </w:rPr>
        <w:t>Section 1:</w:t>
      </w:r>
      <w:r w:rsidR="003C0F00" w:rsidRPr="00857406">
        <w:rPr>
          <w:rFonts w:ascii="Times New Roman" w:hAnsi="Times New Roman" w:cs="Times New Roman"/>
          <w:sz w:val="24"/>
          <w:szCs w:val="24"/>
        </w:rPr>
        <w:t xml:space="preserve"> Aims and objectives</w:t>
      </w:r>
    </w:p>
    <w:p w14:paraId="77351CD5" w14:textId="44E6505A" w:rsidR="003C0F00" w:rsidRPr="00857406" w:rsidRDefault="00BE6071">
      <w:pPr>
        <w:rPr>
          <w:rFonts w:ascii="Times New Roman" w:hAnsi="Times New Roman" w:cs="Times New Roman"/>
          <w:sz w:val="24"/>
          <w:szCs w:val="24"/>
        </w:rPr>
      </w:pPr>
      <w:r w:rsidRPr="00857406">
        <w:rPr>
          <w:rFonts w:ascii="Times New Roman" w:hAnsi="Times New Roman" w:cs="Times New Roman"/>
          <w:sz w:val="24"/>
          <w:szCs w:val="24"/>
        </w:rPr>
        <w:t>Section 2:</w:t>
      </w:r>
      <w:r w:rsidR="003C0F00" w:rsidRPr="00857406">
        <w:rPr>
          <w:rFonts w:ascii="Times New Roman" w:hAnsi="Times New Roman" w:cs="Times New Roman"/>
          <w:sz w:val="24"/>
          <w:szCs w:val="24"/>
        </w:rPr>
        <w:t xml:space="preserve"> Role of the adult</w:t>
      </w:r>
    </w:p>
    <w:p w14:paraId="1DEE18E9" w14:textId="72CA7A01"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3: Needs of the child</w:t>
      </w:r>
    </w:p>
    <w:p w14:paraId="5CB75D97" w14:textId="24A3CA70"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4: Transition activities</w:t>
      </w:r>
    </w:p>
    <w:p w14:paraId="3A99DE77" w14:textId="02AC2D15"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5: Partnerships and interventions</w:t>
      </w:r>
    </w:p>
    <w:p w14:paraId="224A363A" w14:textId="5EC818CE"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6: Successf</w:t>
      </w:r>
      <w:r w:rsidR="00BE6071" w:rsidRPr="00857406">
        <w:rPr>
          <w:rFonts w:ascii="Times New Roman" w:hAnsi="Times New Roman" w:cs="Times New Roman"/>
          <w:sz w:val="24"/>
          <w:szCs w:val="24"/>
        </w:rPr>
        <w:t>ul transition from Forest nursery</w:t>
      </w:r>
      <w:r w:rsidRPr="00857406">
        <w:rPr>
          <w:rFonts w:ascii="Times New Roman" w:hAnsi="Times New Roman" w:cs="Times New Roman"/>
          <w:sz w:val="24"/>
          <w:szCs w:val="24"/>
        </w:rPr>
        <w:t xml:space="preserve"> to Reception</w:t>
      </w:r>
    </w:p>
    <w:p w14:paraId="1C99478B" w14:textId="0E6B1EC0"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7: Proposed outcomes</w:t>
      </w:r>
    </w:p>
    <w:p w14:paraId="3E8768D1" w14:textId="5A149BB2"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8: Transition forms</w:t>
      </w:r>
    </w:p>
    <w:p w14:paraId="63A5EEFA" w14:textId="7BCD7F63"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9: References</w:t>
      </w:r>
    </w:p>
    <w:p w14:paraId="159D0575" w14:textId="1DE8B1E0" w:rsidR="00B11EEF" w:rsidRDefault="002D224F">
      <w:r>
        <w:rPr>
          <w:rFonts w:ascii="Arial" w:hAnsi="Arial" w:cs="Arial"/>
          <w:noProof/>
          <w:sz w:val="20"/>
          <w:szCs w:val="20"/>
          <w:lang w:val="en"/>
        </w:rPr>
        <w:lastRenderedPageBreak/>
        <w:drawing>
          <wp:inline distT="0" distB="0" distL="0" distR="0" wp14:anchorId="02FCA603" wp14:editId="31796714">
            <wp:extent cx="5332730" cy="1828800"/>
            <wp:effectExtent l="0" t="0" r="1270" b="0"/>
            <wp:docPr id="2" name="Picture 2" descr="Image result for transition nursery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ansition nursery to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2730" cy="1828800"/>
                    </a:xfrm>
                    <a:prstGeom prst="rect">
                      <a:avLst/>
                    </a:prstGeom>
                    <a:noFill/>
                    <a:ln>
                      <a:noFill/>
                    </a:ln>
                  </pic:spPr>
                </pic:pic>
              </a:graphicData>
            </a:graphic>
          </wp:inline>
        </w:drawing>
      </w:r>
    </w:p>
    <w:p w14:paraId="3EB9EAE7" w14:textId="77777777" w:rsidR="004A2BF7" w:rsidRDefault="004A2BF7" w:rsidP="00857406">
      <w:pPr>
        <w:jc w:val="both"/>
        <w:rPr>
          <w:rFonts w:ascii="Times New Roman" w:hAnsi="Times New Roman" w:cs="Times New Roman"/>
          <w:sz w:val="24"/>
          <w:szCs w:val="24"/>
        </w:rPr>
      </w:pPr>
    </w:p>
    <w:p w14:paraId="20BB42E8" w14:textId="77777777" w:rsidR="004A2BF7" w:rsidRDefault="004A2BF7" w:rsidP="00857406">
      <w:pPr>
        <w:jc w:val="both"/>
        <w:rPr>
          <w:rFonts w:ascii="Times New Roman" w:hAnsi="Times New Roman" w:cs="Times New Roman"/>
          <w:sz w:val="24"/>
          <w:szCs w:val="24"/>
        </w:rPr>
      </w:pPr>
    </w:p>
    <w:p w14:paraId="75E4083E" w14:textId="38CB7C3F" w:rsidR="000A3DD0" w:rsidRPr="00857406" w:rsidRDefault="00B11EEF" w:rsidP="00857406">
      <w:pPr>
        <w:jc w:val="both"/>
        <w:rPr>
          <w:rFonts w:ascii="Times New Roman" w:hAnsi="Times New Roman" w:cs="Times New Roman"/>
          <w:sz w:val="24"/>
          <w:szCs w:val="24"/>
        </w:rPr>
      </w:pPr>
      <w:r w:rsidRPr="00857406">
        <w:rPr>
          <w:rFonts w:ascii="Times New Roman" w:hAnsi="Times New Roman" w:cs="Times New Roman"/>
          <w:sz w:val="24"/>
          <w:szCs w:val="24"/>
        </w:rPr>
        <w:t>This handbook is to be used by key workers to assist children that are transitioning from Penart</w:t>
      </w:r>
      <w:r w:rsidR="00073D8C" w:rsidRPr="00857406">
        <w:rPr>
          <w:rFonts w:ascii="Times New Roman" w:hAnsi="Times New Roman" w:cs="Times New Roman"/>
          <w:sz w:val="24"/>
          <w:szCs w:val="24"/>
        </w:rPr>
        <w:t>h Forest Nursery</w:t>
      </w:r>
      <w:r w:rsidRPr="00857406">
        <w:rPr>
          <w:rFonts w:ascii="Times New Roman" w:hAnsi="Times New Roman" w:cs="Times New Roman"/>
          <w:sz w:val="24"/>
          <w:szCs w:val="24"/>
        </w:rPr>
        <w:t xml:space="preserve"> into reception year at School.</w:t>
      </w:r>
      <w:r w:rsidR="00117E20" w:rsidRPr="00857406">
        <w:rPr>
          <w:rFonts w:ascii="Times New Roman" w:hAnsi="Times New Roman" w:cs="Times New Roman"/>
          <w:sz w:val="24"/>
          <w:szCs w:val="24"/>
        </w:rPr>
        <w:t xml:space="preserve"> </w:t>
      </w:r>
      <w:r w:rsidR="004A2B7A">
        <w:rPr>
          <w:rFonts w:ascii="Times New Roman" w:hAnsi="Times New Roman" w:cs="Times New Roman"/>
          <w:sz w:val="24"/>
          <w:szCs w:val="24"/>
        </w:rPr>
        <w:t xml:space="preserve">Here at </w:t>
      </w:r>
      <w:r w:rsidR="008246C0">
        <w:rPr>
          <w:rFonts w:ascii="Times New Roman" w:hAnsi="Times New Roman" w:cs="Times New Roman"/>
          <w:sz w:val="24"/>
          <w:szCs w:val="24"/>
        </w:rPr>
        <w:t>the nursery we pride ourselves on the happiness of the children and from experience we know that a</w:t>
      </w:r>
      <w:r w:rsidR="00117E20" w:rsidRPr="00857406">
        <w:rPr>
          <w:rFonts w:ascii="Times New Roman" w:hAnsi="Times New Roman" w:cs="Times New Roman"/>
          <w:sz w:val="24"/>
          <w:szCs w:val="24"/>
        </w:rPr>
        <w:t xml:space="preserve"> smooth transition is beneficial for the child to ensure a positive start in their school life.</w:t>
      </w:r>
    </w:p>
    <w:p w14:paraId="669C5476" w14:textId="4A1FACA6" w:rsidR="006B382C" w:rsidRDefault="00117E20" w:rsidP="00857406">
      <w:pPr>
        <w:jc w:val="both"/>
        <w:rPr>
          <w:rFonts w:ascii="Times New Roman" w:eastAsia="Times New Roman" w:hAnsi="Times New Roman" w:cs="Times New Roman"/>
          <w:sz w:val="24"/>
          <w:szCs w:val="24"/>
          <w:lang w:eastAsia="en-GB"/>
        </w:rPr>
      </w:pPr>
      <w:r w:rsidRPr="00857406">
        <w:rPr>
          <w:rFonts w:ascii="Times New Roman" w:eastAsia="Times New Roman" w:hAnsi="Times New Roman" w:cs="Times New Roman"/>
          <w:sz w:val="24"/>
          <w:szCs w:val="24"/>
          <w:lang w:eastAsia="en-GB"/>
        </w:rPr>
        <w:t>It</w:t>
      </w:r>
      <w:r w:rsidR="00FD59BF" w:rsidRPr="00857406">
        <w:rPr>
          <w:rFonts w:ascii="Times New Roman" w:eastAsia="Times New Roman" w:hAnsi="Times New Roman" w:cs="Times New Roman"/>
          <w:sz w:val="24"/>
          <w:szCs w:val="24"/>
          <w:lang w:eastAsia="en-GB"/>
        </w:rPr>
        <w:t xml:space="preserve"> require</w:t>
      </w:r>
      <w:r w:rsidRPr="00857406">
        <w:rPr>
          <w:rFonts w:ascii="Times New Roman" w:eastAsia="Times New Roman" w:hAnsi="Times New Roman" w:cs="Times New Roman"/>
          <w:sz w:val="24"/>
          <w:szCs w:val="24"/>
          <w:lang w:eastAsia="en-GB"/>
        </w:rPr>
        <w:t>s</w:t>
      </w:r>
      <w:r w:rsidR="00FD59BF" w:rsidRPr="00857406">
        <w:rPr>
          <w:rFonts w:ascii="Times New Roman" w:eastAsia="Times New Roman" w:hAnsi="Times New Roman" w:cs="Times New Roman"/>
          <w:sz w:val="24"/>
          <w:szCs w:val="24"/>
          <w:lang w:eastAsia="en-GB"/>
        </w:rPr>
        <w:t xml:space="preserve"> caref</w:t>
      </w:r>
      <w:r w:rsidRPr="00857406">
        <w:rPr>
          <w:rFonts w:ascii="Times New Roman" w:eastAsia="Times New Roman" w:hAnsi="Times New Roman" w:cs="Times New Roman"/>
          <w:sz w:val="24"/>
          <w:szCs w:val="24"/>
          <w:lang w:eastAsia="en-GB"/>
        </w:rPr>
        <w:t xml:space="preserve">ul </w:t>
      </w:r>
      <w:r w:rsidR="00073D8C" w:rsidRPr="00857406">
        <w:rPr>
          <w:rFonts w:ascii="Times New Roman" w:eastAsia="Times New Roman" w:hAnsi="Times New Roman" w:cs="Times New Roman"/>
          <w:sz w:val="24"/>
          <w:szCs w:val="24"/>
          <w:lang w:eastAsia="en-GB"/>
        </w:rPr>
        <w:t xml:space="preserve">thought and </w:t>
      </w:r>
      <w:r w:rsidRPr="00857406">
        <w:rPr>
          <w:rFonts w:ascii="Times New Roman" w:eastAsia="Times New Roman" w:hAnsi="Times New Roman" w:cs="Times New Roman"/>
          <w:sz w:val="24"/>
          <w:szCs w:val="24"/>
          <w:lang w:eastAsia="en-GB"/>
        </w:rPr>
        <w:t>planning and should be done with</w:t>
      </w:r>
      <w:r w:rsidR="00FD59BF" w:rsidRPr="00857406">
        <w:rPr>
          <w:rFonts w:ascii="Times New Roman" w:eastAsia="Times New Roman" w:hAnsi="Times New Roman" w:cs="Times New Roman"/>
          <w:sz w:val="24"/>
          <w:szCs w:val="24"/>
          <w:lang w:eastAsia="en-GB"/>
        </w:rPr>
        <w:t xml:space="preserve"> a clear understanding of </w:t>
      </w:r>
      <w:r w:rsidRPr="00857406">
        <w:rPr>
          <w:rFonts w:ascii="Times New Roman" w:eastAsia="Times New Roman" w:hAnsi="Times New Roman" w:cs="Times New Roman"/>
          <w:sz w:val="24"/>
          <w:szCs w:val="24"/>
          <w:lang w:eastAsia="en-GB"/>
        </w:rPr>
        <w:t xml:space="preserve">a </w:t>
      </w:r>
      <w:r w:rsidR="003B6666">
        <w:rPr>
          <w:rFonts w:ascii="Times New Roman" w:eastAsia="Times New Roman" w:hAnsi="Times New Roman" w:cs="Times New Roman"/>
          <w:sz w:val="24"/>
          <w:szCs w:val="24"/>
          <w:lang w:eastAsia="en-GB"/>
        </w:rPr>
        <w:t>young child</w:t>
      </w:r>
      <w:r w:rsidR="00FD59BF" w:rsidRPr="00857406">
        <w:rPr>
          <w:rFonts w:ascii="Times New Roman" w:eastAsia="Times New Roman" w:hAnsi="Times New Roman" w:cs="Times New Roman"/>
          <w:sz w:val="24"/>
          <w:szCs w:val="24"/>
          <w:lang w:eastAsia="en-GB"/>
        </w:rPr>
        <w:t>'s s</w:t>
      </w:r>
      <w:r w:rsidRPr="00857406">
        <w:rPr>
          <w:rFonts w:ascii="Times New Roman" w:eastAsia="Times New Roman" w:hAnsi="Times New Roman" w:cs="Times New Roman"/>
          <w:sz w:val="24"/>
          <w:szCs w:val="24"/>
          <w:lang w:eastAsia="en-GB"/>
        </w:rPr>
        <w:t>ocial and emotional</w:t>
      </w:r>
      <w:r w:rsidR="006B382C" w:rsidRPr="00857406">
        <w:rPr>
          <w:rFonts w:ascii="Times New Roman" w:eastAsia="Times New Roman" w:hAnsi="Times New Roman" w:cs="Times New Roman"/>
          <w:sz w:val="24"/>
          <w:szCs w:val="24"/>
          <w:lang w:eastAsia="en-GB"/>
        </w:rPr>
        <w:t xml:space="preserve"> needs.</w:t>
      </w:r>
      <w:r w:rsidR="003B6666">
        <w:rPr>
          <w:rFonts w:ascii="Times New Roman" w:eastAsia="Times New Roman" w:hAnsi="Times New Roman" w:cs="Times New Roman"/>
          <w:sz w:val="24"/>
          <w:szCs w:val="24"/>
          <w:lang w:eastAsia="en-GB"/>
        </w:rPr>
        <w:t xml:space="preserve"> The key worker plays a big part in this process and this handbook can be used as a useful guide. </w:t>
      </w:r>
    </w:p>
    <w:p w14:paraId="3C2F28CF" w14:textId="77777777" w:rsidR="006D4E02" w:rsidRDefault="006D4E02" w:rsidP="00857406">
      <w:pPr>
        <w:jc w:val="both"/>
        <w:rPr>
          <w:rFonts w:ascii="Times New Roman" w:eastAsia="Times New Roman" w:hAnsi="Times New Roman" w:cs="Times New Roman"/>
          <w:sz w:val="24"/>
          <w:szCs w:val="24"/>
          <w:lang w:eastAsia="en-GB"/>
        </w:rPr>
      </w:pPr>
    </w:p>
    <w:p w14:paraId="6E871E73" w14:textId="54AFA35B" w:rsidR="006D4E02" w:rsidRDefault="006D4E02" w:rsidP="0085740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A776BE">
        <w:rPr>
          <w:rFonts w:ascii="Times New Roman" w:eastAsia="Times New Roman" w:hAnsi="Times New Roman" w:cs="Times New Roman"/>
          <w:sz w:val="24"/>
          <w:szCs w:val="24"/>
          <w:lang w:eastAsia="en-GB"/>
        </w:rPr>
        <w:t xml:space="preserve">        </w:t>
      </w:r>
      <w:bookmarkStart w:id="0" w:name="_GoBack"/>
      <w:bookmarkEnd w:id="0"/>
      <w:r>
        <w:rPr>
          <w:rFonts w:ascii="Times New Roman" w:eastAsia="Times New Roman" w:hAnsi="Times New Roman" w:cs="Times New Roman"/>
          <w:sz w:val="24"/>
          <w:szCs w:val="24"/>
          <w:lang w:eastAsia="en-GB"/>
        </w:rPr>
        <w:t xml:space="preserve"> ************</w:t>
      </w:r>
    </w:p>
    <w:p w14:paraId="6384C062" w14:textId="77777777" w:rsidR="006D4E02" w:rsidRPr="00857406" w:rsidRDefault="006D4E02" w:rsidP="00857406">
      <w:pPr>
        <w:jc w:val="both"/>
        <w:rPr>
          <w:rFonts w:ascii="Times New Roman" w:hAnsi="Times New Roman" w:cs="Times New Roman"/>
          <w:sz w:val="24"/>
          <w:szCs w:val="24"/>
        </w:rPr>
      </w:pPr>
    </w:p>
    <w:p w14:paraId="42977908" w14:textId="12400B85" w:rsidR="007D1D3A" w:rsidRPr="00857406" w:rsidRDefault="006B382C" w:rsidP="0085740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7406">
        <w:rPr>
          <w:rFonts w:ascii="Times New Roman" w:eastAsia="Times New Roman" w:hAnsi="Times New Roman" w:cs="Times New Roman"/>
          <w:sz w:val="24"/>
          <w:szCs w:val="24"/>
          <w:lang w:eastAsia="en-GB"/>
        </w:rPr>
        <w:t>Starting at a new setting can be a nervous</w:t>
      </w:r>
      <w:r w:rsidR="00FD59BF" w:rsidRPr="00857406">
        <w:rPr>
          <w:rFonts w:ascii="Times New Roman" w:eastAsia="Times New Roman" w:hAnsi="Times New Roman" w:cs="Times New Roman"/>
          <w:sz w:val="24"/>
          <w:szCs w:val="24"/>
          <w:lang w:eastAsia="en-GB"/>
        </w:rPr>
        <w:t xml:space="preserve"> a</w:t>
      </w:r>
      <w:r w:rsidRPr="00857406">
        <w:rPr>
          <w:rFonts w:ascii="Times New Roman" w:eastAsia="Times New Roman" w:hAnsi="Times New Roman" w:cs="Times New Roman"/>
          <w:sz w:val="24"/>
          <w:szCs w:val="24"/>
          <w:lang w:eastAsia="en-GB"/>
        </w:rPr>
        <w:t>nd unsettling experience for a child. Even though as adults we may try to convince them how exciting and happy it is the child may be very nervous and anxious.</w:t>
      </w:r>
      <w:r w:rsidR="00152C88" w:rsidRPr="00857406">
        <w:rPr>
          <w:rFonts w:ascii="Times New Roman" w:eastAsia="Times New Roman" w:hAnsi="Times New Roman" w:cs="Times New Roman"/>
          <w:sz w:val="24"/>
          <w:szCs w:val="24"/>
          <w:lang w:eastAsia="en-GB"/>
        </w:rPr>
        <w:t xml:space="preserve"> This wi</w:t>
      </w:r>
      <w:r w:rsidR="00BE6071" w:rsidRPr="00857406">
        <w:rPr>
          <w:rFonts w:ascii="Times New Roman" w:eastAsia="Times New Roman" w:hAnsi="Times New Roman" w:cs="Times New Roman"/>
          <w:sz w:val="24"/>
          <w:szCs w:val="24"/>
          <w:lang w:eastAsia="en-GB"/>
        </w:rPr>
        <w:t>l</w:t>
      </w:r>
      <w:r w:rsidR="00152C88" w:rsidRPr="00857406">
        <w:rPr>
          <w:rFonts w:ascii="Times New Roman" w:eastAsia="Times New Roman" w:hAnsi="Times New Roman" w:cs="Times New Roman"/>
          <w:sz w:val="24"/>
          <w:szCs w:val="24"/>
          <w:lang w:eastAsia="en-GB"/>
        </w:rPr>
        <w:t>l also be different for each child and care</w:t>
      </w:r>
      <w:r w:rsidR="003B6666">
        <w:rPr>
          <w:rFonts w:ascii="Times New Roman" w:eastAsia="Times New Roman" w:hAnsi="Times New Roman" w:cs="Times New Roman"/>
          <w:sz w:val="24"/>
          <w:szCs w:val="24"/>
          <w:lang w:eastAsia="en-GB"/>
        </w:rPr>
        <w:t xml:space="preserve"> should be taken accordingly to suit the needs of each</w:t>
      </w:r>
      <w:r w:rsidR="00152C88" w:rsidRPr="00857406">
        <w:rPr>
          <w:rFonts w:ascii="Times New Roman" w:eastAsia="Times New Roman" w:hAnsi="Times New Roman" w:cs="Times New Roman"/>
          <w:sz w:val="24"/>
          <w:szCs w:val="24"/>
          <w:lang w:eastAsia="en-GB"/>
        </w:rPr>
        <w:t xml:space="preserve"> individual child.</w:t>
      </w:r>
    </w:p>
    <w:p w14:paraId="3529A3BE" w14:textId="1EEBE213" w:rsidR="00D855ED" w:rsidRPr="00857406" w:rsidRDefault="003B6666" w:rsidP="00857406">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lastRenderedPageBreak/>
        <w:t>*</w:t>
      </w:r>
      <w:r w:rsidR="00D855ED" w:rsidRPr="00857406">
        <w:rPr>
          <w:rFonts w:ascii="Times New Roman" w:hAnsi="Times New Roman" w:cs="Times New Roman"/>
          <w:sz w:val="24"/>
          <w:szCs w:val="24"/>
        </w:rPr>
        <w:t xml:space="preserve">Strong relationships between a child and their key worker promotes a child’s </w:t>
      </w:r>
      <w:proofErr w:type="gramStart"/>
      <w:r w:rsidR="00D855ED" w:rsidRPr="00857406">
        <w:rPr>
          <w:rFonts w:ascii="Times New Roman" w:hAnsi="Times New Roman" w:cs="Times New Roman"/>
          <w:sz w:val="24"/>
          <w:szCs w:val="24"/>
        </w:rPr>
        <w:t>wellbeing</w:t>
      </w:r>
      <w:r w:rsidR="004A2BF7">
        <w:rPr>
          <w:rFonts w:ascii="Times New Roman" w:hAnsi="Times New Roman" w:cs="Times New Roman"/>
          <w:sz w:val="24"/>
          <w:szCs w:val="24"/>
        </w:rPr>
        <w:t>.</w:t>
      </w:r>
      <w:r>
        <w:rPr>
          <w:rFonts w:ascii="Times New Roman" w:hAnsi="Times New Roman" w:cs="Times New Roman"/>
          <w:sz w:val="24"/>
          <w:szCs w:val="24"/>
        </w:rPr>
        <w:t>*</w:t>
      </w:r>
      <w:proofErr w:type="gramEnd"/>
    </w:p>
    <w:p w14:paraId="4C8A3A28" w14:textId="572FBF9F" w:rsidR="00FD59BF" w:rsidRPr="00857406" w:rsidRDefault="00776419" w:rsidP="0085740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7406">
        <w:rPr>
          <w:rFonts w:ascii="Times New Roman" w:eastAsia="Times New Roman" w:hAnsi="Times New Roman" w:cs="Times New Roman"/>
          <w:sz w:val="24"/>
          <w:szCs w:val="24"/>
          <w:lang w:eastAsia="en-GB"/>
        </w:rPr>
        <w:t xml:space="preserve">Leaving a key worker whom the child may have had for many months or years can be a daunting time for the child, it is important to allow the child to ask many questions, and to feel comfortable in doing so even if </w:t>
      </w:r>
      <w:r w:rsidR="007679A2" w:rsidRPr="00857406">
        <w:rPr>
          <w:rFonts w:ascii="Times New Roman" w:eastAsia="Times New Roman" w:hAnsi="Times New Roman" w:cs="Times New Roman"/>
          <w:sz w:val="24"/>
          <w:szCs w:val="24"/>
          <w:lang w:eastAsia="en-GB"/>
        </w:rPr>
        <w:t>it’s</w:t>
      </w:r>
      <w:r w:rsidRPr="00857406">
        <w:rPr>
          <w:rFonts w:ascii="Times New Roman" w:eastAsia="Times New Roman" w:hAnsi="Times New Roman" w:cs="Times New Roman"/>
          <w:sz w:val="24"/>
          <w:szCs w:val="24"/>
          <w:lang w:eastAsia="en-GB"/>
        </w:rPr>
        <w:t xml:space="preserve"> something that is deemed small or irrelevant to the adult.</w:t>
      </w:r>
      <w:r w:rsidR="00152C88" w:rsidRPr="00857406">
        <w:rPr>
          <w:rFonts w:ascii="Times New Roman" w:eastAsia="Times New Roman" w:hAnsi="Times New Roman" w:cs="Times New Roman"/>
          <w:sz w:val="24"/>
          <w:szCs w:val="24"/>
          <w:lang w:eastAsia="en-GB"/>
        </w:rPr>
        <w:t xml:space="preserve"> Answering any </w:t>
      </w:r>
      <w:proofErr w:type="gramStart"/>
      <w:r w:rsidR="0090053D">
        <w:rPr>
          <w:rFonts w:ascii="Times New Roman" w:eastAsia="Times New Roman" w:hAnsi="Times New Roman" w:cs="Times New Roman"/>
          <w:sz w:val="24"/>
          <w:szCs w:val="24"/>
          <w:lang w:eastAsia="en-GB"/>
        </w:rPr>
        <w:t>questions</w:t>
      </w:r>
      <w:proofErr w:type="gramEnd"/>
      <w:r w:rsidR="00152C88" w:rsidRPr="00857406">
        <w:rPr>
          <w:rFonts w:ascii="Times New Roman" w:eastAsia="Times New Roman" w:hAnsi="Times New Roman" w:cs="Times New Roman"/>
          <w:sz w:val="24"/>
          <w:szCs w:val="24"/>
          <w:lang w:eastAsia="en-GB"/>
        </w:rPr>
        <w:t xml:space="preserve"> </w:t>
      </w:r>
      <w:r w:rsidR="007679A2" w:rsidRPr="00857406">
        <w:rPr>
          <w:rFonts w:ascii="Times New Roman" w:eastAsia="Times New Roman" w:hAnsi="Times New Roman" w:cs="Times New Roman"/>
          <w:sz w:val="24"/>
          <w:szCs w:val="24"/>
          <w:lang w:eastAsia="en-GB"/>
        </w:rPr>
        <w:t>they</w:t>
      </w:r>
      <w:r w:rsidR="00152C88" w:rsidRPr="00857406">
        <w:rPr>
          <w:rFonts w:ascii="Times New Roman" w:eastAsia="Times New Roman" w:hAnsi="Times New Roman" w:cs="Times New Roman"/>
          <w:sz w:val="24"/>
          <w:szCs w:val="24"/>
          <w:lang w:eastAsia="en-GB"/>
        </w:rPr>
        <w:t xml:space="preserve"> may have will put the child at ease.</w:t>
      </w:r>
      <w:r w:rsidR="00FD59BF" w:rsidRPr="00857406">
        <w:rPr>
          <w:rFonts w:ascii="Times New Roman" w:eastAsia="Times New Roman" w:hAnsi="Times New Roman" w:cs="Times New Roman"/>
          <w:sz w:val="24"/>
          <w:szCs w:val="24"/>
          <w:lang w:eastAsia="en-GB"/>
        </w:rPr>
        <w:t xml:space="preserve"> </w:t>
      </w:r>
      <w:r w:rsidR="00B31140" w:rsidRPr="00857406">
        <w:rPr>
          <w:rFonts w:ascii="Times New Roman" w:eastAsia="Times New Roman" w:hAnsi="Times New Roman" w:cs="Times New Roman"/>
          <w:sz w:val="24"/>
          <w:szCs w:val="24"/>
          <w:lang w:eastAsia="en-GB"/>
        </w:rPr>
        <w:t>Most questions will be of a practical nature, for example “where will I leave my coat, or where will I be collected from”</w:t>
      </w:r>
      <w:r w:rsidR="00152C88" w:rsidRPr="00857406">
        <w:rPr>
          <w:rFonts w:ascii="Times New Roman" w:eastAsia="Times New Roman" w:hAnsi="Times New Roman" w:cs="Times New Roman"/>
          <w:sz w:val="24"/>
          <w:szCs w:val="24"/>
          <w:lang w:eastAsia="en-GB"/>
        </w:rPr>
        <w:t xml:space="preserve">, these are what will be at the forefront of the </w:t>
      </w:r>
      <w:r w:rsidR="007679A2" w:rsidRPr="00857406">
        <w:rPr>
          <w:rFonts w:ascii="Times New Roman" w:eastAsia="Times New Roman" w:hAnsi="Times New Roman" w:cs="Times New Roman"/>
          <w:sz w:val="24"/>
          <w:szCs w:val="24"/>
          <w:lang w:eastAsia="en-GB"/>
        </w:rPr>
        <w:t>child’s</w:t>
      </w:r>
      <w:r w:rsidR="00152C88" w:rsidRPr="00857406">
        <w:rPr>
          <w:rFonts w:ascii="Times New Roman" w:eastAsia="Times New Roman" w:hAnsi="Times New Roman" w:cs="Times New Roman"/>
          <w:sz w:val="24"/>
          <w:szCs w:val="24"/>
          <w:lang w:eastAsia="en-GB"/>
        </w:rPr>
        <w:t xml:space="preserve"> mind, they will be leaving the familiarity of their current setting and entering a building which they may have never been to before.</w:t>
      </w:r>
    </w:p>
    <w:p w14:paraId="62BEEAD3" w14:textId="44CDB098" w:rsidR="008F62AA" w:rsidRPr="00857406" w:rsidRDefault="006D4E02" w:rsidP="00857406">
      <w:pPr>
        <w:pStyle w:val="NormalWeb"/>
        <w:jc w:val="both"/>
      </w:pPr>
      <w:r>
        <w:t>*</w:t>
      </w:r>
      <w:r w:rsidR="00152C88" w:rsidRPr="00857406">
        <w:t xml:space="preserve">A key part of this smooth transition will be communication. </w:t>
      </w:r>
      <w:r w:rsidR="007679A2" w:rsidRPr="00857406">
        <w:t>It’s</w:t>
      </w:r>
      <w:r w:rsidR="00DE43D6" w:rsidRPr="00857406">
        <w:t xml:space="preserve"> important</w:t>
      </w:r>
      <w:r w:rsidR="008F62AA" w:rsidRPr="00857406">
        <w:t xml:space="preserve"> to develop</w:t>
      </w:r>
      <w:r w:rsidR="004A2BF7">
        <w:t xml:space="preserve"> good</w:t>
      </w:r>
      <w:r w:rsidR="008F62AA" w:rsidRPr="00857406">
        <w:t xml:space="preserve"> communication links between </w:t>
      </w:r>
      <w:r w:rsidR="0028349F">
        <w:t xml:space="preserve">the </w:t>
      </w:r>
      <w:r w:rsidR="008F62AA" w:rsidRPr="00857406">
        <w:t xml:space="preserve">local </w:t>
      </w:r>
      <w:proofErr w:type="gramStart"/>
      <w:r w:rsidR="008F62AA" w:rsidRPr="00857406">
        <w:t>settings.</w:t>
      </w:r>
      <w:r>
        <w:t>*</w:t>
      </w:r>
      <w:proofErr w:type="gramEnd"/>
    </w:p>
    <w:p w14:paraId="21D78962" w14:textId="65160A6B" w:rsidR="00D07F02" w:rsidRPr="00857406" w:rsidRDefault="00D07F02" w:rsidP="00857406">
      <w:pPr>
        <w:pStyle w:val="NormalWeb"/>
        <w:jc w:val="both"/>
      </w:pPr>
      <w:r w:rsidRPr="00857406">
        <w:t xml:space="preserve">“Many settings and schools are now working closely together to ensure a gentle and phased transition into a reception class. Settings and schools are increasingly beginning to </w:t>
      </w:r>
      <w:r w:rsidR="007679A2" w:rsidRPr="00857406">
        <w:t>tailor-make</w:t>
      </w:r>
      <w:r w:rsidRPr="00857406">
        <w:t xml:space="preserve"> a </w:t>
      </w:r>
      <w:r w:rsidRPr="00857406">
        <w:lastRenderedPageBreak/>
        <w:t xml:space="preserve">transition to meet each </w:t>
      </w:r>
      <w:r w:rsidR="007679A2" w:rsidRPr="00857406">
        <w:t>child’s</w:t>
      </w:r>
      <w:r w:rsidRPr="00857406">
        <w:t xml:space="preserve"> needs, rather than expecting every child to fit in to one size of provision”. </w:t>
      </w:r>
      <w:r w:rsidR="00CB19E8" w:rsidRPr="00857406">
        <w:t>Dowling, M (2014).</w:t>
      </w:r>
    </w:p>
    <w:p w14:paraId="27D7D590" w14:textId="1B2773C0" w:rsidR="008F62AA" w:rsidRPr="00857406" w:rsidRDefault="00B31140" w:rsidP="00857406">
      <w:pPr>
        <w:pStyle w:val="NormalWeb"/>
        <w:jc w:val="both"/>
      </w:pPr>
      <w:r w:rsidRPr="00857406">
        <w:t>If possible, when many</w:t>
      </w:r>
      <w:r w:rsidR="008F62AA" w:rsidRPr="00857406">
        <w:t xml:space="preserve"> children are transferring to the </w:t>
      </w:r>
      <w:r w:rsidRPr="00857406">
        <w:t>same setting, into school for example</w:t>
      </w:r>
      <w:r w:rsidR="008F62AA" w:rsidRPr="00857406">
        <w:t xml:space="preserve">, </w:t>
      </w:r>
      <w:r w:rsidRPr="00857406">
        <w:t>it may be easier for the staff to visit the children in their current setting. This will also mean the children will be more at ease.</w:t>
      </w:r>
      <w:r w:rsidR="0028349F">
        <w:t xml:space="preserve"> The class teacher can get to know each child in an environment they feel comfortable in, and this will also mean the children will see a familiar face when they visit the school for the first time. The teacher can read a story for the children or organize some fun arts and crafts session to do with the children. They may even take them back to the school with </w:t>
      </w:r>
      <w:r w:rsidR="00A73D79">
        <w:t>them,</w:t>
      </w:r>
      <w:r w:rsidR="0028349F">
        <w:t xml:space="preserve"> so they can continue working on them when they visit the school, this gives the child something positive to look forward to.</w:t>
      </w:r>
    </w:p>
    <w:p w14:paraId="3AC9CF02" w14:textId="77777777" w:rsidR="004A2BF7" w:rsidRDefault="004A2BF7" w:rsidP="00857406">
      <w:pPr>
        <w:pStyle w:val="NormalWeb"/>
        <w:jc w:val="both"/>
      </w:pPr>
    </w:p>
    <w:p w14:paraId="2DC8D816" w14:textId="4B02858A" w:rsidR="00F62B15" w:rsidRPr="00857406" w:rsidRDefault="00F62B15" w:rsidP="00857406">
      <w:pPr>
        <w:pStyle w:val="NormalWeb"/>
        <w:jc w:val="both"/>
      </w:pPr>
      <w:r w:rsidRPr="00857406">
        <w:t>It is important to remember that –</w:t>
      </w:r>
    </w:p>
    <w:p w14:paraId="3ECC4797" w14:textId="5E94B8AF" w:rsidR="00D83BD4" w:rsidRPr="00857406" w:rsidRDefault="00D83BD4" w:rsidP="00857406">
      <w:pPr>
        <w:pStyle w:val="NormalWeb"/>
        <w:jc w:val="both"/>
      </w:pPr>
      <w:r w:rsidRPr="00857406">
        <w:t>If a child has sever</w:t>
      </w:r>
      <w:r w:rsidR="007679A2" w:rsidRPr="00857406">
        <w:t>e</w:t>
      </w:r>
      <w:r w:rsidRPr="00857406">
        <w:t xml:space="preserve"> learning </w:t>
      </w:r>
      <w:r w:rsidR="007679A2" w:rsidRPr="00857406">
        <w:t>difficulties,</w:t>
      </w:r>
      <w:r w:rsidRPr="00857406">
        <w:t xml:space="preserve"> they are more likely to struggle with transitions (Carlson et al. 2009).</w:t>
      </w:r>
    </w:p>
    <w:p w14:paraId="2103FC8C" w14:textId="64AF5926" w:rsidR="00C713C7" w:rsidRDefault="00C713C7" w:rsidP="00857406">
      <w:pPr>
        <w:pStyle w:val="NormalWeb"/>
        <w:jc w:val="both"/>
      </w:pPr>
      <w:r>
        <w:rPr>
          <w:rFonts w:ascii="Arial" w:hAnsi="Arial" w:cs="Arial"/>
          <w:noProof/>
          <w:sz w:val="20"/>
          <w:szCs w:val="20"/>
          <w:lang w:val="en"/>
        </w:rPr>
        <w:drawing>
          <wp:inline distT="0" distB="0" distL="0" distR="0" wp14:anchorId="35FC0309" wp14:editId="35040FF7">
            <wp:extent cx="5731510" cy="3053439"/>
            <wp:effectExtent l="0" t="0" r="2540" b="0"/>
            <wp:docPr id="5" name="Picture 5" descr="Image result for independent newspaper images nursery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ndependent newspaper images nursery childr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53439"/>
                    </a:xfrm>
                    <a:prstGeom prst="rect">
                      <a:avLst/>
                    </a:prstGeom>
                    <a:noFill/>
                    <a:ln>
                      <a:noFill/>
                    </a:ln>
                  </pic:spPr>
                </pic:pic>
              </a:graphicData>
            </a:graphic>
          </wp:inline>
        </w:drawing>
      </w:r>
    </w:p>
    <w:p w14:paraId="5CA389DF" w14:textId="77777777" w:rsidR="00C713C7" w:rsidRDefault="00C713C7" w:rsidP="00857406">
      <w:pPr>
        <w:pStyle w:val="NormalWeb"/>
        <w:jc w:val="both"/>
      </w:pPr>
    </w:p>
    <w:p w14:paraId="0A436EFD" w14:textId="77777777" w:rsidR="00C713C7" w:rsidRDefault="00C713C7" w:rsidP="00857406">
      <w:pPr>
        <w:pStyle w:val="NormalWeb"/>
        <w:jc w:val="both"/>
      </w:pPr>
    </w:p>
    <w:p w14:paraId="151B5B6D" w14:textId="08ED14CB" w:rsidR="00D83BD4" w:rsidRPr="00857406" w:rsidRDefault="00D83BD4" w:rsidP="00857406">
      <w:pPr>
        <w:pStyle w:val="NormalWeb"/>
        <w:jc w:val="both"/>
      </w:pPr>
      <w:r w:rsidRPr="00857406">
        <w:t xml:space="preserve">Children with low confidence or </w:t>
      </w:r>
      <w:r w:rsidR="007679A2" w:rsidRPr="00857406">
        <w:t>self-esteem</w:t>
      </w:r>
      <w:r w:rsidRPr="00857406">
        <w:t xml:space="preserve"> can be more vulnerable at times of transition due to a lack of skills relating to emotional resilience (Working with </w:t>
      </w:r>
      <w:r w:rsidR="007679A2" w:rsidRPr="00857406">
        <w:t>men;</w:t>
      </w:r>
      <w:r w:rsidRPr="00857406">
        <w:t xml:space="preserve"> </w:t>
      </w:r>
      <w:proofErr w:type="spellStart"/>
      <w:r w:rsidRPr="00857406">
        <w:t>Evangelou</w:t>
      </w:r>
      <w:proofErr w:type="spellEnd"/>
      <w:r w:rsidRPr="00857406">
        <w:t xml:space="preserve"> et al. 2008).</w:t>
      </w:r>
    </w:p>
    <w:p w14:paraId="0BE678CA" w14:textId="77777777" w:rsidR="00547451" w:rsidRDefault="00547451" w:rsidP="00547451">
      <w:pPr>
        <w:pStyle w:val="NormalWeb"/>
        <w:jc w:val="both"/>
      </w:pPr>
      <w:r>
        <w:t>Some differences may be apparent depending on when the child has his or her Birthday.</w:t>
      </w:r>
      <w:r>
        <w:t xml:space="preserve"> </w:t>
      </w:r>
      <w:r w:rsidR="009A6F14" w:rsidRPr="00857406">
        <w:t xml:space="preserve">The youngest children in the school year, sometimes </w:t>
      </w:r>
      <w:r w:rsidR="007679A2" w:rsidRPr="00857406">
        <w:t>referred</w:t>
      </w:r>
      <w:r w:rsidR="009A6F14" w:rsidRPr="00857406">
        <w:t xml:space="preserve"> to as </w:t>
      </w:r>
      <w:r w:rsidR="007679A2" w:rsidRPr="00857406">
        <w:t>‘</w:t>
      </w:r>
      <w:r w:rsidR="00903C13" w:rsidRPr="00857406">
        <w:t xml:space="preserve">summer babies’, can be at a slight disadvantage during transition in the early years. This is due to them obviously being younger than their peers and there may be developmentally inappropriate expectations on that child, (Sanders et al. 2005; Crawford et al. 2007), although the extent of these </w:t>
      </w:r>
      <w:r w:rsidR="007679A2" w:rsidRPr="00857406">
        <w:t>differences</w:t>
      </w:r>
      <w:r w:rsidR="00903C13" w:rsidRPr="00857406">
        <w:t xml:space="preserve"> </w:t>
      </w:r>
      <w:r w:rsidR="00903C13" w:rsidRPr="00857406">
        <w:lastRenderedPageBreak/>
        <w:t>in attainment levels seem to decrease in transitions beyond the age of compulsory schooling. (Crawford et al. 2007; Sharp et al. 2009).</w:t>
      </w:r>
    </w:p>
    <w:p w14:paraId="60F1F0BA" w14:textId="77777777" w:rsidR="00547451" w:rsidRDefault="0055439F" w:rsidP="00547451">
      <w:pPr>
        <w:pStyle w:val="NormalWeb"/>
        <w:jc w:val="both"/>
      </w:pPr>
      <w:r w:rsidRPr="00857406">
        <w:t xml:space="preserve">Summer-born pupils are also significantly more likely to be identified as having a special educational need than their older classmates.  At the end of Key Stage 1, August-born pupils are nearly 90% more likely to be identified with SEN than September-born pupils; at Key Stage 2, this reduces to 60% more likely, and further to 25% more likely by Key Stage 4.  </w:t>
      </w:r>
    </w:p>
    <w:p w14:paraId="5541659B" w14:textId="4E850A88" w:rsidR="0055439F" w:rsidRPr="00857406" w:rsidRDefault="0055439F" w:rsidP="00547451">
      <w:pPr>
        <w:pStyle w:val="NormalWeb"/>
        <w:jc w:val="both"/>
      </w:pPr>
      <w:r w:rsidRPr="00857406">
        <w:t>The types of special educational need most disproportionate in summer-born pupils are moderate learning difficulties, specific learning difficulties, speech, language and communications needs, and other (unclassified) needs</w:t>
      </w:r>
      <w:r w:rsidR="0031725C" w:rsidRPr="00857406">
        <w:t>.</w:t>
      </w:r>
      <w:r w:rsidR="00425C83" w:rsidRPr="00857406">
        <w:t xml:space="preserve"> (</w:t>
      </w:r>
      <w:proofErr w:type="spellStart"/>
      <w:r w:rsidR="00425C83" w:rsidRPr="00857406">
        <w:t>DfE</w:t>
      </w:r>
      <w:proofErr w:type="spellEnd"/>
      <w:r w:rsidR="00425C83" w:rsidRPr="00857406">
        <w:t xml:space="preserve"> 2010).</w:t>
      </w:r>
    </w:p>
    <w:p w14:paraId="78310479" w14:textId="345B6AA6" w:rsidR="00CC7B01" w:rsidRPr="00857406" w:rsidRDefault="00D57D68" w:rsidP="00857406">
      <w:pPr>
        <w:pStyle w:val="NormalWeb"/>
        <w:jc w:val="both"/>
      </w:pPr>
      <w:r w:rsidRPr="00857406">
        <w:t xml:space="preserve">There </w:t>
      </w:r>
      <w:r w:rsidR="00CC7B01" w:rsidRPr="00857406">
        <w:t xml:space="preserve">seems to be a relationship between socio-economic deprivation and poor experiences of transition. This could be linked to poor opportunities to </w:t>
      </w:r>
      <w:r w:rsidR="0074682F" w:rsidRPr="00857406">
        <w:t>socialise</w:t>
      </w:r>
      <w:r w:rsidR="00CC7B01" w:rsidRPr="00857406">
        <w:t xml:space="preserve"> and regulate emotions (Miller et al. 2003).</w:t>
      </w:r>
    </w:p>
    <w:p w14:paraId="1E296B1A" w14:textId="77777777" w:rsidR="00CC7B01" w:rsidRPr="00857406" w:rsidRDefault="00CC7B01" w:rsidP="00857406">
      <w:pPr>
        <w:pStyle w:val="NormalWeb"/>
        <w:jc w:val="both"/>
      </w:pPr>
    </w:p>
    <w:p w14:paraId="59A7B8AA" w14:textId="724BD8D0" w:rsidR="00904DBA" w:rsidRDefault="00904DBA" w:rsidP="00857406">
      <w:pPr>
        <w:pStyle w:val="NormalWeb"/>
        <w:jc w:val="both"/>
      </w:pPr>
      <w:r>
        <w:rPr>
          <w:noProof/>
        </w:rPr>
        <w:lastRenderedPageBreak/>
        <w:drawing>
          <wp:inline distT="0" distB="0" distL="0" distR="0" wp14:anchorId="62C98F9B" wp14:editId="7351E25C">
            <wp:extent cx="5731510" cy="3053439"/>
            <wp:effectExtent l="0" t="0" r="2540" b="0"/>
            <wp:docPr id="3" name="Picture 3" descr="https://www.asquithnurseries.co.uk/uploads/images/Gallery/Nurseries/Bush-Hill-Park/Carousel/day-care-childcare-nurseries-in-england-bush-hill-p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quithnurseries.co.uk/uploads/images/Gallery/Nurseries/Bush-Hill-Park/Carousel/day-care-childcare-nurseries-in-england-bush-hill-par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53439"/>
                    </a:xfrm>
                    <a:prstGeom prst="rect">
                      <a:avLst/>
                    </a:prstGeom>
                    <a:noFill/>
                    <a:ln>
                      <a:noFill/>
                    </a:ln>
                  </pic:spPr>
                </pic:pic>
              </a:graphicData>
            </a:graphic>
          </wp:inline>
        </w:drawing>
      </w:r>
    </w:p>
    <w:p w14:paraId="2936CF41" w14:textId="77777777" w:rsidR="00904DBA" w:rsidRDefault="00904DBA" w:rsidP="00857406">
      <w:pPr>
        <w:pStyle w:val="NormalWeb"/>
        <w:jc w:val="both"/>
      </w:pPr>
    </w:p>
    <w:p w14:paraId="0DE0F51D" w14:textId="77777777" w:rsidR="00904DBA" w:rsidRDefault="00904DBA" w:rsidP="00857406">
      <w:pPr>
        <w:pStyle w:val="NormalWeb"/>
        <w:jc w:val="both"/>
      </w:pPr>
    </w:p>
    <w:p w14:paraId="3D70FECC" w14:textId="77777777" w:rsidR="00904DBA" w:rsidRDefault="00904DBA" w:rsidP="00857406">
      <w:pPr>
        <w:pStyle w:val="NormalWeb"/>
        <w:jc w:val="both"/>
      </w:pPr>
    </w:p>
    <w:p w14:paraId="1636530A" w14:textId="77777777" w:rsidR="00904DBA" w:rsidRDefault="00904DBA" w:rsidP="00857406">
      <w:pPr>
        <w:pStyle w:val="NormalWeb"/>
        <w:jc w:val="both"/>
      </w:pPr>
    </w:p>
    <w:p w14:paraId="0AB4E4A2" w14:textId="77777777" w:rsidR="00904DBA" w:rsidRDefault="00904DBA" w:rsidP="00857406">
      <w:pPr>
        <w:pStyle w:val="NormalWeb"/>
        <w:jc w:val="both"/>
      </w:pPr>
    </w:p>
    <w:p w14:paraId="038C6EE0" w14:textId="77777777" w:rsidR="00904DBA" w:rsidRDefault="00904DBA" w:rsidP="00857406">
      <w:pPr>
        <w:pStyle w:val="NormalWeb"/>
        <w:jc w:val="both"/>
      </w:pPr>
    </w:p>
    <w:p w14:paraId="60A97915" w14:textId="77777777" w:rsidR="00904DBA" w:rsidRDefault="00904DBA" w:rsidP="00857406">
      <w:pPr>
        <w:pStyle w:val="NormalWeb"/>
        <w:jc w:val="both"/>
      </w:pPr>
    </w:p>
    <w:p w14:paraId="1CE7F1D8" w14:textId="77777777" w:rsidR="00904DBA" w:rsidRDefault="00904DBA" w:rsidP="00857406">
      <w:pPr>
        <w:pStyle w:val="NormalWeb"/>
        <w:jc w:val="both"/>
      </w:pPr>
    </w:p>
    <w:p w14:paraId="5461159F" w14:textId="609706AD" w:rsidR="008F62AA" w:rsidRPr="00857406" w:rsidRDefault="000F2793" w:rsidP="00857406">
      <w:pPr>
        <w:pStyle w:val="NormalWeb"/>
        <w:jc w:val="both"/>
      </w:pPr>
      <w:r w:rsidRPr="00857406">
        <w:t xml:space="preserve">Communicating with parents or guardians </w:t>
      </w:r>
      <w:proofErr w:type="gramStart"/>
      <w:r w:rsidRPr="00857406">
        <w:t>at this time</w:t>
      </w:r>
      <w:proofErr w:type="gramEnd"/>
      <w:r w:rsidRPr="00857406">
        <w:t xml:space="preserve"> is also important as children may be asking questions at home that the staff should know about.</w:t>
      </w:r>
      <w:r w:rsidR="00152C88" w:rsidRPr="00857406">
        <w:t xml:space="preserve"> </w:t>
      </w:r>
      <w:r w:rsidR="00DB3024" w:rsidRPr="00857406">
        <w:t xml:space="preserve">‘The effectiveness and quality of programmes depends largely on communication and collaboration between all people involved in </w:t>
      </w:r>
      <w:r w:rsidR="00327B5C" w:rsidRPr="00857406">
        <w:t xml:space="preserve">the process’ (Margetts, K 2004). </w:t>
      </w:r>
      <w:r w:rsidR="00152C88" w:rsidRPr="00857406">
        <w:t xml:space="preserve">They may have questions that the staff may be able to explain further as they’ll be </w:t>
      </w:r>
      <w:r w:rsidR="00CB19E8" w:rsidRPr="00857406">
        <w:t>f</w:t>
      </w:r>
      <w:r w:rsidR="00152C88" w:rsidRPr="00857406">
        <w:t>amiliar with the school layout and daily timetable.</w:t>
      </w:r>
      <w:r w:rsidR="00CB19E8" w:rsidRPr="00857406">
        <w:t xml:space="preserve"> </w:t>
      </w:r>
      <w:r w:rsidR="00152C88" w:rsidRPr="00857406">
        <w:t xml:space="preserve">This is </w:t>
      </w:r>
      <w:r w:rsidR="00CB19E8" w:rsidRPr="00857406">
        <w:t>especially</w:t>
      </w:r>
      <w:r w:rsidRPr="00857406">
        <w:t xml:space="preserve"> </w:t>
      </w:r>
      <w:r w:rsidR="00152C88" w:rsidRPr="00857406">
        <w:t xml:space="preserve">important </w:t>
      </w:r>
      <w:r w:rsidRPr="00857406">
        <w:t>in the case of</w:t>
      </w:r>
      <w:r w:rsidR="00152C88" w:rsidRPr="00857406">
        <w:t xml:space="preserve"> any</w:t>
      </w:r>
      <w:r w:rsidRPr="00857406">
        <w:t xml:space="preserve"> medical or dietary issues.</w:t>
      </w:r>
    </w:p>
    <w:p w14:paraId="559E8294" w14:textId="6F8DFF4E" w:rsidR="0028349F" w:rsidRDefault="000F2793" w:rsidP="00857406">
      <w:pPr>
        <w:pStyle w:val="NormalWeb"/>
        <w:jc w:val="both"/>
      </w:pPr>
      <w:r w:rsidRPr="00857406">
        <w:t xml:space="preserve">Children may feel sad about leaving nursery, this is a big step for them </w:t>
      </w:r>
      <w:r w:rsidR="00CB19E8" w:rsidRPr="00857406">
        <w:t>and</w:t>
      </w:r>
      <w:r w:rsidRPr="00857406">
        <w:t xml:space="preserve"> for their parents which the child may pick up on, moments of sadness of their child growing up may be confusing for the child, it can also be more difficult if the child has been </w:t>
      </w:r>
      <w:r w:rsidR="00CB19E8" w:rsidRPr="00857406">
        <w:t>at</w:t>
      </w:r>
      <w:r w:rsidRPr="00857406">
        <w:t xml:space="preserve"> the nursery for a long time and may also be leaving some friends behind.</w:t>
      </w:r>
      <w:r w:rsidR="008F62AA" w:rsidRPr="00857406">
        <w:t xml:space="preserve"> </w:t>
      </w:r>
    </w:p>
    <w:p w14:paraId="35884A79" w14:textId="2F1214C7" w:rsidR="0028349F" w:rsidRPr="00857406" w:rsidRDefault="006D4E02" w:rsidP="00857406">
      <w:pPr>
        <w:pStyle w:val="NormalWeb"/>
        <w:jc w:val="both"/>
      </w:pPr>
      <w:r>
        <w:t xml:space="preserve">                                                   ******************</w:t>
      </w:r>
    </w:p>
    <w:p w14:paraId="4D607FB2" w14:textId="1CB00FCF" w:rsidR="007F02B7" w:rsidRPr="00857406" w:rsidRDefault="007F02B7" w:rsidP="00857406">
      <w:pPr>
        <w:pStyle w:val="NormalWeb"/>
        <w:jc w:val="both"/>
      </w:pPr>
      <w:r w:rsidRPr="00857406">
        <w:t>A key aim of any transition programme should be that it supports the child and family to feel suitable in the new environment (</w:t>
      </w:r>
      <w:proofErr w:type="spellStart"/>
      <w:r w:rsidRPr="00857406">
        <w:t>Brostrom</w:t>
      </w:r>
      <w:proofErr w:type="spellEnd"/>
      <w:r w:rsidRPr="00857406">
        <w:t xml:space="preserve">, </w:t>
      </w:r>
      <w:proofErr w:type="gramStart"/>
      <w:r w:rsidRPr="00857406">
        <w:t>S  2004</w:t>
      </w:r>
      <w:proofErr w:type="gramEnd"/>
      <w:r w:rsidRPr="00857406">
        <w:t xml:space="preserve">). This in turn will help the child to feel secure, confident and </w:t>
      </w:r>
      <w:proofErr w:type="gramStart"/>
      <w:r w:rsidRPr="00857406">
        <w:t>in a position to</w:t>
      </w:r>
      <w:proofErr w:type="gramEnd"/>
      <w:r w:rsidRPr="00857406">
        <w:t xml:space="preserve"> tackle the challenges ahead. It needs to be considered as a process and not a </w:t>
      </w:r>
      <w:r w:rsidR="00D855ED" w:rsidRPr="00857406">
        <w:t xml:space="preserve">one-off event.   </w:t>
      </w:r>
    </w:p>
    <w:p w14:paraId="552B3B2E" w14:textId="47F59203" w:rsidR="008F62AA" w:rsidRPr="00857406" w:rsidRDefault="000F2793" w:rsidP="00857406">
      <w:pPr>
        <w:pStyle w:val="NormalWeb"/>
        <w:jc w:val="both"/>
      </w:pPr>
      <w:r w:rsidRPr="00857406">
        <w:lastRenderedPageBreak/>
        <w:t>A book of memories can make a big difference, with photos of the child and some of his friends, and some of the work that they enjoyed doing. This is also something visual that the chid can look back on in years to come.</w:t>
      </w:r>
    </w:p>
    <w:p w14:paraId="768A259B" w14:textId="2A0B41D0" w:rsidR="008F62AA" w:rsidRPr="00857406" w:rsidRDefault="008F62AA" w:rsidP="00857406">
      <w:pPr>
        <w:pStyle w:val="NormalWeb"/>
        <w:jc w:val="both"/>
      </w:pPr>
      <w:r w:rsidRPr="00857406">
        <w:t>Visiting the new se</w:t>
      </w:r>
      <w:r w:rsidR="007F559E" w:rsidRPr="00857406">
        <w:t xml:space="preserve">tting is vital for the children. </w:t>
      </w:r>
      <w:r w:rsidR="00D855ED" w:rsidRPr="00857406">
        <w:t>Normally</w:t>
      </w:r>
      <w:r w:rsidR="007F559E" w:rsidRPr="00857406">
        <w:t xml:space="preserve"> they </w:t>
      </w:r>
      <w:r w:rsidRPr="00857406">
        <w:t>will be invited to their new setting with their parents, carer or</w:t>
      </w:r>
      <w:r w:rsidR="007F559E" w:rsidRPr="00857406">
        <w:t xml:space="preserve"> key worker. This is important for children to meet the staff and other </w:t>
      </w:r>
      <w:r w:rsidR="00D855ED" w:rsidRPr="00857406">
        <w:t>children</w:t>
      </w:r>
      <w:r w:rsidR="007F559E" w:rsidRPr="00857406">
        <w:t xml:space="preserve"> that will be starting at the same time. </w:t>
      </w:r>
      <w:r w:rsidR="00104668" w:rsidRPr="00857406">
        <w:t>This first experience children have of school has a great impact on their progress and future schooling (Margetts, K. 2007).</w:t>
      </w:r>
    </w:p>
    <w:p w14:paraId="0B110085" w14:textId="52541B88" w:rsidR="00F94621" w:rsidRPr="00857406" w:rsidRDefault="006921FB" w:rsidP="00857406">
      <w:pPr>
        <w:pStyle w:val="NormalWeb"/>
        <w:jc w:val="both"/>
      </w:pPr>
      <w:r w:rsidRPr="00857406">
        <w:t xml:space="preserve">When a child </w:t>
      </w:r>
      <w:r w:rsidR="00D855ED" w:rsidRPr="00857406">
        <w:t>starts</w:t>
      </w:r>
      <w:r w:rsidRPr="00857406">
        <w:t xml:space="preserve"> at school a record will be made all about the child which will be shared with the parents, this should be written by the </w:t>
      </w:r>
      <w:r w:rsidR="00D855ED" w:rsidRPr="00857406">
        <w:t>child’s</w:t>
      </w:r>
      <w:r w:rsidRPr="00857406">
        <w:t xml:space="preserve"> key worker.</w:t>
      </w:r>
    </w:p>
    <w:p w14:paraId="09BE9163" w14:textId="569A14C8" w:rsidR="006921FB" w:rsidRPr="00857406" w:rsidRDefault="006921FB" w:rsidP="00857406">
      <w:pPr>
        <w:pStyle w:val="NormalWeb"/>
        <w:jc w:val="both"/>
      </w:pPr>
      <w:r w:rsidRPr="00857406">
        <w:t xml:space="preserve">This </w:t>
      </w:r>
      <w:r w:rsidR="00D855ED" w:rsidRPr="00857406">
        <w:t>record</w:t>
      </w:r>
      <w:r w:rsidRPr="00857406">
        <w:t xml:space="preserve"> should then be updated every six </w:t>
      </w:r>
      <w:r w:rsidR="00D855ED" w:rsidRPr="00857406">
        <w:t>months and</w:t>
      </w:r>
      <w:r w:rsidRPr="00857406">
        <w:t xml:space="preserve"> it should record all aspects of the </w:t>
      </w:r>
      <w:r w:rsidR="00D855ED" w:rsidRPr="00857406">
        <w:t>child’s learning, their stren</w:t>
      </w:r>
      <w:r w:rsidRPr="00857406">
        <w:t>gths and weaknesses and any other relevant information.</w:t>
      </w:r>
    </w:p>
    <w:p w14:paraId="10F640AA" w14:textId="63B3EB09" w:rsidR="006921FB" w:rsidRDefault="007D2E51" w:rsidP="00857406">
      <w:pPr>
        <w:pStyle w:val="NormalWeb"/>
        <w:jc w:val="both"/>
      </w:pPr>
      <w:r w:rsidRPr="00857406">
        <w:t xml:space="preserve">A laminated set of photographs of the school may be used </w:t>
      </w:r>
      <w:r w:rsidR="00152C88" w:rsidRPr="00857406">
        <w:t>by the Forest Nursery</w:t>
      </w:r>
      <w:r w:rsidRPr="00857406">
        <w:t xml:space="preserve"> showing key areas of the school so that the children can familiarise themselves with the new building and areas </w:t>
      </w:r>
      <w:r w:rsidR="00804C4B" w:rsidRPr="00857406">
        <w:lastRenderedPageBreak/>
        <w:t xml:space="preserve">that may be of </w:t>
      </w:r>
      <w:r w:rsidR="00D855ED" w:rsidRPr="00857406">
        <w:t>interest</w:t>
      </w:r>
      <w:r w:rsidR="00804C4B" w:rsidRPr="00857406">
        <w:t xml:space="preserve"> to the child, these can be used by the parents and nursery staff.</w:t>
      </w:r>
    </w:p>
    <w:p w14:paraId="62805BB0" w14:textId="77777777" w:rsidR="006D4E02" w:rsidRDefault="006D4E02" w:rsidP="00857406">
      <w:pPr>
        <w:pStyle w:val="NormalWeb"/>
        <w:jc w:val="both"/>
      </w:pPr>
      <w:r>
        <w:t xml:space="preserve">                                                      </w:t>
      </w:r>
    </w:p>
    <w:p w14:paraId="084CA2D2" w14:textId="4242411D" w:rsidR="006D4E02" w:rsidRDefault="006D4E02" w:rsidP="00857406">
      <w:pPr>
        <w:pStyle w:val="NormalWeb"/>
        <w:jc w:val="both"/>
      </w:pPr>
      <w:r>
        <w:t xml:space="preserve">                                                    *******************</w:t>
      </w:r>
    </w:p>
    <w:p w14:paraId="0CED8403" w14:textId="77777777" w:rsidR="006D4E02" w:rsidRPr="00857406" w:rsidRDefault="006D4E02" w:rsidP="00857406">
      <w:pPr>
        <w:pStyle w:val="NormalWeb"/>
        <w:jc w:val="both"/>
      </w:pPr>
    </w:p>
    <w:p w14:paraId="1C52D135" w14:textId="4CCD7815" w:rsidR="006761E4" w:rsidRDefault="00804C4B" w:rsidP="00857406">
      <w:pPr>
        <w:pStyle w:val="NormalWeb"/>
        <w:jc w:val="both"/>
      </w:pPr>
      <w:r>
        <w:t xml:space="preserve">Around </w:t>
      </w:r>
      <w:r w:rsidR="00D855ED">
        <w:t>Easter</w:t>
      </w:r>
      <w:r>
        <w:t xml:space="preserve"> time, staff should be asking parents what school their child will be going to, and a letter should be given out regarding transition and how the parents or </w:t>
      </w:r>
      <w:r w:rsidR="00D855ED">
        <w:t>guardian</w:t>
      </w:r>
      <w:r>
        <w:t xml:space="preserve"> can help with the smooth transition by reading stories or talking about the daily routine.</w:t>
      </w:r>
      <w:r w:rsidR="006761E4">
        <w:t xml:space="preserve"> </w:t>
      </w:r>
    </w:p>
    <w:p w14:paraId="703EA89E" w14:textId="4524BF23" w:rsidR="006761E4" w:rsidRDefault="00804C4B" w:rsidP="00857406">
      <w:pPr>
        <w:pStyle w:val="NormalWeb"/>
        <w:jc w:val="both"/>
      </w:pPr>
      <w:r>
        <w:t xml:space="preserve">The feeder schools will know by May what children will be going starting there and they along with their key workers will be invited to the school for a </w:t>
      </w:r>
      <w:r w:rsidR="00D855ED">
        <w:t>couple</w:t>
      </w:r>
      <w:r>
        <w:t xml:space="preserve"> of hours. This is an </w:t>
      </w:r>
      <w:r w:rsidR="00D855ED">
        <w:t>opportunity</w:t>
      </w:r>
      <w:r>
        <w:t xml:space="preserve"> for the child to visit the new school with somebody that </w:t>
      </w:r>
      <w:r w:rsidR="00D855ED">
        <w:t>they</w:t>
      </w:r>
      <w:r>
        <w:t xml:space="preserve"> know and trust. They can then continue to </w:t>
      </w:r>
      <w:r w:rsidR="00D855ED">
        <w:t>talk</w:t>
      </w:r>
      <w:r>
        <w:t xml:space="preserve"> about th</w:t>
      </w:r>
      <w:r w:rsidR="00D855ED">
        <w:t>eir experience over the next fe</w:t>
      </w:r>
      <w:r>
        <w:t>w weeks and months and perhaps set up an area of the nursery that is like school, with desks and books about</w:t>
      </w:r>
      <w:r w:rsidR="007D1D3A">
        <w:t xml:space="preserve"> </w:t>
      </w:r>
      <w:r>
        <w:t xml:space="preserve">school. There will also be a summary written up detailing </w:t>
      </w:r>
      <w:r w:rsidR="00D855ED">
        <w:t>all</w:t>
      </w:r>
      <w:r>
        <w:t xml:space="preserve"> the </w:t>
      </w:r>
      <w:r w:rsidR="00D855ED">
        <w:t>child’s</w:t>
      </w:r>
      <w:r>
        <w:t xml:space="preserve"> information, likes and dislikes </w:t>
      </w:r>
      <w:r w:rsidR="00D855ED">
        <w:t xml:space="preserve">which will </w:t>
      </w:r>
      <w:r>
        <w:t xml:space="preserve">normally be passed on to the </w:t>
      </w:r>
      <w:r w:rsidR="00D855ED">
        <w:t>child’s</w:t>
      </w:r>
      <w:r>
        <w:t xml:space="preserve"> new teacher. Also for any children with additional learning needs a meeting will be set up to discuss the </w:t>
      </w:r>
      <w:r w:rsidR="00D855ED">
        <w:t>child’s</w:t>
      </w:r>
      <w:r>
        <w:t xml:space="preserve"> </w:t>
      </w:r>
      <w:r w:rsidR="00512195">
        <w:t>learning.</w:t>
      </w:r>
    </w:p>
    <w:p w14:paraId="2DC58585" w14:textId="66CE6C44" w:rsidR="0028349F" w:rsidRDefault="0028349F" w:rsidP="00857406">
      <w:pPr>
        <w:pStyle w:val="NormalWeb"/>
        <w:jc w:val="both"/>
      </w:pPr>
      <w:r>
        <w:t>The key worker can practice standing in a line with the children, raising their hands and replying when their name is called out, these are all things they will need to do at school.</w:t>
      </w:r>
    </w:p>
    <w:p w14:paraId="181C57A1" w14:textId="77777777" w:rsidR="006D4E02" w:rsidRDefault="006D4E02" w:rsidP="00857406">
      <w:pPr>
        <w:pStyle w:val="NormalWeb"/>
        <w:jc w:val="both"/>
      </w:pPr>
    </w:p>
    <w:p w14:paraId="6DDF3B00" w14:textId="125A76AF" w:rsidR="006D4E02" w:rsidRDefault="006D4E02" w:rsidP="00857406">
      <w:pPr>
        <w:pStyle w:val="NormalWeb"/>
        <w:jc w:val="both"/>
      </w:pPr>
      <w:r>
        <w:t xml:space="preserve">                                                    ********************</w:t>
      </w:r>
    </w:p>
    <w:p w14:paraId="176B4250" w14:textId="74BDE7B0" w:rsidR="006D4E02" w:rsidRDefault="00F438DF" w:rsidP="00857406">
      <w:pPr>
        <w:pStyle w:val="NormalWeb"/>
        <w:jc w:val="both"/>
      </w:pPr>
      <w:r>
        <w:t>Occasionally</w:t>
      </w:r>
      <w:r w:rsidR="006D4E02">
        <w:t xml:space="preserve"> meetings wil</w:t>
      </w:r>
      <w:r>
        <w:t>l be set up for children who</w:t>
      </w:r>
      <w:r w:rsidR="006D4E02">
        <w:t xml:space="preserve"> have special educational needs. It is important that the school knows of any help or guidance the child may need, or often there may be </w:t>
      </w:r>
      <w:r>
        <w:t>communication</w:t>
      </w:r>
      <w:r w:rsidR="006D4E02">
        <w:t xml:space="preserve"> between a health</w:t>
      </w:r>
      <w:r>
        <w:t xml:space="preserve"> </w:t>
      </w:r>
      <w:r w:rsidR="006D4E02">
        <w:t>visitor, speech therapist, Doctor or social worker. These will be set up months in advance to the child starting school, and they key worker may be asked to liaise with the relevant professional.</w:t>
      </w:r>
    </w:p>
    <w:p w14:paraId="7226C338" w14:textId="77777777" w:rsidR="006D4E02" w:rsidRDefault="006D4E02" w:rsidP="00857406">
      <w:pPr>
        <w:pStyle w:val="NormalWeb"/>
        <w:jc w:val="both"/>
      </w:pPr>
    </w:p>
    <w:p w14:paraId="44A18278" w14:textId="77777777" w:rsidR="00E61E7D" w:rsidRDefault="00250336">
      <w:r>
        <w:t xml:space="preserve">                               </w:t>
      </w:r>
    </w:p>
    <w:p w14:paraId="293EA9E6" w14:textId="77777777" w:rsidR="00E61E7D" w:rsidRDefault="00E61E7D"/>
    <w:p w14:paraId="3C3ED565" w14:textId="77777777" w:rsidR="00E61E7D" w:rsidRDefault="00E61E7D"/>
    <w:p w14:paraId="35CE8D26" w14:textId="77777777" w:rsidR="00E61E7D" w:rsidRDefault="00E61E7D"/>
    <w:p w14:paraId="22C0F47E" w14:textId="77777777" w:rsidR="00E61E7D" w:rsidRDefault="00E61E7D"/>
    <w:p w14:paraId="73A0EC42" w14:textId="77777777" w:rsidR="00E61E7D" w:rsidRDefault="00E61E7D"/>
    <w:p w14:paraId="0250A7CB" w14:textId="77777777" w:rsidR="00E61E7D" w:rsidRDefault="00E61E7D"/>
    <w:p w14:paraId="53799B17" w14:textId="77777777" w:rsidR="00E61E7D" w:rsidRDefault="00E61E7D"/>
    <w:p w14:paraId="54B581DE" w14:textId="77777777" w:rsidR="00E61E7D" w:rsidRDefault="00E61E7D"/>
    <w:p w14:paraId="14AC40BE" w14:textId="77777777" w:rsidR="00E61E7D" w:rsidRDefault="00E61E7D"/>
    <w:p w14:paraId="3B4685BE" w14:textId="77777777" w:rsidR="00E61E7D" w:rsidRDefault="00E61E7D"/>
    <w:p w14:paraId="68F7DCFB" w14:textId="22D10CED" w:rsidR="00FD59BF" w:rsidRDefault="00E61E7D">
      <w:r>
        <w:t xml:space="preserve">                                      </w:t>
      </w:r>
      <w:r w:rsidR="00250336">
        <w:t xml:space="preserve">   </w:t>
      </w:r>
      <w:r w:rsidR="000540D0">
        <w:rPr>
          <w:rFonts w:ascii="Arial" w:hAnsi="Arial" w:cs="Arial"/>
          <w:noProof/>
          <w:sz w:val="20"/>
          <w:szCs w:val="20"/>
          <w:lang w:val="en"/>
        </w:rPr>
        <w:drawing>
          <wp:inline distT="0" distB="0" distL="0" distR="0" wp14:anchorId="54237E9C" wp14:editId="70BD0887">
            <wp:extent cx="2860040" cy="1711960"/>
            <wp:effectExtent l="0" t="0" r="0" b="2540"/>
            <wp:docPr id="6" name="Picture 6" descr="Image result for transition nursery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ransition nursery to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1711960"/>
                    </a:xfrm>
                    <a:prstGeom prst="rect">
                      <a:avLst/>
                    </a:prstGeom>
                    <a:noFill/>
                    <a:ln>
                      <a:noFill/>
                    </a:ln>
                  </pic:spPr>
                </pic:pic>
              </a:graphicData>
            </a:graphic>
          </wp:inline>
        </w:drawing>
      </w:r>
    </w:p>
    <w:p w14:paraId="792C167A" w14:textId="2B672DF3" w:rsidR="00904DBA" w:rsidRDefault="00904DBA"/>
    <w:p w14:paraId="305A7ED9" w14:textId="1AC10DD2" w:rsidR="00904DBA" w:rsidRDefault="00904DBA"/>
    <w:p w14:paraId="7B3BF399" w14:textId="77777777" w:rsidR="00904DBA" w:rsidRDefault="00904DBA"/>
    <w:p w14:paraId="7B3E9F61" w14:textId="32D8A8D4" w:rsidR="001A5782" w:rsidRPr="0090053D" w:rsidRDefault="00B11EEF" w:rsidP="0090053D">
      <w:r>
        <w:t xml:space="preserve"> </w:t>
      </w:r>
      <w:r w:rsidR="001A5782" w:rsidRPr="00857406">
        <w:rPr>
          <w:rFonts w:ascii="Times New Roman" w:hAnsi="Times New Roman" w:cs="Times New Roman"/>
          <w:sz w:val="24"/>
          <w:szCs w:val="24"/>
        </w:rPr>
        <w:t xml:space="preserve">Transition Form </w:t>
      </w:r>
    </w:p>
    <w:p w14:paraId="2C755462" w14:textId="77777777" w:rsidR="001A5782" w:rsidRPr="00857406" w:rsidRDefault="001A5782"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 </w:t>
      </w:r>
    </w:p>
    <w:p w14:paraId="2C330F17" w14:textId="77777777" w:rsidR="001A5782" w:rsidRPr="00857406" w:rsidRDefault="001A5782"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 </w:t>
      </w:r>
    </w:p>
    <w:p w14:paraId="3DD6B6E1" w14:textId="0216B08C"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Name of c</w:t>
      </w:r>
      <w:r w:rsidR="00EA1799">
        <w:rPr>
          <w:rFonts w:ascii="Times New Roman" w:hAnsi="Times New Roman" w:cs="Times New Roman"/>
          <w:sz w:val="24"/>
          <w:szCs w:val="24"/>
        </w:rPr>
        <w:t>hild: ……………………………………………………………</w:t>
      </w:r>
    </w:p>
    <w:p w14:paraId="6C30C8AB" w14:textId="071EB37C" w:rsidR="00E61E7D"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 xml:space="preserve">Date of </w:t>
      </w:r>
      <w:r w:rsidR="00EA1799">
        <w:rPr>
          <w:rFonts w:ascii="Times New Roman" w:hAnsi="Times New Roman" w:cs="Times New Roman"/>
          <w:sz w:val="24"/>
          <w:szCs w:val="24"/>
        </w:rPr>
        <w:t>birth: …………………………………………………………</w:t>
      </w:r>
      <w:proofErr w:type="gramStart"/>
      <w:r w:rsidR="00EA1799">
        <w:rPr>
          <w:rFonts w:ascii="Times New Roman" w:hAnsi="Times New Roman" w:cs="Times New Roman"/>
          <w:sz w:val="24"/>
          <w:szCs w:val="24"/>
        </w:rPr>
        <w:t>…..</w:t>
      </w:r>
      <w:proofErr w:type="gramEnd"/>
      <w:r w:rsidRPr="00857406">
        <w:rPr>
          <w:rFonts w:ascii="Times New Roman" w:hAnsi="Times New Roman" w:cs="Times New Roman"/>
          <w:sz w:val="24"/>
          <w:szCs w:val="24"/>
        </w:rPr>
        <w:t xml:space="preserve">    </w:t>
      </w:r>
    </w:p>
    <w:p w14:paraId="3E5EAB45" w14:textId="54044AE2"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Current setting: …………………</w:t>
      </w:r>
      <w:r w:rsidR="00EA1799">
        <w:rPr>
          <w:rFonts w:ascii="Times New Roman" w:hAnsi="Times New Roman" w:cs="Times New Roman"/>
          <w:sz w:val="24"/>
          <w:szCs w:val="24"/>
        </w:rPr>
        <w:t>………………………………………...</w:t>
      </w:r>
      <w:r w:rsidRPr="00857406">
        <w:rPr>
          <w:rFonts w:ascii="Times New Roman" w:hAnsi="Times New Roman" w:cs="Times New Roman"/>
          <w:sz w:val="24"/>
          <w:szCs w:val="24"/>
        </w:rPr>
        <w:t xml:space="preserve"> </w:t>
      </w:r>
    </w:p>
    <w:p w14:paraId="50DD4138" w14:textId="4318004C"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lastRenderedPageBreak/>
        <w:t>Entry date to cur</w:t>
      </w:r>
      <w:r w:rsidR="00EA1799">
        <w:rPr>
          <w:rFonts w:ascii="Times New Roman" w:hAnsi="Times New Roman" w:cs="Times New Roman"/>
          <w:sz w:val="24"/>
          <w:szCs w:val="24"/>
        </w:rPr>
        <w:t>rent setting: …………………………………………</w:t>
      </w:r>
      <w:proofErr w:type="gramStart"/>
      <w:r w:rsidR="00EA1799">
        <w:rPr>
          <w:rFonts w:ascii="Times New Roman" w:hAnsi="Times New Roman" w:cs="Times New Roman"/>
          <w:sz w:val="24"/>
          <w:szCs w:val="24"/>
        </w:rPr>
        <w:t>…..</w:t>
      </w:r>
      <w:proofErr w:type="gramEnd"/>
      <w:r w:rsidRPr="00857406">
        <w:rPr>
          <w:rFonts w:ascii="Times New Roman" w:hAnsi="Times New Roman" w:cs="Times New Roman"/>
          <w:sz w:val="24"/>
          <w:szCs w:val="24"/>
        </w:rPr>
        <w:t xml:space="preserve"> </w:t>
      </w:r>
    </w:p>
    <w:p w14:paraId="531BE24D" w14:textId="6329BB80" w:rsidR="001A5782" w:rsidRPr="00857406" w:rsidRDefault="00857406" w:rsidP="00E61E7D">
      <w:pPr>
        <w:rPr>
          <w:rFonts w:ascii="Times New Roman" w:hAnsi="Times New Roman" w:cs="Times New Roman"/>
          <w:sz w:val="24"/>
          <w:szCs w:val="24"/>
        </w:rPr>
      </w:pPr>
      <w:r>
        <w:rPr>
          <w:rFonts w:ascii="Times New Roman" w:hAnsi="Times New Roman" w:cs="Times New Roman"/>
          <w:sz w:val="24"/>
          <w:szCs w:val="24"/>
        </w:rPr>
        <w:t xml:space="preserve">Setting </w:t>
      </w:r>
      <w:proofErr w:type="gramStart"/>
      <w:r>
        <w:rPr>
          <w:rFonts w:ascii="Times New Roman" w:hAnsi="Times New Roman" w:cs="Times New Roman"/>
          <w:sz w:val="24"/>
          <w:szCs w:val="24"/>
        </w:rPr>
        <w:t xml:space="preserve">address  </w:t>
      </w:r>
      <w:r w:rsidR="001A5782" w:rsidRPr="00857406">
        <w:rPr>
          <w:rFonts w:ascii="Times New Roman" w:hAnsi="Times New Roman" w:cs="Times New Roman"/>
          <w:sz w:val="24"/>
          <w:szCs w:val="24"/>
        </w:rPr>
        <w:t>…</w:t>
      </w:r>
      <w:proofErr w:type="gramEnd"/>
      <w:r w:rsidR="001A5782" w:rsidRPr="00857406">
        <w:rPr>
          <w:rFonts w:ascii="Times New Roman" w:hAnsi="Times New Roman" w:cs="Times New Roman"/>
          <w:sz w:val="24"/>
          <w:szCs w:val="24"/>
        </w:rPr>
        <w:t>………………………………………………</w:t>
      </w:r>
      <w:r w:rsidR="00EA1799">
        <w:rPr>
          <w:rFonts w:ascii="Times New Roman" w:hAnsi="Times New Roman" w:cs="Times New Roman"/>
          <w:sz w:val="24"/>
          <w:szCs w:val="24"/>
        </w:rPr>
        <w:t>……….</w:t>
      </w:r>
      <w:r w:rsidR="00150B0B">
        <w:rPr>
          <w:rFonts w:ascii="Times New Roman" w:hAnsi="Times New Roman" w:cs="Times New Roman"/>
          <w:sz w:val="24"/>
          <w:szCs w:val="24"/>
        </w:rPr>
        <w:t>.</w:t>
      </w:r>
      <w:r w:rsidR="00EA1799">
        <w:rPr>
          <w:rFonts w:ascii="Times New Roman" w:hAnsi="Times New Roman" w:cs="Times New Roman"/>
          <w:sz w:val="24"/>
          <w:szCs w:val="24"/>
        </w:rPr>
        <w:t>.</w:t>
      </w:r>
    </w:p>
    <w:p w14:paraId="6FC57F75" w14:textId="6F14D601"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Setting pho</w:t>
      </w:r>
      <w:r w:rsidR="00EA1799">
        <w:rPr>
          <w:rFonts w:ascii="Times New Roman" w:hAnsi="Times New Roman" w:cs="Times New Roman"/>
          <w:sz w:val="24"/>
          <w:szCs w:val="24"/>
        </w:rPr>
        <w:t>ne number: ……………………………………………………</w:t>
      </w:r>
      <w:r w:rsidRPr="00857406">
        <w:rPr>
          <w:rFonts w:ascii="Times New Roman" w:hAnsi="Times New Roman" w:cs="Times New Roman"/>
          <w:sz w:val="24"/>
          <w:szCs w:val="24"/>
        </w:rPr>
        <w:t xml:space="preserve"> </w:t>
      </w:r>
    </w:p>
    <w:p w14:paraId="06B7A365" w14:textId="305AA2FE"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Setting e-mail address: …………………………</w:t>
      </w:r>
      <w:r w:rsidR="00EA1799">
        <w:rPr>
          <w:rFonts w:ascii="Times New Roman" w:hAnsi="Times New Roman" w:cs="Times New Roman"/>
          <w:sz w:val="24"/>
          <w:szCs w:val="24"/>
        </w:rPr>
        <w:t>…………………………</w:t>
      </w:r>
      <w:r w:rsidRPr="00857406">
        <w:rPr>
          <w:rFonts w:ascii="Times New Roman" w:hAnsi="Times New Roman" w:cs="Times New Roman"/>
          <w:sz w:val="24"/>
          <w:szCs w:val="24"/>
        </w:rPr>
        <w:t xml:space="preserve"> </w:t>
      </w:r>
    </w:p>
    <w:p w14:paraId="670A46B4" w14:textId="1BA5586C" w:rsidR="00E61E7D"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Key p</w:t>
      </w:r>
      <w:r w:rsidR="00EA1799">
        <w:rPr>
          <w:rFonts w:ascii="Times New Roman" w:hAnsi="Times New Roman" w:cs="Times New Roman"/>
          <w:sz w:val="24"/>
          <w:szCs w:val="24"/>
        </w:rPr>
        <w:t>erson: ……………………………………………………………….</w:t>
      </w:r>
      <w:r w:rsidRPr="00857406">
        <w:rPr>
          <w:rFonts w:ascii="Times New Roman" w:hAnsi="Times New Roman" w:cs="Times New Roman"/>
          <w:sz w:val="24"/>
          <w:szCs w:val="24"/>
        </w:rPr>
        <w:t xml:space="preserve"> </w:t>
      </w:r>
    </w:p>
    <w:p w14:paraId="2477F97E" w14:textId="530B0041" w:rsidR="001369E7"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New school</w:t>
      </w:r>
      <w:r w:rsidR="00EA1799">
        <w:rPr>
          <w:rFonts w:ascii="Times New Roman" w:hAnsi="Times New Roman" w:cs="Times New Roman"/>
          <w:sz w:val="24"/>
          <w:szCs w:val="24"/>
        </w:rPr>
        <w:t>/setting: ………………………………………………………</w:t>
      </w:r>
      <w:r w:rsidR="00150B0B">
        <w:rPr>
          <w:rFonts w:ascii="Times New Roman" w:hAnsi="Times New Roman" w:cs="Times New Roman"/>
          <w:sz w:val="24"/>
          <w:szCs w:val="24"/>
        </w:rPr>
        <w:t>.</w:t>
      </w:r>
    </w:p>
    <w:p w14:paraId="1B5A3F97" w14:textId="6815A6E3" w:rsidR="002D224F" w:rsidRDefault="00904DBA" w:rsidP="00E61E7D">
      <w:pPr>
        <w:rPr>
          <w:rFonts w:ascii="Times New Roman" w:hAnsi="Times New Roman" w:cs="Times New Roman"/>
          <w:sz w:val="24"/>
          <w:szCs w:val="24"/>
        </w:rPr>
      </w:pPr>
      <w:r>
        <w:rPr>
          <w:rFonts w:ascii="Times New Roman" w:hAnsi="Times New Roman" w:cs="Times New Roman"/>
          <w:sz w:val="24"/>
          <w:szCs w:val="24"/>
        </w:rPr>
        <w:t>Siblings in new School …………………………………………………</w:t>
      </w:r>
      <w:r w:rsidR="00EA1799">
        <w:rPr>
          <w:rFonts w:ascii="Times New Roman" w:hAnsi="Times New Roman" w:cs="Times New Roman"/>
          <w:sz w:val="24"/>
          <w:szCs w:val="24"/>
        </w:rPr>
        <w:t>...</w:t>
      </w:r>
      <w:r w:rsidR="00150B0B">
        <w:rPr>
          <w:rFonts w:ascii="Times New Roman" w:hAnsi="Times New Roman" w:cs="Times New Roman"/>
          <w:sz w:val="24"/>
          <w:szCs w:val="24"/>
        </w:rPr>
        <w:t>.</w:t>
      </w:r>
    </w:p>
    <w:p w14:paraId="72BDE683" w14:textId="28F05AA3" w:rsidR="00904DBA" w:rsidRDefault="00904DBA" w:rsidP="00E61E7D">
      <w:pPr>
        <w:rPr>
          <w:rFonts w:ascii="Times New Roman" w:hAnsi="Times New Roman" w:cs="Times New Roman"/>
          <w:sz w:val="24"/>
          <w:szCs w:val="24"/>
        </w:rPr>
      </w:pPr>
      <w:r>
        <w:rPr>
          <w:rFonts w:ascii="Times New Roman" w:hAnsi="Times New Roman" w:cs="Times New Roman"/>
          <w:sz w:val="24"/>
          <w:szCs w:val="24"/>
        </w:rPr>
        <w:t>Parents or Guardian name ………………………………………………</w:t>
      </w:r>
      <w:r w:rsidR="00150B0B">
        <w:rPr>
          <w:rFonts w:ascii="Times New Roman" w:hAnsi="Times New Roman" w:cs="Times New Roman"/>
          <w:sz w:val="24"/>
          <w:szCs w:val="24"/>
        </w:rPr>
        <w:t>…</w:t>
      </w:r>
    </w:p>
    <w:p w14:paraId="7648AB6A" w14:textId="27D1EE91" w:rsidR="00904DBA" w:rsidRDefault="00904DBA" w:rsidP="00E61E7D">
      <w:pPr>
        <w:rPr>
          <w:rFonts w:ascii="Times New Roman" w:hAnsi="Times New Roman" w:cs="Times New Roman"/>
          <w:sz w:val="24"/>
          <w:szCs w:val="24"/>
        </w:rPr>
      </w:pPr>
      <w:r>
        <w:rPr>
          <w:rFonts w:ascii="Times New Roman" w:hAnsi="Times New Roman" w:cs="Times New Roman"/>
          <w:sz w:val="24"/>
          <w:szCs w:val="24"/>
        </w:rPr>
        <w:t>Parent or Guardian phone number ………………………………………</w:t>
      </w:r>
      <w:r w:rsidR="00EA1799">
        <w:rPr>
          <w:rFonts w:ascii="Times New Roman" w:hAnsi="Times New Roman" w:cs="Times New Roman"/>
          <w:sz w:val="24"/>
          <w:szCs w:val="24"/>
        </w:rPr>
        <w:t>.</w:t>
      </w:r>
      <w:r w:rsidR="00150B0B">
        <w:rPr>
          <w:rFonts w:ascii="Times New Roman" w:hAnsi="Times New Roman" w:cs="Times New Roman"/>
          <w:sz w:val="24"/>
          <w:szCs w:val="24"/>
        </w:rPr>
        <w:t>.</w:t>
      </w:r>
      <w:r w:rsidR="00EA1799">
        <w:rPr>
          <w:rFonts w:ascii="Times New Roman" w:hAnsi="Times New Roman" w:cs="Times New Roman"/>
          <w:sz w:val="24"/>
          <w:szCs w:val="24"/>
        </w:rPr>
        <w:t>.</w:t>
      </w:r>
    </w:p>
    <w:p w14:paraId="7ECA1E2C" w14:textId="24CE7C46" w:rsidR="00904DBA" w:rsidRPr="0090053D" w:rsidRDefault="00904DBA" w:rsidP="00E61E7D">
      <w:pPr>
        <w:rPr>
          <w:rFonts w:ascii="Times New Roman" w:hAnsi="Times New Roman" w:cs="Times New Roman"/>
          <w:sz w:val="24"/>
          <w:szCs w:val="24"/>
        </w:rPr>
      </w:pPr>
      <w:r>
        <w:rPr>
          <w:rFonts w:ascii="Times New Roman" w:hAnsi="Times New Roman" w:cs="Times New Roman"/>
          <w:sz w:val="24"/>
          <w:szCs w:val="24"/>
        </w:rPr>
        <w:t>Parent or guardian email address ………………………………………</w:t>
      </w:r>
      <w:proofErr w:type="gramStart"/>
      <w:r>
        <w:rPr>
          <w:rFonts w:ascii="Times New Roman" w:hAnsi="Times New Roman" w:cs="Times New Roman"/>
          <w:sz w:val="24"/>
          <w:szCs w:val="24"/>
        </w:rPr>
        <w:t>…..</w:t>
      </w:r>
      <w:proofErr w:type="gramEnd"/>
    </w:p>
    <w:p w14:paraId="53CAC6C3" w14:textId="25380447" w:rsidR="002D224F" w:rsidRDefault="002D224F" w:rsidP="00E61E7D"/>
    <w:p w14:paraId="241F0D9B" w14:textId="77777777" w:rsidR="0090053D" w:rsidRDefault="00913304" w:rsidP="00E61E7D">
      <w:r>
        <w:t xml:space="preserve">                                              </w:t>
      </w:r>
    </w:p>
    <w:p w14:paraId="4B9379D5" w14:textId="77777777" w:rsidR="0090053D" w:rsidRDefault="0090053D" w:rsidP="00E61E7D"/>
    <w:p w14:paraId="7108DEAC" w14:textId="1FA0C6A8" w:rsidR="002D224F" w:rsidRPr="0090053D" w:rsidRDefault="0090053D" w:rsidP="0090053D">
      <w:pPr>
        <w:jc w:val="both"/>
        <w:rPr>
          <w:rFonts w:ascii="Times New Roman" w:hAnsi="Times New Roman" w:cs="Times New Roman"/>
          <w:sz w:val="24"/>
          <w:szCs w:val="24"/>
        </w:rPr>
      </w:pPr>
      <w:r>
        <w:lastRenderedPageBreak/>
        <w:t xml:space="preserve">                                                      </w:t>
      </w:r>
      <w:r w:rsidR="00913304">
        <w:t xml:space="preserve">   </w:t>
      </w:r>
      <w:r w:rsidR="00913304">
        <w:rPr>
          <w:rFonts w:ascii="Arial" w:hAnsi="Arial" w:cs="Arial"/>
          <w:noProof/>
          <w:sz w:val="20"/>
          <w:szCs w:val="20"/>
          <w:lang w:val="en"/>
        </w:rPr>
        <w:drawing>
          <wp:inline distT="0" distB="0" distL="0" distR="0" wp14:anchorId="267138F1" wp14:editId="60A2407A">
            <wp:extent cx="2282190" cy="1901825"/>
            <wp:effectExtent l="0" t="0" r="3810" b="3175"/>
            <wp:docPr id="4" name="Picture 4" descr="Image result for transition nursery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ransition nursery to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2190" cy="1901825"/>
                    </a:xfrm>
                    <a:prstGeom prst="rect">
                      <a:avLst/>
                    </a:prstGeom>
                    <a:noFill/>
                    <a:ln>
                      <a:noFill/>
                    </a:ln>
                  </pic:spPr>
                </pic:pic>
              </a:graphicData>
            </a:graphic>
          </wp:inline>
        </w:drawing>
      </w:r>
    </w:p>
    <w:p w14:paraId="0C675B8D" w14:textId="414AA862" w:rsidR="00327B5C" w:rsidRPr="00857406" w:rsidRDefault="00327B5C" w:rsidP="00857406">
      <w:pPr>
        <w:jc w:val="both"/>
        <w:rPr>
          <w:rFonts w:ascii="Times New Roman" w:hAnsi="Times New Roman" w:cs="Times New Roman"/>
          <w:sz w:val="24"/>
          <w:szCs w:val="24"/>
        </w:rPr>
      </w:pPr>
      <w:r w:rsidRPr="00857406">
        <w:rPr>
          <w:rFonts w:ascii="Times New Roman" w:hAnsi="Times New Roman" w:cs="Times New Roman"/>
          <w:sz w:val="24"/>
          <w:szCs w:val="24"/>
        </w:rPr>
        <w:t>References</w:t>
      </w:r>
    </w:p>
    <w:p w14:paraId="5709AEEF" w14:textId="296ED1B2" w:rsidR="003371A4" w:rsidRPr="00857406" w:rsidRDefault="00182541" w:rsidP="00857406">
      <w:pPr>
        <w:jc w:val="both"/>
        <w:rPr>
          <w:rFonts w:ascii="Times New Roman" w:hAnsi="Times New Roman" w:cs="Times New Roman"/>
          <w:sz w:val="24"/>
          <w:szCs w:val="24"/>
        </w:rPr>
      </w:pPr>
      <w:proofErr w:type="spellStart"/>
      <w:proofErr w:type="gramStart"/>
      <w:r w:rsidRPr="00857406">
        <w:rPr>
          <w:rFonts w:ascii="Times New Roman" w:hAnsi="Times New Roman" w:cs="Times New Roman"/>
          <w:sz w:val="24"/>
          <w:szCs w:val="24"/>
        </w:rPr>
        <w:t>Brostrum</w:t>
      </w:r>
      <w:proofErr w:type="spellEnd"/>
      <w:r w:rsidRPr="00857406">
        <w:rPr>
          <w:rFonts w:ascii="Times New Roman" w:hAnsi="Times New Roman" w:cs="Times New Roman"/>
          <w:sz w:val="24"/>
          <w:szCs w:val="24"/>
        </w:rPr>
        <w:t xml:space="preserve"> ,</w:t>
      </w:r>
      <w:proofErr w:type="gramEnd"/>
      <w:r w:rsidRPr="00857406">
        <w:rPr>
          <w:rFonts w:ascii="Times New Roman" w:hAnsi="Times New Roman" w:cs="Times New Roman"/>
          <w:sz w:val="24"/>
          <w:szCs w:val="24"/>
        </w:rPr>
        <w:t xml:space="preserve"> S  (2004) </w:t>
      </w:r>
      <w:r w:rsidRPr="00A71AB4">
        <w:rPr>
          <w:rFonts w:ascii="Times New Roman" w:hAnsi="Times New Roman" w:cs="Times New Roman"/>
          <w:i/>
          <w:sz w:val="24"/>
          <w:szCs w:val="24"/>
        </w:rPr>
        <w:t>Communication and continuity in the transition from kindergarten to school.</w:t>
      </w:r>
      <w:r w:rsidRPr="00857406">
        <w:rPr>
          <w:rFonts w:ascii="Times New Roman" w:hAnsi="Times New Roman" w:cs="Times New Roman"/>
          <w:sz w:val="24"/>
          <w:szCs w:val="24"/>
        </w:rPr>
        <w:t xml:space="preserve"> In Fabian, H and Dunlop, W (</w:t>
      </w:r>
      <w:proofErr w:type="spellStart"/>
      <w:r w:rsidRPr="00857406">
        <w:rPr>
          <w:rFonts w:ascii="Times New Roman" w:hAnsi="Times New Roman" w:cs="Times New Roman"/>
          <w:sz w:val="24"/>
          <w:szCs w:val="24"/>
        </w:rPr>
        <w:t>Eds</w:t>
      </w:r>
      <w:proofErr w:type="spellEnd"/>
      <w:r w:rsidRPr="00857406">
        <w:rPr>
          <w:rFonts w:ascii="Times New Roman" w:hAnsi="Times New Roman" w:cs="Times New Roman"/>
          <w:sz w:val="24"/>
          <w:szCs w:val="24"/>
        </w:rPr>
        <w:t xml:space="preserve">) Transition in the Early </w:t>
      </w:r>
      <w:proofErr w:type="gramStart"/>
      <w:r w:rsidRPr="00857406">
        <w:rPr>
          <w:rFonts w:ascii="Times New Roman" w:hAnsi="Times New Roman" w:cs="Times New Roman"/>
          <w:sz w:val="24"/>
          <w:szCs w:val="24"/>
        </w:rPr>
        <w:t>Years .</w:t>
      </w:r>
      <w:proofErr w:type="gramEnd"/>
      <w:r w:rsidRPr="00857406">
        <w:rPr>
          <w:rFonts w:ascii="Times New Roman" w:hAnsi="Times New Roman" w:cs="Times New Roman"/>
          <w:sz w:val="24"/>
          <w:szCs w:val="24"/>
        </w:rPr>
        <w:t xml:space="preserve"> London: Routledge Falmer </w:t>
      </w:r>
    </w:p>
    <w:p w14:paraId="1B6F675E" w14:textId="0F431B72" w:rsidR="00F66785" w:rsidRPr="00857406" w:rsidRDefault="00F66785" w:rsidP="00857406">
      <w:pPr>
        <w:jc w:val="both"/>
        <w:rPr>
          <w:rFonts w:ascii="Times New Roman" w:hAnsi="Times New Roman" w:cs="Times New Roman"/>
          <w:sz w:val="24"/>
          <w:szCs w:val="24"/>
        </w:rPr>
      </w:pPr>
      <w:r w:rsidRPr="00A71AB4">
        <w:rPr>
          <w:rStyle w:val="author"/>
          <w:rFonts w:ascii="Times New Roman" w:hAnsi="Times New Roman" w:cs="Times New Roman"/>
          <w:iCs/>
          <w:sz w:val="24"/>
          <w:szCs w:val="24"/>
          <w:lang w:val="en"/>
        </w:rPr>
        <w:t>Carlson, E.</w:t>
      </w:r>
      <w:r w:rsidRPr="00A71AB4">
        <w:rPr>
          <w:rStyle w:val="HTMLCite"/>
          <w:rFonts w:ascii="Times New Roman" w:hAnsi="Times New Roman" w:cs="Times New Roman"/>
          <w:sz w:val="24"/>
          <w:szCs w:val="24"/>
          <w:lang w:val="en"/>
        </w:rPr>
        <w:t xml:space="preserve">, </w:t>
      </w:r>
      <w:r w:rsidRPr="00A71AB4">
        <w:rPr>
          <w:rStyle w:val="author"/>
          <w:rFonts w:ascii="Times New Roman" w:hAnsi="Times New Roman" w:cs="Times New Roman"/>
          <w:iCs/>
          <w:sz w:val="24"/>
          <w:szCs w:val="24"/>
          <w:lang w:val="en"/>
        </w:rPr>
        <w:t>Daley, T.</w:t>
      </w:r>
      <w:r w:rsidRPr="00A71AB4">
        <w:rPr>
          <w:rStyle w:val="HTMLCite"/>
          <w:rFonts w:ascii="Times New Roman" w:hAnsi="Times New Roman" w:cs="Times New Roman"/>
          <w:sz w:val="24"/>
          <w:szCs w:val="24"/>
          <w:lang w:val="en"/>
        </w:rPr>
        <w:t xml:space="preserve">, </w:t>
      </w:r>
      <w:proofErr w:type="spellStart"/>
      <w:r w:rsidRPr="00A71AB4">
        <w:rPr>
          <w:rStyle w:val="author"/>
          <w:rFonts w:ascii="Times New Roman" w:hAnsi="Times New Roman" w:cs="Times New Roman"/>
          <w:iCs/>
          <w:sz w:val="24"/>
          <w:szCs w:val="24"/>
          <w:lang w:val="en"/>
        </w:rPr>
        <w:t>Bitterman</w:t>
      </w:r>
      <w:proofErr w:type="spellEnd"/>
      <w:r w:rsidRPr="00A71AB4">
        <w:rPr>
          <w:rStyle w:val="author"/>
          <w:rFonts w:ascii="Times New Roman" w:hAnsi="Times New Roman" w:cs="Times New Roman"/>
          <w:iCs/>
          <w:sz w:val="24"/>
          <w:szCs w:val="24"/>
          <w:lang w:val="en"/>
        </w:rPr>
        <w:t>, A.</w:t>
      </w:r>
      <w:r w:rsidRPr="00A71AB4">
        <w:rPr>
          <w:rStyle w:val="HTMLCite"/>
          <w:rFonts w:ascii="Times New Roman" w:hAnsi="Times New Roman" w:cs="Times New Roman"/>
          <w:sz w:val="24"/>
          <w:szCs w:val="24"/>
          <w:lang w:val="en"/>
        </w:rPr>
        <w:t xml:space="preserve">, </w:t>
      </w:r>
      <w:proofErr w:type="spellStart"/>
      <w:r w:rsidRPr="00A71AB4">
        <w:rPr>
          <w:rStyle w:val="author"/>
          <w:rFonts w:ascii="Times New Roman" w:hAnsi="Times New Roman" w:cs="Times New Roman"/>
          <w:iCs/>
          <w:sz w:val="24"/>
          <w:szCs w:val="24"/>
          <w:lang w:val="en"/>
        </w:rPr>
        <w:t>Heinzen</w:t>
      </w:r>
      <w:proofErr w:type="spellEnd"/>
      <w:r w:rsidRPr="00A71AB4">
        <w:rPr>
          <w:rStyle w:val="author"/>
          <w:rFonts w:ascii="Times New Roman" w:hAnsi="Times New Roman" w:cs="Times New Roman"/>
          <w:iCs/>
          <w:sz w:val="24"/>
          <w:szCs w:val="24"/>
          <w:lang w:val="en"/>
        </w:rPr>
        <w:t>, H.</w:t>
      </w:r>
      <w:r w:rsidRPr="00A71AB4">
        <w:rPr>
          <w:rStyle w:val="HTMLCite"/>
          <w:rFonts w:ascii="Times New Roman" w:hAnsi="Times New Roman" w:cs="Times New Roman"/>
          <w:sz w:val="24"/>
          <w:szCs w:val="24"/>
          <w:lang w:val="en"/>
        </w:rPr>
        <w:t xml:space="preserve">, </w:t>
      </w:r>
      <w:r w:rsidRPr="00A71AB4">
        <w:rPr>
          <w:rStyle w:val="author"/>
          <w:rFonts w:ascii="Times New Roman" w:hAnsi="Times New Roman" w:cs="Times New Roman"/>
          <w:iCs/>
          <w:sz w:val="24"/>
          <w:szCs w:val="24"/>
          <w:lang w:val="en"/>
        </w:rPr>
        <w:t>Keller, B.</w:t>
      </w:r>
      <w:r w:rsidRPr="00A71AB4">
        <w:rPr>
          <w:rStyle w:val="HTMLCite"/>
          <w:rFonts w:ascii="Times New Roman" w:hAnsi="Times New Roman" w:cs="Times New Roman"/>
          <w:sz w:val="24"/>
          <w:szCs w:val="24"/>
          <w:lang w:val="en"/>
        </w:rPr>
        <w:t xml:space="preserve">, </w:t>
      </w:r>
      <w:r w:rsidRPr="00A71AB4">
        <w:rPr>
          <w:rStyle w:val="author"/>
          <w:rFonts w:ascii="Times New Roman" w:hAnsi="Times New Roman" w:cs="Times New Roman"/>
          <w:iCs/>
          <w:sz w:val="24"/>
          <w:szCs w:val="24"/>
          <w:lang w:val="en"/>
        </w:rPr>
        <w:t>Markowitz, J.</w:t>
      </w:r>
      <w:r w:rsidRPr="00A71AB4">
        <w:rPr>
          <w:rStyle w:val="HTMLCite"/>
          <w:rFonts w:ascii="Times New Roman" w:hAnsi="Times New Roman" w:cs="Times New Roman"/>
          <w:sz w:val="24"/>
          <w:szCs w:val="24"/>
          <w:lang w:val="en"/>
        </w:rPr>
        <w:t xml:space="preserve">, &amp; </w:t>
      </w:r>
      <w:r w:rsidRPr="00A71AB4">
        <w:rPr>
          <w:rStyle w:val="author"/>
          <w:rFonts w:ascii="Times New Roman" w:hAnsi="Times New Roman" w:cs="Times New Roman"/>
          <w:iCs/>
          <w:sz w:val="24"/>
          <w:szCs w:val="24"/>
          <w:lang w:val="en"/>
        </w:rPr>
        <w:t>Riley, J.</w:t>
      </w:r>
      <w:r w:rsidRPr="00A71AB4">
        <w:rPr>
          <w:rStyle w:val="HTMLCite"/>
          <w:rFonts w:ascii="Times New Roman" w:hAnsi="Times New Roman" w:cs="Times New Roman"/>
          <w:sz w:val="24"/>
          <w:szCs w:val="24"/>
          <w:lang w:val="en"/>
        </w:rPr>
        <w:t xml:space="preserve"> (</w:t>
      </w:r>
      <w:r w:rsidRPr="00A71AB4">
        <w:rPr>
          <w:rStyle w:val="pubyear"/>
          <w:rFonts w:ascii="Times New Roman" w:hAnsi="Times New Roman" w:cs="Times New Roman"/>
          <w:iCs/>
          <w:sz w:val="24"/>
          <w:szCs w:val="24"/>
          <w:lang w:val="en"/>
        </w:rPr>
        <w:t>2009</w:t>
      </w:r>
      <w:r w:rsidRPr="00A71AB4">
        <w:rPr>
          <w:rStyle w:val="HTMLCite"/>
          <w:rFonts w:ascii="Times New Roman" w:hAnsi="Times New Roman" w:cs="Times New Roman"/>
          <w:sz w:val="24"/>
          <w:szCs w:val="24"/>
          <w:lang w:val="en"/>
        </w:rPr>
        <w:t xml:space="preserve">). </w:t>
      </w:r>
      <w:r w:rsidRPr="00A71AB4">
        <w:rPr>
          <w:rStyle w:val="booktitle2"/>
          <w:rFonts w:ascii="Times New Roman" w:hAnsi="Times New Roman" w:cs="Times New Roman"/>
          <w:sz w:val="24"/>
          <w:szCs w:val="24"/>
          <w:lang w:val="en"/>
        </w:rPr>
        <w:t>Early school transitions and the social behavior of children with disabilities: Selected findings from the Pre-Elementary Education Longitudinal Study</w:t>
      </w:r>
      <w:r w:rsidRPr="00A71AB4">
        <w:rPr>
          <w:rStyle w:val="HTMLCite"/>
          <w:rFonts w:ascii="Times New Roman" w:hAnsi="Times New Roman" w:cs="Times New Roman"/>
          <w:sz w:val="24"/>
          <w:szCs w:val="24"/>
          <w:lang w:val="en"/>
        </w:rPr>
        <w:t xml:space="preserve">. </w:t>
      </w:r>
      <w:r w:rsidRPr="00A71AB4">
        <w:rPr>
          <w:rStyle w:val="publisherlocation"/>
          <w:rFonts w:ascii="Times New Roman" w:hAnsi="Times New Roman" w:cs="Times New Roman"/>
          <w:iCs/>
          <w:sz w:val="24"/>
          <w:szCs w:val="24"/>
          <w:lang w:val="en"/>
        </w:rPr>
        <w:t>Rockville, MD</w:t>
      </w:r>
      <w:r w:rsidRPr="00A71AB4">
        <w:rPr>
          <w:rStyle w:val="HTMLCite"/>
          <w:rFonts w:ascii="Times New Roman" w:hAnsi="Times New Roman" w:cs="Times New Roman"/>
          <w:sz w:val="24"/>
          <w:szCs w:val="24"/>
          <w:lang w:val="en"/>
        </w:rPr>
        <w:t xml:space="preserve">: </w:t>
      </w:r>
      <w:proofErr w:type="spellStart"/>
      <w:r w:rsidRPr="00A71AB4">
        <w:rPr>
          <w:rStyle w:val="HTMLCite"/>
          <w:rFonts w:ascii="Times New Roman" w:hAnsi="Times New Roman" w:cs="Times New Roman"/>
          <w:sz w:val="24"/>
          <w:szCs w:val="24"/>
          <w:lang w:val="en"/>
        </w:rPr>
        <w:t>Westat</w:t>
      </w:r>
      <w:proofErr w:type="spellEnd"/>
      <w:r w:rsidRPr="00857406">
        <w:rPr>
          <w:rStyle w:val="HTMLCite"/>
          <w:rFonts w:ascii="Times New Roman" w:hAnsi="Times New Roman" w:cs="Times New Roman"/>
          <w:sz w:val="24"/>
          <w:szCs w:val="24"/>
          <w:lang w:val="en"/>
        </w:rPr>
        <w:t>.</w:t>
      </w:r>
    </w:p>
    <w:p w14:paraId="03F53506" w14:textId="77777777" w:rsidR="0031725C" w:rsidRPr="00857406" w:rsidRDefault="003371A4"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Crawford, C., </w:t>
      </w:r>
      <w:proofErr w:type="spellStart"/>
      <w:r w:rsidRPr="00857406">
        <w:rPr>
          <w:rFonts w:ascii="Times New Roman" w:hAnsi="Times New Roman" w:cs="Times New Roman"/>
          <w:sz w:val="24"/>
          <w:szCs w:val="24"/>
        </w:rPr>
        <w:t>Dearden</w:t>
      </w:r>
      <w:proofErr w:type="spellEnd"/>
      <w:r w:rsidRPr="00857406">
        <w:rPr>
          <w:rFonts w:ascii="Times New Roman" w:hAnsi="Times New Roman" w:cs="Times New Roman"/>
          <w:sz w:val="24"/>
          <w:szCs w:val="24"/>
        </w:rPr>
        <w:t xml:space="preserve">, L., and </w:t>
      </w:r>
      <w:proofErr w:type="spellStart"/>
      <w:r w:rsidRPr="00857406">
        <w:rPr>
          <w:rFonts w:ascii="Times New Roman" w:hAnsi="Times New Roman" w:cs="Times New Roman"/>
          <w:sz w:val="24"/>
          <w:szCs w:val="24"/>
        </w:rPr>
        <w:t>Meghir</w:t>
      </w:r>
      <w:proofErr w:type="spellEnd"/>
      <w:r w:rsidRPr="00857406">
        <w:rPr>
          <w:rFonts w:ascii="Times New Roman" w:hAnsi="Times New Roman" w:cs="Times New Roman"/>
          <w:sz w:val="24"/>
          <w:szCs w:val="24"/>
        </w:rPr>
        <w:t xml:space="preserve">, C. (2007). </w:t>
      </w:r>
      <w:r w:rsidRPr="00A71AB4">
        <w:rPr>
          <w:rFonts w:ascii="Times New Roman" w:hAnsi="Times New Roman" w:cs="Times New Roman"/>
          <w:i/>
          <w:sz w:val="24"/>
          <w:szCs w:val="24"/>
        </w:rPr>
        <w:t>When you are born matters: The impact of date of birth on child cognitive outcomes in England.</w:t>
      </w:r>
      <w:r w:rsidRPr="00857406">
        <w:rPr>
          <w:rFonts w:ascii="Times New Roman" w:hAnsi="Times New Roman" w:cs="Times New Roman"/>
          <w:sz w:val="24"/>
          <w:szCs w:val="24"/>
        </w:rPr>
        <w:t xml:space="preserve"> Centre for the Economics of Education.</w:t>
      </w:r>
    </w:p>
    <w:p w14:paraId="045C110D" w14:textId="773A19D1" w:rsidR="00182541" w:rsidRPr="00857406" w:rsidRDefault="0031725C" w:rsidP="00857406">
      <w:pPr>
        <w:jc w:val="both"/>
        <w:rPr>
          <w:rFonts w:ascii="Times New Roman" w:hAnsi="Times New Roman" w:cs="Times New Roman"/>
          <w:sz w:val="24"/>
          <w:szCs w:val="24"/>
        </w:rPr>
      </w:pPr>
      <w:proofErr w:type="spellStart"/>
      <w:r w:rsidRPr="00857406">
        <w:rPr>
          <w:rFonts w:ascii="Times New Roman" w:hAnsi="Times New Roman" w:cs="Times New Roman"/>
          <w:sz w:val="24"/>
          <w:szCs w:val="24"/>
        </w:rPr>
        <w:t>DfE</w:t>
      </w:r>
      <w:proofErr w:type="spellEnd"/>
      <w:r w:rsidRPr="00857406">
        <w:rPr>
          <w:rFonts w:ascii="Times New Roman" w:hAnsi="Times New Roman" w:cs="Times New Roman"/>
          <w:sz w:val="24"/>
          <w:szCs w:val="24"/>
        </w:rPr>
        <w:t xml:space="preserve"> (2010</w:t>
      </w:r>
      <w:r w:rsidRPr="00A71AB4">
        <w:rPr>
          <w:rFonts w:ascii="Times New Roman" w:hAnsi="Times New Roman" w:cs="Times New Roman"/>
          <w:i/>
          <w:sz w:val="24"/>
          <w:szCs w:val="24"/>
        </w:rPr>
        <w:t>). Month of Birth and Education</w:t>
      </w:r>
      <w:r w:rsidRPr="00857406">
        <w:rPr>
          <w:rFonts w:ascii="Times New Roman" w:hAnsi="Times New Roman" w:cs="Times New Roman"/>
          <w:sz w:val="24"/>
          <w:szCs w:val="24"/>
        </w:rPr>
        <w:t xml:space="preserve">. Schools Analysis and Research Division. Research Report </w:t>
      </w:r>
      <w:proofErr w:type="spellStart"/>
      <w:r w:rsidRPr="00857406">
        <w:rPr>
          <w:rFonts w:ascii="Times New Roman" w:hAnsi="Times New Roman" w:cs="Times New Roman"/>
          <w:sz w:val="24"/>
          <w:szCs w:val="24"/>
        </w:rPr>
        <w:t>DfE</w:t>
      </w:r>
      <w:proofErr w:type="spellEnd"/>
      <w:r w:rsidRPr="00857406">
        <w:rPr>
          <w:rFonts w:ascii="Times New Roman" w:hAnsi="Times New Roman" w:cs="Times New Roman"/>
          <w:sz w:val="24"/>
          <w:szCs w:val="24"/>
        </w:rPr>
        <w:t xml:space="preserve"> RR017. www.gov.uk/government/uploads/system/uploads/attachment_data/file/182664/DFERR017.pdf </w:t>
      </w:r>
      <w:r w:rsidR="00182541" w:rsidRPr="00857406">
        <w:rPr>
          <w:rFonts w:ascii="Times New Roman" w:hAnsi="Times New Roman" w:cs="Times New Roman"/>
          <w:sz w:val="24"/>
          <w:szCs w:val="24"/>
        </w:rPr>
        <w:t xml:space="preserve"> </w:t>
      </w:r>
    </w:p>
    <w:p w14:paraId="27FA75F4" w14:textId="51D8DAFB" w:rsidR="00391ECC" w:rsidRPr="00857406" w:rsidRDefault="00391ECC" w:rsidP="00857406">
      <w:pPr>
        <w:overflowPunct w:val="0"/>
        <w:autoSpaceDE w:val="0"/>
        <w:autoSpaceDN w:val="0"/>
        <w:adjustRightInd w:val="0"/>
        <w:jc w:val="both"/>
        <w:textAlignment w:val="baseline"/>
        <w:rPr>
          <w:rFonts w:ascii="Times New Roman" w:hAnsi="Times New Roman" w:cs="Times New Roman"/>
          <w:sz w:val="24"/>
          <w:szCs w:val="24"/>
        </w:rPr>
      </w:pPr>
      <w:r w:rsidRPr="00857406">
        <w:rPr>
          <w:rFonts w:ascii="Times New Roman" w:hAnsi="Times New Roman" w:cs="Times New Roman"/>
          <w:sz w:val="24"/>
          <w:szCs w:val="24"/>
        </w:rPr>
        <w:t xml:space="preserve">Dowling, M. (2014) </w:t>
      </w:r>
      <w:r w:rsidRPr="00857406">
        <w:rPr>
          <w:rFonts w:ascii="Times New Roman" w:hAnsi="Times New Roman" w:cs="Times New Roman"/>
          <w:i/>
          <w:sz w:val="24"/>
          <w:szCs w:val="24"/>
        </w:rPr>
        <w:t>Young Children’s Personal, Social and Emotional development (4</w:t>
      </w:r>
      <w:r w:rsidRPr="00857406">
        <w:rPr>
          <w:rFonts w:ascii="Times New Roman" w:hAnsi="Times New Roman" w:cs="Times New Roman"/>
          <w:i/>
          <w:sz w:val="24"/>
          <w:szCs w:val="24"/>
          <w:vertAlign w:val="superscript"/>
        </w:rPr>
        <w:t>th</w:t>
      </w:r>
      <w:r w:rsidRPr="00857406">
        <w:rPr>
          <w:rFonts w:ascii="Times New Roman" w:hAnsi="Times New Roman" w:cs="Times New Roman"/>
          <w:i/>
          <w:sz w:val="24"/>
          <w:szCs w:val="24"/>
        </w:rPr>
        <w:t xml:space="preserve"> Edition). </w:t>
      </w:r>
      <w:r w:rsidRPr="00857406">
        <w:rPr>
          <w:rFonts w:ascii="Times New Roman" w:hAnsi="Times New Roman" w:cs="Times New Roman"/>
          <w:sz w:val="24"/>
          <w:szCs w:val="24"/>
        </w:rPr>
        <w:t>London: Sage Publications Limited.</w:t>
      </w:r>
    </w:p>
    <w:p w14:paraId="0755BD68" w14:textId="0B344973" w:rsidR="00716D1D" w:rsidRPr="00857406" w:rsidRDefault="00716D1D" w:rsidP="00857406">
      <w:pPr>
        <w:overflowPunct w:val="0"/>
        <w:autoSpaceDE w:val="0"/>
        <w:autoSpaceDN w:val="0"/>
        <w:adjustRightInd w:val="0"/>
        <w:jc w:val="both"/>
        <w:textAlignment w:val="baseline"/>
        <w:rPr>
          <w:rFonts w:ascii="Times New Roman" w:hAnsi="Times New Roman" w:cs="Times New Roman"/>
          <w:sz w:val="24"/>
          <w:szCs w:val="24"/>
        </w:rPr>
      </w:pPr>
      <w:proofErr w:type="spellStart"/>
      <w:r w:rsidRPr="00857406">
        <w:rPr>
          <w:rFonts w:ascii="Times New Roman" w:hAnsi="Times New Roman" w:cs="Times New Roman"/>
          <w:sz w:val="24"/>
          <w:szCs w:val="24"/>
        </w:rPr>
        <w:lastRenderedPageBreak/>
        <w:t>Evangelou</w:t>
      </w:r>
      <w:proofErr w:type="spellEnd"/>
      <w:r w:rsidRPr="00857406">
        <w:rPr>
          <w:rFonts w:ascii="Times New Roman" w:hAnsi="Times New Roman" w:cs="Times New Roman"/>
          <w:sz w:val="24"/>
          <w:szCs w:val="24"/>
        </w:rPr>
        <w:t xml:space="preserve">, M., Brooks, G., &amp; Smith, S. (2007). </w:t>
      </w:r>
      <w:r w:rsidRPr="00A71AB4">
        <w:rPr>
          <w:rFonts w:ascii="Times New Roman" w:hAnsi="Times New Roman" w:cs="Times New Roman"/>
          <w:i/>
          <w:sz w:val="24"/>
          <w:szCs w:val="24"/>
        </w:rPr>
        <w:t xml:space="preserve">The Birth to School Study: Evidence on the effectiveness of PEEP, an early intervention for children at risk of educational underachievement. </w:t>
      </w:r>
      <w:r w:rsidRPr="00857406">
        <w:rPr>
          <w:rFonts w:ascii="Times New Roman" w:hAnsi="Times New Roman" w:cs="Times New Roman"/>
          <w:sz w:val="24"/>
          <w:szCs w:val="24"/>
        </w:rPr>
        <w:t>Oxford Review of Education, 33(5), 581-609.</w:t>
      </w:r>
    </w:p>
    <w:p w14:paraId="6D63EA52" w14:textId="2172B95D" w:rsidR="00327B5C" w:rsidRPr="00857406" w:rsidRDefault="00327B5C"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Margetts, K (2004) </w:t>
      </w:r>
      <w:r w:rsidRPr="00A71AB4">
        <w:rPr>
          <w:rFonts w:ascii="Times New Roman" w:hAnsi="Times New Roman" w:cs="Times New Roman"/>
          <w:i/>
          <w:sz w:val="24"/>
          <w:szCs w:val="24"/>
        </w:rPr>
        <w:t>Planning Transition Programmes</w:t>
      </w:r>
      <w:r w:rsidR="00A71AB4">
        <w:rPr>
          <w:rFonts w:ascii="Times New Roman" w:hAnsi="Times New Roman" w:cs="Times New Roman"/>
          <w:sz w:val="24"/>
          <w:szCs w:val="24"/>
        </w:rPr>
        <w:t xml:space="preserve">. In Fabian H, and Dunlop, </w:t>
      </w:r>
      <w:r w:rsidRPr="00857406">
        <w:rPr>
          <w:rFonts w:ascii="Times New Roman" w:hAnsi="Times New Roman" w:cs="Times New Roman"/>
          <w:sz w:val="24"/>
          <w:szCs w:val="24"/>
        </w:rPr>
        <w:t>W (</w:t>
      </w:r>
      <w:proofErr w:type="spellStart"/>
      <w:r w:rsidRPr="00857406">
        <w:rPr>
          <w:rFonts w:ascii="Times New Roman" w:hAnsi="Times New Roman" w:cs="Times New Roman"/>
          <w:sz w:val="24"/>
          <w:szCs w:val="24"/>
        </w:rPr>
        <w:t>Eds</w:t>
      </w:r>
      <w:proofErr w:type="spellEnd"/>
      <w:r w:rsidRPr="00857406">
        <w:rPr>
          <w:rFonts w:ascii="Times New Roman" w:hAnsi="Times New Roman" w:cs="Times New Roman"/>
          <w:sz w:val="24"/>
          <w:szCs w:val="24"/>
        </w:rPr>
        <w:t xml:space="preserve">) Transitions in the Early </w:t>
      </w:r>
      <w:proofErr w:type="gramStart"/>
      <w:r w:rsidRPr="00857406">
        <w:rPr>
          <w:rFonts w:ascii="Times New Roman" w:hAnsi="Times New Roman" w:cs="Times New Roman"/>
          <w:sz w:val="24"/>
          <w:szCs w:val="24"/>
        </w:rPr>
        <w:t>Years :</w:t>
      </w:r>
      <w:proofErr w:type="gramEnd"/>
      <w:r w:rsidRPr="00857406">
        <w:rPr>
          <w:rFonts w:ascii="Times New Roman" w:hAnsi="Times New Roman" w:cs="Times New Roman"/>
          <w:sz w:val="24"/>
          <w:szCs w:val="24"/>
        </w:rPr>
        <w:t xml:space="preserve"> London: Routledge Falmer</w:t>
      </w:r>
    </w:p>
    <w:p w14:paraId="52DDA380" w14:textId="762FDB3A" w:rsidR="00182541" w:rsidRDefault="00182541"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Margetts, K (2007) </w:t>
      </w:r>
      <w:r w:rsidRPr="00A71AB4">
        <w:rPr>
          <w:rFonts w:ascii="Times New Roman" w:hAnsi="Times New Roman" w:cs="Times New Roman"/>
          <w:i/>
          <w:sz w:val="24"/>
          <w:szCs w:val="24"/>
        </w:rPr>
        <w:t>Understanding and supporting children: shaping transition practices</w:t>
      </w:r>
      <w:r w:rsidRPr="00857406">
        <w:rPr>
          <w:rFonts w:ascii="Times New Roman" w:hAnsi="Times New Roman" w:cs="Times New Roman"/>
          <w:sz w:val="24"/>
          <w:szCs w:val="24"/>
        </w:rPr>
        <w:t xml:space="preserve">. In </w:t>
      </w:r>
      <w:proofErr w:type="gramStart"/>
      <w:r w:rsidRPr="00857406">
        <w:rPr>
          <w:rFonts w:ascii="Times New Roman" w:hAnsi="Times New Roman" w:cs="Times New Roman"/>
          <w:sz w:val="24"/>
          <w:szCs w:val="24"/>
        </w:rPr>
        <w:t>Dunlop,  A</w:t>
      </w:r>
      <w:proofErr w:type="gramEnd"/>
      <w:r w:rsidRPr="00857406">
        <w:rPr>
          <w:rFonts w:ascii="Times New Roman" w:hAnsi="Times New Roman" w:cs="Times New Roman"/>
          <w:sz w:val="24"/>
          <w:szCs w:val="24"/>
        </w:rPr>
        <w:t xml:space="preserve"> and Fabian, H (Ed) Informing transitions in the Early Years. Berkshire: Open University Press pp107-119</w:t>
      </w:r>
      <w:r w:rsidR="00B312E3">
        <w:rPr>
          <w:rFonts w:ascii="Times New Roman" w:hAnsi="Times New Roman" w:cs="Times New Roman"/>
          <w:sz w:val="24"/>
          <w:szCs w:val="24"/>
        </w:rPr>
        <w:t>.</w:t>
      </w:r>
    </w:p>
    <w:p w14:paraId="24FA4299" w14:textId="2A79FEAA" w:rsidR="00F55086" w:rsidRPr="00857406" w:rsidRDefault="00F55086" w:rsidP="00857406">
      <w:pPr>
        <w:jc w:val="both"/>
        <w:rPr>
          <w:rFonts w:ascii="Times New Roman" w:hAnsi="Times New Roman" w:cs="Times New Roman"/>
          <w:sz w:val="24"/>
          <w:szCs w:val="24"/>
        </w:rPr>
      </w:pPr>
      <w:r>
        <w:rPr>
          <w:rFonts w:ascii="Times New Roman" w:hAnsi="Times New Roman" w:cs="Times New Roman"/>
          <w:sz w:val="24"/>
          <w:szCs w:val="24"/>
        </w:rPr>
        <w:t xml:space="preserve">Sanders, D; White, G; Burge., Sharp, C; Eames, A; </w:t>
      </w:r>
      <w:proofErr w:type="spellStart"/>
      <w:r>
        <w:rPr>
          <w:rFonts w:ascii="Times New Roman" w:hAnsi="Times New Roman" w:cs="Times New Roman"/>
          <w:sz w:val="24"/>
          <w:szCs w:val="24"/>
        </w:rPr>
        <w:t>McEune</w:t>
      </w:r>
      <w:proofErr w:type="spellEnd"/>
      <w:r>
        <w:rPr>
          <w:rFonts w:ascii="Times New Roman" w:hAnsi="Times New Roman" w:cs="Times New Roman"/>
          <w:sz w:val="24"/>
          <w:szCs w:val="24"/>
        </w:rPr>
        <w:t>, R</w:t>
      </w:r>
      <w:r w:rsidR="00CE7430">
        <w:rPr>
          <w:rFonts w:ascii="Times New Roman" w:hAnsi="Times New Roman" w:cs="Times New Roman"/>
          <w:sz w:val="24"/>
          <w:szCs w:val="24"/>
        </w:rPr>
        <w:t>. and Grayson, H. (2005</w:t>
      </w:r>
      <w:r w:rsidR="00CE7430" w:rsidRPr="00CE7430">
        <w:rPr>
          <w:rFonts w:ascii="Times New Roman" w:hAnsi="Times New Roman" w:cs="Times New Roman"/>
          <w:i/>
          <w:sz w:val="24"/>
          <w:szCs w:val="24"/>
        </w:rPr>
        <w:t xml:space="preserve">). A study of the transition from the foundation stage to key stage 1. </w:t>
      </w:r>
      <w:r w:rsidR="00CE7430">
        <w:rPr>
          <w:rFonts w:ascii="Times New Roman" w:hAnsi="Times New Roman" w:cs="Times New Roman"/>
          <w:sz w:val="24"/>
          <w:szCs w:val="24"/>
        </w:rPr>
        <w:t>(DfES Research Report SSU/2005/FR/013). London.</w:t>
      </w:r>
    </w:p>
    <w:p w14:paraId="04E32D92" w14:textId="25D82568" w:rsidR="001442A2" w:rsidRPr="00857406" w:rsidRDefault="001442A2" w:rsidP="00857406">
      <w:pPr>
        <w:jc w:val="both"/>
        <w:rPr>
          <w:rFonts w:ascii="Times New Roman" w:hAnsi="Times New Roman" w:cs="Times New Roman"/>
          <w:color w:val="6A6A6A"/>
          <w:sz w:val="24"/>
          <w:szCs w:val="24"/>
          <w:lang w:val="en"/>
        </w:rPr>
      </w:pPr>
    </w:p>
    <w:p w14:paraId="222AF158" w14:textId="77777777" w:rsidR="001442A2" w:rsidRPr="00857406" w:rsidRDefault="001442A2" w:rsidP="00857406">
      <w:pPr>
        <w:jc w:val="both"/>
        <w:rPr>
          <w:rFonts w:ascii="Times New Roman" w:hAnsi="Times New Roman" w:cs="Times New Roman"/>
          <w:sz w:val="24"/>
          <w:szCs w:val="24"/>
        </w:rPr>
      </w:pPr>
    </w:p>
    <w:sectPr w:rsidR="001442A2" w:rsidRPr="008574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E7"/>
    <w:rsid w:val="000540D0"/>
    <w:rsid w:val="00073D8C"/>
    <w:rsid w:val="000A3DD0"/>
    <w:rsid w:val="000F2793"/>
    <w:rsid w:val="000F58DF"/>
    <w:rsid w:val="00104668"/>
    <w:rsid w:val="00117E20"/>
    <w:rsid w:val="001369E7"/>
    <w:rsid w:val="001442A2"/>
    <w:rsid w:val="00150B0B"/>
    <w:rsid w:val="00152C88"/>
    <w:rsid w:val="00182541"/>
    <w:rsid w:val="001A5782"/>
    <w:rsid w:val="0021422E"/>
    <w:rsid w:val="00250336"/>
    <w:rsid w:val="0028349F"/>
    <w:rsid w:val="002D224F"/>
    <w:rsid w:val="002E3D5E"/>
    <w:rsid w:val="0031725C"/>
    <w:rsid w:val="00327B5C"/>
    <w:rsid w:val="003371A4"/>
    <w:rsid w:val="00391ECC"/>
    <w:rsid w:val="003B6666"/>
    <w:rsid w:val="003C0F00"/>
    <w:rsid w:val="00425C83"/>
    <w:rsid w:val="004A2B7A"/>
    <w:rsid w:val="004A2BF7"/>
    <w:rsid w:val="00512195"/>
    <w:rsid w:val="00544374"/>
    <w:rsid w:val="00547451"/>
    <w:rsid w:val="00547EF9"/>
    <w:rsid w:val="0055439F"/>
    <w:rsid w:val="006761E4"/>
    <w:rsid w:val="006921FB"/>
    <w:rsid w:val="006B382C"/>
    <w:rsid w:val="006B7FD3"/>
    <w:rsid w:val="006D4E02"/>
    <w:rsid w:val="00716D1D"/>
    <w:rsid w:val="00743914"/>
    <w:rsid w:val="0074682F"/>
    <w:rsid w:val="007679A2"/>
    <w:rsid w:val="00772FBA"/>
    <w:rsid w:val="00776419"/>
    <w:rsid w:val="007B748D"/>
    <w:rsid w:val="007D1D3A"/>
    <w:rsid w:val="007D2E51"/>
    <w:rsid w:val="007E1714"/>
    <w:rsid w:val="007E4EAA"/>
    <w:rsid w:val="007F02B7"/>
    <w:rsid w:val="007F559E"/>
    <w:rsid w:val="00804C4B"/>
    <w:rsid w:val="008246C0"/>
    <w:rsid w:val="00856CB7"/>
    <w:rsid w:val="00857406"/>
    <w:rsid w:val="0089280F"/>
    <w:rsid w:val="008E5716"/>
    <w:rsid w:val="008F62AA"/>
    <w:rsid w:val="0090053D"/>
    <w:rsid w:val="00903C13"/>
    <w:rsid w:val="00904DBA"/>
    <w:rsid w:val="00913304"/>
    <w:rsid w:val="009745BC"/>
    <w:rsid w:val="009A6F14"/>
    <w:rsid w:val="00A71AB4"/>
    <w:rsid w:val="00A73D79"/>
    <w:rsid w:val="00A776BE"/>
    <w:rsid w:val="00A80DA3"/>
    <w:rsid w:val="00AA0E3B"/>
    <w:rsid w:val="00B11EEF"/>
    <w:rsid w:val="00B31140"/>
    <w:rsid w:val="00B312E3"/>
    <w:rsid w:val="00BE56FE"/>
    <w:rsid w:val="00BE6071"/>
    <w:rsid w:val="00C713C7"/>
    <w:rsid w:val="00CB19E8"/>
    <w:rsid w:val="00CC7B01"/>
    <w:rsid w:val="00CE7430"/>
    <w:rsid w:val="00CF3974"/>
    <w:rsid w:val="00D06DCF"/>
    <w:rsid w:val="00D07F02"/>
    <w:rsid w:val="00D57D68"/>
    <w:rsid w:val="00D67A8B"/>
    <w:rsid w:val="00D83BD4"/>
    <w:rsid w:val="00D855ED"/>
    <w:rsid w:val="00DB282C"/>
    <w:rsid w:val="00DB3024"/>
    <w:rsid w:val="00DE43D6"/>
    <w:rsid w:val="00E61E7D"/>
    <w:rsid w:val="00EA1799"/>
    <w:rsid w:val="00F438DF"/>
    <w:rsid w:val="00F55086"/>
    <w:rsid w:val="00F62B15"/>
    <w:rsid w:val="00F66785"/>
    <w:rsid w:val="00F94621"/>
    <w:rsid w:val="00FD5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2DA3"/>
  <w15:chartTrackingRefBased/>
  <w15:docId w15:val="{C3592C1F-EE3A-4564-9E7F-C4544178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62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42A2"/>
    <w:rPr>
      <w:i/>
      <w:iCs/>
    </w:rPr>
  </w:style>
  <w:style w:type="character" w:styleId="HTMLCite">
    <w:name w:val="HTML Cite"/>
    <w:basedOn w:val="DefaultParagraphFont"/>
    <w:uiPriority w:val="99"/>
    <w:semiHidden/>
    <w:unhideWhenUsed/>
    <w:rsid w:val="00F66785"/>
    <w:rPr>
      <w:i/>
      <w:iCs/>
    </w:rPr>
  </w:style>
  <w:style w:type="character" w:customStyle="1" w:styleId="author">
    <w:name w:val="author"/>
    <w:basedOn w:val="DefaultParagraphFont"/>
    <w:rsid w:val="00F66785"/>
  </w:style>
  <w:style w:type="character" w:customStyle="1" w:styleId="pubyear">
    <w:name w:val="pubyear"/>
    <w:basedOn w:val="DefaultParagraphFont"/>
    <w:rsid w:val="00F66785"/>
  </w:style>
  <w:style w:type="character" w:customStyle="1" w:styleId="booktitle2">
    <w:name w:val="booktitle2"/>
    <w:basedOn w:val="DefaultParagraphFont"/>
    <w:rsid w:val="00F66785"/>
    <w:rPr>
      <w:i/>
      <w:iCs/>
    </w:rPr>
  </w:style>
  <w:style w:type="character" w:customStyle="1" w:styleId="publisherlocation">
    <w:name w:val="publisherlocation"/>
    <w:basedOn w:val="DefaultParagraphFont"/>
    <w:rsid w:val="00F66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173637">
      <w:bodyDiv w:val="1"/>
      <w:marLeft w:val="0"/>
      <w:marRight w:val="0"/>
      <w:marTop w:val="0"/>
      <w:marBottom w:val="0"/>
      <w:divBdr>
        <w:top w:val="none" w:sz="0" w:space="0" w:color="auto"/>
        <w:left w:val="none" w:sz="0" w:space="0" w:color="auto"/>
        <w:bottom w:val="none" w:sz="0" w:space="0" w:color="auto"/>
        <w:right w:val="none" w:sz="0" w:space="0" w:color="auto"/>
      </w:divBdr>
    </w:div>
    <w:div w:id="511459393">
      <w:bodyDiv w:val="1"/>
      <w:marLeft w:val="0"/>
      <w:marRight w:val="0"/>
      <w:marTop w:val="0"/>
      <w:marBottom w:val="0"/>
      <w:divBdr>
        <w:top w:val="none" w:sz="0" w:space="0" w:color="auto"/>
        <w:left w:val="none" w:sz="0" w:space="0" w:color="auto"/>
        <w:bottom w:val="none" w:sz="0" w:space="0" w:color="auto"/>
        <w:right w:val="none" w:sz="0" w:space="0" w:color="auto"/>
      </w:divBdr>
      <w:divsChild>
        <w:div w:id="776407088">
          <w:marLeft w:val="0"/>
          <w:marRight w:val="0"/>
          <w:marTop w:val="0"/>
          <w:marBottom w:val="0"/>
          <w:divBdr>
            <w:top w:val="none" w:sz="0" w:space="0" w:color="auto"/>
            <w:left w:val="none" w:sz="0" w:space="0" w:color="auto"/>
            <w:bottom w:val="none" w:sz="0" w:space="0" w:color="auto"/>
            <w:right w:val="none" w:sz="0" w:space="0" w:color="auto"/>
          </w:divBdr>
          <w:divsChild>
            <w:div w:id="1870143378">
              <w:marLeft w:val="0"/>
              <w:marRight w:val="0"/>
              <w:marTop w:val="0"/>
              <w:marBottom w:val="0"/>
              <w:divBdr>
                <w:top w:val="none" w:sz="0" w:space="0" w:color="auto"/>
                <w:left w:val="none" w:sz="0" w:space="0" w:color="auto"/>
                <w:bottom w:val="none" w:sz="0" w:space="0" w:color="auto"/>
                <w:right w:val="none" w:sz="0" w:space="0" w:color="auto"/>
              </w:divBdr>
              <w:divsChild>
                <w:div w:id="488793758">
                  <w:marLeft w:val="0"/>
                  <w:marRight w:val="0"/>
                  <w:marTop w:val="0"/>
                  <w:marBottom w:val="0"/>
                  <w:divBdr>
                    <w:top w:val="none" w:sz="0" w:space="0" w:color="auto"/>
                    <w:left w:val="none" w:sz="0" w:space="0" w:color="auto"/>
                    <w:bottom w:val="none" w:sz="0" w:space="0" w:color="auto"/>
                    <w:right w:val="none" w:sz="0" w:space="0" w:color="auto"/>
                  </w:divBdr>
                  <w:divsChild>
                    <w:div w:id="165096612">
                      <w:marLeft w:val="0"/>
                      <w:marRight w:val="0"/>
                      <w:marTop w:val="0"/>
                      <w:marBottom w:val="0"/>
                      <w:divBdr>
                        <w:top w:val="none" w:sz="0" w:space="0" w:color="auto"/>
                        <w:left w:val="none" w:sz="0" w:space="0" w:color="auto"/>
                        <w:bottom w:val="none" w:sz="0" w:space="0" w:color="auto"/>
                        <w:right w:val="none" w:sz="0" w:space="0" w:color="auto"/>
                      </w:divBdr>
                      <w:divsChild>
                        <w:div w:id="850997932">
                          <w:marLeft w:val="0"/>
                          <w:marRight w:val="0"/>
                          <w:marTop w:val="0"/>
                          <w:marBottom w:val="0"/>
                          <w:divBdr>
                            <w:top w:val="none" w:sz="0" w:space="0" w:color="auto"/>
                            <w:left w:val="none" w:sz="0" w:space="0" w:color="auto"/>
                            <w:bottom w:val="none" w:sz="0" w:space="0" w:color="auto"/>
                            <w:right w:val="none" w:sz="0" w:space="0" w:color="auto"/>
                          </w:divBdr>
                          <w:divsChild>
                            <w:div w:id="124273650">
                              <w:marLeft w:val="0"/>
                              <w:marRight w:val="0"/>
                              <w:marTop w:val="0"/>
                              <w:marBottom w:val="0"/>
                              <w:divBdr>
                                <w:top w:val="none" w:sz="0" w:space="0" w:color="auto"/>
                                <w:left w:val="none" w:sz="0" w:space="0" w:color="auto"/>
                                <w:bottom w:val="none" w:sz="0" w:space="0" w:color="auto"/>
                                <w:right w:val="none" w:sz="0" w:space="0" w:color="auto"/>
                              </w:divBdr>
                              <w:divsChild>
                                <w:div w:id="1008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819668">
      <w:bodyDiv w:val="1"/>
      <w:marLeft w:val="0"/>
      <w:marRight w:val="0"/>
      <w:marTop w:val="0"/>
      <w:marBottom w:val="0"/>
      <w:divBdr>
        <w:top w:val="none" w:sz="0" w:space="0" w:color="auto"/>
        <w:left w:val="none" w:sz="0" w:space="0" w:color="auto"/>
        <w:bottom w:val="none" w:sz="0" w:space="0" w:color="auto"/>
        <w:right w:val="none" w:sz="0" w:space="0" w:color="auto"/>
      </w:divBdr>
      <w:divsChild>
        <w:div w:id="777675491">
          <w:marLeft w:val="0"/>
          <w:marRight w:val="0"/>
          <w:marTop w:val="0"/>
          <w:marBottom w:val="0"/>
          <w:divBdr>
            <w:top w:val="none" w:sz="0" w:space="0" w:color="auto"/>
            <w:left w:val="none" w:sz="0" w:space="0" w:color="auto"/>
            <w:bottom w:val="none" w:sz="0" w:space="0" w:color="auto"/>
            <w:right w:val="none" w:sz="0" w:space="0" w:color="auto"/>
          </w:divBdr>
          <w:divsChild>
            <w:div w:id="939145475">
              <w:marLeft w:val="0"/>
              <w:marRight w:val="0"/>
              <w:marTop w:val="0"/>
              <w:marBottom w:val="0"/>
              <w:divBdr>
                <w:top w:val="none" w:sz="0" w:space="0" w:color="auto"/>
                <w:left w:val="none" w:sz="0" w:space="0" w:color="auto"/>
                <w:bottom w:val="none" w:sz="0" w:space="0" w:color="auto"/>
                <w:right w:val="none" w:sz="0" w:space="0" w:color="auto"/>
              </w:divBdr>
              <w:divsChild>
                <w:div w:id="1375616496">
                  <w:marLeft w:val="0"/>
                  <w:marRight w:val="0"/>
                  <w:marTop w:val="0"/>
                  <w:marBottom w:val="0"/>
                  <w:divBdr>
                    <w:top w:val="none" w:sz="0" w:space="0" w:color="auto"/>
                    <w:left w:val="none" w:sz="0" w:space="0" w:color="auto"/>
                    <w:bottom w:val="none" w:sz="0" w:space="0" w:color="auto"/>
                    <w:right w:val="none" w:sz="0" w:space="0" w:color="auto"/>
                  </w:divBdr>
                  <w:divsChild>
                    <w:div w:id="1114667622">
                      <w:marLeft w:val="0"/>
                      <w:marRight w:val="0"/>
                      <w:marTop w:val="0"/>
                      <w:marBottom w:val="0"/>
                      <w:divBdr>
                        <w:top w:val="none" w:sz="0" w:space="0" w:color="auto"/>
                        <w:left w:val="none" w:sz="0" w:space="0" w:color="auto"/>
                        <w:bottom w:val="none" w:sz="0" w:space="0" w:color="auto"/>
                        <w:right w:val="none" w:sz="0" w:space="0" w:color="auto"/>
                      </w:divBdr>
                      <w:divsChild>
                        <w:div w:id="1344554434">
                          <w:marLeft w:val="0"/>
                          <w:marRight w:val="0"/>
                          <w:marTop w:val="0"/>
                          <w:marBottom w:val="0"/>
                          <w:divBdr>
                            <w:top w:val="none" w:sz="0" w:space="0" w:color="auto"/>
                            <w:left w:val="none" w:sz="0" w:space="0" w:color="auto"/>
                            <w:bottom w:val="none" w:sz="0" w:space="0" w:color="auto"/>
                            <w:right w:val="none" w:sz="0" w:space="0" w:color="auto"/>
                          </w:divBdr>
                          <w:divsChild>
                            <w:div w:id="1665236326">
                              <w:marLeft w:val="0"/>
                              <w:marRight w:val="0"/>
                              <w:marTop w:val="0"/>
                              <w:marBottom w:val="0"/>
                              <w:divBdr>
                                <w:top w:val="none" w:sz="0" w:space="0" w:color="auto"/>
                                <w:left w:val="none" w:sz="0" w:space="0" w:color="auto"/>
                                <w:bottom w:val="none" w:sz="0" w:space="0" w:color="auto"/>
                                <w:right w:val="none" w:sz="0" w:space="0" w:color="auto"/>
                              </w:divBdr>
                              <w:divsChild>
                                <w:div w:id="16137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947597">
      <w:bodyDiv w:val="1"/>
      <w:marLeft w:val="0"/>
      <w:marRight w:val="0"/>
      <w:marTop w:val="0"/>
      <w:marBottom w:val="0"/>
      <w:divBdr>
        <w:top w:val="none" w:sz="0" w:space="0" w:color="auto"/>
        <w:left w:val="none" w:sz="0" w:space="0" w:color="auto"/>
        <w:bottom w:val="none" w:sz="0" w:space="0" w:color="auto"/>
        <w:right w:val="none" w:sz="0" w:space="0" w:color="auto"/>
      </w:divBdr>
      <w:divsChild>
        <w:div w:id="14964477">
          <w:marLeft w:val="0"/>
          <w:marRight w:val="0"/>
          <w:marTop w:val="0"/>
          <w:marBottom w:val="0"/>
          <w:divBdr>
            <w:top w:val="none" w:sz="0" w:space="0" w:color="auto"/>
            <w:left w:val="none" w:sz="0" w:space="0" w:color="auto"/>
            <w:bottom w:val="none" w:sz="0" w:space="0" w:color="auto"/>
            <w:right w:val="none" w:sz="0" w:space="0" w:color="auto"/>
          </w:divBdr>
          <w:divsChild>
            <w:div w:id="1556893034">
              <w:marLeft w:val="0"/>
              <w:marRight w:val="0"/>
              <w:marTop w:val="0"/>
              <w:marBottom w:val="0"/>
              <w:divBdr>
                <w:top w:val="none" w:sz="0" w:space="0" w:color="auto"/>
                <w:left w:val="none" w:sz="0" w:space="0" w:color="auto"/>
                <w:bottom w:val="none" w:sz="0" w:space="0" w:color="auto"/>
                <w:right w:val="none" w:sz="0" w:space="0" w:color="auto"/>
              </w:divBdr>
              <w:divsChild>
                <w:div w:id="17706673">
                  <w:marLeft w:val="0"/>
                  <w:marRight w:val="0"/>
                  <w:marTop w:val="0"/>
                  <w:marBottom w:val="0"/>
                  <w:divBdr>
                    <w:top w:val="none" w:sz="0" w:space="0" w:color="auto"/>
                    <w:left w:val="none" w:sz="0" w:space="0" w:color="auto"/>
                    <w:bottom w:val="none" w:sz="0" w:space="0" w:color="auto"/>
                    <w:right w:val="none" w:sz="0" w:space="0" w:color="auto"/>
                  </w:divBdr>
                  <w:divsChild>
                    <w:div w:id="1372799341">
                      <w:marLeft w:val="0"/>
                      <w:marRight w:val="0"/>
                      <w:marTop w:val="0"/>
                      <w:marBottom w:val="0"/>
                      <w:divBdr>
                        <w:top w:val="none" w:sz="0" w:space="0" w:color="auto"/>
                        <w:left w:val="none" w:sz="0" w:space="0" w:color="auto"/>
                        <w:bottom w:val="none" w:sz="0" w:space="0" w:color="auto"/>
                        <w:right w:val="none" w:sz="0" w:space="0" w:color="auto"/>
                      </w:divBdr>
                      <w:divsChild>
                        <w:div w:id="1963460247">
                          <w:marLeft w:val="0"/>
                          <w:marRight w:val="0"/>
                          <w:marTop w:val="0"/>
                          <w:marBottom w:val="0"/>
                          <w:divBdr>
                            <w:top w:val="none" w:sz="0" w:space="0" w:color="auto"/>
                            <w:left w:val="none" w:sz="0" w:space="0" w:color="auto"/>
                            <w:bottom w:val="none" w:sz="0" w:space="0" w:color="auto"/>
                            <w:right w:val="none" w:sz="0" w:space="0" w:color="auto"/>
                          </w:divBdr>
                          <w:divsChild>
                            <w:div w:id="828516188">
                              <w:marLeft w:val="0"/>
                              <w:marRight w:val="0"/>
                              <w:marTop w:val="0"/>
                              <w:marBottom w:val="0"/>
                              <w:divBdr>
                                <w:top w:val="none" w:sz="0" w:space="0" w:color="auto"/>
                                <w:left w:val="none" w:sz="0" w:space="0" w:color="auto"/>
                                <w:bottom w:val="none" w:sz="0" w:space="0" w:color="auto"/>
                                <w:right w:val="none" w:sz="0" w:space="0" w:color="auto"/>
                              </w:divBdr>
                              <w:divsChild>
                                <w:div w:id="527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440457">
      <w:bodyDiv w:val="1"/>
      <w:marLeft w:val="0"/>
      <w:marRight w:val="0"/>
      <w:marTop w:val="0"/>
      <w:marBottom w:val="0"/>
      <w:divBdr>
        <w:top w:val="none" w:sz="0" w:space="0" w:color="auto"/>
        <w:left w:val="none" w:sz="0" w:space="0" w:color="auto"/>
        <w:bottom w:val="none" w:sz="0" w:space="0" w:color="auto"/>
        <w:right w:val="none" w:sz="0" w:space="0" w:color="auto"/>
      </w:divBdr>
      <w:divsChild>
        <w:div w:id="1909683270">
          <w:marLeft w:val="0"/>
          <w:marRight w:val="0"/>
          <w:marTop w:val="0"/>
          <w:marBottom w:val="0"/>
          <w:divBdr>
            <w:top w:val="none" w:sz="0" w:space="0" w:color="auto"/>
            <w:left w:val="none" w:sz="0" w:space="0" w:color="auto"/>
            <w:bottom w:val="none" w:sz="0" w:space="0" w:color="auto"/>
            <w:right w:val="none" w:sz="0" w:space="0" w:color="auto"/>
          </w:divBdr>
          <w:divsChild>
            <w:div w:id="1211114031">
              <w:marLeft w:val="0"/>
              <w:marRight w:val="0"/>
              <w:marTop w:val="0"/>
              <w:marBottom w:val="0"/>
              <w:divBdr>
                <w:top w:val="none" w:sz="0" w:space="0" w:color="auto"/>
                <w:left w:val="none" w:sz="0" w:space="0" w:color="auto"/>
                <w:bottom w:val="none" w:sz="0" w:space="0" w:color="auto"/>
                <w:right w:val="none" w:sz="0" w:space="0" w:color="auto"/>
              </w:divBdr>
              <w:divsChild>
                <w:div w:id="1515724297">
                  <w:marLeft w:val="0"/>
                  <w:marRight w:val="0"/>
                  <w:marTop w:val="0"/>
                  <w:marBottom w:val="0"/>
                  <w:divBdr>
                    <w:top w:val="none" w:sz="0" w:space="0" w:color="auto"/>
                    <w:left w:val="none" w:sz="0" w:space="0" w:color="auto"/>
                    <w:bottom w:val="none" w:sz="0" w:space="0" w:color="auto"/>
                    <w:right w:val="none" w:sz="0" w:space="0" w:color="auto"/>
                  </w:divBdr>
                  <w:divsChild>
                    <w:div w:id="1655984686">
                      <w:marLeft w:val="0"/>
                      <w:marRight w:val="0"/>
                      <w:marTop w:val="0"/>
                      <w:marBottom w:val="0"/>
                      <w:divBdr>
                        <w:top w:val="none" w:sz="0" w:space="0" w:color="auto"/>
                        <w:left w:val="none" w:sz="0" w:space="0" w:color="auto"/>
                        <w:bottom w:val="none" w:sz="0" w:space="0" w:color="auto"/>
                        <w:right w:val="none" w:sz="0" w:space="0" w:color="auto"/>
                      </w:divBdr>
                      <w:divsChild>
                        <w:div w:id="1914856664">
                          <w:marLeft w:val="0"/>
                          <w:marRight w:val="0"/>
                          <w:marTop w:val="0"/>
                          <w:marBottom w:val="0"/>
                          <w:divBdr>
                            <w:top w:val="none" w:sz="0" w:space="0" w:color="auto"/>
                            <w:left w:val="none" w:sz="0" w:space="0" w:color="auto"/>
                            <w:bottom w:val="none" w:sz="0" w:space="0" w:color="auto"/>
                            <w:right w:val="none" w:sz="0" w:space="0" w:color="auto"/>
                          </w:divBdr>
                          <w:divsChild>
                            <w:div w:id="1232737564">
                              <w:marLeft w:val="0"/>
                              <w:marRight w:val="0"/>
                              <w:marTop w:val="0"/>
                              <w:marBottom w:val="0"/>
                              <w:divBdr>
                                <w:top w:val="none" w:sz="0" w:space="0" w:color="auto"/>
                                <w:left w:val="none" w:sz="0" w:space="0" w:color="auto"/>
                                <w:bottom w:val="none" w:sz="0" w:space="0" w:color="auto"/>
                                <w:right w:val="none" w:sz="0" w:space="0" w:color="auto"/>
                              </w:divBdr>
                              <w:divsChild>
                                <w:div w:id="54919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026640">
      <w:bodyDiv w:val="1"/>
      <w:marLeft w:val="0"/>
      <w:marRight w:val="0"/>
      <w:marTop w:val="0"/>
      <w:marBottom w:val="0"/>
      <w:divBdr>
        <w:top w:val="none" w:sz="0" w:space="0" w:color="auto"/>
        <w:left w:val="none" w:sz="0" w:space="0" w:color="auto"/>
        <w:bottom w:val="none" w:sz="0" w:space="0" w:color="auto"/>
        <w:right w:val="none" w:sz="0" w:space="0" w:color="auto"/>
      </w:divBdr>
      <w:divsChild>
        <w:div w:id="1687512140">
          <w:marLeft w:val="0"/>
          <w:marRight w:val="0"/>
          <w:marTop w:val="0"/>
          <w:marBottom w:val="0"/>
          <w:divBdr>
            <w:top w:val="none" w:sz="0" w:space="0" w:color="auto"/>
            <w:left w:val="none" w:sz="0" w:space="0" w:color="auto"/>
            <w:bottom w:val="none" w:sz="0" w:space="0" w:color="auto"/>
            <w:right w:val="none" w:sz="0" w:space="0" w:color="auto"/>
          </w:divBdr>
          <w:divsChild>
            <w:div w:id="1924489178">
              <w:marLeft w:val="0"/>
              <w:marRight w:val="0"/>
              <w:marTop w:val="0"/>
              <w:marBottom w:val="0"/>
              <w:divBdr>
                <w:top w:val="none" w:sz="0" w:space="0" w:color="auto"/>
                <w:left w:val="none" w:sz="0" w:space="0" w:color="auto"/>
                <w:bottom w:val="none" w:sz="0" w:space="0" w:color="auto"/>
                <w:right w:val="none" w:sz="0" w:space="0" w:color="auto"/>
              </w:divBdr>
              <w:divsChild>
                <w:div w:id="382294816">
                  <w:marLeft w:val="0"/>
                  <w:marRight w:val="0"/>
                  <w:marTop w:val="0"/>
                  <w:marBottom w:val="0"/>
                  <w:divBdr>
                    <w:top w:val="none" w:sz="0" w:space="0" w:color="auto"/>
                    <w:left w:val="none" w:sz="0" w:space="0" w:color="auto"/>
                    <w:bottom w:val="none" w:sz="0" w:space="0" w:color="auto"/>
                    <w:right w:val="none" w:sz="0" w:space="0" w:color="auto"/>
                  </w:divBdr>
                  <w:divsChild>
                    <w:div w:id="649483254">
                      <w:marLeft w:val="0"/>
                      <w:marRight w:val="0"/>
                      <w:marTop w:val="0"/>
                      <w:marBottom w:val="0"/>
                      <w:divBdr>
                        <w:top w:val="none" w:sz="0" w:space="0" w:color="auto"/>
                        <w:left w:val="none" w:sz="0" w:space="0" w:color="auto"/>
                        <w:bottom w:val="none" w:sz="0" w:space="0" w:color="auto"/>
                        <w:right w:val="none" w:sz="0" w:space="0" w:color="auto"/>
                      </w:divBdr>
                      <w:divsChild>
                        <w:div w:id="27337051">
                          <w:marLeft w:val="0"/>
                          <w:marRight w:val="0"/>
                          <w:marTop w:val="0"/>
                          <w:marBottom w:val="0"/>
                          <w:divBdr>
                            <w:top w:val="none" w:sz="0" w:space="0" w:color="auto"/>
                            <w:left w:val="none" w:sz="0" w:space="0" w:color="auto"/>
                            <w:bottom w:val="none" w:sz="0" w:space="0" w:color="auto"/>
                            <w:right w:val="none" w:sz="0" w:space="0" w:color="auto"/>
                          </w:divBdr>
                          <w:divsChild>
                            <w:div w:id="396172657">
                              <w:marLeft w:val="0"/>
                              <w:marRight w:val="0"/>
                              <w:marTop w:val="0"/>
                              <w:marBottom w:val="0"/>
                              <w:divBdr>
                                <w:top w:val="none" w:sz="0" w:space="0" w:color="auto"/>
                                <w:left w:val="none" w:sz="0" w:space="0" w:color="auto"/>
                                <w:bottom w:val="none" w:sz="0" w:space="0" w:color="auto"/>
                                <w:right w:val="none" w:sz="0" w:space="0" w:color="auto"/>
                              </w:divBdr>
                              <w:divsChild>
                                <w:div w:id="65741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666205">
      <w:bodyDiv w:val="1"/>
      <w:marLeft w:val="0"/>
      <w:marRight w:val="0"/>
      <w:marTop w:val="0"/>
      <w:marBottom w:val="0"/>
      <w:divBdr>
        <w:top w:val="none" w:sz="0" w:space="0" w:color="auto"/>
        <w:left w:val="none" w:sz="0" w:space="0" w:color="auto"/>
        <w:bottom w:val="none" w:sz="0" w:space="0" w:color="auto"/>
        <w:right w:val="none" w:sz="0" w:space="0" w:color="auto"/>
      </w:divBdr>
      <w:divsChild>
        <w:div w:id="232357629">
          <w:marLeft w:val="0"/>
          <w:marRight w:val="0"/>
          <w:marTop w:val="0"/>
          <w:marBottom w:val="0"/>
          <w:divBdr>
            <w:top w:val="none" w:sz="0" w:space="0" w:color="auto"/>
            <w:left w:val="none" w:sz="0" w:space="0" w:color="auto"/>
            <w:bottom w:val="none" w:sz="0" w:space="0" w:color="auto"/>
            <w:right w:val="none" w:sz="0" w:space="0" w:color="auto"/>
          </w:divBdr>
          <w:divsChild>
            <w:div w:id="1311055060">
              <w:marLeft w:val="0"/>
              <w:marRight w:val="0"/>
              <w:marTop w:val="0"/>
              <w:marBottom w:val="0"/>
              <w:divBdr>
                <w:top w:val="none" w:sz="0" w:space="0" w:color="auto"/>
                <w:left w:val="none" w:sz="0" w:space="0" w:color="auto"/>
                <w:bottom w:val="none" w:sz="0" w:space="0" w:color="auto"/>
                <w:right w:val="none" w:sz="0" w:space="0" w:color="auto"/>
              </w:divBdr>
              <w:divsChild>
                <w:div w:id="892472149">
                  <w:marLeft w:val="0"/>
                  <w:marRight w:val="0"/>
                  <w:marTop w:val="0"/>
                  <w:marBottom w:val="0"/>
                  <w:divBdr>
                    <w:top w:val="none" w:sz="0" w:space="0" w:color="auto"/>
                    <w:left w:val="none" w:sz="0" w:space="0" w:color="auto"/>
                    <w:bottom w:val="none" w:sz="0" w:space="0" w:color="auto"/>
                    <w:right w:val="none" w:sz="0" w:space="0" w:color="auto"/>
                  </w:divBdr>
                  <w:divsChild>
                    <w:div w:id="1046760414">
                      <w:marLeft w:val="0"/>
                      <w:marRight w:val="0"/>
                      <w:marTop w:val="0"/>
                      <w:marBottom w:val="0"/>
                      <w:divBdr>
                        <w:top w:val="none" w:sz="0" w:space="0" w:color="auto"/>
                        <w:left w:val="none" w:sz="0" w:space="0" w:color="auto"/>
                        <w:bottom w:val="none" w:sz="0" w:space="0" w:color="auto"/>
                        <w:right w:val="none" w:sz="0" w:space="0" w:color="auto"/>
                      </w:divBdr>
                      <w:divsChild>
                        <w:div w:id="484779279">
                          <w:marLeft w:val="0"/>
                          <w:marRight w:val="0"/>
                          <w:marTop w:val="0"/>
                          <w:marBottom w:val="0"/>
                          <w:divBdr>
                            <w:top w:val="none" w:sz="0" w:space="0" w:color="auto"/>
                            <w:left w:val="none" w:sz="0" w:space="0" w:color="auto"/>
                            <w:bottom w:val="none" w:sz="0" w:space="0" w:color="auto"/>
                            <w:right w:val="none" w:sz="0" w:space="0" w:color="auto"/>
                          </w:divBdr>
                          <w:divsChild>
                            <w:div w:id="886187118">
                              <w:marLeft w:val="0"/>
                              <w:marRight w:val="0"/>
                              <w:marTop w:val="0"/>
                              <w:marBottom w:val="0"/>
                              <w:divBdr>
                                <w:top w:val="none" w:sz="0" w:space="0" w:color="auto"/>
                                <w:left w:val="none" w:sz="0" w:space="0" w:color="auto"/>
                                <w:bottom w:val="none" w:sz="0" w:space="0" w:color="auto"/>
                                <w:right w:val="none" w:sz="0" w:space="0" w:color="auto"/>
                              </w:divBdr>
                              <w:divsChild>
                                <w:div w:id="6413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2207704">
      <w:bodyDiv w:val="1"/>
      <w:marLeft w:val="0"/>
      <w:marRight w:val="0"/>
      <w:marTop w:val="0"/>
      <w:marBottom w:val="0"/>
      <w:divBdr>
        <w:top w:val="none" w:sz="0" w:space="0" w:color="auto"/>
        <w:left w:val="none" w:sz="0" w:space="0" w:color="auto"/>
        <w:bottom w:val="none" w:sz="0" w:space="0" w:color="auto"/>
        <w:right w:val="none" w:sz="0" w:space="0" w:color="auto"/>
      </w:divBdr>
      <w:divsChild>
        <w:div w:id="1285767622">
          <w:marLeft w:val="0"/>
          <w:marRight w:val="0"/>
          <w:marTop w:val="0"/>
          <w:marBottom w:val="0"/>
          <w:divBdr>
            <w:top w:val="none" w:sz="0" w:space="0" w:color="auto"/>
            <w:left w:val="none" w:sz="0" w:space="0" w:color="auto"/>
            <w:bottom w:val="none" w:sz="0" w:space="0" w:color="auto"/>
            <w:right w:val="none" w:sz="0" w:space="0" w:color="auto"/>
          </w:divBdr>
          <w:divsChild>
            <w:div w:id="948782927">
              <w:marLeft w:val="0"/>
              <w:marRight w:val="0"/>
              <w:marTop w:val="0"/>
              <w:marBottom w:val="0"/>
              <w:divBdr>
                <w:top w:val="none" w:sz="0" w:space="0" w:color="auto"/>
                <w:left w:val="none" w:sz="0" w:space="0" w:color="auto"/>
                <w:bottom w:val="none" w:sz="0" w:space="0" w:color="auto"/>
                <w:right w:val="none" w:sz="0" w:space="0" w:color="auto"/>
              </w:divBdr>
              <w:divsChild>
                <w:div w:id="943659635">
                  <w:marLeft w:val="0"/>
                  <w:marRight w:val="0"/>
                  <w:marTop w:val="0"/>
                  <w:marBottom w:val="0"/>
                  <w:divBdr>
                    <w:top w:val="none" w:sz="0" w:space="0" w:color="auto"/>
                    <w:left w:val="none" w:sz="0" w:space="0" w:color="auto"/>
                    <w:bottom w:val="none" w:sz="0" w:space="0" w:color="auto"/>
                    <w:right w:val="none" w:sz="0" w:space="0" w:color="auto"/>
                  </w:divBdr>
                  <w:divsChild>
                    <w:div w:id="326901687">
                      <w:marLeft w:val="0"/>
                      <w:marRight w:val="0"/>
                      <w:marTop w:val="0"/>
                      <w:marBottom w:val="0"/>
                      <w:divBdr>
                        <w:top w:val="none" w:sz="0" w:space="0" w:color="auto"/>
                        <w:left w:val="none" w:sz="0" w:space="0" w:color="auto"/>
                        <w:bottom w:val="none" w:sz="0" w:space="0" w:color="auto"/>
                        <w:right w:val="none" w:sz="0" w:space="0" w:color="auto"/>
                      </w:divBdr>
                      <w:divsChild>
                        <w:div w:id="405346269">
                          <w:marLeft w:val="0"/>
                          <w:marRight w:val="0"/>
                          <w:marTop w:val="0"/>
                          <w:marBottom w:val="0"/>
                          <w:divBdr>
                            <w:top w:val="none" w:sz="0" w:space="0" w:color="auto"/>
                            <w:left w:val="none" w:sz="0" w:space="0" w:color="auto"/>
                            <w:bottom w:val="none" w:sz="0" w:space="0" w:color="auto"/>
                            <w:right w:val="none" w:sz="0" w:space="0" w:color="auto"/>
                          </w:divBdr>
                          <w:divsChild>
                            <w:div w:id="1769930853">
                              <w:marLeft w:val="0"/>
                              <w:marRight w:val="0"/>
                              <w:marTop w:val="0"/>
                              <w:marBottom w:val="0"/>
                              <w:divBdr>
                                <w:top w:val="none" w:sz="0" w:space="0" w:color="auto"/>
                                <w:left w:val="none" w:sz="0" w:space="0" w:color="auto"/>
                                <w:bottom w:val="none" w:sz="0" w:space="0" w:color="auto"/>
                                <w:right w:val="none" w:sz="0" w:space="0" w:color="auto"/>
                              </w:divBdr>
                              <w:divsChild>
                                <w:div w:id="15422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201333">
      <w:bodyDiv w:val="1"/>
      <w:marLeft w:val="0"/>
      <w:marRight w:val="0"/>
      <w:marTop w:val="0"/>
      <w:marBottom w:val="0"/>
      <w:divBdr>
        <w:top w:val="none" w:sz="0" w:space="0" w:color="auto"/>
        <w:left w:val="none" w:sz="0" w:space="0" w:color="auto"/>
        <w:bottom w:val="none" w:sz="0" w:space="0" w:color="auto"/>
        <w:right w:val="none" w:sz="0" w:space="0" w:color="auto"/>
      </w:divBdr>
      <w:divsChild>
        <w:div w:id="1324237471">
          <w:marLeft w:val="0"/>
          <w:marRight w:val="0"/>
          <w:marTop w:val="0"/>
          <w:marBottom w:val="0"/>
          <w:divBdr>
            <w:top w:val="none" w:sz="0" w:space="0" w:color="auto"/>
            <w:left w:val="none" w:sz="0" w:space="0" w:color="auto"/>
            <w:bottom w:val="none" w:sz="0" w:space="0" w:color="auto"/>
            <w:right w:val="none" w:sz="0" w:space="0" w:color="auto"/>
          </w:divBdr>
          <w:divsChild>
            <w:div w:id="21713067">
              <w:marLeft w:val="0"/>
              <w:marRight w:val="0"/>
              <w:marTop w:val="0"/>
              <w:marBottom w:val="0"/>
              <w:divBdr>
                <w:top w:val="none" w:sz="0" w:space="0" w:color="auto"/>
                <w:left w:val="none" w:sz="0" w:space="0" w:color="auto"/>
                <w:bottom w:val="none" w:sz="0" w:space="0" w:color="auto"/>
                <w:right w:val="none" w:sz="0" w:space="0" w:color="auto"/>
              </w:divBdr>
              <w:divsChild>
                <w:div w:id="1801411997">
                  <w:marLeft w:val="0"/>
                  <w:marRight w:val="0"/>
                  <w:marTop w:val="0"/>
                  <w:marBottom w:val="0"/>
                  <w:divBdr>
                    <w:top w:val="none" w:sz="0" w:space="0" w:color="auto"/>
                    <w:left w:val="none" w:sz="0" w:space="0" w:color="auto"/>
                    <w:bottom w:val="none" w:sz="0" w:space="0" w:color="auto"/>
                    <w:right w:val="none" w:sz="0" w:space="0" w:color="auto"/>
                  </w:divBdr>
                  <w:divsChild>
                    <w:div w:id="1647010819">
                      <w:marLeft w:val="0"/>
                      <w:marRight w:val="0"/>
                      <w:marTop w:val="0"/>
                      <w:marBottom w:val="0"/>
                      <w:divBdr>
                        <w:top w:val="none" w:sz="0" w:space="0" w:color="auto"/>
                        <w:left w:val="none" w:sz="0" w:space="0" w:color="auto"/>
                        <w:bottom w:val="none" w:sz="0" w:space="0" w:color="auto"/>
                        <w:right w:val="none" w:sz="0" w:space="0" w:color="auto"/>
                      </w:divBdr>
                      <w:divsChild>
                        <w:div w:id="30425896">
                          <w:marLeft w:val="0"/>
                          <w:marRight w:val="0"/>
                          <w:marTop w:val="0"/>
                          <w:marBottom w:val="0"/>
                          <w:divBdr>
                            <w:top w:val="none" w:sz="0" w:space="0" w:color="auto"/>
                            <w:left w:val="none" w:sz="0" w:space="0" w:color="auto"/>
                            <w:bottom w:val="none" w:sz="0" w:space="0" w:color="auto"/>
                            <w:right w:val="none" w:sz="0" w:space="0" w:color="auto"/>
                          </w:divBdr>
                          <w:divsChild>
                            <w:div w:id="581183324">
                              <w:marLeft w:val="0"/>
                              <w:marRight w:val="0"/>
                              <w:marTop w:val="0"/>
                              <w:marBottom w:val="0"/>
                              <w:divBdr>
                                <w:top w:val="none" w:sz="0" w:space="0" w:color="auto"/>
                                <w:left w:val="none" w:sz="0" w:space="0" w:color="auto"/>
                                <w:bottom w:val="none" w:sz="0" w:space="0" w:color="auto"/>
                                <w:right w:val="none" w:sz="0" w:space="0" w:color="auto"/>
                              </w:divBdr>
                              <w:divsChild>
                                <w:div w:id="100810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9191093">
      <w:bodyDiv w:val="1"/>
      <w:marLeft w:val="0"/>
      <w:marRight w:val="0"/>
      <w:marTop w:val="0"/>
      <w:marBottom w:val="0"/>
      <w:divBdr>
        <w:top w:val="none" w:sz="0" w:space="0" w:color="auto"/>
        <w:left w:val="none" w:sz="0" w:space="0" w:color="auto"/>
        <w:bottom w:val="none" w:sz="0" w:space="0" w:color="auto"/>
        <w:right w:val="none" w:sz="0" w:space="0" w:color="auto"/>
      </w:divBdr>
      <w:divsChild>
        <w:div w:id="2121290347">
          <w:marLeft w:val="0"/>
          <w:marRight w:val="0"/>
          <w:marTop w:val="0"/>
          <w:marBottom w:val="0"/>
          <w:divBdr>
            <w:top w:val="none" w:sz="0" w:space="0" w:color="auto"/>
            <w:left w:val="none" w:sz="0" w:space="0" w:color="auto"/>
            <w:bottom w:val="none" w:sz="0" w:space="0" w:color="auto"/>
            <w:right w:val="none" w:sz="0" w:space="0" w:color="auto"/>
          </w:divBdr>
          <w:divsChild>
            <w:div w:id="432943664">
              <w:marLeft w:val="0"/>
              <w:marRight w:val="0"/>
              <w:marTop w:val="0"/>
              <w:marBottom w:val="0"/>
              <w:divBdr>
                <w:top w:val="none" w:sz="0" w:space="0" w:color="auto"/>
                <w:left w:val="none" w:sz="0" w:space="0" w:color="auto"/>
                <w:bottom w:val="none" w:sz="0" w:space="0" w:color="auto"/>
                <w:right w:val="none" w:sz="0" w:space="0" w:color="auto"/>
              </w:divBdr>
              <w:divsChild>
                <w:div w:id="1176921272">
                  <w:marLeft w:val="0"/>
                  <w:marRight w:val="0"/>
                  <w:marTop w:val="0"/>
                  <w:marBottom w:val="0"/>
                  <w:divBdr>
                    <w:top w:val="none" w:sz="0" w:space="0" w:color="auto"/>
                    <w:left w:val="none" w:sz="0" w:space="0" w:color="auto"/>
                    <w:bottom w:val="none" w:sz="0" w:space="0" w:color="auto"/>
                    <w:right w:val="none" w:sz="0" w:space="0" w:color="auto"/>
                  </w:divBdr>
                  <w:divsChild>
                    <w:div w:id="1933003956">
                      <w:marLeft w:val="0"/>
                      <w:marRight w:val="0"/>
                      <w:marTop w:val="0"/>
                      <w:marBottom w:val="0"/>
                      <w:divBdr>
                        <w:top w:val="none" w:sz="0" w:space="0" w:color="auto"/>
                        <w:left w:val="none" w:sz="0" w:space="0" w:color="auto"/>
                        <w:bottom w:val="none" w:sz="0" w:space="0" w:color="auto"/>
                        <w:right w:val="none" w:sz="0" w:space="0" w:color="auto"/>
                      </w:divBdr>
                      <w:divsChild>
                        <w:div w:id="13118547">
                          <w:marLeft w:val="0"/>
                          <w:marRight w:val="0"/>
                          <w:marTop w:val="0"/>
                          <w:marBottom w:val="0"/>
                          <w:divBdr>
                            <w:top w:val="none" w:sz="0" w:space="0" w:color="auto"/>
                            <w:left w:val="none" w:sz="0" w:space="0" w:color="auto"/>
                            <w:bottom w:val="none" w:sz="0" w:space="0" w:color="auto"/>
                            <w:right w:val="none" w:sz="0" w:space="0" w:color="auto"/>
                          </w:divBdr>
                          <w:divsChild>
                            <w:div w:id="1844275367">
                              <w:marLeft w:val="0"/>
                              <w:marRight w:val="0"/>
                              <w:marTop w:val="0"/>
                              <w:marBottom w:val="0"/>
                              <w:divBdr>
                                <w:top w:val="none" w:sz="0" w:space="0" w:color="auto"/>
                                <w:left w:val="none" w:sz="0" w:space="0" w:color="auto"/>
                                <w:bottom w:val="none" w:sz="0" w:space="0" w:color="auto"/>
                                <w:right w:val="none" w:sz="0" w:space="0" w:color="auto"/>
                              </w:divBdr>
                              <w:divsChild>
                                <w:div w:id="103219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3197586">
      <w:bodyDiv w:val="1"/>
      <w:marLeft w:val="0"/>
      <w:marRight w:val="0"/>
      <w:marTop w:val="0"/>
      <w:marBottom w:val="0"/>
      <w:divBdr>
        <w:top w:val="none" w:sz="0" w:space="0" w:color="auto"/>
        <w:left w:val="none" w:sz="0" w:space="0" w:color="auto"/>
        <w:bottom w:val="none" w:sz="0" w:space="0" w:color="auto"/>
        <w:right w:val="none" w:sz="0" w:space="0" w:color="auto"/>
      </w:divBdr>
      <w:divsChild>
        <w:div w:id="672488264">
          <w:marLeft w:val="0"/>
          <w:marRight w:val="0"/>
          <w:marTop w:val="0"/>
          <w:marBottom w:val="0"/>
          <w:divBdr>
            <w:top w:val="none" w:sz="0" w:space="0" w:color="auto"/>
            <w:left w:val="none" w:sz="0" w:space="0" w:color="auto"/>
            <w:bottom w:val="none" w:sz="0" w:space="0" w:color="auto"/>
            <w:right w:val="none" w:sz="0" w:space="0" w:color="auto"/>
          </w:divBdr>
          <w:divsChild>
            <w:div w:id="208030916">
              <w:marLeft w:val="0"/>
              <w:marRight w:val="0"/>
              <w:marTop w:val="0"/>
              <w:marBottom w:val="0"/>
              <w:divBdr>
                <w:top w:val="none" w:sz="0" w:space="0" w:color="auto"/>
                <w:left w:val="none" w:sz="0" w:space="0" w:color="auto"/>
                <w:bottom w:val="none" w:sz="0" w:space="0" w:color="auto"/>
                <w:right w:val="none" w:sz="0" w:space="0" w:color="auto"/>
              </w:divBdr>
              <w:divsChild>
                <w:div w:id="1923098170">
                  <w:marLeft w:val="0"/>
                  <w:marRight w:val="0"/>
                  <w:marTop w:val="0"/>
                  <w:marBottom w:val="0"/>
                  <w:divBdr>
                    <w:top w:val="none" w:sz="0" w:space="0" w:color="auto"/>
                    <w:left w:val="none" w:sz="0" w:space="0" w:color="auto"/>
                    <w:bottom w:val="none" w:sz="0" w:space="0" w:color="auto"/>
                    <w:right w:val="none" w:sz="0" w:space="0" w:color="auto"/>
                  </w:divBdr>
                  <w:divsChild>
                    <w:div w:id="1601988084">
                      <w:marLeft w:val="0"/>
                      <w:marRight w:val="0"/>
                      <w:marTop w:val="0"/>
                      <w:marBottom w:val="0"/>
                      <w:divBdr>
                        <w:top w:val="none" w:sz="0" w:space="0" w:color="auto"/>
                        <w:left w:val="none" w:sz="0" w:space="0" w:color="auto"/>
                        <w:bottom w:val="none" w:sz="0" w:space="0" w:color="auto"/>
                        <w:right w:val="none" w:sz="0" w:space="0" w:color="auto"/>
                      </w:divBdr>
                      <w:divsChild>
                        <w:div w:id="1867407589">
                          <w:marLeft w:val="0"/>
                          <w:marRight w:val="0"/>
                          <w:marTop w:val="0"/>
                          <w:marBottom w:val="0"/>
                          <w:divBdr>
                            <w:top w:val="none" w:sz="0" w:space="0" w:color="auto"/>
                            <w:left w:val="none" w:sz="0" w:space="0" w:color="auto"/>
                            <w:bottom w:val="none" w:sz="0" w:space="0" w:color="auto"/>
                            <w:right w:val="none" w:sz="0" w:space="0" w:color="auto"/>
                          </w:divBdr>
                          <w:divsChild>
                            <w:div w:id="1106536958">
                              <w:marLeft w:val="0"/>
                              <w:marRight w:val="0"/>
                              <w:marTop w:val="0"/>
                              <w:marBottom w:val="0"/>
                              <w:divBdr>
                                <w:top w:val="none" w:sz="0" w:space="0" w:color="auto"/>
                                <w:left w:val="none" w:sz="0" w:space="0" w:color="auto"/>
                                <w:bottom w:val="none" w:sz="0" w:space="0" w:color="auto"/>
                                <w:right w:val="none" w:sz="0" w:space="0" w:color="auto"/>
                              </w:divBdr>
                              <w:divsChild>
                                <w:div w:id="207843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8</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bethandrobjones@gmail.com</dc:creator>
  <cp:keywords/>
  <dc:description/>
  <cp:lastModifiedBy>bethandrobjones@gmail.com</cp:lastModifiedBy>
  <cp:revision>58</cp:revision>
  <dcterms:created xsi:type="dcterms:W3CDTF">2017-10-31T14:41:00Z</dcterms:created>
  <dcterms:modified xsi:type="dcterms:W3CDTF">2017-11-02T21:32:00Z</dcterms:modified>
</cp:coreProperties>
</file>