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B058A" w:rsidRDefault="00DB058A" w:rsidP="00DB058A">
      <w:pPr>
        <w:jc w:val="center"/>
      </w:pPr>
    </w:p>
    <w:p w:rsidR="00DB058A" w:rsidRPr="00F75336" w:rsidRDefault="00DB058A" w:rsidP="00DB058A">
      <w:pPr>
        <w:pStyle w:val="Title"/>
        <w:rPr>
          <w:sz w:val="36"/>
        </w:rPr>
      </w:pPr>
      <w:r>
        <w:rPr>
          <w:sz w:val="36"/>
        </w:rPr>
        <w:t xml:space="preserve">Title: </w:t>
      </w:r>
      <w:r w:rsidRPr="00F75336">
        <w:rPr>
          <w:sz w:val="36"/>
        </w:rPr>
        <w:t>A Vision of Change: Sustainability in the hotel industry</w:t>
      </w:r>
    </w:p>
    <w:p w:rsidR="00DB058A" w:rsidRPr="00F4105A" w:rsidRDefault="00DB058A" w:rsidP="00DB058A">
      <w:pPr>
        <w:jc w:val="center"/>
      </w:pPr>
    </w:p>
    <w:p w:rsidR="00DB058A" w:rsidRPr="005C1DE2" w:rsidRDefault="00DB058A" w:rsidP="00DB058A">
      <w:pPr>
        <w:jc w:val="center"/>
        <w:rPr>
          <w:b/>
          <w:sz w:val="32"/>
          <w:szCs w:val="32"/>
        </w:rPr>
      </w:pPr>
      <w:r w:rsidRPr="005C1DE2">
        <w:rPr>
          <w:b/>
          <w:sz w:val="32"/>
          <w:szCs w:val="32"/>
        </w:rPr>
        <w:t xml:space="preserve">Student Name: </w:t>
      </w:r>
      <w:r w:rsidRPr="005C1DE2">
        <w:rPr>
          <w:b/>
          <w:sz w:val="32"/>
          <w:szCs w:val="32"/>
          <w:shd w:val="clear" w:color="auto" w:fill="FFFFFF"/>
        </w:rPr>
        <w:t>Khaled Chowdhury </w:t>
      </w:r>
      <w:r w:rsidRPr="005C1DE2">
        <w:rPr>
          <w:b/>
          <w:sz w:val="32"/>
          <w:szCs w:val="32"/>
        </w:rPr>
        <w:t xml:space="preserve"> </w:t>
      </w:r>
    </w:p>
    <w:p w:rsidR="00DB058A" w:rsidRPr="005C1DE2" w:rsidRDefault="00DB058A" w:rsidP="00DB058A">
      <w:pPr>
        <w:jc w:val="center"/>
        <w:rPr>
          <w:b/>
          <w:sz w:val="32"/>
          <w:szCs w:val="32"/>
        </w:rPr>
      </w:pPr>
      <w:r w:rsidRPr="005C1DE2">
        <w:rPr>
          <w:b/>
          <w:sz w:val="32"/>
          <w:szCs w:val="32"/>
        </w:rPr>
        <w:t>Student ID:</w:t>
      </w:r>
      <w:r>
        <w:rPr>
          <w:b/>
          <w:sz w:val="32"/>
          <w:szCs w:val="32"/>
        </w:rPr>
        <w:t>2112453</w:t>
      </w:r>
    </w:p>
    <w:p w:rsidR="00DB058A" w:rsidRPr="005C1DE2" w:rsidRDefault="00DB058A" w:rsidP="00DB058A">
      <w:pPr>
        <w:jc w:val="center"/>
        <w:rPr>
          <w:b/>
          <w:sz w:val="32"/>
          <w:szCs w:val="32"/>
        </w:rPr>
      </w:pPr>
      <w:r w:rsidRPr="005C1DE2">
        <w:rPr>
          <w:b/>
          <w:sz w:val="32"/>
          <w:szCs w:val="32"/>
        </w:rPr>
        <w:t>Lecturer Name: Ruth Taylor-Davies</w:t>
      </w:r>
    </w:p>
    <w:p w:rsidR="00DB058A" w:rsidRPr="005C1DE2" w:rsidRDefault="00DB058A" w:rsidP="00DB058A">
      <w:pPr>
        <w:jc w:val="center"/>
        <w:rPr>
          <w:b/>
          <w:sz w:val="28"/>
          <w:szCs w:val="28"/>
        </w:rPr>
      </w:pPr>
      <w:r w:rsidRPr="005C1DE2">
        <w:rPr>
          <w:b/>
          <w:sz w:val="28"/>
          <w:szCs w:val="28"/>
        </w:rPr>
        <w:t>Module Title: Sustainable Hospitality &amp; Tourism Management</w:t>
      </w:r>
    </w:p>
    <w:p w:rsidR="00DB058A" w:rsidRPr="005C1DE2" w:rsidRDefault="00DB058A" w:rsidP="00DB058A">
      <w:pPr>
        <w:jc w:val="center"/>
        <w:rPr>
          <w:b/>
          <w:sz w:val="28"/>
          <w:szCs w:val="28"/>
        </w:rPr>
      </w:pPr>
      <w:r w:rsidRPr="005C1DE2">
        <w:rPr>
          <w:b/>
          <w:sz w:val="28"/>
          <w:szCs w:val="28"/>
        </w:rPr>
        <w:t>Module Code: BMIH5006</w:t>
      </w:r>
    </w:p>
    <w:p w:rsidR="00DB058A" w:rsidRPr="00F75336" w:rsidRDefault="00DB058A" w:rsidP="00DB058A">
      <w:pPr>
        <w:jc w:val="center"/>
        <w:rPr>
          <w:b/>
        </w:rPr>
      </w:pPr>
    </w:p>
    <w:p w:rsidR="00DB058A" w:rsidRPr="00F75336" w:rsidRDefault="00DB058A" w:rsidP="00DB058A">
      <w:pPr>
        <w:rPr>
          <w:b/>
        </w:rPr>
      </w:pPr>
    </w:p>
    <w:p w:rsidR="00DB058A" w:rsidRDefault="00DB058A" w:rsidP="00DB058A"/>
    <w:p w:rsidR="00DB058A" w:rsidRPr="00B8239A" w:rsidRDefault="00DB058A" w:rsidP="00DB058A">
      <w:r>
        <w:br w:type="page"/>
      </w:r>
    </w:p>
    <w:p w:rsidR="00DB058A" w:rsidRDefault="00DB058A" w:rsidP="00DB058A">
      <w:r w:rsidRPr="00B8239A">
        <w:lastRenderedPageBreak/>
        <w:t>According to Thiele (2016), sustainability refers to the practi</w:t>
      </w:r>
      <w:r>
        <w:t>c</w:t>
      </w:r>
      <w:r w:rsidRPr="00B8239A">
        <w:t xml:space="preserve">e of utilising our ecosystems to maintain life and provide resources for both current and future generations. It is necessary to have structures and systems in place to guarantee that our use of existing resources will not result in a depletion of future resources, particularly the environment. According to research from Portney (2022), sustainability is an essential component of the </w:t>
      </w:r>
      <w:r>
        <w:t>hotel</w:t>
      </w:r>
      <w:r w:rsidRPr="00B8239A">
        <w:t xml:space="preserve"> industry. When picking hotels, customers are drawn to those that include natural landscapes that have not been altered, sandy beaches for hotels located on the coast, waterfalls, glaciers, clean air,</w:t>
      </w:r>
      <w:r>
        <w:t xml:space="preserve"> and other tourist attractions. </w:t>
      </w:r>
      <w:r w:rsidRPr="00B8239A">
        <w:t xml:space="preserve">Partners in the </w:t>
      </w:r>
      <w:r>
        <w:t>hotel</w:t>
      </w:r>
      <w:r w:rsidRPr="00B8239A">
        <w:t xml:space="preserve"> industry have moved fast to promote environmental sustainability. According to Jones, Hillier, and Comfort (2014), green policies should encourage recycling, reuse of resources, and energy savings. The sector as a whole has been able to lower its carbon footprint thanks to the widespread adoption of practi</w:t>
      </w:r>
      <w:r>
        <w:t>c</w:t>
      </w:r>
      <w:r w:rsidRPr="00B8239A">
        <w:t>es and technologies that emit fewer greenhouse gases.</w:t>
      </w:r>
    </w:p>
    <w:p w:rsidR="00DB058A" w:rsidRDefault="00DB058A" w:rsidP="00DB058A"/>
    <w:p w:rsidR="00DB058A" w:rsidRDefault="00DB058A" w:rsidP="00DB058A">
      <w:r>
        <w:t xml:space="preserve">The hotel sector is highly reliant on its clientele and consumes a significant amount of the earth's natural resources. According to </w:t>
      </w:r>
      <w:r w:rsidRPr="00B8239A">
        <w:t>Alipour, Safaeimanesh and Soosan (2019)</w:t>
      </w:r>
      <w:r>
        <w:t>, the hotel industry is responsive to both the preferences of its clients and the shifts that occur in the environment in which it operates. The management of hotels puts in a lot of effort to satisfy the requirements that their clients have for environmentally friendly and sustainable business practices so that they can continue to expand their operations. The significance of this was highlighted in the research that was conducted on environmental proactivity and firm performance by Pereira-Moliner et al. (2015). The outcomes of this study suggest that hotels which actively encourage environmental conservation have lower operational expenses and a competitive advantage over hotels which do not take such measures.</w:t>
      </w:r>
    </w:p>
    <w:p w:rsidR="00DB058A" w:rsidRDefault="00DB058A" w:rsidP="00DB058A">
      <w:r>
        <w:t xml:space="preserve">Due to the delicate nature of hotel operations, they are susceptible to being put in peril by pressure from various stakeholders. These pressures may be imposed as a result of governmental regulations, competitive activity, or the preferences of customers about sustainability </w:t>
      </w:r>
      <w:r w:rsidRPr="007E0962">
        <w:t>(Mak and Chang, 2019)</w:t>
      </w:r>
      <w:r>
        <w:t>. Alternatively, these pressures may be the result of client choices. As a result, the requirements of external stakeholders have emerged as important issues for businesses, and an analysis of the impact that these demands have on sustainability must be carried out.</w:t>
      </w:r>
    </w:p>
    <w:p w:rsidR="00DB058A" w:rsidRDefault="00DB058A" w:rsidP="00DB058A">
      <w:r>
        <w:t xml:space="preserve">According to </w:t>
      </w:r>
      <w:r w:rsidRPr="007E0962">
        <w:t>Úbeda-García et al. (2021)</w:t>
      </w:r>
      <w:r>
        <w:t xml:space="preserve">, the hotel and tourism industries are significantly impacted by laws enacted by all levels of government. These include the regulation of the banking industry, the construction of residential and commercial real estate, the protection of cultural and historical landmarks, the administration of taxes, and the continuity of the hotel industry. According to </w:t>
      </w:r>
      <w:r w:rsidRPr="007E0962">
        <w:t>Litvin (2012)</w:t>
      </w:r>
      <w:r>
        <w:t>, the decisions made by governments affect the economic, social, and ecological environments in which hotels operate. This is the case regardless of whether or not hotels are involved in the decision-making process.</w:t>
      </w:r>
    </w:p>
    <w:p w:rsidR="00DB058A" w:rsidRDefault="00DB058A" w:rsidP="00DB058A">
      <w:r>
        <w:t xml:space="preserve">A ban on plastic items that are only intended to be used once, such as straws, was recently enacted by the European Union and is scheduled to take effect in 2021. This will need the cost of alternative methods of food packaging and delivery to be borne by the hoteliers (Legrand, 2019). There is a possibility that the hotel business will undergo a profound transformation as a result of the beyond plastics campaign. According to </w:t>
      </w:r>
      <w:r w:rsidRPr="007E0962">
        <w:t>Umrani et al. (2020)</w:t>
      </w:r>
      <w:r>
        <w:t xml:space="preserve">, the Energy Performance of Buildings Directive of the European Union stipulates that existing structures must reach zero net carbon by the year 2050 and that new buildings must be practically zero-energy by the same year. Because of this mandate, all buildings are required to have the maximum possible energy performance, to only use renewable energy, and to completely forgo the usage of any fossil fuels. The management of the </w:t>
      </w:r>
      <w:r>
        <w:lastRenderedPageBreak/>
        <w:t>hotel needs to get started on implementing sustainability measures as soon as it is practically possible to cut costs and gain a competitive advantage in the market.</w:t>
      </w:r>
    </w:p>
    <w:p w:rsidR="00DB058A" w:rsidRDefault="00DB058A" w:rsidP="00DB058A">
      <w:r>
        <w:t xml:space="preserve">According to </w:t>
      </w:r>
      <w:r w:rsidRPr="007E0962">
        <w:t>Darvishmotevali, Altinay and Köseoglu (2020)</w:t>
      </w:r>
      <w:r>
        <w:t>, the relevance of ecologically responsible hotel practices is being recognised by a growing number of national governments. Even though tourism is a key source of money for developing nations, efforts to advertise their tourist attractions are hampered by economic practices that are not sustainable. As a direct response to the accumulation of plastics and polythene on tourist beaches in Kenya, governments all over the world have started to limit the use of single-use plastics (UNEP, 2021).</w:t>
      </w:r>
    </w:p>
    <w:p w:rsidR="00DB058A" w:rsidRDefault="00DB058A" w:rsidP="00DB058A">
      <w:r>
        <w:t xml:space="preserve">Hotel competitiveness might stimulate sustainable practices. Hotels are dependent on maintaining a good reputation in the industry to be successful in their business operations, including the provision of services and amenities as well as pricing tactics. Sustainable hotel practices minimise energy expenses (Hossain et al., 2021). According to </w:t>
      </w:r>
      <w:r w:rsidRPr="007E0962">
        <w:t>Melissen and Sauer (2019)</w:t>
      </w:r>
      <w:r>
        <w:t>, sustainable practices have a good impact not only on the costs of hotels but also on their overall performance.</w:t>
      </w:r>
    </w:p>
    <w:p w:rsidR="00DB058A" w:rsidRDefault="00DB058A" w:rsidP="00DB058A">
      <w:r>
        <w:t xml:space="preserve">The big corporations operating in the hotel industry are concluding that embracing environmentally friendly business practices can result in cost reductions, which is pushing the need to put these policies into effect. According to the findings of </w:t>
      </w:r>
      <w:r w:rsidRPr="007E0962">
        <w:t>Jiang and Wen (2020)</w:t>
      </w:r>
      <w:r>
        <w:t xml:space="preserve">, who researched the economic, environmental, and social elements of sustainability, sustainable practices have the potential to enhance hotel operations and make businesses more appealing to visitors. This finding was reached after the researchers looked at all three components of sustainability. When it comes to competing with one another, hotels and other types of hotel businesses that employ sustainable practices stand out from the crowd. Travellers, retailers, and hotel guests in today's world are more concerned about issues related to environmental and social responsibility </w:t>
      </w:r>
      <w:r w:rsidRPr="007E0962">
        <w:t>(Jones and Wynn, 2019)</w:t>
      </w:r>
      <w:r>
        <w:t>. They are curious to find out which hotels uphold ecologically conscious and socially conscious business practices.</w:t>
      </w:r>
    </w:p>
    <w:p w:rsidR="00DB058A" w:rsidRDefault="00DB058A" w:rsidP="00DB058A">
      <w:r>
        <w:t xml:space="preserve">The preferences of modern consumers are encouraging firms to develop a greater awareness of their impact on the environment. Modern hotels are turning to data and analytics to have a deeper understanding of the preferences of their patrons. The majority of young people, according to the findings of a survey that was carried out by </w:t>
      </w:r>
      <w:r w:rsidRPr="00485D23">
        <w:t>Wang, Hung and Huang (2019)</w:t>
      </w:r>
      <w:r>
        <w:t>, are willing to pay more money for environmentally friendly products and services. They are not responsible for the degradation of the environment, the depletion of natural resources, the annihilation of their ecosystem, or the extermination of any species of wildlife. Over three-halves of these millennials have said that they are in favour of taking measures to preserve the environment. These factors have also motivated an increasing number of older citizens to urge enterprises in the hotel industry, particularly hotels, to become responsible stewards of the environment.</w:t>
      </w:r>
    </w:p>
    <w:p w:rsidR="00DB058A" w:rsidRDefault="00DB058A" w:rsidP="00DB058A">
      <w:r>
        <w:t>According to Han (2021), the consumer sector is devoting an increasing amount of attention to environmentally responsible consumer behaviour. According to Bridges and Wilhelm (2018), this conduct comprises individual acts to save natural resources such as water and energy, decrease waste, satisfy society's green aims, and improve quality of life. Other goals of this behaviour include reducing carbon emissions and improving air quality. The accumulation of environmental scientific information, the mainstream media's promotion of environmentally friendly activities, and environmentally conscious behaviour that fosters long-term sustainability and protects natural resources for future generations are all on the rise. These trends are all interconnected.</w:t>
      </w:r>
    </w:p>
    <w:p w:rsidR="00DB058A" w:rsidRDefault="00DB058A" w:rsidP="00DB058A">
      <w:r w:rsidRPr="00485D23">
        <w:t>Umrani et al. (2020)</w:t>
      </w:r>
      <w:r>
        <w:t xml:space="preserve"> found that guests are more content with their experiences while staying at hotels that make an effort to be ecologically responsible. The study looked into a variety of issues, including eco-friendly hotel trends and benefits, in addition to tourists' perceptions of the </w:t>
      </w:r>
      <w:r>
        <w:lastRenderedPageBreak/>
        <w:t>organization's image and its commitment to the environment. According to the findings of the research carried out by Lee et al. (2016), the GreenLeaders programme that is made available by TripAdvisor makes it a great deal less difficult to find and reserve rooms in eco-friendly hotels. Over 69% of TripAdvisor users desire to choose sustainable hotels, and 62% of TripAdvisor users select ecologically friendly hotels, according to the findings of another survey (Yi et al., 2018). These travellers also engage in gastronomic and transportation practices that are very similar to one another. In light of these customers' points of view, hotels are being pressured to adopt ecologically friendly business practices. For a corporation to maintain its relevance in the industry, it will need to adjust its goals if clients opt for hotels that engage in environmentally friendly practices.</w:t>
      </w:r>
    </w:p>
    <w:p w:rsidR="00DB058A" w:rsidRDefault="00DB058A" w:rsidP="00DB058A">
      <w:r>
        <w:t xml:space="preserve">A form of production and consumption that extends the life of products by sharing, leasing, reusing, refurbishing, and recycling materials and products is what </w:t>
      </w:r>
      <w:r w:rsidRPr="00485D23">
        <w:t>Thiele (2016)</w:t>
      </w:r>
      <w:r>
        <w:t xml:space="preserve"> refers to as a circular economy. This model of production and consumption is what </w:t>
      </w:r>
      <w:r w:rsidRPr="00485D23">
        <w:t>Portney (2022)</w:t>
      </w:r>
      <w:r>
        <w:t xml:space="preserve"> calls a circular economy. Regulations connected to circular economies must be cautiously put into place because it has been established that practices related to circular economies have a substantial effect on consumers. To construct regenerative systems, </w:t>
      </w:r>
      <w:r w:rsidRPr="00485D23">
        <w:t>Pereira-Moliner et al. (2015)</w:t>
      </w:r>
      <w:r>
        <w:t xml:space="preserve"> recommend searching for holes in the system and working to improve process efficiency. Because of this, a gradual cutback in the amount of material and resource inputs, water emissions, and energy leakages would be possible.</w:t>
      </w:r>
    </w:p>
    <w:p w:rsidR="00DB058A" w:rsidRDefault="00DB058A" w:rsidP="00DB058A">
      <w:r>
        <w:t xml:space="preserve">It is required to limit the consumption of raw materials, energy, labour, and input equipment to accomplish circular economy practices in the hotel business. This is necessary to achieve circular economy practices. Pay close attention to the emissions that are caused by food waste, and work towards optimising operations, including the procedures for managing waste and the steps involved in procuring products. According to </w:t>
      </w:r>
      <w:r w:rsidRPr="00485D23">
        <w:t>Melissen and Sauer (2019)</w:t>
      </w:r>
      <w:r>
        <w:t>, there is a need for more attention to be paid to the design of buildings and interiors to ease operations and reduce the waste of energy and resources. This is something that needs to be done to make buildings more energy efficient.</w:t>
      </w:r>
    </w:p>
    <w:p w:rsidR="00DB058A" w:rsidRDefault="00DB058A" w:rsidP="00DB058A">
      <w:r>
        <w:t xml:space="preserve">The corporate social responsibility movement, which has the overarching objective of making society a better place, includes the circular economy as one of its components. Recycling, cutting back on consumption, and finding new uses for old things are all examples of good practices that contribute to the circular economy. The "Triple Bottom Line" philosophy, which takes into account profit, people, and the environment, is something that the circular method provides support for. Doing so, contributes to the progress of corporate social responsibility by taking into account the social and environmental challenges that are faced by corporations </w:t>
      </w:r>
      <w:r w:rsidRPr="00485D23">
        <w:t>(Mak and Chang, 2019)</w:t>
      </w:r>
      <w:r>
        <w:t>. The circular economy prioritises quality and the preservation of resources for the long term by taking into account environmental, social, and governance considerations. The corporate social responsibility strategy known as the circular economy is advantageous not only to hotels but also to society as a whole in terms of economics, the environment, and social issues.</w:t>
      </w:r>
    </w:p>
    <w:p w:rsidR="00DB058A" w:rsidRDefault="00DB058A" w:rsidP="00DB058A"/>
    <w:p w:rsidR="00DB058A" w:rsidRDefault="00DB058A" w:rsidP="00DB058A">
      <w:r>
        <w:t xml:space="preserve">The idea of providing environmentally responsible hotels is not a novel one. The expenses have likely been reduced due to earlier efforts. Businesses have a responsibility to make sustainability a major priority, not only for the sake of future generations but also for the health of the environment and their financial lines. Through a variety of different programmes, consumers' awareness of hotels' efforts to conduct their business in a more environmentally responsible manner is growing. In addition, governments are putting pressure on businesses that provide hotels to adopt environmentally friendly practices to compete for clients. These businesses include hotels, restaurants, and other service providers. As a result of the transparency provided by TripAdvisor, the </w:t>
      </w:r>
      <w:r>
        <w:lastRenderedPageBreak/>
        <w:t>prevalence of online hotel ratings for sustainability, and consumers' choice of environmentally friendly lodging options, hotels are racing to implement environmentally friendly practices. It is possible that, as a result of adoption, the costs of power and water might be decreased, which would be beneficial to the environment. The act of acting responsibly in one's dealings with one's company is referred to as "corporate social responsibility." The use of environmentally responsible business practices raises a company's public profile and brings in new clients.</w:t>
      </w:r>
    </w:p>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Default="00DB058A" w:rsidP="00DB058A"/>
    <w:p w:rsidR="00DB058A" w:rsidRPr="005C1DE2" w:rsidRDefault="00DB058A" w:rsidP="00DB058A"/>
    <w:p w:rsidR="00DB058A" w:rsidRPr="005C1DE2" w:rsidRDefault="00DB058A" w:rsidP="00DB058A"/>
    <w:p w:rsidR="00DB058A" w:rsidRPr="005C1DE2" w:rsidRDefault="00DB058A" w:rsidP="00DB058A"/>
    <w:p w:rsidR="00DB058A" w:rsidRPr="005C1DE2" w:rsidRDefault="00DB058A" w:rsidP="00DB058A"/>
    <w:p w:rsidR="00DB058A" w:rsidRPr="005C1DE2" w:rsidRDefault="00DB058A" w:rsidP="00DB058A"/>
    <w:p w:rsidR="00DB058A" w:rsidRPr="005C1DE2" w:rsidRDefault="00DB058A" w:rsidP="00DB058A"/>
    <w:p w:rsidR="00DB058A" w:rsidRPr="005C1DE2" w:rsidRDefault="00DB058A" w:rsidP="00DB058A"/>
    <w:p w:rsidR="00DB058A" w:rsidRDefault="00DB058A" w:rsidP="00DB058A"/>
    <w:p w:rsidR="00DB058A" w:rsidRDefault="00DB058A" w:rsidP="00DB058A"/>
    <w:p w:rsidR="00DB058A" w:rsidRDefault="00DB058A" w:rsidP="00DB058A"/>
    <w:p w:rsidR="00DB058A" w:rsidRDefault="00DB058A" w:rsidP="00DB058A">
      <w:pPr>
        <w:pStyle w:val="Heading1"/>
      </w:pPr>
      <w:r>
        <w:t>References</w:t>
      </w:r>
    </w:p>
    <w:p w:rsidR="00DB058A" w:rsidRDefault="00DB058A" w:rsidP="00DB058A">
      <w:pPr>
        <w:pStyle w:val="NormalWeb"/>
        <w:spacing w:before="0" w:beforeAutospacing="0" w:after="240" w:afterAutospacing="0" w:line="360" w:lineRule="auto"/>
        <w:jc w:val="both"/>
      </w:pPr>
      <w:r>
        <w:t xml:space="preserve">Alipour, H., Safaeimanesh, F. and Soosan, A. (2019). Investigating Sustainable Practices in Hotel Industry-from Employees’ Perspective: Evidence from a Mediterranean Island. </w:t>
      </w:r>
      <w:r>
        <w:rPr>
          <w:i/>
          <w:iCs/>
        </w:rPr>
        <w:t>Sustainability</w:t>
      </w:r>
      <w:r>
        <w:t>, 11(23), p.6556. doi:https://doi.org/10.3390/su11236556.</w:t>
      </w:r>
    </w:p>
    <w:p w:rsidR="00DB058A" w:rsidRDefault="00DB058A" w:rsidP="00DB058A">
      <w:pPr>
        <w:pStyle w:val="NormalWeb"/>
        <w:spacing w:before="0" w:beforeAutospacing="0" w:after="240" w:afterAutospacing="0" w:line="360" w:lineRule="auto"/>
        <w:jc w:val="both"/>
      </w:pPr>
      <w:r>
        <w:lastRenderedPageBreak/>
        <w:t xml:space="preserve">Bridges, C.M. and Wilhelm, W.B. (2018). Going Beyond Green: The ‘Why and How’ of Integrating Sustainability Into the Marketing Curriculum. </w:t>
      </w:r>
      <w:r>
        <w:rPr>
          <w:i/>
          <w:iCs/>
        </w:rPr>
        <w:t>Journal of Marketing Education</w:t>
      </w:r>
      <w:r>
        <w:t>, 30(1), pp.33–46. doi:https://doi.org/10.1177/0273475307312196.</w:t>
      </w:r>
    </w:p>
    <w:p w:rsidR="00DB058A" w:rsidRDefault="00DB058A" w:rsidP="00DB058A">
      <w:pPr>
        <w:pStyle w:val="NormalWeb"/>
        <w:spacing w:before="0" w:beforeAutospacing="0" w:after="240" w:afterAutospacing="0" w:line="360" w:lineRule="auto"/>
        <w:jc w:val="both"/>
      </w:pPr>
      <w:r>
        <w:t xml:space="preserve">Darvishmotevali, M., Altinay, L. and Köseoglu, M.A. (2020). The link between environmental uncertainty, organizational agility, and organizational creativity in the hotel industry. </w:t>
      </w:r>
      <w:r>
        <w:rPr>
          <w:i/>
          <w:iCs/>
        </w:rPr>
        <w:t>International Journal of Hospitality Management</w:t>
      </w:r>
      <w:r>
        <w:t>, 87, p.102499. doi:https://doi.org/10.1016/j.ijhm.2020.102499.</w:t>
      </w:r>
    </w:p>
    <w:p w:rsidR="00DB058A" w:rsidRDefault="00DB058A" w:rsidP="00DB058A">
      <w:pPr>
        <w:pStyle w:val="NormalWeb"/>
        <w:spacing w:before="0" w:beforeAutospacing="0" w:after="240" w:afterAutospacing="0" w:line="360" w:lineRule="auto"/>
        <w:jc w:val="both"/>
      </w:pPr>
      <w:r>
        <w:t xml:space="preserve">Han, H. (2021). Consumer behavior and environmental sustainability in tourism and hospitality: a review of theories, concepts, and latest research. </w:t>
      </w:r>
      <w:r>
        <w:rPr>
          <w:i/>
          <w:iCs/>
        </w:rPr>
        <w:t>Journal of Sustainable Tourism</w:t>
      </w:r>
      <w:r>
        <w:t>, 29(7), pp.1–22. doi:https://doi.org/10.1080/09669582.2021.1903019.</w:t>
      </w:r>
    </w:p>
    <w:p w:rsidR="00DB058A" w:rsidRDefault="00DB058A" w:rsidP="00DB058A">
      <w:pPr>
        <w:pStyle w:val="NormalWeb"/>
        <w:spacing w:before="0" w:beforeAutospacing="0" w:after="240" w:afterAutospacing="0" w:line="360" w:lineRule="auto"/>
        <w:jc w:val="both"/>
      </w:pPr>
      <w:r>
        <w:t xml:space="preserve">Hossain, M.S., Hussain, K., Kannan, S. and Kunju Raman Nair, S.K. (2021). Determinants of sustainable competitive advantage from resource-based view: implications for hotel industry. </w:t>
      </w:r>
      <w:r>
        <w:rPr>
          <w:i/>
          <w:iCs/>
        </w:rPr>
        <w:t>Journal of Hospitality and Tourism Insights</w:t>
      </w:r>
      <w:r>
        <w:t>, ahead-of-print(ahead-of-print). doi:https://doi.org/10.1108/jhti-08-2020-0152.</w:t>
      </w:r>
    </w:p>
    <w:p w:rsidR="00DB058A" w:rsidRDefault="00DB058A" w:rsidP="00DB058A">
      <w:pPr>
        <w:pStyle w:val="NormalWeb"/>
        <w:spacing w:before="0" w:beforeAutospacing="0" w:after="240" w:afterAutospacing="0" w:line="360" w:lineRule="auto"/>
        <w:jc w:val="both"/>
      </w:pPr>
      <w:r>
        <w:t xml:space="preserve">Jiang, Y. and Wen, J. (2020). Effects of COVID-19 on hotel marketing and management: a perspective article. </w:t>
      </w:r>
      <w:r>
        <w:rPr>
          <w:i/>
          <w:iCs/>
        </w:rPr>
        <w:t>International Journal of Contemporary Hospitality Management</w:t>
      </w:r>
      <w:r>
        <w:t>, 32(8), pp.2563–2573. doi:https://doi.org/10.1108/ijchm-03-2020-0237.</w:t>
      </w:r>
    </w:p>
    <w:p w:rsidR="00DB058A" w:rsidRDefault="00DB058A" w:rsidP="00DB058A">
      <w:pPr>
        <w:pStyle w:val="NormalWeb"/>
        <w:spacing w:before="0" w:beforeAutospacing="0" w:after="240" w:afterAutospacing="0" w:line="360" w:lineRule="auto"/>
        <w:jc w:val="both"/>
      </w:pPr>
      <w:r>
        <w:t xml:space="preserve">Jones, P., Hillier, D. and Comfort, D. (2014). Sustainability in the global hotel industry. </w:t>
      </w:r>
      <w:r>
        <w:rPr>
          <w:i/>
          <w:iCs/>
        </w:rPr>
        <w:t>International Journal of Contemporary Hospitality Management</w:t>
      </w:r>
      <w:r>
        <w:t>, 26(1), pp.5–17.</w:t>
      </w:r>
    </w:p>
    <w:p w:rsidR="00DB058A" w:rsidRDefault="00DB058A" w:rsidP="00DB058A">
      <w:pPr>
        <w:pStyle w:val="NormalWeb"/>
        <w:spacing w:before="0" w:beforeAutospacing="0" w:after="240" w:afterAutospacing="0" w:line="360" w:lineRule="auto"/>
        <w:jc w:val="both"/>
      </w:pPr>
      <w:r>
        <w:t xml:space="preserve">Jones, P. and Wynn, M.G. (2019). The circular economy, natural capital and resilience in tourism and hospitality. </w:t>
      </w:r>
      <w:r>
        <w:rPr>
          <w:i/>
          <w:iCs/>
        </w:rPr>
        <w:t>International Journal of Contemporary Hospitality Management</w:t>
      </w:r>
      <w:r>
        <w:t>, 31(6). doi:https://doi.org/10.1108/ijchm-05-2018-0370.</w:t>
      </w:r>
    </w:p>
    <w:p w:rsidR="00DB058A" w:rsidRDefault="00DB058A" w:rsidP="00DB058A">
      <w:pPr>
        <w:pStyle w:val="NormalWeb"/>
        <w:spacing w:before="0" w:beforeAutospacing="0" w:after="240" w:afterAutospacing="0" w:line="360" w:lineRule="auto"/>
        <w:jc w:val="both"/>
      </w:pPr>
      <w:r>
        <w:t xml:space="preserve">Lee, H., Jai, T.-M. (Catherine) and Li, X. (2016). Guests’ perceptions of green hotel practices and management responses on TripAdvisor. </w:t>
      </w:r>
      <w:r>
        <w:rPr>
          <w:i/>
          <w:iCs/>
        </w:rPr>
        <w:t>Journal of Hospitality and Tourism Technology</w:t>
      </w:r>
      <w:r>
        <w:t>, 7(2), pp.182–199. doi:https://doi.org/10.1108/jhtt-10-2015-0038.</w:t>
      </w:r>
    </w:p>
    <w:p w:rsidR="00DB058A" w:rsidRDefault="00DB058A" w:rsidP="00DB058A">
      <w:pPr>
        <w:pStyle w:val="NormalWeb"/>
        <w:spacing w:before="0" w:beforeAutospacing="0" w:after="240" w:afterAutospacing="0" w:line="360" w:lineRule="auto"/>
        <w:jc w:val="both"/>
      </w:pPr>
      <w:r>
        <w:t xml:space="preserve">Legrand, W. (2019). </w:t>
      </w:r>
      <w:r>
        <w:rPr>
          <w:i/>
          <w:iCs/>
        </w:rPr>
        <w:t>Who makes hospitality sustainability happen: Governments, Industry, Consumers?</w:t>
      </w:r>
      <w:r>
        <w:t xml:space="preserve"> [online] Hospitality Net. Available at: https://www.hospitalitynet.org/viewpoint/125000024.html [Accessed 16 May 2022].</w:t>
      </w:r>
    </w:p>
    <w:p w:rsidR="00DB058A" w:rsidRDefault="00DB058A" w:rsidP="00DB058A">
      <w:pPr>
        <w:pStyle w:val="NormalWeb"/>
        <w:spacing w:before="0" w:beforeAutospacing="0" w:after="240" w:afterAutospacing="0" w:line="360" w:lineRule="auto"/>
        <w:jc w:val="both"/>
      </w:pPr>
      <w:r>
        <w:lastRenderedPageBreak/>
        <w:t xml:space="preserve">Litvin, S. (2012). </w:t>
      </w:r>
      <w:r>
        <w:rPr>
          <w:i/>
          <w:iCs/>
        </w:rPr>
        <w:t>Hospitality, Tourism, and Politics» Boston Hospitality Review | Blog Archive | Boston University</w:t>
      </w:r>
      <w:r>
        <w:t>. [online] Bu.edu. Available at: https://www.bu.edu/bhr/2012/09/01/hospitality-tourism-and-politics/.</w:t>
      </w:r>
    </w:p>
    <w:p w:rsidR="00DB058A" w:rsidRDefault="00DB058A" w:rsidP="00DB058A">
      <w:pPr>
        <w:pStyle w:val="NormalWeb"/>
        <w:spacing w:before="0" w:beforeAutospacing="0" w:after="240" w:afterAutospacing="0" w:line="360" w:lineRule="auto"/>
        <w:jc w:val="both"/>
      </w:pPr>
      <w:r>
        <w:t xml:space="preserve">Mak, A.H.N. and Chang, R.C.Y. (2019). The Driving and Restraining Forces for Environmental Strategy Adoption in the Hotel Industry: a Force Field Analysis Approach. </w:t>
      </w:r>
      <w:r>
        <w:rPr>
          <w:i/>
          <w:iCs/>
        </w:rPr>
        <w:t>Tourism Management</w:t>
      </w:r>
      <w:r>
        <w:t>, 73(1), pp.48–60. doi:https://doi.org/10.1016/j.tourman.2019.01.012.</w:t>
      </w:r>
    </w:p>
    <w:p w:rsidR="00DB058A" w:rsidRDefault="00DB058A" w:rsidP="00DB058A">
      <w:pPr>
        <w:pStyle w:val="NormalWeb"/>
        <w:spacing w:before="0" w:beforeAutospacing="0" w:after="240" w:afterAutospacing="0" w:line="360" w:lineRule="auto"/>
        <w:jc w:val="both"/>
      </w:pPr>
      <w:r>
        <w:t xml:space="preserve">Melissen, F. and Sauer, L. (2019). </w:t>
      </w:r>
      <w:r>
        <w:rPr>
          <w:i/>
          <w:iCs/>
        </w:rPr>
        <w:t>Improving sustainability in the hospitality industry</w:t>
      </w:r>
      <w:r>
        <w:t>. Abingdon, Oxon ; New York, Ny: Routledge.</w:t>
      </w:r>
    </w:p>
    <w:p w:rsidR="00DB058A" w:rsidRDefault="00DB058A" w:rsidP="00DB058A">
      <w:pPr>
        <w:pStyle w:val="NormalWeb"/>
        <w:spacing w:before="0" w:beforeAutospacing="0" w:after="240" w:afterAutospacing="0" w:line="360" w:lineRule="auto"/>
        <w:jc w:val="both"/>
      </w:pPr>
      <w:r>
        <w:t xml:space="preserve">Pereira-Moliner, J., Font, X., Tarí, J.J., Molina-Azorin, J.F., Lopez-Gamero, M.D. and Pertusa-Ortega, E.M. (2015). The Holy Grail: Pereira-Moliner, J. et al. (2015) 'The Holy Grail: Environmental management, competitive advantage and business performance in the Spanish hotel industry. </w:t>
      </w:r>
      <w:r>
        <w:rPr>
          <w:i/>
          <w:iCs/>
        </w:rPr>
        <w:t>International Journal of Contemporary Hospitality Management</w:t>
      </w:r>
      <w:r>
        <w:t>, 27(5), pp.714–738. doi:https://doi.org/10.1108/ijchm-12-2013-0559.</w:t>
      </w:r>
    </w:p>
    <w:p w:rsidR="00DB058A" w:rsidRDefault="00DB058A" w:rsidP="00DB058A">
      <w:pPr>
        <w:pStyle w:val="NormalWeb"/>
        <w:spacing w:before="0" w:beforeAutospacing="0" w:after="240" w:afterAutospacing="0" w:line="360" w:lineRule="auto"/>
        <w:jc w:val="both"/>
      </w:pPr>
      <w:r>
        <w:t xml:space="preserve">Portney, K.E. (2022). </w:t>
      </w:r>
      <w:r>
        <w:rPr>
          <w:i/>
          <w:iCs/>
        </w:rPr>
        <w:t>Sustainability</w:t>
      </w:r>
      <w:r>
        <w:t>. Cambridge, Mass: The Mit Press.</w:t>
      </w:r>
    </w:p>
    <w:p w:rsidR="00DB058A" w:rsidRDefault="00DB058A" w:rsidP="00DB058A">
      <w:pPr>
        <w:pStyle w:val="NormalWeb"/>
        <w:spacing w:before="0" w:beforeAutospacing="0" w:after="240" w:afterAutospacing="0" w:line="360" w:lineRule="auto"/>
        <w:jc w:val="both"/>
      </w:pPr>
      <w:r>
        <w:t xml:space="preserve">Thiele, L.P. (2016). </w:t>
      </w:r>
      <w:r>
        <w:rPr>
          <w:i/>
          <w:iCs/>
        </w:rPr>
        <w:t>Sustainability</w:t>
      </w:r>
      <w:r>
        <w:t>. 2nd ed. Cambridge, Uk ; Malden, Ma: Polity Press.</w:t>
      </w:r>
    </w:p>
    <w:p w:rsidR="00DB058A" w:rsidRDefault="00DB058A" w:rsidP="00DB058A">
      <w:pPr>
        <w:pStyle w:val="NormalWeb"/>
        <w:spacing w:before="0" w:beforeAutospacing="0" w:after="240" w:afterAutospacing="0" w:line="360" w:lineRule="auto"/>
        <w:jc w:val="both"/>
      </w:pPr>
      <w:r>
        <w:t xml:space="preserve">Úbeda-García, M., Claver-Cortés, E., Marco-Lajara, B. and Zaragoza-Sáez, P. (2021). Corporate social responsibility and firm performance in the hotel industry. The mediating role of green human resource management and environmental outcomes. </w:t>
      </w:r>
      <w:r>
        <w:rPr>
          <w:i/>
          <w:iCs/>
        </w:rPr>
        <w:t>Journal of Business Research</w:t>
      </w:r>
      <w:r>
        <w:t>, 123, pp.57–69. doi:https://doi.org/10.1016/j.jbusres.2020.09.055.</w:t>
      </w:r>
    </w:p>
    <w:p w:rsidR="00DB058A" w:rsidRDefault="00DB058A" w:rsidP="00DB058A">
      <w:pPr>
        <w:pStyle w:val="NormalWeb"/>
        <w:spacing w:before="0" w:beforeAutospacing="0" w:after="240" w:afterAutospacing="0" w:line="360" w:lineRule="auto"/>
        <w:jc w:val="both"/>
      </w:pPr>
      <w:r>
        <w:t xml:space="preserve">Umrani, W.A., Channa, N.A., Yousaf, A., Ahmed, U., Pahi, M.H. and Ramayah, T. (2020). Greening the workforce to achieve environmental performance in hotel industry: A serial mediation model. </w:t>
      </w:r>
      <w:r>
        <w:rPr>
          <w:i/>
          <w:iCs/>
        </w:rPr>
        <w:t>Journal of Hospitality and Tourism Management</w:t>
      </w:r>
      <w:r>
        <w:t>, 44, pp.50–60. doi:https://doi.org/10.1016/j.jhtm.2020.05.007.</w:t>
      </w:r>
    </w:p>
    <w:p w:rsidR="00DB058A" w:rsidRDefault="00DB058A" w:rsidP="00DB058A">
      <w:pPr>
        <w:pStyle w:val="NormalWeb"/>
        <w:spacing w:before="0" w:beforeAutospacing="0" w:after="240" w:afterAutospacing="0" w:line="360" w:lineRule="auto"/>
        <w:jc w:val="both"/>
      </w:pPr>
      <w:r>
        <w:t xml:space="preserve">UNEP (2021). </w:t>
      </w:r>
      <w:r>
        <w:rPr>
          <w:i/>
          <w:iCs/>
        </w:rPr>
        <w:t>Rethinking Food Systems</w:t>
      </w:r>
      <w:r>
        <w:t>. [online] UNEP. Available at: https://www.unep.org/news-and-stories/story/rethinking-food-systems?gclid=Cj0KCQjwyLGjBhDKARIsAFRNgW_8BX29CBpfw6nmYuAlki8K4yJWBUJpj2tKDTorxX3mIoHSAQk7SfcaAsXCEALw_wcB [Accessed 23 May 2023].</w:t>
      </w:r>
    </w:p>
    <w:p w:rsidR="00DB058A" w:rsidRDefault="00DB058A" w:rsidP="00DB058A">
      <w:pPr>
        <w:pStyle w:val="NormalWeb"/>
        <w:spacing w:before="0" w:beforeAutospacing="0" w:after="240" w:afterAutospacing="0" w:line="360" w:lineRule="auto"/>
        <w:jc w:val="both"/>
      </w:pPr>
      <w:r>
        <w:lastRenderedPageBreak/>
        <w:t xml:space="preserve">Wang, S., Hung, K. and Huang, W.-J. (2019). Motivations for entrepreneurship in the tourism and hospitality sector: A social cognitive theory perspective. </w:t>
      </w:r>
      <w:r>
        <w:rPr>
          <w:i/>
          <w:iCs/>
        </w:rPr>
        <w:t>International Journal of Hospitality Management</w:t>
      </w:r>
      <w:r>
        <w:t>, [online] 78, pp.78–88. doi:https://doi.org/10.1016/j.ijhm.2018.11.018.</w:t>
      </w:r>
    </w:p>
    <w:p w:rsidR="00DB058A" w:rsidRDefault="00DB058A" w:rsidP="00DB058A">
      <w:pPr>
        <w:pStyle w:val="NormalWeb"/>
        <w:spacing w:before="0" w:beforeAutospacing="0" w:after="240" w:afterAutospacing="0" w:line="360" w:lineRule="auto"/>
        <w:jc w:val="both"/>
      </w:pPr>
      <w:r>
        <w:t xml:space="preserve">Yi, S., Li, X., Jai, T.-M. and Catherine) (2018). Hotel guests’ perception of best green practices: A content analysis of online reviews. </w:t>
      </w:r>
      <w:r>
        <w:rPr>
          <w:i/>
          <w:iCs/>
        </w:rPr>
        <w:t>Tourism and Hospitality Research</w:t>
      </w:r>
      <w:r>
        <w:t>, 18(2), pp.191–202. doi:https://doi.org/10.1177/1467358416637251.</w:t>
      </w:r>
    </w:p>
    <w:p w:rsidR="00DB058A" w:rsidRDefault="00DB058A" w:rsidP="00DB058A"/>
    <w:p w:rsidR="00DB058A" w:rsidRDefault="00DB058A" w:rsidP="00DB058A">
      <w:pPr>
        <w:ind w:left="60"/>
      </w:pPr>
    </w:p>
    <w:p w:rsidR="00DB058A" w:rsidRDefault="00DB058A" w:rsidP="00DB058A"/>
    <w:p w:rsidR="00DB058A" w:rsidRDefault="00DB058A" w:rsidP="00DB058A">
      <w:r>
        <w:t xml:space="preserve"> </w:t>
      </w:r>
    </w:p>
    <w:p w:rsidR="00DB058A" w:rsidRDefault="00DB058A" w:rsidP="00DB058A"/>
    <w:p w:rsidR="00DB058A" w:rsidRDefault="00DB058A" w:rsidP="00DB058A">
      <w:r>
        <w:t xml:space="preserve"> </w:t>
      </w:r>
    </w:p>
    <w:p w:rsidR="00DB058A" w:rsidRDefault="00DB058A" w:rsidP="00DB058A"/>
    <w:p w:rsidR="00DB058A" w:rsidRDefault="00DB058A" w:rsidP="00DB058A">
      <w:r>
        <w:t xml:space="preserve"> </w:t>
      </w:r>
    </w:p>
    <w:p w:rsidR="00DB058A" w:rsidRDefault="00DB058A" w:rsidP="00DB058A"/>
    <w:p w:rsidR="00DB058A" w:rsidRDefault="00DB058A" w:rsidP="00DB058A">
      <w:r>
        <w:t xml:space="preserve"> </w:t>
      </w:r>
    </w:p>
    <w:p w:rsidR="00DB058A" w:rsidRDefault="00DB058A" w:rsidP="00DB058A">
      <w:r>
        <w:t xml:space="preserve"> </w:t>
      </w:r>
    </w:p>
    <w:p w:rsidR="00DB058A" w:rsidRPr="00B8239A" w:rsidRDefault="00DB058A" w:rsidP="00DB058A">
      <w:r w:rsidRPr="00B8239A">
        <w:t xml:space="preserve"> </w:t>
      </w:r>
    </w:p>
    <w:p w:rsidR="00DB058A" w:rsidRPr="007972F4" w:rsidRDefault="00DB058A">
      <w:pPr>
        <w:rPr>
          <w:lang w:val="en-US"/>
        </w:rPr>
      </w:pPr>
    </w:p>
    <w:sectPr w:rsidR="00DB058A" w:rsidRPr="00797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2F4"/>
    <w:rsid w:val="003326EF"/>
    <w:rsid w:val="006143CA"/>
    <w:rsid w:val="007972F4"/>
    <w:rsid w:val="00DB058A"/>
    <w:rsid w:val="00FF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790CC"/>
  <w15:chartTrackingRefBased/>
  <w15:docId w15:val="{E1DCAD63-80FA-4ED5-B1E0-0970DD87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58A"/>
    <w:pPr>
      <w:keepNext/>
      <w:keepLines/>
      <w:spacing w:before="240" w:after="0" w:line="360" w:lineRule="auto"/>
      <w:jc w:val="both"/>
      <w:outlineLvl w:val="0"/>
    </w:pPr>
    <w:rPr>
      <w:rFonts w:ascii="Arial" w:eastAsiaTheme="majorEastAsia" w:hAnsi="Arial" w:cstheme="majorBidi"/>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58A"/>
    <w:rPr>
      <w:rFonts w:ascii="Arial" w:eastAsiaTheme="majorEastAsia" w:hAnsi="Arial" w:cstheme="majorBidi"/>
      <w:b/>
      <w:kern w:val="0"/>
      <w:sz w:val="32"/>
      <w:szCs w:val="32"/>
      <w14:ligatures w14:val="none"/>
    </w:rPr>
  </w:style>
  <w:style w:type="paragraph" w:styleId="Title">
    <w:name w:val="Title"/>
    <w:basedOn w:val="Normal"/>
    <w:next w:val="Normal"/>
    <w:link w:val="TitleChar"/>
    <w:uiPriority w:val="10"/>
    <w:qFormat/>
    <w:rsid w:val="00DB058A"/>
    <w:pPr>
      <w:spacing w:after="0" w:line="360" w:lineRule="auto"/>
      <w:contextualSpacing/>
      <w:jc w:val="center"/>
    </w:pPr>
    <w:rPr>
      <w:rFonts w:ascii="Arial" w:eastAsiaTheme="majorEastAsia" w:hAnsi="Arial" w:cstheme="majorBidi"/>
      <w:b/>
      <w:spacing w:val="-10"/>
      <w:kern w:val="28"/>
      <w:sz w:val="48"/>
      <w:szCs w:val="56"/>
      <w14:ligatures w14:val="none"/>
    </w:rPr>
  </w:style>
  <w:style w:type="character" w:customStyle="1" w:styleId="TitleChar">
    <w:name w:val="Title Char"/>
    <w:basedOn w:val="DefaultParagraphFont"/>
    <w:link w:val="Title"/>
    <w:uiPriority w:val="10"/>
    <w:rsid w:val="00DB058A"/>
    <w:rPr>
      <w:rFonts w:ascii="Arial" w:eastAsiaTheme="majorEastAsia" w:hAnsi="Arial" w:cstheme="majorBidi"/>
      <w:b/>
      <w:spacing w:val="-10"/>
      <w:kern w:val="28"/>
      <w:sz w:val="48"/>
      <w:szCs w:val="56"/>
      <w14:ligatures w14:val="none"/>
    </w:rPr>
  </w:style>
  <w:style w:type="paragraph" w:styleId="NormalWeb">
    <w:name w:val="Normal (Web)"/>
    <w:basedOn w:val="Normal"/>
    <w:uiPriority w:val="99"/>
    <w:semiHidden/>
    <w:unhideWhenUsed/>
    <w:rsid w:val="00DB058A"/>
    <w:pPr>
      <w:spacing w:before="100" w:beforeAutospacing="1" w:after="100" w:afterAutospacing="1" w:line="240" w:lineRule="auto"/>
    </w:pPr>
    <w:rPr>
      <w:rFonts w:ascii="Arial" w:eastAsia="Times New Roman" w:hAnsi="Arial"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1687</TotalTime>
  <Pages>8</Pages>
  <Words>2729</Words>
  <Characters>15557</Characters>
  <Application>Microsoft Office Word</Application>
  <DocSecurity>0</DocSecurity>
  <Lines>129</Lines>
  <Paragraphs>36</Paragraphs>
  <ScaleCrop>false</ScaleCrop>
  <Company/>
  <LinksUpToDate>false</LinksUpToDate>
  <CharactersWithSpaces>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Bin Shams Chowdhury (2112453)</dc:creator>
  <cp:keywords/>
  <dc:description/>
  <cp:lastModifiedBy>Khaled Bin Shams Chowdhury (2112453)</cp:lastModifiedBy>
  <cp:revision>6</cp:revision>
  <dcterms:created xsi:type="dcterms:W3CDTF">2023-05-18T14:48:00Z</dcterms:created>
  <dcterms:modified xsi:type="dcterms:W3CDTF">2023-05-26T14:42:00Z</dcterms:modified>
</cp:coreProperties>
</file>