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50433AD1" w:rsidR="00301299" w:rsidRPr="00301299" w:rsidRDefault="00F00549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Research proposal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4D40F90F" w:rsidR="00301299" w:rsidRPr="00301299" w:rsidRDefault="00F00549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Biodiversity and ecosystem services </w:t>
      </w:r>
      <w:r w:rsidR="00301299" w:rsidRPr="00301299">
        <w:rPr>
          <w:sz w:val="36"/>
          <w:szCs w:val="36"/>
        </w:rPr>
        <w:t>AC</w:t>
      </w:r>
      <w:r w:rsidR="00E63879">
        <w:rPr>
          <w:sz w:val="36"/>
          <w:szCs w:val="36"/>
        </w:rPr>
        <w:t>N</w:t>
      </w:r>
      <w:r w:rsidR="00301299" w:rsidRPr="00301299">
        <w:rPr>
          <w:sz w:val="36"/>
          <w:szCs w:val="36"/>
        </w:rPr>
        <w:t>A400</w:t>
      </w:r>
      <w:r w:rsidR="00E63879">
        <w:rPr>
          <w:sz w:val="36"/>
          <w:szCs w:val="36"/>
        </w:rPr>
        <w:t>2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4E888170" w:rsidR="00301299" w:rsidRDefault="002B53FD" w:rsidP="00301299">
      <w:pPr>
        <w:jc w:val="center"/>
        <w:rPr>
          <w:sz w:val="40"/>
          <w:szCs w:val="40"/>
        </w:rPr>
      </w:pPr>
      <w:r>
        <w:rPr>
          <w:sz w:val="32"/>
          <w:szCs w:val="32"/>
        </w:rPr>
        <w:t>Ysabelle Tuddenham</w:t>
      </w:r>
    </w:p>
    <w:p w14:paraId="6BFE1304" w14:textId="620100B4" w:rsidR="00301299" w:rsidRDefault="002B53FD" w:rsidP="00301299">
      <w:pPr>
        <w:jc w:val="center"/>
      </w:pPr>
      <w:r>
        <w:rPr>
          <w:sz w:val="24"/>
          <w:szCs w:val="24"/>
        </w:rPr>
        <w:t>2205445</w:t>
      </w:r>
    </w:p>
    <w:p w14:paraId="5E3CE57E" w14:textId="1C65C5FD" w:rsidR="00301299" w:rsidRDefault="0089086C" w:rsidP="00301299">
      <w:pPr>
        <w:jc w:val="center"/>
        <w:sectPr w:rsidR="00301299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Dec</w:t>
      </w:r>
      <w:r w:rsidR="00301299">
        <w:t>ember 202</w:t>
      </w:r>
      <w:r>
        <w:t>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054A65" w14:textId="6628C837" w:rsidR="00BC1819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1653180" w:history="1">
            <w:r w:rsidR="00BC1819" w:rsidRPr="00794140">
              <w:rPr>
                <w:rStyle w:val="Hyperlink"/>
                <w:noProof/>
              </w:rPr>
              <w:t>1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Introduction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_Toc151653180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1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4803E3DA" w14:textId="29E51AED" w:rsidR="00BC1819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1" w:history="1">
            <w:r w:rsidR="00BC1819" w:rsidRPr="00794140">
              <w:rPr>
                <w:rStyle w:val="Hyperlink"/>
                <w:noProof/>
              </w:rPr>
              <w:t>1.1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Aims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_Toc151653181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1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5848EFE5" w14:textId="4550C17B" w:rsidR="00BC1819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2" w:history="1">
            <w:r w:rsidR="00BC1819" w:rsidRPr="00794140">
              <w:rPr>
                <w:rStyle w:val="Hyperlink"/>
                <w:noProof/>
              </w:rPr>
              <w:t>1.2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Objectives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_Toc151653182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1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01280BE5" w14:textId="60A06C15" w:rsidR="00BC181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3" w:history="1">
            <w:r w:rsidR="00BC1819" w:rsidRPr="00794140">
              <w:rPr>
                <w:rStyle w:val="Hyperlink"/>
                <w:noProof/>
              </w:rPr>
              <w:t>2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Method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_Toc151653183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2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785D12A6" w14:textId="50FC118D" w:rsidR="00BC1819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4" w:history="1">
            <w:r w:rsidR="00BC1819" w:rsidRPr="00794140">
              <w:rPr>
                <w:rStyle w:val="Hyperlink"/>
                <w:noProof/>
              </w:rPr>
              <w:t>2.1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Equipment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_Toc151653184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2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25A16EEE" w14:textId="23987113" w:rsidR="00BC1819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5" w:history="1">
            <w:r w:rsidR="00BC1819" w:rsidRPr="00794140">
              <w:rPr>
                <w:rStyle w:val="Hyperlink"/>
                <w:noProof/>
              </w:rPr>
              <w:t>2.2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Experimental Method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_Toc151653185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2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3D2972CF" w14:textId="6C963B4E" w:rsidR="00BC181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6" w:history="1">
            <w:r w:rsidR="00BC1819" w:rsidRPr="00794140">
              <w:rPr>
                <w:rStyle w:val="Hyperlink"/>
                <w:noProof/>
              </w:rPr>
              <w:t>3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Results and Discussion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_Toc151653186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3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7A263A93" w14:textId="3E57F793" w:rsidR="00BC181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7" w:history="1">
            <w:r w:rsidR="00BC1819" w:rsidRPr="00794140">
              <w:rPr>
                <w:rStyle w:val="Hyperlink"/>
                <w:noProof/>
              </w:rPr>
              <w:t>4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Conclusion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_Toc151653187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4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27A20F44" w14:textId="66C8827C" w:rsidR="00BC181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1653188" w:history="1">
            <w:r w:rsidR="00BC1819" w:rsidRPr="00794140">
              <w:rPr>
                <w:rStyle w:val="Hyperlink"/>
                <w:noProof/>
              </w:rPr>
              <w:t>5</w:t>
            </w:r>
            <w:r w:rsidR="00BC1819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BC1819" w:rsidRPr="00794140">
              <w:rPr>
                <w:rStyle w:val="Hyperlink"/>
                <w:noProof/>
              </w:rPr>
              <w:t>References</w:t>
            </w:r>
            <w:r w:rsidR="00BC1819">
              <w:rPr>
                <w:noProof/>
                <w:webHidden/>
              </w:rPr>
              <w:tab/>
            </w:r>
            <w:r w:rsidR="00BC1819">
              <w:rPr>
                <w:noProof/>
                <w:webHidden/>
              </w:rPr>
              <w:fldChar w:fldCharType="begin"/>
            </w:r>
            <w:r w:rsidR="00BC1819">
              <w:rPr>
                <w:noProof/>
                <w:webHidden/>
              </w:rPr>
              <w:instrText xml:space="preserve"> PAGEREF _Toc151653188 \h </w:instrText>
            </w:r>
            <w:r w:rsidR="00BC1819">
              <w:rPr>
                <w:noProof/>
                <w:webHidden/>
              </w:rPr>
            </w:r>
            <w:r w:rsidR="00BC1819">
              <w:rPr>
                <w:noProof/>
                <w:webHidden/>
              </w:rPr>
              <w:fldChar w:fldCharType="separate"/>
            </w:r>
            <w:r w:rsidR="00DE37C3">
              <w:rPr>
                <w:noProof/>
                <w:webHidden/>
              </w:rPr>
              <w:t>5</w:t>
            </w:r>
            <w:r w:rsidR="00BC1819">
              <w:rPr>
                <w:noProof/>
                <w:webHidden/>
              </w:rPr>
              <w:fldChar w:fldCharType="end"/>
            </w:r>
          </w:hyperlink>
        </w:p>
        <w:p w14:paraId="450FA7E4" w14:textId="0F3072E8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041A565C" w14:textId="1E11DA5C" w:rsidR="00DE37C3" w:rsidRDefault="00B25D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52577368" w:history="1">
        <w:r w:rsidR="00DE37C3" w:rsidRPr="00DC22D9">
          <w:rPr>
            <w:rStyle w:val="Hyperlink"/>
            <w:noProof/>
          </w:rPr>
          <w:t>Table 2</w:t>
        </w:r>
        <w:r w:rsidR="00DE37C3" w:rsidRPr="00DC22D9">
          <w:rPr>
            <w:rStyle w:val="Hyperlink"/>
            <w:noProof/>
          </w:rPr>
          <w:noBreakHyphen/>
          <w:t>1 This table contains the species found and the amount documented within the two sites</w:t>
        </w:r>
        <w:r w:rsidR="00DE37C3">
          <w:rPr>
            <w:noProof/>
            <w:webHidden/>
          </w:rPr>
          <w:tab/>
        </w:r>
        <w:r w:rsidR="00DE37C3">
          <w:rPr>
            <w:noProof/>
            <w:webHidden/>
          </w:rPr>
          <w:fldChar w:fldCharType="begin"/>
        </w:r>
        <w:r w:rsidR="00DE37C3">
          <w:rPr>
            <w:noProof/>
            <w:webHidden/>
          </w:rPr>
          <w:instrText xml:space="preserve"> PAGEREF _Toc152577368 \h </w:instrText>
        </w:r>
        <w:r w:rsidR="00DE37C3">
          <w:rPr>
            <w:noProof/>
            <w:webHidden/>
          </w:rPr>
        </w:r>
        <w:r w:rsidR="00DE37C3">
          <w:rPr>
            <w:noProof/>
            <w:webHidden/>
          </w:rPr>
          <w:fldChar w:fldCharType="separate"/>
        </w:r>
        <w:r w:rsidR="00DE37C3">
          <w:rPr>
            <w:noProof/>
            <w:webHidden/>
          </w:rPr>
          <w:t>2</w:t>
        </w:r>
        <w:r w:rsidR="00DE37C3">
          <w:rPr>
            <w:noProof/>
            <w:webHidden/>
          </w:rPr>
          <w:fldChar w:fldCharType="end"/>
        </w:r>
      </w:hyperlink>
    </w:p>
    <w:p w14:paraId="016FBC2D" w14:textId="140692B3" w:rsidR="00DE37C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2577369" w:history="1">
        <w:r w:rsidR="00DE37C3" w:rsidRPr="00DC22D9">
          <w:rPr>
            <w:rStyle w:val="Hyperlink"/>
            <w:noProof/>
          </w:rPr>
          <w:t>Figure 3</w:t>
        </w:r>
        <w:r w:rsidR="00DE37C3" w:rsidRPr="00DC22D9">
          <w:rPr>
            <w:rStyle w:val="Hyperlink"/>
            <w:noProof/>
          </w:rPr>
          <w:noBreakHyphen/>
          <w:t>1 Brief Description of figure.</w:t>
        </w:r>
        <w:r w:rsidR="00DE37C3">
          <w:rPr>
            <w:noProof/>
            <w:webHidden/>
          </w:rPr>
          <w:tab/>
        </w:r>
        <w:r w:rsidR="00DE37C3">
          <w:rPr>
            <w:noProof/>
            <w:webHidden/>
          </w:rPr>
          <w:fldChar w:fldCharType="begin"/>
        </w:r>
        <w:r w:rsidR="00DE37C3">
          <w:rPr>
            <w:noProof/>
            <w:webHidden/>
          </w:rPr>
          <w:instrText xml:space="preserve"> PAGEREF _Toc152577369 \h </w:instrText>
        </w:r>
        <w:r w:rsidR="00DE37C3">
          <w:rPr>
            <w:noProof/>
            <w:webHidden/>
          </w:rPr>
        </w:r>
        <w:r w:rsidR="00DE37C3">
          <w:rPr>
            <w:noProof/>
            <w:webHidden/>
          </w:rPr>
          <w:fldChar w:fldCharType="separate"/>
        </w:r>
        <w:r w:rsidR="00DE37C3">
          <w:rPr>
            <w:noProof/>
            <w:webHidden/>
          </w:rPr>
          <w:t>3</w:t>
        </w:r>
        <w:r w:rsidR="00DE37C3">
          <w:rPr>
            <w:noProof/>
            <w:webHidden/>
          </w:rPr>
          <w:fldChar w:fldCharType="end"/>
        </w:r>
      </w:hyperlink>
    </w:p>
    <w:p w14:paraId="1C2F6BBC" w14:textId="3692B907" w:rsidR="00B25D24" w:rsidRDefault="00B25D24" w:rsidP="00B25D24">
      <w:pPr>
        <w:sectPr w:rsidR="00B25D24" w:rsidSect="00962E5F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fldChar w:fldCharType="end"/>
      </w:r>
    </w:p>
    <w:p w14:paraId="09758EED" w14:textId="3F188663" w:rsidR="00301299" w:rsidRDefault="00301299" w:rsidP="00301299">
      <w:pPr>
        <w:pStyle w:val="Heading1"/>
      </w:pPr>
      <w:bookmarkStart w:id="0" w:name="_Toc151653180"/>
      <w:r>
        <w:lastRenderedPageBreak/>
        <w:t>Introduction</w:t>
      </w:r>
      <w:bookmarkEnd w:id="0"/>
    </w:p>
    <w:p w14:paraId="229D18C1" w14:textId="63FFB855" w:rsidR="00300525" w:rsidRPr="00301299" w:rsidRDefault="00442C01" w:rsidP="00301299">
      <w:r>
        <w:t xml:space="preserve">Examining </w:t>
      </w:r>
      <w:r w:rsidR="003B15BB">
        <w:t xml:space="preserve">owl pellets </w:t>
      </w:r>
      <w:r w:rsidR="00931ADC">
        <w:t xml:space="preserve">from two different sites </w:t>
      </w:r>
      <w:r w:rsidR="003B15BB">
        <w:t xml:space="preserve">to see species </w:t>
      </w:r>
      <w:r w:rsidR="00BC4DD1">
        <w:t>diversity in Parc-Le-</w:t>
      </w:r>
      <w:r w:rsidR="00480970">
        <w:t xml:space="preserve">Breos </w:t>
      </w:r>
      <w:r w:rsidR="0040095B">
        <w:t xml:space="preserve">which were gathered from owl boxes active </w:t>
      </w:r>
      <w:r w:rsidR="00792BBC">
        <w:t xml:space="preserve">between 2007 and 2011 </w:t>
      </w:r>
      <w:r w:rsidR="00480970">
        <w:t xml:space="preserve">and comparing them to owl pellets sourced in </w:t>
      </w:r>
      <w:r w:rsidR="00A45B84">
        <w:t xml:space="preserve">Newport wetlands </w:t>
      </w:r>
      <w:r w:rsidR="00792BBC">
        <w:t>which were gathered in 2021 (the age of the oldest known pellets)</w:t>
      </w:r>
      <w:r w:rsidR="00183726">
        <w:t xml:space="preserve"> due to the fact they </w:t>
      </w:r>
      <w:r w:rsidR="006B3194">
        <w:t>a</w:t>
      </w:r>
      <w:r w:rsidR="00183726">
        <w:t xml:space="preserve">re collected at different times and in different </w:t>
      </w:r>
      <w:r w:rsidR="00FD5C40">
        <w:t xml:space="preserve">techniques out of our control but </w:t>
      </w:r>
      <w:r w:rsidR="003574A1">
        <w:t>store</w:t>
      </w:r>
      <w:r w:rsidR="0046658C">
        <w:t xml:space="preserve">d </w:t>
      </w:r>
      <w:r w:rsidR="003574A1">
        <w:t xml:space="preserve">the same way </w:t>
      </w:r>
      <w:r w:rsidR="00EA2F7D">
        <w:t>to preserve them</w:t>
      </w:r>
      <w:r w:rsidR="0046658C">
        <w:t xml:space="preserve">, these provide valuable insights into </w:t>
      </w:r>
      <w:r w:rsidR="00984476">
        <w:t>species diversity and ecological dynamic</w:t>
      </w:r>
      <w:r w:rsidR="00014E77">
        <w:t xml:space="preserve">s. The pellets at Parc Le-Breos were degraded with age </w:t>
      </w:r>
      <w:r w:rsidR="00217262">
        <w:t xml:space="preserve">and the way they were stored </w:t>
      </w:r>
      <w:r w:rsidR="00DE7994">
        <w:t xml:space="preserve">before coming into the university of </w:t>
      </w:r>
      <w:r w:rsidR="00723489">
        <w:t>Wales</w:t>
      </w:r>
      <w:r w:rsidR="00DE7994">
        <w:t xml:space="preserve"> </w:t>
      </w:r>
      <w:r w:rsidR="00723489">
        <w:t>T</w:t>
      </w:r>
      <w:r w:rsidR="00DE7994">
        <w:t xml:space="preserve">rinity </w:t>
      </w:r>
      <w:r w:rsidR="00723489">
        <w:t>S</w:t>
      </w:r>
      <w:r w:rsidR="00DE7994">
        <w:t xml:space="preserve">aint </w:t>
      </w:r>
      <w:r w:rsidR="00723489">
        <w:t>David’s</w:t>
      </w:r>
      <w:r w:rsidR="00DE7994">
        <w:t xml:space="preserve"> facility</w:t>
      </w:r>
      <w:r w:rsidR="00823A8F">
        <w:t>.</w:t>
      </w:r>
    </w:p>
    <w:p w14:paraId="3E532B07" w14:textId="7131562F" w:rsidR="0050479A" w:rsidRDefault="00301299" w:rsidP="00400DC7">
      <w:pPr>
        <w:pStyle w:val="Heading2"/>
      </w:pPr>
      <w:bookmarkStart w:id="1" w:name="_Toc151653181"/>
      <w:r>
        <w:t>Aims</w:t>
      </w:r>
      <w:bookmarkEnd w:id="1"/>
    </w:p>
    <w:p w14:paraId="604A8567" w14:textId="644F7C81" w:rsidR="00946F24" w:rsidRPr="00946F24" w:rsidRDefault="006E08B2" w:rsidP="00946F24">
      <w:r>
        <w:t>This report aims</w:t>
      </w:r>
      <w:r w:rsidR="00946F24">
        <w:t xml:space="preserve"> to </w:t>
      </w:r>
      <w:r w:rsidR="009472E5">
        <w:t xml:space="preserve">show the population </w:t>
      </w:r>
      <w:r w:rsidR="002D0B49">
        <w:t xml:space="preserve">of small </w:t>
      </w:r>
      <w:r w:rsidR="00976339">
        <w:t>mammals</w:t>
      </w:r>
      <w:r w:rsidR="002D0B49">
        <w:t xml:space="preserve"> in two different sites and show how human interference </w:t>
      </w:r>
      <w:r w:rsidR="002E18B1">
        <w:t xml:space="preserve">can disturb the ecosystems and also show </w:t>
      </w:r>
      <w:r w:rsidR="007F44BD">
        <w:t>the population difference between a wetland and a</w:t>
      </w:r>
      <w:r w:rsidR="00347B94">
        <w:t xml:space="preserve"> park</w:t>
      </w:r>
      <w:r w:rsidR="00572B9B">
        <w:t xml:space="preserve">, doing this </w:t>
      </w:r>
      <w:r w:rsidR="00643867">
        <w:t xml:space="preserve">by using skulls found in the pellets and identifying them using teeth size, colour patterns, </w:t>
      </w:r>
      <w:r>
        <w:t xml:space="preserve">teeth holes, and size of the skulls/ jaw bones. </w:t>
      </w:r>
    </w:p>
    <w:p w14:paraId="58596638" w14:textId="6A02034B" w:rsidR="00301299" w:rsidRDefault="00301299" w:rsidP="00301299">
      <w:pPr>
        <w:pStyle w:val="Heading2"/>
      </w:pPr>
      <w:bookmarkStart w:id="2" w:name="_Toc151653182"/>
      <w:r>
        <w:t>Objectives</w:t>
      </w:r>
      <w:bookmarkEnd w:id="2"/>
    </w:p>
    <w:p w14:paraId="4EA02785" w14:textId="34DCA4E7" w:rsidR="00301299" w:rsidRDefault="00BE14D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t xml:space="preserve">The objective of this is to show population </w:t>
      </w:r>
      <w:r w:rsidR="004A2A54">
        <w:t>differences</w:t>
      </w:r>
      <w:r>
        <w:t xml:space="preserve"> </w:t>
      </w:r>
      <w:r w:rsidR="0029511B">
        <w:t>between different ecosystems</w:t>
      </w:r>
      <w:r w:rsidR="00DF0249">
        <w:t xml:space="preserve">. </w:t>
      </w:r>
      <w:r w:rsidR="003F632E">
        <w:t>We would</w:t>
      </w:r>
      <w:r w:rsidR="008631C4">
        <w:t xml:space="preserve"> </w:t>
      </w:r>
      <w:r w:rsidR="003F632E">
        <w:t xml:space="preserve">consider things such as species abundance and look for any significant differences </w:t>
      </w:r>
      <w:r w:rsidR="008631C4">
        <w:t>in prey species between the two different sites.</w:t>
      </w:r>
    </w:p>
    <w:p w14:paraId="3FA97294" w14:textId="46C5374D" w:rsidR="00301299" w:rsidRDefault="00D060DD" w:rsidP="00301299">
      <w:pPr>
        <w:pStyle w:val="Heading1"/>
      </w:pPr>
      <w:bookmarkStart w:id="3" w:name="_Toc151653183"/>
      <w:r>
        <w:t xml:space="preserve"> </w:t>
      </w:r>
      <w:r w:rsidR="00301299">
        <w:t>Method</w:t>
      </w:r>
      <w:bookmarkEnd w:id="3"/>
    </w:p>
    <w:p w14:paraId="2FAD245E" w14:textId="250F9446" w:rsidR="00015F1C" w:rsidRDefault="00015F1C" w:rsidP="00015F1C">
      <w:pPr>
        <w:pStyle w:val="Heading2"/>
      </w:pPr>
      <w:bookmarkStart w:id="4" w:name="_Toc151653184"/>
      <w:r>
        <w:t>Equipment</w:t>
      </w:r>
      <w:bookmarkEnd w:id="4"/>
      <w:r>
        <w:t xml:space="preserve"> </w:t>
      </w:r>
    </w:p>
    <w:p w14:paraId="61B81559" w14:textId="6B0733D7" w:rsidR="001A4EB7" w:rsidRPr="001A4EB7" w:rsidRDefault="0029511B" w:rsidP="001A4EB7">
      <w:r>
        <w:t xml:space="preserve">The equipment I used for </w:t>
      </w:r>
      <w:r w:rsidR="0053226C">
        <w:t>dissecting the owl pellets w</w:t>
      </w:r>
      <w:r w:rsidR="007E5A67">
        <w:t>ere</w:t>
      </w:r>
      <w:r w:rsidR="0053226C">
        <w:t xml:space="preserve">; </w:t>
      </w:r>
      <w:r w:rsidR="0097146E">
        <w:t>tweezers</w:t>
      </w:r>
      <w:r w:rsidR="001C7DBA">
        <w:t xml:space="preserve"> </w:t>
      </w:r>
      <w:r w:rsidR="00F3736E">
        <w:t xml:space="preserve">which are used for the handling of tiny teeth pulled out from the skulls </w:t>
      </w:r>
      <w:r w:rsidR="00394D3F">
        <w:t>found in the owl pellets</w:t>
      </w:r>
      <w:r w:rsidR="0053226C">
        <w:t xml:space="preserve">, </w:t>
      </w:r>
      <w:r w:rsidR="00227192">
        <w:t>a scale</w:t>
      </w:r>
      <w:r w:rsidR="001A7352">
        <w:t xml:space="preserve"> which is used for weighing the samples as </w:t>
      </w:r>
      <w:r w:rsidR="00164247">
        <w:t>to maintain a consistent start weight</w:t>
      </w:r>
      <w:r w:rsidR="00227192">
        <w:t xml:space="preserve">, </w:t>
      </w:r>
      <w:r w:rsidR="005F2507">
        <w:t xml:space="preserve">a </w:t>
      </w:r>
      <w:r w:rsidR="00227192">
        <w:t>microscope</w:t>
      </w:r>
      <w:r w:rsidR="005F2507">
        <w:t xml:space="preserve"> with</w:t>
      </w:r>
      <w:r w:rsidR="00595601">
        <w:t xml:space="preserve"> a light</w:t>
      </w:r>
      <w:r w:rsidR="005F2507">
        <w:t xml:space="preserve"> as this is essential for examining small details </w:t>
      </w:r>
      <w:r w:rsidR="006B5754">
        <w:t>of the bones making us able to do a more accurate identification</w:t>
      </w:r>
      <w:r w:rsidR="00595601">
        <w:t xml:space="preserve">, </w:t>
      </w:r>
      <w:r w:rsidR="00227192">
        <w:t xml:space="preserve"> a scoop</w:t>
      </w:r>
      <w:r w:rsidR="004F1B19">
        <w:t xml:space="preserve"> as this is essential for co</w:t>
      </w:r>
      <w:r w:rsidR="00310E61">
        <w:t>l</w:t>
      </w:r>
      <w:r w:rsidR="004F1B19">
        <w:t>l</w:t>
      </w:r>
      <w:r w:rsidR="00310E61">
        <w:t xml:space="preserve">ecting </w:t>
      </w:r>
      <w:r w:rsidR="00E24229">
        <w:t>the sample from the tray as these are degraded and more like chips</w:t>
      </w:r>
      <w:r w:rsidR="00227192">
        <w:t>, three trays</w:t>
      </w:r>
      <w:r w:rsidR="00B4586E">
        <w:t xml:space="preserve"> which </w:t>
      </w:r>
      <w:r w:rsidR="002D2B8A">
        <w:t xml:space="preserve">are used to </w:t>
      </w:r>
      <w:r w:rsidR="008663E2">
        <w:t xml:space="preserve">organise and separate fur, bones and </w:t>
      </w:r>
      <w:r w:rsidR="009B63AC">
        <w:t>teeth</w:t>
      </w:r>
      <w:r w:rsidR="00227192">
        <w:t xml:space="preserve">, </w:t>
      </w:r>
      <w:r w:rsidR="00595601">
        <w:t>lab coat</w:t>
      </w:r>
      <w:r w:rsidR="00976AC3">
        <w:t xml:space="preserve"> which is </w:t>
      </w:r>
      <w:r w:rsidR="005153FD">
        <w:t xml:space="preserve">standard safety </w:t>
      </w:r>
      <w:r w:rsidR="00986727">
        <w:t>practise in the laboratory</w:t>
      </w:r>
      <w:r w:rsidR="0097146E">
        <w:t xml:space="preserve"> and</w:t>
      </w:r>
      <w:r w:rsidR="00595601">
        <w:t xml:space="preserve"> an identification guide</w:t>
      </w:r>
      <w:r w:rsidR="00643BB2">
        <w:t xml:space="preserve"> as a reference</w:t>
      </w:r>
      <w:r w:rsidR="0024797D">
        <w:t xml:space="preserve"> and as an aid </w:t>
      </w:r>
      <w:r w:rsidR="009724FF">
        <w:t xml:space="preserve">to identify different species </w:t>
      </w:r>
      <w:r w:rsidR="0025060B">
        <w:t xml:space="preserve">based on </w:t>
      </w:r>
      <w:r w:rsidR="00923D8C">
        <w:t>their</w:t>
      </w:r>
      <w:r w:rsidR="0025060B">
        <w:t xml:space="preserve"> skeletal remains</w:t>
      </w:r>
      <w:r w:rsidR="007E5A67">
        <w:t xml:space="preserve">, all of these </w:t>
      </w:r>
      <w:r w:rsidR="0085158E">
        <w:t>pieces of equipment</w:t>
      </w:r>
      <w:r w:rsidR="0074361F">
        <w:t xml:space="preserve"> serves a different purpose and contributes to the analysis of prey species present in the local owl diet.</w:t>
      </w:r>
    </w:p>
    <w:p w14:paraId="117D4510" w14:textId="67077B3C" w:rsidR="00015F1C" w:rsidRPr="00015F1C" w:rsidRDefault="001A4EB7" w:rsidP="00015F1C">
      <w:pPr>
        <w:pStyle w:val="Heading2"/>
      </w:pPr>
      <w:bookmarkStart w:id="5" w:name="_Toc151653185"/>
      <w:r>
        <w:t>Experimental Method</w:t>
      </w:r>
      <w:bookmarkEnd w:id="5"/>
    </w:p>
    <w:p w14:paraId="75750E33" w14:textId="5C9AADD3" w:rsidR="0019332E" w:rsidRDefault="00B57F80" w:rsidP="0019332E">
      <w:r>
        <w:t>I weighed 5</w:t>
      </w:r>
      <w:r w:rsidR="00AB67C3">
        <w:t>g of owl pellet per sample</w:t>
      </w:r>
      <w:r w:rsidR="004163A9">
        <w:t xml:space="preserve"> as this serves as a standardised </w:t>
      </w:r>
      <w:r w:rsidR="00EE5F88">
        <w:t>unit and ensures consistency</w:t>
      </w:r>
      <w:r w:rsidR="00AB67C3">
        <w:t>, collected all of the jawbones and skulls from the sample</w:t>
      </w:r>
      <w:r w:rsidR="0034757D">
        <w:t xml:space="preserve"> </w:t>
      </w:r>
      <w:r w:rsidR="0025030C">
        <w:t xml:space="preserve">as this is crucial for species identification as they provide crucial </w:t>
      </w:r>
      <w:r w:rsidR="00B448CC">
        <w:t>information to help identify the species</w:t>
      </w:r>
      <w:r w:rsidR="0055390F">
        <w:t>,</w:t>
      </w:r>
      <w:r w:rsidR="00AB67C3">
        <w:t xml:space="preserve"> and used the identification guide </w:t>
      </w:r>
      <w:r w:rsidR="00736161">
        <w:t>to determine what species they originated from I did this with various methods such as pulling teeth</w:t>
      </w:r>
      <w:r w:rsidR="00580F5D">
        <w:t xml:space="preserve"> </w:t>
      </w:r>
      <w:r w:rsidR="00736161">
        <w:t>out and measuring the samples</w:t>
      </w:r>
      <w:r w:rsidR="00F34319">
        <w:t xml:space="preserve"> to </w:t>
      </w:r>
      <w:r w:rsidR="00F262C6">
        <w:t>identify species</w:t>
      </w:r>
      <w:r w:rsidR="00015F1C">
        <w:t>.</w:t>
      </w:r>
      <w:r w:rsidR="00A87871">
        <w:t xml:space="preserve"> The decision to focus </w:t>
      </w:r>
      <w:r w:rsidR="00580F5D">
        <w:t xml:space="preserve">on quantitative measurement </w:t>
      </w:r>
      <w:r w:rsidR="004711F5">
        <w:t xml:space="preserve"> provides a</w:t>
      </w:r>
      <w:r w:rsidR="00AE0478">
        <w:t xml:space="preserve"> numerical basis for understanding abundance </w:t>
      </w:r>
      <w:r w:rsidR="00513765">
        <w:t>in two different sites.</w:t>
      </w:r>
      <w:r w:rsidR="007202A1">
        <w:t xml:space="preserve"> </w:t>
      </w:r>
      <w:r w:rsidR="00F34392">
        <w:t xml:space="preserve">We did this using two methods tooth extraction and measurement for species identification. </w:t>
      </w:r>
      <w:r w:rsidR="00D176EA">
        <w:t xml:space="preserve">As teeth can be informative they have unique characteristics. </w:t>
      </w:r>
      <w:r w:rsidR="00907C3A">
        <w:t>The</w:t>
      </w:r>
      <w:r w:rsidR="00D14805">
        <w:t xml:space="preserve"> measurement of samples as </w:t>
      </w:r>
      <w:r w:rsidR="00C03D5E">
        <w:t>different species have characteristic bone dimensions</w:t>
      </w:r>
      <w:r w:rsidR="008C39E7">
        <w:t>.</w:t>
      </w:r>
    </w:p>
    <w:p w14:paraId="395C3EEC" w14:textId="77777777" w:rsidR="00385453" w:rsidRDefault="00385453" w:rsidP="0019332E"/>
    <w:p w14:paraId="056BAB76" w14:textId="77777777" w:rsidR="00385453" w:rsidRPr="0019332E" w:rsidRDefault="00385453" w:rsidP="0019332E"/>
    <w:p w14:paraId="63F97AD9" w14:textId="482B8FF3" w:rsidR="00B25D24" w:rsidRDefault="00B25D24" w:rsidP="00B25D24">
      <w:pPr>
        <w:pStyle w:val="Caption"/>
        <w:keepNext/>
      </w:pPr>
      <w:bookmarkStart w:id="6" w:name="_Toc152577368"/>
      <w:r>
        <w:lastRenderedPageBreak/>
        <w:t xml:space="preserve">Table </w:t>
      </w:r>
      <w:r>
        <w:fldChar w:fldCharType="begin"/>
      </w:r>
      <w:r>
        <w:instrText>STYLEREF 1 \s</w:instrText>
      </w:r>
      <w:r>
        <w:fldChar w:fldCharType="separate"/>
      </w:r>
      <w:r w:rsidR="00E44D60">
        <w:rPr>
          <w:noProof/>
        </w:rPr>
        <w:t>2</w:t>
      </w:r>
      <w:r>
        <w:fldChar w:fldCharType="end"/>
      </w:r>
      <w:r>
        <w:noBreakHyphen/>
      </w:r>
      <w:r>
        <w:fldChar w:fldCharType="begin"/>
      </w:r>
      <w:r>
        <w:instrText>SEQ Table \* ARABIC \s 1</w:instrText>
      </w:r>
      <w:r>
        <w:fldChar w:fldCharType="separate"/>
      </w:r>
      <w:r w:rsidR="00E44D60">
        <w:rPr>
          <w:noProof/>
        </w:rPr>
        <w:t>1</w:t>
      </w:r>
      <w:r>
        <w:fldChar w:fldCharType="end"/>
      </w:r>
      <w:r>
        <w:t xml:space="preserve"> This table contains the</w:t>
      </w:r>
      <w:r w:rsidR="003A79B1">
        <w:t xml:space="preserve"> species found and the amount documented</w:t>
      </w:r>
      <w:r w:rsidR="00904917">
        <w:t xml:space="preserve"> within the two sites</w:t>
      </w:r>
      <w:bookmarkEnd w:id="6"/>
      <w:r w:rsidR="00904917">
        <w:t xml:space="preserve"> </w:t>
      </w:r>
    </w:p>
    <w:tbl>
      <w:tblPr>
        <w:tblStyle w:val="TableGrid"/>
        <w:tblW w:w="11611" w:type="dxa"/>
        <w:tblInd w:w="-1139" w:type="dxa"/>
        <w:tblLook w:val="04A0" w:firstRow="1" w:lastRow="0" w:firstColumn="1" w:lastColumn="0" w:noHBand="0" w:noVBand="1"/>
      </w:tblPr>
      <w:tblGrid>
        <w:gridCol w:w="1531"/>
        <w:gridCol w:w="839"/>
        <w:gridCol w:w="706"/>
        <w:gridCol w:w="848"/>
        <w:gridCol w:w="1033"/>
        <w:gridCol w:w="808"/>
        <w:gridCol w:w="849"/>
        <w:gridCol w:w="848"/>
        <w:gridCol w:w="904"/>
        <w:gridCol w:w="1147"/>
        <w:gridCol w:w="552"/>
        <w:gridCol w:w="708"/>
        <w:gridCol w:w="838"/>
      </w:tblGrid>
      <w:tr w:rsidR="006C42D1" w14:paraId="3920077B" w14:textId="4FA8D7D7" w:rsidTr="006C42D1">
        <w:trPr>
          <w:trHeight w:val="490"/>
        </w:trPr>
        <w:tc>
          <w:tcPr>
            <w:tcW w:w="1531" w:type="dxa"/>
          </w:tcPr>
          <w:p w14:paraId="34FD06EC" w14:textId="77777777" w:rsidR="00F02AAF" w:rsidRDefault="00F02AAF" w:rsidP="00B25D24"/>
        </w:tc>
        <w:tc>
          <w:tcPr>
            <w:tcW w:w="839" w:type="dxa"/>
          </w:tcPr>
          <w:p w14:paraId="69FF68DE" w14:textId="2B7F1A17" w:rsidR="00F02AAF" w:rsidRDefault="00F02AAF" w:rsidP="00B25D24">
            <w:r>
              <w:t>Bank vole</w:t>
            </w:r>
          </w:p>
        </w:tc>
        <w:tc>
          <w:tcPr>
            <w:tcW w:w="706" w:type="dxa"/>
          </w:tcPr>
          <w:p w14:paraId="06670463" w14:textId="278E020B" w:rsidR="00F02AAF" w:rsidRDefault="00F02AAF" w:rsidP="00B25D24">
            <w:r>
              <w:t>Field vole</w:t>
            </w:r>
          </w:p>
        </w:tc>
        <w:tc>
          <w:tcPr>
            <w:tcW w:w="848" w:type="dxa"/>
          </w:tcPr>
          <w:p w14:paraId="3832E1EC" w14:textId="1C48B829" w:rsidR="00F02AAF" w:rsidRDefault="00F02AAF" w:rsidP="00B25D24">
            <w:r>
              <w:t xml:space="preserve">Pygmy shrew </w:t>
            </w:r>
          </w:p>
        </w:tc>
        <w:tc>
          <w:tcPr>
            <w:tcW w:w="1033" w:type="dxa"/>
          </w:tcPr>
          <w:p w14:paraId="217CBBFE" w14:textId="5AD39FD2" w:rsidR="00F02AAF" w:rsidRDefault="00F02AAF" w:rsidP="00B25D24">
            <w:r>
              <w:t>Common shrew</w:t>
            </w:r>
          </w:p>
        </w:tc>
        <w:tc>
          <w:tcPr>
            <w:tcW w:w="808" w:type="dxa"/>
          </w:tcPr>
          <w:p w14:paraId="4944D3A4" w14:textId="757E3439" w:rsidR="00F02AAF" w:rsidRDefault="00F02AAF" w:rsidP="00B25D24">
            <w:r>
              <w:t>Water shrew</w:t>
            </w:r>
          </w:p>
        </w:tc>
        <w:tc>
          <w:tcPr>
            <w:tcW w:w="849" w:type="dxa"/>
          </w:tcPr>
          <w:p w14:paraId="707828A5" w14:textId="00DF1B44" w:rsidR="00F02AAF" w:rsidRDefault="00F02AAF" w:rsidP="00B25D24">
            <w:r>
              <w:t>Wood mouse</w:t>
            </w:r>
          </w:p>
        </w:tc>
        <w:tc>
          <w:tcPr>
            <w:tcW w:w="848" w:type="dxa"/>
          </w:tcPr>
          <w:p w14:paraId="69ABDD89" w14:textId="78D918EC" w:rsidR="00F02AAF" w:rsidRDefault="00F02AAF" w:rsidP="00B25D24">
            <w:r>
              <w:t>House mouse</w:t>
            </w:r>
          </w:p>
        </w:tc>
        <w:tc>
          <w:tcPr>
            <w:tcW w:w="904" w:type="dxa"/>
          </w:tcPr>
          <w:p w14:paraId="4CBC3BA0" w14:textId="6CE35E77" w:rsidR="00F02AAF" w:rsidRDefault="00F02AAF" w:rsidP="00B25D24">
            <w:r>
              <w:t>Harvest mouse</w:t>
            </w:r>
          </w:p>
        </w:tc>
        <w:tc>
          <w:tcPr>
            <w:tcW w:w="1147" w:type="dxa"/>
          </w:tcPr>
          <w:p w14:paraId="7E300ECA" w14:textId="74AD1E47" w:rsidR="00F02AAF" w:rsidRDefault="00F02AAF" w:rsidP="00B25D24">
            <w:r>
              <w:t xml:space="preserve">Dormouse </w:t>
            </w:r>
          </w:p>
        </w:tc>
        <w:tc>
          <w:tcPr>
            <w:tcW w:w="552" w:type="dxa"/>
          </w:tcPr>
          <w:p w14:paraId="14B45764" w14:textId="7EE345B4" w:rsidR="00F02AAF" w:rsidRDefault="00F02AAF" w:rsidP="00B25D24">
            <w:r>
              <w:t xml:space="preserve">Rat </w:t>
            </w:r>
          </w:p>
        </w:tc>
        <w:tc>
          <w:tcPr>
            <w:tcW w:w="708" w:type="dxa"/>
          </w:tcPr>
          <w:p w14:paraId="6589627B" w14:textId="5774B76E" w:rsidR="00F02AAF" w:rsidRDefault="00F02AAF" w:rsidP="00B25D24">
            <w:r>
              <w:t xml:space="preserve">Bird </w:t>
            </w:r>
          </w:p>
        </w:tc>
        <w:tc>
          <w:tcPr>
            <w:tcW w:w="838" w:type="dxa"/>
          </w:tcPr>
          <w:p w14:paraId="6293E9A4" w14:textId="5A2BA702" w:rsidR="00F02AAF" w:rsidRDefault="00F02AAF" w:rsidP="00B25D24">
            <w:r>
              <w:t>other</w:t>
            </w:r>
          </w:p>
        </w:tc>
      </w:tr>
      <w:tr w:rsidR="006C42D1" w14:paraId="193B6A66" w14:textId="133ED2E0" w:rsidTr="006C42D1">
        <w:trPr>
          <w:trHeight w:val="490"/>
        </w:trPr>
        <w:tc>
          <w:tcPr>
            <w:tcW w:w="1531" w:type="dxa"/>
          </w:tcPr>
          <w:p w14:paraId="1CCBD865" w14:textId="3B97970B" w:rsidR="00F02AAF" w:rsidRDefault="00F02AAF" w:rsidP="00B25D24">
            <w:r>
              <w:t>Parc-Le-Breos</w:t>
            </w:r>
          </w:p>
        </w:tc>
        <w:tc>
          <w:tcPr>
            <w:tcW w:w="839" w:type="dxa"/>
          </w:tcPr>
          <w:p w14:paraId="533964F2" w14:textId="515D83D6" w:rsidR="00F02AAF" w:rsidRDefault="00F02AAF" w:rsidP="00B25D24">
            <w:r>
              <w:t>0</w:t>
            </w:r>
          </w:p>
        </w:tc>
        <w:tc>
          <w:tcPr>
            <w:tcW w:w="706" w:type="dxa"/>
          </w:tcPr>
          <w:p w14:paraId="5BE271FA" w14:textId="6B54DE94" w:rsidR="00F02AAF" w:rsidRDefault="00F02AAF" w:rsidP="00B25D24">
            <w:r>
              <w:t>1</w:t>
            </w:r>
            <w:r w:rsidR="00623814">
              <w:t>50</w:t>
            </w:r>
          </w:p>
        </w:tc>
        <w:tc>
          <w:tcPr>
            <w:tcW w:w="848" w:type="dxa"/>
          </w:tcPr>
          <w:p w14:paraId="2EB53AD3" w14:textId="14C61DE7" w:rsidR="00F02AAF" w:rsidRDefault="00F02AAF" w:rsidP="00B25D24">
            <w:r>
              <w:t>9</w:t>
            </w:r>
          </w:p>
        </w:tc>
        <w:tc>
          <w:tcPr>
            <w:tcW w:w="1033" w:type="dxa"/>
          </w:tcPr>
          <w:p w14:paraId="131FC08C" w14:textId="3FC9592B" w:rsidR="00F02AAF" w:rsidRDefault="003342B4" w:rsidP="00B25D24">
            <w:r>
              <w:t>9</w:t>
            </w:r>
          </w:p>
        </w:tc>
        <w:tc>
          <w:tcPr>
            <w:tcW w:w="808" w:type="dxa"/>
          </w:tcPr>
          <w:p w14:paraId="442A742E" w14:textId="1DEA0A82" w:rsidR="00F02AAF" w:rsidRDefault="00F02AAF" w:rsidP="00B25D24">
            <w:r>
              <w:t>0</w:t>
            </w:r>
          </w:p>
        </w:tc>
        <w:tc>
          <w:tcPr>
            <w:tcW w:w="849" w:type="dxa"/>
          </w:tcPr>
          <w:p w14:paraId="2BB7E0D4" w14:textId="13390E0A" w:rsidR="00F02AAF" w:rsidRDefault="00F02AAF" w:rsidP="00B25D24">
            <w:r>
              <w:t>1</w:t>
            </w:r>
          </w:p>
        </w:tc>
        <w:tc>
          <w:tcPr>
            <w:tcW w:w="848" w:type="dxa"/>
          </w:tcPr>
          <w:p w14:paraId="50969C97" w14:textId="50F8B8D6" w:rsidR="00F02AAF" w:rsidRDefault="009C69FD" w:rsidP="00B25D24">
            <w:r>
              <w:t>5</w:t>
            </w:r>
          </w:p>
        </w:tc>
        <w:tc>
          <w:tcPr>
            <w:tcW w:w="904" w:type="dxa"/>
          </w:tcPr>
          <w:p w14:paraId="4838EFDE" w14:textId="0F83DBDE" w:rsidR="00F02AAF" w:rsidRDefault="00F02AAF" w:rsidP="00B25D24">
            <w:r>
              <w:t>0</w:t>
            </w:r>
          </w:p>
        </w:tc>
        <w:tc>
          <w:tcPr>
            <w:tcW w:w="1147" w:type="dxa"/>
          </w:tcPr>
          <w:p w14:paraId="34A4143A" w14:textId="50843AE5" w:rsidR="00F02AAF" w:rsidRDefault="006146E8" w:rsidP="00B25D24">
            <w:r>
              <w:t>0</w:t>
            </w:r>
          </w:p>
        </w:tc>
        <w:tc>
          <w:tcPr>
            <w:tcW w:w="552" w:type="dxa"/>
          </w:tcPr>
          <w:p w14:paraId="15A8C70C" w14:textId="7BD44CC3" w:rsidR="00F02AAF" w:rsidRDefault="006146E8" w:rsidP="00B25D24">
            <w:r>
              <w:t>0</w:t>
            </w:r>
          </w:p>
        </w:tc>
        <w:tc>
          <w:tcPr>
            <w:tcW w:w="708" w:type="dxa"/>
          </w:tcPr>
          <w:p w14:paraId="06E8D6E7" w14:textId="1A91D26C" w:rsidR="00F02AAF" w:rsidRDefault="006146E8" w:rsidP="00B25D24">
            <w:r>
              <w:t>0</w:t>
            </w:r>
          </w:p>
        </w:tc>
        <w:tc>
          <w:tcPr>
            <w:tcW w:w="838" w:type="dxa"/>
          </w:tcPr>
          <w:p w14:paraId="2D891098" w14:textId="67423D31" w:rsidR="00F02AAF" w:rsidRDefault="006146E8" w:rsidP="00B25D24">
            <w:r>
              <w:t>0</w:t>
            </w:r>
          </w:p>
        </w:tc>
      </w:tr>
      <w:tr w:rsidR="006C42D1" w14:paraId="64E9C966" w14:textId="77FDFE2B" w:rsidTr="006C42D1">
        <w:trPr>
          <w:trHeight w:val="490"/>
        </w:trPr>
        <w:tc>
          <w:tcPr>
            <w:tcW w:w="1531" w:type="dxa"/>
          </w:tcPr>
          <w:p w14:paraId="176D9815" w14:textId="55F503A8" w:rsidR="00F02AAF" w:rsidRDefault="00F02AAF" w:rsidP="00B25D24">
            <w:r>
              <w:t xml:space="preserve">Newport wetlands </w:t>
            </w:r>
          </w:p>
        </w:tc>
        <w:tc>
          <w:tcPr>
            <w:tcW w:w="839" w:type="dxa"/>
          </w:tcPr>
          <w:p w14:paraId="62702CFA" w14:textId="39ABFFAF" w:rsidR="00F02AAF" w:rsidRDefault="00E91058" w:rsidP="00B25D24">
            <w:r>
              <w:t>8</w:t>
            </w:r>
          </w:p>
        </w:tc>
        <w:tc>
          <w:tcPr>
            <w:tcW w:w="706" w:type="dxa"/>
          </w:tcPr>
          <w:p w14:paraId="047A5A60" w14:textId="76E0A285" w:rsidR="00F02AAF" w:rsidRDefault="0034569F" w:rsidP="00B25D24">
            <w:r>
              <w:t>94</w:t>
            </w:r>
          </w:p>
        </w:tc>
        <w:tc>
          <w:tcPr>
            <w:tcW w:w="848" w:type="dxa"/>
          </w:tcPr>
          <w:p w14:paraId="6201BD67" w14:textId="4A62F06D" w:rsidR="00F02AAF" w:rsidRDefault="000D5E38" w:rsidP="00B25D24">
            <w:r>
              <w:t>5</w:t>
            </w:r>
          </w:p>
        </w:tc>
        <w:tc>
          <w:tcPr>
            <w:tcW w:w="1033" w:type="dxa"/>
          </w:tcPr>
          <w:p w14:paraId="289E3AB2" w14:textId="4EA10590" w:rsidR="00F02AAF" w:rsidRDefault="000D5E38" w:rsidP="00B25D24">
            <w:r>
              <w:t>5</w:t>
            </w:r>
          </w:p>
        </w:tc>
        <w:tc>
          <w:tcPr>
            <w:tcW w:w="808" w:type="dxa"/>
          </w:tcPr>
          <w:p w14:paraId="593E7476" w14:textId="5C82EA85" w:rsidR="00F02AAF" w:rsidRDefault="00D337C0" w:rsidP="00B25D24">
            <w:r>
              <w:t>1</w:t>
            </w:r>
          </w:p>
        </w:tc>
        <w:tc>
          <w:tcPr>
            <w:tcW w:w="849" w:type="dxa"/>
          </w:tcPr>
          <w:p w14:paraId="4C06BCBE" w14:textId="6C4E3E18" w:rsidR="00F02AAF" w:rsidRDefault="00D337C0" w:rsidP="00B25D24">
            <w:r>
              <w:t>1</w:t>
            </w:r>
            <w:r w:rsidR="000D5E38">
              <w:t>6</w:t>
            </w:r>
          </w:p>
        </w:tc>
        <w:tc>
          <w:tcPr>
            <w:tcW w:w="848" w:type="dxa"/>
          </w:tcPr>
          <w:p w14:paraId="11BABBFD" w14:textId="408D2093" w:rsidR="00F02AAF" w:rsidRDefault="0031510E" w:rsidP="00B25D24">
            <w:r>
              <w:t>0</w:t>
            </w:r>
          </w:p>
        </w:tc>
        <w:tc>
          <w:tcPr>
            <w:tcW w:w="904" w:type="dxa"/>
          </w:tcPr>
          <w:p w14:paraId="398391C0" w14:textId="01277063" w:rsidR="00F02AAF" w:rsidRDefault="0031510E" w:rsidP="00B25D24">
            <w:r>
              <w:t>0</w:t>
            </w:r>
          </w:p>
        </w:tc>
        <w:tc>
          <w:tcPr>
            <w:tcW w:w="1147" w:type="dxa"/>
          </w:tcPr>
          <w:p w14:paraId="739BD8ED" w14:textId="610F364B" w:rsidR="00F02AAF" w:rsidRDefault="0031510E" w:rsidP="00B25D24">
            <w:r>
              <w:t>0</w:t>
            </w:r>
          </w:p>
        </w:tc>
        <w:tc>
          <w:tcPr>
            <w:tcW w:w="552" w:type="dxa"/>
          </w:tcPr>
          <w:p w14:paraId="3CDDF9E7" w14:textId="1FA2BB28" w:rsidR="00F02AAF" w:rsidRDefault="0031510E" w:rsidP="00B25D24">
            <w:r>
              <w:t>3</w:t>
            </w:r>
          </w:p>
        </w:tc>
        <w:tc>
          <w:tcPr>
            <w:tcW w:w="708" w:type="dxa"/>
          </w:tcPr>
          <w:p w14:paraId="2AC8EBDC" w14:textId="40F2BFA7" w:rsidR="00F02AAF" w:rsidRDefault="0031510E" w:rsidP="00B25D24">
            <w:r>
              <w:t>0</w:t>
            </w:r>
          </w:p>
        </w:tc>
        <w:tc>
          <w:tcPr>
            <w:tcW w:w="838" w:type="dxa"/>
          </w:tcPr>
          <w:p w14:paraId="790D21B2" w14:textId="0171F020" w:rsidR="00F02AAF" w:rsidRDefault="005F47C8" w:rsidP="00B25D24">
            <w:r>
              <w:t>1 water vole</w:t>
            </w:r>
          </w:p>
        </w:tc>
      </w:tr>
    </w:tbl>
    <w:p w14:paraId="58A9DE6D" w14:textId="5D35E827" w:rsidR="004B1ADE" w:rsidRDefault="00B47F88" w:rsidP="00B25D24">
      <w:r w:rsidRPr="00EC7D02">
        <w:t>On the Parc-Le-Breos site</w:t>
      </w:r>
      <w:r w:rsidR="00BC6F65">
        <w:t>,</w:t>
      </w:r>
      <w:r w:rsidRPr="00EC7D02">
        <w:t xml:space="preserve"> </w:t>
      </w:r>
      <w:r w:rsidR="00EC7D02" w:rsidRPr="00EC7D02">
        <w:t>it is c</w:t>
      </w:r>
      <w:r w:rsidR="00EC7D02">
        <w:t xml:space="preserve">lear that it is dominated by field voles </w:t>
      </w:r>
      <w:r w:rsidR="00904917">
        <w:t>as it was found that 1</w:t>
      </w:r>
      <w:r w:rsidR="006D5F17">
        <w:t xml:space="preserve">50 </w:t>
      </w:r>
      <w:r w:rsidR="005C659E">
        <w:t>skulls</w:t>
      </w:r>
      <w:r w:rsidR="00F22A52">
        <w:t xml:space="preserve"> and jawbones </w:t>
      </w:r>
      <w:r w:rsidR="005C659E">
        <w:t>were found within the samples</w:t>
      </w:r>
      <w:r w:rsidR="00A94818">
        <w:t xml:space="preserve">. </w:t>
      </w:r>
      <w:r w:rsidR="004D52FB">
        <w:t>Four</w:t>
      </w:r>
      <w:r w:rsidR="00A94818">
        <w:t xml:space="preserve"> different </w:t>
      </w:r>
      <w:r w:rsidR="00F22A52">
        <w:t>analysts tested samples from Parc Le-Breos</w:t>
      </w:r>
      <w:r w:rsidR="00465F90">
        <w:t xml:space="preserve"> making a total of </w:t>
      </w:r>
      <w:r w:rsidR="004D52FB">
        <w:t>20</w:t>
      </w:r>
      <w:r w:rsidR="00465F90">
        <w:t xml:space="preserve"> of the sample pellets </w:t>
      </w:r>
      <w:r w:rsidR="004D52FB">
        <w:t>which were</w:t>
      </w:r>
      <w:r w:rsidR="00465F90">
        <w:t xml:space="preserve"> dissected</w:t>
      </w:r>
      <w:r w:rsidR="00497A76">
        <w:t xml:space="preserve">. </w:t>
      </w:r>
      <w:r w:rsidR="00376481">
        <w:t xml:space="preserve">This may be because </w:t>
      </w:r>
      <w:r w:rsidR="00C2111A">
        <w:t xml:space="preserve">Parc Le-Breos is a deer park making the </w:t>
      </w:r>
      <w:r w:rsidR="006B63CA">
        <w:t xml:space="preserve">grassy </w:t>
      </w:r>
      <w:r w:rsidR="00A64E74">
        <w:t xml:space="preserve">field with damp grass a perfect habitat for the field voles </w:t>
      </w:r>
      <w:r w:rsidR="00D644FE">
        <w:t xml:space="preserve">as there is plenty of food sources such as </w:t>
      </w:r>
      <w:r w:rsidR="00644DD8">
        <w:t xml:space="preserve">grasses, roots, tree bark and small insects </w:t>
      </w:r>
      <w:r w:rsidR="00A64E74">
        <w:t>and this shows in the data above</w:t>
      </w:r>
      <w:r w:rsidR="00BC6F65">
        <w:t xml:space="preserve">. </w:t>
      </w:r>
      <w:r w:rsidR="00A449E3">
        <w:t>However</w:t>
      </w:r>
      <w:r w:rsidR="00723489">
        <w:t>,</w:t>
      </w:r>
      <w:r w:rsidR="00A449E3">
        <w:t xml:space="preserve"> rodents such as the brown rat </w:t>
      </w:r>
      <w:r w:rsidR="00272456">
        <w:t>wouldn’t survive here as it isn’t urbanised</w:t>
      </w:r>
      <w:r w:rsidR="00E964D2">
        <w:t xml:space="preserve"> </w:t>
      </w:r>
      <w:r w:rsidR="00C00E67">
        <w:t xml:space="preserve">rats </w:t>
      </w:r>
      <w:r w:rsidR="003D5C7F">
        <w:t xml:space="preserve">survive better in cities as there is a larger food source generated by humans </w:t>
      </w:r>
      <w:r w:rsidR="00B668F7">
        <w:t xml:space="preserve">this is also shown in the data above as it was shown that 0 brown rats were shown in the </w:t>
      </w:r>
      <w:r w:rsidR="007D4BB8">
        <w:t>owl</w:t>
      </w:r>
      <w:r w:rsidR="00723489">
        <w:t>’</w:t>
      </w:r>
      <w:r w:rsidR="007D4BB8">
        <w:t>s</w:t>
      </w:r>
      <w:r w:rsidR="00B668F7">
        <w:t xml:space="preserve"> diet </w:t>
      </w:r>
      <w:r w:rsidR="00AF1632">
        <w:t xml:space="preserve">this could also be due to the fact that the owls might not be able to </w:t>
      </w:r>
      <w:r w:rsidR="00A87287">
        <w:t xml:space="preserve">catch them </w:t>
      </w:r>
    </w:p>
    <w:p w14:paraId="648CEDCD" w14:textId="77777777" w:rsidR="00AD1387" w:rsidRDefault="00AD1387" w:rsidP="00B25D24"/>
    <w:p w14:paraId="35D948D7" w14:textId="163DCDD2" w:rsidR="00301299" w:rsidRPr="00085C04" w:rsidRDefault="004B1ADE" w:rsidP="00B25D24">
      <w:r>
        <w:t xml:space="preserve">On the Newport Wetlands site </w:t>
      </w:r>
      <w:r w:rsidR="00AD1387">
        <w:t>is not only</w:t>
      </w:r>
      <w:r w:rsidR="00F60630">
        <w:t xml:space="preserve"> a haven for bird species </w:t>
      </w:r>
      <w:r w:rsidR="00B82778">
        <w:t xml:space="preserve">but also supports small </w:t>
      </w:r>
      <w:r w:rsidR="007C2B53">
        <w:t>mammals</w:t>
      </w:r>
      <w:r w:rsidR="00CA0EF4">
        <w:t xml:space="preserve">, particularly </w:t>
      </w:r>
      <w:r w:rsidR="00085C04">
        <w:t xml:space="preserve">it is clear that it also has a large </w:t>
      </w:r>
      <w:r w:rsidR="000E12A1">
        <w:t xml:space="preserve">field vole population </w:t>
      </w:r>
      <w:r w:rsidR="0006316E">
        <w:t>with a total of</w:t>
      </w:r>
      <w:r w:rsidR="00566DE9">
        <w:t xml:space="preserve"> </w:t>
      </w:r>
      <w:r w:rsidR="0006316E">
        <w:t xml:space="preserve">94 being identified </w:t>
      </w:r>
      <w:r w:rsidR="000E12A1">
        <w:t xml:space="preserve">but also has more range in species </w:t>
      </w:r>
      <w:r w:rsidR="0006316E">
        <w:t>difference such</w:t>
      </w:r>
      <w:r w:rsidR="0082100E">
        <w:t xml:space="preserve"> as </w:t>
      </w:r>
      <w:r w:rsidR="00566DE9">
        <w:t xml:space="preserve">wood mice </w:t>
      </w:r>
      <w:r w:rsidR="006C7684">
        <w:t>with 16 being counted</w:t>
      </w:r>
      <w:r w:rsidR="009E2031">
        <w:t xml:space="preserve"> within the owl pellets that w</w:t>
      </w:r>
      <w:r w:rsidR="00446AF6">
        <w:t>ere dissected</w:t>
      </w:r>
      <w:r w:rsidR="00706DCE">
        <w:t>.</w:t>
      </w:r>
      <w:r w:rsidR="006B29D1">
        <w:t xml:space="preserve"> Within the wetlands </w:t>
      </w:r>
      <w:r w:rsidR="00F906C6">
        <w:t xml:space="preserve">there are a variety of microhabitats and ecological niches as its brackish water and fields creating a variety of </w:t>
      </w:r>
      <w:r w:rsidR="009876D5">
        <w:t>habitats and micro ecosystems</w:t>
      </w:r>
      <w:r w:rsidR="00A74F25">
        <w:t xml:space="preserve">, the presence of all of these </w:t>
      </w:r>
      <w:r w:rsidR="003E0D56">
        <w:t xml:space="preserve">small mammals suggests </w:t>
      </w:r>
      <w:r w:rsidR="00851A82">
        <w:t>that its not as affected by human interaction</w:t>
      </w:r>
      <w:r w:rsidR="00900D93">
        <w:t xml:space="preserve">. </w:t>
      </w:r>
    </w:p>
    <w:p w14:paraId="2B8FC043" w14:textId="4BCF6615" w:rsidR="0050456F" w:rsidRPr="0050456F" w:rsidRDefault="005D7CEC" w:rsidP="0050456F">
      <w:pPr>
        <w:pStyle w:val="Heading1"/>
      </w:pPr>
      <w:r>
        <w:t xml:space="preserve">Data </w:t>
      </w:r>
      <w:r w:rsidR="00673DF3">
        <w:t xml:space="preserve">comparison </w:t>
      </w:r>
    </w:p>
    <w:p w14:paraId="591D90AB" w14:textId="146B2C63" w:rsidR="00B25D24" w:rsidRDefault="00C410F7" w:rsidP="00B25D24">
      <w:pPr>
        <w:keepNext/>
        <w:jc w:val="center"/>
      </w:pPr>
      <w:r>
        <w:rPr>
          <w:noProof/>
        </w:rPr>
        <w:drawing>
          <wp:inline distT="0" distB="0" distL="0" distR="0" wp14:anchorId="6E92994B" wp14:editId="69C00E84">
            <wp:extent cx="5486400" cy="3200400"/>
            <wp:effectExtent l="0" t="0" r="0" b="0"/>
            <wp:docPr id="40495427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CC8BBC9" w14:textId="384C84CE" w:rsidR="0047247F" w:rsidRDefault="00B25D24" w:rsidP="00941235">
      <w:pPr>
        <w:pStyle w:val="Caption"/>
        <w:jc w:val="center"/>
      </w:pPr>
      <w:bookmarkStart w:id="7" w:name="_Toc152577369"/>
      <w:r>
        <w:t xml:space="preserve">Figure </w:t>
      </w:r>
      <w:bookmarkEnd w:id="7"/>
      <w:r w:rsidR="005712CE">
        <w:t xml:space="preserve">2- </w:t>
      </w:r>
      <w:r w:rsidR="000556A5">
        <w:t xml:space="preserve">this shows </w:t>
      </w:r>
      <w:r w:rsidR="004C7937">
        <w:t>volume of small mammals in two different site</w:t>
      </w:r>
      <w:r w:rsidR="000B6602">
        <w:t>s</w:t>
      </w:r>
    </w:p>
    <w:p w14:paraId="7BA6C326" w14:textId="3E167BBA" w:rsidR="00D92A97" w:rsidRPr="00D92A97" w:rsidRDefault="00BB674E" w:rsidP="00D92A97">
      <w:r>
        <w:lastRenderedPageBreak/>
        <w:t xml:space="preserve">This graph shows that </w:t>
      </w:r>
      <w:r w:rsidR="00C6300E">
        <w:t xml:space="preserve">despite the hypothesis of </w:t>
      </w:r>
      <w:r w:rsidR="0000011D">
        <w:t xml:space="preserve">having more water shrews and bank voles present in the Newport wetlands </w:t>
      </w:r>
      <w:r w:rsidR="00A544E8">
        <w:t xml:space="preserve">as there is saltmarshes, </w:t>
      </w:r>
      <w:r w:rsidR="00E469B0">
        <w:t>saline lagoons and lakes meaning it is the perfect environment for these animals to thrive</w:t>
      </w:r>
      <w:r w:rsidR="00703321">
        <w:t>, we found that there was no evidence of water shrews in the owl pellet</w:t>
      </w:r>
      <w:r w:rsidR="00DE6B6D">
        <w:t xml:space="preserve">s. However, we still found a significant amount </w:t>
      </w:r>
      <w:r w:rsidR="00C0388D">
        <w:t xml:space="preserve">of field voles in both the Parc Le-Breos site and the Newport Wetlands site </w:t>
      </w:r>
      <w:r w:rsidR="00673DF3">
        <w:t xml:space="preserve">this does not match the </w:t>
      </w:r>
      <w:r w:rsidR="00723489">
        <w:t>hypothesis</w:t>
      </w:r>
      <w:r w:rsidR="00673DF3">
        <w:t xml:space="preserve"> either as we though we would see a large decline in field voles and an increase in </w:t>
      </w:r>
      <w:r w:rsidR="002078D9">
        <w:t>bank voles in the Newport Wetlands site but we didn’t as there was hardly any evidence that there were many bank voles</w:t>
      </w:r>
      <w:r w:rsidR="00501538">
        <w:t>, however</w:t>
      </w:r>
      <w:r w:rsidR="00723489">
        <w:t>,</w:t>
      </w:r>
      <w:r w:rsidR="00501538">
        <w:t xml:space="preserve"> a large abundance of field voles still this may be because they thrive in tall grasses meaning that they are easier for the </w:t>
      </w:r>
      <w:r w:rsidR="00B919C6">
        <w:t>predators, in this case</w:t>
      </w:r>
      <w:r w:rsidR="00723489">
        <w:t>, for</w:t>
      </w:r>
      <w:r w:rsidR="00B919C6">
        <w:t xml:space="preserve"> owls to feed on. This may be because owls </w:t>
      </w:r>
      <w:r w:rsidR="00723489">
        <w:t>have</w:t>
      </w:r>
      <w:r w:rsidR="00B919C6">
        <w:t xml:space="preserve"> evol</w:t>
      </w:r>
      <w:r w:rsidR="0059795B">
        <w:t xml:space="preserve">ved to have stealthy flight and fast reflexes to creep </w:t>
      </w:r>
      <w:r w:rsidR="006C60D3">
        <w:t xml:space="preserve">up on </w:t>
      </w:r>
      <w:r w:rsidR="00723489">
        <w:t>their</w:t>
      </w:r>
      <w:r w:rsidR="006C60D3">
        <w:t xml:space="preserve"> prey. </w:t>
      </w:r>
    </w:p>
    <w:p w14:paraId="096A83D9" w14:textId="6ADAF7AF" w:rsidR="007114DA" w:rsidRDefault="007114DA" w:rsidP="007E1D6D">
      <w:r w:rsidRPr="007114DA">
        <w:rPr>
          <w:noProof/>
        </w:rPr>
        <w:drawing>
          <wp:inline distT="0" distB="0" distL="0" distR="0" wp14:anchorId="6D5CEA06" wp14:editId="4D29CB55">
            <wp:extent cx="4681306" cy="3371850"/>
            <wp:effectExtent l="0" t="0" r="5080" b="0"/>
            <wp:docPr id="1551831106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831106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8879" cy="337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577BE" w14:textId="4A5343C3" w:rsidR="0047247F" w:rsidRDefault="0066685B" w:rsidP="007E1D6D">
      <w:r>
        <w:t>(Leighton, D 1999)</w:t>
      </w:r>
    </w:p>
    <w:p w14:paraId="07CF7A6A" w14:textId="5C3D78FC" w:rsidR="00270BBF" w:rsidRDefault="00223DF5" w:rsidP="00231EAE">
      <w:r>
        <w:t>Some of t</w:t>
      </w:r>
      <w:r w:rsidR="00FC6C6F">
        <w:t xml:space="preserve">he known species of Parc Le-Breos </w:t>
      </w:r>
      <w:r>
        <w:t xml:space="preserve">are wood mice, </w:t>
      </w:r>
      <w:r w:rsidR="001B0933">
        <w:t xml:space="preserve">house mice, common shrew, </w:t>
      </w:r>
      <w:r w:rsidR="00941235">
        <w:t>pygmy</w:t>
      </w:r>
      <w:r w:rsidR="001B0933">
        <w:t xml:space="preserve"> shrew</w:t>
      </w:r>
      <w:r w:rsidR="00941235">
        <w:t xml:space="preserve"> and field voles</w:t>
      </w:r>
      <w:r w:rsidR="002C5412">
        <w:t xml:space="preserve">, each of theses are adapted to the conditions that Parc Le-Breos </w:t>
      </w:r>
      <w:r w:rsidR="00113309">
        <w:t>provides</w:t>
      </w:r>
      <w:r w:rsidR="009F6695">
        <w:t>,</w:t>
      </w:r>
      <w:r w:rsidR="003A165A">
        <w:t xml:space="preserve"> for example </w:t>
      </w:r>
      <w:r w:rsidR="00D6712A">
        <w:t xml:space="preserve">wood mice </w:t>
      </w:r>
      <w:r w:rsidR="00003CA6">
        <w:t xml:space="preserve">will be found in the woodlands, whilst the </w:t>
      </w:r>
      <w:r w:rsidR="00A52284">
        <w:t>open fields provide foraging grounds for field voles</w:t>
      </w:r>
      <w:r w:rsidR="00C534E7">
        <w:t xml:space="preserve">. An conservation technique for this site might be </w:t>
      </w:r>
      <w:r w:rsidR="00787DD7">
        <w:t xml:space="preserve">inoculating the soils and </w:t>
      </w:r>
      <w:r w:rsidR="00AD7371">
        <w:t>substrates</w:t>
      </w:r>
      <w:r w:rsidR="00787DD7">
        <w:t xml:space="preserve"> </w:t>
      </w:r>
      <w:r w:rsidR="00AD7371">
        <w:t xml:space="preserve">to grow healthy fungi and </w:t>
      </w:r>
      <w:r w:rsidR="001A54E6">
        <w:t xml:space="preserve">making it have a wealth of species for small </w:t>
      </w:r>
      <w:r w:rsidR="00656802">
        <w:t xml:space="preserve">mammals to feed on (ecological restoration, </w:t>
      </w:r>
      <w:r w:rsidR="00ED0E16">
        <w:t>2012)</w:t>
      </w:r>
      <w:r w:rsidR="00656802">
        <w:t xml:space="preserve"> .</w:t>
      </w:r>
      <w:r w:rsidR="001A54E6">
        <w:t xml:space="preserve"> </w:t>
      </w:r>
      <w:r w:rsidR="000E6A01">
        <w:t xml:space="preserve">This has many habitats such as </w:t>
      </w:r>
      <w:r w:rsidR="00C14DD9">
        <w:t>woodlands, open fields and a lodge these provide habitats for many different species such as deer,</w:t>
      </w:r>
      <w:r w:rsidR="004800EF">
        <w:t xml:space="preserve"> which </w:t>
      </w:r>
      <w:r w:rsidR="00C952BC">
        <w:t xml:space="preserve">find </w:t>
      </w:r>
      <w:r w:rsidR="00D71A59">
        <w:t>suitable</w:t>
      </w:r>
      <w:r w:rsidR="00C952BC">
        <w:t xml:space="preserve"> grazing areas in open fields</w:t>
      </w:r>
      <w:r w:rsidR="009C343D">
        <w:t>,</w:t>
      </w:r>
      <w:r w:rsidR="001673B3">
        <w:t xml:space="preserve"> </w:t>
      </w:r>
      <w:r w:rsidR="00C14DD9">
        <w:t>avian mammals</w:t>
      </w:r>
      <w:r w:rsidR="001673B3">
        <w:t xml:space="preserve">, which </w:t>
      </w:r>
      <w:r w:rsidR="00F545F5">
        <w:t>they use as nesting sites in the branches</w:t>
      </w:r>
      <w:r w:rsidR="00D10C18">
        <w:t xml:space="preserve"> and against </w:t>
      </w:r>
      <w:r w:rsidR="0077798E">
        <w:t>tree trunks.</w:t>
      </w:r>
      <w:r w:rsidR="00C51398">
        <w:t xml:space="preserve"> </w:t>
      </w:r>
      <w:r w:rsidR="00C14DD9">
        <w:t xml:space="preserve"> and </w:t>
      </w:r>
      <w:r w:rsidR="003160FC">
        <w:t xml:space="preserve">small mammals. Some of the </w:t>
      </w:r>
      <w:r w:rsidR="00B54F43">
        <w:t>predators</w:t>
      </w:r>
      <w:r w:rsidR="003160FC">
        <w:t xml:space="preserve"> of small mammals are </w:t>
      </w:r>
      <w:r w:rsidR="00211E84">
        <w:t>foxes, owls</w:t>
      </w:r>
      <w:r w:rsidR="002B2A85">
        <w:t xml:space="preserve">, </w:t>
      </w:r>
      <w:r w:rsidR="00350230">
        <w:t xml:space="preserve">avian </w:t>
      </w:r>
      <w:r w:rsidR="000D1525">
        <w:t>mammals and humans</w:t>
      </w:r>
      <w:r w:rsidR="007A3148">
        <w:t xml:space="preserve">. </w:t>
      </w:r>
      <w:r w:rsidR="00211E84">
        <w:t xml:space="preserve"> </w:t>
      </w:r>
      <w:r w:rsidR="00682CA2">
        <w:t xml:space="preserve">However, </w:t>
      </w:r>
      <w:r w:rsidR="00146B24">
        <w:t xml:space="preserve">this is maintained by </w:t>
      </w:r>
      <w:r w:rsidR="009D5AA4">
        <w:t>predator</w:t>
      </w:r>
      <w:r w:rsidR="00DB29E8">
        <w:t xml:space="preserve"> and prey relationships</w:t>
      </w:r>
      <w:r w:rsidR="009D5AA4">
        <w:t xml:space="preserve">, such as field voles and mice face </w:t>
      </w:r>
      <w:r w:rsidR="00915774">
        <w:t>predators</w:t>
      </w:r>
      <w:r w:rsidR="009D5AA4">
        <w:t xml:space="preserve"> such as foxes and owls this plays a </w:t>
      </w:r>
      <w:r w:rsidR="0006241F">
        <w:t>role in regula</w:t>
      </w:r>
      <w:r w:rsidR="0013364F">
        <w:t>ting the pop</w:t>
      </w:r>
      <w:r w:rsidR="00362E89">
        <w:t>ulation of small mammals preventing over population</w:t>
      </w:r>
      <w:r w:rsidR="00E1089E">
        <w:t>.</w:t>
      </w:r>
      <w:r w:rsidR="000B51F6">
        <w:t xml:space="preserve"> Human presence can also influence the ecosystem </w:t>
      </w:r>
      <w:r w:rsidR="002B2A85">
        <w:t>through</w:t>
      </w:r>
      <w:r w:rsidR="00E8673A">
        <w:t xml:space="preserve"> habitat alteration, pollution and </w:t>
      </w:r>
      <w:r w:rsidR="00B3419A">
        <w:t xml:space="preserve">the </w:t>
      </w:r>
      <w:r w:rsidR="002B2A85">
        <w:t>introduction</w:t>
      </w:r>
      <w:r w:rsidR="00E8673A">
        <w:t xml:space="preserve"> </w:t>
      </w:r>
      <w:r w:rsidR="00B3419A">
        <w:t xml:space="preserve">of </w:t>
      </w:r>
      <w:r w:rsidR="002B2A85">
        <w:t>non-native</w:t>
      </w:r>
      <w:r w:rsidR="00E8673A">
        <w:t xml:space="preserve"> species</w:t>
      </w:r>
      <w:r w:rsidR="00B3419A">
        <w:t xml:space="preserve"> which may become invasive and harmful towards our native species</w:t>
      </w:r>
      <w:r w:rsidR="00915774">
        <w:t>.</w:t>
      </w:r>
      <w:r w:rsidR="0097248F">
        <w:t xml:space="preserve"> The owner of the Parc Le-Breos house </w:t>
      </w:r>
      <w:r w:rsidR="00F039CF">
        <w:t>are expected to keep it desirable whilst also being expected to be cust</w:t>
      </w:r>
      <w:r w:rsidR="00E05398">
        <w:t>odians of the land and protecting wildlife (</w:t>
      </w:r>
      <w:r w:rsidR="001672DD">
        <w:t xml:space="preserve">Constantine, </w:t>
      </w:r>
      <w:proofErr w:type="spellStart"/>
      <w:r w:rsidR="001672DD">
        <w:t>mary</w:t>
      </w:r>
      <w:proofErr w:type="spellEnd"/>
      <w:r w:rsidR="001672DD">
        <w:t xml:space="preserve"> </w:t>
      </w:r>
      <w:proofErr w:type="spellStart"/>
      <w:r w:rsidR="001672DD">
        <w:t>ann</w:t>
      </w:r>
      <w:proofErr w:type="spellEnd"/>
      <w:r w:rsidR="001672DD">
        <w:t>, 2022)</w:t>
      </w:r>
    </w:p>
    <w:p w14:paraId="067DADCD" w14:textId="76F7E3F0" w:rsidR="00270BBF" w:rsidRPr="00D214CA" w:rsidRDefault="00270BBF" w:rsidP="00231EAE">
      <w:r>
        <w:lastRenderedPageBreak/>
        <w:t>Newport Wetlands.</w:t>
      </w:r>
    </w:p>
    <w:p w14:paraId="4C42E7DB" w14:textId="77777777" w:rsidR="00D214CA" w:rsidRPr="00D214CA" w:rsidRDefault="00D214CA" w:rsidP="00D214C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214CA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4A283D11" w14:textId="727983FC" w:rsidR="000600D8" w:rsidRDefault="005D01DD" w:rsidP="007E1D6D">
      <w:r>
        <w:rPr>
          <w:noProof/>
        </w:rPr>
        <w:drawing>
          <wp:inline distT="0" distB="0" distL="0" distR="0" wp14:anchorId="1C87AD1F" wp14:editId="4E4967E2">
            <wp:extent cx="3949700" cy="2959641"/>
            <wp:effectExtent l="0" t="0" r="0" b="0"/>
            <wp:docPr id="1763168258" name="Picture 7" descr="A white lighthouse in the middle of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168258" name="Picture 7" descr="A white lighthouse in the middle of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675" cy="298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40086" w14:textId="1E6DD7FA" w:rsidR="005D01DD" w:rsidRDefault="00CB6017" w:rsidP="007E1D6D">
      <w:r>
        <w:t xml:space="preserve">(natural resources </w:t>
      </w:r>
      <w:r w:rsidR="00727E4B">
        <w:t>Wales</w:t>
      </w:r>
      <w:r>
        <w:t>, N.D)</w:t>
      </w:r>
    </w:p>
    <w:p w14:paraId="12F707A2" w14:textId="7F7A32E2" w:rsidR="00A82CD5" w:rsidRPr="00385453" w:rsidRDefault="00F8554C" w:rsidP="00587567">
      <w:r>
        <w:t xml:space="preserve">The habitats at the Newport Wetlands </w:t>
      </w:r>
      <w:r w:rsidR="0009327B">
        <w:t>include</w:t>
      </w:r>
      <w:r w:rsidR="00281A44">
        <w:t xml:space="preserve"> low-lying </w:t>
      </w:r>
      <w:r w:rsidR="00CF56AF">
        <w:t>habitats, wet grasslands, reedbeds, saltmarsh</w:t>
      </w:r>
      <w:r w:rsidR="006A12AC">
        <w:t xml:space="preserve"> these serve as a ecosystem for mammals, insects and </w:t>
      </w:r>
      <w:r w:rsidR="00D76776">
        <w:t>vegetation.</w:t>
      </w:r>
      <w:r w:rsidR="00B32874" w:rsidRPr="00B32874">
        <w:t xml:space="preserve"> </w:t>
      </w:r>
      <w:r w:rsidR="00B32874">
        <w:t>(Robert Kerry Turner, Fisher and Stavros Georgiou, 2011)</w:t>
      </w:r>
      <w:r w:rsidR="00D76776">
        <w:t xml:space="preserve"> On a noticeable concern </w:t>
      </w:r>
      <w:r w:rsidR="00C00E9F">
        <w:t xml:space="preserve"> </w:t>
      </w:r>
      <w:r w:rsidR="00D76776">
        <w:t>r</w:t>
      </w:r>
      <w:r w:rsidR="00BA0745" w:rsidRPr="0066685B">
        <w:t xml:space="preserve">ats cause implications on ground nesting birds </w:t>
      </w:r>
      <w:r w:rsidR="006F34CC">
        <w:t xml:space="preserve">as they are </w:t>
      </w:r>
      <w:r w:rsidR="00626FC9">
        <w:t>scavengers</w:t>
      </w:r>
      <w:r w:rsidR="00583F93">
        <w:t xml:space="preserve"> and opportunistic feeding habits which means that </w:t>
      </w:r>
      <w:r w:rsidR="00626FC9">
        <w:t>they will</w:t>
      </w:r>
      <w:r w:rsidR="0056031A">
        <w:t xml:space="preserve"> eat </w:t>
      </w:r>
      <w:r w:rsidR="00E85BFF">
        <w:t>anything they find for example fruit, seeds, human food wa</w:t>
      </w:r>
      <w:r w:rsidR="004011D5">
        <w:t>s</w:t>
      </w:r>
      <w:r w:rsidR="00E85BFF">
        <w:t>te,</w:t>
      </w:r>
      <w:r w:rsidR="008C48F0">
        <w:t xml:space="preserve"> </w:t>
      </w:r>
      <w:r w:rsidR="00E85BFF">
        <w:t>insects</w:t>
      </w:r>
      <w:r w:rsidR="008C48F0">
        <w:t>, bird eggs or even small mammals</w:t>
      </w:r>
      <w:r w:rsidR="006D33F7">
        <w:t xml:space="preserve">, making them a threat to avian </w:t>
      </w:r>
      <w:r w:rsidR="00822849">
        <w:t>mammals</w:t>
      </w:r>
      <w:r w:rsidR="008C48F0">
        <w:t xml:space="preserve"> meaning they will attack the ground nesting birds </w:t>
      </w:r>
      <w:r w:rsidR="0061315F">
        <w:t>and eat their eggs, or young chicks this is an issue if it attacks rare birds which are found on the Newport wetlands</w:t>
      </w:r>
      <w:r w:rsidR="00626FC9">
        <w:t xml:space="preserve"> </w:t>
      </w:r>
      <w:r w:rsidR="0056031A">
        <w:t>(the wildlife trusts, 2019)</w:t>
      </w:r>
      <w:r w:rsidR="009F4B14">
        <w:t xml:space="preserve"> </w:t>
      </w:r>
      <w:r w:rsidR="00822849">
        <w:t xml:space="preserve">this poses a threat to </w:t>
      </w:r>
      <w:r w:rsidR="00C90EEE">
        <w:t>there breeding successes</w:t>
      </w:r>
      <w:r w:rsidR="00822849">
        <w:t>. T</w:t>
      </w:r>
      <w:r w:rsidR="009F4B14">
        <w:t xml:space="preserve">hree rats were found in the </w:t>
      </w:r>
      <w:r w:rsidR="000B6CA6">
        <w:t>Newport Wetland owl pellet data</w:t>
      </w:r>
      <w:r w:rsidR="00CB0995">
        <w:t xml:space="preserve"> which suggests that </w:t>
      </w:r>
      <w:r w:rsidR="00E618C4">
        <w:t>it is successful in any area it is put in (a shot of wildlife, 2021)</w:t>
      </w:r>
      <w:r w:rsidR="00674F0B">
        <w:t xml:space="preserve">. Water voles will also be found here but not as many as they are </w:t>
      </w:r>
      <w:r w:rsidR="00F1071F">
        <w:t xml:space="preserve">on the red list for both </w:t>
      </w:r>
      <w:r w:rsidR="00343B13">
        <w:t>Great</w:t>
      </w:r>
      <w:r w:rsidR="00F1071F">
        <w:t xml:space="preserve"> </w:t>
      </w:r>
      <w:r w:rsidR="00727E4B">
        <w:t>Britain</w:t>
      </w:r>
      <w:r w:rsidR="00F1071F">
        <w:t xml:space="preserve"> and England</w:t>
      </w:r>
      <w:r w:rsidR="00343B13">
        <w:t xml:space="preserve"> (</w:t>
      </w:r>
      <w:r w:rsidR="002B2A85">
        <w:t>The Wildlife Trusts</w:t>
      </w:r>
      <w:r w:rsidR="00727E4B">
        <w:t>, 2019)</w:t>
      </w:r>
      <w:r w:rsidR="00F1071F">
        <w:t xml:space="preserve"> </w:t>
      </w:r>
      <w:r w:rsidR="00DB4338">
        <w:t xml:space="preserve">meaning that they will </w:t>
      </w:r>
      <w:r w:rsidR="002F41A2">
        <w:t>not be found as much in the owl pellet research as there are fewer of them</w:t>
      </w:r>
      <w:r w:rsidR="00B85A1D">
        <w:t xml:space="preserve"> in the Newport Wetlands </w:t>
      </w:r>
      <w:r w:rsidR="00A72157">
        <w:t xml:space="preserve">and with </w:t>
      </w:r>
      <w:r w:rsidR="00C97333">
        <w:t>predators</w:t>
      </w:r>
      <w:r w:rsidR="00A72157">
        <w:t xml:space="preserve"> without human interference they could go extinct</w:t>
      </w:r>
      <w:r w:rsidR="00C97333">
        <w:t>, or at least die off in England</w:t>
      </w:r>
      <w:r w:rsidR="00E67288">
        <w:t xml:space="preserve">, the lower abundance of water voles </w:t>
      </w:r>
      <w:r w:rsidR="00A57666">
        <w:t>suggests that a conservation plan should be put in place to protect them.</w:t>
      </w:r>
      <w:r w:rsidR="00E632D0">
        <w:t xml:space="preserve"> This could be done by </w:t>
      </w:r>
      <w:r w:rsidR="00237FC0">
        <w:t xml:space="preserve">doing bankside vegetation management </w:t>
      </w:r>
      <w:r w:rsidR="00137F9F">
        <w:t xml:space="preserve">to create shelter for them </w:t>
      </w:r>
      <w:r w:rsidR="00EF7CF4">
        <w:t>for example trees and undercutting roots</w:t>
      </w:r>
      <w:r w:rsidR="00271D82">
        <w:t>(</w:t>
      </w:r>
      <w:r w:rsidR="00E75C14">
        <w:t>Waterways &amp; wetlands, 2001)</w:t>
      </w:r>
      <w:r w:rsidR="00DD0F3E">
        <w:t xml:space="preserve"> the optimal time for carrying out surveys and </w:t>
      </w:r>
      <w:r w:rsidR="003F5826">
        <w:t xml:space="preserve">mitigation </w:t>
      </w:r>
      <w:r w:rsidR="002B2A85">
        <w:t>is</w:t>
      </w:r>
      <w:r w:rsidR="003F5826">
        <w:t xml:space="preserve"> </w:t>
      </w:r>
      <w:r w:rsidR="002B2A85">
        <w:t>dependent</w:t>
      </w:r>
      <w:r w:rsidR="00453382">
        <w:t xml:space="preserve"> on weather </w:t>
      </w:r>
      <w:r w:rsidR="00CA73ED">
        <w:t>(</w:t>
      </w:r>
      <w:r w:rsidR="007A26B3">
        <w:t xml:space="preserve">Working with wildlife, 2005) </w:t>
      </w:r>
      <w:r w:rsidR="0088014A">
        <w:t xml:space="preserve">however, no work is cleared when working with </w:t>
      </w:r>
      <w:r w:rsidR="009625F4">
        <w:t>pine martins, red squirrels</w:t>
      </w:r>
      <w:r w:rsidR="00627B12">
        <w:t>, and water vol</w:t>
      </w:r>
      <w:r w:rsidR="00A063D8">
        <w:t xml:space="preserve">es. </w:t>
      </w:r>
      <w:r w:rsidR="000E2591">
        <w:t xml:space="preserve">Continuous </w:t>
      </w:r>
      <w:r w:rsidR="002F07F9">
        <w:t>research and</w:t>
      </w:r>
      <w:r w:rsidR="000B3842">
        <w:t xml:space="preserve"> monitoring </w:t>
      </w:r>
      <w:r w:rsidR="002B2A85">
        <w:t>are</w:t>
      </w:r>
      <w:r w:rsidR="000B3842">
        <w:t xml:space="preserve"> essential for creating </w:t>
      </w:r>
      <w:r w:rsidR="002B2A85">
        <w:t>an</w:t>
      </w:r>
      <w:r w:rsidR="000B3842">
        <w:t xml:space="preserve"> effective </w:t>
      </w:r>
      <w:r w:rsidR="00E02ACE">
        <w:t>conservation strategy.</w:t>
      </w:r>
    </w:p>
    <w:p w14:paraId="3E0FD5B8" w14:textId="444D9A53" w:rsidR="00B25D24" w:rsidRDefault="00B25D24" w:rsidP="00301299">
      <w:pPr>
        <w:pStyle w:val="Heading1"/>
      </w:pPr>
      <w:bookmarkStart w:id="8" w:name="_Toc151653187"/>
      <w:r>
        <w:t>Conclusion</w:t>
      </w:r>
      <w:bookmarkEnd w:id="8"/>
    </w:p>
    <w:p w14:paraId="48DD6552" w14:textId="04E35FBB" w:rsidR="00587567" w:rsidRDefault="002B2A85" w:rsidP="00587567">
      <w:r>
        <w:t>T</w:t>
      </w:r>
      <w:r w:rsidR="0000631C">
        <w:t xml:space="preserve">he </w:t>
      </w:r>
      <w:r w:rsidR="005C45D8">
        <w:t xml:space="preserve">examination of the two sites by owl pellets </w:t>
      </w:r>
      <w:r w:rsidR="00025762">
        <w:t xml:space="preserve">has provided valuable insights into species diversity </w:t>
      </w:r>
      <w:r w:rsidR="00036B88">
        <w:t>and ecological dynamics</w:t>
      </w:r>
      <w:r w:rsidR="00627F9C">
        <w:t xml:space="preserve">, despite </w:t>
      </w:r>
      <w:r w:rsidR="00C51FFF">
        <w:t xml:space="preserve">these challenges the </w:t>
      </w:r>
      <w:r w:rsidR="00BE31CC">
        <w:t>practice</w:t>
      </w:r>
      <w:r w:rsidR="00C51FFF">
        <w:t xml:space="preserve"> of </w:t>
      </w:r>
      <w:r w:rsidR="00FB1B9E">
        <w:t xml:space="preserve">consistent storage methods </w:t>
      </w:r>
      <w:r>
        <w:t>has</w:t>
      </w:r>
      <w:r w:rsidR="00FB1B9E">
        <w:t xml:space="preserve"> allowed for these pellets to have comparisons</w:t>
      </w:r>
      <w:r w:rsidR="00000EFE">
        <w:t xml:space="preserve">. </w:t>
      </w:r>
      <w:r w:rsidR="00686981">
        <w:t xml:space="preserve">In the study of owl pellets </w:t>
      </w:r>
      <w:r w:rsidR="00E93FD5">
        <w:t xml:space="preserve">in Parc Le-Breos, </w:t>
      </w:r>
      <w:r>
        <w:t>they</w:t>
      </w:r>
      <w:r w:rsidR="00E93FD5">
        <w:t xml:space="preserve"> were in use between 2007-2011</w:t>
      </w:r>
      <w:r w:rsidR="007322E8">
        <w:t xml:space="preserve">. </w:t>
      </w:r>
      <w:r w:rsidR="00314683">
        <w:t xml:space="preserve">Revealed </w:t>
      </w:r>
      <w:r w:rsidR="00D856FC">
        <w:t xml:space="preserve">species diversity </w:t>
      </w:r>
      <w:r w:rsidR="00805581">
        <w:t xml:space="preserve">is shown In the table above. </w:t>
      </w:r>
      <w:r w:rsidR="007F272E">
        <w:t>This ensures</w:t>
      </w:r>
      <w:r w:rsidR="00E55BC4">
        <w:t xml:space="preserve"> thinking about</w:t>
      </w:r>
      <w:r w:rsidR="007F272E">
        <w:t xml:space="preserve"> </w:t>
      </w:r>
      <w:r w:rsidR="001A59F7">
        <w:t xml:space="preserve">storage conditions and other factors such as ecological </w:t>
      </w:r>
      <w:r w:rsidR="00E55BC4">
        <w:t>research</w:t>
      </w:r>
      <w:r w:rsidR="00670977">
        <w:t xml:space="preserve">. The </w:t>
      </w:r>
      <w:r w:rsidR="00852378">
        <w:t>owl pellets from the Newport Wetlands(oldest dating back to 2021)</w:t>
      </w:r>
      <w:r w:rsidR="001A21B3">
        <w:t xml:space="preserve"> represent a recent view of the species in the </w:t>
      </w:r>
      <w:r w:rsidR="001A21B3">
        <w:lastRenderedPageBreak/>
        <w:t xml:space="preserve">wetlands compared to Parc Le-Breos </w:t>
      </w:r>
      <w:r w:rsidR="0049714E">
        <w:t xml:space="preserve">which had older pellets, making the comparison of small mammal population </w:t>
      </w:r>
      <w:r w:rsidR="00CB7B55">
        <w:t>inconsistent</w:t>
      </w:r>
      <w:r w:rsidR="002B0F38">
        <w:t xml:space="preserve">. </w:t>
      </w:r>
    </w:p>
    <w:p w14:paraId="7026352C" w14:textId="62B9B1B4" w:rsidR="00B25D24" w:rsidRPr="00072F2B" w:rsidRDefault="00726602" w:rsidP="00CD63BF">
      <w:r>
        <w:t xml:space="preserve">Furthermore, this </w:t>
      </w:r>
      <w:r w:rsidR="006B2AFF">
        <w:t xml:space="preserve">highlights the impact of human interference </w:t>
      </w:r>
      <w:r w:rsidR="005F3BCB">
        <w:t xml:space="preserve">this is shown </w:t>
      </w:r>
      <w:r w:rsidR="0080314D">
        <w:t xml:space="preserve">by the degraded pellets from Parc Le-Breos </w:t>
      </w:r>
      <w:r w:rsidR="009E0E1E">
        <w:t xml:space="preserve">or the </w:t>
      </w:r>
      <w:r w:rsidR="00CD0CE6">
        <w:t xml:space="preserve">Newport Wetlands where </w:t>
      </w:r>
      <w:r w:rsidR="0077792B">
        <w:t xml:space="preserve">the wetlands visitor </w:t>
      </w:r>
      <w:r w:rsidR="0030413F">
        <w:t>centre</w:t>
      </w:r>
      <w:r w:rsidR="0077792B">
        <w:t xml:space="preserve"> was made</w:t>
      </w:r>
      <w:r w:rsidR="00523AFF">
        <w:t xml:space="preserve">, this </w:t>
      </w:r>
      <w:r w:rsidR="00576460">
        <w:t>disturb</w:t>
      </w:r>
      <w:r w:rsidR="00523AFF">
        <w:t xml:space="preserve"> </w:t>
      </w:r>
      <w:r w:rsidR="00576460">
        <w:t>the wildlife</w:t>
      </w:r>
      <w:r w:rsidR="00621545">
        <w:t>. This comparative analysis</w:t>
      </w:r>
      <w:r w:rsidR="00141913">
        <w:t xml:space="preserve"> allows </w:t>
      </w:r>
      <w:r w:rsidR="008D6426">
        <w:t xml:space="preserve">insights into different ecosystems and can help make informed decisions </w:t>
      </w:r>
      <w:r w:rsidR="00E31326">
        <w:t>on conservation strategies.</w:t>
      </w:r>
      <w:r w:rsidR="00587567" w:rsidRPr="00587567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3B12337A" w14:textId="681E0170" w:rsidR="00301299" w:rsidRDefault="00B25D24" w:rsidP="00301299">
      <w:pPr>
        <w:pStyle w:val="Heading1"/>
      </w:pPr>
      <w:bookmarkStart w:id="9" w:name="_Toc151653188"/>
      <w:r>
        <w:t>References</w:t>
      </w:r>
      <w:bookmarkEnd w:id="9"/>
    </w:p>
    <w:p w14:paraId="38A9AF0E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A Shot Of Wildlife (2021). </w:t>
      </w:r>
      <w:r>
        <w:rPr>
          <w:i/>
          <w:iCs/>
        </w:rPr>
        <w:t>Things you need to know about BROWN RATS!</w:t>
      </w:r>
      <w:r>
        <w:t xml:space="preserve"> </w:t>
      </w:r>
      <w:r>
        <w:rPr>
          <w:i/>
          <w:iCs/>
        </w:rPr>
        <w:t>YouTube</w:t>
      </w:r>
      <w:r>
        <w:t>. Available at: https://www.youtube.com/watch?v=gqb0yGZ3McE [Accessed 13 Nov. 2022].</w:t>
      </w:r>
    </w:p>
    <w:p w14:paraId="60AD7D9B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Brooks, A. and Agate, E. (2001). </w:t>
      </w:r>
      <w:r>
        <w:rPr>
          <w:i/>
          <w:iCs/>
        </w:rPr>
        <w:t>Waterways and Wetlands</w:t>
      </w:r>
      <w:r>
        <w:t>. BTCV.</w:t>
      </w:r>
    </w:p>
    <w:p w14:paraId="7AB8951F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Clewell, A.F. and Aronson, J. (2012). </w:t>
      </w:r>
      <w:r>
        <w:rPr>
          <w:i/>
          <w:iCs/>
        </w:rPr>
        <w:t>Ecological Restoration : Principles, Values, and Structure of an Emerging Profession</w:t>
      </w:r>
      <w:r>
        <w:t>. Covelo: Island Press.</w:t>
      </w:r>
    </w:p>
    <w:p w14:paraId="163DC318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Constantine, </w:t>
      </w:r>
      <w:proofErr w:type="spellStart"/>
      <w:r>
        <w:t>mary</w:t>
      </w:r>
      <w:proofErr w:type="spellEnd"/>
      <w:r>
        <w:t xml:space="preserve"> </w:t>
      </w:r>
      <w:proofErr w:type="spellStart"/>
      <w:r>
        <w:t>ann</w:t>
      </w:r>
      <w:proofErr w:type="spellEnd"/>
      <w:r>
        <w:t xml:space="preserve"> (2022). Shaping Landscape. </w:t>
      </w:r>
      <w:r>
        <w:rPr>
          <w:i/>
          <w:iCs/>
        </w:rPr>
        <w:t>Planet, the Welsh internationalist</w:t>
      </w:r>
      <w:r>
        <w:t>, 28 Feb., pp.63–69.</w:t>
      </w:r>
    </w:p>
    <w:p w14:paraId="5A723ADF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Leighton, D. (1999). A Fresh Look at Parc le Breos. </w:t>
      </w:r>
      <w:r>
        <w:rPr>
          <w:i/>
          <w:iCs/>
        </w:rPr>
        <w:t>Gower</w:t>
      </w:r>
      <w:r>
        <w:t>, [online] 50, pp.71–80. Available at: https://coflein.gov.uk/media/76/694/dd2012_005.pdf [Accessed 9 Dec. 2023].</w:t>
      </w:r>
    </w:p>
    <w:p w14:paraId="6B495DF7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proofErr w:type="spellStart"/>
      <w:r>
        <w:t>naturalresources.wales</w:t>
      </w:r>
      <w:proofErr w:type="spellEnd"/>
      <w:r>
        <w:t xml:space="preserve">. (n.d.). </w:t>
      </w:r>
      <w:r>
        <w:rPr>
          <w:i/>
          <w:iCs/>
        </w:rPr>
        <w:t>Natural Resources Wales / Newport Wetlands National Nature Reserve</w:t>
      </w:r>
      <w:r>
        <w:t>. [online] Available at: https://naturalresources.wales/days-out/places-to-visit/south-east-wales/newport-wetlands-national-nature-reserve/?lang=en.</w:t>
      </w:r>
    </w:p>
    <w:p w14:paraId="78A6CE94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proofErr w:type="spellStart"/>
      <w:r>
        <w:t>naturalresources.wales</w:t>
      </w:r>
      <w:proofErr w:type="spellEnd"/>
      <w:r>
        <w:t xml:space="preserve">. (n.d.). </w:t>
      </w:r>
      <w:r>
        <w:rPr>
          <w:i/>
          <w:iCs/>
        </w:rPr>
        <w:t>Natural Resources Wales / Newport Wetlands National Nature Reserve</w:t>
      </w:r>
      <w:r>
        <w:t>. [online] Available at: https://naturalresources.wales/days-out/places-to-visit/south-east-wales/newport-wetlands-national-nature-reserve/?lang=en.</w:t>
      </w:r>
    </w:p>
    <w:p w14:paraId="324FFBBA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Newton, J., Thackray, C. and Nicholson, B. (2005). </w:t>
      </w:r>
      <w:r>
        <w:rPr>
          <w:i/>
          <w:iCs/>
        </w:rPr>
        <w:t>Working with Wildlife Site Guide</w:t>
      </w:r>
      <w:r>
        <w:t>. CIRIA.</w:t>
      </w:r>
    </w:p>
    <w:p w14:paraId="4178E111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Robert Kerry Turner, Fisher, B. and Stavros Georgiou (2011). </w:t>
      </w:r>
      <w:r>
        <w:rPr>
          <w:i/>
          <w:iCs/>
        </w:rPr>
        <w:t>Valuing ecosystem services : the case of multi-functional wetlands</w:t>
      </w:r>
      <w:r>
        <w:t>. London: Earthscan.</w:t>
      </w:r>
    </w:p>
    <w:p w14:paraId="555F227D" w14:textId="77777777" w:rsidR="00072F2B" w:rsidRDefault="00072F2B" w:rsidP="00072F2B">
      <w:pPr>
        <w:pStyle w:val="NormalWeb"/>
        <w:spacing w:before="0" w:beforeAutospacing="0" w:after="240" w:afterAutospacing="0" w:line="360" w:lineRule="auto"/>
      </w:pPr>
      <w:r>
        <w:t xml:space="preserve">The Wildlife Trusts (2019). </w:t>
      </w:r>
      <w:r>
        <w:rPr>
          <w:i/>
          <w:iCs/>
        </w:rPr>
        <w:t>Brown rat | The Wildlife Trusts</w:t>
      </w:r>
      <w:r>
        <w:t>. [online] Wildlifetrusts.org. Available at: https://www.wildlifetrusts.org/wildlife-explorer/mammals/brown-rat.</w:t>
      </w:r>
    </w:p>
    <w:p w14:paraId="622A0EBC" w14:textId="116E5219" w:rsidR="0004542F" w:rsidRPr="0004542F" w:rsidRDefault="0004542F" w:rsidP="0004542F"/>
    <w:sectPr w:rsidR="0004542F" w:rsidRPr="0004542F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3AC7" w14:textId="77777777" w:rsidR="003E14CE" w:rsidRDefault="003E14CE" w:rsidP="00962E5F">
      <w:pPr>
        <w:spacing w:after="0" w:line="240" w:lineRule="auto"/>
      </w:pPr>
      <w:r>
        <w:separator/>
      </w:r>
    </w:p>
  </w:endnote>
  <w:endnote w:type="continuationSeparator" w:id="0">
    <w:p w14:paraId="3ED6AC9B" w14:textId="77777777" w:rsidR="003E14CE" w:rsidRDefault="003E14CE" w:rsidP="00962E5F">
      <w:pPr>
        <w:spacing w:after="0" w:line="240" w:lineRule="auto"/>
      </w:pPr>
      <w:r>
        <w:continuationSeparator/>
      </w:r>
    </w:p>
  </w:endnote>
  <w:endnote w:type="continuationNotice" w:id="1">
    <w:p w14:paraId="781F4573" w14:textId="77777777" w:rsidR="003E14CE" w:rsidRDefault="003E14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 w:rsidP="00934E5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6E1D5" w14:textId="77777777" w:rsidR="003E14CE" w:rsidRDefault="003E14CE" w:rsidP="00962E5F">
      <w:pPr>
        <w:spacing w:after="0" w:line="240" w:lineRule="auto"/>
      </w:pPr>
      <w:r>
        <w:separator/>
      </w:r>
    </w:p>
  </w:footnote>
  <w:footnote w:type="continuationSeparator" w:id="0">
    <w:p w14:paraId="7A92572F" w14:textId="77777777" w:rsidR="003E14CE" w:rsidRDefault="003E14CE" w:rsidP="00962E5F">
      <w:pPr>
        <w:spacing w:after="0" w:line="240" w:lineRule="auto"/>
      </w:pPr>
      <w:r>
        <w:continuationSeparator/>
      </w:r>
    </w:p>
  </w:footnote>
  <w:footnote w:type="continuationNotice" w:id="1">
    <w:p w14:paraId="1779ADB4" w14:textId="77777777" w:rsidR="003E14CE" w:rsidRDefault="003E14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63092C1F" w:rsidR="000D61BC" w:rsidRDefault="0089086C">
    <w:pPr>
      <w:pStyle w:val="Header"/>
    </w:pPr>
    <w:r>
      <w:t>Ysabelle Tuddenham</w:t>
    </w:r>
    <w:r w:rsidR="000D61BC">
      <w:ptab w:relativeTo="margin" w:alignment="center" w:leader="none"/>
    </w:r>
    <w:r>
      <w:t>A</w:t>
    </w:r>
    <w:r w:rsidR="0037206E">
      <w:t>CNA4002</w:t>
    </w:r>
    <w:r w:rsidR="000D61BC">
      <w:ptab w:relativeTo="margin" w:alignment="right" w:leader="none"/>
    </w:r>
    <w:r>
      <w:t>2205445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84255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11D"/>
    <w:rsid w:val="00000EFE"/>
    <w:rsid w:val="00003CA6"/>
    <w:rsid w:val="0000631C"/>
    <w:rsid w:val="00011DDC"/>
    <w:rsid w:val="0001441B"/>
    <w:rsid w:val="00014E77"/>
    <w:rsid w:val="00015F1C"/>
    <w:rsid w:val="00023AAC"/>
    <w:rsid w:val="00025762"/>
    <w:rsid w:val="00036B88"/>
    <w:rsid w:val="0004542F"/>
    <w:rsid w:val="00053DAF"/>
    <w:rsid w:val="0005416C"/>
    <w:rsid w:val="000556A5"/>
    <w:rsid w:val="000600D8"/>
    <w:rsid w:val="00060EC0"/>
    <w:rsid w:val="0006241F"/>
    <w:rsid w:val="0006316E"/>
    <w:rsid w:val="00072F2B"/>
    <w:rsid w:val="00085C04"/>
    <w:rsid w:val="0009327B"/>
    <w:rsid w:val="000959B6"/>
    <w:rsid w:val="000B3842"/>
    <w:rsid w:val="000B51F6"/>
    <w:rsid w:val="000B6602"/>
    <w:rsid w:val="000B6CA6"/>
    <w:rsid w:val="000D1525"/>
    <w:rsid w:val="000D5E38"/>
    <w:rsid w:val="000D61BC"/>
    <w:rsid w:val="000E12A1"/>
    <w:rsid w:val="000E2591"/>
    <w:rsid w:val="000E53F6"/>
    <w:rsid w:val="000E6A01"/>
    <w:rsid w:val="000F0D22"/>
    <w:rsid w:val="000F4A29"/>
    <w:rsid w:val="00101B3B"/>
    <w:rsid w:val="00110DAE"/>
    <w:rsid w:val="00113309"/>
    <w:rsid w:val="0013364F"/>
    <w:rsid w:val="00137F9F"/>
    <w:rsid w:val="00141913"/>
    <w:rsid w:val="00146B24"/>
    <w:rsid w:val="00153CBF"/>
    <w:rsid w:val="00157C94"/>
    <w:rsid w:val="00164247"/>
    <w:rsid w:val="001672DD"/>
    <w:rsid w:val="001673B3"/>
    <w:rsid w:val="00177C4A"/>
    <w:rsid w:val="00183726"/>
    <w:rsid w:val="00192E43"/>
    <w:rsid w:val="0019332E"/>
    <w:rsid w:val="00195861"/>
    <w:rsid w:val="001A19BA"/>
    <w:rsid w:val="001A21B3"/>
    <w:rsid w:val="001A4EB7"/>
    <w:rsid w:val="001A54E6"/>
    <w:rsid w:val="001A59F7"/>
    <w:rsid w:val="001A7352"/>
    <w:rsid w:val="001B0933"/>
    <w:rsid w:val="001C42D3"/>
    <w:rsid w:val="001C7DBA"/>
    <w:rsid w:val="001D01C7"/>
    <w:rsid w:val="001D1D27"/>
    <w:rsid w:val="001F1DA7"/>
    <w:rsid w:val="00201494"/>
    <w:rsid w:val="00201A61"/>
    <w:rsid w:val="00203670"/>
    <w:rsid w:val="002078D9"/>
    <w:rsid w:val="00211E84"/>
    <w:rsid w:val="00214B8A"/>
    <w:rsid w:val="00217262"/>
    <w:rsid w:val="00223DF5"/>
    <w:rsid w:val="00227192"/>
    <w:rsid w:val="00227D8F"/>
    <w:rsid w:val="00231EAE"/>
    <w:rsid w:val="00236F83"/>
    <w:rsid w:val="00237FC0"/>
    <w:rsid w:val="0024797D"/>
    <w:rsid w:val="0025030C"/>
    <w:rsid w:val="0025060B"/>
    <w:rsid w:val="00270BBF"/>
    <w:rsid w:val="00271D82"/>
    <w:rsid w:val="00272456"/>
    <w:rsid w:val="00281A44"/>
    <w:rsid w:val="0029511B"/>
    <w:rsid w:val="002A400B"/>
    <w:rsid w:val="002B0F38"/>
    <w:rsid w:val="002B2A85"/>
    <w:rsid w:val="002B53FD"/>
    <w:rsid w:val="002C2808"/>
    <w:rsid w:val="002C5412"/>
    <w:rsid w:val="002C5F63"/>
    <w:rsid w:val="002D0B49"/>
    <w:rsid w:val="002D2B8A"/>
    <w:rsid w:val="002D4E66"/>
    <w:rsid w:val="002E03E0"/>
    <w:rsid w:val="002E18B1"/>
    <w:rsid w:val="002E5A1E"/>
    <w:rsid w:val="002F07F9"/>
    <w:rsid w:val="002F41A2"/>
    <w:rsid w:val="00300525"/>
    <w:rsid w:val="00301299"/>
    <w:rsid w:val="0030413F"/>
    <w:rsid w:val="00310E61"/>
    <w:rsid w:val="00314683"/>
    <w:rsid w:val="0031510E"/>
    <w:rsid w:val="00315A70"/>
    <w:rsid w:val="003160FC"/>
    <w:rsid w:val="00324D41"/>
    <w:rsid w:val="00324EDD"/>
    <w:rsid w:val="00330FBE"/>
    <w:rsid w:val="003342B4"/>
    <w:rsid w:val="00337E35"/>
    <w:rsid w:val="00343B13"/>
    <w:rsid w:val="0034569F"/>
    <w:rsid w:val="0034757D"/>
    <w:rsid w:val="00347B94"/>
    <w:rsid w:val="00350230"/>
    <w:rsid w:val="003574A1"/>
    <w:rsid w:val="00362E89"/>
    <w:rsid w:val="00363CDE"/>
    <w:rsid w:val="00364A2E"/>
    <w:rsid w:val="0037206E"/>
    <w:rsid w:val="00373AFB"/>
    <w:rsid w:val="0037417D"/>
    <w:rsid w:val="00376481"/>
    <w:rsid w:val="00385453"/>
    <w:rsid w:val="00394C84"/>
    <w:rsid w:val="00394D3F"/>
    <w:rsid w:val="00395053"/>
    <w:rsid w:val="003A02C3"/>
    <w:rsid w:val="003A165A"/>
    <w:rsid w:val="003A4235"/>
    <w:rsid w:val="003A79B1"/>
    <w:rsid w:val="003B1220"/>
    <w:rsid w:val="003B15BB"/>
    <w:rsid w:val="003D5C7F"/>
    <w:rsid w:val="003E0D56"/>
    <w:rsid w:val="003E14CE"/>
    <w:rsid w:val="003F0C65"/>
    <w:rsid w:val="003F5826"/>
    <w:rsid w:val="003F632E"/>
    <w:rsid w:val="0040095B"/>
    <w:rsid w:val="00400DC7"/>
    <w:rsid w:val="004011D5"/>
    <w:rsid w:val="00411C40"/>
    <w:rsid w:val="004163A9"/>
    <w:rsid w:val="004277C9"/>
    <w:rsid w:val="00435312"/>
    <w:rsid w:val="00442C01"/>
    <w:rsid w:val="00446AF6"/>
    <w:rsid w:val="00453382"/>
    <w:rsid w:val="00465F90"/>
    <w:rsid w:val="0046658C"/>
    <w:rsid w:val="004711F5"/>
    <w:rsid w:val="0047247F"/>
    <w:rsid w:val="004739B5"/>
    <w:rsid w:val="00477056"/>
    <w:rsid w:val="004800EF"/>
    <w:rsid w:val="00480970"/>
    <w:rsid w:val="00496607"/>
    <w:rsid w:val="0049714E"/>
    <w:rsid w:val="00497A76"/>
    <w:rsid w:val="004A2A54"/>
    <w:rsid w:val="004A761B"/>
    <w:rsid w:val="004B1ADE"/>
    <w:rsid w:val="004C4708"/>
    <w:rsid w:val="004C7937"/>
    <w:rsid w:val="004D3316"/>
    <w:rsid w:val="004D52FB"/>
    <w:rsid w:val="004E2E7C"/>
    <w:rsid w:val="004F1B19"/>
    <w:rsid w:val="004F6722"/>
    <w:rsid w:val="00501538"/>
    <w:rsid w:val="0050456F"/>
    <w:rsid w:val="0050479A"/>
    <w:rsid w:val="0050772E"/>
    <w:rsid w:val="0051075F"/>
    <w:rsid w:val="00513765"/>
    <w:rsid w:val="005153FD"/>
    <w:rsid w:val="00523AFF"/>
    <w:rsid w:val="0053226C"/>
    <w:rsid w:val="005356C3"/>
    <w:rsid w:val="005362E0"/>
    <w:rsid w:val="00536F92"/>
    <w:rsid w:val="0055390F"/>
    <w:rsid w:val="0056031A"/>
    <w:rsid w:val="00561EA4"/>
    <w:rsid w:val="00561F22"/>
    <w:rsid w:val="00564AE2"/>
    <w:rsid w:val="00566DE9"/>
    <w:rsid w:val="005712CE"/>
    <w:rsid w:val="00572B9B"/>
    <w:rsid w:val="00576460"/>
    <w:rsid w:val="00580F5D"/>
    <w:rsid w:val="00583F93"/>
    <w:rsid w:val="00587567"/>
    <w:rsid w:val="00595601"/>
    <w:rsid w:val="0059795B"/>
    <w:rsid w:val="005A6C83"/>
    <w:rsid w:val="005C45D8"/>
    <w:rsid w:val="005C659E"/>
    <w:rsid w:val="005D01DD"/>
    <w:rsid w:val="005D62C6"/>
    <w:rsid w:val="005D7CEC"/>
    <w:rsid w:val="005E4F7B"/>
    <w:rsid w:val="005F2507"/>
    <w:rsid w:val="005F3BCB"/>
    <w:rsid w:val="005F47C8"/>
    <w:rsid w:val="00604065"/>
    <w:rsid w:val="0061315F"/>
    <w:rsid w:val="006132E5"/>
    <w:rsid w:val="006146E8"/>
    <w:rsid w:val="00621545"/>
    <w:rsid w:val="00623814"/>
    <w:rsid w:val="006246BA"/>
    <w:rsid w:val="00626FC9"/>
    <w:rsid w:val="00627B12"/>
    <w:rsid w:val="00627F9C"/>
    <w:rsid w:val="00641A0F"/>
    <w:rsid w:val="00643867"/>
    <w:rsid w:val="00643BB2"/>
    <w:rsid w:val="00644DD8"/>
    <w:rsid w:val="00647B3D"/>
    <w:rsid w:val="00656802"/>
    <w:rsid w:val="00660073"/>
    <w:rsid w:val="00664834"/>
    <w:rsid w:val="0066554A"/>
    <w:rsid w:val="0066685B"/>
    <w:rsid w:val="00670977"/>
    <w:rsid w:val="00673DF3"/>
    <w:rsid w:val="00674F0B"/>
    <w:rsid w:val="00682CA2"/>
    <w:rsid w:val="00684B20"/>
    <w:rsid w:val="00686981"/>
    <w:rsid w:val="0069150D"/>
    <w:rsid w:val="00692820"/>
    <w:rsid w:val="006A12AC"/>
    <w:rsid w:val="006B29D1"/>
    <w:rsid w:val="006B2AFF"/>
    <w:rsid w:val="006B3194"/>
    <w:rsid w:val="006B5754"/>
    <w:rsid w:val="006B63CA"/>
    <w:rsid w:val="006B6DC2"/>
    <w:rsid w:val="006C42D1"/>
    <w:rsid w:val="006C60D3"/>
    <w:rsid w:val="006C7684"/>
    <w:rsid w:val="006D33F7"/>
    <w:rsid w:val="006D5F17"/>
    <w:rsid w:val="006E08B2"/>
    <w:rsid w:val="006F0662"/>
    <w:rsid w:val="006F0FD3"/>
    <w:rsid w:val="006F34CC"/>
    <w:rsid w:val="007026FD"/>
    <w:rsid w:val="00703321"/>
    <w:rsid w:val="00705C50"/>
    <w:rsid w:val="00706DCE"/>
    <w:rsid w:val="007114DA"/>
    <w:rsid w:val="00712F12"/>
    <w:rsid w:val="007202A1"/>
    <w:rsid w:val="00723489"/>
    <w:rsid w:val="0072492D"/>
    <w:rsid w:val="00726602"/>
    <w:rsid w:val="00727E4B"/>
    <w:rsid w:val="00731A49"/>
    <w:rsid w:val="007322E8"/>
    <w:rsid w:val="00736161"/>
    <w:rsid w:val="0074361F"/>
    <w:rsid w:val="00746710"/>
    <w:rsid w:val="0075047F"/>
    <w:rsid w:val="00766C5E"/>
    <w:rsid w:val="00771A31"/>
    <w:rsid w:val="0077792B"/>
    <w:rsid w:val="0077798E"/>
    <w:rsid w:val="00784DFA"/>
    <w:rsid w:val="007861CC"/>
    <w:rsid w:val="00787DD7"/>
    <w:rsid w:val="007917D2"/>
    <w:rsid w:val="00792BBC"/>
    <w:rsid w:val="007A2177"/>
    <w:rsid w:val="007A26B3"/>
    <w:rsid w:val="007A3148"/>
    <w:rsid w:val="007B2130"/>
    <w:rsid w:val="007C2B53"/>
    <w:rsid w:val="007D0342"/>
    <w:rsid w:val="007D4BB8"/>
    <w:rsid w:val="007E1D6D"/>
    <w:rsid w:val="007E5A67"/>
    <w:rsid w:val="007F272E"/>
    <w:rsid w:val="007F324F"/>
    <w:rsid w:val="007F44BD"/>
    <w:rsid w:val="0080314D"/>
    <w:rsid w:val="0080423D"/>
    <w:rsid w:val="00805581"/>
    <w:rsid w:val="008061E9"/>
    <w:rsid w:val="00820A95"/>
    <w:rsid w:val="0082100E"/>
    <w:rsid w:val="00822849"/>
    <w:rsid w:val="00823A8F"/>
    <w:rsid w:val="0084125D"/>
    <w:rsid w:val="0085158E"/>
    <w:rsid w:val="00851A82"/>
    <w:rsid w:val="00852378"/>
    <w:rsid w:val="00855ECD"/>
    <w:rsid w:val="008631C4"/>
    <w:rsid w:val="0086450A"/>
    <w:rsid w:val="008663E2"/>
    <w:rsid w:val="0088014A"/>
    <w:rsid w:val="0088641D"/>
    <w:rsid w:val="00886FCC"/>
    <w:rsid w:val="0089086C"/>
    <w:rsid w:val="008A32AB"/>
    <w:rsid w:val="008C39E7"/>
    <w:rsid w:val="008C48F0"/>
    <w:rsid w:val="008D535C"/>
    <w:rsid w:val="008D6426"/>
    <w:rsid w:val="008E3C52"/>
    <w:rsid w:val="008E429E"/>
    <w:rsid w:val="00900D93"/>
    <w:rsid w:val="00904917"/>
    <w:rsid w:val="00907C3A"/>
    <w:rsid w:val="00915774"/>
    <w:rsid w:val="00923D8C"/>
    <w:rsid w:val="00924AD7"/>
    <w:rsid w:val="00931ADC"/>
    <w:rsid w:val="00934E59"/>
    <w:rsid w:val="009402F9"/>
    <w:rsid w:val="00941235"/>
    <w:rsid w:val="0094234E"/>
    <w:rsid w:val="00946F24"/>
    <w:rsid w:val="009472E5"/>
    <w:rsid w:val="009625F4"/>
    <w:rsid w:val="00962E5F"/>
    <w:rsid w:val="0097095F"/>
    <w:rsid w:val="0097146E"/>
    <w:rsid w:val="0097248F"/>
    <w:rsid w:val="009724FF"/>
    <w:rsid w:val="00976339"/>
    <w:rsid w:val="00976AC3"/>
    <w:rsid w:val="009816CA"/>
    <w:rsid w:val="00984476"/>
    <w:rsid w:val="00986727"/>
    <w:rsid w:val="009876D5"/>
    <w:rsid w:val="009B63AC"/>
    <w:rsid w:val="009C3204"/>
    <w:rsid w:val="009C343D"/>
    <w:rsid w:val="009C69FD"/>
    <w:rsid w:val="009D5AA4"/>
    <w:rsid w:val="009E0E1E"/>
    <w:rsid w:val="009E2031"/>
    <w:rsid w:val="009F4B14"/>
    <w:rsid w:val="009F6695"/>
    <w:rsid w:val="00A063D8"/>
    <w:rsid w:val="00A10D9A"/>
    <w:rsid w:val="00A449E3"/>
    <w:rsid w:val="00A45B84"/>
    <w:rsid w:val="00A52284"/>
    <w:rsid w:val="00A544E8"/>
    <w:rsid w:val="00A57666"/>
    <w:rsid w:val="00A64E74"/>
    <w:rsid w:val="00A72157"/>
    <w:rsid w:val="00A74F25"/>
    <w:rsid w:val="00A82CD5"/>
    <w:rsid w:val="00A87287"/>
    <w:rsid w:val="00A87871"/>
    <w:rsid w:val="00A94818"/>
    <w:rsid w:val="00A97E9B"/>
    <w:rsid w:val="00AB67C3"/>
    <w:rsid w:val="00AD1387"/>
    <w:rsid w:val="00AD7371"/>
    <w:rsid w:val="00AE0478"/>
    <w:rsid w:val="00AE0F5E"/>
    <w:rsid w:val="00AE77D5"/>
    <w:rsid w:val="00AF1632"/>
    <w:rsid w:val="00AF2313"/>
    <w:rsid w:val="00B03BB1"/>
    <w:rsid w:val="00B14C99"/>
    <w:rsid w:val="00B150A1"/>
    <w:rsid w:val="00B25D24"/>
    <w:rsid w:val="00B265C5"/>
    <w:rsid w:val="00B32874"/>
    <w:rsid w:val="00B3419A"/>
    <w:rsid w:val="00B40BD9"/>
    <w:rsid w:val="00B44170"/>
    <w:rsid w:val="00B448CC"/>
    <w:rsid w:val="00B4586E"/>
    <w:rsid w:val="00B47F88"/>
    <w:rsid w:val="00B50A13"/>
    <w:rsid w:val="00B54F43"/>
    <w:rsid w:val="00B57F80"/>
    <w:rsid w:val="00B65AE3"/>
    <w:rsid w:val="00B6686C"/>
    <w:rsid w:val="00B668F7"/>
    <w:rsid w:val="00B82778"/>
    <w:rsid w:val="00B85A1D"/>
    <w:rsid w:val="00B868D3"/>
    <w:rsid w:val="00B919C6"/>
    <w:rsid w:val="00BA0745"/>
    <w:rsid w:val="00BA4DAA"/>
    <w:rsid w:val="00BA6DBA"/>
    <w:rsid w:val="00BB674E"/>
    <w:rsid w:val="00BC1819"/>
    <w:rsid w:val="00BC304F"/>
    <w:rsid w:val="00BC4DD1"/>
    <w:rsid w:val="00BC6F65"/>
    <w:rsid w:val="00BE14D7"/>
    <w:rsid w:val="00BE31CC"/>
    <w:rsid w:val="00BE50F2"/>
    <w:rsid w:val="00C00E67"/>
    <w:rsid w:val="00C00E9F"/>
    <w:rsid w:val="00C0388D"/>
    <w:rsid w:val="00C03D5E"/>
    <w:rsid w:val="00C14DD9"/>
    <w:rsid w:val="00C170A9"/>
    <w:rsid w:val="00C2111A"/>
    <w:rsid w:val="00C410F7"/>
    <w:rsid w:val="00C43F0D"/>
    <w:rsid w:val="00C51398"/>
    <w:rsid w:val="00C51FFF"/>
    <w:rsid w:val="00C534E7"/>
    <w:rsid w:val="00C6300E"/>
    <w:rsid w:val="00C675BB"/>
    <w:rsid w:val="00C90EEE"/>
    <w:rsid w:val="00C912E1"/>
    <w:rsid w:val="00C92D2E"/>
    <w:rsid w:val="00C930CC"/>
    <w:rsid w:val="00C952BC"/>
    <w:rsid w:val="00C97333"/>
    <w:rsid w:val="00CA0EF4"/>
    <w:rsid w:val="00CA16B3"/>
    <w:rsid w:val="00CA23AB"/>
    <w:rsid w:val="00CA5F1C"/>
    <w:rsid w:val="00CA6A44"/>
    <w:rsid w:val="00CA73ED"/>
    <w:rsid w:val="00CB0995"/>
    <w:rsid w:val="00CB6017"/>
    <w:rsid w:val="00CB7B55"/>
    <w:rsid w:val="00CD0CE6"/>
    <w:rsid w:val="00CD63BF"/>
    <w:rsid w:val="00CE51D4"/>
    <w:rsid w:val="00CF56AF"/>
    <w:rsid w:val="00D04387"/>
    <w:rsid w:val="00D060DD"/>
    <w:rsid w:val="00D10C18"/>
    <w:rsid w:val="00D14805"/>
    <w:rsid w:val="00D176EA"/>
    <w:rsid w:val="00D214CA"/>
    <w:rsid w:val="00D25F00"/>
    <w:rsid w:val="00D337C0"/>
    <w:rsid w:val="00D644FE"/>
    <w:rsid w:val="00D6712A"/>
    <w:rsid w:val="00D71A59"/>
    <w:rsid w:val="00D76776"/>
    <w:rsid w:val="00D856FC"/>
    <w:rsid w:val="00D90556"/>
    <w:rsid w:val="00D90C42"/>
    <w:rsid w:val="00D92A97"/>
    <w:rsid w:val="00D95D78"/>
    <w:rsid w:val="00DA7362"/>
    <w:rsid w:val="00DB29E8"/>
    <w:rsid w:val="00DB4338"/>
    <w:rsid w:val="00DB7F30"/>
    <w:rsid w:val="00DC31D2"/>
    <w:rsid w:val="00DD0F3E"/>
    <w:rsid w:val="00DE278E"/>
    <w:rsid w:val="00DE37C3"/>
    <w:rsid w:val="00DE6B6D"/>
    <w:rsid w:val="00DE6EC2"/>
    <w:rsid w:val="00DE7994"/>
    <w:rsid w:val="00DF0249"/>
    <w:rsid w:val="00DF0A64"/>
    <w:rsid w:val="00DF1F05"/>
    <w:rsid w:val="00E02ACE"/>
    <w:rsid w:val="00E04523"/>
    <w:rsid w:val="00E05398"/>
    <w:rsid w:val="00E07B96"/>
    <w:rsid w:val="00E1089E"/>
    <w:rsid w:val="00E24229"/>
    <w:rsid w:val="00E25F51"/>
    <w:rsid w:val="00E31326"/>
    <w:rsid w:val="00E31614"/>
    <w:rsid w:val="00E31CF0"/>
    <w:rsid w:val="00E31EAC"/>
    <w:rsid w:val="00E40CBC"/>
    <w:rsid w:val="00E44D60"/>
    <w:rsid w:val="00E469B0"/>
    <w:rsid w:val="00E55BC4"/>
    <w:rsid w:val="00E61000"/>
    <w:rsid w:val="00E618C4"/>
    <w:rsid w:val="00E6314B"/>
    <w:rsid w:val="00E632D0"/>
    <w:rsid w:val="00E63879"/>
    <w:rsid w:val="00E67288"/>
    <w:rsid w:val="00E73D12"/>
    <w:rsid w:val="00E75C14"/>
    <w:rsid w:val="00E85BFF"/>
    <w:rsid w:val="00E8673A"/>
    <w:rsid w:val="00E91058"/>
    <w:rsid w:val="00E93FD5"/>
    <w:rsid w:val="00E964D2"/>
    <w:rsid w:val="00EA2F7D"/>
    <w:rsid w:val="00EA5070"/>
    <w:rsid w:val="00EB34CB"/>
    <w:rsid w:val="00EB3EE1"/>
    <w:rsid w:val="00EC3FD9"/>
    <w:rsid w:val="00EC7D02"/>
    <w:rsid w:val="00ED0E16"/>
    <w:rsid w:val="00EE4A57"/>
    <w:rsid w:val="00EE5F88"/>
    <w:rsid w:val="00EF7CF4"/>
    <w:rsid w:val="00F00549"/>
    <w:rsid w:val="00F02AAF"/>
    <w:rsid w:val="00F039CF"/>
    <w:rsid w:val="00F06A8F"/>
    <w:rsid w:val="00F1071F"/>
    <w:rsid w:val="00F12682"/>
    <w:rsid w:val="00F22A52"/>
    <w:rsid w:val="00F262C6"/>
    <w:rsid w:val="00F32D0B"/>
    <w:rsid w:val="00F34319"/>
    <w:rsid w:val="00F34392"/>
    <w:rsid w:val="00F3736E"/>
    <w:rsid w:val="00F40403"/>
    <w:rsid w:val="00F545F5"/>
    <w:rsid w:val="00F60630"/>
    <w:rsid w:val="00F63948"/>
    <w:rsid w:val="00F83DE6"/>
    <w:rsid w:val="00F8554C"/>
    <w:rsid w:val="00F85C2D"/>
    <w:rsid w:val="00F906C6"/>
    <w:rsid w:val="00F91611"/>
    <w:rsid w:val="00F94009"/>
    <w:rsid w:val="00FA11A3"/>
    <w:rsid w:val="00FA51AC"/>
    <w:rsid w:val="00FB029E"/>
    <w:rsid w:val="00FB1B9E"/>
    <w:rsid w:val="00FB79F5"/>
    <w:rsid w:val="00FC6C6F"/>
    <w:rsid w:val="00FD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ACA4E5CD-B455-4314-A9B4-4EDCC2AD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AD1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8756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87567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195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6316297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1918525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4936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0438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3174139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3170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2863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7616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58705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550114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958955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64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543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787188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0673594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62672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9360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068132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552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0034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945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70319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46000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441103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600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25210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312954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7976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4992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778140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053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262591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928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788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77505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9035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75663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8096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412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41205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341858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52886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90707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85383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305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2102422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1191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0691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5298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1466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29358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1752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364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0100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738359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23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215853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32565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769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8337786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5751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7040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93362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6884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7457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482308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335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4191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206842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8250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50439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87478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832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217012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70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4656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69370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93900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791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222667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344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8382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901720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325469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09474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55417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42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180683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5871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86338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47944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3244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121992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77969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832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41707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1407722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77524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8779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77254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43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488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8103320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167458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7318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664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22368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9224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4771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71405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84878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37421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866750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7910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76638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175423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06163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567764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70775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871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1623962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034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718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21019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536692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098064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30014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3044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38360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868372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1536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19534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596938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0399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15498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1313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41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5314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64969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604922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759709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794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2259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457188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53695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5827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34297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5788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2342484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9978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80766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38403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4879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3650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064211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767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1555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186235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7775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08857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650905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05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723639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1077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4985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87762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7164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26854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93663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83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1709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135430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0963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70798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020199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350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2744620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4467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75855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8891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20815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80437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942058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328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01314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  <w:div w:id="469371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5803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56780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463498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9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Species</a:t>
            </a:r>
            <a:r>
              <a:rPr lang="en-GB" baseline="0"/>
              <a:t> Difference Between Two Sites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Parc Le-Breos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Bank Vole</c:v>
                </c:pt>
                <c:pt idx="1">
                  <c:v>Field Vole </c:v>
                </c:pt>
                <c:pt idx="2">
                  <c:v>Pygmy Shrew</c:v>
                </c:pt>
                <c:pt idx="3">
                  <c:v>Common Shrew</c:v>
                </c:pt>
                <c:pt idx="4">
                  <c:v>Water Shrew</c:v>
                </c:pt>
                <c:pt idx="5">
                  <c:v>Wood Mouse</c:v>
                </c:pt>
                <c:pt idx="6">
                  <c:v>House Mouse</c:v>
                </c:pt>
                <c:pt idx="7">
                  <c:v>Harvest Mouse</c:v>
                </c:pt>
                <c:pt idx="8">
                  <c:v>Dormouse</c:v>
                </c:pt>
                <c:pt idx="9">
                  <c:v>Rat</c:v>
                </c:pt>
                <c:pt idx="10">
                  <c:v>Bird</c:v>
                </c:pt>
                <c:pt idx="11">
                  <c:v>Other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0</c:v>
                </c:pt>
                <c:pt idx="1">
                  <c:v>150</c:v>
                </c:pt>
                <c:pt idx="2">
                  <c:v>9</c:v>
                </c:pt>
                <c:pt idx="3">
                  <c:v>9</c:v>
                </c:pt>
                <c:pt idx="4">
                  <c:v>0</c:v>
                </c:pt>
                <c:pt idx="5">
                  <c:v>1</c:v>
                </c:pt>
                <c:pt idx="6">
                  <c:v>5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E31-4E5F-8F25-0FA750E805A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Newport Wetlands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Sheet1!$A$2:$A$13</c:f>
              <c:strCache>
                <c:ptCount val="12"/>
                <c:pt idx="0">
                  <c:v>Bank Vole</c:v>
                </c:pt>
                <c:pt idx="1">
                  <c:v>Field Vole </c:v>
                </c:pt>
                <c:pt idx="2">
                  <c:v>Pygmy Shrew</c:v>
                </c:pt>
                <c:pt idx="3">
                  <c:v>Common Shrew</c:v>
                </c:pt>
                <c:pt idx="4">
                  <c:v>Water Shrew</c:v>
                </c:pt>
                <c:pt idx="5">
                  <c:v>Wood Mouse</c:v>
                </c:pt>
                <c:pt idx="6">
                  <c:v>House Mouse</c:v>
                </c:pt>
                <c:pt idx="7">
                  <c:v>Harvest Mouse</c:v>
                </c:pt>
                <c:pt idx="8">
                  <c:v>Dormouse</c:v>
                </c:pt>
                <c:pt idx="9">
                  <c:v>Rat</c:v>
                </c:pt>
                <c:pt idx="10">
                  <c:v>Bird</c:v>
                </c:pt>
                <c:pt idx="11">
                  <c:v>Other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8</c:v>
                </c:pt>
                <c:pt idx="1">
                  <c:v>94</c:v>
                </c:pt>
                <c:pt idx="2">
                  <c:v>5</c:v>
                </c:pt>
                <c:pt idx="3">
                  <c:v>5</c:v>
                </c:pt>
                <c:pt idx="4">
                  <c:v>1</c:v>
                </c:pt>
                <c:pt idx="5">
                  <c:v>16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3</c:v>
                </c:pt>
                <c:pt idx="10">
                  <c:v>0</c:v>
                </c:pt>
                <c:pt idx="11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E31-4E5F-8F25-0FA750E805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8169360"/>
        <c:axId val="1331021424"/>
      </c:lineChart>
      <c:catAx>
        <c:axId val="168169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31021424"/>
        <c:crosses val="autoZero"/>
        <c:auto val="1"/>
        <c:lblAlgn val="ctr"/>
        <c:lblOffset val="100"/>
        <c:noMultiLvlLbl val="0"/>
      </c:catAx>
      <c:valAx>
        <c:axId val="1331021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169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49224504BBF4AADE362CB267FC93F" ma:contentTypeVersion="8" ma:contentTypeDescription="Create a new document." ma:contentTypeScope="" ma:versionID="0ebf9f4aae06073bbf16d2936161b015">
  <xsd:schema xmlns:xsd="http://www.w3.org/2001/XMLSchema" xmlns:xs="http://www.w3.org/2001/XMLSchema" xmlns:p="http://schemas.microsoft.com/office/2006/metadata/properties" xmlns:ns2="745442ed-da55-4337-9919-68a3d2d4cc24" xmlns:ns3="d02ee663-9d75-423d-bf72-2074728981ac" targetNamespace="http://schemas.microsoft.com/office/2006/metadata/properties" ma:root="true" ma:fieldsID="d7c6fc1498dc7a3f4b55449163e8ab00" ns2:_="" ns3:_="">
    <xsd:import namespace="745442ed-da55-4337-9919-68a3d2d4cc24"/>
    <xsd:import namespace="d02ee663-9d75-423d-bf72-2074728981a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442ed-da55-4337-9919-68a3d2d4cc2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ee663-9d75-423d-bf72-2074728981a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6df9508-f4d0-48f2-a408-e814f2d9cb18}" ma:internalName="TaxCatchAll" ma:showField="CatchAllData" ma:web="d02ee663-9d75-423d-bf72-207472898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ee663-9d75-423d-bf72-2074728981ac" xsi:nil="true"/>
    <lcf76f155ced4ddcb4097134ff3c332f xmlns="745442ed-da55-4337-9919-68a3d2d4cc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4E4364-FEBC-4279-AB7D-1DAD30D18F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DAAE3C-B2CA-45FB-AC4D-64D477FB4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5442ed-da55-4337-9919-68a3d2d4cc24"/>
    <ds:schemaRef ds:uri="d02ee663-9d75-423d-bf72-207472898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D56C32-4B64-4D6C-A664-C6774133A076}">
  <ds:schemaRefs>
    <ds:schemaRef ds:uri="http://schemas.microsoft.com/office/2006/metadata/properties"/>
    <ds:schemaRef ds:uri="http://schemas.microsoft.com/office/infopath/2007/PartnerControls"/>
    <ds:schemaRef ds:uri="d02ee663-9d75-423d-bf72-2074728981ac"/>
    <ds:schemaRef ds:uri="745442ed-da55-4337-9919-68a3d2d4cc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1988</Words>
  <Characters>10416</Characters>
  <Application>Microsoft Office Word</Application>
  <DocSecurity>0</DocSecurity>
  <Lines>227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sophie hand</cp:lastModifiedBy>
  <cp:revision>483</cp:revision>
  <cp:lastPrinted>2021-09-30T19:07:00Z</cp:lastPrinted>
  <dcterms:created xsi:type="dcterms:W3CDTF">2022-11-03T00:28:00Z</dcterms:created>
  <dcterms:modified xsi:type="dcterms:W3CDTF">2023-12-10T14:06:00Z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0x010100BA249224504BBF4AADE362CB267FC93F</vt:lpwstr>
  </property>
  <property fmtid="{D5CDD505-2E9C-101B-9397-08002B2CF9AE}" pid="3" name="MediaServiceImageTags">
    <vt:lpwstr/>
  </property>
  <property fmtid="{D5CDD505-2E9C-101B-9397-08002B2CF9AE}" pid="4" name="GrammarlyDocumentId">
    <vt:lpwstr>fcae6435a825c105720c0c8c65cc10341080312a2596dc45b13bb19a3edc9485</vt:lpwstr>
  </property>
</Properties>
</file>