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710873" w:rsidRPr="00F142A3" w:rsidRDefault="00710873">
      <w:pPr>
        <w:jc w:val="center"/>
        <w:rPr>
          <w:b/>
          <w:sz w:val="36"/>
          <w:szCs w:val="36"/>
          <w:lang w:val="en-GB"/>
        </w:rPr>
      </w:pPr>
      <w:bookmarkStart w:id="0" w:name="_GoBack"/>
    </w:p>
    <w:bookmarkEnd w:id="0"/>
    <w:p w14:paraId="00000002" w14:textId="77777777" w:rsidR="00710873" w:rsidRPr="00F142A3" w:rsidRDefault="00710873">
      <w:pPr>
        <w:jc w:val="center"/>
        <w:rPr>
          <w:b/>
          <w:sz w:val="36"/>
          <w:szCs w:val="36"/>
          <w:lang w:val="en-GB"/>
        </w:rPr>
      </w:pPr>
    </w:p>
    <w:p w14:paraId="00000003" w14:textId="77777777" w:rsidR="00710873" w:rsidRPr="00F142A3" w:rsidRDefault="00710873">
      <w:pPr>
        <w:jc w:val="center"/>
        <w:rPr>
          <w:b/>
          <w:sz w:val="36"/>
          <w:szCs w:val="36"/>
          <w:lang w:val="en-GB"/>
        </w:rPr>
      </w:pPr>
    </w:p>
    <w:p w14:paraId="00000004" w14:textId="77777777" w:rsidR="00710873" w:rsidRPr="00F142A3" w:rsidRDefault="00710873">
      <w:pPr>
        <w:jc w:val="center"/>
        <w:rPr>
          <w:b/>
          <w:sz w:val="36"/>
          <w:szCs w:val="36"/>
          <w:lang w:val="en-GB"/>
        </w:rPr>
      </w:pPr>
    </w:p>
    <w:p w14:paraId="00000005" w14:textId="5F7346E4" w:rsidR="00710873" w:rsidRPr="00F142A3" w:rsidRDefault="005429F2">
      <w:pPr>
        <w:jc w:val="center"/>
        <w:rPr>
          <w:b/>
          <w:sz w:val="36"/>
          <w:szCs w:val="36"/>
          <w:lang w:val="en-GB"/>
        </w:rPr>
      </w:pPr>
      <w:r w:rsidRPr="00F142A3">
        <w:rPr>
          <w:b/>
          <w:sz w:val="36"/>
          <w:szCs w:val="36"/>
          <w:lang w:val="en-GB"/>
        </w:rPr>
        <w:t>Module Name: Effective Team Working and Communication</w:t>
      </w:r>
    </w:p>
    <w:p w14:paraId="00000006" w14:textId="77777777" w:rsidR="00710873" w:rsidRPr="00F142A3" w:rsidRDefault="005429F2">
      <w:pPr>
        <w:jc w:val="center"/>
        <w:rPr>
          <w:b/>
          <w:sz w:val="36"/>
          <w:szCs w:val="36"/>
          <w:lang w:val="en-GB"/>
        </w:rPr>
      </w:pPr>
      <w:r w:rsidRPr="00F142A3">
        <w:rPr>
          <w:b/>
          <w:sz w:val="36"/>
          <w:szCs w:val="36"/>
          <w:lang w:val="en-GB"/>
        </w:rPr>
        <w:t>Module Code: BMSW4009</w:t>
      </w:r>
    </w:p>
    <w:p w14:paraId="00000007" w14:textId="77777777" w:rsidR="00710873" w:rsidRPr="00F142A3" w:rsidRDefault="005429F2">
      <w:pPr>
        <w:jc w:val="center"/>
        <w:rPr>
          <w:b/>
          <w:sz w:val="36"/>
          <w:szCs w:val="36"/>
          <w:lang w:val="en-GB"/>
        </w:rPr>
      </w:pPr>
      <w:r w:rsidRPr="00F142A3">
        <w:rPr>
          <w:b/>
          <w:sz w:val="36"/>
          <w:szCs w:val="36"/>
          <w:lang w:val="en-GB"/>
        </w:rPr>
        <w:t>Student Name:</w:t>
      </w:r>
    </w:p>
    <w:p w14:paraId="00000008" w14:textId="77777777" w:rsidR="00710873" w:rsidRPr="00F142A3" w:rsidRDefault="005429F2">
      <w:pPr>
        <w:jc w:val="center"/>
        <w:rPr>
          <w:b/>
          <w:sz w:val="36"/>
          <w:szCs w:val="36"/>
          <w:lang w:val="en-GB"/>
        </w:rPr>
      </w:pPr>
      <w:r w:rsidRPr="00F142A3">
        <w:rPr>
          <w:b/>
          <w:sz w:val="36"/>
          <w:szCs w:val="36"/>
          <w:lang w:val="en-GB"/>
        </w:rPr>
        <w:t>Student ID:</w:t>
      </w:r>
    </w:p>
    <w:p w14:paraId="00000009" w14:textId="77777777" w:rsidR="00710873" w:rsidRPr="00F142A3" w:rsidRDefault="005429F2">
      <w:pPr>
        <w:rPr>
          <w:lang w:val="en-GB"/>
        </w:rPr>
      </w:pPr>
      <w:r w:rsidRPr="00F142A3">
        <w:rPr>
          <w:lang w:val="en-GB"/>
        </w:rPr>
        <w:br w:type="page"/>
      </w:r>
    </w:p>
    <w:p w14:paraId="0000000A" w14:textId="77777777" w:rsidR="00710873" w:rsidRPr="0077490B" w:rsidRDefault="005429F2">
      <w:pPr>
        <w:jc w:val="center"/>
        <w:rPr>
          <w:b/>
          <w:szCs w:val="28"/>
          <w:lang w:val="en-GB"/>
        </w:rPr>
      </w:pPr>
      <w:r w:rsidRPr="0077490B">
        <w:rPr>
          <w:b/>
          <w:szCs w:val="28"/>
          <w:lang w:val="en-GB"/>
        </w:rPr>
        <w:lastRenderedPageBreak/>
        <w:t>Table of Contents</w:t>
      </w:r>
    </w:p>
    <w:sdt>
      <w:sdtPr>
        <w:rPr>
          <w:lang w:val="en-GB"/>
        </w:rPr>
        <w:id w:val="-1571267650"/>
        <w:docPartObj>
          <w:docPartGallery w:val="Table of Contents"/>
          <w:docPartUnique/>
        </w:docPartObj>
      </w:sdtPr>
      <w:sdtEndPr/>
      <w:sdtContent>
        <w:p w14:paraId="087666AA" w14:textId="6E73F221" w:rsidR="00391064" w:rsidRDefault="005429F2">
          <w:pPr>
            <w:pStyle w:val="TOC1"/>
            <w:tabs>
              <w:tab w:val="right" w:leader="dot" w:pos="9019"/>
            </w:tabs>
            <w:rPr>
              <w:rFonts w:asciiTheme="minorHAnsi" w:eastAsiaTheme="minorEastAsia" w:hAnsiTheme="minorHAnsi" w:cstheme="minorBidi"/>
              <w:noProof/>
              <w:sz w:val="22"/>
              <w:szCs w:val="22"/>
            </w:rPr>
          </w:pPr>
          <w:r w:rsidRPr="00F142A3">
            <w:rPr>
              <w:lang w:val="en-GB"/>
            </w:rPr>
            <w:fldChar w:fldCharType="begin"/>
          </w:r>
          <w:r w:rsidRPr="00F142A3">
            <w:rPr>
              <w:lang w:val="en-GB"/>
            </w:rPr>
            <w:instrText xml:space="preserve"> TOC \h \u \z \t "Heading 1,1,Heading 2,2,Heading 3,3,Heading 4,4,Heading 5,5,Heading 6,6,"</w:instrText>
          </w:r>
          <w:r w:rsidRPr="00F142A3">
            <w:rPr>
              <w:lang w:val="en-GB"/>
            </w:rPr>
            <w:fldChar w:fldCharType="separate"/>
          </w:r>
          <w:hyperlink w:anchor="_Toc183528110" w:history="1">
            <w:r w:rsidR="00391064" w:rsidRPr="0032401E">
              <w:rPr>
                <w:rStyle w:val="Hyperlink"/>
                <w:noProof/>
                <w:lang w:val="en-GB"/>
              </w:rPr>
              <w:t>Task 1 REPORT</w:t>
            </w:r>
            <w:r w:rsidR="00391064">
              <w:rPr>
                <w:noProof/>
                <w:webHidden/>
              </w:rPr>
              <w:tab/>
            </w:r>
            <w:r w:rsidR="00391064">
              <w:rPr>
                <w:noProof/>
                <w:webHidden/>
              </w:rPr>
              <w:fldChar w:fldCharType="begin"/>
            </w:r>
            <w:r w:rsidR="00391064">
              <w:rPr>
                <w:noProof/>
                <w:webHidden/>
              </w:rPr>
              <w:instrText xml:space="preserve"> PAGEREF _Toc183528110 \h </w:instrText>
            </w:r>
            <w:r w:rsidR="00391064">
              <w:rPr>
                <w:noProof/>
                <w:webHidden/>
              </w:rPr>
            </w:r>
            <w:r w:rsidR="00391064">
              <w:rPr>
                <w:noProof/>
                <w:webHidden/>
              </w:rPr>
              <w:fldChar w:fldCharType="separate"/>
            </w:r>
            <w:r w:rsidR="00391064">
              <w:rPr>
                <w:noProof/>
                <w:webHidden/>
              </w:rPr>
              <w:t>3</w:t>
            </w:r>
            <w:r w:rsidR="00391064">
              <w:rPr>
                <w:noProof/>
                <w:webHidden/>
              </w:rPr>
              <w:fldChar w:fldCharType="end"/>
            </w:r>
          </w:hyperlink>
        </w:p>
        <w:p w14:paraId="414D34A4" w14:textId="64739402" w:rsidR="00391064" w:rsidRDefault="00466554">
          <w:pPr>
            <w:pStyle w:val="TOC2"/>
            <w:tabs>
              <w:tab w:val="right" w:leader="dot" w:pos="9019"/>
            </w:tabs>
            <w:rPr>
              <w:rFonts w:asciiTheme="minorHAnsi" w:eastAsiaTheme="minorEastAsia" w:hAnsiTheme="minorHAnsi" w:cstheme="minorBidi"/>
              <w:noProof/>
              <w:sz w:val="22"/>
              <w:szCs w:val="22"/>
            </w:rPr>
          </w:pPr>
          <w:hyperlink w:anchor="_Toc183528111" w:history="1">
            <w:r w:rsidR="00391064" w:rsidRPr="0032401E">
              <w:rPr>
                <w:rStyle w:val="Hyperlink"/>
                <w:noProof/>
                <w:lang w:val="en-GB"/>
              </w:rPr>
              <w:t>Introduction</w:t>
            </w:r>
            <w:r w:rsidR="00391064">
              <w:rPr>
                <w:noProof/>
                <w:webHidden/>
              </w:rPr>
              <w:tab/>
            </w:r>
            <w:r w:rsidR="00391064">
              <w:rPr>
                <w:noProof/>
                <w:webHidden/>
              </w:rPr>
              <w:fldChar w:fldCharType="begin"/>
            </w:r>
            <w:r w:rsidR="00391064">
              <w:rPr>
                <w:noProof/>
                <w:webHidden/>
              </w:rPr>
              <w:instrText xml:space="preserve"> PAGEREF _Toc183528111 \h </w:instrText>
            </w:r>
            <w:r w:rsidR="00391064">
              <w:rPr>
                <w:noProof/>
                <w:webHidden/>
              </w:rPr>
            </w:r>
            <w:r w:rsidR="00391064">
              <w:rPr>
                <w:noProof/>
                <w:webHidden/>
              </w:rPr>
              <w:fldChar w:fldCharType="separate"/>
            </w:r>
            <w:r w:rsidR="00391064">
              <w:rPr>
                <w:noProof/>
                <w:webHidden/>
              </w:rPr>
              <w:t>3</w:t>
            </w:r>
            <w:r w:rsidR="00391064">
              <w:rPr>
                <w:noProof/>
                <w:webHidden/>
              </w:rPr>
              <w:fldChar w:fldCharType="end"/>
            </w:r>
          </w:hyperlink>
        </w:p>
        <w:p w14:paraId="49E949D9" w14:textId="578FD17A" w:rsidR="00391064" w:rsidRDefault="00466554">
          <w:pPr>
            <w:pStyle w:val="TOC2"/>
            <w:tabs>
              <w:tab w:val="right" w:leader="dot" w:pos="9019"/>
            </w:tabs>
            <w:rPr>
              <w:rFonts w:asciiTheme="minorHAnsi" w:eastAsiaTheme="minorEastAsia" w:hAnsiTheme="minorHAnsi" w:cstheme="minorBidi"/>
              <w:noProof/>
              <w:sz w:val="22"/>
              <w:szCs w:val="22"/>
            </w:rPr>
          </w:pPr>
          <w:hyperlink w:anchor="_Toc183528112" w:history="1">
            <w:r w:rsidR="00391064" w:rsidRPr="0032401E">
              <w:rPr>
                <w:rStyle w:val="Hyperlink"/>
                <w:noProof/>
                <w:lang w:val="en-GB"/>
              </w:rPr>
              <w:t>Findings</w:t>
            </w:r>
            <w:r w:rsidR="00391064">
              <w:rPr>
                <w:noProof/>
                <w:webHidden/>
              </w:rPr>
              <w:tab/>
            </w:r>
            <w:r w:rsidR="00391064">
              <w:rPr>
                <w:noProof/>
                <w:webHidden/>
              </w:rPr>
              <w:fldChar w:fldCharType="begin"/>
            </w:r>
            <w:r w:rsidR="00391064">
              <w:rPr>
                <w:noProof/>
                <w:webHidden/>
              </w:rPr>
              <w:instrText xml:space="preserve"> PAGEREF _Toc183528112 \h </w:instrText>
            </w:r>
            <w:r w:rsidR="00391064">
              <w:rPr>
                <w:noProof/>
                <w:webHidden/>
              </w:rPr>
            </w:r>
            <w:r w:rsidR="00391064">
              <w:rPr>
                <w:noProof/>
                <w:webHidden/>
              </w:rPr>
              <w:fldChar w:fldCharType="separate"/>
            </w:r>
            <w:r w:rsidR="00391064">
              <w:rPr>
                <w:noProof/>
                <w:webHidden/>
              </w:rPr>
              <w:t>3</w:t>
            </w:r>
            <w:r w:rsidR="00391064">
              <w:rPr>
                <w:noProof/>
                <w:webHidden/>
              </w:rPr>
              <w:fldChar w:fldCharType="end"/>
            </w:r>
          </w:hyperlink>
        </w:p>
        <w:p w14:paraId="15C2F49C" w14:textId="55C25B09" w:rsidR="00391064" w:rsidRDefault="00466554">
          <w:pPr>
            <w:pStyle w:val="TOC2"/>
            <w:tabs>
              <w:tab w:val="right" w:leader="dot" w:pos="9019"/>
            </w:tabs>
            <w:rPr>
              <w:rFonts w:asciiTheme="minorHAnsi" w:eastAsiaTheme="minorEastAsia" w:hAnsiTheme="minorHAnsi" w:cstheme="minorBidi"/>
              <w:noProof/>
              <w:sz w:val="22"/>
              <w:szCs w:val="22"/>
            </w:rPr>
          </w:pPr>
          <w:hyperlink w:anchor="_Toc183528113" w:history="1">
            <w:r w:rsidR="00391064" w:rsidRPr="0032401E">
              <w:rPr>
                <w:rStyle w:val="Hyperlink"/>
                <w:noProof/>
                <w:lang w:val="en-GB"/>
              </w:rPr>
              <w:t>Conclusion</w:t>
            </w:r>
            <w:r w:rsidR="00391064">
              <w:rPr>
                <w:noProof/>
                <w:webHidden/>
              </w:rPr>
              <w:tab/>
            </w:r>
            <w:r w:rsidR="00391064">
              <w:rPr>
                <w:noProof/>
                <w:webHidden/>
              </w:rPr>
              <w:fldChar w:fldCharType="begin"/>
            </w:r>
            <w:r w:rsidR="00391064">
              <w:rPr>
                <w:noProof/>
                <w:webHidden/>
              </w:rPr>
              <w:instrText xml:space="preserve"> PAGEREF _Toc183528113 \h </w:instrText>
            </w:r>
            <w:r w:rsidR="00391064">
              <w:rPr>
                <w:noProof/>
                <w:webHidden/>
              </w:rPr>
            </w:r>
            <w:r w:rsidR="00391064">
              <w:rPr>
                <w:noProof/>
                <w:webHidden/>
              </w:rPr>
              <w:fldChar w:fldCharType="separate"/>
            </w:r>
            <w:r w:rsidR="00391064">
              <w:rPr>
                <w:noProof/>
                <w:webHidden/>
              </w:rPr>
              <w:t>5</w:t>
            </w:r>
            <w:r w:rsidR="00391064">
              <w:rPr>
                <w:noProof/>
                <w:webHidden/>
              </w:rPr>
              <w:fldChar w:fldCharType="end"/>
            </w:r>
          </w:hyperlink>
        </w:p>
        <w:p w14:paraId="732EB1ED" w14:textId="4102023E" w:rsidR="00391064" w:rsidRDefault="00466554">
          <w:pPr>
            <w:pStyle w:val="TOC1"/>
            <w:tabs>
              <w:tab w:val="right" w:leader="dot" w:pos="9019"/>
            </w:tabs>
            <w:rPr>
              <w:rFonts w:asciiTheme="minorHAnsi" w:eastAsiaTheme="minorEastAsia" w:hAnsiTheme="minorHAnsi" w:cstheme="minorBidi"/>
              <w:noProof/>
              <w:sz w:val="22"/>
              <w:szCs w:val="22"/>
            </w:rPr>
          </w:pPr>
          <w:hyperlink w:anchor="_Toc183528114" w:history="1">
            <w:r w:rsidR="00391064" w:rsidRPr="0032401E">
              <w:rPr>
                <w:rStyle w:val="Hyperlink"/>
                <w:noProof/>
                <w:lang w:val="en-GB"/>
              </w:rPr>
              <w:t>Task 2 GROUP PRESENTATION</w:t>
            </w:r>
            <w:r w:rsidR="00391064">
              <w:rPr>
                <w:noProof/>
                <w:webHidden/>
              </w:rPr>
              <w:tab/>
            </w:r>
            <w:r w:rsidR="00391064">
              <w:rPr>
                <w:noProof/>
                <w:webHidden/>
              </w:rPr>
              <w:fldChar w:fldCharType="begin"/>
            </w:r>
            <w:r w:rsidR="00391064">
              <w:rPr>
                <w:noProof/>
                <w:webHidden/>
              </w:rPr>
              <w:instrText xml:space="preserve"> PAGEREF _Toc183528114 \h </w:instrText>
            </w:r>
            <w:r w:rsidR="00391064">
              <w:rPr>
                <w:noProof/>
                <w:webHidden/>
              </w:rPr>
            </w:r>
            <w:r w:rsidR="00391064">
              <w:rPr>
                <w:noProof/>
                <w:webHidden/>
              </w:rPr>
              <w:fldChar w:fldCharType="separate"/>
            </w:r>
            <w:r w:rsidR="00391064">
              <w:rPr>
                <w:noProof/>
                <w:webHidden/>
              </w:rPr>
              <w:t>6</w:t>
            </w:r>
            <w:r w:rsidR="00391064">
              <w:rPr>
                <w:noProof/>
                <w:webHidden/>
              </w:rPr>
              <w:fldChar w:fldCharType="end"/>
            </w:r>
          </w:hyperlink>
        </w:p>
        <w:p w14:paraId="616CC635" w14:textId="051CE57C" w:rsidR="00391064" w:rsidRDefault="00466554">
          <w:pPr>
            <w:pStyle w:val="TOC2"/>
            <w:tabs>
              <w:tab w:val="right" w:leader="dot" w:pos="9019"/>
            </w:tabs>
            <w:rPr>
              <w:rFonts w:asciiTheme="minorHAnsi" w:eastAsiaTheme="minorEastAsia" w:hAnsiTheme="minorHAnsi" w:cstheme="minorBidi"/>
              <w:noProof/>
              <w:sz w:val="22"/>
              <w:szCs w:val="22"/>
            </w:rPr>
          </w:pPr>
          <w:hyperlink w:anchor="_Toc183528115" w:history="1">
            <w:r w:rsidR="00391064" w:rsidRPr="0032401E">
              <w:rPr>
                <w:rStyle w:val="Hyperlink"/>
                <w:noProof/>
                <w:lang w:val="en-GB"/>
              </w:rPr>
              <w:t>Introduction</w:t>
            </w:r>
            <w:r w:rsidR="00391064">
              <w:rPr>
                <w:noProof/>
                <w:webHidden/>
              </w:rPr>
              <w:tab/>
            </w:r>
            <w:r w:rsidR="00391064">
              <w:rPr>
                <w:noProof/>
                <w:webHidden/>
              </w:rPr>
              <w:fldChar w:fldCharType="begin"/>
            </w:r>
            <w:r w:rsidR="00391064">
              <w:rPr>
                <w:noProof/>
                <w:webHidden/>
              </w:rPr>
              <w:instrText xml:space="preserve"> PAGEREF _Toc183528115 \h </w:instrText>
            </w:r>
            <w:r w:rsidR="00391064">
              <w:rPr>
                <w:noProof/>
                <w:webHidden/>
              </w:rPr>
            </w:r>
            <w:r w:rsidR="00391064">
              <w:rPr>
                <w:noProof/>
                <w:webHidden/>
              </w:rPr>
              <w:fldChar w:fldCharType="separate"/>
            </w:r>
            <w:r w:rsidR="00391064">
              <w:rPr>
                <w:noProof/>
                <w:webHidden/>
              </w:rPr>
              <w:t>6</w:t>
            </w:r>
            <w:r w:rsidR="00391064">
              <w:rPr>
                <w:noProof/>
                <w:webHidden/>
              </w:rPr>
              <w:fldChar w:fldCharType="end"/>
            </w:r>
          </w:hyperlink>
        </w:p>
        <w:p w14:paraId="24FCDBDD" w14:textId="4E2E1881" w:rsidR="00391064" w:rsidRDefault="00466554">
          <w:pPr>
            <w:pStyle w:val="TOC2"/>
            <w:tabs>
              <w:tab w:val="right" w:leader="dot" w:pos="9019"/>
            </w:tabs>
            <w:rPr>
              <w:rFonts w:asciiTheme="minorHAnsi" w:eastAsiaTheme="minorEastAsia" w:hAnsiTheme="minorHAnsi" w:cstheme="minorBidi"/>
              <w:noProof/>
              <w:sz w:val="22"/>
              <w:szCs w:val="22"/>
            </w:rPr>
          </w:pPr>
          <w:hyperlink w:anchor="_Toc183528116" w:history="1">
            <w:r w:rsidR="00391064" w:rsidRPr="0032401E">
              <w:rPr>
                <w:rStyle w:val="Hyperlink"/>
                <w:noProof/>
                <w:lang w:val="en-GB"/>
              </w:rPr>
              <w:t>Effective Team working and its Importance</w:t>
            </w:r>
            <w:r w:rsidR="00391064">
              <w:rPr>
                <w:noProof/>
                <w:webHidden/>
              </w:rPr>
              <w:tab/>
            </w:r>
            <w:r w:rsidR="00391064">
              <w:rPr>
                <w:noProof/>
                <w:webHidden/>
              </w:rPr>
              <w:fldChar w:fldCharType="begin"/>
            </w:r>
            <w:r w:rsidR="00391064">
              <w:rPr>
                <w:noProof/>
                <w:webHidden/>
              </w:rPr>
              <w:instrText xml:space="preserve"> PAGEREF _Toc183528116 \h </w:instrText>
            </w:r>
            <w:r w:rsidR="00391064">
              <w:rPr>
                <w:noProof/>
                <w:webHidden/>
              </w:rPr>
            </w:r>
            <w:r w:rsidR="00391064">
              <w:rPr>
                <w:noProof/>
                <w:webHidden/>
              </w:rPr>
              <w:fldChar w:fldCharType="separate"/>
            </w:r>
            <w:r w:rsidR="00391064">
              <w:rPr>
                <w:noProof/>
                <w:webHidden/>
              </w:rPr>
              <w:t>7</w:t>
            </w:r>
            <w:r w:rsidR="00391064">
              <w:rPr>
                <w:noProof/>
                <w:webHidden/>
              </w:rPr>
              <w:fldChar w:fldCharType="end"/>
            </w:r>
          </w:hyperlink>
        </w:p>
        <w:p w14:paraId="138B6363" w14:textId="122D2FAE" w:rsidR="00391064" w:rsidRDefault="00466554">
          <w:pPr>
            <w:pStyle w:val="TOC2"/>
            <w:tabs>
              <w:tab w:val="right" w:leader="dot" w:pos="9019"/>
            </w:tabs>
            <w:rPr>
              <w:rFonts w:asciiTheme="minorHAnsi" w:eastAsiaTheme="minorEastAsia" w:hAnsiTheme="minorHAnsi" w:cstheme="minorBidi"/>
              <w:noProof/>
              <w:sz w:val="22"/>
              <w:szCs w:val="22"/>
            </w:rPr>
          </w:pPr>
          <w:hyperlink w:anchor="_Toc183528117" w:history="1">
            <w:r w:rsidR="00391064" w:rsidRPr="0032401E">
              <w:rPr>
                <w:rStyle w:val="Hyperlink"/>
                <w:noProof/>
                <w:lang w:val="en-GB"/>
              </w:rPr>
              <w:t>Team Models and Theories</w:t>
            </w:r>
            <w:r w:rsidR="00391064">
              <w:rPr>
                <w:noProof/>
                <w:webHidden/>
              </w:rPr>
              <w:tab/>
            </w:r>
            <w:r w:rsidR="00391064">
              <w:rPr>
                <w:noProof/>
                <w:webHidden/>
              </w:rPr>
              <w:fldChar w:fldCharType="begin"/>
            </w:r>
            <w:r w:rsidR="00391064">
              <w:rPr>
                <w:noProof/>
                <w:webHidden/>
              </w:rPr>
              <w:instrText xml:space="preserve"> PAGEREF _Toc183528117 \h </w:instrText>
            </w:r>
            <w:r w:rsidR="00391064">
              <w:rPr>
                <w:noProof/>
                <w:webHidden/>
              </w:rPr>
            </w:r>
            <w:r w:rsidR="00391064">
              <w:rPr>
                <w:noProof/>
                <w:webHidden/>
              </w:rPr>
              <w:fldChar w:fldCharType="separate"/>
            </w:r>
            <w:r w:rsidR="00391064">
              <w:rPr>
                <w:noProof/>
                <w:webHidden/>
              </w:rPr>
              <w:t>8</w:t>
            </w:r>
            <w:r w:rsidR="00391064">
              <w:rPr>
                <w:noProof/>
                <w:webHidden/>
              </w:rPr>
              <w:fldChar w:fldCharType="end"/>
            </w:r>
          </w:hyperlink>
        </w:p>
        <w:p w14:paraId="657085FC" w14:textId="6F549E00" w:rsidR="00391064" w:rsidRDefault="00466554">
          <w:pPr>
            <w:pStyle w:val="TOC2"/>
            <w:tabs>
              <w:tab w:val="right" w:leader="dot" w:pos="9019"/>
            </w:tabs>
            <w:rPr>
              <w:rFonts w:asciiTheme="minorHAnsi" w:eastAsiaTheme="minorEastAsia" w:hAnsiTheme="minorHAnsi" w:cstheme="minorBidi"/>
              <w:noProof/>
              <w:sz w:val="22"/>
              <w:szCs w:val="22"/>
            </w:rPr>
          </w:pPr>
          <w:hyperlink w:anchor="_Toc183528118" w:history="1">
            <w:r w:rsidR="00391064" w:rsidRPr="0032401E">
              <w:rPr>
                <w:rStyle w:val="Hyperlink"/>
                <w:noProof/>
                <w:lang w:val="en-GB"/>
              </w:rPr>
              <w:t>Individual Learning from the Module</w:t>
            </w:r>
            <w:r w:rsidR="00391064">
              <w:rPr>
                <w:noProof/>
                <w:webHidden/>
              </w:rPr>
              <w:tab/>
            </w:r>
            <w:r w:rsidR="00391064">
              <w:rPr>
                <w:noProof/>
                <w:webHidden/>
              </w:rPr>
              <w:fldChar w:fldCharType="begin"/>
            </w:r>
            <w:r w:rsidR="00391064">
              <w:rPr>
                <w:noProof/>
                <w:webHidden/>
              </w:rPr>
              <w:instrText xml:space="preserve"> PAGEREF _Toc183528118 \h </w:instrText>
            </w:r>
            <w:r w:rsidR="00391064">
              <w:rPr>
                <w:noProof/>
                <w:webHidden/>
              </w:rPr>
            </w:r>
            <w:r w:rsidR="00391064">
              <w:rPr>
                <w:noProof/>
                <w:webHidden/>
              </w:rPr>
              <w:fldChar w:fldCharType="separate"/>
            </w:r>
            <w:r w:rsidR="00391064">
              <w:rPr>
                <w:noProof/>
                <w:webHidden/>
              </w:rPr>
              <w:t>9</w:t>
            </w:r>
            <w:r w:rsidR="00391064">
              <w:rPr>
                <w:noProof/>
                <w:webHidden/>
              </w:rPr>
              <w:fldChar w:fldCharType="end"/>
            </w:r>
          </w:hyperlink>
        </w:p>
        <w:p w14:paraId="28D0F727" w14:textId="431507CD" w:rsidR="00391064" w:rsidRDefault="00466554">
          <w:pPr>
            <w:pStyle w:val="TOC2"/>
            <w:tabs>
              <w:tab w:val="right" w:leader="dot" w:pos="9019"/>
            </w:tabs>
            <w:rPr>
              <w:rFonts w:asciiTheme="minorHAnsi" w:eastAsiaTheme="minorEastAsia" w:hAnsiTheme="minorHAnsi" w:cstheme="minorBidi"/>
              <w:noProof/>
              <w:sz w:val="22"/>
              <w:szCs w:val="22"/>
            </w:rPr>
          </w:pPr>
          <w:hyperlink w:anchor="_Toc183528119" w:history="1">
            <w:r w:rsidR="00391064" w:rsidRPr="0032401E">
              <w:rPr>
                <w:rStyle w:val="Hyperlink"/>
                <w:noProof/>
                <w:lang w:val="en-GB"/>
              </w:rPr>
              <w:t>Conclusion</w:t>
            </w:r>
            <w:r w:rsidR="00391064">
              <w:rPr>
                <w:noProof/>
                <w:webHidden/>
              </w:rPr>
              <w:tab/>
            </w:r>
            <w:r w:rsidR="00391064">
              <w:rPr>
                <w:noProof/>
                <w:webHidden/>
              </w:rPr>
              <w:fldChar w:fldCharType="begin"/>
            </w:r>
            <w:r w:rsidR="00391064">
              <w:rPr>
                <w:noProof/>
                <w:webHidden/>
              </w:rPr>
              <w:instrText xml:space="preserve"> PAGEREF _Toc183528119 \h </w:instrText>
            </w:r>
            <w:r w:rsidR="00391064">
              <w:rPr>
                <w:noProof/>
                <w:webHidden/>
              </w:rPr>
            </w:r>
            <w:r w:rsidR="00391064">
              <w:rPr>
                <w:noProof/>
                <w:webHidden/>
              </w:rPr>
              <w:fldChar w:fldCharType="separate"/>
            </w:r>
            <w:r w:rsidR="00391064">
              <w:rPr>
                <w:noProof/>
                <w:webHidden/>
              </w:rPr>
              <w:t>10</w:t>
            </w:r>
            <w:r w:rsidR="00391064">
              <w:rPr>
                <w:noProof/>
                <w:webHidden/>
              </w:rPr>
              <w:fldChar w:fldCharType="end"/>
            </w:r>
          </w:hyperlink>
        </w:p>
        <w:p w14:paraId="73A66E81" w14:textId="2F209CE1" w:rsidR="00391064" w:rsidRDefault="00466554">
          <w:pPr>
            <w:pStyle w:val="TOC2"/>
            <w:tabs>
              <w:tab w:val="right" w:leader="dot" w:pos="9019"/>
            </w:tabs>
            <w:rPr>
              <w:rFonts w:asciiTheme="minorHAnsi" w:eastAsiaTheme="minorEastAsia" w:hAnsiTheme="minorHAnsi" w:cstheme="minorBidi"/>
              <w:noProof/>
              <w:sz w:val="22"/>
              <w:szCs w:val="22"/>
            </w:rPr>
          </w:pPr>
          <w:hyperlink w:anchor="_Toc183528120" w:history="1">
            <w:r w:rsidR="00391064" w:rsidRPr="0032401E">
              <w:rPr>
                <w:rStyle w:val="Hyperlink"/>
                <w:noProof/>
                <w:lang w:val="en-GB"/>
              </w:rPr>
              <w:t>References</w:t>
            </w:r>
            <w:r w:rsidR="00391064">
              <w:rPr>
                <w:noProof/>
                <w:webHidden/>
              </w:rPr>
              <w:tab/>
            </w:r>
            <w:r w:rsidR="00391064">
              <w:rPr>
                <w:noProof/>
                <w:webHidden/>
              </w:rPr>
              <w:fldChar w:fldCharType="begin"/>
            </w:r>
            <w:r w:rsidR="00391064">
              <w:rPr>
                <w:noProof/>
                <w:webHidden/>
              </w:rPr>
              <w:instrText xml:space="preserve"> PAGEREF _Toc183528120 \h </w:instrText>
            </w:r>
            <w:r w:rsidR="00391064">
              <w:rPr>
                <w:noProof/>
                <w:webHidden/>
              </w:rPr>
            </w:r>
            <w:r w:rsidR="00391064">
              <w:rPr>
                <w:noProof/>
                <w:webHidden/>
              </w:rPr>
              <w:fldChar w:fldCharType="separate"/>
            </w:r>
            <w:r w:rsidR="00391064">
              <w:rPr>
                <w:noProof/>
                <w:webHidden/>
              </w:rPr>
              <w:t>11</w:t>
            </w:r>
            <w:r w:rsidR="00391064">
              <w:rPr>
                <w:noProof/>
                <w:webHidden/>
              </w:rPr>
              <w:fldChar w:fldCharType="end"/>
            </w:r>
          </w:hyperlink>
        </w:p>
        <w:p w14:paraId="00000016" w14:textId="6E6DE1A5" w:rsidR="00710873" w:rsidRPr="00F142A3" w:rsidRDefault="005429F2">
          <w:pPr>
            <w:widowControl w:val="0"/>
            <w:tabs>
              <w:tab w:val="right" w:leader="dot" w:pos="12000"/>
            </w:tabs>
            <w:spacing w:before="60" w:after="0"/>
            <w:ind w:left="360"/>
            <w:rPr>
              <w:color w:val="000000"/>
              <w:lang w:val="en-GB"/>
            </w:rPr>
          </w:pPr>
          <w:r w:rsidRPr="00F142A3">
            <w:rPr>
              <w:lang w:val="en-GB"/>
            </w:rPr>
            <w:fldChar w:fldCharType="end"/>
          </w:r>
        </w:p>
      </w:sdtContent>
    </w:sdt>
    <w:p w14:paraId="00000017" w14:textId="77777777" w:rsidR="00710873" w:rsidRPr="00F142A3" w:rsidRDefault="00710873">
      <w:pPr>
        <w:jc w:val="left"/>
        <w:rPr>
          <w:b/>
          <w:sz w:val="28"/>
          <w:szCs w:val="28"/>
          <w:lang w:val="en-GB"/>
        </w:rPr>
      </w:pPr>
    </w:p>
    <w:p w14:paraId="00000018" w14:textId="77777777" w:rsidR="00710873" w:rsidRPr="00F142A3" w:rsidRDefault="005429F2">
      <w:pPr>
        <w:rPr>
          <w:lang w:val="en-GB"/>
        </w:rPr>
      </w:pPr>
      <w:r w:rsidRPr="00F142A3">
        <w:rPr>
          <w:lang w:val="en-GB"/>
        </w:rPr>
        <w:br w:type="page"/>
      </w:r>
    </w:p>
    <w:p w14:paraId="00000019" w14:textId="77777777" w:rsidR="00710873" w:rsidRPr="00F142A3" w:rsidRDefault="005429F2">
      <w:pPr>
        <w:pStyle w:val="Heading1"/>
        <w:rPr>
          <w:lang w:val="en-GB"/>
        </w:rPr>
      </w:pPr>
      <w:bookmarkStart w:id="1" w:name="_Toc183528110"/>
      <w:r w:rsidRPr="00F142A3">
        <w:rPr>
          <w:lang w:val="en-GB"/>
        </w:rPr>
        <w:lastRenderedPageBreak/>
        <w:t>Task 1 REPORT</w:t>
      </w:r>
      <w:bookmarkEnd w:id="1"/>
    </w:p>
    <w:p w14:paraId="0000001A" w14:textId="37714B23" w:rsidR="00710873" w:rsidRPr="00F142A3" w:rsidRDefault="005429F2">
      <w:pPr>
        <w:pStyle w:val="Heading2"/>
        <w:rPr>
          <w:lang w:val="en-GB"/>
        </w:rPr>
      </w:pPr>
      <w:bookmarkStart w:id="2" w:name="_Toc183528111"/>
      <w:r w:rsidRPr="00F142A3">
        <w:rPr>
          <w:lang w:val="en-GB"/>
        </w:rPr>
        <w:t>Introduction</w:t>
      </w:r>
      <w:bookmarkEnd w:id="2"/>
    </w:p>
    <w:p w14:paraId="0000001B" w14:textId="77777777" w:rsidR="00710873" w:rsidRPr="00F142A3" w:rsidRDefault="005429F2">
      <w:pPr>
        <w:rPr>
          <w:lang w:val="en-GB"/>
        </w:rPr>
      </w:pPr>
      <w:r w:rsidRPr="00F142A3">
        <w:rPr>
          <w:lang w:val="en-GB"/>
        </w:rPr>
        <w:t>Teamwork is the kind of collaborative effort of a group to work towards a common goal. It has been featured by interdependence, shared objectives and efficient communication. Additionally, each member contributes their own strengths, fostering a supportive atmosphere that improves overall performance (</w:t>
      </w:r>
      <w:proofErr w:type="spellStart"/>
      <w:r w:rsidRPr="00F142A3">
        <w:rPr>
          <w:highlight w:val="white"/>
          <w:lang w:val="en-GB"/>
        </w:rPr>
        <w:t>Tannenbaum</w:t>
      </w:r>
      <w:proofErr w:type="spellEnd"/>
      <w:r w:rsidRPr="00F142A3">
        <w:rPr>
          <w:highlight w:val="white"/>
          <w:lang w:val="en-GB"/>
        </w:rPr>
        <w:t xml:space="preserve"> and Salas, 2021</w:t>
      </w:r>
      <w:r w:rsidRPr="00F142A3">
        <w:rPr>
          <w:lang w:val="en-GB"/>
        </w:rPr>
        <w:t xml:space="preserve">). In teams, I have the natural role which is from Belbin's role i.e. </w:t>
      </w:r>
      <w:r w:rsidRPr="00F142A3">
        <w:rPr>
          <w:b/>
          <w:lang w:val="en-GB"/>
        </w:rPr>
        <w:t>team worker.</w:t>
      </w:r>
      <w:r w:rsidRPr="00F142A3">
        <w:rPr>
          <w:lang w:val="en-GB"/>
        </w:rPr>
        <w:t xml:space="preserve"> It helps in the effective coordination of tasks, making sure open communication and assisting in resolving conflicts, which ultimately promotes cohesion and drives the team towards its goals. Moreover, this role aligns with my overall strengths in organisation and empathy enabling the individual to support others efficiently. </w:t>
      </w:r>
    </w:p>
    <w:p w14:paraId="0000001C" w14:textId="77777777" w:rsidR="00710873" w:rsidRPr="00F142A3" w:rsidRDefault="005429F2">
      <w:pPr>
        <w:pStyle w:val="Heading2"/>
        <w:rPr>
          <w:lang w:val="en-GB"/>
        </w:rPr>
      </w:pPr>
      <w:bookmarkStart w:id="3" w:name="_Toc183528112"/>
      <w:r w:rsidRPr="00F142A3">
        <w:rPr>
          <w:lang w:val="en-GB"/>
        </w:rPr>
        <w:t>Findings</w:t>
      </w:r>
      <w:bookmarkEnd w:id="3"/>
    </w:p>
    <w:p w14:paraId="0000001D" w14:textId="77777777" w:rsidR="00710873" w:rsidRPr="00F142A3" w:rsidRDefault="005429F2">
      <w:pPr>
        <w:rPr>
          <w:lang w:val="en-GB"/>
        </w:rPr>
      </w:pPr>
      <w:r w:rsidRPr="00F142A3">
        <w:rPr>
          <w:lang w:val="en-GB"/>
        </w:rPr>
        <w:t>The overall understanding of team dynamics allows people to improve their contribution, productivity and decision-making ability within the area. In the module, the incorporation of effective team models and theories which are Belbin and Tuckman’s stages of group development has importantly influenced the participation as a team member. These theories will help to provide a framework for identifying individual strengths and fostering efficient partnerships with other peers in workplaces (</w:t>
      </w:r>
      <w:proofErr w:type="spellStart"/>
      <w:r w:rsidRPr="00F142A3">
        <w:rPr>
          <w:highlight w:val="white"/>
          <w:lang w:val="en-GB"/>
        </w:rPr>
        <w:t>Radu</w:t>
      </w:r>
      <w:proofErr w:type="spellEnd"/>
      <w:r w:rsidRPr="00F142A3">
        <w:rPr>
          <w:highlight w:val="white"/>
          <w:lang w:val="en-GB"/>
        </w:rPr>
        <w:t>, 2023)</w:t>
      </w:r>
      <w:r w:rsidRPr="00F142A3">
        <w:rPr>
          <w:lang w:val="en-GB"/>
        </w:rPr>
        <w:t xml:space="preserve">. I have gained major experience in this module by reflecting on these team models and theories, below are the detailed insights into this aspect mentioned effectively.   </w:t>
      </w:r>
    </w:p>
    <w:p w14:paraId="0000001E" w14:textId="7BC2404E" w:rsidR="00710873" w:rsidRPr="00F142A3" w:rsidRDefault="005429F2">
      <w:pPr>
        <w:rPr>
          <w:b/>
          <w:lang w:val="en-GB"/>
        </w:rPr>
      </w:pPr>
      <w:r w:rsidRPr="00F142A3">
        <w:rPr>
          <w:b/>
          <w:lang w:val="en-GB"/>
        </w:rPr>
        <w:t>The Belbin Team Roles Impacted the Individual in the Module</w:t>
      </w:r>
    </w:p>
    <w:p w14:paraId="0000001F" w14:textId="71F41597" w:rsidR="00710873" w:rsidRPr="00F142A3" w:rsidRDefault="005429F2">
      <w:pPr>
        <w:rPr>
          <w:lang w:val="en-GB"/>
        </w:rPr>
      </w:pPr>
      <w:proofErr w:type="spellStart"/>
      <w:r w:rsidRPr="00F142A3">
        <w:rPr>
          <w:lang w:val="en-GB"/>
        </w:rPr>
        <w:t>Dr.</w:t>
      </w:r>
      <w:proofErr w:type="spellEnd"/>
      <w:r w:rsidRPr="00F142A3">
        <w:rPr>
          <w:lang w:val="en-GB"/>
        </w:rPr>
        <w:t xml:space="preserve"> Meredith Belbin recognised nine roles within teams, categorised into action-oriented, people-oriented, and through-oriented roles. Additionally, this model highlights the significance of understanding team performance within the area (</w:t>
      </w:r>
      <w:r w:rsidRPr="00F142A3">
        <w:rPr>
          <w:highlight w:val="white"/>
          <w:lang w:val="en-GB"/>
        </w:rPr>
        <w:t>Belbin, 2010)</w:t>
      </w:r>
      <w:r w:rsidRPr="00F142A3">
        <w:rPr>
          <w:lang w:val="en-GB"/>
        </w:rPr>
        <w:t xml:space="preserve">. The nine roles incorporate. </w:t>
      </w:r>
      <w:r w:rsidRPr="00F142A3">
        <w:rPr>
          <w:b/>
          <w:lang w:val="en-GB"/>
        </w:rPr>
        <w:t xml:space="preserve">The shaper </w:t>
      </w:r>
      <w:r w:rsidRPr="00F142A3">
        <w:rPr>
          <w:lang w:val="en-GB"/>
        </w:rPr>
        <w:t xml:space="preserve">drives the team forward, the </w:t>
      </w:r>
      <w:r w:rsidRPr="00F142A3">
        <w:rPr>
          <w:b/>
          <w:lang w:val="en-GB"/>
        </w:rPr>
        <w:t xml:space="preserve">implementer </w:t>
      </w:r>
      <w:r w:rsidRPr="00F142A3">
        <w:rPr>
          <w:lang w:val="en-GB"/>
        </w:rPr>
        <w:t xml:space="preserve">changes ideas into practical actions, the </w:t>
      </w:r>
      <w:r w:rsidRPr="00F142A3">
        <w:rPr>
          <w:b/>
          <w:lang w:val="en-GB"/>
        </w:rPr>
        <w:t xml:space="preserve">completer-finisher </w:t>
      </w:r>
      <w:r w:rsidRPr="00F142A3">
        <w:rPr>
          <w:lang w:val="en-GB"/>
        </w:rPr>
        <w:t xml:space="preserve">makes sure of the quality and attention to detail of the work, </w:t>
      </w:r>
      <w:r w:rsidRPr="00F142A3">
        <w:rPr>
          <w:b/>
          <w:lang w:val="en-GB"/>
        </w:rPr>
        <w:t xml:space="preserve">team worker </w:t>
      </w:r>
      <w:r w:rsidRPr="00F142A3">
        <w:rPr>
          <w:lang w:val="en-GB"/>
        </w:rPr>
        <w:t xml:space="preserve">promotes harmony and cooperation for effective task completion and delivery Additionally, the </w:t>
      </w:r>
      <w:r w:rsidRPr="00F142A3">
        <w:rPr>
          <w:b/>
          <w:lang w:val="en-GB"/>
        </w:rPr>
        <w:t xml:space="preserve">coordinator </w:t>
      </w:r>
      <w:r w:rsidRPr="00F142A3">
        <w:rPr>
          <w:lang w:val="en-GB"/>
        </w:rPr>
        <w:t xml:space="preserve">focuses on team goals and delegates tasks, </w:t>
      </w:r>
      <w:r w:rsidRPr="00F142A3">
        <w:rPr>
          <w:b/>
          <w:lang w:val="en-GB"/>
        </w:rPr>
        <w:t xml:space="preserve">resources investigators, </w:t>
      </w:r>
      <w:r w:rsidRPr="00F142A3">
        <w:rPr>
          <w:lang w:val="en-GB"/>
        </w:rPr>
        <w:t xml:space="preserve">explores several opportunities and resources, </w:t>
      </w:r>
      <w:r w:rsidRPr="00F142A3">
        <w:rPr>
          <w:b/>
          <w:lang w:val="en-GB"/>
        </w:rPr>
        <w:t xml:space="preserve">Monitor Evaluator, and </w:t>
      </w:r>
      <w:r w:rsidRPr="00F142A3">
        <w:rPr>
          <w:lang w:val="en-GB"/>
        </w:rPr>
        <w:t>provides critical analysis and judgments (</w:t>
      </w:r>
      <w:r w:rsidRPr="00F142A3">
        <w:rPr>
          <w:highlight w:val="white"/>
          <w:lang w:val="en-GB"/>
        </w:rPr>
        <w:t>Belbin and Belbin, 2010)</w:t>
      </w:r>
      <w:r w:rsidRPr="00F142A3">
        <w:rPr>
          <w:lang w:val="en-GB"/>
        </w:rPr>
        <w:t xml:space="preserve">. Moreover, the </w:t>
      </w:r>
      <w:r w:rsidRPr="00F142A3">
        <w:rPr>
          <w:b/>
          <w:lang w:val="en-GB"/>
        </w:rPr>
        <w:t xml:space="preserve">plant </w:t>
      </w:r>
      <w:r w:rsidRPr="00F142A3">
        <w:rPr>
          <w:lang w:val="en-GB"/>
        </w:rPr>
        <w:t xml:space="preserve">generates </w:t>
      </w:r>
      <w:r w:rsidRPr="00F142A3">
        <w:rPr>
          <w:lang w:val="en-GB"/>
        </w:rPr>
        <w:lastRenderedPageBreak/>
        <w:t xml:space="preserve">creative ideas and solutions to potential issues or challenges, and </w:t>
      </w:r>
      <w:r w:rsidRPr="00F142A3">
        <w:rPr>
          <w:b/>
          <w:lang w:val="en-GB"/>
        </w:rPr>
        <w:t xml:space="preserve">specialists, and </w:t>
      </w:r>
      <w:r w:rsidRPr="00F142A3">
        <w:rPr>
          <w:lang w:val="en-GB"/>
        </w:rPr>
        <w:t xml:space="preserve">offers unique expertise </w:t>
      </w:r>
      <w:r w:rsidR="00924147" w:rsidRPr="00F142A3">
        <w:rPr>
          <w:lang w:val="en-GB"/>
        </w:rPr>
        <w:t>within</w:t>
      </w:r>
      <w:r w:rsidRPr="00F142A3">
        <w:rPr>
          <w:lang w:val="en-GB"/>
        </w:rPr>
        <w:t xml:space="preserve"> the area. </w:t>
      </w:r>
    </w:p>
    <w:p w14:paraId="00000020" w14:textId="3FB29424" w:rsidR="00710873" w:rsidRPr="00F142A3" w:rsidRDefault="005429F2">
      <w:pPr>
        <w:rPr>
          <w:lang w:val="en-GB"/>
        </w:rPr>
      </w:pPr>
      <w:r w:rsidRPr="00F142A3">
        <w:rPr>
          <w:lang w:val="en-GB"/>
        </w:rPr>
        <w:t xml:space="preserve">By recognising my role as a team worker, I have learned to focus on fostering partnerships and supporting my </w:t>
      </w:r>
      <w:r w:rsidR="0077490B" w:rsidRPr="00F142A3">
        <w:rPr>
          <w:lang w:val="en-GB"/>
        </w:rPr>
        <w:t>peers’</w:t>
      </w:r>
      <w:r w:rsidRPr="00F142A3">
        <w:rPr>
          <w:lang w:val="en-GB"/>
        </w:rPr>
        <w:t xml:space="preserve"> members in the module. For example, at the time of the group project which is based on organisational behaviour, I actively encouraged quieter members to share their thoughts and ideas, developing an inclusive atmosphere that led to innovative solutions. Additionally, this role has allowed me to act as a mediator during conflicts, making sure discussions remain constructive and focused on a common goal (</w:t>
      </w:r>
      <w:r w:rsidRPr="00F142A3">
        <w:rPr>
          <w:highlight w:val="white"/>
          <w:lang w:val="en-GB"/>
        </w:rPr>
        <w:t>Adair, 2015</w:t>
      </w:r>
      <w:r w:rsidRPr="00F142A3">
        <w:rPr>
          <w:lang w:val="en-GB"/>
        </w:rPr>
        <w:t>). All of these have assisted in improving my quick decision-making as well as problem-solving skills which will help me in future career growth. However, Belbin’s model has assisted me in appreciating the diversity of roles within a team. In the last project, we suffered from several issues and challenges related to the overrepresentation of implementers, which lowered creativity. The incorporation of effective skills like innovation and creativity will help to balance the overall work effectively (</w:t>
      </w:r>
      <w:proofErr w:type="spellStart"/>
      <w:r w:rsidRPr="00F142A3">
        <w:rPr>
          <w:highlight w:val="white"/>
          <w:lang w:val="en-GB"/>
        </w:rPr>
        <w:t>Gajdzik</w:t>
      </w:r>
      <w:proofErr w:type="spellEnd"/>
      <w:r w:rsidRPr="00F142A3">
        <w:rPr>
          <w:highlight w:val="white"/>
          <w:lang w:val="en-GB"/>
        </w:rPr>
        <w:t xml:space="preserve"> and </w:t>
      </w:r>
      <w:proofErr w:type="spellStart"/>
      <w:r w:rsidRPr="00F142A3">
        <w:rPr>
          <w:highlight w:val="white"/>
          <w:lang w:val="en-GB"/>
        </w:rPr>
        <w:t>Wolniak</w:t>
      </w:r>
      <w:proofErr w:type="spellEnd"/>
      <w:r w:rsidRPr="00F142A3">
        <w:rPr>
          <w:highlight w:val="white"/>
          <w:lang w:val="en-GB"/>
        </w:rPr>
        <w:t>, 2022</w:t>
      </w:r>
      <w:r w:rsidRPr="00F142A3">
        <w:rPr>
          <w:lang w:val="en-GB"/>
        </w:rPr>
        <w:t xml:space="preserve">). The identification of this imbalance prompted us to seek assistance from Plant, leading to fresh ideas that helped us to make a fresh approach. Understanding these dynamics has made me more proactive in advocating for role balance in diverse teams. </w:t>
      </w:r>
    </w:p>
    <w:p w14:paraId="00000021" w14:textId="6E82AEE5" w:rsidR="00710873" w:rsidRPr="00F142A3" w:rsidRDefault="005429F2">
      <w:pPr>
        <w:rPr>
          <w:b/>
          <w:lang w:val="en-GB"/>
        </w:rPr>
      </w:pPr>
      <w:r w:rsidRPr="00F142A3">
        <w:rPr>
          <w:b/>
          <w:lang w:val="en-GB"/>
        </w:rPr>
        <w:t>The Tuckman Stages Impacted the Individual in the Module</w:t>
      </w:r>
    </w:p>
    <w:p w14:paraId="00000022" w14:textId="77777777" w:rsidR="00710873" w:rsidRPr="00F142A3" w:rsidRDefault="005429F2">
      <w:pPr>
        <w:rPr>
          <w:lang w:val="en-GB"/>
        </w:rPr>
      </w:pPr>
      <w:r w:rsidRPr="00F142A3">
        <w:rPr>
          <w:lang w:val="en-GB"/>
        </w:rPr>
        <w:t>The particular theory highlights four stages of team development, Forming, Storming, Norming and Performing. This aspect provides effective insights into the natural progression of team dynamics (</w:t>
      </w:r>
      <w:r w:rsidRPr="00F142A3">
        <w:rPr>
          <w:highlight w:val="white"/>
          <w:lang w:val="en-GB"/>
        </w:rPr>
        <w:t>Tuckman, B.W. and Harper, 2012</w:t>
      </w:r>
      <w:r w:rsidRPr="00F142A3">
        <w:rPr>
          <w:lang w:val="en-GB"/>
        </w:rPr>
        <w:t xml:space="preserve">). Additionally, </w:t>
      </w:r>
      <w:r w:rsidRPr="00F142A3">
        <w:rPr>
          <w:b/>
          <w:lang w:val="en-GB"/>
        </w:rPr>
        <w:t xml:space="preserve">forming, </w:t>
      </w:r>
      <w:r w:rsidRPr="00F142A3">
        <w:rPr>
          <w:lang w:val="en-GB"/>
        </w:rPr>
        <w:t xml:space="preserve">team members get effective establishing of initial relationships. </w:t>
      </w:r>
      <w:r w:rsidRPr="00F142A3">
        <w:rPr>
          <w:b/>
          <w:lang w:val="en-GB"/>
        </w:rPr>
        <w:t xml:space="preserve">Storming, </w:t>
      </w:r>
      <w:r w:rsidRPr="00F142A3">
        <w:rPr>
          <w:lang w:val="en-GB"/>
        </w:rPr>
        <w:t xml:space="preserve">conflicts arise among team members, and individuals assert their ideas and roles. </w:t>
      </w:r>
      <w:r w:rsidRPr="00F142A3">
        <w:rPr>
          <w:b/>
          <w:lang w:val="en-GB"/>
        </w:rPr>
        <w:t xml:space="preserve">Norming, </w:t>
      </w:r>
      <w:r w:rsidRPr="00F142A3">
        <w:rPr>
          <w:lang w:val="en-GB"/>
        </w:rPr>
        <w:t>the team begins to resolve conflicts, establishing norms and cohesion (</w:t>
      </w:r>
      <w:r w:rsidRPr="00F142A3">
        <w:rPr>
          <w:highlight w:val="white"/>
          <w:lang w:val="en-GB"/>
        </w:rPr>
        <w:t xml:space="preserve">Wan </w:t>
      </w:r>
      <w:proofErr w:type="spellStart"/>
      <w:r w:rsidRPr="00F142A3">
        <w:rPr>
          <w:highlight w:val="white"/>
          <w:lang w:val="en-GB"/>
        </w:rPr>
        <w:t>Yadri</w:t>
      </w:r>
      <w:proofErr w:type="spellEnd"/>
      <w:r w:rsidRPr="00F142A3">
        <w:rPr>
          <w:highlight w:val="white"/>
          <w:lang w:val="en-GB"/>
        </w:rPr>
        <w:t xml:space="preserve"> </w:t>
      </w:r>
      <w:r w:rsidRPr="00F142A3">
        <w:rPr>
          <w:i/>
          <w:highlight w:val="white"/>
          <w:lang w:val="en-GB"/>
        </w:rPr>
        <w:t xml:space="preserve">et al., </w:t>
      </w:r>
      <w:r w:rsidRPr="00F142A3">
        <w:rPr>
          <w:highlight w:val="white"/>
          <w:lang w:val="en-GB"/>
        </w:rPr>
        <w:t>2024)</w:t>
      </w:r>
      <w:r w:rsidRPr="00F142A3">
        <w:rPr>
          <w:lang w:val="en-GB"/>
        </w:rPr>
        <w:t xml:space="preserve">. Additionally, in </w:t>
      </w:r>
      <w:r w:rsidRPr="00F142A3">
        <w:rPr>
          <w:b/>
          <w:lang w:val="en-GB"/>
        </w:rPr>
        <w:t xml:space="preserve">Performing, </w:t>
      </w:r>
      <w:r w:rsidRPr="00F142A3">
        <w:rPr>
          <w:lang w:val="en-GB"/>
        </w:rPr>
        <w:t xml:space="preserve">the team functions effectively towards gaining its overall goals. </w:t>
      </w:r>
    </w:p>
    <w:p w14:paraId="00000023" w14:textId="77777777" w:rsidR="00710873" w:rsidRPr="00F142A3" w:rsidRDefault="005429F2">
      <w:pPr>
        <w:rPr>
          <w:lang w:val="en-GB"/>
        </w:rPr>
      </w:pPr>
      <w:r w:rsidRPr="00F142A3">
        <w:rPr>
          <w:lang w:val="en-GB"/>
        </w:rPr>
        <w:t>The overall understanding of these several stages has changed how I approach new teams. For instance, at the time of forming stage of the last project, I took the initiative to highlight introductions and set clear expectations for communication with the area. This proactive approach assisted me in gaining trust early on, smoothing our transition into the storming phase. Effective teamwork will help to control conflicts and promote open communication (</w:t>
      </w:r>
      <w:proofErr w:type="spellStart"/>
      <w:r w:rsidRPr="00F142A3">
        <w:rPr>
          <w:highlight w:val="white"/>
          <w:lang w:val="en-GB"/>
        </w:rPr>
        <w:t>Stadler</w:t>
      </w:r>
      <w:proofErr w:type="spellEnd"/>
      <w:r w:rsidRPr="00F142A3">
        <w:rPr>
          <w:highlight w:val="white"/>
          <w:lang w:val="en-GB"/>
        </w:rPr>
        <w:t>, 2019</w:t>
      </w:r>
      <w:r w:rsidRPr="00F142A3">
        <w:rPr>
          <w:lang w:val="en-GB"/>
        </w:rPr>
        <w:t xml:space="preserve">). In the storming stage, I identified that disagreements were part of our development process. Instead of overcoming conflicts, I encouraged open communication on different </w:t>
      </w:r>
      <w:r w:rsidRPr="00F142A3">
        <w:rPr>
          <w:lang w:val="en-GB"/>
        </w:rPr>
        <w:lastRenderedPageBreak/>
        <w:t>opinions to create a diverse environment. Additionally, this has assisted me in navigating tensions and also strengthened our relationships as we learned to appreciate each other’s perspectives. Here, the incorporation of proper communication needs to take place to overcome all of these aspects in a very effective manner (</w:t>
      </w:r>
      <w:r w:rsidRPr="00F142A3">
        <w:rPr>
          <w:highlight w:val="white"/>
          <w:lang w:val="en-GB"/>
        </w:rPr>
        <w:t>Quintanilla and Wahl, 2020</w:t>
      </w:r>
      <w:r w:rsidRPr="00F142A3">
        <w:rPr>
          <w:lang w:val="en-GB"/>
        </w:rPr>
        <w:t xml:space="preserve">). As we move towards the stage of norming, I contributed by suggesting regular check-ins to assess our overall progress and mitigate any issues. This practice fostered accountability and made sure that everyone felt valued in the decision-making process. </w:t>
      </w:r>
    </w:p>
    <w:p w14:paraId="00000024" w14:textId="468CAB0A" w:rsidR="00710873" w:rsidRPr="00F142A3" w:rsidRDefault="005429F2">
      <w:pPr>
        <w:rPr>
          <w:lang w:val="en-GB"/>
        </w:rPr>
      </w:pPr>
      <w:r w:rsidRPr="00F142A3">
        <w:rPr>
          <w:lang w:val="en-GB"/>
        </w:rPr>
        <w:t xml:space="preserve">All of these have a personal influence after the integration of Belbin’s and Tuckman’s theories into a teamwork approach which led to diverse positive impacts. It has improved overall communication, conflict resolution, role </w:t>
      </w:r>
      <w:r w:rsidR="00924147" w:rsidRPr="00F142A3">
        <w:rPr>
          <w:lang w:val="en-GB"/>
        </w:rPr>
        <w:t>awareness</w:t>
      </w:r>
      <w:r w:rsidRPr="00F142A3">
        <w:rPr>
          <w:lang w:val="en-GB"/>
        </w:rPr>
        <w:t>, and many more (</w:t>
      </w:r>
      <w:r w:rsidRPr="00F142A3">
        <w:rPr>
          <w:highlight w:val="white"/>
          <w:lang w:val="en-GB"/>
        </w:rPr>
        <w:t>Fair and Kondo, 2020</w:t>
      </w:r>
      <w:r w:rsidRPr="00F142A3">
        <w:rPr>
          <w:lang w:val="en-GB"/>
        </w:rPr>
        <w:t xml:space="preserve">). All of these will help me to grab future opportunities in employment and in other fields very effectively. This framework will help me to improve my individual contributions in teams and also foster a culture of mutual respect and shared success within teams. All of these will also help me towards long-term success in diverse fields which will build my portfolio very positively in terms of teamwork and overall working in collaboration. </w:t>
      </w:r>
    </w:p>
    <w:p w14:paraId="00000025" w14:textId="77777777" w:rsidR="00710873" w:rsidRPr="00F142A3" w:rsidRDefault="005429F2">
      <w:pPr>
        <w:pStyle w:val="Heading2"/>
        <w:rPr>
          <w:lang w:val="en-GB"/>
        </w:rPr>
      </w:pPr>
      <w:bookmarkStart w:id="4" w:name="_Toc183528113"/>
      <w:r w:rsidRPr="00F142A3">
        <w:rPr>
          <w:lang w:val="en-GB"/>
        </w:rPr>
        <w:t>Conclusion</w:t>
      </w:r>
      <w:bookmarkEnd w:id="4"/>
      <w:r w:rsidRPr="00F142A3">
        <w:rPr>
          <w:lang w:val="en-GB"/>
        </w:rPr>
        <w:t xml:space="preserve"> </w:t>
      </w:r>
    </w:p>
    <w:p w14:paraId="00000026" w14:textId="77777777" w:rsidR="00710873" w:rsidRPr="00F142A3" w:rsidRDefault="005429F2">
      <w:pPr>
        <w:rPr>
          <w:lang w:val="en-GB"/>
        </w:rPr>
      </w:pPr>
      <w:r w:rsidRPr="00F142A3">
        <w:rPr>
          <w:lang w:val="en-GB"/>
        </w:rPr>
        <w:t xml:space="preserve">Overall, it is understood that teamwork helps to improve productivity and efficiency of work. The insights gained from Belin Team roles and Tuckman’s theory have impacted the participation of individuals in teams. By embracing diverse roles and understanding the development stages teams undergo. Here I have become a more efficient collaborator who contributes positively to group dynamics. I will take more practical steps and listen to my team members to an effective team member in the future. </w:t>
      </w:r>
    </w:p>
    <w:p w14:paraId="00000027" w14:textId="77777777" w:rsidR="00710873" w:rsidRPr="00F142A3" w:rsidRDefault="005429F2">
      <w:pPr>
        <w:pStyle w:val="Heading1"/>
        <w:rPr>
          <w:lang w:val="en-GB"/>
        </w:rPr>
      </w:pPr>
      <w:bookmarkStart w:id="5" w:name="_nia6md5jrdab" w:colFirst="0" w:colLast="0"/>
      <w:bookmarkEnd w:id="5"/>
      <w:r w:rsidRPr="00F142A3">
        <w:rPr>
          <w:lang w:val="en-GB"/>
        </w:rPr>
        <w:br w:type="page"/>
      </w:r>
    </w:p>
    <w:p w14:paraId="00000028" w14:textId="267C896B" w:rsidR="00710873" w:rsidRPr="00F142A3" w:rsidRDefault="005429F2">
      <w:pPr>
        <w:pStyle w:val="Heading1"/>
        <w:rPr>
          <w:lang w:val="en-GB"/>
        </w:rPr>
      </w:pPr>
      <w:bookmarkStart w:id="6" w:name="_Toc183528114"/>
      <w:r w:rsidRPr="00F142A3">
        <w:rPr>
          <w:lang w:val="en-GB"/>
        </w:rPr>
        <w:lastRenderedPageBreak/>
        <w:t>Task 2 GROUP PRESENTATION</w:t>
      </w:r>
      <w:bookmarkEnd w:id="6"/>
    </w:p>
    <w:p w14:paraId="00000029" w14:textId="4DC436B8" w:rsidR="00710873" w:rsidRDefault="005429F2">
      <w:pPr>
        <w:pStyle w:val="Heading2"/>
        <w:rPr>
          <w:lang w:val="en-GB"/>
        </w:rPr>
      </w:pPr>
      <w:bookmarkStart w:id="7" w:name="_Toc183528115"/>
      <w:r w:rsidRPr="00F142A3">
        <w:rPr>
          <w:lang w:val="en-GB"/>
        </w:rPr>
        <w:t>Introduction</w:t>
      </w:r>
      <w:bookmarkEnd w:id="7"/>
      <w:r w:rsidRPr="00F142A3">
        <w:rPr>
          <w:lang w:val="en-GB"/>
        </w:rPr>
        <w:t xml:space="preserve"> </w:t>
      </w:r>
    </w:p>
    <w:p w14:paraId="3177BB43" w14:textId="2842A9CB" w:rsidR="005429F2" w:rsidRPr="005429F2" w:rsidRDefault="005429F2" w:rsidP="005429F2">
      <w:pPr>
        <w:rPr>
          <w:lang w:val="en-GB"/>
        </w:rPr>
      </w:pPr>
      <w:r w:rsidRPr="005429F2">
        <w:rPr>
          <w:noProof/>
        </w:rPr>
        <w:drawing>
          <wp:inline distT="0" distB="0" distL="0" distR="0" wp14:anchorId="2078A62B" wp14:editId="56284A63">
            <wp:extent cx="5733415" cy="322453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3415" cy="3224530"/>
                    </a:xfrm>
                    <a:prstGeom prst="rect">
                      <a:avLst/>
                    </a:prstGeom>
                  </pic:spPr>
                </pic:pic>
              </a:graphicData>
            </a:graphic>
          </wp:inline>
        </w:drawing>
      </w:r>
    </w:p>
    <w:p w14:paraId="0000002A" w14:textId="77777777" w:rsidR="00710873" w:rsidRPr="00F142A3" w:rsidRDefault="005429F2">
      <w:pPr>
        <w:rPr>
          <w:lang w:val="en-GB"/>
        </w:rPr>
      </w:pPr>
      <w:r w:rsidRPr="00F142A3">
        <w:rPr>
          <w:lang w:val="en-GB"/>
        </w:rPr>
        <w:t xml:space="preserve">The particular task will highlight the presentation which will focus on the task 2 report which is a reflection of the individual participation in a team of the module. An in-depth analysis of teamwork and significance will be incorporated along with theories i.e. Belbin and Tuckman’s. Lastly, the overall learning of the individual from the module will also be incorporated in detail. All of these will help the team to incorporate effective insights from their end.  </w:t>
      </w:r>
    </w:p>
    <w:p w14:paraId="0000002B" w14:textId="500E7CD7" w:rsidR="00710873" w:rsidRDefault="005429F2">
      <w:pPr>
        <w:pStyle w:val="Heading2"/>
        <w:rPr>
          <w:lang w:val="en-GB"/>
        </w:rPr>
      </w:pPr>
      <w:bookmarkStart w:id="8" w:name="_Toc183528116"/>
      <w:r w:rsidRPr="00F142A3">
        <w:rPr>
          <w:lang w:val="en-GB"/>
        </w:rPr>
        <w:lastRenderedPageBreak/>
        <w:t>Effective Team working and its Importance</w:t>
      </w:r>
      <w:bookmarkEnd w:id="8"/>
      <w:r w:rsidRPr="00F142A3">
        <w:rPr>
          <w:lang w:val="en-GB"/>
        </w:rPr>
        <w:t xml:space="preserve"> </w:t>
      </w:r>
    </w:p>
    <w:p w14:paraId="159C8FDF" w14:textId="46B217A7" w:rsidR="005429F2" w:rsidRPr="005429F2" w:rsidRDefault="005429F2" w:rsidP="005429F2">
      <w:pPr>
        <w:rPr>
          <w:lang w:val="en-GB"/>
        </w:rPr>
      </w:pPr>
      <w:r w:rsidRPr="005429F2">
        <w:rPr>
          <w:noProof/>
        </w:rPr>
        <w:drawing>
          <wp:inline distT="0" distB="0" distL="0" distR="0" wp14:anchorId="39423956" wp14:editId="265FCC22">
            <wp:extent cx="5733415" cy="322453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3415" cy="3224530"/>
                    </a:xfrm>
                    <a:prstGeom prst="rect">
                      <a:avLst/>
                    </a:prstGeom>
                  </pic:spPr>
                </pic:pic>
              </a:graphicData>
            </a:graphic>
          </wp:inline>
        </w:drawing>
      </w:r>
    </w:p>
    <w:p w14:paraId="0000002C" w14:textId="77777777" w:rsidR="00710873" w:rsidRPr="00F142A3" w:rsidRDefault="005429F2">
      <w:pPr>
        <w:rPr>
          <w:lang w:val="en-GB"/>
        </w:rPr>
      </w:pPr>
      <w:r w:rsidRPr="00F142A3">
        <w:rPr>
          <w:lang w:val="en-GB"/>
        </w:rPr>
        <w:t>Effective teams foster collaboration and share diverse skills and knowledge for better results of the work in academic and professional settings. The skills can be open communication, accountability, and mutual support which improves problem-solving and innovation (</w:t>
      </w:r>
      <w:proofErr w:type="spellStart"/>
      <w:r w:rsidRPr="00F142A3">
        <w:rPr>
          <w:highlight w:val="white"/>
          <w:lang w:val="en-GB"/>
        </w:rPr>
        <w:t>Mercader</w:t>
      </w:r>
      <w:proofErr w:type="spellEnd"/>
      <w:r w:rsidRPr="00F142A3">
        <w:rPr>
          <w:highlight w:val="white"/>
          <w:lang w:val="en-GB"/>
        </w:rPr>
        <w:t xml:space="preserve"> </w:t>
      </w:r>
      <w:r w:rsidRPr="00F142A3">
        <w:rPr>
          <w:i/>
          <w:highlight w:val="white"/>
          <w:lang w:val="en-GB"/>
        </w:rPr>
        <w:t xml:space="preserve">et al., </w:t>
      </w:r>
      <w:r w:rsidRPr="00F142A3">
        <w:rPr>
          <w:highlight w:val="white"/>
          <w:lang w:val="en-GB"/>
        </w:rPr>
        <w:t>2021)</w:t>
      </w:r>
      <w:r w:rsidRPr="00F142A3">
        <w:rPr>
          <w:lang w:val="en-GB"/>
        </w:rPr>
        <w:t xml:space="preserve">. Successful teams highlight strong partnerships, allowing members to focus on objectives. I and other members learnt these aspects about effects teams while working in this module. The significance of teamwork lies in its overall ability to enhance decision-making, boost productivity and develop a diverse workplace. Additionally, Teams that work well together can overcome complex issues rather than working alone.  Ultimately leading to better results and higher satisfaction between team members while working in teams. </w:t>
      </w:r>
    </w:p>
    <w:p w14:paraId="0000002D" w14:textId="712EE664" w:rsidR="00710873" w:rsidRDefault="005429F2">
      <w:pPr>
        <w:pStyle w:val="Heading2"/>
        <w:rPr>
          <w:lang w:val="en-GB"/>
        </w:rPr>
      </w:pPr>
      <w:bookmarkStart w:id="9" w:name="_Toc183528117"/>
      <w:r w:rsidRPr="00F142A3">
        <w:rPr>
          <w:lang w:val="en-GB"/>
        </w:rPr>
        <w:lastRenderedPageBreak/>
        <w:t>Team Models and Theories</w:t>
      </w:r>
      <w:bookmarkEnd w:id="9"/>
    </w:p>
    <w:p w14:paraId="24DA7334" w14:textId="16FD8D7B" w:rsidR="005429F2" w:rsidRPr="005429F2" w:rsidRDefault="005429F2" w:rsidP="005429F2">
      <w:pPr>
        <w:rPr>
          <w:lang w:val="en-GB"/>
        </w:rPr>
      </w:pPr>
      <w:r w:rsidRPr="005429F2">
        <w:rPr>
          <w:noProof/>
        </w:rPr>
        <w:drawing>
          <wp:inline distT="0" distB="0" distL="0" distR="0" wp14:anchorId="18296487" wp14:editId="0BEE6360">
            <wp:extent cx="5733415" cy="322453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3415" cy="3224530"/>
                    </a:xfrm>
                    <a:prstGeom prst="rect">
                      <a:avLst/>
                    </a:prstGeom>
                  </pic:spPr>
                </pic:pic>
              </a:graphicData>
            </a:graphic>
          </wp:inline>
        </w:drawing>
      </w:r>
    </w:p>
    <w:p w14:paraId="0000002E" w14:textId="3D51FD4B" w:rsidR="00710873" w:rsidRPr="00F142A3" w:rsidRDefault="005429F2">
      <w:pPr>
        <w:rPr>
          <w:lang w:val="en-GB"/>
        </w:rPr>
      </w:pPr>
      <w:r w:rsidRPr="00F142A3">
        <w:rPr>
          <w:lang w:val="en-GB"/>
        </w:rPr>
        <w:t>The effective team incorporates Belbin and Tuckman’s theories to improve overall collaboration and performance. The Belbin’s roles ensure a balanced team composition by recognising individual strengths (</w:t>
      </w:r>
      <w:proofErr w:type="spellStart"/>
      <w:r w:rsidRPr="00F142A3">
        <w:rPr>
          <w:highlight w:val="white"/>
          <w:lang w:val="en-GB"/>
        </w:rPr>
        <w:t>Aranzabal</w:t>
      </w:r>
      <w:proofErr w:type="spellEnd"/>
      <w:r w:rsidRPr="00F142A3">
        <w:rPr>
          <w:highlight w:val="white"/>
          <w:lang w:val="en-GB"/>
        </w:rPr>
        <w:t xml:space="preserve"> </w:t>
      </w:r>
      <w:r w:rsidRPr="00F142A3">
        <w:rPr>
          <w:i/>
          <w:highlight w:val="white"/>
          <w:lang w:val="en-GB"/>
        </w:rPr>
        <w:t xml:space="preserve">et al., </w:t>
      </w:r>
      <w:r w:rsidRPr="00F142A3">
        <w:rPr>
          <w:highlight w:val="white"/>
          <w:lang w:val="en-GB"/>
        </w:rPr>
        <w:t>2020)</w:t>
      </w:r>
      <w:r w:rsidRPr="00F142A3">
        <w:rPr>
          <w:lang w:val="en-GB"/>
        </w:rPr>
        <w:t xml:space="preserve">. I am a team worker which allows me to have a proactive approach toward collaboration for better outcomes and effective </w:t>
      </w:r>
      <w:r w:rsidR="00631010">
        <w:rPr>
          <w:lang w:val="en-GB"/>
        </w:rPr>
        <w:t>presentation of projects or tas</w:t>
      </w:r>
      <w:r w:rsidRPr="00F142A3">
        <w:rPr>
          <w:lang w:val="en-GB"/>
        </w:rPr>
        <w:t>ks.</w:t>
      </w:r>
      <w:r w:rsidR="00631010">
        <w:rPr>
          <w:lang w:val="en-GB"/>
        </w:rPr>
        <w:t xml:space="preserve"> </w:t>
      </w:r>
      <w:r w:rsidRPr="00F142A3">
        <w:rPr>
          <w:lang w:val="en-GB"/>
        </w:rPr>
        <w:t>The Tuckman’s model allows teams to navigate challenges or issues effectively. In the storming stage, I as a team-worker assisted in mediating conflicts, while others drove focus towards resolutions. By incorporating these models, teams can be effective and foster better communication, optimise role allocation and improve productivity (</w:t>
      </w:r>
      <w:proofErr w:type="spellStart"/>
      <w:r w:rsidRPr="00F142A3">
        <w:rPr>
          <w:highlight w:val="white"/>
          <w:lang w:val="en-GB"/>
        </w:rPr>
        <w:t>Igbinenikaro</w:t>
      </w:r>
      <w:proofErr w:type="spellEnd"/>
      <w:r w:rsidRPr="00F142A3">
        <w:rPr>
          <w:highlight w:val="white"/>
          <w:lang w:val="en-GB"/>
        </w:rPr>
        <w:t xml:space="preserve"> </w:t>
      </w:r>
      <w:r w:rsidRPr="00F142A3">
        <w:rPr>
          <w:i/>
          <w:highlight w:val="white"/>
          <w:lang w:val="en-GB"/>
        </w:rPr>
        <w:t xml:space="preserve">et al., </w:t>
      </w:r>
      <w:r w:rsidRPr="00F142A3">
        <w:rPr>
          <w:highlight w:val="white"/>
          <w:lang w:val="en-GB"/>
        </w:rPr>
        <w:t>2024</w:t>
      </w:r>
      <w:r w:rsidRPr="00F142A3">
        <w:rPr>
          <w:lang w:val="en-GB"/>
        </w:rPr>
        <w:t xml:space="preserve">) All of this will lead to more cohesive and efficient teamwork within the area. </w:t>
      </w:r>
    </w:p>
    <w:p w14:paraId="0000002F" w14:textId="08836CA2" w:rsidR="00710873" w:rsidRDefault="005429F2">
      <w:pPr>
        <w:pStyle w:val="Heading2"/>
        <w:rPr>
          <w:lang w:val="en-GB"/>
        </w:rPr>
      </w:pPr>
      <w:bookmarkStart w:id="10" w:name="_Toc183528118"/>
      <w:r w:rsidRPr="00F142A3">
        <w:rPr>
          <w:lang w:val="en-GB"/>
        </w:rPr>
        <w:lastRenderedPageBreak/>
        <w:t>Individual Learning from the Module</w:t>
      </w:r>
      <w:bookmarkEnd w:id="10"/>
    </w:p>
    <w:p w14:paraId="31A37C73" w14:textId="315286C0" w:rsidR="005429F2" w:rsidRPr="005429F2" w:rsidRDefault="005429F2" w:rsidP="005429F2">
      <w:pPr>
        <w:rPr>
          <w:lang w:val="en-GB"/>
        </w:rPr>
      </w:pPr>
      <w:r w:rsidRPr="005429F2">
        <w:rPr>
          <w:noProof/>
        </w:rPr>
        <w:drawing>
          <wp:inline distT="0" distB="0" distL="0" distR="0" wp14:anchorId="460848A5" wp14:editId="153BE1A0">
            <wp:extent cx="5733415" cy="322453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3224530"/>
                    </a:xfrm>
                    <a:prstGeom prst="rect">
                      <a:avLst/>
                    </a:prstGeom>
                  </pic:spPr>
                </pic:pic>
              </a:graphicData>
            </a:graphic>
          </wp:inline>
        </w:drawing>
      </w:r>
    </w:p>
    <w:p w14:paraId="00000030" w14:textId="77777777" w:rsidR="00710873" w:rsidRPr="00F142A3" w:rsidRDefault="005429F2">
      <w:pPr>
        <w:rPr>
          <w:lang w:val="en-GB"/>
        </w:rPr>
      </w:pPr>
      <w:r w:rsidRPr="00F142A3">
        <w:rPr>
          <w:lang w:val="en-GB"/>
        </w:rPr>
        <w:t>The particular module has importantly improved my understanding of teamwork and effective teams. I learned to recognise my strengths and weaknesses via Belbin team roles while working as a team worker. This awareness has enhanced my capability to foster collaboration and support peers efficiently. The Tuckman’s stages taught me how to navigate team issues, highlighting the significance of open communication and conflict resolution. This learning experience has equipped me with practical strategies to improve overall team performance (</w:t>
      </w:r>
      <w:r w:rsidRPr="00F142A3">
        <w:rPr>
          <w:highlight w:val="white"/>
          <w:lang w:val="en-GB"/>
        </w:rPr>
        <w:t>Sinek, 2023</w:t>
      </w:r>
      <w:r w:rsidRPr="00F142A3">
        <w:rPr>
          <w:lang w:val="en-GB"/>
        </w:rPr>
        <w:t xml:space="preserve">). It has helped me to build stronger relationships and contribute positively to group objectives in future collaborative endeavours. </w:t>
      </w:r>
    </w:p>
    <w:p w14:paraId="00000031" w14:textId="354B6DF9" w:rsidR="00710873" w:rsidRDefault="005429F2">
      <w:pPr>
        <w:pStyle w:val="Heading2"/>
        <w:rPr>
          <w:lang w:val="en-GB"/>
        </w:rPr>
      </w:pPr>
      <w:bookmarkStart w:id="11" w:name="_Toc183528119"/>
      <w:r w:rsidRPr="00F142A3">
        <w:rPr>
          <w:lang w:val="en-GB"/>
        </w:rPr>
        <w:lastRenderedPageBreak/>
        <w:t>Conclusion</w:t>
      </w:r>
      <w:bookmarkEnd w:id="11"/>
    </w:p>
    <w:p w14:paraId="29C6C1CD" w14:textId="1438D748" w:rsidR="005429F2" w:rsidRPr="005429F2" w:rsidRDefault="005429F2" w:rsidP="005429F2">
      <w:pPr>
        <w:rPr>
          <w:lang w:val="en-GB"/>
        </w:rPr>
      </w:pPr>
      <w:r w:rsidRPr="005429F2">
        <w:rPr>
          <w:noProof/>
        </w:rPr>
        <w:drawing>
          <wp:inline distT="0" distB="0" distL="0" distR="0" wp14:anchorId="63A794E2" wp14:editId="34670882">
            <wp:extent cx="5733415" cy="322453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3224530"/>
                    </a:xfrm>
                    <a:prstGeom prst="rect">
                      <a:avLst/>
                    </a:prstGeom>
                  </pic:spPr>
                </pic:pic>
              </a:graphicData>
            </a:graphic>
          </wp:inline>
        </w:drawing>
      </w:r>
    </w:p>
    <w:p w14:paraId="00000032" w14:textId="77777777" w:rsidR="00710873" w:rsidRPr="00F142A3" w:rsidRDefault="005429F2">
      <w:pPr>
        <w:rPr>
          <w:lang w:val="en-GB"/>
        </w:rPr>
      </w:pPr>
      <w:r w:rsidRPr="00F142A3">
        <w:rPr>
          <w:lang w:val="en-GB"/>
        </w:rPr>
        <w:t xml:space="preserve">Overall, it is understood that effective teams can improve productivity and overall effectiveness of work and their timely delivery. The individual has participated in this module to understand their contribution to effective learning about teamwork. The incorporation of theories like Belbin and Tuckman’s allows to improve the overall contribution and working within a team. The overall learnings have also been incorporated in the above study in detail.  All of these will best highlight the role of effective teamwork in the module. </w:t>
      </w:r>
      <w:r w:rsidRPr="00F142A3">
        <w:rPr>
          <w:lang w:val="en-GB"/>
        </w:rPr>
        <w:br w:type="page"/>
      </w:r>
    </w:p>
    <w:p w14:paraId="00000033" w14:textId="77777777" w:rsidR="00710873" w:rsidRPr="00F142A3" w:rsidRDefault="005429F2">
      <w:pPr>
        <w:pStyle w:val="Heading2"/>
        <w:rPr>
          <w:lang w:val="en-GB"/>
        </w:rPr>
      </w:pPr>
      <w:bookmarkStart w:id="12" w:name="_Toc183528120"/>
      <w:r w:rsidRPr="00F142A3">
        <w:rPr>
          <w:lang w:val="en-GB"/>
        </w:rPr>
        <w:lastRenderedPageBreak/>
        <w:t>References</w:t>
      </w:r>
      <w:bookmarkEnd w:id="12"/>
    </w:p>
    <w:p w14:paraId="1BD02598" w14:textId="25FB741F" w:rsidR="00631010" w:rsidRPr="00F142A3" w:rsidRDefault="00631010">
      <w:pPr>
        <w:spacing w:after="0"/>
        <w:rPr>
          <w:highlight w:val="white"/>
          <w:lang w:val="en-GB"/>
        </w:rPr>
      </w:pPr>
      <w:r w:rsidRPr="00F142A3">
        <w:rPr>
          <w:highlight w:val="white"/>
          <w:lang w:val="en-GB"/>
        </w:rPr>
        <w:t xml:space="preserve">Adair, J.E., 2015. Effective </w:t>
      </w:r>
      <w:r w:rsidR="005553C5" w:rsidRPr="00F142A3">
        <w:rPr>
          <w:highlight w:val="white"/>
          <w:lang w:val="en-GB"/>
        </w:rPr>
        <w:t>teambuilding:</w:t>
      </w:r>
      <w:r w:rsidRPr="00F142A3">
        <w:rPr>
          <w:highlight w:val="white"/>
          <w:lang w:val="en-GB"/>
        </w:rPr>
        <w:t xml:space="preserve"> how to make a winning team (</w:t>
      </w:r>
      <w:r w:rsidR="005553C5" w:rsidRPr="00F142A3">
        <w:rPr>
          <w:highlight w:val="white"/>
          <w:lang w:val="en-GB"/>
        </w:rPr>
        <w:t>revised. Edition</w:t>
      </w:r>
      <w:r w:rsidRPr="00F142A3">
        <w:rPr>
          <w:highlight w:val="white"/>
          <w:lang w:val="en-GB"/>
        </w:rPr>
        <w:t xml:space="preserve">). </w:t>
      </w:r>
      <w:r w:rsidR="005553C5" w:rsidRPr="00F142A3">
        <w:rPr>
          <w:highlight w:val="white"/>
          <w:lang w:val="en-GB"/>
        </w:rPr>
        <w:t>London:</w:t>
      </w:r>
      <w:r w:rsidRPr="00F142A3">
        <w:rPr>
          <w:highlight w:val="white"/>
          <w:lang w:val="en-GB"/>
        </w:rPr>
        <w:t xml:space="preserve"> Pan Books</w:t>
      </w:r>
    </w:p>
    <w:p w14:paraId="1B3EFAD5" w14:textId="77777777" w:rsidR="00631010" w:rsidRPr="00F142A3" w:rsidRDefault="00631010">
      <w:pPr>
        <w:spacing w:after="0"/>
        <w:rPr>
          <w:highlight w:val="white"/>
          <w:lang w:val="en-GB"/>
        </w:rPr>
      </w:pPr>
      <w:proofErr w:type="spellStart"/>
      <w:r w:rsidRPr="00F142A3">
        <w:rPr>
          <w:highlight w:val="white"/>
          <w:lang w:val="en-GB"/>
        </w:rPr>
        <w:t>Aranzabal</w:t>
      </w:r>
      <w:proofErr w:type="spellEnd"/>
      <w:r w:rsidRPr="00F142A3">
        <w:rPr>
          <w:highlight w:val="white"/>
          <w:lang w:val="en-GB"/>
        </w:rPr>
        <w:t xml:space="preserve">, A., </w:t>
      </w:r>
      <w:proofErr w:type="spellStart"/>
      <w:r w:rsidRPr="00F142A3">
        <w:rPr>
          <w:highlight w:val="white"/>
          <w:lang w:val="en-GB"/>
        </w:rPr>
        <w:t>Epelde</w:t>
      </w:r>
      <w:proofErr w:type="spellEnd"/>
      <w:r w:rsidRPr="00F142A3">
        <w:rPr>
          <w:highlight w:val="white"/>
          <w:lang w:val="en-GB"/>
        </w:rPr>
        <w:t xml:space="preserve">, E. and </w:t>
      </w:r>
      <w:proofErr w:type="spellStart"/>
      <w:r w:rsidRPr="00F142A3">
        <w:rPr>
          <w:highlight w:val="white"/>
          <w:lang w:val="en-GB"/>
        </w:rPr>
        <w:t>Artetxe</w:t>
      </w:r>
      <w:proofErr w:type="spellEnd"/>
      <w:r w:rsidRPr="00F142A3">
        <w:rPr>
          <w:highlight w:val="white"/>
          <w:lang w:val="en-GB"/>
        </w:rPr>
        <w:t xml:space="preserve">, M., 2022. Team formation on the basis of Belbin’s roles to enhance students’ performance in project based learning. </w:t>
      </w:r>
      <w:r w:rsidRPr="00F142A3">
        <w:rPr>
          <w:i/>
          <w:highlight w:val="white"/>
          <w:lang w:val="en-GB"/>
        </w:rPr>
        <w:t>Education for Chemical Engineers</w:t>
      </w:r>
      <w:r w:rsidRPr="00F142A3">
        <w:rPr>
          <w:highlight w:val="white"/>
          <w:lang w:val="en-GB"/>
        </w:rPr>
        <w:t xml:space="preserve">, </w:t>
      </w:r>
      <w:r w:rsidRPr="00F142A3">
        <w:rPr>
          <w:i/>
          <w:highlight w:val="white"/>
          <w:lang w:val="en-GB"/>
        </w:rPr>
        <w:t>38</w:t>
      </w:r>
      <w:r w:rsidRPr="00F142A3">
        <w:rPr>
          <w:highlight w:val="white"/>
          <w:lang w:val="en-GB"/>
        </w:rPr>
        <w:t>, pp.22-37.</w:t>
      </w:r>
    </w:p>
    <w:p w14:paraId="5A298336" w14:textId="124C085B" w:rsidR="00631010" w:rsidRPr="00F142A3" w:rsidRDefault="00631010">
      <w:pPr>
        <w:rPr>
          <w:highlight w:val="white"/>
          <w:lang w:val="en-GB"/>
        </w:rPr>
      </w:pPr>
      <w:r w:rsidRPr="00F142A3">
        <w:rPr>
          <w:highlight w:val="white"/>
          <w:lang w:val="en-GB"/>
        </w:rPr>
        <w:t xml:space="preserve">Belbin, R. M and Belbin, R. Meredith, 2010. Management teams why they succeed or fail 3rd ed., </w:t>
      </w:r>
      <w:r w:rsidR="005553C5" w:rsidRPr="00F142A3">
        <w:rPr>
          <w:highlight w:val="white"/>
          <w:lang w:val="en-GB"/>
        </w:rPr>
        <w:t>Amsterdam;</w:t>
      </w:r>
      <w:r w:rsidRPr="00F142A3">
        <w:rPr>
          <w:highlight w:val="white"/>
          <w:lang w:val="en-GB"/>
        </w:rPr>
        <w:t xml:space="preserve"> Oxford: Butterworth-Heinemann.</w:t>
      </w:r>
    </w:p>
    <w:p w14:paraId="059B938D" w14:textId="77777777" w:rsidR="00631010" w:rsidRPr="00F142A3" w:rsidRDefault="00631010">
      <w:pPr>
        <w:spacing w:after="0"/>
        <w:rPr>
          <w:highlight w:val="white"/>
          <w:lang w:val="en-GB"/>
        </w:rPr>
      </w:pPr>
      <w:r w:rsidRPr="00F142A3">
        <w:rPr>
          <w:highlight w:val="white"/>
          <w:lang w:val="en-GB"/>
        </w:rPr>
        <w:t>Belbin, R. M., 2010. Team roles at work, (2nd edition). London: Routledge</w:t>
      </w:r>
    </w:p>
    <w:p w14:paraId="3C782F09" w14:textId="77777777" w:rsidR="00631010" w:rsidRPr="00F142A3" w:rsidRDefault="00631010">
      <w:pPr>
        <w:spacing w:after="0"/>
        <w:rPr>
          <w:highlight w:val="white"/>
          <w:lang w:val="en-GB"/>
        </w:rPr>
      </w:pPr>
      <w:r w:rsidRPr="00F142A3">
        <w:rPr>
          <w:highlight w:val="white"/>
          <w:lang w:val="en-GB"/>
        </w:rPr>
        <w:t xml:space="preserve">Fair, J.D. and Kondo, A.E., 2020. A university-wide approach to introduce and apply teamwork and leadership skills. In </w:t>
      </w:r>
      <w:r w:rsidRPr="00F142A3">
        <w:rPr>
          <w:i/>
          <w:highlight w:val="white"/>
          <w:lang w:val="en-GB"/>
        </w:rPr>
        <w:t>Integrating Professional Skills into Undergraduate Chemistry Curricula</w:t>
      </w:r>
      <w:r w:rsidRPr="00F142A3">
        <w:rPr>
          <w:highlight w:val="white"/>
          <w:lang w:val="en-GB"/>
        </w:rPr>
        <w:t xml:space="preserve"> (pp. 197-216). American Chemical Society.</w:t>
      </w:r>
    </w:p>
    <w:p w14:paraId="69B1498E" w14:textId="77777777" w:rsidR="00631010" w:rsidRPr="00F142A3" w:rsidRDefault="00631010">
      <w:pPr>
        <w:spacing w:after="0"/>
        <w:rPr>
          <w:highlight w:val="white"/>
          <w:lang w:val="en-GB"/>
        </w:rPr>
      </w:pPr>
      <w:proofErr w:type="spellStart"/>
      <w:r w:rsidRPr="00F142A3">
        <w:rPr>
          <w:highlight w:val="white"/>
          <w:lang w:val="en-GB"/>
        </w:rPr>
        <w:t>Gajdzik</w:t>
      </w:r>
      <w:proofErr w:type="spellEnd"/>
      <w:r w:rsidRPr="00F142A3">
        <w:rPr>
          <w:highlight w:val="white"/>
          <w:lang w:val="en-GB"/>
        </w:rPr>
        <w:t xml:space="preserve">, B. and </w:t>
      </w:r>
      <w:proofErr w:type="spellStart"/>
      <w:r w:rsidRPr="00F142A3">
        <w:rPr>
          <w:highlight w:val="white"/>
          <w:lang w:val="en-GB"/>
        </w:rPr>
        <w:t>Wolniak</w:t>
      </w:r>
      <w:proofErr w:type="spellEnd"/>
      <w:r w:rsidRPr="00F142A3">
        <w:rPr>
          <w:highlight w:val="white"/>
          <w:lang w:val="en-GB"/>
        </w:rPr>
        <w:t xml:space="preserve">, R., 2022. Smart production workers in terms of creativity and innovation: The implication for open innovation. </w:t>
      </w:r>
      <w:r w:rsidRPr="00F142A3">
        <w:rPr>
          <w:i/>
          <w:highlight w:val="white"/>
          <w:lang w:val="en-GB"/>
        </w:rPr>
        <w:t>Journal of Open Innovation: Technology, Market, and Complexity</w:t>
      </w:r>
      <w:r w:rsidRPr="00F142A3">
        <w:rPr>
          <w:highlight w:val="white"/>
          <w:lang w:val="en-GB"/>
        </w:rPr>
        <w:t xml:space="preserve">, </w:t>
      </w:r>
      <w:r w:rsidRPr="00F142A3">
        <w:rPr>
          <w:i/>
          <w:highlight w:val="white"/>
          <w:lang w:val="en-GB"/>
        </w:rPr>
        <w:t>8</w:t>
      </w:r>
      <w:r w:rsidRPr="00F142A3">
        <w:rPr>
          <w:highlight w:val="white"/>
          <w:lang w:val="en-GB"/>
        </w:rPr>
        <w:t>(2), p.68.</w:t>
      </w:r>
    </w:p>
    <w:p w14:paraId="515FABE5" w14:textId="77777777" w:rsidR="00631010" w:rsidRPr="00F142A3" w:rsidRDefault="00631010">
      <w:pPr>
        <w:spacing w:after="0"/>
        <w:rPr>
          <w:highlight w:val="white"/>
          <w:lang w:val="en-GB"/>
        </w:rPr>
      </w:pPr>
      <w:proofErr w:type="spellStart"/>
      <w:r w:rsidRPr="00F142A3">
        <w:rPr>
          <w:highlight w:val="white"/>
          <w:lang w:val="en-GB"/>
        </w:rPr>
        <w:t>Igbinenikaro</w:t>
      </w:r>
      <w:proofErr w:type="spellEnd"/>
      <w:r w:rsidRPr="00F142A3">
        <w:rPr>
          <w:highlight w:val="white"/>
          <w:lang w:val="en-GB"/>
        </w:rPr>
        <w:t xml:space="preserve">, O.P., </w:t>
      </w:r>
      <w:proofErr w:type="spellStart"/>
      <w:r w:rsidRPr="00F142A3">
        <w:rPr>
          <w:highlight w:val="white"/>
          <w:lang w:val="en-GB"/>
        </w:rPr>
        <w:t>Adekoya</w:t>
      </w:r>
      <w:proofErr w:type="spellEnd"/>
      <w:r w:rsidRPr="00F142A3">
        <w:rPr>
          <w:highlight w:val="white"/>
          <w:lang w:val="en-GB"/>
        </w:rPr>
        <w:t xml:space="preserve">, O.O. and </w:t>
      </w:r>
      <w:proofErr w:type="spellStart"/>
      <w:r w:rsidRPr="00F142A3">
        <w:rPr>
          <w:highlight w:val="white"/>
          <w:lang w:val="en-GB"/>
        </w:rPr>
        <w:t>Etukudoh</w:t>
      </w:r>
      <w:proofErr w:type="spellEnd"/>
      <w:r w:rsidRPr="00F142A3">
        <w:rPr>
          <w:highlight w:val="white"/>
          <w:lang w:val="en-GB"/>
        </w:rPr>
        <w:t xml:space="preserve">, E.A., 2024. Fostering cross-disciplinary collaboration in offshore projects: strategies and best practices. </w:t>
      </w:r>
      <w:r w:rsidRPr="00F142A3">
        <w:rPr>
          <w:i/>
          <w:highlight w:val="white"/>
          <w:lang w:val="en-GB"/>
        </w:rPr>
        <w:t>International Journal of Management &amp; Entrepreneurship Research</w:t>
      </w:r>
      <w:r w:rsidRPr="00F142A3">
        <w:rPr>
          <w:highlight w:val="white"/>
          <w:lang w:val="en-GB"/>
        </w:rPr>
        <w:t xml:space="preserve">, </w:t>
      </w:r>
      <w:r w:rsidRPr="00F142A3">
        <w:rPr>
          <w:i/>
          <w:highlight w:val="white"/>
          <w:lang w:val="en-GB"/>
        </w:rPr>
        <w:t>6</w:t>
      </w:r>
      <w:r w:rsidRPr="00F142A3">
        <w:rPr>
          <w:highlight w:val="white"/>
          <w:lang w:val="en-GB"/>
        </w:rPr>
        <w:t>(4), pp.1176-1189.</w:t>
      </w:r>
    </w:p>
    <w:p w14:paraId="5E524BD4" w14:textId="77777777" w:rsidR="00631010" w:rsidRPr="00F142A3" w:rsidRDefault="00631010">
      <w:pPr>
        <w:spacing w:after="0"/>
        <w:rPr>
          <w:highlight w:val="white"/>
          <w:lang w:val="en-GB"/>
        </w:rPr>
      </w:pPr>
      <w:proofErr w:type="spellStart"/>
      <w:r w:rsidRPr="00F142A3">
        <w:rPr>
          <w:highlight w:val="white"/>
          <w:lang w:val="en-GB"/>
        </w:rPr>
        <w:t>Mercader</w:t>
      </w:r>
      <w:proofErr w:type="spellEnd"/>
      <w:r w:rsidRPr="00F142A3">
        <w:rPr>
          <w:highlight w:val="white"/>
          <w:lang w:val="en-GB"/>
        </w:rPr>
        <w:t xml:space="preserve">, V., </w:t>
      </w:r>
      <w:proofErr w:type="spellStart"/>
      <w:r w:rsidRPr="00F142A3">
        <w:rPr>
          <w:highlight w:val="white"/>
          <w:lang w:val="en-GB"/>
        </w:rPr>
        <w:t>Galván</w:t>
      </w:r>
      <w:proofErr w:type="spellEnd"/>
      <w:r w:rsidRPr="00F142A3">
        <w:rPr>
          <w:highlight w:val="white"/>
          <w:lang w:val="en-GB"/>
        </w:rPr>
        <w:t xml:space="preserve">-Vela, E., </w:t>
      </w:r>
      <w:proofErr w:type="spellStart"/>
      <w:r w:rsidRPr="00F142A3">
        <w:rPr>
          <w:highlight w:val="white"/>
          <w:lang w:val="en-GB"/>
        </w:rPr>
        <w:t>Ravina</w:t>
      </w:r>
      <w:proofErr w:type="spellEnd"/>
      <w:r w:rsidRPr="00F142A3">
        <w:rPr>
          <w:highlight w:val="white"/>
          <w:lang w:val="en-GB"/>
        </w:rPr>
        <w:t xml:space="preserve">-Ripoll, R. and </w:t>
      </w:r>
      <w:proofErr w:type="spellStart"/>
      <w:r w:rsidRPr="00F142A3">
        <w:rPr>
          <w:highlight w:val="white"/>
          <w:lang w:val="en-GB"/>
        </w:rPr>
        <w:t>Popescu</w:t>
      </w:r>
      <w:proofErr w:type="spellEnd"/>
      <w:r w:rsidRPr="00F142A3">
        <w:rPr>
          <w:highlight w:val="white"/>
          <w:lang w:val="en-GB"/>
        </w:rPr>
        <w:t xml:space="preserve">, C.R.G., 2021. A focus on ethical value under the vision of leadership, teamwork, effective communication and productivity. </w:t>
      </w:r>
      <w:r w:rsidRPr="00F142A3">
        <w:rPr>
          <w:i/>
          <w:highlight w:val="white"/>
          <w:lang w:val="en-GB"/>
        </w:rPr>
        <w:t>Journal of Risk and Financial Management</w:t>
      </w:r>
      <w:r w:rsidRPr="00F142A3">
        <w:rPr>
          <w:highlight w:val="white"/>
          <w:lang w:val="en-GB"/>
        </w:rPr>
        <w:t xml:space="preserve">, </w:t>
      </w:r>
      <w:r w:rsidRPr="00F142A3">
        <w:rPr>
          <w:i/>
          <w:highlight w:val="white"/>
          <w:lang w:val="en-GB"/>
        </w:rPr>
        <w:t>14</w:t>
      </w:r>
      <w:r w:rsidRPr="00F142A3">
        <w:rPr>
          <w:highlight w:val="white"/>
          <w:lang w:val="en-GB"/>
        </w:rPr>
        <w:t>(11), p.522.</w:t>
      </w:r>
    </w:p>
    <w:p w14:paraId="1633E37A" w14:textId="5EADF991" w:rsidR="00631010" w:rsidRPr="00F142A3" w:rsidRDefault="00631010">
      <w:pPr>
        <w:spacing w:after="0"/>
        <w:rPr>
          <w:highlight w:val="white"/>
          <w:lang w:val="en-GB"/>
        </w:rPr>
      </w:pPr>
      <w:r w:rsidRPr="00F142A3">
        <w:rPr>
          <w:highlight w:val="white"/>
          <w:lang w:val="en-GB"/>
        </w:rPr>
        <w:t xml:space="preserve">Quintanilla, K.M. and Wahl, S.T., 2020. Business and professional communication: KEYS for workplace </w:t>
      </w:r>
      <w:proofErr w:type="spellStart"/>
      <w:r w:rsidRPr="00F142A3">
        <w:rPr>
          <w:highlight w:val="white"/>
          <w:lang w:val="en-GB"/>
        </w:rPr>
        <w:t>vexcellence</w:t>
      </w:r>
      <w:proofErr w:type="spellEnd"/>
      <w:r w:rsidRPr="00F142A3">
        <w:rPr>
          <w:highlight w:val="white"/>
          <w:lang w:val="en-GB"/>
        </w:rPr>
        <w:t xml:space="preserve"> (4 </w:t>
      </w:r>
      <w:proofErr w:type="spellStart"/>
      <w:r w:rsidRPr="00F142A3">
        <w:rPr>
          <w:highlight w:val="white"/>
          <w:lang w:val="en-GB"/>
        </w:rPr>
        <w:t>th</w:t>
      </w:r>
      <w:proofErr w:type="spellEnd"/>
      <w:r w:rsidRPr="00F142A3">
        <w:rPr>
          <w:highlight w:val="white"/>
          <w:lang w:val="en-GB"/>
        </w:rPr>
        <w:t xml:space="preserve"> edition). Los </w:t>
      </w:r>
      <w:r w:rsidR="005553C5" w:rsidRPr="00F142A3">
        <w:rPr>
          <w:highlight w:val="white"/>
          <w:lang w:val="en-GB"/>
        </w:rPr>
        <w:t>Angeles:</w:t>
      </w:r>
      <w:r w:rsidRPr="00F142A3">
        <w:rPr>
          <w:highlight w:val="white"/>
          <w:lang w:val="en-GB"/>
        </w:rPr>
        <w:t xml:space="preserve"> SAGE ©2020</w:t>
      </w:r>
    </w:p>
    <w:p w14:paraId="5FAA8288" w14:textId="77777777" w:rsidR="00631010" w:rsidRPr="00F142A3" w:rsidRDefault="00631010">
      <w:pPr>
        <w:rPr>
          <w:highlight w:val="white"/>
          <w:lang w:val="en-GB"/>
        </w:rPr>
      </w:pPr>
      <w:proofErr w:type="spellStart"/>
      <w:r w:rsidRPr="00F142A3">
        <w:rPr>
          <w:highlight w:val="white"/>
          <w:lang w:val="en-GB"/>
        </w:rPr>
        <w:t>Radu</w:t>
      </w:r>
      <w:proofErr w:type="spellEnd"/>
      <w:r w:rsidRPr="00F142A3">
        <w:rPr>
          <w:highlight w:val="white"/>
          <w:lang w:val="en-GB"/>
        </w:rPr>
        <w:t xml:space="preserve">, C., 2023. Fostering a positive workplace culture: Impacts on performance and agility. In </w:t>
      </w:r>
      <w:r w:rsidRPr="00F142A3">
        <w:rPr>
          <w:i/>
          <w:highlight w:val="white"/>
          <w:lang w:val="en-GB"/>
        </w:rPr>
        <w:t>Human Resource Management-An Update</w:t>
      </w:r>
      <w:r w:rsidRPr="00F142A3">
        <w:rPr>
          <w:highlight w:val="white"/>
          <w:lang w:val="en-GB"/>
        </w:rPr>
        <w:t>. In</w:t>
      </w:r>
    </w:p>
    <w:p w14:paraId="2B5E72A0" w14:textId="2788D974" w:rsidR="00631010" w:rsidRPr="00F142A3" w:rsidRDefault="00631010">
      <w:pPr>
        <w:spacing w:after="0"/>
        <w:rPr>
          <w:highlight w:val="white"/>
          <w:lang w:val="en-GB"/>
        </w:rPr>
      </w:pPr>
      <w:r w:rsidRPr="00F142A3">
        <w:rPr>
          <w:highlight w:val="white"/>
          <w:lang w:val="en-GB"/>
        </w:rPr>
        <w:t xml:space="preserve">Sinek, S. 2023. Trust: </w:t>
      </w:r>
      <w:r w:rsidR="005553C5" w:rsidRPr="00F142A3">
        <w:rPr>
          <w:highlight w:val="white"/>
          <w:lang w:val="en-GB"/>
        </w:rPr>
        <w:t>The</w:t>
      </w:r>
      <w:r w:rsidRPr="00F142A3">
        <w:rPr>
          <w:highlight w:val="white"/>
          <w:lang w:val="en-GB"/>
        </w:rPr>
        <w:t xml:space="preserve"> Basis of High Performing Teams</w:t>
      </w:r>
    </w:p>
    <w:p w14:paraId="61602815" w14:textId="77777777" w:rsidR="00631010" w:rsidRPr="00F142A3" w:rsidRDefault="00631010">
      <w:pPr>
        <w:spacing w:after="0"/>
        <w:rPr>
          <w:highlight w:val="white"/>
          <w:lang w:val="en-GB"/>
        </w:rPr>
      </w:pPr>
      <w:proofErr w:type="spellStart"/>
      <w:r w:rsidRPr="00F142A3">
        <w:rPr>
          <w:highlight w:val="white"/>
          <w:lang w:val="en-GB"/>
        </w:rPr>
        <w:t>Stadler</w:t>
      </w:r>
      <w:proofErr w:type="spellEnd"/>
      <w:r w:rsidRPr="00F142A3">
        <w:rPr>
          <w:highlight w:val="white"/>
          <w:lang w:val="en-GB"/>
        </w:rPr>
        <w:t>, S., 2019. Conflict, Culture and Communication, Milton: Routledge.</w:t>
      </w:r>
    </w:p>
    <w:p w14:paraId="40EEA42A" w14:textId="02399845" w:rsidR="00631010" w:rsidRPr="00F142A3" w:rsidRDefault="00631010">
      <w:pPr>
        <w:rPr>
          <w:highlight w:val="white"/>
          <w:lang w:val="en-GB"/>
        </w:rPr>
      </w:pPr>
      <w:proofErr w:type="spellStart"/>
      <w:r w:rsidRPr="00F142A3">
        <w:rPr>
          <w:highlight w:val="white"/>
          <w:lang w:val="en-GB"/>
        </w:rPr>
        <w:lastRenderedPageBreak/>
        <w:t>Tannenbaum</w:t>
      </w:r>
      <w:proofErr w:type="spellEnd"/>
      <w:r w:rsidRPr="00F142A3">
        <w:rPr>
          <w:highlight w:val="white"/>
          <w:lang w:val="en-GB"/>
        </w:rPr>
        <w:t>, S.I. and S</w:t>
      </w:r>
      <w:r>
        <w:rPr>
          <w:highlight w:val="white"/>
          <w:lang w:val="en-GB"/>
        </w:rPr>
        <w:t>alas, E., 2021. Teams that work</w:t>
      </w:r>
      <w:r w:rsidRPr="00F142A3">
        <w:rPr>
          <w:highlight w:val="white"/>
          <w:lang w:val="en-GB"/>
        </w:rPr>
        <w:t>:</w:t>
      </w:r>
      <w:r>
        <w:rPr>
          <w:highlight w:val="white"/>
          <w:lang w:val="en-GB"/>
        </w:rPr>
        <w:t xml:space="preserve"> </w:t>
      </w:r>
      <w:r w:rsidRPr="00631010">
        <w:rPr>
          <w:i/>
          <w:highlight w:val="white"/>
          <w:lang w:val="en-GB"/>
        </w:rPr>
        <w:t>the seven drivers of team effectiveness</w:t>
      </w:r>
      <w:r w:rsidRPr="00F142A3">
        <w:rPr>
          <w:highlight w:val="white"/>
          <w:lang w:val="en-GB"/>
        </w:rPr>
        <w:t>, New York: Oxford University Press</w:t>
      </w:r>
    </w:p>
    <w:p w14:paraId="1E1CC6BC" w14:textId="77777777" w:rsidR="00631010" w:rsidRPr="00F142A3" w:rsidRDefault="00631010">
      <w:pPr>
        <w:spacing w:after="0"/>
        <w:rPr>
          <w:highlight w:val="white"/>
          <w:lang w:val="en-GB"/>
        </w:rPr>
      </w:pPr>
      <w:r w:rsidRPr="00F142A3">
        <w:rPr>
          <w:highlight w:val="white"/>
          <w:lang w:val="en-GB"/>
        </w:rPr>
        <w:t xml:space="preserve">Tuckman, B.W. and Harper, B.E. 2012. Conducting educational research. 6th </w:t>
      </w:r>
      <w:proofErr w:type="spellStart"/>
      <w:r w:rsidRPr="00F142A3">
        <w:rPr>
          <w:highlight w:val="white"/>
          <w:lang w:val="en-GB"/>
        </w:rPr>
        <w:t>edn</w:t>
      </w:r>
      <w:proofErr w:type="spellEnd"/>
      <w:r w:rsidRPr="00F142A3">
        <w:rPr>
          <w:highlight w:val="white"/>
          <w:lang w:val="en-GB"/>
        </w:rPr>
        <w:t xml:space="preserve">. United States: </w:t>
      </w:r>
      <w:proofErr w:type="spellStart"/>
      <w:r w:rsidRPr="00F142A3">
        <w:rPr>
          <w:highlight w:val="white"/>
          <w:lang w:val="en-GB"/>
        </w:rPr>
        <w:t>Rowman</w:t>
      </w:r>
      <w:proofErr w:type="spellEnd"/>
      <w:r w:rsidRPr="00F142A3">
        <w:rPr>
          <w:highlight w:val="white"/>
          <w:lang w:val="en-GB"/>
        </w:rPr>
        <w:t xml:space="preserve"> and Littlefield Publishers.</w:t>
      </w:r>
    </w:p>
    <w:p w14:paraId="5100EE37" w14:textId="77777777" w:rsidR="00631010" w:rsidRPr="00F142A3" w:rsidRDefault="00631010">
      <w:pPr>
        <w:rPr>
          <w:highlight w:val="white"/>
          <w:lang w:val="en-GB"/>
        </w:rPr>
      </w:pPr>
      <w:r w:rsidRPr="00F142A3">
        <w:rPr>
          <w:highlight w:val="white"/>
          <w:lang w:val="en-GB"/>
        </w:rPr>
        <w:t xml:space="preserve">Wan </w:t>
      </w:r>
      <w:proofErr w:type="spellStart"/>
      <w:r w:rsidRPr="00F142A3">
        <w:rPr>
          <w:highlight w:val="white"/>
          <w:lang w:val="en-GB"/>
        </w:rPr>
        <w:t>Yadri</w:t>
      </w:r>
      <w:proofErr w:type="spellEnd"/>
      <w:r w:rsidRPr="00F142A3">
        <w:rPr>
          <w:highlight w:val="white"/>
          <w:lang w:val="en-GB"/>
        </w:rPr>
        <w:t xml:space="preserve">, W.S., Ahmad, N.H.F., Abdul Kadar, N.S., </w:t>
      </w:r>
      <w:proofErr w:type="spellStart"/>
      <w:r w:rsidRPr="00F142A3">
        <w:rPr>
          <w:highlight w:val="white"/>
          <w:lang w:val="en-GB"/>
        </w:rPr>
        <w:t>Nazym</w:t>
      </w:r>
      <w:proofErr w:type="spellEnd"/>
      <w:r w:rsidRPr="00F142A3">
        <w:rPr>
          <w:highlight w:val="white"/>
          <w:lang w:val="en-GB"/>
        </w:rPr>
        <w:t xml:space="preserve">, N.K. and </w:t>
      </w:r>
      <w:proofErr w:type="spellStart"/>
      <w:r w:rsidRPr="00F142A3">
        <w:rPr>
          <w:highlight w:val="white"/>
          <w:lang w:val="en-GB"/>
        </w:rPr>
        <w:t>Mohd</w:t>
      </w:r>
      <w:proofErr w:type="spellEnd"/>
      <w:r w:rsidRPr="00F142A3">
        <w:rPr>
          <w:highlight w:val="white"/>
          <w:lang w:val="en-GB"/>
        </w:rPr>
        <w:t xml:space="preserve"> Johari, M.D., 2024. The influence of conflict in group work according to Tuckman’s Model. </w:t>
      </w:r>
      <w:r w:rsidRPr="00F142A3">
        <w:rPr>
          <w:i/>
          <w:highlight w:val="white"/>
          <w:lang w:val="en-GB"/>
        </w:rPr>
        <w:t>ESTEEM Journal of Social Sciences and Humanities</w:t>
      </w:r>
      <w:r w:rsidRPr="00F142A3">
        <w:rPr>
          <w:highlight w:val="white"/>
          <w:lang w:val="en-GB"/>
        </w:rPr>
        <w:t xml:space="preserve">, </w:t>
      </w:r>
      <w:r w:rsidRPr="00F142A3">
        <w:rPr>
          <w:i/>
          <w:highlight w:val="white"/>
          <w:lang w:val="en-GB"/>
        </w:rPr>
        <w:t>8</w:t>
      </w:r>
      <w:r w:rsidRPr="00F142A3">
        <w:rPr>
          <w:highlight w:val="white"/>
          <w:lang w:val="en-GB"/>
        </w:rPr>
        <w:t>(SI), pp.71-85.</w:t>
      </w:r>
    </w:p>
    <w:p w14:paraId="00000043" w14:textId="77777777" w:rsidR="00710873" w:rsidRPr="00F142A3" w:rsidRDefault="00710873">
      <w:pPr>
        <w:widowControl w:val="0"/>
        <w:pBdr>
          <w:top w:val="nil"/>
          <w:left w:val="nil"/>
          <w:bottom w:val="nil"/>
          <w:right w:val="nil"/>
          <w:between w:val="nil"/>
        </w:pBdr>
        <w:spacing w:before="0" w:after="0" w:line="276" w:lineRule="auto"/>
        <w:jc w:val="left"/>
        <w:rPr>
          <w:highlight w:val="white"/>
          <w:lang w:val="en-GB"/>
        </w:rPr>
      </w:pPr>
    </w:p>
    <w:sectPr w:rsidR="00710873" w:rsidRPr="00F142A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0873"/>
    <w:rsid w:val="00391064"/>
    <w:rsid w:val="00466554"/>
    <w:rsid w:val="005429F2"/>
    <w:rsid w:val="005553C5"/>
    <w:rsid w:val="00631010"/>
    <w:rsid w:val="00710873"/>
    <w:rsid w:val="0077490B"/>
    <w:rsid w:val="008C403A"/>
    <w:rsid w:val="00924147"/>
    <w:rsid w:val="00F142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34905"/>
  <w15:docId w15:val="{8280AD8A-E5BC-4818-8126-AF960406F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IN" w:eastAsia="en-IN" w:bidi="ar-SA"/>
      </w:rPr>
    </w:rPrDefault>
    <w:pPrDefault>
      <w:pPr>
        <w:spacing w:before="200"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77490B"/>
    <w:pPr>
      <w:spacing w:after="100"/>
    </w:pPr>
  </w:style>
  <w:style w:type="paragraph" w:styleId="TOC2">
    <w:name w:val="toc 2"/>
    <w:basedOn w:val="Normal"/>
    <w:next w:val="Normal"/>
    <w:autoRedefine/>
    <w:uiPriority w:val="39"/>
    <w:unhideWhenUsed/>
    <w:rsid w:val="0077490B"/>
    <w:pPr>
      <w:spacing w:after="100"/>
      <w:ind w:left="240"/>
    </w:pPr>
  </w:style>
  <w:style w:type="character" w:styleId="Hyperlink">
    <w:name w:val="Hyperlink"/>
    <w:basedOn w:val="DefaultParagraphFont"/>
    <w:uiPriority w:val="99"/>
    <w:unhideWhenUsed/>
    <w:rsid w:val="007749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12</Pages>
  <Words>2080</Words>
  <Characters>11859</Characters>
  <DocSecurity>0</DocSecurity>
  <Lines>98</Lines>
  <Paragraphs>27</Paragraphs>
  <ScaleCrop>false</ScaleCrop>
  <Company/>
  <LinksUpToDate>false</LinksUpToDate>
  <CharactersWithSpaces>13912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2024-11-25T11:21:00Z</dcterms:created>
  <dcterms:modified xsi:type="dcterms:W3CDTF">2024-11-26T10:13:00Z</dcterms:modified>
</cp:coreProperties>
</file>