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5F7FB5" w:rsidP="0E8BCECE" w:rsidRDefault="53E38499" w14:paraId="7E657BA8" w14:textId="067C16F0">
      <w:pPr>
        <w:jc w:val="right"/>
        <w:rPr>
          <w:rFonts w:ascii="Calibri" w:hAnsi="Calibri" w:eastAsia="Calibri" w:cs="Calibri"/>
          <w:color w:val="000000" w:themeColor="text1"/>
        </w:rPr>
      </w:pPr>
      <w:r>
        <w:rPr>
          <w:noProof/>
        </w:rPr>
        <w:drawing>
          <wp:inline distT="0" distB="0" distL="0" distR="0" wp14:anchorId="10EF3736" wp14:editId="609E7C15">
            <wp:extent cx="5762624" cy="857250"/>
            <wp:effectExtent l="0" t="0" r="0" b="0"/>
            <wp:docPr id="1821612776" name="Picture 18216127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tretch>
                      <a:fillRect/>
                    </a:stretch>
                  </pic:blipFill>
                  <pic:spPr>
                    <a:xfrm>
                      <a:off x="0" y="0"/>
                      <a:ext cx="5762624" cy="857250"/>
                    </a:xfrm>
                    <a:prstGeom prst="rect">
                      <a:avLst/>
                    </a:prstGeom>
                  </pic:spPr>
                </pic:pic>
              </a:graphicData>
            </a:graphic>
          </wp:inline>
        </w:drawing>
      </w:r>
    </w:p>
    <w:p w:rsidR="005F7FB5" w:rsidP="0C4FB0C6" w:rsidRDefault="7E2AA42D" w14:paraId="0E8CDDD4" w14:textId="28E44105">
      <w:pPr>
        <w:rPr>
          <w:rFonts w:ascii="Arial" w:hAnsi="Arial" w:eastAsia="Arial" w:cs="Arial"/>
          <w:color w:val="000000" w:themeColor="text1"/>
          <w:sz w:val="36"/>
          <w:szCs w:val="36"/>
        </w:rPr>
      </w:pPr>
      <w:r w:rsidRPr="0C4FB0C6">
        <w:rPr>
          <w:rFonts w:ascii="Arial" w:hAnsi="Arial" w:eastAsia="Arial" w:cs="Arial"/>
          <w:b/>
          <w:bCs/>
          <w:color w:val="6FAC47"/>
          <w:sz w:val="36"/>
          <w:szCs w:val="36"/>
        </w:rPr>
        <w:t>Programme:</w:t>
      </w:r>
      <w:r w:rsidRPr="0C4FB0C6">
        <w:rPr>
          <w:rFonts w:ascii="Arial" w:hAnsi="Arial" w:eastAsia="Arial" w:cs="Arial"/>
          <w:b/>
          <w:bCs/>
          <w:color w:val="000000" w:themeColor="text1"/>
          <w:sz w:val="36"/>
          <w:szCs w:val="36"/>
        </w:rPr>
        <w:t xml:space="preserve"> </w:t>
      </w:r>
    </w:p>
    <w:p w:rsidR="005F7FB5" w:rsidP="0C4FB0C6" w:rsidRDefault="7E2AA42D" w14:paraId="1AD25015" w14:textId="279FCF04">
      <w:pPr>
        <w:rPr>
          <w:rFonts w:ascii="Arial" w:hAnsi="Arial" w:eastAsia="Arial" w:cs="Arial"/>
          <w:color w:val="000000" w:themeColor="text1"/>
          <w:sz w:val="36"/>
          <w:szCs w:val="36"/>
        </w:rPr>
      </w:pPr>
      <w:r w:rsidRPr="0C4FB0C6">
        <w:rPr>
          <w:rFonts w:ascii="Arial" w:hAnsi="Arial" w:eastAsia="Arial" w:cs="Arial"/>
          <w:b/>
          <w:bCs/>
          <w:color w:val="000000" w:themeColor="text1"/>
          <w:sz w:val="36"/>
          <w:szCs w:val="36"/>
        </w:rPr>
        <w:t xml:space="preserve">Certificate of higher education skills for the workplace. </w:t>
      </w:r>
    </w:p>
    <w:p w:rsidR="005F7FB5" w:rsidP="0C4FB0C6" w:rsidRDefault="7E2AA42D" w14:paraId="4F39EFC4" w14:textId="3FA1415E">
      <w:pPr>
        <w:rPr>
          <w:rFonts w:ascii="Arial" w:hAnsi="Arial" w:eastAsia="Arial" w:cs="Arial"/>
          <w:color w:val="70AD47" w:themeColor="accent6"/>
          <w:sz w:val="32"/>
          <w:szCs w:val="32"/>
        </w:rPr>
      </w:pPr>
      <w:r w:rsidRPr="0C4FB0C6">
        <w:rPr>
          <w:rFonts w:ascii="Arial" w:hAnsi="Arial" w:eastAsia="Arial" w:cs="Arial"/>
          <w:b/>
          <w:bCs/>
          <w:color w:val="6FAC47"/>
          <w:sz w:val="32"/>
          <w:szCs w:val="32"/>
        </w:rPr>
        <w:t>Module:</w:t>
      </w:r>
    </w:p>
    <w:p w:rsidR="005F7FB5" w:rsidP="0C4FB0C6" w:rsidRDefault="7E2AA42D" w14:paraId="7C792DD2" w14:textId="55954CC4">
      <w:pPr>
        <w:rPr>
          <w:rFonts w:ascii="Arial" w:hAnsi="Arial" w:eastAsia="Arial" w:cs="Arial"/>
          <w:color w:val="000000" w:themeColor="text1"/>
          <w:sz w:val="32"/>
          <w:szCs w:val="32"/>
        </w:rPr>
      </w:pPr>
      <w:r w:rsidRPr="0C4FB0C6">
        <w:rPr>
          <w:rFonts w:ascii="Arial" w:hAnsi="Arial" w:eastAsia="Arial" w:cs="Arial"/>
          <w:b/>
          <w:bCs/>
          <w:color w:val="6FAC47"/>
          <w:sz w:val="32"/>
          <w:szCs w:val="32"/>
        </w:rPr>
        <w:t xml:space="preserve"> </w:t>
      </w:r>
      <w:r w:rsidRPr="0C4FB0C6">
        <w:rPr>
          <w:rFonts w:ascii="Arial" w:hAnsi="Arial" w:eastAsia="Arial" w:cs="Arial"/>
          <w:b/>
          <w:bCs/>
          <w:color w:val="000000" w:themeColor="text1"/>
          <w:sz w:val="32"/>
          <w:szCs w:val="32"/>
        </w:rPr>
        <w:t>Academic and employability skills (BMSW4001)</w:t>
      </w:r>
    </w:p>
    <w:p w:rsidR="005F7FB5" w:rsidP="0C4FB0C6" w:rsidRDefault="7E2AA42D" w14:paraId="6986B75C" w14:textId="6873D7E1">
      <w:pPr>
        <w:rPr>
          <w:rFonts w:ascii="Arial" w:hAnsi="Arial" w:eastAsia="Arial" w:cs="Arial"/>
          <w:color w:val="000000" w:themeColor="text1"/>
          <w:sz w:val="24"/>
          <w:szCs w:val="24"/>
        </w:rPr>
      </w:pPr>
      <w:r w:rsidRPr="0C4FB0C6">
        <w:rPr>
          <w:rStyle w:val="TitleChar"/>
          <w:rFonts w:ascii="Arial" w:hAnsi="Arial" w:eastAsia="Arial" w:cs="Arial"/>
          <w:b/>
          <w:bCs/>
          <w:color w:val="538135" w:themeColor="accent6" w:themeShade="BF"/>
          <w:sz w:val="24"/>
          <w:szCs w:val="24"/>
        </w:rPr>
        <w:t>Student Name:</w:t>
      </w:r>
      <w:r w:rsidRPr="0C4FB0C6">
        <w:rPr>
          <w:rStyle w:val="TitleChar"/>
          <w:rFonts w:ascii="Arial" w:hAnsi="Arial" w:eastAsia="Arial" w:cs="Arial"/>
          <w:b/>
          <w:bCs/>
          <w:color w:val="000000" w:themeColor="text1"/>
          <w:sz w:val="24"/>
          <w:szCs w:val="24"/>
        </w:rPr>
        <w:t xml:space="preserve">  Muhammad Nasir</w:t>
      </w:r>
    </w:p>
    <w:p w:rsidR="005F7FB5" w:rsidP="0C4FB0C6" w:rsidRDefault="7E2AA42D" w14:paraId="7E41168A" w14:textId="60324678">
      <w:pPr>
        <w:rPr>
          <w:rFonts w:ascii="Arial" w:hAnsi="Arial" w:eastAsia="Arial" w:cs="Arial"/>
          <w:color w:val="000000" w:themeColor="text1"/>
          <w:sz w:val="24"/>
          <w:szCs w:val="24"/>
        </w:rPr>
      </w:pPr>
      <w:r w:rsidRPr="0C4FB0C6">
        <w:rPr>
          <w:rStyle w:val="TitleChar"/>
          <w:rFonts w:ascii="Arial" w:hAnsi="Arial" w:eastAsia="Arial" w:cs="Arial"/>
          <w:b/>
          <w:bCs/>
          <w:color w:val="538135" w:themeColor="accent6" w:themeShade="BF"/>
          <w:sz w:val="24"/>
          <w:szCs w:val="24"/>
        </w:rPr>
        <w:t>Student No:</w:t>
      </w:r>
      <w:r w:rsidRPr="0C4FB0C6">
        <w:rPr>
          <w:rStyle w:val="TitleChar"/>
          <w:rFonts w:ascii="Arial" w:hAnsi="Arial" w:eastAsia="Arial" w:cs="Arial"/>
          <w:b/>
          <w:bCs/>
          <w:color w:val="000000" w:themeColor="text1"/>
          <w:sz w:val="24"/>
          <w:szCs w:val="24"/>
        </w:rPr>
        <w:t xml:space="preserve">  2127504</w:t>
      </w:r>
    </w:p>
    <w:p w:rsidR="005F7FB5" w:rsidP="0C4FB0C6" w:rsidRDefault="7E2AA42D" w14:paraId="1A513AC3" w14:textId="315605CE">
      <w:pPr>
        <w:rPr>
          <w:rStyle w:val="TitleChar"/>
          <w:rFonts w:ascii="Arial" w:hAnsi="Arial" w:eastAsia="Arial" w:cs="Arial"/>
          <w:b/>
          <w:bCs/>
          <w:color w:val="000000" w:themeColor="text1"/>
          <w:sz w:val="24"/>
          <w:szCs w:val="24"/>
        </w:rPr>
      </w:pPr>
      <w:r w:rsidRPr="0C4FB0C6">
        <w:rPr>
          <w:rStyle w:val="TitleChar"/>
          <w:rFonts w:ascii="Arial" w:hAnsi="Arial" w:eastAsia="Arial" w:cs="Arial"/>
          <w:b/>
          <w:bCs/>
          <w:color w:val="538135" w:themeColor="accent6" w:themeShade="BF"/>
          <w:sz w:val="24"/>
          <w:szCs w:val="24"/>
        </w:rPr>
        <w:t>Lecturer Name:</w:t>
      </w:r>
      <w:r w:rsidRPr="0C4FB0C6">
        <w:rPr>
          <w:rStyle w:val="TitleChar"/>
          <w:rFonts w:ascii="Arial" w:hAnsi="Arial" w:eastAsia="Arial" w:cs="Arial"/>
          <w:b/>
          <w:bCs/>
          <w:color w:val="000000" w:themeColor="text1"/>
          <w:sz w:val="24"/>
          <w:szCs w:val="24"/>
        </w:rPr>
        <w:t xml:space="preserve"> Dr Doreen</w:t>
      </w:r>
    </w:p>
    <w:p w:rsidR="005F7FB5" w:rsidP="0C4FB0C6" w:rsidRDefault="0C4FB0C6" w14:paraId="3F1F5A39" w14:textId="636DAAF4">
      <w:pPr>
        <w:rPr>
          <w:rFonts w:ascii="Arial" w:hAnsi="Arial" w:eastAsia="Arial" w:cs="Arial"/>
          <w:color w:val="6FAC47"/>
          <w:sz w:val="32"/>
          <w:szCs w:val="32"/>
        </w:rPr>
      </w:pPr>
      <w:r w:rsidRPr="0C4FB0C6">
        <w:rPr>
          <w:rFonts w:ascii="Arial" w:hAnsi="Arial" w:eastAsia="Arial" w:cs="Arial"/>
          <w:b/>
          <w:bCs/>
          <w:color w:val="6FAC47"/>
          <w:sz w:val="44"/>
          <w:szCs w:val="44"/>
        </w:rPr>
        <w:t>Title:</w:t>
      </w:r>
      <w:r w:rsidRPr="0C4FB0C6">
        <w:rPr>
          <w:rFonts w:ascii="Arial" w:hAnsi="Arial" w:eastAsia="Arial" w:cs="Arial"/>
          <w:b/>
          <w:bCs/>
          <w:color w:val="6FAC47"/>
          <w:sz w:val="32"/>
          <w:szCs w:val="32"/>
        </w:rPr>
        <w:t xml:space="preserve"> </w:t>
      </w:r>
    </w:p>
    <w:p w:rsidR="005F7FB5" w:rsidP="0C4FB0C6" w:rsidRDefault="0C4FB0C6" w14:paraId="67737A9A" w14:textId="6B983BCD">
      <w:pPr>
        <w:rPr>
          <w:rFonts w:ascii="Arial" w:hAnsi="Arial" w:eastAsia="Arial" w:cs="Arial"/>
          <w:b/>
          <w:bCs/>
          <w:color w:val="000000" w:themeColor="text1"/>
          <w:sz w:val="40"/>
          <w:szCs w:val="40"/>
        </w:rPr>
      </w:pPr>
      <w:r w:rsidRPr="0C4FB0C6">
        <w:rPr>
          <w:rFonts w:ascii="Arial" w:hAnsi="Arial" w:eastAsia="Arial" w:cs="Arial"/>
          <w:b/>
          <w:bCs/>
          <w:color w:val="000000" w:themeColor="text1"/>
          <w:sz w:val="28"/>
          <w:szCs w:val="28"/>
        </w:rPr>
        <w:t>Reflective Report: 1500 Words</w:t>
      </w:r>
    </w:p>
    <w:p w:rsidR="005F7FB5" w:rsidP="0C4FB0C6" w:rsidRDefault="00822B69" w14:paraId="0D6A262B" w14:textId="65640841">
      <w:r>
        <w:br w:type="page"/>
      </w:r>
    </w:p>
    <w:p w:rsidR="005F7FB5" w:rsidP="0C4FB0C6" w:rsidRDefault="0C4FB0C6" w14:paraId="064704BC" w14:textId="53076F44">
      <w:pPr>
        <w:jc w:val="center"/>
        <w:rPr>
          <w:rFonts w:ascii="Arial" w:hAnsi="Arial" w:eastAsia="Arial" w:cs="Arial"/>
          <w:color w:val="000000" w:themeColor="text1"/>
          <w:sz w:val="96"/>
          <w:szCs w:val="96"/>
        </w:rPr>
      </w:pPr>
      <w:r w:rsidRPr="0C4FB0C6">
        <w:rPr>
          <w:rFonts w:ascii="Arial" w:hAnsi="Arial" w:eastAsia="Arial" w:cs="Arial"/>
          <w:color w:val="000000" w:themeColor="text1"/>
          <w:sz w:val="72"/>
          <w:szCs w:val="72"/>
        </w:rPr>
        <w:t>Contents</w:t>
      </w:r>
    </w:p>
    <w:p w:rsidR="005F7FB5" w:rsidP="0C4FB0C6" w:rsidRDefault="005F7FB5" w14:paraId="4FA1B90E" w14:textId="5971E800">
      <w:pPr>
        <w:rPr>
          <w:rFonts w:ascii="Arial" w:hAnsi="Arial" w:eastAsia="Arial" w:cs="Arial"/>
          <w:b/>
          <w:bCs/>
          <w:color w:val="000000" w:themeColor="text1"/>
          <w:sz w:val="36"/>
          <w:szCs w:val="36"/>
        </w:rPr>
      </w:pPr>
    </w:p>
    <w:p w:rsidR="005F7FB5" w:rsidP="0C4FB0C6" w:rsidRDefault="005F7FB5" w14:paraId="59FE53DD" w14:textId="3F8C0251">
      <w:pPr>
        <w:rPr>
          <w:rStyle w:val="TitleChar"/>
          <w:rFonts w:ascii="Arial" w:hAnsi="Arial" w:eastAsia="Arial" w:cs="Arial"/>
          <w:b/>
          <w:bCs/>
          <w:color w:val="000000" w:themeColor="text1"/>
          <w:sz w:val="24"/>
          <w:szCs w:val="24"/>
        </w:rPr>
      </w:pPr>
    </w:p>
    <w:p w:rsidR="005F7FB5" w:rsidP="0C4FB0C6" w:rsidRDefault="0C4FB0C6" w14:paraId="5E5787A5" w14:textId="0DAED095">
      <w:pPr>
        <w:rPr>
          <w:rFonts w:ascii="Arial" w:hAnsi="Arial" w:eastAsia="Arial" w:cs="Arial"/>
          <w:b/>
          <w:bCs/>
        </w:rPr>
      </w:pPr>
      <w:r w:rsidRPr="0C4FB0C6">
        <w:rPr>
          <w:rFonts w:ascii="Arial" w:hAnsi="Arial" w:eastAsia="Arial" w:cs="Arial"/>
          <w:b/>
          <w:bCs/>
        </w:rPr>
        <w:t>Introduction …...............................................</w:t>
      </w:r>
      <w:r w:rsidR="00066936">
        <w:rPr>
          <w:rFonts w:ascii="Arial" w:hAnsi="Arial" w:eastAsia="Arial" w:cs="Arial"/>
          <w:b/>
          <w:bCs/>
        </w:rPr>
        <w:t>............................................................</w:t>
      </w:r>
      <w:r w:rsidRPr="0C4FB0C6">
        <w:rPr>
          <w:rFonts w:ascii="Arial" w:hAnsi="Arial" w:eastAsia="Arial" w:cs="Arial"/>
          <w:b/>
          <w:bCs/>
        </w:rPr>
        <w:t>1</w:t>
      </w:r>
    </w:p>
    <w:p w:rsidR="0C4FB0C6" w:rsidP="0C4FB0C6" w:rsidRDefault="0C4FB0C6" w14:paraId="7F46C33E" w14:textId="65593082">
      <w:pPr>
        <w:rPr>
          <w:rFonts w:ascii="Arial" w:hAnsi="Arial" w:eastAsia="Arial" w:cs="Arial"/>
          <w:b/>
          <w:bCs/>
        </w:rPr>
      </w:pPr>
      <w:r w:rsidRPr="0C4FB0C6">
        <w:rPr>
          <w:rFonts w:ascii="Arial" w:hAnsi="Arial" w:eastAsia="Arial" w:cs="Arial"/>
          <w:b/>
          <w:bCs/>
        </w:rPr>
        <w:t>Reflective Writing...........................................</w:t>
      </w:r>
      <w:r w:rsidR="00066936">
        <w:rPr>
          <w:rFonts w:ascii="Arial" w:hAnsi="Arial" w:eastAsia="Arial" w:cs="Arial"/>
          <w:b/>
          <w:bCs/>
        </w:rPr>
        <w:t>...........................................................</w:t>
      </w:r>
      <w:r w:rsidRPr="0C4FB0C6">
        <w:rPr>
          <w:rFonts w:ascii="Arial" w:hAnsi="Arial" w:eastAsia="Arial" w:cs="Arial"/>
          <w:b/>
          <w:bCs/>
        </w:rPr>
        <w:t>2</w:t>
      </w:r>
    </w:p>
    <w:p w:rsidR="0C4FB0C6" w:rsidP="0C4FB0C6" w:rsidRDefault="0C4FB0C6" w14:paraId="2483AF4B" w14:textId="7B318FB1">
      <w:pPr>
        <w:rPr>
          <w:rFonts w:ascii="Arial" w:hAnsi="Arial" w:eastAsia="Arial" w:cs="Arial"/>
          <w:b/>
          <w:bCs/>
        </w:rPr>
      </w:pPr>
      <w:r w:rsidRPr="0C4FB0C6">
        <w:rPr>
          <w:rFonts w:ascii="Arial" w:hAnsi="Arial" w:eastAsia="Arial" w:cs="Arial"/>
          <w:b/>
          <w:bCs/>
        </w:rPr>
        <w:t>Model of reflection..........................................</w:t>
      </w:r>
      <w:r w:rsidR="007B211C">
        <w:rPr>
          <w:rFonts w:ascii="Arial" w:hAnsi="Arial" w:eastAsia="Arial" w:cs="Arial"/>
          <w:b/>
          <w:bCs/>
        </w:rPr>
        <w:t>..........................................................</w:t>
      </w:r>
      <w:r w:rsidRPr="0C4FB0C6">
        <w:rPr>
          <w:rFonts w:ascii="Arial" w:hAnsi="Arial" w:eastAsia="Arial" w:cs="Arial"/>
          <w:b/>
          <w:bCs/>
        </w:rPr>
        <w:t>3</w:t>
      </w:r>
    </w:p>
    <w:p w:rsidR="0C4FB0C6" w:rsidP="0C4FB0C6" w:rsidRDefault="0C4FB0C6" w14:paraId="4A175FC5" w14:textId="3AAFECC4">
      <w:pPr>
        <w:rPr>
          <w:rFonts w:ascii="Arial" w:hAnsi="Arial" w:eastAsia="Arial" w:cs="Arial"/>
          <w:b/>
          <w:bCs/>
        </w:rPr>
      </w:pPr>
      <w:r w:rsidRPr="0C4FB0C6">
        <w:rPr>
          <w:rFonts w:ascii="Arial" w:hAnsi="Arial" w:eastAsia="Arial" w:cs="Arial"/>
          <w:b/>
          <w:bCs/>
        </w:rPr>
        <w:t>Reflect task 2...................................................</w:t>
      </w:r>
      <w:r w:rsidR="001B3A54">
        <w:rPr>
          <w:rFonts w:ascii="Arial" w:hAnsi="Arial" w:eastAsia="Arial" w:cs="Arial"/>
          <w:b/>
          <w:bCs/>
        </w:rPr>
        <w:t>..........................................................</w:t>
      </w:r>
      <w:r w:rsidRPr="0C4FB0C6">
        <w:rPr>
          <w:rFonts w:ascii="Arial" w:hAnsi="Arial" w:eastAsia="Arial" w:cs="Arial"/>
          <w:b/>
          <w:bCs/>
        </w:rPr>
        <w:t>4</w:t>
      </w:r>
    </w:p>
    <w:p w:rsidR="0C4FB0C6" w:rsidP="0C4FB0C6" w:rsidRDefault="0C4FB0C6" w14:paraId="12F0A31D" w14:textId="4B631E7A">
      <w:pPr>
        <w:rPr>
          <w:rFonts w:ascii="Arial" w:hAnsi="Arial" w:eastAsia="Arial" w:cs="Arial"/>
          <w:b/>
          <w:bCs/>
        </w:rPr>
      </w:pPr>
      <w:r w:rsidRPr="0C4FB0C6">
        <w:rPr>
          <w:rFonts w:ascii="Arial" w:hAnsi="Arial" w:eastAsia="Arial" w:cs="Arial"/>
          <w:b/>
          <w:bCs/>
        </w:rPr>
        <w:t>Reflect group presentation in week 8............</w:t>
      </w:r>
      <w:r w:rsidR="001B3A54">
        <w:rPr>
          <w:rFonts w:ascii="Arial" w:hAnsi="Arial" w:eastAsia="Arial" w:cs="Arial"/>
          <w:b/>
          <w:bCs/>
        </w:rPr>
        <w:t>.........................................................</w:t>
      </w:r>
      <w:r w:rsidRPr="0C4FB0C6">
        <w:rPr>
          <w:rFonts w:ascii="Arial" w:hAnsi="Arial" w:eastAsia="Arial" w:cs="Arial"/>
          <w:b/>
          <w:bCs/>
        </w:rPr>
        <w:t>5</w:t>
      </w:r>
    </w:p>
    <w:p w:rsidR="0C4FB0C6" w:rsidP="0C4FB0C6" w:rsidRDefault="0C4FB0C6" w14:paraId="7D6BF36A" w14:textId="42641F99">
      <w:pPr>
        <w:rPr>
          <w:rFonts w:ascii="Arial" w:hAnsi="Arial" w:eastAsia="Arial" w:cs="Arial"/>
          <w:b/>
          <w:bCs/>
        </w:rPr>
      </w:pPr>
      <w:r w:rsidRPr="0C4FB0C6">
        <w:rPr>
          <w:rFonts w:ascii="Arial" w:hAnsi="Arial" w:eastAsia="Arial" w:cs="Arial"/>
          <w:b/>
          <w:bCs/>
        </w:rPr>
        <w:t>Personal Development Plan (PDP)….............</w:t>
      </w:r>
      <w:r w:rsidR="00695DDA">
        <w:rPr>
          <w:rFonts w:ascii="Arial" w:hAnsi="Arial" w:eastAsia="Arial" w:cs="Arial"/>
          <w:b/>
          <w:bCs/>
        </w:rPr>
        <w:t>.........................................................</w:t>
      </w:r>
      <w:r w:rsidRPr="0C4FB0C6">
        <w:rPr>
          <w:rFonts w:ascii="Arial" w:hAnsi="Arial" w:eastAsia="Arial" w:cs="Arial"/>
          <w:b/>
          <w:bCs/>
        </w:rPr>
        <w:t>6</w:t>
      </w:r>
    </w:p>
    <w:p w:rsidR="0C4FB0C6" w:rsidP="0C4FB0C6" w:rsidRDefault="0C4FB0C6" w14:paraId="75D44E89" w14:textId="6506E0E3">
      <w:pPr>
        <w:rPr>
          <w:rFonts w:ascii="Arial" w:hAnsi="Arial" w:eastAsia="Arial" w:cs="Arial"/>
          <w:b/>
          <w:bCs/>
        </w:rPr>
      </w:pPr>
      <w:r w:rsidRPr="0C4FB0C6">
        <w:rPr>
          <w:rFonts w:ascii="Arial" w:hAnsi="Arial" w:eastAsia="Arial" w:cs="Arial"/>
          <w:b/>
          <w:bCs/>
        </w:rPr>
        <w:t>Conclusion …...................................................</w:t>
      </w:r>
      <w:r w:rsidR="00695DDA">
        <w:rPr>
          <w:rFonts w:ascii="Arial" w:hAnsi="Arial" w:eastAsia="Arial" w:cs="Arial"/>
          <w:b/>
          <w:bCs/>
        </w:rPr>
        <w:t>........................................................</w:t>
      </w:r>
      <w:r w:rsidRPr="0C4FB0C6">
        <w:rPr>
          <w:rFonts w:ascii="Arial" w:hAnsi="Arial" w:eastAsia="Arial" w:cs="Arial"/>
          <w:b/>
          <w:bCs/>
        </w:rPr>
        <w:t>7</w:t>
      </w:r>
    </w:p>
    <w:p w:rsidR="0C4FB0C6" w:rsidP="0C4FB0C6" w:rsidRDefault="0C4FB0C6" w14:paraId="69FFC3A9" w14:textId="59974A1A">
      <w:pPr>
        <w:rPr>
          <w:rFonts w:ascii="Arial" w:hAnsi="Arial" w:eastAsia="Arial" w:cs="Arial"/>
          <w:b/>
          <w:bCs/>
        </w:rPr>
      </w:pPr>
      <w:r w:rsidRPr="0C4FB0C6">
        <w:rPr>
          <w:rFonts w:ascii="Arial" w:hAnsi="Arial" w:eastAsia="Arial" w:cs="Arial"/>
          <w:b/>
          <w:bCs/>
        </w:rPr>
        <w:t>Reference List...................................................</w:t>
      </w:r>
      <w:r w:rsidR="00695DDA">
        <w:rPr>
          <w:rFonts w:ascii="Arial" w:hAnsi="Arial" w:eastAsia="Arial" w:cs="Arial"/>
          <w:b/>
          <w:bCs/>
        </w:rPr>
        <w:t>.......................................................</w:t>
      </w:r>
      <w:r w:rsidRPr="0C4FB0C6">
        <w:rPr>
          <w:rFonts w:ascii="Arial" w:hAnsi="Arial" w:eastAsia="Arial" w:cs="Arial"/>
          <w:b/>
          <w:bCs/>
        </w:rPr>
        <w:t>8</w:t>
      </w:r>
    </w:p>
    <w:p w:rsidR="0C4FB0C6" w:rsidRDefault="0C4FB0C6" w14:paraId="63DAD374" w14:textId="34607EB5">
      <w:r>
        <w:br w:type="page"/>
      </w:r>
    </w:p>
    <w:p w:rsidR="0C4FB0C6" w:rsidP="00C42FCD" w:rsidRDefault="0C4FB0C6" w14:paraId="1BB88CE4" w14:textId="5D9A1363">
      <w:pPr>
        <w:rPr>
          <w:rFonts w:ascii="Arial" w:hAnsi="Arial" w:eastAsia="Arial" w:cs="Arial"/>
          <w:b/>
          <w:bCs/>
          <w:sz w:val="28"/>
          <w:szCs w:val="28"/>
        </w:rPr>
      </w:pPr>
      <w:r w:rsidRPr="0C4FB0C6">
        <w:rPr>
          <w:rFonts w:ascii="Arial" w:hAnsi="Arial" w:eastAsia="Arial" w:cs="Arial"/>
          <w:b/>
          <w:bCs/>
          <w:sz w:val="28"/>
          <w:szCs w:val="28"/>
        </w:rPr>
        <w:t>Introduction</w:t>
      </w:r>
      <w:r w:rsidR="00A44F1A">
        <w:rPr>
          <w:rFonts w:ascii="Arial" w:hAnsi="Arial" w:eastAsia="Arial" w:cs="Arial"/>
          <w:b/>
          <w:bCs/>
          <w:noProof/>
          <w:sz w:val="28"/>
          <w:szCs w:val="28"/>
        </w:rPr>
        <mc:AlternateContent>
          <mc:Choice Requires="wps">
            <w:drawing>
              <wp:anchor distT="0" distB="0" distL="114300" distR="114300" simplePos="0" relativeHeight="251658248" behindDoc="0" locked="0" layoutInCell="1" allowOverlap="1" wp14:anchorId="4D94FD7D" wp14:editId="0F595DFA">
                <wp:simplePos x="0" y="0"/>
                <wp:positionH relativeFrom="column">
                  <wp:posOffset>2620644</wp:posOffset>
                </wp:positionH>
                <wp:positionV relativeFrom="paragraph">
                  <wp:posOffset>1064895</wp:posOffset>
                </wp:positionV>
                <wp:extent cx="244475" cy="815340"/>
                <wp:effectExtent l="0" t="38100" r="60325" b="22860"/>
                <wp:wrapNone/>
                <wp:docPr id="9" name="Connector: Curved 9"/>
                <wp:cNvGraphicFramePr/>
                <a:graphic xmlns:a="http://schemas.openxmlformats.org/drawingml/2006/main">
                  <a:graphicData uri="http://schemas.microsoft.com/office/word/2010/wordprocessingShape">
                    <wps:wsp>
                      <wps:cNvCnPr/>
                      <wps:spPr>
                        <a:xfrm flipV="1">
                          <a:off x="0" y="0"/>
                          <a:ext cx="244475" cy="815340"/>
                        </a:xfrm>
                        <a:prstGeom prst="curved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v:shapetype id="_x0000_t38" coordsize="21600,21600" o:oned="t" filled="f" o:spt="38" path="m,c@0,0@1,5400@1,10800@1,16200@2,21600,21600,21600e" w14:anchorId="36FE94B2">
                <v:formulas>
                  <v:f eqn="mid #0 0"/>
                  <v:f eqn="val #0"/>
                  <v:f eqn="mid #0 21600"/>
                </v:formulas>
                <v:path fillok="f" arrowok="t" o:connecttype="none"/>
                <v:handles>
                  <v:h position="#0,center"/>
                </v:handles>
                <o:lock v:ext="edit" shapetype="t"/>
              </v:shapetype>
              <v:shape id="Connector: Curved 9" style="position:absolute;margin-left:206.35pt;margin-top:83.85pt;width:19.25pt;height:64.2pt;flip:y;z-index:251658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4472c4 [3204]" strokeweight=".5pt" type="#_x0000_t38" adj="108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">
                <v:stroke joinstyle="miter" endarrow="block"/>
              </v:shape>
            </w:pict>
          </mc:Fallback>
        </mc:AlternateContent>
      </w:r>
      <w:r w:rsidR="00A44F1A">
        <w:rPr>
          <w:rFonts w:ascii="Arial" w:hAnsi="Arial" w:eastAsia="Arial" w:cs="Arial"/>
          <w:b/>
          <w:bCs/>
          <w:noProof/>
          <w:sz w:val="28"/>
          <w:szCs w:val="28"/>
        </w:rPr>
        <mc:AlternateContent>
          <mc:Choice Requires="wps">
            <w:drawing>
              <wp:anchor distT="0" distB="0" distL="114300" distR="114300" simplePos="0" relativeHeight="251658242" behindDoc="0" locked="0" layoutInCell="1" allowOverlap="1" wp14:anchorId="4AA0BC43" wp14:editId="40497730">
                <wp:simplePos x="0" y="0"/>
                <wp:positionH relativeFrom="margin">
                  <wp:align>center</wp:align>
                </wp:positionH>
                <wp:positionV relativeFrom="paragraph">
                  <wp:posOffset>137160</wp:posOffset>
                </wp:positionV>
                <wp:extent cx="1554480" cy="845820"/>
                <wp:effectExtent l="0" t="0" r="26670" b="11430"/>
                <wp:wrapNone/>
                <wp:docPr id="3" name="Oval 3"/>
                <wp:cNvGraphicFramePr/>
                <a:graphic xmlns:a="http://schemas.openxmlformats.org/drawingml/2006/main">
                  <a:graphicData uri="http://schemas.microsoft.com/office/word/2010/wordprocessingShape">
                    <wps:wsp>
                      <wps:cNvSpPr/>
                      <wps:spPr>
                        <a:xfrm>
                          <a:off x="0" y="0"/>
                          <a:ext cx="1554480" cy="845820"/>
                        </a:xfrm>
                        <a:prstGeom prst="ellipse">
                          <a:avLst/>
                        </a:prstGeom>
                        <a:ln/>
                      </wps:spPr>
                      <wps:style>
                        <a:lnRef idx="2">
                          <a:schemeClr val="dk1"/>
                        </a:lnRef>
                        <a:fillRef idx="1">
                          <a:schemeClr val="lt1"/>
                        </a:fillRef>
                        <a:effectRef idx="0">
                          <a:schemeClr val="dk1"/>
                        </a:effectRef>
                        <a:fontRef idx="minor">
                          <a:schemeClr val="dk1"/>
                        </a:fontRef>
                      </wps:style>
                      <wps:txbx>
                        <w:txbxContent>
                          <w:p w:rsidR="00086753" w:rsidP="00086753" w:rsidRDefault="0041645A" w14:paraId="45D610A6" w14:textId="48B02818">
                            <w:pPr>
                              <w:jc w:val="center"/>
                            </w:pPr>
                            <w:r w:rsidRPr="0C4FB0C6">
                              <w:rPr>
                                <w:rFonts w:ascii="Arial" w:hAnsi="Arial" w:eastAsia="Arial" w:cs="Arial"/>
                                <w:b/>
                                <w:bCs/>
                              </w:rPr>
                              <w:t>Reflective Writing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http://schemas.openxmlformats.org/drawingml/2006/main" xmlns:pic="http://schemas.openxmlformats.org/drawingml/2006/picture" xmlns:a14="http://schemas.microsoft.com/office/drawing/2010/main" xmlns:arto="http://schemas.microsoft.com/office/word/2006/arto">
            <w:pict>
              <v:oval id="Oval 3" style="position:absolute;margin-left:0;margin-top:10.8pt;width:122.4pt;height:66.6pt;z-index:251658242;visibility:visible;mso-wrap-style:square;mso-wrap-distance-left:9pt;mso-wrap-distance-top:0;mso-wrap-distance-right:9pt;mso-wrap-distance-bottom:0;mso-position-horizontal:center;mso-position-horizontal-relative:margin;mso-position-vertical:absolute;mso-position-vertical-relative:text;v-text-anchor:middle" o:spid="_x0000_s1026" fillcolor="white [3201]" strokecolor="black [3200]" strokeweight="1pt" w14:anchorId="4AA0BC4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">
                <v:stroke joinstyle="miter"/>
                <v:textbox>
                  <w:txbxContent>
                    <w:p w:rsidR="00086753" w:rsidP="00086753" w:rsidRDefault="0041645A" w14:paraId="45D610A6" w14:textId="48B02818">
                      <w:pPr>
                        <w:jc w:val="center"/>
                      </w:pPr>
                      <w:r w:rsidRPr="0C4FB0C6">
                        <w:rPr>
                          <w:rFonts w:ascii="Arial" w:hAnsi="Arial" w:eastAsia="Arial" w:cs="Arial"/>
                          <w:b/>
                          <w:bCs/>
                        </w:rPr>
                        <w:t>Reflective Writing</w:t>
                      </w:r>
                    </w:p>
                  </w:txbxContent>
                </v:textbox>
                <w10:wrap anchorx="margin"/>
              </v:oval>
            </w:pict>
          </mc:Fallback>
        </mc:AlternateContent>
      </w:r>
      <w:r w:rsidR="00A44F1A">
        <w:rPr>
          <w:rFonts w:ascii="Arial" w:hAnsi="Arial" w:eastAsia="Arial" w:cs="Arial"/>
          <w:b/>
          <w:bCs/>
          <w:noProof/>
          <w:sz w:val="28"/>
          <w:szCs w:val="28"/>
        </w:rPr>
        <mc:AlternateContent>
          <mc:Choice Requires="wps">
            <w:drawing>
              <wp:anchor distT="0" distB="0" distL="114300" distR="114300" simplePos="0" relativeHeight="251658240" behindDoc="0" locked="0" layoutInCell="1" allowOverlap="1" wp14:anchorId="42DA2917" wp14:editId="1E6B18ED">
                <wp:simplePos x="0" y="0"/>
                <wp:positionH relativeFrom="margin">
                  <wp:posOffset>3990340</wp:posOffset>
                </wp:positionH>
                <wp:positionV relativeFrom="paragraph">
                  <wp:posOffset>973455</wp:posOffset>
                </wp:positionV>
                <wp:extent cx="1554480" cy="845820"/>
                <wp:effectExtent l="0" t="0" r="26670" b="11430"/>
                <wp:wrapNone/>
                <wp:docPr id="1" name="Oval 1"/>
                <wp:cNvGraphicFramePr/>
                <a:graphic xmlns:a="http://schemas.openxmlformats.org/drawingml/2006/main">
                  <a:graphicData uri="http://schemas.microsoft.com/office/word/2010/wordprocessingShape">
                    <wps:wsp>
                      <wps:cNvSpPr/>
                      <wps:spPr>
                        <a:xfrm>
                          <a:off x="0" y="0"/>
                          <a:ext cx="1554480" cy="845820"/>
                        </a:xfrm>
                        <a:prstGeom prst="ellipse">
                          <a:avLst/>
                        </a:prstGeom>
                      </wps:spPr>
                      <wps:style>
                        <a:lnRef idx="2">
                          <a:schemeClr val="accent6"/>
                        </a:lnRef>
                        <a:fillRef idx="1">
                          <a:schemeClr val="lt1"/>
                        </a:fillRef>
                        <a:effectRef idx="0">
                          <a:schemeClr val="accent6"/>
                        </a:effectRef>
                        <a:fontRef idx="minor">
                          <a:schemeClr val="dk1"/>
                        </a:fontRef>
                      </wps:style>
                      <wps:txbx>
                        <w:txbxContent>
                          <w:p w:rsidR="0041645A" w:rsidP="0041645A" w:rsidRDefault="0041645A" w14:paraId="06EBC82D" w14:textId="0DA806E1">
                            <w:pPr>
                              <w:jc w:val="center"/>
                            </w:pPr>
                            <w:r w:rsidRPr="0C4FB0C6">
                              <w:rPr>
                                <w:rFonts w:ascii="Arial" w:hAnsi="Arial" w:eastAsia="Arial" w:cs="Arial"/>
                                <w:b/>
                                <w:bCs/>
                              </w:rPr>
                              <w:t>Model of reflection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http://schemas.openxmlformats.org/drawingml/2006/main" xmlns:pic="http://schemas.openxmlformats.org/drawingml/2006/picture" xmlns:a14="http://schemas.microsoft.com/office/drawing/2010/main" xmlns:arto="http://schemas.microsoft.com/office/word/2006/arto">
            <w:pict>
              <v:oval id="Oval 1" style="position:absolute;margin-left:314.2pt;margin-top:76.65pt;width:122.4pt;height:66.6pt;z-index:251658240;visibility:visible;mso-wrap-style:square;mso-wrap-distance-left:9pt;mso-wrap-distance-top:0;mso-wrap-distance-right:9pt;mso-wrap-distance-bottom:0;mso-position-horizontal:absolute;mso-position-horizontal-relative:margin;mso-position-vertical:absolute;mso-position-vertical-relative:text;v-text-anchor:middle" o:spid="_x0000_s1027" fillcolor="white [3201]" strokecolor="#70ad47 [3209]" strokeweight="1pt" w14:anchorId="42DA29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">
                <v:stroke joinstyle="miter"/>
                <v:textbox>
                  <w:txbxContent>
                    <w:p w:rsidR="0041645A" w:rsidP="0041645A" w:rsidRDefault="0041645A" w14:paraId="06EBC82D" w14:textId="0DA806E1">
                      <w:pPr>
                        <w:jc w:val="center"/>
                      </w:pPr>
                      <w:r w:rsidRPr="0C4FB0C6">
                        <w:rPr>
                          <w:rFonts w:ascii="Arial" w:hAnsi="Arial" w:eastAsia="Arial" w:cs="Arial"/>
                          <w:b/>
                          <w:bCs/>
                        </w:rPr>
                        <w:t>Model of reflection</w:t>
                      </w:r>
                    </w:p>
                  </w:txbxContent>
                </v:textbox>
                <w10:wrap anchorx="margin"/>
              </v:oval>
            </w:pict>
          </mc:Fallback>
        </mc:AlternateContent>
      </w:r>
      <w:r w:rsidR="00A44F1A">
        <w:rPr>
          <w:rFonts w:ascii="Arial" w:hAnsi="Arial" w:eastAsia="Arial" w:cs="Arial"/>
          <w:b/>
          <w:bCs/>
          <w:noProof/>
          <w:sz w:val="28"/>
          <w:szCs w:val="28"/>
        </w:rPr>
        <mc:AlternateContent>
          <mc:Choice Requires="wps">
            <w:drawing>
              <wp:anchor distT="0" distB="0" distL="114300" distR="114300" simplePos="0" relativeHeight="251658253" behindDoc="0" locked="0" layoutInCell="1" allowOverlap="1" wp14:anchorId="0CC02F46" wp14:editId="13CA4E30">
                <wp:simplePos x="0" y="0"/>
                <wp:positionH relativeFrom="column">
                  <wp:posOffset>3009900</wp:posOffset>
                </wp:positionH>
                <wp:positionV relativeFrom="paragraph">
                  <wp:posOffset>2489835</wp:posOffset>
                </wp:positionV>
                <wp:extent cx="960120" cy="327660"/>
                <wp:effectExtent l="0" t="0" r="30480" b="91440"/>
                <wp:wrapNone/>
                <wp:docPr id="14" name="Connector: Curved 14"/>
                <wp:cNvGraphicFramePr/>
                <a:graphic xmlns:a="http://schemas.openxmlformats.org/drawingml/2006/main">
                  <a:graphicData uri="http://schemas.microsoft.com/office/word/2010/wordprocessingShape">
                    <wps:wsp>
                      <wps:cNvCnPr/>
                      <wps:spPr>
                        <a:xfrm>
                          <a:off x="0" y="0"/>
                          <a:ext cx="960120" cy="327660"/>
                        </a:xfrm>
                        <a:prstGeom prst="curvedConnector3">
                          <a:avLst/>
                        </a:prstGeom>
                        <a:noFill/>
                        <a:ln w="6350" cap="flat" cmpd="sng" algn="ctr">
                          <a:solidFill>
                            <a:srgbClr val="4472C4"/>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v:shape id="Connector: Curved 14" style="position:absolute;margin-left:237pt;margin-top:196.05pt;width:75.6pt;height:25.8pt;z-index:25165825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4472c4" strokeweight=".5pt" type="#_x0000_t38" adj="108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" w14:anchorId="250D49A1">
                <v:stroke joinstyle="miter" endarrow="block"/>
              </v:shape>
            </w:pict>
          </mc:Fallback>
        </mc:AlternateContent>
      </w:r>
      <w:r w:rsidR="00A44F1A">
        <w:rPr>
          <w:rFonts w:ascii="Arial" w:hAnsi="Arial" w:eastAsia="Arial" w:cs="Arial"/>
          <w:b/>
          <w:bCs/>
          <w:noProof/>
          <w:sz w:val="28"/>
          <w:szCs w:val="28"/>
        </w:rPr>
        <mc:AlternateContent>
          <mc:Choice Requires="wps">
            <w:drawing>
              <wp:anchor distT="0" distB="0" distL="114300" distR="114300" simplePos="0" relativeHeight="251658244" behindDoc="0" locked="0" layoutInCell="1" allowOverlap="1" wp14:anchorId="0C0580D0" wp14:editId="765C744B">
                <wp:simplePos x="0" y="0"/>
                <wp:positionH relativeFrom="column">
                  <wp:posOffset>4076700</wp:posOffset>
                </wp:positionH>
                <wp:positionV relativeFrom="paragraph">
                  <wp:posOffset>2468880</wp:posOffset>
                </wp:positionV>
                <wp:extent cx="1554480" cy="845820"/>
                <wp:effectExtent l="0" t="0" r="26670" b="11430"/>
                <wp:wrapNone/>
                <wp:docPr id="5" name="Oval 5"/>
                <wp:cNvGraphicFramePr/>
                <a:graphic xmlns:a="http://schemas.openxmlformats.org/drawingml/2006/main">
                  <a:graphicData uri="http://schemas.microsoft.com/office/word/2010/wordprocessingShape">
                    <wps:wsp>
                      <wps:cNvSpPr/>
                      <wps:spPr>
                        <a:xfrm>
                          <a:off x="0" y="0"/>
                          <a:ext cx="1554480" cy="845820"/>
                        </a:xfrm>
                        <a:prstGeom prst="ellipse">
                          <a:avLst/>
                        </a:prstGeom>
                        <a:ln/>
                      </wps:spPr>
                      <wps:style>
                        <a:lnRef idx="2">
                          <a:schemeClr val="accent6"/>
                        </a:lnRef>
                        <a:fillRef idx="1">
                          <a:schemeClr val="lt1"/>
                        </a:fillRef>
                        <a:effectRef idx="0">
                          <a:schemeClr val="accent6"/>
                        </a:effectRef>
                        <a:fontRef idx="minor">
                          <a:schemeClr val="dk1"/>
                        </a:fontRef>
                      </wps:style>
                      <wps:txbx>
                        <w:txbxContent>
                          <w:p w:rsidR="0041645A" w:rsidP="0041645A" w:rsidRDefault="0041645A" w14:paraId="6918C578" w14:textId="53E64A12">
                            <w:pPr>
                              <w:jc w:val="center"/>
                            </w:pPr>
                            <w:r w:rsidRPr="0C4FB0C6">
                              <w:rPr>
                                <w:rFonts w:ascii="Arial" w:hAnsi="Arial" w:eastAsia="Arial" w:cs="Arial"/>
                                <w:b/>
                                <w:bCs/>
                              </w:rPr>
                              <w:t>Reflect task 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http://schemas.openxmlformats.org/drawingml/2006/main" xmlns:pic="http://schemas.openxmlformats.org/drawingml/2006/picture" xmlns:a14="http://schemas.microsoft.com/office/drawing/2010/main" xmlns:arto="http://schemas.microsoft.com/office/word/2006/arto">
            <w:pict>
              <v:oval id="Oval 5" style="position:absolute;margin-left:321pt;margin-top:194.4pt;width:122.4pt;height:66.6pt;z-index:251658244;visibility:visible;mso-wrap-style:square;mso-wrap-distance-left:9pt;mso-wrap-distance-top:0;mso-wrap-distance-right:9pt;mso-wrap-distance-bottom:0;mso-position-horizontal:absolute;mso-position-horizontal-relative:text;mso-position-vertical:absolute;mso-position-vertical-relative:text;v-text-anchor:middle" o:spid="_x0000_s1028" fillcolor="white [3201]" strokecolor="#70ad47 [3209]" strokeweight="1pt" w14:anchorId="0C0580D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">
                <v:stroke joinstyle="miter"/>
                <v:textbox>
                  <w:txbxContent>
                    <w:p w:rsidR="0041645A" w:rsidP="0041645A" w:rsidRDefault="0041645A" w14:paraId="6918C578" w14:textId="53E64A12">
                      <w:pPr>
                        <w:jc w:val="center"/>
                      </w:pPr>
                      <w:r w:rsidRPr="0C4FB0C6">
                        <w:rPr>
                          <w:rFonts w:ascii="Arial" w:hAnsi="Arial" w:eastAsia="Arial" w:cs="Arial"/>
                          <w:b/>
                          <w:bCs/>
                        </w:rPr>
                        <w:t>Reflect task 2</w:t>
                      </w:r>
                    </w:p>
                  </w:txbxContent>
                </v:textbox>
              </v:oval>
            </w:pict>
          </mc:Fallback>
        </mc:AlternateContent>
      </w:r>
      <w:r w:rsidR="00A44F1A">
        <w:rPr>
          <w:rFonts w:ascii="Arial" w:hAnsi="Arial" w:eastAsia="Arial" w:cs="Arial"/>
          <w:b/>
          <w:bCs/>
          <w:noProof/>
          <w:sz w:val="28"/>
          <w:szCs w:val="28"/>
        </w:rPr>
        <mc:AlternateContent>
          <mc:Choice Requires="wps">
            <w:drawing>
              <wp:anchor distT="0" distB="0" distL="114300" distR="114300" simplePos="0" relativeHeight="251658245" behindDoc="0" locked="0" layoutInCell="1" allowOverlap="1" wp14:anchorId="16783381" wp14:editId="0B9F6E0D">
                <wp:simplePos x="0" y="0"/>
                <wp:positionH relativeFrom="column">
                  <wp:posOffset>274320</wp:posOffset>
                </wp:positionH>
                <wp:positionV relativeFrom="paragraph">
                  <wp:posOffset>3459480</wp:posOffset>
                </wp:positionV>
                <wp:extent cx="1554480" cy="845820"/>
                <wp:effectExtent l="0" t="0" r="26670" b="11430"/>
                <wp:wrapNone/>
                <wp:docPr id="6" name="Oval 6"/>
                <wp:cNvGraphicFramePr/>
                <a:graphic xmlns:a="http://schemas.openxmlformats.org/drawingml/2006/main">
                  <a:graphicData uri="http://schemas.microsoft.com/office/word/2010/wordprocessingShape">
                    <wps:wsp>
                      <wps:cNvSpPr/>
                      <wps:spPr>
                        <a:xfrm>
                          <a:off x="0" y="0"/>
                          <a:ext cx="1554480" cy="845820"/>
                        </a:xfrm>
                        <a:prstGeom prst="ellipse">
                          <a:avLst/>
                        </a:prstGeom>
                        <a:ln/>
                      </wps:spPr>
                      <wps:style>
                        <a:lnRef idx="2">
                          <a:schemeClr val="accent6"/>
                        </a:lnRef>
                        <a:fillRef idx="1">
                          <a:schemeClr val="lt1"/>
                        </a:fillRef>
                        <a:effectRef idx="0">
                          <a:schemeClr val="accent6"/>
                        </a:effectRef>
                        <a:fontRef idx="minor">
                          <a:schemeClr val="dk1"/>
                        </a:fontRef>
                      </wps:style>
                      <wps:txbx>
                        <w:txbxContent>
                          <w:p w:rsidR="0041645A" w:rsidP="0041645A" w:rsidRDefault="0041645A" w14:paraId="6D23A5E0" w14:textId="7E4D9CF2">
                            <w:pPr>
                              <w:jc w:val="center"/>
                            </w:pPr>
                            <w:r w:rsidRPr="0C4FB0C6">
                              <w:rPr>
                                <w:rFonts w:ascii="Arial" w:hAnsi="Arial" w:eastAsia="Arial" w:cs="Arial"/>
                                <w:b/>
                                <w:bCs/>
                              </w:rPr>
                              <w:t>Personal Development Plan (PDP)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http://schemas.openxmlformats.org/drawingml/2006/main" xmlns:pic="http://schemas.openxmlformats.org/drawingml/2006/picture" xmlns:a14="http://schemas.microsoft.com/office/drawing/2010/main" xmlns:arto="http://schemas.microsoft.com/office/word/2006/arto">
            <w:pict>
              <v:oval id="Oval 6" style="position:absolute;margin-left:21.6pt;margin-top:272.4pt;width:122.4pt;height:66.6pt;z-index:251658245;visibility:visible;mso-wrap-style:square;mso-wrap-distance-left:9pt;mso-wrap-distance-top:0;mso-wrap-distance-right:9pt;mso-wrap-distance-bottom:0;mso-position-horizontal:absolute;mso-position-horizontal-relative:text;mso-position-vertical:absolute;mso-position-vertical-relative:text;v-text-anchor:middle" o:spid="_x0000_s1029" fillcolor="white [3201]" strokecolor="#70ad47 [3209]" strokeweight="1pt" w14:anchorId="1678338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">
                <v:stroke joinstyle="miter"/>
                <v:textbox>
                  <w:txbxContent>
                    <w:p w:rsidR="0041645A" w:rsidP="0041645A" w:rsidRDefault="0041645A" w14:paraId="6D23A5E0" w14:textId="7E4D9CF2">
                      <w:pPr>
                        <w:jc w:val="center"/>
                      </w:pPr>
                      <w:r w:rsidRPr="0C4FB0C6">
                        <w:rPr>
                          <w:rFonts w:ascii="Arial" w:hAnsi="Arial" w:eastAsia="Arial" w:cs="Arial"/>
                          <w:b/>
                          <w:bCs/>
                        </w:rPr>
                        <w:t>Personal Development Plan (PDP)</w:t>
                      </w:r>
                    </w:p>
                  </w:txbxContent>
                </v:textbox>
              </v:oval>
            </w:pict>
          </mc:Fallback>
        </mc:AlternateContent>
      </w:r>
      <w:r w:rsidR="00A44F1A">
        <w:rPr>
          <w:rFonts w:ascii="Arial" w:hAnsi="Arial" w:eastAsia="Arial" w:cs="Arial"/>
          <w:b/>
          <w:bCs/>
          <w:noProof/>
          <w:sz w:val="28"/>
          <w:szCs w:val="28"/>
        </w:rPr>
        <mc:AlternateContent>
          <mc:Choice Requires="wps">
            <w:drawing>
              <wp:anchor distT="0" distB="0" distL="114300" distR="114300" simplePos="0" relativeHeight="251658247" behindDoc="0" locked="0" layoutInCell="1" allowOverlap="1" wp14:anchorId="533386AC" wp14:editId="725DED07">
                <wp:simplePos x="0" y="0"/>
                <wp:positionH relativeFrom="margin">
                  <wp:posOffset>2821940</wp:posOffset>
                </wp:positionH>
                <wp:positionV relativeFrom="paragraph">
                  <wp:posOffset>3566160</wp:posOffset>
                </wp:positionV>
                <wp:extent cx="1554480" cy="845820"/>
                <wp:effectExtent l="0" t="0" r="26670" b="11430"/>
                <wp:wrapNone/>
                <wp:docPr id="8" name="Oval 8"/>
                <wp:cNvGraphicFramePr/>
                <a:graphic xmlns:a="http://schemas.openxmlformats.org/drawingml/2006/main">
                  <a:graphicData uri="http://schemas.microsoft.com/office/word/2010/wordprocessingShape">
                    <wps:wsp>
                      <wps:cNvSpPr/>
                      <wps:spPr>
                        <a:xfrm>
                          <a:off x="0" y="0"/>
                          <a:ext cx="1554480" cy="845820"/>
                        </a:xfrm>
                        <a:prstGeom prst="ellipse">
                          <a:avLst/>
                        </a:prstGeom>
                        <a:ln/>
                      </wps:spPr>
                      <wps:style>
                        <a:lnRef idx="2">
                          <a:schemeClr val="accent6"/>
                        </a:lnRef>
                        <a:fillRef idx="1">
                          <a:schemeClr val="lt1"/>
                        </a:fillRef>
                        <a:effectRef idx="0">
                          <a:schemeClr val="accent6"/>
                        </a:effectRef>
                        <a:fontRef idx="minor">
                          <a:schemeClr val="dk1"/>
                        </a:fontRef>
                      </wps:style>
                      <wps:txbx>
                        <w:txbxContent>
                          <w:p w:rsidR="0041645A" w:rsidP="0041645A" w:rsidRDefault="0041645A" w14:paraId="6FC4F7A8" w14:textId="185B0F45">
                            <w:pPr>
                              <w:jc w:val="center"/>
                            </w:pPr>
                            <w:r w:rsidRPr="0C4FB0C6">
                              <w:rPr>
                                <w:rFonts w:ascii="Arial" w:hAnsi="Arial" w:eastAsia="Arial" w:cs="Arial"/>
                                <w:b/>
                                <w:bCs/>
                              </w:rPr>
                              <w:t>Reflect group presentation in week 8</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http://schemas.openxmlformats.org/drawingml/2006/main" xmlns:pic="http://schemas.openxmlformats.org/drawingml/2006/picture" xmlns:a14="http://schemas.microsoft.com/office/drawing/2010/main" xmlns:arto="http://schemas.microsoft.com/office/word/2006/arto">
            <w:pict>
              <v:oval id="Oval 8" style="position:absolute;margin-left:222.2pt;margin-top:280.8pt;width:122.4pt;height:66.6pt;z-index:251658247;visibility:visible;mso-wrap-style:square;mso-wrap-distance-left:9pt;mso-wrap-distance-top:0;mso-wrap-distance-right:9pt;mso-wrap-distance-bottom:0;mso-position-horizontal:absolute;mso-position-horizontal-relative:margin;mso-position-vertical:absolute;mso-position-vertical-relative:text;v-text-anchor:middle" o:spid="_x0000_s1030" fillcolor="white [3201]" strokecolor="#70ad47 [3209]" strokeweight="1pt" w14:anchorId="533386A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">
                <v:stroke joinstyle="miter"/>
                <v:textbox>
                  <w:txbxContent>
                    <w:p w:rsidR="0041645A" w:rsidP="0041645A" w:rsidRDefault="0041645A" w14:paraId="6FC4F7A8" w14:textId="185B0F45">
                      <w:pPr>
                        <w:jc w:val="center"/>
                      </w:pPr>
                      <w:r w:rsidRPr="0C4FB0C6">
                        <w:rPr>
                          <w:rFonts w:ascii="Arial" w:hAnsi="Arial" w:eastAsia="Arial" w:cs="Arial"/>
                          <w:b/>
                          <w:bCs/>
                        </w:rPr>
                        <w:t>Reflect group presentation in week 8</w:t>
                      </w:r>
                    </w:p>
                  </w:txbxContent>
                </v:textbox>
                <w10:wrap anchorx="margin"/>
              </v:oval>
            </w:pict>
          </mc:Fallback>
        </mc:AlternateContent>
      </w:r>
      <w:r w:rsidR="002811C8">
        <w:rPr>
          <w:rFonts w:ascii="Arial" w:hAnsi="Arial" w:eastAsia="Arial" w:cs="Arial"/>
          <w:b/>
          <w:bCs/>
          <w:noProof/>
          <w:sz w:val="28"/>
          <w:szCs w:val="28"/>
        </w:rPr>
        <mc:AlternateContent>
          <mc:Choice Requires="wps">
            <w:drawing>
              <wp:anchor distT="0" distB="0" distL="114300" distR="114300" simplePos="0" relativeHeight="251658252" behindDoc="0" locked="0" layoutInCell="1" allowOverlap="1" wp14:anchorId="41070965" wp14:editId="06E8CF55">
                <wp:simplePos x="0" y="0"/>
                <wp:positionH relativeFrom="column">
                  <wp:posOffset>2849880</wp:posOffset>
                </wp:positionH>
                <wp:positionV relativeFrom="paragraph">
                  <wp:posOffset>2550795</wp:posOffset>
                </wp:positionV>
                <wp:extent cx="274320" cy="952500"/>
                <wp:effectExtent l="0" t="0" r="49530" b="57150"/>
                <wp:wrapNone/>
                <wp:docPr id="13" name="Connector: Curved 13"/>
                <wp:cNvGraphicFramePr/>
                <a:graphic xmlns:a="http://schemas.openxmlformats.org/drawingml/2006/main">
                  <a:graphicData uri="http://schemas.microsoft.com/office/word/2010/wordprocessingShape">
                    <wps:wsp>
                      <wps:cNvCnPr/>
                      <wps:spPr>
                        <a:xfrm>
                          <a:off x="0" y="0"/>
                          <a:ext cx="274320" cy="952500"/>
                        </a:xfrm>
                        <a:prstGeom prst="curvedConnector3">
                          <a:avLst/>
                        </a:prstGeom>
                        <a:noFill/>
                        <a:ln w="6350" cap="flat" cmpd="sng" algn="ctr">
                          <a:solidFill>
                            <a:srgbClr val="4472C4"/>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v:shape id="Connector: Curved 13" style="position:absolute;margin-left:224.4pt;margin-top:200.85pt;width:21.6pt;height:75pt;z-index:2516582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4472c4" strokeweight=".5pt" type="#_x0000_t38" adj="108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" w14:anchorId="1EC521E4">
                <v:stroke joinstyle="miter" endarrow="block"/>
              </v:shape>
            </w:pict>
          </mc:Fallback>
        </mc:AlternateContent>
      </w:r>
      <w:r w:rsidR="002811C8">
        <w:rPr>
          <w:rFonts w:ascii="Arial" w:hAnsi="Arial" w:eastAsia="Arial" w:cs="Arial"/>
          <w:b/>
          <w:bCs/>
          <w:noProof/>
          <w:sz w:val="28"/>
          <w:szCs w:val="28"/>
        </w:rPr>
        <mc:AlternateContent>
          <mc:Choice Requires="wps">
            <w:drawing>
              <wp:anchor distT="0" distB="0" distL="114300" distR="114300" simplePos="0" relativeHeight="251658251" behindDoc="0" locked="0" layoutInCell="1" allowOverlap="1" wp14:anchorId="2E2D39D1" wp14:editId="1FFEDDA2">
                <wp:simplePos x="0" y="0"/>
                <wp:positionH relativeFrom="column">
                  <wp:posOffset>1805940</wp:posOffset>
                </wp:positionH>
                <wp:positionV relativeFrom="paragraph">
                  <wp:posOffset>2505075</wp:posOffset>
                </wp:positionV>
                <wp:extent cx="830580" cy="1188720"/>
                <wp:effectExtent l="38100" t="0" r="26670" b="87630"/>
                <wp:wrapNone/>
                <wp:docPr id="12" name="Connector: Curved 12"/>
                <wp:cNvGraphicFramePr/>
                <a:graphic xmlns:a="http://schemas.openxmlformats.org/drawingml/2006/main">
                  <a:graphicData uri="http://schemas.microsoft.com/office/word/2010/wordprocessingShape">
                    <wps:wsp>
                      <wps:cNvCnPr/>
                      <wps:spPr>
                        <a:xfrm flipH="1">
                          <a:off x="0" y="0"/>
                          <a:ext cx="830580" cy="1188720"/>
                        </a:xfrm>
                        <a:prstGeom prst="curvedConnector3">
                          <a:avLst/>
                        </a:prstGeom>
                        <a:noFill/>
                        <a:ln w="6350" cap="flat" cmpd="sng" algn="ctr">
                          <a:solidFill>
                            <a:srgbClr val="4472C4"/>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v:shape id="Connector: Curved 12" style="position:absolute;margin-left:142.2pt;margin-top:197.25pt;width:65.4pt;height:93.6pt;flip:x;z-index:25165825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4472c4" strokeweight=".5pt" type="#_x0000_t38" adj="108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" w14:anchorId="03F8A7AE">
                <v:stroke joinstyle="miter" endarrow="block"/>
              </v:shape>
            </w:pict>
          </mc:Fallback>
        </mc:AlternateContent>
      </w:r>
      <w:r w:rsidR="000B06A2">
        <w:rPr>
          <w:rFonts w:ascii="Arial" w:hAnsi="Arial" w:eastAsia="Arial" w:cs="Arial"/>
          <w:b/>
          <w:bCs/>
          <w:noProof/>
          <w:sz w:val="28"/>
          <w:szCs w:val="28"/>
        </w:rPr>
        <mc:AlternateContent>
          <mc:Choice Requires="wps">
            <w:drawing>
              <wp:anchor distT="0" distB="0" distL="114300" distR="114300" simplePos="0" relativeHeight="251658250" behindDoc="0" locked="0" layoutInCell="1" allowOverlap="1" wp14:anchorId="26CDB944" wp14:editId="18D13183">
                <wp:simplePos x="0" y="0"/>
                <wp:positionH relativeFrom="column">
                  <wp:posOffset>1531620</wp:posOffset>
                </wp:positionH>
                <wp:positionV relativeFrom="paragraph">
                  <wp:posOffset>2383155</wp:posOffset>
                </wp:positionV>
                <wp:extent cx="556260" cy="60960"/>
                <wp:effectExtent l="38100" t="19050" r="15240" b="91440"/>
                <wp:wrapNone/>
                <wp:docPr id="11" name="Connector: Curved 11"/>
                <wp:cNvGraphicFramePr/>
                <a:graphic xmlns:a="http://schemas.openxmlformats.org/drawingml/2006/main">
                  <a:graphicData uri="http://schemas.microsoft.com/office/word/2010/wordprocessingShape">
                    <wps:wsp>
                      <wps:cNvCnPr/>
                      <wps:spPr>
                        <a:xfrm flipH="1">
                          <a:off x="0" y="0"/>
                          <a:ext cx="556260" cy="60960"/>
                        </a:xfrm>
                        <a:prstGeom prst="curvedConnector3">
                          <a:avLst/>
                        </a:prstGeom>
                        <a:noFill/>
                        <a:ln w="6350" cap="flat" cmpd="sng" algn="ctr">
                          <a:solidFill>
                            <a:srgbClr val="4472C4"/>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v:shape id="Connector: Curved 11" style="position:absolute;margin-left:120.6pt;margin-top:187.65pt;width:43.8pt;height:4.8pt;flip:x;z-index:25165825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4472c4" strokeweight=".5pt" type="#_x0000_t38" adj="108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" w14:anchorId="29943ABF">
                <v:stroke joinstyle="miter" endarrow="block"/>
              </v:shape>
            </w:pict>
          </mc:Fallback>
        </mc:AlternateContent>
      </w:r>
      <w:r w:rsidR="006A68E5">
        <w:rPr>
          <w:rFonts w:ascii="Arial" w:hAnsi="Arial" w:eastAsia="Arial" w:cs="Arial"/>
          <w:b/>
          <w:bCs/>
          <w:noProof/>
          <w:sz w:val="28"/>
          <w:szCs w:val="28"/>
        </w:rPr>
        <mc:AlternateContent>
          <mc:Choice Requires="wps">
            <w:drawing>
              <wp:anchor distT="0" distB="0" distL="114300" distR="114300" simplePos="0" relativeHeight="251658254" behindDoc="0" locked="0" layoutInCell="1" allowOverlap="1" wp14:anchorId="1D403E67" wp14:editId="016B0111">
                <wp:simplePos x="0" y="0"/>
                <wp:positionH relativeFrom="column">
                  <wp:posOffset>3307080</wp:posOffset>
                </wp:positionH>
                <wp:positionV relativeFrom="paragraph">
                  <wp:posOffset>1468755</wp:posOffset>
                </wp:positionV>
                <wp:extent cx="601980" cy="746760"/>
                <wp:effectExtent l="0" t="57150" r="7620" b="34290"/>
                <wp:wrapNone/>
                <wp:docPr id="15" name="Connector: Curved 15"/>
                <wp:cNvGraphicFramePr/>
                <a:graphic xmlns:a="http://schemas.openxmlformats.org/drawingml/2006/main">
                  <a:graphicData uri="http://schemas.microsoft.com/office/word/2010/wordprocessingShape">
                    <wps:wsp>
                      <wps:cNvCnPr/>
                      <wps:spPr>
                        <a:xfrm flipV="1">
                          <a:off x="0" y="0"/>
                          <a:ext cx="601980" cy="746760"/>
                        </a:xfrm>
                        <a:prstGeom prst="curvedConnector3">
                          <a:avLst/>
                        </a:prstGeom>
                        <a:noFill/>
                        <a:ln w="6350" cap="flat" cmpd="sng" algn="ctr">
                          <a:solidFill>
                            <a:srgbClr val="4472C4"/>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v:shape id="Connector: Curved 15" style="position:absolute;margin-left:260.4pt;margin-top:115.65pt;width:47.4pt;height:58.8pt;flip:y;z-index:25165825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4472c4" strokeweight=".5pt" type="#_x0000_t38" adj="108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" w14:anchorId="554D0E29">
                <v:stroke joinstyle="miter" endarrow="block"/>
              </v:shape>
            </w:pict>
          </mc:Fallback>
        </mc:AlternateContent>
      </w:r>
      <w:r w:rsidR="006A68E5">
        <w:rPr>
          <w:rFonts w:ascii="Arial" w:hAnsi="Arial" w:eastAsia="Arial" w:cs="Arial"/>
          <w:b/>
          <w:bCs/>
          <w:noProof/>
          <w:sz w:val="28"/>
          <w:szCs w:val="28"/>
        </w:rPr>
        <mc:AlternateContent>
          <mc:Choice Requires="wps">
            <w:drawing>
              <wp:anchor distT="0" distB="0" distL="114300" distR="114300" simplePos="0" relativeHeight="251658249" behindDoc="0" locked="0" layoutInCell="1" allowOverlap="1" wp14:anchorId="372148A8" wp14:editId="64D2E290">
                <wp:simplePos x="0" y="0"/>
                <wp:positionH relativeFrom="column">
                  <wp:posOffset>1562100</wp:posOffset>
                </wp:positionH>
                <wp:positionV relativeFrom="paragraph">
                  <wp:posOffset>1133475</wp:posOffset>
                </wp:positionV>
                <wp:extent cx="541020" cy="906780"/>
                <wp:effectExtent l="38100" t="38100" r="11430" b="26670"/>
                <wp:wrapNone/>
                <wp:docPr id="10" name="Connector: Curved 10"/>
                <wp:cNvGraphicFramePr/>
                <a:graphic xmlns:a="http://schemas.openxmlformats.org/drawingml/2006/main">
                  <a:graphicData uri="http://schemas.microsoft.com/office/word/2010/wordprocessingShape">
                    <wps:wsp>
                      <wps:cNvCnPr/>
                      <wps:spPr>
                        <a:xfrm flipH="1" flipV="1">
                          <a:off x="0" y="0"/>
                          <a:ext cx="541020" cy="906780"/>
                        </a:xfrm>
                        <a:prstGeom prst="curvedConnector3">
                          <a:avLst/>
                        </a:prstGeom>
                        <a:noFill/>
                        <a:ln w="6350" cap="flat" cmpd="sng" algn="ctr">
                          <a:solidFill>
                            <a:srgbClr val="4472C4"/>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v:shape id="Connector: Curved 10" style="position:absolute;margin-left:123pt;margin-top:89.25pt;width:42.6pt;height:71.4pt;flip:x y;z-index:25165824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4472c4" strokeweight=".5pt" type="#_x0000_t38" adj="108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" w14:anchorId="174EDE41">
                <v:stroke joinstyle="miter" endarrow="block"/>
              </v:shape>
            </w:pict>
          </mc:Fallback>
        </mc:AlternateContent>
      </w:r>
      <w:r w:rsidR="006A68E5">
        <w:rPr>
          <w:rFonts w:ascii="Arial" w:hAnsi="Arial" w:eastAsia="Arial" w:cs="Arial"/>
          <w:b/>
          <w:bCs/>
          <w:noProof/>
          <w:sz w:val="28"/>
          <w:szCs w:val="28"/>
        </w:rPr>
        <mc:AlternateContent>
          <mc:Choice Requires="wps">
            <w:drawing>
              <wp:anchor distT="0" distB="0" distL="114300" distR="114300" simplePos="0" relativeHeight="251658246" behindDoc="0" locked="0" layoutInCell="1" allowOverlap="1" wp14:anchorId="3547B2FD" wp14:editId="3B20C068">
                <wp:simplePos x="0" y="0"/>
                <wp:positionH relativeFrom="column">
                  <wp:posOffset>1866900</wp:posOffset>
                </wp:positionH>
                <wp:positionV relativeFrom="paragraph">
                  <wp:posOffset>1866900</wp:posOffset>
                </wp:positionV>
                <wp:extent cx="1554480" cy="845820"/>
                <wp:effectExtent l="0" t="0" r="26670" b="11430"/>
                <wp:wrapNone/>
                <wp:docPr id="7" name="Oval 7"/>
                <wp:cNvGraphicFramePr/>
                <a:graphic xmlns:a="http://schemas.openxmlformats.org/drawingml/2006/main">
                  <a:graphicData uri="http://schemas.microsoft.com/office/word/2010/wordprocessingShape">
                    <wps:wsp>
                      <wps:cNvSpPr/>
                      <wps:spPr>
                        <a:xfrm>
                          <a:off x="0" y="0"/>
                          <a:ext cx="1554480" cy="845820"/>
                        </a:xfrm>
                        <a:prstGeom prst="ellipse">
                          <a:avLst/>
                        </a:prstGeom>
                        <a:ln/>
                      </wps:spPr>
                      <wps:style>
                        <a:lnRef idx="2">
                          <a:schemeClr val="accent1">
                            <a:shade val="50000"/>
                          </a:schemeClr>
                        </a:lnRef>
                        <a:fillRef idx="1">
                          <a:schemeClr val="accent1"/>
                        </a:fillRef>
                        <a:effectRef idx="0">
                          <a:schemeClr val="accent1"/>
                        </a:effectRef>
                        <a:fontRef idx="minor">
                          <a:schemeClr val="lt1"/>
                        </a:fontRef>
                      </wps:style>
                      <wps:txbx>
                        <w:txbxContent>
                          <w:p w:rsidR="002811C8" w:rsidRDefault="00B655E0" w14:paraId="7A0723AF" w14:textId="53212159">
                            <w:r>
                              <w:t>We will talk       about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http://schemas.openxmlformats.org/drawingml/2006/main" xmlns:pic="http://schemas.openxmlformats.org/drawingml/2006/picture" xmlns:a14="http://schemas.microsoft.com/office/drawing/2010/main" xmlns:arto="http://schemas.microsoft.com/office/word/2006/arto">
            <w:pict>
              <v:oval id="Oval 7" style="position:absolute;margin-left:147pt;margin-top:147pt;width:122.4pt;height:66.6pt;z-index:251658246;visibility:visible;mso-wrap-style:square;mso-wrap-distance-left:9pt;mso-wrap-distance-top:0;mso-wrap-distance-right:9pt;mso-wrap-distance-bottom:0;mso-position-horizontal:absolute;mso-position-horizontal-relative:text;mso-position-vertical:absolute;mso-position-vertical-relative:text;v-text-anchor:middle" o:spid="_x0000_s1031" fillcolor="#4472c4 [3204]" strokecolor="#1f3763 [1604]" strokeweight="1pt" w14:anchorId="3547B2F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">
                <v:stroke joinstyle="miter"/>
                <v:textbox>
                  <w:txbxContent>
                    <w:p w:rsidR="002811C8" w:rsidRDefault="00B655E0" w14:paraId="7A0723AF" w14:textId="53212159">
                      <w:r>
                        <w:t>We will talk       about</w:t>
                      </w:r>
                    </w:p>
                  </w:txbxContent>
                </v:textbox>
              </v:oval>
            </w:pict>
          </mc:Fallback>
        </mc:AlternateContent>
      </w:r>
      <w:r w:rsidR="004156B1">
        <w:rPr>
          <w:rFonts w:ascii="Arial" w:hAnsi="Arial" w:eastAsia="Arial" w:cs="Arial"/>
          <w:b/>
          <w:bCs/>
          <w:noProof/>
          <w:sz w:val="28"/>
          <w:szCs w:val="28"/>
        </w:rPr>
        <mc:AlternateContent>
          <mc:Choice Requires="wps">
            <w:drawing>
              <wp:anchor distT="0" distB="0" distL="114300" distR="114300" simplePos="0" relativeHeight="251658241" behindDoc="0" locked="0" layoutInCell="1" allowOverlap="1" wp14:anchorId="64864A27" wp14:editId="3F061995">
                <wp:simplePos x="0" y="0"/>
                <wp:positionH relativeFrom="column">
                  <wp:posOffset>-365760</wp:posOffset>
                </wp:positionH>
                <wp:positionV relativeFrom="paragraph">
                  <wp:posOffset>2002155</wp:posOffset>
                </wp:positionV>
                <wp:extent cx="1813560" cy="899160"/>
                <wp:effectExtent l="0" t="0" r="15240" b="15240"/>
                <wp:wrapNone/>
                <wp:docPr id="2" name="Oval 2"/>
                <wp:cNvGraphicFramePr/>
                <a:graphic xmlns:a="http://schemas.openxmlformats.org/drawingml/2006/main">
                  <a:graphicData uri="http://schemas.microsoft.com/office/word/2010/wordprocessingShape">
                    <wps:wsp>
                      <wps:cNvSpPr/>
                      <wps:spPr>
                        <a:xfrm>
                          <a:off x="0" y="0"/>
                          <a:ext cx="1813560" cy="899160"/>
                        </a:xfrm>
                        <a:prstGeom prst="ellipse">
                          <a:avLst/>
                        </a:prstGeom>
                      </wps:spPr>
                      <wps:style>
                        <a:lnRef idx="2">
                          <a:schemeClr val="accent6"/>
                        </a:lnRef>
                        <a:fillRef idx="1">
                          <a:schemeClr val="lt1"/>
                        </a:fillRef>
                        <a:effectRef idx="0">
                          <a:schemeClr val="accent6"/>
                        </a:effectRef>
                        <a:fontRef idx="minor">
                          <a:schemeClr val="dk1"/>
                        </a:fontRef>
                      </wps:style>
                      <wps:txbx>
                        <w:txbxContent>
                          <w:p w:rsidR="0041645A" w:rsidP="0041645A" w:rsidRDefault="0041645A" w14:paraId="21B1DA08" w14:textId="68103734">
                            <w:pPr>
                              <w:jc w:val="center"/>
                            </w:pPr>
                            <w:r w:rsidRPr="0C4FB0C6">
                              <w:rPr>
                                <w:rFonts w:ascii="Arial" w:hAnsi="Arial" w:eastAsia="Arial" w:cs="Arial"/>
                                <w:b/>
                                <w:bCs/>
                              </w:rPr>
                              <w:t>Conclusion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http://schemas.openxmlformats.org/drawingml/2006/main" xmlns:pic="http://schemas.openxmlformats.org/drawingml/2006/picture" xmlns:a14="http://schemas.microsoft.com/office/drawing/2010/main" xmlns:arto="http://schemas.microsoft.com/office/word/2006/arto">
            <w:pict>
              <v:oval id="Oval 2" style="position:absolute;margin-left:-28.8pt;margin-top:157.65pt;width:142.8pt;height:70.8pt;z-index:251658241;visibility:visible;mso-wrap-style:square;mso-wrap-distance-left:9pt;mso-wrap-distance-top:0;mso-wrap-distance-right:9pt;mso-wrap-distance-bottom:0;mso-position-horizontal:absolute;mso-position-horizontal-relative:text;mso-position-vertical:absolute;mso-position-vertical-relative:text;v-text-anchor:middle" o:spid="_x0000_s1032" fillcolor="white [3201]" strokecolor="#70ad47 [3209]" strokeweight="1pt" w14:anchorId="64864A2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">
                <v:stroke joinstyle="miter"/>
                <v:textbox>
                  <w:txbxContent>
                    <w:p w:rsidR="0041645A" w:rsidP="0041645A" w:rsidRDefault="0041645A" w14:paraId="21B1DA08" w14:textId="68103734">
                      <w:pPr>
                        <w:jc w:val="center"/>
                      </w:pPr>
                      <w:r w:rsidRPr="0C4FB0C6">
                        <w:rPr>
                          <w:rFonts w:ascii="Arial" w:hAnsi="Arial" w:eastAsia="Arial" w:cs="Arial"/>
                          <w:b/>
                          <w:bCs/>
                        </w:rPr>
                        <w:t>Conclusion</w:t>
                      </w:r>
                    </w:p>
                  </w:txbxContent>
                </v:textbox>
              </v:oval>
            </w:pict>
          </mc:Fallback>
        </mc:AlternateContent>
      </w:r>
      <w:r w:rsidR="004156B1">
        <w:rPr>
          <w:rFonts w:ascii="Arial" w:hAnsi="Arial" w:eastAsia="Arial" w:cs="Arial"/>
          <w:b/>
          <w:bCs/>
          <w:noProof/>
          <w:sz w:val="28"/>
          <w:szCs w:val="28"/>
        </w:rPr>
        <mc:AlternateContent>
          <mc:Choice Requires="wps">
            <w:drawing>
              <wp:anchor distT="0" distB="0" distL="114300" distR="114300" simplePos="0" relativeHeight="251658243" behindDoc="0" locked="0" layoutInCell="1" allowOverlap="1" wp14:anchorId="11F3693A" wp14:editId="3B710C4A">
                <wp:simplePos x="0" y="0"/>
                <wp:positionH relativeFrom="margin">
                  <wp:align>left</wp:align>
                </wp:positionH>
                <wp:positionV relativeFrom="paragraph">
                  <wp:posOffset>480060</wp:posOffset>
                </wp:positionV>
                <wp:extent cx="1554480" cy="845820"/>
                <wp:effectExtent l="0" t="0" r="26670" b="11430"/>
                <wp:wrapNone/>
                <wp:docPr id="4" name="Oval 4"/>
                <wp:cNvGraphicFramePr/>
                <a:graphic xmlns:a="http://schemas.openxmlformats.org/drawingml/2006/main">
                  <a:graphicData uri="http://schemas.microsoft.com/office/word/2010/wordprocessingShape">
                    <wps:wsp>
                      <wps:cNvSpPr/>
                      <wps:spPr>
                        <a:xfrm>
                          <a:off x="0" y="0"/>
                          <a:ext cx="1554480" cy="845820"/>
                        </a:xfrm>
                        <a:prstGeom prst="ellipse">
                          <a:avLst/>
                        </a:prstGeom>
                        <a:ln/>
                      </wps:spPr>
                      <wps:style>
                        <a:lnRef idx="2">
                          <a:schemeClr val="dk1"/>
                        </a:lnRef>
                        <a:fillRef idx="1">
                          <a:schemeClr val="lt1"/>
                        </a:fillRef>
                        <a:effectRef idx="0">
                          <a:schemeClr val="dk1"/>
                        </a:effectRef>
                        <a:fontRef idx="minor">
                          <a:schemeClr val="dk1"/>
                        </a:fontRef>
                      </wps:style>
                      <wps:txbx>
                        <w:txbxContent>
                          <w:p w:rsidR="0041645A" w:rsidP="0041645A" w:rsidRDefault="0041645A" w14:paraId="2AE8AE3C" w14:textId="7AF13A36">
                            <w:pPr>
                              <w:jc w:val="center"/>
                            </w:pPr>
                            <w:r w:rsidRPr="0C4FB0C6">
                              <w:rPr>
                                <w:rFonts w:ascii="Arial" w:hAnsi="Arial" w:eastAsia="Arial" w:cs="Arial"/>
                                <w:b/>
                                <w:bCs/>
                              </w:rPr>
                              <w:t>Reference List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http://schemas.openxmlformats.org/drawingml/2006/main" xmlns:pic="http://schemas.openxmlformats.org/drawingml/2006/picture" xmlns:a14="http://schemas.microsoft.com/office/drawing/2010/main" xmlns:arto="http://schemas.microsoft.com/office/word/2006/arto">
            <w:pict>
              <v:oval id="Oval 4" style="position:absolute;margin-left:0;margin-top:37.8pt;width:122.4pt;height:66.6pt;z-index:251658243;visibility:visible;mso-wrap-style:square;mso-wrap-distance-left:9pt;mso-wrap-distance-top:0;mso-wrap-distance-right:9pt;mso-wrap-distance-bottom:0;mso-position-horizontal:left;mso-position-horizontal-relative:margin;mso-position-vertical:absolute;mso-position-vertical-relative:text;v-text-anchor:middle" o:spid="_x0000_s1033" fillcolor="white [3201]" strokecolor="black [3200]" strokeweight="1pt" w14:anchorId="11F3693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">
                <v:stroke joinstyle="miter"/>
                <v:textbox>
                  <w:txbxContent>
                    <w:p w:rsidR="0041645A" w:rsidP="0041645A" w:rsidRDefault="0041645A" w14:paraId="2AE8AE3C" w14:textId="7AF13A36">
                      <w:pPr>
                        <w:jc w:val="center"/>
                      </w:pPr>
                      <w:r w:rsidRPr="0C4FB0C6">
                        <w:rPr>
                          <w:rFonts w:ascii="Arial" w:hAnsi="Arial" w:eastAsia="Arial" w:cs="Arial"/>
                          <w:b/>
                          <w:bCs/>
                        </w:rPr>
                        <w:t>Reference List</w:t>
                      </w:r>
                    </w:p>
                  </w:txbxContent>
                </v:textbox>
                <w10:wrap anchorx="margin"/>
              </v:oval>
            </w:pict>
          </mc:Fallback>
        </mc:AlternateContent>
      </w:r>
    </w:p>
    <w:p w:rsidR="0679A391" w:rsidP="38A78551" w:rsidRDefault="38A78551" w14:paraId="600604BA" w14:textId="1D539753">
      <w:pPr>
        <w:rPr>
          <w:rFonts w:ascii="Arial" w:hAnsi="Arial" w:eastAsia="Arial" w:cs="Arial"/>
        </w:rPr>
      </w:pPr>
      <w:r w:rsidRPr="38A78551">
        <w:rPr>
          <w:rFonts w:ascii="Arial" w:hAnsi="Arial" w:eastAsia="Arial" w:cs="Arial"/>
        </w:rPr>
        <w:t xml:space="preserve">We will analyse and make a report What we have learned in these ten weeks. </w:t>
      </w:r>
    </w:p>
    <w:p w:rsidR="38A78551" w:rsidP="38A78551" w:rsidRDefault="38A78551" w14:paraId="77ED2B28" w14:textId="6C827F5B">
      <w:pPr>
        <w:rPr>
          <w:rFonts w:ascii="Arial" w:hAnsi="Arial" w:eastAsia="Arial" w:cs="Arial"/>
        </w:rPr>
      </w:pPr>
      <w:r w:rsidRPr="38A78551">
        <w:rPr>
          <w:rFonts w:ascii="Arial" w:hAnsi="Arial" w:eastAsia="Arial" w:cs="Arial"/>
          <w:b/>
          <w:bCs/>
        </w:rPr>
        <w:t>Week one:</w:t>
      </w:r>
      <w:r w:rsidRPr="38A78551">
        <w:rPr>
          <w:rFonts w:ascii="Arial" w:hAnsi="Arial" w:eastAsia="Arial" w:cs="Arial"/>
        </w:rPr>
        <w:t xml:space="preserve">  we did the introductory lecture.</w:t>
      </w:r>
    </w:p>
    <w:p w:rsidR="38A78551" w:rsidP="33907073" w:rsidRDefault="38A78551" w14:paraId="2A691994" w14:textId="5128D16D">
      <w:pPr>
        <w:rPr>
          <w:rFonts w:ascii="Arial" w:hAnsi="Arial" w:eastAsia="Arial" w:cs="Arial"/>
          <w:sz w:val="22"/>
          <w:szCs w:val="22"/>
        </w:rPr>
      </w:pPr>
      <w:r w:rsidRPr="33907073" w:rsidR="0377D3CB">
        <w:rPr>
          <w:rFonts w:ascii="Arial" w:hAnsi="Arial" w:eastAsia="Arial" w:cs="Arial"/>
          <w:b w:val="1"/>
          <w:bCs w:val="1"/>
        </w:rPr>
        <w:t xml:space="preserve">week two: </w:t>
      </w:r>
      <w:r w:rsidRPr="33907073" w:rsidR="0377D3CB">
        <w:rPr>
          <w:rFonts w:ascii="Arial" w:hAnsi="Arial" w:eastAsia="Arial" w:cs="Arial"/>
          <w:b w:val="1"/>
          <w:bCs w:val="1"/>
          <w:sz w:val="22"/>
          <w:szCs w:val="22"/>
        </w:rPr>
        <w:t xml:space="preserve"> </w:t>
      </w:r>
      <w:hyperlink r:id="R66b35160b0e64ece">
        <w:r w:rsidRPr="33907073" w:rsidR="0377D3CB">
          <w:rPr>
            <w:rStyle w:val="Hyperlink"/>
            <w:rFonts w:ascii="Arial" w:hAnsi="Arial" w:eastAsia="Arial" w:cs="Arial"/>
            <w:color w:val="auto"/>
            <w:sz w:val="22"/>
            <w:szCs w:val="22"/>
          </w:rPr>
          <w:t>Understanding Assessments and Finding informationFile</w:t>
        </w:r>
      </w:hyperlink>
    </w:p>
    <w:p w:rsidR="38A78551" w:rsidP="38A78551" w:rsidRDefault="38A78551" w14:paraId="62B2211C" w14:textId="66B7916C">
      <w:pPr>
        <w:rPr>
          <w:rFonts w:ascii="Arial" w:hAnsi="Arial" w:eastAsia="Arial" w:cs="Arial"/>
        </w:rPr>
      </w:pPr>
      <w:r w:rsidRPr="33907073" w:rsidR="0377D3CB">
        <w:rPr>
          <w:rFonts w:ascii="Arial" w:hAnsi="Arial" w:eastAsia="Arial" w:cs="Arial"/>
          <w:b w:val="1"/>
          <w:bCs w:val="1"/>
        </w:rPr>
        <w:t xml:space="preserve">week three: </w:t>
      </w:r>
      <w:hyperlink r:id="R2af384f19608489a">
        <w:r w:rsidRPr="33907073" w:rsidR="0377D3CB">
          <w:rPr>
            <w:rStyle w:val="Hyperlink"/>
            <w:rFonts w:ascii="Arial" w:hAnsi="Arial" w:eastAsia="Arial" w:cs="Arial"/>
            <w:color w:val="auto"/>
            <w:sz w:val="22"/>
            <w:szCs w:val="22"/>
          </w:rPr>
          <w:t>Understanding Harvard ReferencingFile</w:t>
        </w:r>
      </w:hyperlink>
    </w:p>
    <w:p w:rsidR="38A78551" w:rsidP="38A78551" w:rsidRDefault="38A78551" w14:paraId="762A8D72" w14:textId="51B5B632">
      <w:pPr>
        <w:pStyle w:val="Heading3"/>
        <w:rPr>
          <w:rFonts w:ascii="Arial" w:hAnsi="Arial" w:eastAsia="Arial" w:cs="Arial"/>
          <w:b/>
          <w:bCs/>
          <w:sz w:val="22"/>
          <w:szCs w:val="22"/>
        </w:rPr>
      </w:pPr>
      <w:r w:rsidRPr="38A78551">
        <w:rPr>
          <w:rFonts w:ascii="Arial" w:hAnsi="Arial" w:eastAsia="Arial" w:cs="Arial"/>
          <w:b/>
          <w:bCs/>
          <w:sz w:val="22"/>
          <w:szCs w:val="22"/>
        </w:rPr>
        <w:t>week four:</w:t>
      </w:r>
      <w:r w:rsidRPr="38A78551">
        <w:rPr>
          <w:rFonts w:ascii="Arial" w:hAnsi="Arial" w:eastAsia="Arial" w:cs="Arial"/>
          <w:color w:val="373A3C"/>
          <w:sz w:val="22"/>
          <w:szCs w:val="22"/>
        </w:rPr>
        <w:t xml:space="preserve">  Academic Writing</w:t>
      </w:r>
    </w:p>
    <w:p w:rsidR="38A78551" w:rsidP="38A78551" w:rsidRDefault="38A78551" w14:paraId="6CA8170A" w14:textId="02D54720">
      <w:pPr>
        <w:pStyle w:val="Heading3"/>
        <w:rPr>
          <w:rFonts w:ascii="Arial" w:hAnsi="Arial" w:eastAsia="Arial" w:cs="Arial"/>
          <w:b/>
          <w:bCs/>
          <w:sz w:val="22"/>
          <w:szCs w:val="22"/>
        </w:rPr>
      </w:pPr>
      <w:r w:rsidRPr="38A78551">
        <w:rPr>
          <w:rFonts w:ascii="Arial" w:hAnsi="Arial" w:eastAsia="Arial" w:cs="Arial"/>
          <w:b/>
          <w:bCs/>
          <w:sz w:val="22"/>
          <w:szCs w:val="22"/>
        </w:rPr>
        <w:t>week five:</w:t>
      </w:r>
      <w:r w:rsidRPr="38A78551">
        <w:rPr>
          <w:rFonts w:ascii="Arial" w:hAnsi="Arial" w:eastAsia="Arial" w:cs="Arial"/>
          <w:color w:val="373A3C"/>
          <w:sz w:val="22"/>
          <w:szCs w:val="22"/>
        </w:rPr>
        <w:t xml:space="preserve"> Task 1 Assessment &amp; Workshops</w:t>
      </w:r>
    </w:p>
    <w:p w:rsidR="38A78551" w:rsidP="38A78551" w:rsidRDefault="38A78551" w14:paraId="11946EEF" w14:textId="6018BE75">
      <w:pPr>
        <w:pStyle w:val="Heading3"/>
        <w:rPr>
          <w:rFonts w:ascii="Arial" w:hAnsi="Arial" w:eastAsia="Arial" w:cs="Arial"/>
          <w:b/>
          <w:bCs/>
          <w:sz w:val="22"/>
          <w:szCs w:val="22"/>
        </w:rPr>
      </w:pPr>
      <w:r w:rsidRPr="38A78551">
        <w:rPr>
          <w:rFonts w:ascii="Arial" w:hAnsi="Arial" w:eastAsia="Arial" w:cs="Arial"/>
          <w:b/>
          <w:bCs/>
          <w:sz w:val="22"/>
          <w:szCs w:val="22"/>
        </w:rPr>
        <w:t>week six:</w:t>
      </w:r>
      <w:r w:rsidRPr="38A78551">
        <w:rPr>
          <w:rFonts w:ascii="Arial" w:hAnsi="Arial" w:eastAsia="Arial" w:cs="Arial"/>
          <w:color w:val="373A3C"/>
          <w:sz w:val="22"/>
          <w:szCs w:val="22"/>
        </w:rPr>
        <w:t xml:space="preserve">  Introduction to Employability Skills</w:t>
      </w:r>
    </w:p>
    <w:p w:rsidR="38A78551" w:rsidP="38A78551" w:rsidRDefault="38A78551" w14:paraId="18483F0C" w14:textId="0FF798A2">
      <w:pPr>
        <w:pStyle w:val="Heading3"/>
        <w:rPr>
          <w:rFonts w:ascii="Arial" w:hAnsi="Arial" w:eastAsia="Arial" w:cs="Arial"/>
          <w:b/>
          <w:bCs/>
          <w:sz w:val="22"/>
          <w:szCs w:val="22"/>
        </w:rPr>
      </w:pPr>
      <w:r w:rsidRPr="38A78551">
        <w:rPr>
          <w:rFonts w:ascii="Arial" w:hAnsi="Arial" w:eastAsia="Arial" w:cs="Arial"/>
          <w:b/>
          <w:bCs/>
          <w:sz w:val="22"/>
          <w:szCs w:val="22"/>
        </w:rPr>
        <w:t>week seven:</w:t>
      </w:r>
      <w:r w:rsidRPr="38A78551">
        <w:rPr>
          <w:rFonts w:ascii="Arial" w:hAnsi="Arial" w:eastAsia="Arial" w:cs="Arial"/>
          <w:color w:val="373A3C"/>
          <w:sz w:val="22"/>
          <w:szCs w:val="22"/>
        </w:rPr>
        <w:t xml:space="preserve">  Exploring different job roles and Group Activity</w:t>
      </w:r>
    </w:p>
    <w:p w:rsidR="38A78551" w:rsidP="38A78551" w:rsidRDefault="38A78551" w14:paraId="4F10B366" w14:textId="009268ED">
      <w:pPr>
        <w:pStyle w:val="Heading3"/>
        <w:rPr>
          <w:rFonts w:ascii="Arial" w:hAnsi="Arial" w:eastAsia="Arial" w:cs="Arial"/>
          <w:b/>
          <w:bCs/>
          <w:sz w:val="22"/>
          <w:szCs w:val="22"/>
        </w:rPr>
      </w:pPr>
      <w:r w:rsidRPr="38A78551">
        <w:rPr>
          <w:rFonts w:ascii="Arial" w:hAnsi="Arial" w:eastAsia="Arial" w:cs="Arial"/>
          <w:b/>
          <w:bCs/>
          <w:sz w:val="22"/>
          <w:szCs w:val="22"/>
        </w:rPr>
        <w:t xml:space="preserve">week eight: </w:t>
      </w:r>
      <w:r w:rsidRPr="38A78551">
        <w:rPr>
          <w:rFonts w:ascii="Arial" w:hAnsi="Arial" w:eastAsia="Arial" w:cs="Arial"/>
          <w:color w:val="373A3C"/>
          <w:sz w:val="22"/>
          <w:szCs w:val="22"/>
        </w:rPr>
        <w:t xml:space="preserve"> Presentation Group Activity</w:t>
      </w:r>
    </w:p>
    <w:p w:rsidR="38A78551" w:rsidP="38A78551" w:rsidRDefault="38A78551" w14:paraId="23E55960" w14:textId="5D0C34B8">
      <w:pPr>
        <w:pStyle w:val="Heading3"/>
        <w:rPr>
          <w:rFonts w:ascii="Arial" w:hAnsi="Arial" w:eastAsia="Arial" w:cs="Arial"/>
          <w:b/>
          <w:bCs/>
          <w:sz w:val="22"/>
          <w:szCs w:val="22"/>
        </w:rPr>
      </w:pPr>
      <w:r w:rsidRPr="38A78551">
        <w:rPr>
          <w:rFonts w:ascii="Arial" w:hAnsi="Arial" w:eastAsia="Arial" w:cs="Arial"/>
          <w:b/>
          <w:bCs/>
          <w:sz w:val="22"/>
          <w:szCs w:val="22"/>
        </w:rPr>
        <w:t>Week nine:</w:t>
      </w:r>
      <w:r w:rsidRPr="38A78551">
        <w:rPr>
          <w:rFonts w:ascii="Arial" w:hAnsi="Arial" w:eastAsia="Arial" w:cs="Arial"/>
          <w:color w:val="373A3C"/>
          <w:sz w:val="22"/>
          <w:szCs w:val="22"/>
        </w:rPr>
        <w:t xml:space="preserve">  Reflective Writing</w:t>
      </w:r>
    </w:p>
    <w:p w:rsidR="38A78551" w:rsidP="38A78551" w:rsidRDefault="38A78551" w14:paraId="2B1FD07D" w14:textId="3538FF8E">
      <w:pPr>
        <w:pStyle w:val="Heading3"/>
        <w:rPr>
          <w:rFonts w:ascii="Arial" w:hAnsi="Arial" w:eastAsia="Arial" w:cs="Arial"/>
          <w:b/>
          <w:bCs/>
          <w:sz w:val="22"/>
          <w:szCs w:val="22"/>
        </w:rPr>
      </w:pPr>
      <w:r w:rsidRPr="38A78551">
        <w:rPr>
          <w:rFonts w:ascii="Arial" w:hAnsi="Arial" w:eastAsia="Arial" w:cs="Arial"/>
          <w:b/>
          <w:bCs/>
          <w:sz w:val="22"/>
          <w:szCs w:val="22"/>
        </w:rPr>
        <w:t>Week:</w:t>
      </w:r>
      <w:r w:rsidRPr="38A78551">
        <w:rPr>
          <w:rFonts w:ascii="Arial" w:hAnsi="Arial" w:eastAsia="Arial" w:cs="Arial"/>
          <w:color w:val="373A3C"/>
          <w:sz w:val="22"/>
          <w:szCs w:val="22"/>
        </w:rPr>
        <w:t xml:space="preserve">  Workshops and Revision</w:t>
      </w:r>
    </w:p>
    <w:p w:rsidR="38A78551" w:rsidRDefault="38A78551" w14:paraId="2015EBA4" w14:textId="0A77580C">
      <w:r>
        <w:br w:type="page"/>
      </w:r>
    </w:p>
    <w:p w:rsidR="00C42FCD" w:rsidP="71ABEDF4" w:rsidRDefault="00C42FCD" w14:paraId="34C22ED5" w14:textId="173BEAF2">
      <w:pPr>
        <w:rPr>
          <w:rFonts w:ascii="Calibri" w:hAnsi="Calibri" w:eastAsia="Calibri" w:cs="Calibri"/>
          <w:b w:val="1"/>
          <w:bCs w:val="1"/>
          <w:sz w:val="28"/>
          <w:szCs w:val="28"/>
        </w:rPr>
      </w:pPr>
      <w:r w:rsidRPr="33907073" w:rsidR="0377D3CB">
        <w:rPr>
          <w:rFonts w:ascii="Calibri" w:hAnsi="Calibri" w:eastAsia="Calibri" w:cs="Calibri"/>
          <w:b w:val="1"/>
          <w:bCs w:val="1"/>
          <w:sz w:val="28"/>
          <w:szCs w:val="28"/>
        </w:rPr>
        <w:t>Reflective Writing:</w:t>
      </w:r>
    </w:p>
    <w:p w:rsidR="33907073" w:rsidP="33907073" w:rsidRDefault="33907073" w14:paraId="24AAE83C" w14:textId="1485BF48">
      <w:pPr>
        <w:pStyle w:val="Normal"/>
        <w:rPr>
          <w:rFonts w:ascii="Arial" w:hAnsi="Arial" w:eastAsia="Arial" w:cs="Arial"/>
          <w:b w:val="0"/>
          <w:bCs w:val="0"/>
          <w:noProof w:val="0"/>
          <w:sz w:val="22"/>
          <w:szCs w:val="22"/>
          <w:lang w:val="en-GB"/>
        </w:rPr>
      </w:pPr>
      <w:r w:rsidRPr="33907073" w:rsidR="33907073">
        <w:rPr>
          <w:rFonts w:ascii="Arial" w:hAnsi="Arial" w:eastAsia="Arial" w:cs="Arial"/>
          <w:b w:val="0"/>
          <w:bCs w:val="0"/>
          <w:i w:val="0"/>
          <w:iCs w:val="0"/>
          <w:caps w:val="0"/>
          <w:smallCaps w:val="0"/>
          <w:noProof w:val="0"/>
          <w:color w:val="333333"/>
          <w:sz w:val="22"/>
          <w:szCs w:val="22"/>
          <w:lang w:val="en-GB"/>
        </w:rPr>
        <w:t xml:space="preserve">Critical reflection refers to how people “assess professional performance as fair, equal, </w:t>
      </w:r>
    </w:p>
    <w:p w:rsidR="33907073" w:rsidP="33907073" w:rsidRDefault="33907073" w14:paraId="6AA4B897" w14:textId="35760D52">
      <w:pPr>
        <w:pStyle w:val="Normal"/>
      </w:pPr>
      <w:r w:rsidRPr="33907073" w:rsidR="33907073">
        <w:rPr>
          <w:rFonts w:ascii="Arial" w:hAnsi="Arial" w:eastAsia="Arial" w:cs="Arial"/>
          <w:b w:val="0"/>
          <w:bCs w:val="0"/>
          <w:i w:val="0"/>
          <w:iCs w:val="0"/>
          <w:caps w:val="0"/>
          <w:smallCaps w:val="0"/>
          <w:noProof w:val="0"/>
          <w:color w:val="333333"/>
          <w:sz w:val="22"/>
          <w:szCs w:val="22"/>
          <w:lang w:val="en-GB"/>
        </w:rPr>
        <w:t>, and respectful” based on “individual actions” seen in historical social and historical contexts. wider political-cultural (Hatton &amp; Smith, 1994, p.35). As a 'soft' (</w:t>
      </w:r>
      <w:proofErr w:type="spellStart"/>
      <w:r w:rsidRPr="33907073" w:rsidR="33907073">
        <w:rPr>
          <w:rFonts w:ascii="Arial" w:hAnsi="Arial" w:eastAsia="Arial" w:cs="Arial"/>
          <w:b w:val="0"/>
          <w:bCs w:val="0"/>
          <w:i w:val="0"/>
          <w:iCs w:val="0"/>
          <w:caps w:val="0"/>
          <w:smallCaps w:val="0"/>
          <w:noProof w:val="0"/>
          <w:color w:val="333333"/>
          <w:sz w:val="22"/>
          <w:szCs w:val="22"/>
          <w:lang w:val="en-GB"/>
        </w:rPr>
        <w:t>Biglan</w:t>
      </w:r>
      <w:proofErr w:type="spellEnd"/>
      <w:r w:rsidRPr="33907073" w:rsidR="33907073">
        <w:rPr>
          <w:rFonts w:ascii="Arial" w:hAnsi="Arial" w:eastAsia="Arial" w:cs="Arial"/>
          <w:b w:val="0"/>
          <w:bCs w:val="0"/>
          <w:i w:val="0"/>
          <w:iCs w:val="0"/>
          <w:caps w:val="0"/>
          <w:smallCaps w:val="0"/>
          <w:noProof w:val="0"/>
          <w:color w:val="333333"/>
          <w:sz w:val="22"/>
          <w:szCs w:val="22"/>
          <w:lang w:val="en-GB"/>
        </w:rPr>
        <w:t xml:space="preserve">, 1973b, </w:t>
      </w:r>
      <w:proofErr w:type="spellStart"/>
      <w:r w:rsidRPr="33907073" w:rsidR="33907073">
        <w:rPr>
          <w:rFonts w:ascii="Arial" w:hAnsi="Arial" w:eastAsia="Arial" w:cs="Arial"/>
          <w:b w:val="0"/>
          <w:bCs w:val="0"/>
          <w:i w:val="0"/>
          <w:iCs w:val="0"/>
          <w:caps w:val="0"/>
          <w:smallCaps w:val="0"/>
          <w:noProof w:val="0"/>
          <w:color w:val="333333"/>
          <w:sz w:val="22"/>
          <w:szCs w:val="22"/>
          <w:lang w:val="en-GB"/>
        </w:rPr>
        <w:t>Biglan</w:t>
      </w:r>
      <w:proofErr w:type="spellEnd"/>
      <w:r w:rsidRPr="33907073" w:rsidR="33907073">
        <w:rPr>
          <w:rFonts w:ascii="Arial" w:hAnsi="Arial" w:eastAsia="Arial" w:cs="Arial"/>
          <w:b w:val="0"/>
          <w:bCs w:val="0"/>
          <w:i w:val="0"/>
          <w:iCs w:val="0"/>
          <w:caps w:val="0"/>
          <w:smallCaps w:val="0"/>
          <w:noProof w:val="0"/>
          <w:color w:val="333333"/>
          <w:sz w:val="22"/>
          <w:szCs w:val="22"/>
          <w:lang w:val="en-GB"/>
        </w:rPr>
        <w:t xml:space="preserve"> &amp; </w:t>
      </w:r>
      <w:proofErr w:type="spellStart"/>
      <w:r w:rsidRPr="33907073" w:rsidR="33907073">
        <w:rPr>
          <w:rFonts w:ascii="Arial" w:hAnsi="Arial" w:eastAsia="Arial" w:cs="Arial"/>
          <w:b w:val="0"/>
          <w:bCs w:val="0"/>
          <w:i w:val="0"/>
          <w:iCs w:val="0"/>
          <w:caps w:val="0"/>
          <w:smallCaps w:val="0"/>
          <w:noProof w:val="0"/>
          <w:color w:val="333333"/>
          <w:sz w:val="22"/>
          <w:szCs w:val="22"/>
          <w:lang w:val="en-GB"/>
        </w:rPr>
        <w:t>Biglan</w:t>
      </w:r>
      <w:proofErr w:type="spellEnd"/>
      <w:r w:rsidRPr="33907073" w:rsidR="33907073">
        <w:rPr>
          <w:rFonts w:ascii="Arial" w:hAnsi="Arial" w:eastAsia="Arial" w:cs="Arial"/>
          <w:b w:val="0"/>
          <w:bCs w:val="0"/>
          <w:i w:val="0"/>
          <w:iCs w:val="0"/>
          <w:caps w:val="0"/>
          <w:smallCaps w:val="0"/>
          <w:noProof w:val="0"/>
          <w:color w:val="333333"/>
          <w:sz w:val="22"/>
          <w:szCs w:val="22"/>
          <w:lang w:val="en-GB"/>
        </w:rPr>
        <w:t xml:space="preserve">, 1973a) or 'transferable' skill (Brown, 1990; Halpern, 1998; Kek &amp; </w:t>
      </w:r>
      <w:proofErr w:type="spellStart"/>
      <w:r w:rsidRPr="33907073" w:rsidR="33907073">
        <w:rPr>
          <w:rFonts w:ascii="Arial" w:hAnsi="Arial" w:eastAsia="Arial" w:cs="Arial"/>
          <w:b w:val="0"/>
          <w:bCs w:val="0"/>
          <w:i w:val="0"/>
          <w:iCs w:val="0"/>
          <w:caps w:val="0"/>
          <w:smallCaps w:val="0"/>
          <w:noProof w:val="0"/>
          <w:color w:val="333333"/>
          <w:sz w:val="22"/>
          <w:szCs w:val="22"/>
          <w:lang w:val="en-GB"/>
        </w:rPr>
        <w:t>Huijser</w:t>
      </w:r>
      <w:proofErr w:type="spellEnd"/>
      <w:r w:rsidRPr="33907073" w:rsidR="33907073">
        <w:rPr>
          <w:rFonts w:ascii="Arial" w:hAnsi="Arial" w:eastAsia="Arial" w:cs="Arial"/>
          <w:b w:val="0"/>
          <w:bCs w:val="0"/>
          <w:i w:val="0"/>
          <w:iCs w:val="0"/>
          <w:caps w:val="0"/>
          <w:smallCaps w:val="0"/>
          <w:noProof w:val="0"/>
          <w:color w:val="333333"/>
          <w:sz w:val="22"/>
          <w:szCs w:val="22"/>
          <w:lang w:val="en-GB"/>
        </w:rPr>
        <w:t xml:space="preserve">, 2011), it is often taught and assessed </w:t>
      </w:r>
      <w:bookmarkStart w:name="_Int_4n8lxFXf" w:id="1630673954"/>
      <w:r w:rsidRPr="33907073" w:rsidR="33907073">
        <w:rPr>
          <w:rFonts w:ascii="Arial" w:hAnsi="Arial" w:eastAsia="Arial" w:cs="Arial"/>
          <w:b w:val="0"/>
          <w:bCs w:val="0"/>
          <w:i w:val="0"/>
          <w:iCs w:val="0"/>
          <w:caps w:val="0"/>
          <w:smallCaps w:val="0"/>
          <w:noProof w:val="0"/>
          <w:color w:val="333333"/>
          <w:sz w:val="22"/>
          <w:szCs w:val="22"/>
          <w:lang w:val="en-GB"/>
        </w:rPr>
        <w:t>using</w:t>
      </w:r>
      <w:bookmarkEnd w:id="1630673954"/>
      <w:r w:rsidRPr="33907073" w:rsidR="33907073">
        <w:rPr>
          <w:rFonts w:ascii="Arial" w:hAnsi="Arial" w:eastAsia="Arial" w:cs="Arial"/>
          <w:b w:val="0"/>
          <w:bCs w:val="0"/>
          <w:i w:val="0"/>
          <w:iCs w:val="0"/>
          <w:caps w:val="0"/>
          <w:smallCaps w:val="0"/>
          <w:noProof w:val="0"/>
          <w:color w:val="333333"/>
          <w:sz w:val="22"/>
          <w:szCs w:val="22"/>
          <w:lang w:val="en-GB"/>
        </w:rPr>
        <w:t xml:space="preserve"> a variety of exercises, such as 4344 academic assessments and reports and reflections, reflective essays, case studies or narratives (Carson and Fisher, 2006; Fook and Gardner, 2013; Fook et al., 2006; Ryan and Ryan 2013). In this article, to distinguish the critical reflection process </w:t>
      </w:r>
    </w:p>
    <w:p w:rsidR="33907073" w:rsidP="33907073" w:rsidRDefault="33907073" w14:paraId="7193C763" w14:textId="586A85F4">
      <w:pPr>
        <w:pStyle w:val="Normal"/>
      </w:pPr>
      <w:r w:rsidRPr="33907073" w:rsidR="33907073">
        <w:rPr>
          <w:rFonts w:ascii="Arial" w:hAnsi="Arial" w:eastAsia="Arial" w:cs="Arial"/>
          <w:b w:val="0"/>
          <w:bCs w:val="0"/>
          <w:i w:val="0"/>
          <w:iCs w:val="0"/>
          <w:caps w:val="0"/>
          <w:smallCaps w:val="0"/>
          <w:noProof w:val="0"/>
          <w:color w:val="333333"/>
          <w:sz w:val="22"/>
          <w:szCs w:val="22"/>
          <w:lang w:val="en-GB"/>
        </w:rPr>
        <w:t xml:space="preserve">from the writing exercise, we will use the term “critical reflection” to name the process and “critical reflection exercise” to refer to it. Define "critical reflection exercise". written material that students create by reflecting on concepts, events, or interactions over </w:t>
      </w:r>
      <w:bookmarkStart w:name="_Int_7VRKWXMX" w:id="2056664998"/>
      <w:r w:rsidRPr="33907073" w:rsidR="33907073">
        <w:rPr>
          <w:rFonts w:ascii="Arial" w:hAnsi="Arial" w:eastAsia="Arial" w:cs="Arial"/>
          <w:b w:val="0"/>
          <w:bCs w:val="0"/>
          <w:i w:val="0"/>
          <w:iCs w:val="0"/>
          <w:caps w:val="0"/>
          <w:smallCaps w:val="0"/>
          <w:noProof w:val="0"/>
          <w:color w:val="333333"/>
          <w:sz w:val="22"/>
          <w:szCs w:val="22"/>
          <w:lang w:val="en-GB"/>
        </w:rPr>
        <w:t>a period</w:t>
      </w:r>
      <w:bookmarkEnd w:id="2056664998"/>
      <w:r w:rsidRPr="33907073" w:rsidR="33907073">
        <w:rPr>
          <w:rFonts w:ascii="Arial" w:hAnsi="Arial" w:eastAsia="Arial" w:cs="Arial"/>
          <w:b w:val="0"/>
          <w:bCs w:val="0"/>
          <w:i w:val="0"/>
          <w:iCs w:val="0"/>
          <w:caps w:val="0"/>
          <w:smallCaps w:val="0"/>
          <w:noProof w:val="0"/>
          <w:color w:val="333333"/>
          <w:sz w:val="22"/>
          <w:szCs w:val="22"/>
          <w:lang w:val="en-GB"/>
        </w:rPr>
        <w:t xml:space="preserve"> </w:t>
      </w:r>
      <w:bookmarkStart w:name="_Int_U3niT7Wu" w:id="549759141"/>
      <w:r w:rsidRPr="33907073" w:rsidR="33907073">
        <w:rPr>
          <w:rFonts w:ascii="Arial" w:hAnsi="Arial" w:eastAsia="Arial" w:cs="Arial"/>
          <w:b w:val="0"/>
          <w:bCs w:val="0"/>
          <w:i w:val="0"/>
          <w:iCs w:val="0"/>
          <w:caps w:val="0"/>
          <w:smallCaps w:val="0"/>
          <w:noProof w:val="0"/>
          <w:color w:val="333333"/>
          <w:sz w:val="22"/>
          <w:szCs w:val="22"/>
          <w:lang w:val="en-GB"/>
        </w:rPr>
        <w:t>to</w:t>
      </w:r>
      <w:bookmarkEnd w:id="549759141"/>
      <w:r w:rsidRPr="33907073" w:rsidR="33907073">
        <w:rPr>
          <w:rFonts w:ascii="Arial" w:hAnsi="Arial" w:eastAsia="Arial" w:cs="Arial"/>
          <w:b w:val="0"/>
          <w:bCs w:val="0"/>
          <w:i w:val="0"/>
          <w:iCs w:val="0"/>
          <w:caps w:val="0"/>
          <w:smallCaps w:val="0"/>
          <w:noProof w:val="0"/>
          <w:color w:val="333333"/>
          <w:sz w:val="22"/>
          <w:szCs w:val="22"/>
          <w:lang w:val="en-GB"/>
        </w:rPr>
        <w:t xml:space="preserve"> better understand their own </w:t>
      </w:r>
      <w:r w:rsidRPr="33907073" w:rsidR="33907073">
        <w:rPr>
          <w:rFonts w:ascii="Arial" w:hAnsi="Arial" w:eastAsia="Arial" w:cs="Arial"/>
          <w:b w:val="0"/>
          <w:bCs w:val="0"/>
          <w:i w:val="0"/>
          <w:iCs w:val="0"/>
          <w:caps w:val="0"/>
          <w:smallCaps w:val="0"/>
          <w:noProof w:val="0"/>
          <w:color w:val="333333"/>
          <w:sz w:val="22"/>
          <w:szCs w:val="22"/>
          <w:lang w:val="en-GB"/>
        </w:rPr>
        <w:t>perception</w:t>
      </w:r>
      <w:r w:rsidRPr="33907073" w:rsidR="33907073">
        <w:rPr>
          <w:rFonts w:ascii="Arial" w:hAnsi="Arial" w:eastAsia="Arial" w:cs="Arial"/>
          <w:b w:val="0"/>
          <w:bCs w:val="0"/>
          <w:i w:val="0"/>
          <w:iCs w:val="0"/>
          <w:caps w:val="0"/>
          <w:smallCaps w:val="0"/>
          <w:noProof w:val="0"/>
          <w:color w:val="333333"/>
          <w:sz w:val="22"/>
          <w:szCs w:val="22"/>
          <w:lang w:val="en-GB"/>
        </w:rPr>
        <w:t xml:space="preserve"> and learning” (Thorpe, 2004, p. cited in O`Connell &amp; Dyment, 2011, p. 47). These exercises often require students to </w:t>
      </w:r>
      <w:r w:rsidRPr="33907073" w:rsidR="33907073">
        <w:rPr>
          <w:rFonts w:ascii="Arial" w:hAnsi="Arial" w:eastAsia="Arial" w:cs="Arial"/>
          <w:b w:val="0"/>
          <w:bCs w:val="0"/>
          <w:i w:val="0"/>
          <w:iCs w:val="0"/>
          <w:caps w:val="0"/>
          <w:smallCaps w:val="0"/>
          <w:noProof w:val="0"/>
          <w:color w:val="333333"/>
          <w:sz w:val="22"/>
          <w:szCs w:val="22"/>
          <w:lang w:val="en-GB"/>
        </w:rPr>
        <w:t>identify</w:t>
      </w:r>
      <w:r w:rsidRPr="33907073" w:rsidR="33907073">
        <w:rPr>
          <w:rFonts w:ascii="Arial" w:hAnsi="Arial" w:eastAsia="Arial" w:cs="Arial"/>
          <w:b w:val="0"/>
          <w:bCs w:val="0"/>
          <w:i w:val="0"/>
          <w:iCs w:val="0"/>
          <w:caps w:val="0"/>
          <w:smallCaps w:val="0"/>
          <w:noProof w:val="0"/>
          <w:color w:val="333333"/>
          <w:sz w:val="22"/>
          <w:szCs w:val="22"/>
          <w:lang w:val="en-GB"/>
        </w:rPr>
        <w:t xml:space="preserve"> a “disorienting personal dilemma” (Mezirow, 1990) or a “serious breakdown”1 (Fook, 2002) in applying knowledge their reality. their disciplinary knowledge through fieldwork, fieldwork, and other life situations that students engage with during their college studies. </w:t>
      </w:r>
      <w:bookmarkStart w:name="_Int_MeOVuxyg" w:id="1715493786"/>
      <w:r w:rsidRPr="33907073" w:rsidR="33907073">
        <w:rPr>
          <w:rFonts w:ascii="Arial" w:hAnsi="Arial" w:eastAsia="Arial" w:cs="Arial"/>
          <w:b w:val="0"/>
          <w:bCs w:val="0"/>
          <w:i w:val="0"/>
          <w:iCs w:val="0"/>
          <w:caps w:val="0"/>
          <w:smallCaps w:val="0"/>
          <w:noProof w:val="0"/>
          <w:color w:val="333333"/>
          <w:sz w:val="22"/>
          <w:szCs w:val="22"/>
          <w:lang w:val="en-GB"/>
        </w:rPr>
        <w:t>Major events</w:t>
      </w:r>
      <w:bookmarkEnd w:id="1715493786"/>
      <w:r w:rsidRPr="33907073" w:rsidR="33907073">
        <w:rPr>
          <w:rFonts w:ascii="Arial" w:hAnsi="Arial" w:eastAsia="Arial" w:cs="Arial"/>
          <w:b w:val="0"/>
          <w:bCs w:val="0"/>
          <w:i w:val="0"/>
          <w:iCs w:val="0"/>
          <w:caps w:val="0"/>
          <w:smallCaps w:val="0"/>
          <w:noProof w:val="0"/>
          <w:color w:val="333333"/>
          <w:sz w:val="22"/>
          <w:szCs w:val="22"/>
          <w:lang w:val="en-GB"/>
        </w:rPr>
        <w:t xml:space="preserve"> or learning events are often 'told' as 'autobiographical' or 'life stories' (Creme, 2008)</w:t>
      </w:r>
    </w:p>
    <w:p w:rsidR="00C42FCD" w:rsidP="33907073" w:rsidRDefault="00C42FCD" w14:paraId="3E76FEDF" w14:textId="4E8D87B3">
      <w:pPr>
        <w:pStyle w:val="Normal"/>
        <w:rPr>
          <w:rFonts w:ascii="Arial" w:hAnsi="Arial" w:eastAsia="Arial" w:cs="Arial"/>
          <w:b w:val="1"/>
          <w:bCs w:val="1"/>
        </w:rPr>
      </w:pPr>
      <w:r w:rsidRPr="33907073">
        <w:rPr>
          <w:rFonts w:ascii="Calibri" w:hAnsi="Calibri" w:eastAsia="Calibri" w:cs="Calibri"/>
          <w:b w:val="1"/>
          <w:bCs w:val="1"/>
          <w:sz w:val="28"/>
          <w:szCs w:val="28"/>
        </w:rPr>
        <w:br w:type="page"/>
      </w:r>
      <w:r w:rsidRPr="33907073" w:rsidR="1ADEBB4A">
        <w:rPr>
          <w:rFonts w:ascii="Arial" w:hAnsi="Arial" w:eastAsia="Arial" w:cs="Arial"/>
          <w:b w:val="1"/>
          <w:bCs w:val="1"/>
        </w:rPr>
        <w:t>Model of reflection:</w:t>
      </w:r>
    </w:p>
    <w:p w:rsidR="33907073" w:rsidP="33907073" w:rsidRDefault="33907073" w14:paraId="28024FFA" w14:textId="109D4F59">
      <w:pPr>
        <w:pStyle w:val="Normal"/>
        <w:rPr>
          <w:rFonts w:ascii="Arial" w:hAnsi="Arial" w:eastAsia="Arial" w:cs="Arial"/>
          <w:b w:val="0"/>
          <w:bCs w:val="0"/>
        </w:rPr>
      </w:pPr>
      <w:r w:rsidRPr="33907073" w:rsidR="33907073">
        <w:rPr>
          <w:rFonts w:ascii="Arial" w:hAnsi="Arial" w:eastAsia="Arial" w:cs="Arial"/>
          <w:b w:val="0"/>
          <w:bCs w:val="0"/>
        </w:rPr>
        <w:t xml:space="preserve">I have chosen a Critical mirrored image is taken into consideration a tremendously valued graduate characteristic in better education. Assignments that investigate crucial mirrored image abilities regularly require college students to </w:t>
      </w:r>
      <w:r w:rsidRPr="33907073" w:rsidR="33907073">
        <w:rPr>
          <w:rFonts w:ascii="Arial" w:hAnsi="Arial" w:eastAsia="Arial" w:cs="Arial"/>
          <w:b w:val="0"/>
          <w:bCs w:val="0"/>
        </w:rPr>
        <w:t>cognizant</w:t>
      </w:r>
      <w:r w:rsidRPr="33907073" w:rsidR="33907073">
        <w:rPr>
          <w:rFonts w:ascii="Arial" w:hAnsi="Arial" w:eastAsia="Arial" w:cs="Arial"/>
          <w:b w:val="0"/>
          <w:bCs w:val="0"/>
        </w:rPr>
        <w:t xml:space="preserve"> on subjective and private experiences, </w:t>
      </w:r>
      <w:bookmarkStart w:name="_Int_wR1GOGKc" w:id="1592042978"/>
      <w:r w:rsidRPr="33907073" w:rsidR="33907073">
        <w:rPr>
          <w:rFonts w:ascii="Arial" w:hAnsi="Arial" w:eastAsia="Arial" w:cs="Arial"/>
          <w:b w:val="0"/>
          <w:bCs w:val="0"/>
        </w:rPr>
        <w:t>attitudes,</w:t>
      </w:r>
      <w:bookmarkEnd w:id="1592042978"/>
      <w:r w:rsidRPr="33907073" w:rsidR="33907073">
        <w:rPr>
          <w:rFonts w:ascii="Arial" w:hAnsi="Arial" w:eastAsia="Arial" w:cs="Arial"/>
          <w:b w:val="0"/>
          <w:bCs w:val="0"/>
        </w:rPr>
        <w:t xml:space="preserve"> and dispositions.</w:t>
      </w:r>
    </w:p>
    <w:p w:rsidR="33907073" w:rsidP="33907073" w:rsidRDefault="33907073" w14:paraId="7945835C" w14:textId="14CE6DCF">
      <w:pPr>
        <w:pStyle w:val="Normal"/>
        <w:rPr>
          <w:rFonts w:ascii="Arial" w:hAnsi="Arial" w:eastAsia="Arial" w:cs="Arial"/>
          <w:b w:val="0"/>
          <w:bCs w:val="0"/>
        </w:rPr>
      </w:pPr>
      <w:r w:rsidRPr="33907073" w:rsidR="33907073">
        <w:rPr>
          <w:rFonts w:ascii="Arial" w:hAnsi="Arial" w:eastAsia="Arial" w:cs="Arial"/>
          <w:b w:val="0"/>
          <w:bCs w:val="0"/>
        </w:rPr>
        <w:t xml:space="preserve"> In addition to being </w:t>
      </w:r>
      <w:bookmarkStart w:name="_Int_QfTQxP6U" w:id="810121944"/>
      <w:r w:rsidRPr="33907073" w:rsidR="33907073">
        <w:rPr>
          <w:rFonts w:ascii="Arial" w:hAnsi="Arial" w:eastAsia="Arial" w:cs="Arial"/>
          <w:b w:val="0"/>
          <w:bCs w:val="0"/>
        </w:rPr>
        <w:t>much</w:t>
      </w:r>
      <w:bookmarkEnd w:id="810121944"/>
      <w:r w:rsidRPr="33907073" w:rsidR="33907073">
        <w:rPr>
          <w:rFonts w:ascii="Arial" w:hAnsi="Arial" w:eastAsia="Arial" w:cs="Arial"/>
          <w:b w:val="0"/>
          <w:bCs w:val="0"/>
        </w:rPr>
        <w:t xml:space="preserve"> less valued than a goal and theoretical understanding, reflective writing is regularly regarded as unstructured and `creative`, </w:t>
      </w:r>
      <w:r w:rsidRPr="33907073" w:rsidR="33907073">
        <w:rPr>
          <w:rFonts w:ascii="Arial" w:hAnsi="Arial" w:eastAsia="Arial" w:cs="Arial"/>
          <w:b w:val="0"/>
          <w:bCs w:val="0"/>
        </w:rPr>
        <w:t>consequently</w:t>
      </w:r>
      <w:r w:rsidRPr="33907073" w:rsidR="33907073">
        <w:rPr>
          <w:rFonts w:ascii="Arial" w:hAnsi="Arial" w:eastAsia="Arial" w:cs="Arial"/>
          <w:b w:val="0"/>
          <w:bCs w:val="0"/>
        </w:rPr>
        <w:t xml:space="preserve"> difficult to educate and learn. This paper makes seen the manner with the aid of using which high-reaching college students in social paintings and enterprise correctly interact with subjective meanings in reflective writing. Drawing on the Appraisal framework from Systemic Functional Linguistics, this paper suggests how hit college students circulate from not unusual places feel </w:t>
      </w:r>
      <w:r w:rsidRPr="33907073" w:rsidR="33907073">
        <w:rPr>
          <w:rFonts w:ascii="Arial" w:hAnsi="Arial" w:eastAsia="Arial" w:cs="Arial"/>
          <w:b w:val="0"/>
          <w:bCs w:val="0"/>
        </w:rPr>
        <w:t>expertise</w:t>
      </w:r>
      <w:r w:rsidRPr="33907073" w:rsidR="33907073">
        <w:rPr>
          <w:rFonts w:ascii="Arial" w:hAnsi="Arial" w:eastAsia="Arial" w:cs="Arial"/>
          <w:b w:val="0"/>
          <w:bCs w:val="0"/>
        </w:rPr>
        <w:t xml:space="preserve"> complicated of complicated conditions to </w:t>
      </w:r>
      <w:r w:rsidRPr="33907073" w:rsidR="33907073">
        <w:rPr>
          <w:rFonts w:ascii="Arial" w:hAnsi="Arial" w:eastAsia="Arial" w:cs="Arial"/>
          <w:b w:val="0"/>
          <w:bCs w:val="0"/>
        </w:rPr>
        <w:t>demonstrate</w:t>
      </w:r>
      <w:r w:rsidRPr="33907073" w:rsidR="33907073">
        <w:rPr>
          <w:rFonts w:ascii="Arial" w:hAnsi="Arial" w:eastAsia="Arial" w:cs="Arial"/>
          <w:b w:val="0"/>
          <w:bCs w:val="0"/>
        </w:rPr>
        <w:t xml:space="preserve"> understanding and values of their fields of study.</w:t>
      </w:r>
    </w:p>
    <w:p w:rsidR="33907073" w:rsidP="33907073" w:rsidRDefault="33907073" w14:paraId="5C54C1FB" w14:textId="1A7BB2B7">
      <w:pPr>
        <w:pStyle w:val="Normal"/>
        <w:rPr>
          <w:rFonts w:ascii="Arial" w:hAnsi="Arial" w:eastAsia="Arial" w:cs="Arial"/>
          <w:b w:val="1"/>
          <w:bCs w:val="1"/>
        </w:rPr>
      </w:pPr>
    </w:p>
    <w:p w:rsidR="33907073" w:rsidP="33907073" w:rsidRDefault="33907073" w14:paraId="10DA309E" w14:textId="1CFC0A24">
      <w:pPr>
        <w:pStyle w:val="Normal"/>
        <w:rPr>
          <w:rFonts w:ascii="Arial" w:hAnsi="Arial" w:eastAsia="Arial" w:cs="Arial"/>
          <w:b w:val="1"/>
          <w:bCs w:val="1"/>
        </w:rPr>
      </w:pPr>
    </w:p>
    <w:p w:rsidR="00C42FCD" w:rsidP="71ABEDF4" w:rsidRDefault="00C42FCD" w14:paraId="1C7D5895" w14:textId="07404E83">
      <w:pPr>
        <w:rPr>
          <w:rFonts w:ascii="Calibri" w:hAnsi="Calibri" w:eastAsia="Calibri" w:cs="Calibri"/>
          <w:b/>
          <w:bCs/>
          <w:sz w:val="28"/>
          <w:szCs w:val="28"/>
        </w:rPr>
      </w:pPr>
    </w:p>
    <w:p w:rsidR="00C42FCD" w:rsidP="33907073" w:rsidRDefault="00C42FCD" w14:paraId="4910A4B2" w14:textId="0FC6B905">
      <w:pPr>
        <w:pStyle w:val="Normal"/>
        <w:rPr>
          <w:rFonts w:ascii="Arial" w:hAnsi="Arial" w:eastAsia="Arial" w:cs="Arial"/>
          <w:b w:val="1"/>
          <w:bCs w:val="1"/>
        </w:rPr>
      </w:pPr>
      <w:r w:rsidRPr="33907073">
        <w:rPr>
          <w:rFonts w:ascii="Calibri" w:hAnsi="Calibri" w:eastAsia="Calibri" w:cs="Calibri"/>
          <w:b w:val="1"/>
          <w:bCs w:val="1"/>
          <w:sz w:val="28"/>
          <w:szCs w:val="28"/>
        </w:rPr>
        <w:br w:type="page"/>
      </w:r>
      <w:r w:rsidRPr="33907073" w:rsidR="1ADEBB4A">
        <w:rPr>
          <w:rFonts w:ascii="Arial" w:hAnsi="Arial" w:eastAsia="Arial" w:cs="Arial"/>
          <w:b w:val="1"/>
          <w:bCs w:val="1"/>
        </w:rPr>
        <w:t>Reflect task 2:</w:t>
      </w:r>
    </w:p>
    <w:p w:rsidR="33907073" w:rsidP="33907073" w:rsidRDefault="33907073" w14:paraId="0D1E1F59" w14:textId="31C3DA33">
      <w:pPr>
        <w:pStyle w:val="Normal"/>
        <w:rPr>
          <w:rFonts w:ascii="Arial" w:hAnsi="Arial" w:eastAsia="Arial" w:cs="Arial"/>
          <w:b w:val="1"/>
          <w:bCs w:val="1"/>
        </w:rPr>
      </w:pPr>
      <w:r w:rsidRPr="33907073" w:rsidR="33907073">
        <w:rPr>
          <w:rFonts w:ascii="Arial" w:hAnsi="Arial" w:eastAsia="Arial" w:cs="Arial"/>
          <w:b w:val="1"/>
          <w:bCs w:val="1"/>
        </w:rPr>
        <w:t xml:space="preserve">Group </w:t>
      </w:r>
      <w:r w:rsidRPr="33907073" w:rsidR="33907073">
        <w:rPr>
          <w:rFonts w:ascii="Arial" w:hAnsi="Arial" w:eastAsia="Arial" w:cs="Arial"/>
          <w:b w:val="1"/>
          <w:bCs w:val="1"/>
        </w:rPr>
        <w:t>work:</w:t>
      </w:r>
    </w:p>
    <w:p w:rsidR="33907073" w:rsidP="33907073" w:rsidRDefault="33907073" w14:paraId="01EA3B78" w14:textId="2A9D7B40">
      <w:pPr>
        <w:pStyle w:val="Normal"/>
        <w:rPr>
          <w:rFonts w:ascii="Arial" w:hAnsi="Arial" w:eastAsia="Arial" w:cs="Arial"/>
          <w:b w:val="0"/>
          <w:bCs w:val="0"/>
        </w:rPr>
      </w:pPr>
      <w:r w:rsidRPr="33907073" w:rsidR="33907073">
        <w:rPr>
          <w:rFonts w:ascii="Arial" w:hAnsi="Arial" w:eastAsia="Arial" w:cs="Arial"/>
          <w:b w:val="0"/>
          <w:bCs w:val="0"/>
        </w:rPr>
        <w:t xml:space="preserve">When we are as a </w:t>
      </w:r>
      <w:r w:rsidRPr="33907073" w:rsidR="33907073">
        <w:rPr>
          <w:rFonts w:ascii="Arial" w:hAnsi="Arial" w:eastAsia="Arial" w:cs="Arial"/>
          <w:b w:val="0"/>
          <w:bCs w:val="0"/>
        </w:rPr>
        <w:t>group,</w:t>
      </w:r>
      <w:r w:rsidRPr="33907073" w:rsidR="33907073">
        <w:rPr>
          <w:rFonts w:ascii="Arial" w:hAnsi="Arial" w:eastAsia="Arial" w:cs="Arial"/>
          <w:b w:val="0"/>
          <w:bCs w:val="0"/>
        </w:rPr>
        <w:t xml:space="preserve"> we </w:t>
      </w:r>
      <w:r w:rsidRPr="33907073" w:rsidR="33907073">
        <w:rPr>
          <w:rFonts w:ascii="Arial" w:hAnsi="Arial" w:eastAsia="Arial" w:cs="Arial"/>
          <w:b w:val="0"/>
          <w:bCs w:val="0"/>
        </w:rPr>
        <w:t>should Maintain</w:t>
      </w:r>
      <w:r w:rsidRPr="33907073" w:rsidR="33907073">
        <w:rPr>
          <w:rFonts w:ascii="Arial" w:hAnsi="Arial" w:eastAsia="Arial" w:cs="Arial"/>
          <w:b w:val="0"/>
          <w:bCs w:val="0"/>
        </w:rPr>
        <w:t xml:space="preserve"> eye touch without staring or glaring. Concentrate on the speaker and lean barely ahead to speak so that you are open to </w:t>
      </w:r>
      <w:bookmarkStart w:name="_Int_IGnf2dBv" w:id="1648049925"/>
      <w:r w:rsidRPr="33907073" w:rsidR="33907073">
        <w:rPr>
          <w:rFonts w:ascii="Arial" w:hAnsi="Arial" w:eastAsia="Arial" w:cs="Arial"/>
          <w:b w:val="0"/>
          <w:bCs w:val="0"/>
        </w:rPr>
        <w:t>what is</w:t>
      </w:r>
      <w:bookmarkEnd w:id="1648049925"/>
      <w:r w:rsidRPr="33907073" w:rsidR="33907073">
        <w:rPr>
          <w:rFonts w:ascii="Arial" w:hAnsi="Arial" w:eastAsia="Arial" w:cs="Arial"/>
          <w:b w:val="0"/>
          <w:bCs w:val="0"/>
        </w:rPr>
        <w:t xml:space="preserve"> being said. Nod, smile, or ask an applicable query in case you want clarification. This way, you ship a nonverbal message in which you are "withinside the moment" and absolutely concerned withinside the conversation. Don`t rush or hurry the exchange. Be utterly and </w:t>
      </w:r>
      <w:bookmarkStart w:name="_Int_L5BOjLGJ" w:id="628931697"/>
      <w:r w:rsidRPr="33907073" w:rsidR="33907073">
        <w:rPr>
          <w:rFonts w:ascii="Arial" w:hAnsi="Arial" w:eastAsia="Arial" w:cs="Arial"/>
          <w:b w:val="0"/>
          <w:bCs w:val="0"/>
        </w:rPr>
        <w:t>present</w:t>
      </w:r>
      <w:bookmarkEnd w:id="628931697"/>
      <w:r w:rsidRPr="33907073" w:rsidR="33907073">
        <w:rPr>
          <w:rFonts w:ascii="Arial" w:hAnsi="Arial" w:eastAsia="Arial" w:cs="Arial"/>
          <w:b w:val="0"/>
          <w:bCs w:val="0"/>
        </w:rPr>
        <w:t>, and you`ll be long remembered.</w:t>
      </w:r>
    </w:p>
    <w:p w:rsidR="33907073" w:rsidP="33907073" w:rsidRDefault="33907073" w14:paraId="17AF8C62" w14:textId="572A4E83">
      <w:pPr>
        <w:spacing w:line="257" w:lineRule="auto"/>
      </w:pPr>
      <w:r w:rsidRPr="33907073" w:rsidR="33907073">
        <w:rPr>
          <w:rFonts w:ascii="Arial" w:hAnsi="Arial" w:eastAsia="Arial" w:cs="Arial"/>
          <w:b w:val="1"/>
          <w:bCs w:val="1"/>
          <w:noProof w:val="0"/>
          <w:sz w:val="22"/>
          <w:szCs w:val="22"/>
          <w:lang w:val="en-GB"/>
        </w:rPr>
        <w:t>Note taking:</w:t>
      </w:r>
    </w:p>
    <w:p w:rsidR="33907073" w:rsidP="33907073" w:rsidRDefault="33907073" w14:paraId="22562BE1" w14:textId="79920D9A">
      <w:pPr>
        <w:pStyle w:val="Normal"/>
        <w:spacing w:line="257" w:lineRule="auto"/>
        <w:rPr>
          <w:rFonts w:ascii="Arial" w:hAnsi="Arial" w:eastAsia="Arial" w:cs="Arial"/>
          <w:b w:val="0"/>
          <w:bCs w:val="0"/>
          <w:noProof w:val="0"/>
          <w:sz w:val="22"/>
          <w:szCs w:val="22"/>
          <w:lang w:val="en-GB"/>
        </w:rPr>
      </w:pPr>
      <w:r w:rsidRPr="33907073" w:rsidR="33907073">
        <w:rPr>
          <w:rFonts w:ascii="Arial" w:hAnsi="Arial" w:eastAsia="Arial" w:cs="Arial"/>
          <w:b w:val="0"/>
          <w:bCs w:val="0"/>
          <w:noProof w:val="0"/>
          <w:sz w:val="22"/>
          <w:szCs w:val="22"/>
          <w:lang w:val="en-GB"/>
        </w:rPr>
        <w:t xml:space="preserve">For a student, taking notes is a quality way to remember and review material, whether it comes from a textbook or from a lecture. Even if the scholar has been endowed with a good memory, it is not possible to memorize everything the professor or the textbook is trying to set out. When a researcher takes notes, they are more likely to remember future events. In fact, an article published in 1970 showed that researchers were seven times more likely to remember the facts they wrote down while speaking than a researcher who </w:t>
      </w:r>
      <w:bookmarkStart w:name="_Int_lQaEbhf2" w:id="947625774"/>
      <w:r w:rsidRPr="33907073" w:rsidR="33907073">
        <w:rPr>
          <w:rFonts w:ascii="Arial" w:hAnsi="Arial" w:eastAsia="Arial" w:cs="Arial"/>
          <w:b w:val="0"/>
          <w:bCs w:val="0"/>
          <w:noProof w:val="0"/>
          <w:sz w:val="22"/>
          <w:szCs w:val="22"/>
          <w:lang w:val="en-GB"/>
        </w:rPr>
        <w:t>did not</w:t>
      </w:r>
      <w:bookmarkEnd w:id="947625774"/>
      <w:r w:rsidRPr="33907073" w:rsidR="33907073">
        <w:rPr>
          <w:rFonts w:ascii="Arial" w:hAnsi="Arial" w:eastAsia="Arial" w:cs="Arial"/>
          <w:b w:val="0"/>
          <w:bCs w:val="0"/>
          <w:noProof w:val="0"/>
          <w:sz w:val="22"/>
          <w:szCs w:val="22"/>
          <w:lang w:val="en-GB"/>
        </w:rPr>
        <w:t>. Taking notes can also be helpful in a variety of ways, with the help of word notes a scholar can enhance their educational and cognitive abilities during lively listening.</w:t>
      </w:r>
    </w:p>
    <w:p w:rsidR="33907073" w:rsidP="33907073" w:rsidRDefault="33907073" w14:paraId="7ACDFDBC" w14:textId="1C77EFCE">
      <w:pPr>
        <w:spacing w:line="257" w:lineRule="auto"/>
      </w:pPr>
      <w:r w:rsidRPr="33907073" w:rsidR="33907073">
        <w:rPr>
          <w:rFonts w:ascii="Arial" w:hAnsi="Arial" w:eastAsia="Arial" w:cs="Arial"/>
          <w:b w:val="1"/>
          <w:bCs w:val="1"/>
          <w:noProof w:val="0"/>
          <w:color w:val="000000" w:themeColor="text1" w:themeTint="FF" w:themeShade="FF"/>
          <w:sz w:val="22"/>
          <w:szCs w:val="22"/>
          <w:lang w:val="en-GB"/>
        </w:rPr>
        <w:t>Research:</w:t>
      </w:r>
    </w:p>
    <w:p w:rsidR="33907073" w:rsidP="33907073" w:rsidRDefault="33907073" w14:paraId="0AEBE020" w14:textId="2D554B2F">
      <w:pPr>
        <w:pStyle w:val="Normal"/>
        <w:spacing w:line="257" w:lineRule="auto"/>
        <w:rPr>
          <w:rFonts w:ascii="Arial" w:hAnsi="Arial" w:eastAsia="Arial" w:cs="Arial"/>
          <w:b w:val="0"/>
          <w:bCs w:val="0"/>
          <w:noProof w:val="0"/>
          <w:color w:val="000000" w:themeColor="text1" w:themeTint="FF" w:themeShade="FF"/>
          <w:sz w:val="22"/>
          <w:szCs w:val="22"/>
          <w:lang w:val="en-GB"/>
        </w:rPr>
      </w:pPr>
      <w:r w:rsidRPr="33907073" w:rsidR="33907073">
        <w:rPr>
          <w:rFonts w:ascii="Arial" w:hAnsi="Arial" w:eastAsia="Arial" w:cs="Arial"/>
          <w:b w:val="0"/>
          <w:bCs w:val="0"/>
          <w:noProof w:val="0"/>
          <w:color w:val="000000" w:themeColor="text1" w:themeTint="FF" w:themeShade="FF"/>
          <w:sz w:val="22"/>
          <w:szCs w:val="22"/>
          <w:lang w:val="en-GB"/>
        </w:rPr>
        <w:t xml:space="preserve">When student research, and studies documents from sources and finds evidence and data to investigate this, it will take a lot of time and sometimes will have to travel long distances. Research is </w:t>
      </w:r>
      <w:bookmarkStart w:name="_Int_04KScDd4" w:id="849182460"/>
      <w:r w:rsidRPr="33907073" w:rsidR="33907073">
        <w:rPr>
          <w:rFonts w:ascii="Arial" w:hAnsi="Arial" w:eastAsia="Arial" w:cs="Arial"/>
          <w:b w:val="0"/>
          <w:bCs w:val="0"/>
          <w:noProof w:val="0"/>
          <w:color w:val="000000" w:themeColor="text1" w:themeTint="FF" w:themeShade="FF"/>
          <w:sz w:val="22"/>
          <w:szCs w:val="22"/>
          <w:lang w:val="en-GB"/>
        </w:rPr>
        <w:t>especially important</w:t>
      </w:r>
      <w:bookmarkEnd w:id="849182460"/>
      <w:r w:rsidRPr="33907073" w:rsidR="33907073">
        <w:rPr>
          <w:rFonts w:ascii="Arial" w:hAnsi="Arial" w:eastAsia="Arial" w:cs="Arial"/>
          <w:b w:val="0"/>
          <w:bCs w:val="0"/>
          <w:noProof w:val="0"/>
          <w:color w:val="000000" w:themeColor="text1" w:themeTint="FF" w:themeShade="FF"/>
          <w:sz w:val="22"/>
          <w:szCs w:val="22"/>
          <w:lang w:val="en-GB"/>
        </w:rPr>
        <w:t xml:space="preserve"> to students, it helps them find answers to many problems, it also gives students </w:t>
      </w:r>
      <w:r w:rsidRPr="33907073" w:rsidR="33907073">
        <w:rPr>
          <w:rFonts w:ascii="Arial" w:hAnsi="Arial" w:eastAsia="Arial" w:cs="Arial"/>
          <w:b w:val="0"/>
          <w:bCs w:val="0"/>
          <w:noProof w:val="0"/>
          <w:color w:val="000000" w:themeColor="text1" w:themeTint="FF" w:themeShade="FF"/>
          <w:sz w:val="22"/>
          <w:szCs w:val="22"/>
          <w:lang w:val="en-GB"/>
        </w:rPr>
        <w:t>the intellectual</w:t>
      </w:r>
      <w:r w:rsidRPr="33907073" w:rsidR="33907073">
        <w:rPr>
          <w:rFonts w:ascii="Arial" w:hAnsi="Arial" w:eastAsia="Arial" w:cs="Arial"/>
          <w:b w:val="0"/>
          <w:bCs w:val="0"/>
          <w:noProof w:val="0"/>
          <w:color w:val="000000" w:themeColor="text1" w:themeTint="FF" w:themeShade="FF"/>
          <w:sz w:val="22"/>
          <w:szCs w:val="22"/>
          <w:lang w:val="en-GB"/>
        </w:rPr>
        <w:t xml:space="preserve"> satisfaction of having proof instead of just knowing something. no backup </w:t>
      </w:r>
    </w:p>
    <w:p w:rsidR="33907073" w:rsidP="33907073" w:rsidRDefault="33907073" w14:paraId="04744C85" w14:textId="2046E031">
      <w:pPr>
        <w:pStyle w:val="Normal"/>
        <w:spacing w:line="257" w:lineRule="auto"/>
        <w:rPr>
          <w:rFonts w:ascii="Arial" w:hAnsi="Arial" w:eastAsia="Arial" w:cs="Arial"/>
          <w:b w:val="0"/>
          <w:bCs w:val="0"/>
          <w:noProof w:val="0"/>
          <w:color w:val="000000" w:themeColor="text1" w:themeTint="FF" w:themeShade="FF"/>
          <w:sz w:val="22"/>
          <w:szCs w:val="22"/>
          <w:lang w:val="en-GB"/>
        </w:rPr>
      </w:pPr>
      <w:r w:rsidRPr="33907073" w:rsidR="33907073">
        <w:rPr>
          <w:rFonts w:ascii="Arial" w:hAnsi="Arial" w:eastAsia="Arial" w:cs="Arial"/>
          <w:b w:val="0"/>
          <w:bCs w:val="0"/>
          <w:noProof w:val="0"/>
          <w:color w:val="000000" w:themeColor="text1" w:themeTint="FF" w:themeShade="FF"/>
          <w:sz w:val="22"/>
          <w:szCs w:val="22"/>
          <w:lang w:val="en-GB"/>
        </w:rPr>
        <w:t xml:space="preserve">Research is a systematic work done by students to build their knowledge of the subject, this is done by collecting data or information, </w:t>
      </w:r>
      <w:r w:rsidRPr="33907073" w:rsidR="33907073">
        <w:rPr>
          <w:rFonts w:ascii="Arial" w:hAnsi="Arial" w:eastAsia="Arial" w:cs="Arial"/>
          <w:b w:val="0"/>
          <w:bCs w:val="0"/>
          <w:noProof w:val="0"/>
          <w:color w:val="000000" w:themeColor="text1" w:themeTint="FF" w:themeShade="FF"/>
          <w:sz w:val="22"/>
          <w:szCs w:val="22"/>
          <w:lang w:val="en-GB"/>
        </w:rPr>
        <w:t>by doing</w:t>
      </w:r>
      <w:r w:rsidRPr="33907073" w:rsidR="33907073">
        <w:rPr>
          <w:rFonts w:ascii="Arial" w:hAnsi="Arial" w:eastAsia="Arial" w:cs="Arial"/>
          <w:b w:val="0"/>
          <w:bCs w:val="0"/>
          <w:noProof w:val="0"/>
          <w:color w:val="000000" w:themeColor="text1" w:themeTint="FF" w:themeShade="FF"/>
          <w:sz w:val="22"/>
          <w:szCs w:val="22"/>
          <w:lang w:val="en-GB"/>
        </w:rPr>
        <w:t xml:space="preserve"> </w:t>
      </w:r>
      <w:r w:rsidRPr="33907073" w:rsidR="33907073">
        <w:rPr>
          <w:rFonts w:ascii="Arial" w:hAnsi="Arial" w:eastAsia="Arial" w:cs="Arial"/>
          <w:b w:val="0"/>
          <w:bCs w:val="0"/>
          <w:noProof w:val="0"/>
          <w:color w:val="000000" w:themeColor="text1" w:themeTint="FF" w:themeShade="FF"/>
          <w:sz w:val="22"/>
          <w:szCs w:val="22"/>
          <w:lang w:val="en-GB"/>
        </w:rPr>
        <w:t>This student</w:t>
      </w:r>
      <w:r w:rsidRPr="33907073" w:rsidR="33907073">
        <w:rPr>
          <w:rFonts w:ascii="Arial" w:hAnsi="Arial" w:eastAsia="Arial" w:cs="Arial"/>
          <w:b w:val="0"/>
          <w:bCs w:val="0"/>
          <w:noProof w:val="0"/>
          <w:color w:val="000000" w:themeColor="text1" w:themeTint="FF" w:themeShade="FF"/>
          <w:sz w:val="22"/>
          <w:szCs w:val="22"/>
          <w:lang w:val="en-GB"/>
        </w:rPr>
        <w:t xml:space="preserve"> will improve their knowledge and understand them more. Usually, when a student does research, they ask themselves this question:  it can be difficult, but the rewards are great.</w:t>
      </w:r>
    </w:p>
    <w:p w:rsidR="33907073" w:rsidP="33907073" w:rsidRDefault="33907073" w14:paraId="0CE180D9" w14:textId="2F8FDE8F">
      <w:pPr>
        <w:pStyle w:val="Normal"/>
        <w:spacing w:line="257" w:lineRule="auto"/>
        <w:rPr>
          <w:rFonts w:ascii="Arial" w:hAnsi="Arial" w:eastAsia="Arial" w:cs="Arial"/>
          <w:b w:val="1"/>
          <w:bCs w:val="1"/>
          <w:noProof w:val="0"/>
          <w:color w:val="000000" w:themeColor="text1" w:themeTint="FF" w:themeShade="FF"/>
          <w:sz w:val="22"/>
          <w:szCs w:val="22"/>
          <w:lang w:val="en-GB"/>
        </w:rPr>
      </w:pPr>
    </w:p>
    <w:p w:rsidR="33907073" w:rsidP="33907073" w:rsidRDefault="33907073" w14:paraId="09444B7D" w14:textId="12211132">
      <w:pPr>
        <w:pStyle w:val="Normal"/>
        <w:spacing w:line="257" w:lineRule="auto"/>
        <w:rPr>
          <w:rFonts w:ascii="Arial" w:hAnsi="Arial" w:eastAsia="Arial" w:cs="Arial"/>
          <w:b w:val="0"/>
          <w:bCs w:val="0"/>
          <w:noProof w:val="0"/>
          <w:sz w:val="22"/>
          <w:szCs w:val="22"/>
          <w:lang w:val="en-GB"/>
        </w:rPr>
      </w:pPr>
    </w:p>
    <w:p w:rsidR="33907073" w:rsidP="33907073" w:rsidRDefault="33907073" w14:paraId="44EF76FE" w14:textId="62710F8C">
      <w:pPr>
        <w:pStyle w:val="Normal"/>
        <w:rPr>
          <w:rFonts w:ascii="Arial" w:hAnsi="Arial" w:eastAsia="Arial" w:cs="Arial"/>
          <w:b w:val="1"/>
          <w:bCs w:val="1"/>
        </w:rPr>
      </w:pPr>
    </w:p>
    <w:p w:rsidR="00C42FCD" w:rsidP="71ABEDF4" w:rsidRDefault="00C42FCD" w14:paraId="402FDD0F" w14:textId="7BD239B2">
      <w:pPr>
        <w:rPr>
          <w:rFonts w:ascii="Calibri" w:hAnsi="Calibri" w:eastAsia="Calibri" w:cs="Calibri"/>
          <w:b/>
          <w:bCs/>
          <w:sz w:val="28"/>
          <w:szCs w:val="28"/>
        </w:rPr>
      </w:pPr>
    </w:p>
    <w:p w:rsidR="00C42FCD" w:rsidP="33907073" w:rsidRDefault="00C42FCD" w14:paraId="4AFC4C36" w14:textId="5E8CB182">
      <w:pPr>
        <w:pStyle w:val="Normal"/>
        <w:rPr>
          <w:rFonts w:ascii="Arial" w:hAnsi="Arial" w:eastAsia="Arial" w:cs="Arial"/>
          <w:b w:val="1"/>
          <w:bCs w:val="1"/>
        </w:rPr>
      </w:pPr>
      <w:r w:rsidRPr="33907073">
        <w:rPr>
          <w:rFonts w:ascii="Calibri" w:hAnsi="Calibri" w:eastAsia="Calibri" w:cs="Calibri"/>
          <w:b w:val="1"/>
          <w:bCs w:val="1"/>
          <w:sz w:val="28"/>
          <w:szCs w:val="28"/>
        </w:rPr>
        <w:br w:type="page"/>
      </w:r>
      <w:r w:rsidRPr="33907073" w:rsidR="1ADEBB4A">
        <w:rPr>
          <w:rFonts w:ascii="Arial" w:hAnsi="Arial" w:eastAsia="Arial" w:cs="Arial"/>
          <w:b w:val="1"/>
          <w:bCs w:val="1"/>
        </w:rPr>
        <w:t>Reflect group presentation in week 8:</w:t>
      </w:r>
    </w:p>
    <w:p w:rsidR="33907073" w:rsidP="33907073" w:rsidRDefault="33907073" w14:paraId="110EECC2" w14:textId="6FB2E9FE">
      <w:pPr>
        <w:pStyle w:val="Normal"/>
        <w:rPr>
          <w:rFonts w:ascii="Calibri" w:hAnsi="Calibri" w:eastAsia="Calibri" w:cs="Calibri"/>
          <w:b w:val="1"/>
          <w:bCs w:val="1"/>
          <w:noProof w:val="0"/>
          <w:sz w:val="32"/>
          <w:szCs w:val="32"/>
          <w:lang w:val="en-GB"/>
        </w:rPr>
      </w:pPr>
      <w:r w:rsidRPr="33907073" w:rsidR="33907073">
        <w:rPr>
          <w:rFonts w:ascii="Calibri" w:hAnsi="Calibri" w:eastAsia="Calibri" w:cs="Calibri"/>
          <w:b w:val="1"/>
          <w:bCs w:val="1"/>
          <w:noProof w:val="0"/>
          <w:sz w:val="32"/>
          <w:szCs w:val="32"/>
          <w:lang w:val="en-GB"/>
        </w:rPr>
        <w:t>Communication:</w:t>
      </w:r>
    </w:p>
    <w:p w:rsidR="33907073" w:rsidP="33907073" w:rsidRDefault="33907073" w14:paraId="776A916E" w14:textId="418056A0">
      <w:pPr>
        <w:pStyle w:val="Normal"/>
        <w:rPr>
          <w:rFonts w:ascii="Arial" w:hAnsi="Arial" w:eastAsia="Arial" w:cs="Arial"/>
          <w:b w:val="0"/>
          <w:bCs w:val="0"/>
          <w:noProof w:val="0"/>
          <w:sz w:val="22"/>
          <w:szCs w:val="22"/>
          <w:lang w:val="en-GB"/>
        </w:rPr>
      </w:pPr>
      <w:r w:rsidRPr="33907073" w:rsidR="33907073">
        <w:rPr>
          <w:rFonts w:ascii="Calibri" w:hAnsi="Calibri" w:eastAsia="Calibri" w:cs="Calibri"/>
          <w:b w:val="0"/>
          <w:bCs w:val="0"/>
          <w:noProof w:val="0"/>
          <w:sz w:val="22"/>
          <w:szCs w:val="22"/>
          <w:lang w:val="en-GB"/>
        </w:rPr>
        <w:t>C</w:t>
      </w:r>
      <w:r w:rsidRPr="33907073" w:rsidR="33907073">
        <w:rPr>
          <w:rFonts w:ascii="Arial" w:hAnsi="Arial" w:eastAsia="Arial" w:cs="Arial"/>
          <w:b w:val="0"/>
          <w:bCs w:val="0"/>
          <w:noProof w:val="0"/>
          <w:sz w:val="22"/>
          <w:szCs w:val="22"/>
          <w:lang w:val="en-GB"/>
        </w:rPr>
        <w:t xml:space="preserve">ommunication skills are abilities you use when giving and receiving </w:t>
      </w:r>
      <w:bookmarkStart w:name="_Int_LB2AB8Jb" w:id="983185697"/>
      <w:r w:rsidRPr="33907073" w:rsidR="33907073">
        <w:rPr>
          <w:rFonts w:ascii="Arial" w:hAnsi="Arial" w:eastAsia="Arial" w:cs="Arial"/>
          <w:b w:val="0"/>
          <w:bCs w:val="0"/>
          <w:noProof w:val="0"/>
          <w:sz w:val="22"/>
          <w:szCs w:val="22"/>
          <w:lang w:val="en-GB"/>
        </w:rPr>
        <w:t>diverse types</w:t>
      </w:r>
      <w:bookmarkEnd w:id="983185697"/>
      <w:r w:rsidRPr="33907073" w:rsidR="33907073">
        <w:rPr>
          <w:rFonts w:ascii="Arial" w:hAnsi="Arial" w:eastAsia="Arial" w:cs="Arial"/>
          <w:b w:val="0"/>
          <w:bCs w:val="0"/>
          <w:noProof w:val="0"/>
          <w:sz w:val="22"/>
          <w:szCs w:val="22"/>
          <w:lang w:val="en-GB"/>
        </w:rPr>
        <w:t xml:space="preserve"> of information. While these skills may be an integral part of your day-to-day working life, communicating clearly, effectively, and efficiently is an extremely distinctive and useful skill. Learning from the great communicators around you and actively practising ways to improve your communication over time will </w:t>
      </w:r>
      <w:bookmarkStart w:name="_Int_0szrp9FO" w:id="1999769034"/>
      <w:r w:rsidRPr="33907073" w:rsidR="33907073">
        <w:rPr>
          <w:rFonts w:ascii="Arial" w:hAnsi="Arial" w:eastAsia="Arial" w:cs="Arial"/>
          <w:b w:val="0"/>
          <w:bCs w:val="0"/>
          <w:noProof w:val="0"/>
          <w:sz w:val="22"/>
          <w:szCs w:val="22"/>
          <w:lang w:val="en-GB"/>
        </w:rPr>
        <w:t>help</w:t>
      </w:r>
      <w:bookmarkEnd w:id="1999769034"/>
      <w:r w:rsidRPr="33907073" w:rsidR="33907073">
        <w:rPr>
          <w:rFonts w:ascii="Arial" w:hAnsi="Arial" w:eastAsia="Arial" w:cs="Arial"/>
          <w:b w:val="0"/>
          <w:bCs w:val="0"/>
          <w:noProof w:val="0"/>
          <w:sz w:val="22"/>
          <w:szCs w:val="22"/>
          <w:lang w:val="en-GB"/>
        </w:rPr>
        <w:t xml:space="preserve"> you in your efforts to achieve other personal and professional goals. together. </w:t>
      </w:r>
    </w:p>
    <w:p w:rsidR="33907073" w:rsidP="33907073" w:rsidRDefault="33907073" w14:paraId="1BD15953" w14:textId="4AFB9FBA">
      <w:pPr>
        <w:pStyle w:val="Normal"/>
        <w:rPr>
          <w:rFonts w:ascii="Arial" w:hAnsi="Arial" w:eastAsia="Arial" w:cs="Arial"/>
          <w:b w:val="0"/>
          <w:bCs w:val="0"/>
          <w:noProof w:val="0"/>
          <w:sz w:val="22"/>
          <w:szCs w:val="22"/>
          <w:lang w:val="en-GB"/>
        </w:rPr>
      </w:pPr>
      <w:r w:rsidRPr="33907073" w:rsidR="33907073">
        <w:rPr>
          <w:rFonts w:ascii="Arial" w:hAnsi="Arial" w:eastAsia="Arial" w:cs="Arial"/>
          <w:b w:val="0"/>
          <w:bCs w:val="0"/>
          <w:noProof w:val="0"/>
          <w:sz w:val="22"/>
          <w:szCs w:val="22"/>
          <w:lang w:val="en-GB"/>
        </w:rPr>
        <w:t xml:space="preserve">Communication skills include listening, speaking, observation and empathy. </w:t>
      </w:r>
      <w:bookmarkStart w:name="_Int_0WhR5UIT" w:id="1169838073"/>
      <w:r w:rsidRPr="33907073" w:rsidR="33907073">
        <w:rPr>
          <w:rFonts w:ascii="Arial" w:hAnsi="Arial" w:eastAsia="Arial" w:cs="Arial"/>
          <w:b w:val="0"/>
          <w:bCs w:val="0"/>
          <w:noProof w:val="0"/>
          <w:sz w:val="22"/>
          <w:szCs w:val="22"/>
          <w:lang w:val="en-GB"/>
        </w:rPr>
        <w:t>It is</w:t>
      </w:r>
      <w:bookmarkEnd w:id="1169838073"/>
      <w:r w:rsidRPr="33907073" w:rsidR="33907073">
        <w:rPr>
          <w:rFonts w:ascii="Arial" w:hAnsi="Arial" w:eastAsia="Arial" w:cs="Arial"/>
          <w:b w:val="0"/>
          <w:bCs w:val="0"/>
          <w:noProof w:val="0"/>
          <w:sz w:val="22"/>
          <w:szCs w:val="22"/>
          <w:lang w:val="en-GB"/>
        </w:rPr>
        <w:t xml:space="preserve"> also helpful to understand differences in how you communicate through face-to-face interactions, phone conversations, and digital communications, such as email and social media.</w:t>
      </w:r>
    </w:p>
    <w:p w:rsidR="00C42FCD" w:rsidP="71ABEDF4" w:rsidRDefault="00C42FCD" w14:paraId="5B844184" w14:textId="70065FC2">
      <w:pPr>
        <w:rPr>
          <w:rFonts w:ascii="Calibri" w:hAnsi="Calibri" w:eastAsia="Calibri" w:cs="Calibri"/>
          <w:b w:val="1"/>
          <w:bCs w:val="1"/>
          <w:sz w:val="28"/>
          <w:szCs w:val="28"/>
        </w:rPr>
      </w:pPr>
      <w:r w:rsidRPr="33907073" w:rsidR="33907073">
        <w:rPr>
          <w:rFonts w:ascii="Calibri" w:hAnsi="Calibri" w:eastAsia="Calibri" w:cs="Calibri"/>
          <w:b w:val="1"/>
          <w:bCs w:val="1"/>
          <w:sz w:val="28"/>
          <w:szCs w:val="28"/>
        </w:rPr>
        <w:t>Conducting research:</w:t>
      </w:r>
    </w:p>
    <w:p w:rsidR="33907073" w:rsidP="33907073" w:rsidRDefault="33907073" w14:paraId="0843C278" w14:textId="639112A0">
      <w:pPr>
        <w:pStyle w:val="Normal"/>
        <w:rPr>
          <w:rFonts w:ascii="Arial" w:hAnsi="Arial" w:eastAsia="Arial" w:cs="Arial"/>
          <w:b w:val="0"/>
          <w:bCs w:val="0"/>
          <w:sz w:val="22"/>
          <w:szCs w:val="22"/>
        </w:rPr>
      </w:pPr>
      <w:r w:rsidRPr="33907073" w:rsidR="33907073">
        <w:rPr>
          <w:rFonts w:ascii="Arial" w:hAnsi="Arial" w:eastAsia="Arial" w:cs="Arial"/>
          <w:b w:val="0"/>
          <w:bCs w:val="0"/>
          <w:sz w:val="22"/>
          <w:szCs w:val="22"/>
        </w:rPr>
        <w:t xml:space="preserve">A field survey was conducted by practitioners to help them understand their context, their practice and, in the case of 4,444 teachers, their students. The outcome of the investigation may be a </w:t>
      </w:r>
      <w:bookmarkStart w:name="_Int_z9LdrZTp" w:id="1021545626"/>
      <w:r w:rsidRPr="33907073" w:rsidR="33907073">
        <w:rPr>
          <w:rFonts w:ascii="Arial" w:hAnsi="Arial" w:eastAsia="Arial" w:cs="Arial"/>
          <w:b w:val="0"/>
          <w:bCs w:val="0"/>
          <w:sz w:val="22"/>
          <w:szCs w:val="22"/>
        </w:rPr>
        <w:t>change, or</w:t>
      </w:r>
      <w:bookmarkEnd w:id="1021545626"/>
      <w:r w:rsidRPr="33907073" w:rsidR="33907073">
        <w:rPr>
          <w:rFonts w:ascii="Arial" w:hAnsi="Arial" w:eastAsia="Arial" w:cs="Arial"/>
          <w:b w:val="0"/>
          <w:bCs w:val="0"/>
          <w:sz w:val="22"/>
          <w:szCs w:val="22"/>
        </w:rPr>
        <w:t xml:space="preserve"> it may be a better understanding. This type of research is not done for the purpose of generalization, expansion of the community's knowledge base, or publication. The term survey has been defined by Clift, Veal, </w:t>
      </w:r>
      <w:bookmarkStart w:name="_Int_YG2BvGku" w:id="1133631917"/>
      <w:r w:rsidRPr="33907073" w:rsidR="33907073">
        <w:rPr>
          <w:rFonts w:ascii="Arial" w:hAnsi="Arial" w:eastAsia="Arial" w:cs="Arial"/>
          <w:b w:val="0"/>
          <w:bCs w:val="0"/>
          <w:sz w:val="22"/>
          <w:szCs w:val="22"/>
        </w:rPr>
        <w:t>Johnson,</w:t>
      </w:r>
      <w:bookmarkEnd w:id="1133631917"/>
      <w:r w:rsidRPr="33907073" w:rsidR="33907073">
        <w:rPr>
          <w:rFonts w:ascii="Arial" w:hAnsi="Arial" w:eastAsia="Arial" w:cs="Arial"/>
          <w:b w:val="0"/>
          <w:bCs w:val="0"/>
          <w:sz w:val="22"/>
          <w:szCs w:val="22"/>
        </w:rPr>
        <w:t xml:space="preserve"> and Holland (1990) as "a deliberate attempt to systematically </w:t>
      </w:r>
      <w:proofErr w:type="gramStart"/>
      <w:r w:rsidRPr="33907073" w:rsidR="33907073">
        <w:rPr>
          <w:rFonts w:ascii="Arial" w:hAnsi="Arial" w:eastAsia="Arial" w:cs="Arial"/>
          <w:b w:val="0"/>
          <w:bCs w:val="0"/>
          <w:sz w:val="22"/>
          <w:szCs w:val="22"/>
        </w:rPr>
        <w:t>collect  data</w:t>
      </w:r>
      <w:proofErr w:type="gramEnd"/>
      <w:r w:rsidRPr="33907073" w:rsidR="33907073">
        <w:rPr>
          <w:rFonts w:ascii="Arial" w:hAnsi="Arial" w:eastAsia="Arial" w:cs="Arial"/>
          <w:b w:val="0"/>
          <w:bCs w:val="0"/>
          <w:sz w:val="22"/>
          <w:szCs w:val="22"/>
        </w:rPr>
        <w:t xml:space="preserve"> that can provide insight into professional practice </w:t>
      </w:r>
    </w:p>
    <w:p w:rsidR="33907073" w:rsidP="33907073" w:rsidRDefault="33907073" w14:paraId="138A2E85" w14:textId="77255B6B">
      <w:pPr>
        <w:pStyle w:val="Normal"/>
        <w:rPr>
          <w:rFonts w:ascii="Arial" w:hAnsi="Arial" w:eastAsia="Arial" w:cs="Arial"/>
          <w:b w:val="0"/>
          <w:bCs w:val="0"/>
          <w:sz w:val="22"/>
          <w:szCs w:val="22"/>
        </w:rPr>
      </w:pPr>
      <w:r w:rsidRPr="33907073" w:rsidR="33907073">
        <w:rPr>
          <w:rFonts w:ascii="Arial" w:hAnsi="Arial" w:eastAsia="Arial" w:cs="Arial"/>
          <w:b w:val="0"/>
          <w:bCs w:val="0"/>
          <w:sz w:val="22"/>
          <w:szCs w:val="22"/>
        </w:rPr>
        <w:t xml:space="preserve">There is no formal research </w:t>
      </w:r>
      <w:r w:rsidRPr="33907073" w:rsidR="33907073">
        <w:rPr>
          <w:rFonts w:ascii="Arial" w:hAnsi="Arial" w:eastAsia="Arial" w:cs="Arial"/>
          <w:b w:val="0"/>
          <w:bCs w:val="0"/>
          <w:sz w:val="22"/>
          <w:szCs w:val="22"/>
        </w:rPr>
        <w:t>methodology</w:t>
      </w:r>
      <w:r w:rsidRPr="33907073" w:rsidR="33907073">
        <w:rPr>
          <w:rFonts w:ascii="Arial" w:hAnsi="Arial" w:eastAsia="Arial" w:cs="Arial"/>
          <w:b w:val="0"/>
          <w:bCs w:val="0"/>
          <w:sz w:val="22"/>
          <w:szCs w:val="22"/>
        </w:rPr>
        <w:t xml:space="preserve"> involved in the practice of </w:t>
      </w:r>
    </w:p>
    <w:p w:rsidR="33907073" w:rsidP="33907073" w:rsidRDefault="33907073" w14:paraId="009B824B" w14:textId="124358A2">
      <w:pPr>
        <w:pStyle w:val="Normal"/>
        <w:rPr>
          <w:rFonts w:ascii="Arial" w:hAnsi="Arial" w:eastAsia="Arial" w:cs="Arial"/>
          <w:b w:val="0"/>
          <w:bCs w:val="0"/>
          <w:sz w:val="22"/>
          <w:szCs w:val="22"/>
        </w:rPr>
      </w:pPr>
      <w:r w:rsidRPr="33907073" w:rsidR="33907073">
        <w:rPr>
          <w:rFonts w:ascii="Arial" w:hAnsi="Arial" w:eastAsia="Arial" w:cs="Arial"/>
          <w:b w:val="0"/>
          <w:bCs w:val="0"/>
          <w:sz w:val="22"/>
          <w:szCs w:val="22"/>
        </w:rPr>
        <w:t xml:space="preserve">surveys, although the recent acceptance of qualitative research </w:t>
      </w:r>
    </w:p>
    <w:p w:rsidR="33907073" w:rsidP="33907073" w:rsidRDefault="33907073" w14:paraId="38F4F658" w14:textId="065C2F31">
      <w:pPr>
        <w:pStyle w:val="Normal"/>
        <w:rPr>
          <w:rFonts w:ascii="Arial" w:hAnsi="Arial" w:eastAsia="Arial" w:cs="Arial"/>
          <w:b w:val="0"/>
          <w:bCs w:val="0"/>
          <w:sz w:val="22"/>
          <w:szCs w:val="22"/>
        </w:rPr>
      </w:pPr>
      <w:r w:rsidRPr="33907073" w:rsidR="33907073">
        <w:rPr>
          <w:rFonts w:ascii="Arial" w:hAnsi="Arial" w:eastAsia="Arial" w:cs="Arial"/>
          <w:b w:val="0"/>
          <w:bCs w:val="0"/>
          <w:sz w:val="22"/>
          <w:szCs w:val="22"/>
        </w:rPr>
        <w:t xml:space="preserve">  has been accompanied by </w:t>
      </w:r>
      <w:r w:rsidRPr="33907073" w:rsidR="33907073">
        <w:rPr>
          <w:rFonts w:ascii="Arial" w:hAnsi="Arial" w:eastAsia="Arial" w:cs="Arial"/>
          <w:b w:val="0"/>
          <w:bCs w:val="0"/>
          <w:sz w:val="22"/>
          <w:szCs w:val="22"/>
        </w:rPr>
        <w:t>interest and</w:t>
      </w:r>
      <w:r w:rsidRPr="33907073" w:rsidR="33907073">
        <w:rPr>
          <w:rFonts w:ascii="Arial" w:hAnsi="Arial" w:eastAsia="Arial" w:cs="Arial"/>
          <w:b w:val="0"/>
          <w:bCs w:val="0"/>
          <w:sz w:val="22"/>
          <w:szCs w:val="22"/>
        </w:rPr>
        <w:t xml:space="preserve"> support for augmented fact-finding. of the investigation. Connelly </w:t>
      </w:r>
    </w:p>
    <w:p w:rsidR="33907073" w:rsidP="33907073" w:rsidRDefault="33907073" w14:paraId="11E85E2F" w14:textId="7998A328">
      <w:pPr>
        <w:pStyle w:val="Normal"/>
        <w:rPr>
          <w:rFonts w:ascii="Arial" w:hAnsi="Arial" w:eastAsia="Arial" w:cs="Arial"/>
          <w:b w:val="0"/>
          <w:bCs w:val="0"/>
          <w:sz w:val="22"/>
          <w:szCs w:val="22"/>
        </w:rPr>
      </w:pPr>
      <w:r w:rsidRPr="33907073" w:rsidR="33907073">
        <w:rPr>
          <w:rFonts w:ascii="Arial" w:hAnsi="Arial" w:eastAsia="Arial" w:cs="Arial"/>
          <w:b w:val="0"/>
          <w:bCs w:val="0"/>
          <w:sz w:val="22"/>
          <w:szCs w:val="22"/>
        </w:rPr>
        <w:t xml:space="preserve">and </w:t>
      </w:r>
      <w:r w:rsidRPr="33907073" w:rsidR="33907073">
        <w:rPr>
          <w:rFonts w:ascii="Arial" w:hAnsi="Arial" w:eastAsia="Arial" w:cs="Arial"/>
          <w:b w:val="0"/>
          <w:bCs w:val="0"/>
          <w:sz w:val="22"/>
          <w:szCs w:val="22"/>
        </w:rPr>
        <w:t>Clendinen</w:t>
      </w:r>
      <w:r w:rsidRPr="33907073" w:rsidR="33907073">
        <w:rPr>
          <w:rFonts w:ascii="Arial" w:hAnsi="Arial" w:eastAsia="Arial" w:cs="Arial"/>
          <w:b w:val="0"/>
          <w:bCs w:val="0"/>
          <w:sz w:val="22"/>
          <w:szCs w:val="22"/>
        </w:rPr>
        <w:t xml:space="preserve"> </w:t>
      </w:r>
    </w:p>
    <w:p w:rsidR="33907073" w:rsidP="33907073" w:rsidRDefault="33907073" w14:paraId="54C69D59" w14:textId="6E4CF431">
      <w:pPr>
        <w:pStyle w:val="Normal"/>
        <w:rPr>
          <w:rFonts w:ascii="Arial" w:hAnsi="Arial" w:eastAsia="Arial" w:cs="Arial"/>
          <w:b w:val="0"/>
          <w:bCs w:val="0"/>
          <w:sz w:val="22"/>
          <w:szCs w:val="22"/>
        </w:rPr>
      </w:pPr>
      <w:r w:rsidRPr="33907073" w:rsidR="33907073">
        <w:rPr>
          <w:rFonts w:ascii="Arial" w:hAnsi="Arial" w:eastAsia="Arial" w:cs="Arial"/>
          <w:b w:val="0"/>
          <w:bCs w:val="0"/>
          <w:sz w:val="22"/>
          <w:szCs w:val="22"/>
        </w:rPr>
        <w:t xml:space="preserve">for example, suggest these types of </w:t>
      </w:r>
    </w:p>
    <w:p w:rsidR="33907073" w:rsidP="33907073" w:rsidRDefault="33907073" w14:paraId="0AF99536" w14:textId="0635323A">
      <w:pPr>
        <w:pStyle w:val="Normal"/>
        <w:rPr>
          <w:rFonts w:ascii="Arial" w:hAnsi="Arial" w:eastAsia="Arial" w:cs="Arial"/>
          <w:b w:val="0"/>
          <w:bCs w:val="0"/>
          <w:sz w:val="22"/>
          <w:szCs w:val="22"/>
        </w:rPr>
      </w:pPr>
      <w:r w:rsidRPr="33907073" w:rsidR="33907073">
        <w:rPr>
          <w:rFonts w:ascii="Arial" w:hAnsi="Arial" w:eastAsia="Arial" w:cs="Arial"/>
          <w:b w:val="0"/>
          <w:bCs w:val="0"/>
          <w:sz w:val="22"/>
          <w:szCs w:val="22"/>
        </w:rPr>
        <w:t xml:space="preserve">questions in a book for teachers on how to investigate </w:t>
      </w:r>
      <w:r w:rsidRPr="33907073" w:rsidR="33907073">
        <w:rPr>
          <w:rFonts w:ascii="Arial" w:hAnsi="Arial" w:eastAsia="Arial" w:cs="Arial"/>
          <w:b w:val="0"/>
          <w:bCs w:val="0"/>
          <w:sz w:val="22"/>
          <w:szCs w:val="22"/>
        </w:rPr>
        <w:t>their personal</w:t>
      </w:r>
      <w:r w:rsidRPr="33907073" w:rsidR="33907073">
        <w:rPr>
          <w:rFonts w:ascii="Arial" w:hAnsi="Arial" w:eastAsia="Arial" w:cs="Arial"/>
          <w:b w:val="0"/>
          <w:bCs w:val="0"/>
          <w:sz w:val="22"/>
          <w:szCs w:val="22"/>
        </w:rPr>
        <w:t xml:space="preserve"> factual knowledge. Another example of investigating 4044 fact is that teachers using literature to teach reading take detailed records of student progress 4044. Reflecting on the ethical foundation </w:t>
      </w:r>
    </w:p>
    <w:p w:rsidR="33907073" w:rsidP="33907073" w:rsidRDefault="33907073" w14:paraId="02EF51EE" w14:textId="0E1E73A5">
      <w:pPr>
        <w:pStyle w:val="Normal"/>
        <w:rPr>
          <w:rFonts w:ascii="Arial" w:hAnsi="Arial" w:eastAsia="Arial" w:cs="Arial"/>
          <w:b w:val="0"/>
          <w:bCs w:val="0"/>
          <w:sz w:val="22"/>
          <w:szCs w:val="22"/>
        </w:rPr>
      </w:pPr>
      <w:r w:rsidRPr="33907073" w:rsidR="33907073">
        <w:rPr>
          <w:rFonts w:ascii="Arial" w:hAnsi="Arial" w:eastAsia="Arial" w:cs="Arial"/>
          <w:b w:val="0"/>
          <w:bCs w:val="0"/>
          <w:sz w:val="22"/>
          <w:szCs w:val="22"/>
        </w:rPr>
        <w:t xml:space="preserve">of action is also an element of fact-finding. Therefore, the actual investigation is not conducted for the purpose of formulating general laws relating to educational activity, nor is it for the purpose of </w:t>
      </w:r>
      <w:r w:rsidRPr="33907073" w:rsidR="33907073">
        <w:rPr>
          <w:rFonts w:ascii="Arial" w:hAnsi="Arial" w:eastAsia="Arial" w:cs="Arial"/>
          <w:b w:val="0"/>
          <w:bCs w:val="0"/>
          <w:sz w:val="22"/>
          <w:szCs w:val="22"/>
        </w:rPr>
        <w:t>providing</w:t>
      </w:r>
      <w:r w:rsidRPr="33907073" w:rsidR="33907073">
        <w:rPr>
          <w:rFonts w:ascii="Arial" w:hAnsi="Arial" w:eastAsia="Arial" w:cs="Arial"/>
          <w:b w:val="0"/>
          <w:bCs w:val="0"/>
          <w:sz w:val="22"/>
          <w:szCs w:val="22"/>
        </w:rPr>
        <w:t xml:space="preserve"> answers to any question. 4044 Instead, the results suggest new ways of </w:t>
      </w:r>
      <w:r w:rsidRPr="33907073" w:rsidR="33907073">
        <w:rPr>
          <w:rFonts w:ascii="Arial" w:hAnsi="Arial" w:eastAsia="Arial" w:cs="Arial"/>
          <w:b w:val="0"/>
          <w:bCs w:val="0"/>
          <w:sz w:val="22"/>
          <w:szCs w:val="22"/>
        </w:rPr>
        <w:t>looking at</w:t>
      </w:r>
      <w:r w:rsidRPr="33907073" w:rsidR="33907073">
        <w:rPr>
          <w:rFonts w:ascii="Arial" w:hAnsi="Arial" w:eastAsia="Arial" w:cs="Arial"/>
          <w:b w:val="0"/>
          <w:bCs w:val="0"/>
          <w:sz w:val="22"/>
          <w:szCs w:val="22"/>
        </w:rPr>
        <w:t xml:space="preserve"> the 4044 context and problem and/or the possibilities of changing reality.</w:t>
      </w:r>
    </w:p>
    <w:p w:rsidR="00C42FCD" w:rsidRDefault="00C42FCD" w14:paraId="698605B4" w14:textId="77777777">
      <w:pPr>
        <w:rPr>
          <w:rFonts w:ascii="Calibri" w:hAnsi="Calibri" w:eastAsia="Calibri" w:cs="Calibri"/>
          <w:b w:val="1"/>
          <w:bCs w:val="1"/>
          <w:sz w:val="28"/>
          <w:szCs w:val="28"/>
        </w:rPr>
      </w:pPr>
      <w:r w:rsidRPr="33907073">
        <w:rPr>
          <w:rFonts w:ascii="Calibri" w:hAnsi="Calibri" w:eastAsia="Calibri" w:cs="Calibri"/>
          <w:b w:val="1"/>
          <w:bCs w:val="1"/>
          <w:sz w:val="28"/>
          <w:szCs w:val="28"/>
        </w:rPr>
        <w:br w:type="page"/>
      </w:r>
    </w:p>
    <w:p w:rsidR="00C42FCD" w:rsidP="33907073" w:rsidRDefault="00C42FCD" w14:paraId="6F948C7E" w14:textId="2047555D">
      <w:pPr>
        <w:pStyle w:val="Normal"/>
        <w:rPr>
          <w:rFonts w:ascii="Calibri" w:hAnsi="Calibri" w:eastAsia="Calibri" w:cs="Calibri"/>
          <w:noProof w:val="0"/>
          <w:sz w:val="28"/>
          <w:szCs w:val="28"/>
          <w:lang w:val="en-GB"/>
        </w:rPr>
      </w:pPr>
      <w:r w:rsidRPr="33907073" w:rsidR="33907073">
        <w:rPr>
          <w:rFonts w:ascii="Calibri" w:hAnsi="Calibri" w:eastAsia="Calibri" w:cs="Calibri"/>
          <w:b w:val="1"/>
          <w:bCs w:val="1"/>
          <w:noProof w:val="0"/>
          <w:sz w:val="28"/>
          <w:szCs w:val="28"/>
          <w:lang w:val="en-GB"/>
        </w:rPr>
        <w:t>Personal Development Plan (PDP)</w:t>
      </w:r>
      <w:r w:rsidRPr="33907073" w:rsidR="33907073">
        <w:rPr>
          <w:rFonts w:ascii="Calibri" w:hAnsi="Calibri" w:eastAsia="Calibri" w:cs="Calibri"/>
          <w:b w:val="1"/>
          <w:bCs w:val="1"/>
          <w:noProof w:val="0"/>
          <w:sz w:val="28"/>
          <w:szCs w:val="28"/>
          <w:lang w:val="en-GB"/>
        </w:rPr>
        <w:t xml:space="preserve"> </w:t>
      </w:r>
      <w:r w:rsidRPr="33907073" w:rsidR="33907073">
        <w:rPr>
          <w:rFonts w:ascii="Calibri" w:hAnsi="Calibri" w:eastAsia="Calibri" w:cs="Calibri"/>
          <w:i w:val="1"/>
          <w:iCs w:val="1"/>
          <w:noProof w:val="0"/>
          <w:sz w:val="36"/>
          <w:szCs w:val="36"/>
          <w:lang w:val="en-GB"/>
        </w:rPr>
        <w:t xml:space="preserve"> </w:t>
      </w:r>
    </w:p>
    <w:tbl>
      <w:tblPr>
        <w:tblStyle w:val="TableGrid"/>
        <w:tblW w:w="0" w:type="auto"/>
        <w:tblLayout w:type="fixed"/>
        <w:tblLook w:val="06A0" w:firstRow="1" w:lastRow="0" w:firstColumn="1" w:lastColumn="0" w:noHBand="1" w:noVBand="1"/>
      </w:tblPr>
      <w:tblGrid>
        <w:gridCol w:w="1803"/>
        <w:gridCol w:w="1803"/>
        <w:gridCol w:w="1803"/>
        <w:gridCol w:w="1803"/>
        <w:gridCol w:w="1803"/>
      </w:tblGrid>
      <w:tr w:rsidR="33907073" w:rsidTr="33907073" w14:paraId="568212F8">
        <w:tc>
          <w:tcPr>
            <w:tcW w:w="1803" w:type="dxa"/>
            <w:tcMar/>
          </w:tcPr>
          <w:p w:rsidR="33907073" w:rsidP="33907073" w:rsidRDefault="33907073" w14:paraId="6BFDE0FC" w14:textId="488227D6">
            <w:pPr>
              <w:pStyle w:val="Normal"/>
              <w:rPr>
                <w:rFonts w:ascii="Calibri" w:hAnsi="Calibri" w:eastAsia="Calibri" w:cs="Calibri"/>
                <w:noProof w:val="0"/>
                <w:sz w:val="28"/>
                <w:szCs w:val="28"/>
                <w:lang w:val="en-GB"/>
              </w:rPr>
            </w:pPr>
            <w:r w:rsidRPr="33907073" w:rsidR="33907073">
              <w:rPr>
                <w:rFonts w:ascii="Calibri" w:hAnsi="Calibri" w:eastAsia="Calibri" w:cs="Calibri"/>
                <w:b w:val="1"/>
                <w:bCs w:val="1"/>
                <w:noProof w:val="0"/>
                <w:sz w:val="32"/>
                <w:szCs w:val="32"/>
                <w:lang w:val="en-GB"/>
              </w:rPr>
              <w:t>Personal Target</w:t>
            </w:r>
          </w:p>
        </w:tc>
        <w:tc>
          <w:tcPr>
            <w:tcW w:w="1803" w:type="dxa"/>
            <w:tcMar/>
          </w:tcPr>
          <w:p w:rsidR="33907073" w:rsidP="33907073" w:rsidRDefault="33907073" w14:paraId="1C54377E" w14:textId="2463EC9C">
            <w:pPr>
              <w:pStyle w:val="Normal"/>
              <w:rPr>
                <w:rFonts w:ascii="Calibri" w:hAnsi="Calibri" w:eastAsia="Calibri" w:cs="Calibri"/>
                <w:noProof w:val="0"/>
                <w:sz w:val="28"/>
                <w:szCs w:val="28"/>
                <w:lang w:val="en-GB"/>
              </w:rPr>
            </w:pPr>
            <w:r w:rsidRPr="33907073" w:rsidR="33907073">
              <w:rPr>
                <w:rFonts w:ascii="Calibri" w:hAnsi="Calibri" w:eastAsia="Calibri" w:cs="Calibri"/>
                <w:b w:val="1"/>
                <w:bCs w:val="1"/>
                <w:noProof w:val="0"/>
                <w:sz w:val="32"/>
                <w:szCs w:val="32"/>
                <w:lang w:val="en-GB"/>
              </w:rPr>
              <w:t>How will I achieve my goal</w:t>
            </w:r>
          </w:p>
        </w:tc>
        <w:tc>
          <w:tcPr>
            <w:tcW w:w="1803" w:type="dxa"/>
            <w:tcMar/>
          </w:tcPr>
          <w:p w:rsidR="33907073" w:rsidP="33907073" w:rsidRDefault="33907073" w14:paraId="4D01C413" w14:textId="30CE5B58">
            <w:pPr>
              <w:pStyle w:val="Normal"/>
              <w:rPr>
                <w:rFonts w:ascii="Calibri" w:hAnsi="Calibri" w:eastAsia="Calibri" w:cs="Calibri"/>
                <w:noProof w:val="0"/>
                <w:sz w:val="28"/>
                <w:szCs w:val="28"/>
                <w:lang w:val="en-GB"/>
              </w:rPr>
            </w:pPr>
            <w:r w:rsidRPr="33907073" w:rsidR="33907073">
              <w:rPr>
                <w:rFonts w:ascii="Calibri" w:hAnsi="Calibri" w:eastAsia="Calibri" w:cs="Calibri"/>
                <w:b w:val="1"/>
                <w:bCs w:val="1"/>
                <w:noProof w:val="0"/>
                <w:sz w:val="32"/>
                <w:szCs w:val="32"/>
                <w:lang w:val="en-GB"/>
              </w:rPr>
              <w:t>How will this improve my  employability prospects?</w:t>
            </w:r>
          </w:p>
        </w:tc>
        <w:tc>
          <w:tcPr>
            <w:tcW w:w="1803" w:type="dxa"/>
            <w:tcMar/>
          </w:tcPr>
          <w:p w:rsidR="33907073" w:rsidP="33907073" w:rsidRDefault="33907073" w14:paraId="6514792E" w14:textId="180EFCE3">
            <w:pPr>
              <w:pStyle w:val="Normal"/>
              <w:rPr>
                <w:rFonts w:ascii="Calibri" w:hAnsi="Calibri" w:eastAsia="Calibri" w:cs="Calibri"/>
                <w:noProof w:val="0"/>
                <w:sz w:val="28"/>
                <w:szCs w:val="28"/>
                <w:lang w:val="en-GB"/>
              </w:rPr>
            </w:pPr>
            <w:r w:rsidRPr="33907073" w:rsidR="33907073">
              <w:rPr>
                <w:rFonts w:ascii="Calibri" w:hAnsi="Calibri" w:eastAsia="Calibri" w:cs="Calibri"/>
                <w:b w:val="1"/>
                <w:bCs w:val="1"/>
                <w:noProof w:val="0"/>
                <w:sz w:val="32"/>
                <w:szCs w:val="32"/>
                <w:lang w:val="en-GB"/>
              </w:rPr>
              <w:t>How will I know that I have achieved this?</w:t>
            </w:r>
          </w:p>
        </w:tc>
        <w:tc>
          <w:tcPr>
            <w:tcW w:w="1803" w:type="dxa"/>
            <w:tcMar/>
          </w:tcPr>
          <w:p w:rsidR="33907073" w:rsidP="33907073" w:rsidRDefault="33907073" w14:paraId="5CB7AFE9" w14:textId="57A0CAF5">
            <w:pPr>
              <w:pStyle w:val="Normal"/>
              <w:rPr>
                <w:rFonts w:ascii="Calibri" w:hAnsi="Calibri" w:eastAsia="Calibri" w:cs="Calibri"/>
                <w:noProof w:val="0"/>
                <w:sz w:val="28"/>
                <w:szCs w:val="28"/>
                <w:lang w:val="en-GB"/>
              </w:rPr>
            </w:pPr>
            <w:r w:rsidRPr="33907073" w:rsidR="33907073">
              <w:rPr>
                <w:rFonts w:ascii="Calibri" w:hAnsi="Calibri" w:eastAsia="Calibri" w:cs="Calibri"/>
                <w:b w:val="1"/>
                <w:bCs w:val="1"/>
                <w:noProof w:val="0"/>
                <w:sz w:val="32"/>
                <w:szCs w:val="32"/>
                <w:lang w:val="en-GB"/>
              </w:rPr>
              <w:t>When will I achieve my goal  by?</w:t>
            </w:r>
          </w:p>
        </w:tc>
      </w:tr>
      <w:tr w:rsidR="33907073" w:rsidTr="33907073" w14:paraId="6E103A71">
        <w:trPr>
          <w:trHeight w:val="810"/>
        </w:trPr>
        <w:tc>
          <w:tcPr>
            <w:tcW w:w="1803" w:type="dxa"/>
            <w:tcMar/>
          </w:tcPr>
          <w:p w:rsidR="33907073" w:rsidP="33907073" w:rsidRDefault="33907073" w14:paraId="5F192ACD" w14:textId="533FC719">
            <w:pPr>
              <w:pStyle w:val="Normal"/>
              <w:rPr>
                <w:rFonts w:ascii="Calibri" w:hAnsi="Calibri" w:eastAsia="Calibri" w:cs="Calibri"/>
                <w:b w:val="1"/>
                <w:bCs w:val="1"/>
                <w:sz w:val="28"/>
                <w:szCs w:val="28"/>
              </w:rPr>
            </w:pPr>
            <w:r w:rsidRPr="33907073" w:rsidR="33907073">
              <w:rPr>
                <w:rFonts w:ascii="Calibri" w:hAnsi="Calibri" w:eastAsia="Calibri" w:cs="Calibri"/>
                <w:b w:val="1"/>
                <w:bCs w:val="1"/>
                <w:sz w:val="28"/>
                <w:szCs w:val="28"/>
              </w:rPr>
              <w:t>1.</w:t>
            </w:r>
          </w:p>
        </w:tc>
        <w:tc>
          <w:tcPr>
            <w:tcW w:w="1803" w:type="dxa"/>
            <w:tcMar/>
          </w:tcPr>
          <w:p w:rsidR="33907073" w:rsidP="33907073" w:rsidRDefault="33907073" w14:paraId="4E475E9C" w14:textId="5CC1B123">
            <w:pPr>
              <w:pStyle w:val="Normal"/>
              <w:rPr>
                <w:rFonts w:ascii="Arial" w:hAnsi="Arial" w:eastAsia="Arial" w:cs="Arial"/>
                <w:b w:val="0"/>
                <w:bCs w:val="0"/>
                <w:sz w:val="22"/>
                <w:szCs w:val="22"/>
              </w:rPr>
            </w:pPr>
            <w:r w:rsidRPr="33907073" w:rsidR="33907073">
              <w:rPr>
                <w:rFonts w:ascii="Arial" w:hAnsi="Arial" w:eastAsia="Arial" w:cs="Arial"/>
                <w:b w:val="0"/>
                <w:bCs w:val="0"/>
                <w:sz w:val="22"/>
                <w:szCs w:val="22"/>
              </w:rPr>
              <w:t xml:space="preserve">Be </w:t>
            </w:r>
            <w:r w:rsidRPr="33907073" w:rsidR="33907073">
              <w:rPr>
                <w:rFonts w:ascii="Arial" w:hAnsi="Arial" w:eastAsia="Arial" w:cs="Arial"/>
                <w:b w:val="0"/>
                <w:bCs w:val="0"/>
                <w:sz w:val="22"/>
                <w:szCs w:val="22"/>
              </w:rPr>
              <w:t>constant</w:t>
            </w:r>
          </w:p>
        </w:tc>
        <w:tc>
          <w:tcPr>
            <w:tcW w:w="1803" w:type="dxa"/>
            <w:tcMar/>
          </w:tcPr>
          <w:p w:rsidR="33907073" w:rsidP="33907073" w:rsidRDefault="33907073" w14:paraId="547F7946" w14:textId="30BC9C87">
            <w:pPr>
              <w:pStyle w:val="Normal"/>
              <w:rPr>
                <w:rFonts w:ascii="Arial" w:hAnsi="Arial" w:eastAsia="Arial" w:cs="Arial"/>
                <w:b w:val="0"/>
                <w:bCs w:val="0"/>
                <w:sz w:val="22"/>
                <w:szCs w:val="22"/>
              </w:rPr>
            </w:pPr>
            <w:r w:rsidRPr="33907073" w:rsidR="33907073">
              <w:rPr>
                <w:rFonts w:ascii="Arial" w:hAnsi="Arial" w:eastAsia="Arial" w:cs="Arial"/>
                <w:b w:val="0"/>
                <w:bCs w:val="0"/>
                <w:sz w:val="22"/>
                <w:szCs w:val="22"/>
              </w:rPr>
              <w:t>Regular work</w:t>
            </w:r>
          </w:p>
        </w:tc>
        <w:tc>
          <w:tcPr>
            <w:tcW w:w="1803" w:type="dxa"/>
            <w:tcMar/>
          </w:tcPr>
          <w:p w:rsidR="33907073" w:rsidP="33907073" w:rsidRDefault="33907073" w14:paraId="6532547B" w14:textId="7BE1203E">
            <w:pPr>
              <w:pStyle w:val="Normal"/>
              <w:rPr>
                <w:rFonts w:ascii="Calibri" w:hAnsi="Calibri" w:eastAsia="Calibri" w:cs="Calibri"/>
                <w:b w:val="1"/>
                <w:bCs w:val="1"/>
                <w:sz w:val="28"/>
                <w:szCs w:val="28"/>
              </w:rPr>
            </w:pPr>
          </w:p>
        </w:tc>
        <w:tc>
          <w:tcPr>
            <w:tcW w:w="1803" w:type="dxa"/>
            <w:tcMar/>
          </w:tcPr>
          <w:p w:rsidR="33907073" w:rsidP="33907073" w:rsidRDefault="33907073" w14:paraId="3B2C9015" w14:textId="7BE1203E">
            <w:pPr>
              <w:pStyle w:val="Normal"/>
              <w:rPr>
                <w:rFonts w:ascii="Calibri" w:hAnsi="Calibri" w:eastAsia="Calibri" w:cs="Calibri"/>
                <w:b w:val="1"/>
                <w:bCs w:val="1"/>
                <w:sz w:val="28"/>
                <w:szCs w:val="28"/>
              </w:rPr>
            </w:pPr>
          </w:p>
        </w:tc>
      </w:tr>
      <w:tr w:rsidR="33907073" w:rsidTr="33907073" w14:paraId="4F60FAF0">
        <w:trPr>
          <w:trHeight w:val="945"/>
        </w:trPr>
        <w:tc>
          <w:tcPr>
            <w:tcW w:w="1803" w:type="dxa"/>
            <w:tcMar/>
          </w:tcPr>
          <w:p w:rsidR="33907073" w:rsidP="33907073" w:rsidRDefault="33907073" w14:paraId="15514097" w14:textId="48723A8F">
            <w:pPr>
              <w:pStyle w:val="Normal"/>
              <w:rPr>
                <w:rFonts w:ascii="Calibri" w:hAnsi="Calibri" w:eastAsia="Calibri" w:cs="Calibri"/>
                <w:b w:val="1"/>
                <w:bCs w:val="1"/>
                <w:sz w:val="28"/>
                <w:szCs w:val="28"/>
              </w:rPr>
            </w:pPr>
            <w:r w:rsidRPr="33907073" w:rsidR="33907073">
              <w:rPr>
                <w:rFonts w:ascii="Calibri" w:hAnsi="Calibri" w:eastAsia="Calibri" w:cs="Calibri"/>
                <w:b w:val="1"/>
                <w:bCs w:val="1"/>
                <w:sz w:val="28"/>
                <w:szCs w:val="28"/>
              </w:rPr>
              <w:t>2.</w:t>
            </w:r>
          </w:p>
        </w:tc>
        <w:tc>
          <w:tcPr>
            <w:tcW w:w="1803" w:type="dxa"/>
            <w:tcMar/>
          </w:tcPr>
          <w:p w:rsidR="33907073" w:rsidP="33907073" w:rsidRDefault="33907073" w14:paraId="701D2FBC" w14:textId="227F44AA">
            <w:pPr>
              <w:pStyle w:val="Normal"/>
              <w:rPr>
                <w:rFonts w:ascii="Arial" w:hAnsi="Arial" w:eastAsia="Arial" w:cs="Arial"/>
                <w:b w:val="0"/>
                <w:bCs w:val="0"/>
                <w:sz w:val="22"/>
                <w:szCs w:val="22"/>
              </w:rPr>
            </w:pPr>
            <w:r w:rsidRPr="33907073" w:rsidR="33907073">
              <w:rPr>
                <w:rFonts w:ascii="Arial" w:hAnsi="Arial" w:eastAsia="Arial" w:cs="Arial"/>
                <w:b w:val="0"/>
                <w:bCs w:val="0"/>
                <w:sz w:val="22"/>
                <w:szCs w:val="22"/>
              </w:rPr>
              <w:t>Work daily</w:t>
            </w:r>
          </w:p>
        </w:tc>
        <w:tc>
          <w:tcPr>
            <w:tcW w:w="1803" w:type="dxa"/>
            <w:tcMar/>
          </w:tcPr>
          <w:p w:rsidR="33907073" w:rsidP="33907073" w:rsidRDefault="33907073" w14:paraId="26EADF87" w14:textId="7BE1203E">
            <w:pPr>
              <w:pStyle w:val="Normal"/>
              <w:rPr>
                <w:rFonts w:ascii="Calibri" w:hAnsi="Calibri" w:eastAsia="Calibri" w:cs="Calibri"/>
                <w:b w:val="1"/>
                <w:bCs w:val="1"/>
                <w:sz w:val="28"/>
                <w:szCs w:val="28"/>
              </w:rPr>
            </w:pPr>
          </w:p>
        </w:tc>
        <w:tc>
          <w:tcPr>
            <w:tcW w:w="1803" w:type="dxa"/>
            <w:tcMar/>
          </w:tcPr>
          <w:p w:rsidR="33907073" w:rsidP="33907073" w:rsidRDefault="33907073" w14:paraId="381E38DE" w14:textId="7BE1203E">
            <w:pPr>
              <w:pStyle w:val="Normal"/>
              <w:rPr>
                <w:rFonts w:ascii="Calibri" w:hAnsi="Calibri" w:eastAsia="Calibri" w:cs="Calibri"/>
                <w:b w:val="1"/>
                <w:bCs w:val="1"/>
                <w:sz w:val="28"/>
                <w:szCs w:val="28"/>
              </w:rPr>
            </w:pPr>
          </w:p>
        </w:tc>
        <w:tc>
          <w:tcPr>
            <w:tcW w:w="1803" w:type="dxa"/>
            <w:tcMar/>
          </w:tcPr>
          <w:p w:rsidR="33907073" w:rsidP="33907073" w:rsidRDefault="33907073" w14:paraId="186D250E" w14:textId="7BE1203E">
            <w:pPr>
              <w:pStyle w:val="Normal"/>
              <w:rPr>
                <w:rFonts w:ascii="Calibri" w:hAnsi="Calibri" w:eastAsia="Calibri" w:cs="Calibri"/>
                <w:b w:val="1"/>
                <w:bCs w:val="1"/>
                <w:sz w:val="28"/>
                <w:szCs w:val="28"/>
              </w:rPr>
            </w:pPr>
          </w:p>
        </w:tc>
      </w:tr>
      <w:tr w:rsidR="33907073" w:rsidTr="33907073" w14:paraId="5A9298F8">
        <w:trPr>
          <w:trHeight w:val="1080"/>
        </w:trPr>
        <w:tc>
          <w:tcPr>
            <w:tcW w:w="1803" w:type="dxa"/>
            <w:tcMar/>
          </w:tcPr>
          <w:p w:rsidR="33907073" w:rsidP="33907073" w:rsidRDefault="33907073" w14:paraId="3349DC27" w14:textId="33EAFAB6">
            <w:pPr>
              <w:pStyle w:val="Normal"/>
              <w:rPr>
                <w:rFonts w:ascii="Calibri" w:hAnsi="Calibri" w:eastAsia="Calibri" w:cs="Calibri"/>
                <w:b w:val="1"/>
                <w:bCs w:val="1"/>
                <w:sz w:val="28"/>
                <w:szCs w:val="28"/>
              </w:rPr>
            </w:pPr>
            <w:r w:rsidRPr="33907073" w:rsidR="33907073">
              <w:rPr>
                <w:rFonts w:ascii="Calibri" w:hAnsi="Calibri" w:eastAsia="Calibri" w:cs="Calibri"/>
                <w:b w:val="1"/>
                <w:bCs w:val="1"/>
                <w:sz w:val="28"/>
                <w:szCs w:val="28"/>
              </w:rPr>
              <w:t>3.</w:t>
            </w:r>
          </w:p>
        </w:tc>
        <w:tc>
          <w:tcPr>
            <w:tcW w:w="1803" w:type="dxa"/>
            <w:tcMar/>
          </w:tcPr>
          <w:p w:rsidR="33907073" w:rsidP="33907073" w:rsidRDefault="33907073" w14:paraId="7A9B66A3" w14:textId="4B18F50D">
            <w:pPr>
              <w:pStyle w:val="Normal"/>
              <w:rPr>
                <w:rFonts w:ascii="Arial" w:hAnsi="Arial" w:eastAsia="Arial" w:cs="Arial"/>
                <w:b w:val="0"/>
                <w:bCs w:val="0"/>
                <w:sz w:val="22"/>
                <w:szCs w:val="22"/>
              </w:rPr>
            </w:pPr>
            <w:r w:rsidRPr="33907073" w:rsidR="33907073">
              <w:rPr>
                <w:rFonts w:ascii="Arial" w:hAnsi="Arial" w:eastAsia="Arial" w:cs="Arial"/>
                <w:b w:val="0"/>
                <w:bCs w:val="0"/>
                <w:sz w:val="22"/>
                <w:szCs w:val="22"/>
              </w:rPr>
              <w:t>Set daily target</w:t>
            </w:r>
          </w:p>
        </w:tc>
        <w:tc>
          <w:tcPr>
            <w:tcW w:w="1803" w:type="dxa"/>
            <w:tcMar/>
          </w:tcPr>
          <w:p w:rsidR="33907073" w:rsidP="33907073" w:rsidRDefault="33907073" w14:paraId="293495C2" w14:textId="7BE1203E">
            <w:pPr>
              <w:pStyle w:val="Normal"/>
              <w:rPr>
                <w:rFonts w:ascii="Calibri" w:hAnsi="Calibri" w:eastAsia="Calibri" w:cs="Calibri"/>
                <w:b w:val="1"/>
                <w:bCs w:val="1"/>
                <w:sz w:val="28"/>
                <w:szCs w:val="28"/>
              </w:rPr>
            </w:pPr>
          </w:p>
        </w:tc>
        <w:tc>
          <w:tcPr>
            <w:tcW w:w="1803" w:type="dxa"/>
            <w:tcMar/>
          </w:tcPr>
          <w:p w:rsidR="33907073" w:rsidP="33907073" w:rsidRDefault="33907073" w14:paraId="608CA666" w14:textId="7BE1203E">
            <w:pPr>
              <w:pStyle w:val="Normal"/>
              <w:rPr>
                <w:rFonts w:ascii="Calibri" w:hAnsi="Calibri" w:eastAsia="Calibri" w:cs="Calibri"/>
                <w:b w:val="1"/>
                <w:bCs w:val="1"/>
                <w:sz w:val="28"/>
                <w:szCs w:val="28"/>
              </w:rPr>
            </w:pPr>
          </w:p>
        </w:tc>
        <w:tc>
          <w:tcPr>
            <w:tcW w:w="1803" w:type="dxa"/>
            <w:tcMar/>
          </w:tcPr>
          <w:p w:rsidR="33907073" w:rsidP="33907073" w:rsidRDefault="33907073" w14:paraId="5F7EEC2D" w14:textId="7BE1203E">
            <w:pPr>
              <w:pStyle w:val="Normal"/>
              <w:rPr>
                <w:rFonts w:ascii="Calibri" w:hAnsi="Calibri" w:eastAsia="Calibri" w:cs="Calibri"/>
                <w:b w:val="1"/>
                <w:bCs w:val="1"/>
                <w:sz w:val="28"/>
                <w:szCs w:val="28"/>
              </w:rPr>
            </w:pPr>
          </w:p>
        </w:tc>
      </w:tr>
    </w:tbl>
    <w:p w:rsidR="00C42FCD" w:rsidRDefault="00C42FCD" w14:paraId="06C58F65" w14:textId="385BF39E">
      <w:pPr>
        <w:rPr>
          <w:rFonts w:ascii="Calibri" w:hAnsi="Calibri" w:eastAsia="Calibri" w:cs="Calibri"/>
          <w:b w:val="1"/>
          <w:bCs w:val="1"/>
          <w:sz w:val="28"/>
          <w:szCs w:val="28"/>
        </w:rPr>
      </w:pPr>
      <w:r w:rsidRPr="33907073">
        <w:rPr>
          <w:rFonts w:ascii="Calibri" w:hAnsi="Calibri" w:eastAsia="Calibri" w:cs="Calibri"/>
          <w:b w:val="1"/>
          <w:bCs w:val="1"/>
          <w:sz w:val="28"/>
          <w:szCs w:val="28"/>
        </w:rPr>
        <w:br w:type="page"/>
      </w:r>
      <w:r w:rsidRPr="33907073" w:rsidR="33907073">
        <w:rPr>
          <w:rFonts w:ascii="Calibri" w:hAnsi="Calibri" w:eastAsia="Calibri" w:cs="Calibri"/>
          <w:b w:val="1"/>
          <w:bCs w:val="1"/>
          <w:sz w:val="28"/>
          <w:szCs w:val="28"/>
        </w:rPr>
        <w:t>Conclusion:</w:t>
      </w:r>
    </w:p>
    <w:p w:rsidR="00C42FCD" w:rsidP="33907073" w:rsidRDefault="00C42FCD" w14:paraId="462D0F06" w14:textId="27BD8F2B">
      <w:pPr>
        <w:pStyle w:val="Normal"/>
        <w:rPr>
          <w:rFonts w:ascii="Arial" w:hAnsi="Arial" w:eastAsia="Arial" w:cs="Arial"/>
          <w:b w:val="0"/>
          <w:bCs w:val="0"/>
          <w:sz w:val="22"/>
          <w:szCs w:val="22"/>
        </w:rPr>
      </w:pPr>
      <w:r w:rsidRPr="33907073" w:rsidR="33907073">
        <w:rPr>
          <w:rFonts w:ascii="Arial" w:hAnsi="Arial" w:eastAsia="Arial" w:cs="Arial"/>
          <w:b w:val="0"/>
          <w:bCs w:val="0"/>
          <w:sz w:val="22"/>
          <w:szCs w:val="22"/>
        </w:rPr>
        <w:t xml:space="preserve">The conclusion is that taking notes, typing, reading, </w:t>
      </w:r>
      <w:bookmarkStart w:name="_Int_ytgPfR02" w:id="1948490703"/>
      <w:r w:rsidRPr="33907073" w:rsidR="33907073">
        <w:rPr>
          <w:rFonts w:ascii="Arial" w:hAnsi="Arial" w:eastAsia="Arial" w:cs="Arial"/>
          <w:b w:val="0"/>
          <w:bCs w:val="0"/>
          <w:sz w:val="22"/>
          <w:szCs w:val="22"/>
        </w:rPr>
        <w:t>researching,</w:t>
      </w:r>
      <w:bookmarkEnd w:id="1948490703"/>
      <w:r w:rsidRPr="33907073" w:rsidR="33907073">
        <w:rPr>
          <w:rFonts w:ascii="Arial" w:hAnsi="Arial" w:eastAsia="Arial" w:cs="Arial"/>
          <w:b w:val="0"/>
          <w:bCs w:val="0"/>
          <w:sz w:val="22"/>
          <w:szCs w:val="22"/>
        </w:rPr>
        <w:t xml:space="preserve"> and writing </w:t>
      </w:r>
      <w:r w:rsidRPr="33907073" w:rsidR="33907073">
        <w:rPr>
          <w:rFonts w:ascii="Calibri" w:hAnsi="Calibri" w:eastAsia="Calibri" w:cs="Calibri"/>
          <w:noProof w:val="0"/>
          <w:sz w:val="22"/>
          <w:szCs w:val="22"/>
          <w:lang w:val="en-GB"/>
        </w:rPr>
        <w:t>Communication, conducting research, designing, and presenting</w:t>
      </w:r>
      <w:r w:rsidRPr="33907073" w:rsidR="33907073">
        <w:rPr>
          <w:rFonts w:ascii="Arial" w:hAnsi="Arial" w:eastAsia="Arial" w:cs="Arial"/>
          <w:noProof w:val="0"/>
          <w:sz w:val="22"/>
          <w:szCs w:val="22"/>
          <w:lang w:val="en-GB"/>
        </w:rPr>
        <w:t xml:space="preserve"> </w:t>
      </w:r>
      <w:r w:rsidRPr="33907073" w:rsidR="33907073">
        <w:rPr>
          <w:rFonts w:ascii="Arial" w:hAnsi="Arial" w:eastAsia="Arial" w:cs="Arial"/>
          <w:b w:val="0"/>
          <w:bCs w:val="0"/>
          <w:sz w:val="22"/>
          <w:szCs w:val="22"/>
        </w:rPr>
        <w:t>is</w:t>
      </w:r>
      <w:r w:rsidRPr="33907073" w:rsidR="33907073">
        <w:rPr>
          <w:rFonts w:ascii="Arial" w:hAnsi="Arial" w:eastAsia="Arial" w:cs="Arial"/>
          <w:b w:val="0"/>
          <w:bCs w:val="0"/>
          <w:sz w:val="22"/>
          <w:szCs w:val="22"/>
        </w:rPr>
        <w:t xml:space="preserve"> essential for a student's college career, it gives him </w:t>
      </w:r>
    </w:p>
    <w:p w:rsidR="00C42FCD" w:rsidP="33907073" w:rsidRDefault="00C42FCD" w14:paraId="6439D8F1" w14:textId="1C53D69B">
      <w:pPr>
        <w:pStyle w:val="Normal"/>
        <w:rPr>
          <w:rFonts w:ascii="Arial" w:hAnsi="Arial" w:eastAsia="Arial" w:cs="Arial"/>
          <w:b w:val="0"/>
          <w:bCs w:val="0"/>
          <w:sz w:val="22"/>
          <w:szCs w:val="22"/>
        </w:rPr>
      </w:pPr>
      <w:r w:rsidRPr="33907073" w:rsidR="33907073">
        <w:rPr>
          <w:rFonts w:ascii="Arial" w:hAnsi="Arial" w:eastAsia="Arial" w:cs="Arial"/>
          <w:b w:val="0"/>
          <w:bCs w:val="0"/>
          <w:sz w:val="22"/>
          <w:szCs w:val="22"/>
        </w:rPr>
        <w:t xml:space="preserve">knowledge for his future and will help him me for my exams. survey or different topics in their college life, it also helps students. understand what they are looking at. As students </w:t>
      </w:r>
      <w:r w:rsidRPr="33907073" w:rsidR="33907073">
        <w:rPr>
          <w:rFonts w:ascii="Arial" w:hAnsi="Arial" w:eastAsia="Arial" w:cs="Arial"/>
          <w:b w:val="0"/>
          <w:bCs w:val="0"/>
          <w:sz w:val="22"/>
          <w:szCs w:val="22"/>
        </w:rPr>
        <w:t>acquire</w:t>
      </w:r>
      <w:r w:rsidRPr="33907073" w:rsidR="33907073">
        <w:rPr>
          <w:rFonts w:ascii="Arial" w:hAnsi="Arial" w:eastAsia="Arial" w:cs="Arial"/>
          <w:b w:val="0"/>
          <w:bCs w:val="0"/>
          <w:sz w:val="22"/>
          <w:szCs w:val="22"/>
        </w:rPr>
        <w:t xml:space="preserve"> these skills, they will better understand their subject matter and be able to manage their workload. </w:t>
      </w:r>
    </w:p>
    <w:p w:rsidR="00C42FCD" w:rsidP="33907073" w:rsidRDefault="00C42FCD" w14:paraId="78D05E44" w14:textId="68BB2802">
      <w:pPr>
        <w:pStyle w:val="Normal"/>
        <w:rPr>
          <w:rFonts w:ascii="Arial" w:hAnsi="Arial" w:eastAsia="Arial" w:cs="Arial"/>
          <w:b w:val="0"/>
          <w:bCs w:val="0"/>
          <w:sz w:val="22"/>
          <w:szCs w:val="22"/>
        </w:rPr>
      </w:pPr>
      <w:r w:rsidRPr="33907073" w:rsidR="33907073">
        <w:rPr>
          <w:rFonts w:ascii="Arial" w:hAnsi="Arial" w:eastAsia="Arial" w:cs="Arial"/>
          <w:b w:val="0"/>
          <w:bCs w:val="0"/>
          <w:sz w:val="22"/>
          <w:szCs w:val="22"/>
        </w:rPr>
        <w:t xml:space="preserve">Students will plan their work, they will use </w:t>
      </w:r>
      <w:bookmarkStart w:name="_Int_Jlje8BR0" w:id="804025832"/>
      <w:r w:rsidRPr="33907073" w:rsidR="33907073">
        <w:rPr>
          <w:rFonts w:ascii="Arial" w:hAnsi="Arial" w:eastAsia="Arial" w:cs="Arial"/>
          <w:b w:val="0"/>
          <w:bCs w:val="0"/>
          <w:sz w:val="22"/>
          <w:szCs w:val="22"/>
        </w:rPr>
        <w:t>valuable time</w:t>
      </w:r>
      <w:bookmarkEnd w:id="804025832"/>
      <w:r w:rsidRPr="33907073" w:rsidR="33907073">
        <w:rPr>
          <w:rFonts w:ascii="Arial" w:hAnsi="Arial" w:eastAsia="Arial" w:cs="Arial"/>
          <w:b w:val="0"/>
          <w:bCs w:val="0"/>
          <w:sz w:val="22"/>
          <w:szCs w:val="22"/>
        </w:rPr>
        <w:t xml:space="preserve"> management, it will help students to settle down and succeed in their college career, and it will also help them in their work at </w:t>
      </w:r>
      <w:r w:rsidRPr="33907073" w:rsidR="33907073">
        <w:rPr>
          <w:rFonts w:ascii="Arial" w:hAnsi="Arial" w:eastAsia="Arial" w:cs="Arial"/>
          <w:b w:val="0"/>
          <w:bCs w:val="0"/>
          <w:sz w:val="22"/>
          <w:szCs w:val="22"/>
        </w:rPr>
        <w:t>university</w:t>
      </w:r>
      <w:r w:rsidRPr="33907073" w:rsidR="33907073">
        <w:rPr>
          <w:rFonts w:ascii="Arial" w:hAnsi="Arial" w:eastAsia="Arial" w:cs="Arial"/>
          <w:b w:val="0"/>
          <w:bCs w:val="0"/>
          <w:sz w:val="22"/>
          <w:szCs w:val="22"/>
        </w:rPr>
        <w:t xml:space="preserve">. their study with their communication and exams with </w:t>
      </w:r>
    </w:p>
    <w:p w:rsidR="00C42FCD" w:rsidP="33907073" w:rsidRDefault="00C42FCD" w14:paraId="6CB29019" w14:textId="7CD6089C">
      <w:pPr>
        <w:pStyle w:val="Normal"/>
        <w:rPr>
          <w:rFonts w:ascii="Arial" w:hAnsi="Arial" w:eastAsia="Arial" w:cs="Arial"/>
          <w:b w:val="0"/>
          <w:bCs w:val="0"/>
          <w:sz w:val="22"/>
          <w:szCs w:val="22"/>
        </w:rPr>
      </w:pPr>
      <w:r w:rsidRPr="33907073" w:rsidR="33907073">
        <w:rPr>
          <w:rFonts w:ascii="Arial" w:hAnsi="Arial" w:eastAsia="Arial" w:cs="Arial"/>
          <w:b w:val="0"/>
          <w:bCs w:val="0"/>
          <w:sz w:val="22"/>
          <w:szCs w:val="22"/>
        </w:rPr>
        <w:t xml:space="preserve">means. they will need to be organized </w:t>
      </w:r>
    </w:p>
    <w:p w:rsidR="00C42FCD" w:rsidRDefault="00C42FCD" w14:paraId="2D54C402" w14:textId="77777777">
      <w:pPr>
        <w:rPr>
          <w:rFonts w:ascii="Calibri" w:hAnsi="Calibri" w:eastAsia="Calibri" w:cs="Calibri"/>
          <w:b/>
          <w:bCs/>
          <w:sz w:val="28"/>
          <w:szCs w:val="28"/>
        </w:rPr>
      </w:pPr>
      <w:r>
        <w:rPr>
          <w:rFonts w:ascii="Calibri" w:hAnsi="Calibri" w:eastAsia="Calibri" w:cs="Calibri"/>
          <w:b/>
          <w:bCs/>
          <w:sz w:val="28"/>
          <w:szCs w:val="28"/>
        </w:rPr>
        <w:br w:type="page"/>
      </w:r>
    </w:p>
    <w:p w:rsidR="71ABEDF4" w:rsidP="71ABEDF4" w:rsidRDefault="00C42FCD" w14:paraId="71E3B0F4" w14:textId="4E8D6CA2">
      <w:pPr>
        <w:rPr>
          <w:rFonts w:ascii="Calibri" w:hAnsi="Calibri" w:eastAsia="Calibri" w:cs="Calibri"/>
          <w:b/>
          <w:bCs/>
          <w:sz w:val="32"/>
          <w:szCs w:val="32"/>
        </w:rPr>
      </w:pPr>
      <w:r w:rsidRPr="005F5AC9">
        <w:rPr>
          <w:rFonts w:ascii="Calibri" w:hAnsi="Calibri" w:eastAsia="Calibri" w:cs="Calibri"/>
          <w:b/>
          <w:bCs/>
          <w:sz w:val="32"/>
          <w:szCs w:val="32"/>
        </w:rPr>
        <w:t>Re</w:t>
      </w:r>
      <w:r w:rsidRPr="005F5AC9" w:rsidR="005F5AC9">
        <w:rPr>
          <w:rFonts w:ascii="Calibri" w:hAnsi="Calibri" w:eastAsia="Calibri" w:cs="Calibri"/>
          <w:b/>
          <w:bCs/>
          <w:sz w:val="32"/>
          <w:szCs w:val="32"/>
        </w:rPr>
        <w:t>ferences:</w:t>
      </w:r>
    </w:p>
    <w:p w:rsidRPr="00225DE7" w:rsidR="005F5AC9" w:rsidP="00225DE7" w:rsidRDefault="002057EE" w14:paraId="2471E27D" w14:textId="402D468E">
      <w:pPr>
        <w:pStyle w:val="ListParagraph"/>
        <w:numPr>
          <w:ilvl w:val="0"/>
          <w:numId w:val="1"/>
        </w:numPr>
        <w:rPr>
          <w:rFonts w:cstheme="minorHAnsi"/>
          <w:b/>
          <w:bCs/>
        </w:rPr>
      </w:pPr>
      <w:r w:rsidRPr="00225DE7">
        <w:rPr>
          <w:rFonts w:cstheme="minorHAnsi"/>
          <w:b/>
          <w:bCs/>
        </w:rPr>
        <w:t>Reflective Writing</w:t>
      </w:r>
    </w:p>
    <w:p w:rsidR="00225DE7" w:rsidP="4F9A18B8" w:rsidRDefault="2022C8E9" w14:paraId="102F7272" w14:textId="4581EBD2">
      <w:pPr>
        <w:pStyle w:val="ListParagraph"/>
        <w:rPr>
          <w:rFonts w:ascii="Calibri" w:hAnsi="Calibri" w:eastAsia="Calibri" w:cs="Calibri"/>
          <w:b w:val="1"/>
          <w:bCs w:val="1"/>
          <w:sz w:val="32"/>
          <w:szCs w:val="32"/>
        </w:rPr>
      </w:pPr>
      <w:r w:rsidR="345BCB6A">
        <w:rPr>
          <w:rFonts w:ascii="Arial" w:hAnsi="Arial" w:cs="Arial"/>
          <w:color w:val="222222"/>
          <w:sz w:val="20"/>
          <w:szCs w:val="20"/>
          <w:shd w:val="clear" w:color="auto" w:fill="FFFFFF"/>
        </w:rPr>
        <w:t xml:space="preserve">Szenes, E. and </w:t>
      </w:r>
      <w:r w:rsidR="345BCB6A">
        <w:rPr>
          <w:rFonts w:ascii="Arial" w:hAnsi="Arial" w:cs="Arial"/>
          <w:color w:val="222222"/>
          <w:sz w:val="20"/>
          <w:szCs w:val="20"/>
          <w:shd w:val="clear" w:color="auto" w:fill="FFFFFF"/>
        </w:rPr>
        <w:t>Tilakaratna</w:t>
      </w:r>
      <w:r w:rsidR="345BCB6A">
        <w:rPr>
          <w:rFonts w:ascii="Arial" w:hAnsi="Arial" w:cs="Arial"/>
          <w:color w:val="222222"/>
          <w:sz w:val="20"/>
          <w:szCs w:val="20"/>
          <w:shd w:val="clear" w:color="auto" w:fill="FFFFFF"/>
        </w:rPr>
        <w:t>, N., (2021) ‘Deconstructing critical reflection in social work and business: Negotiating emotions and opinions in reflective writing,49(2) p2</w:t>
      </w:r>
    </w:p>
    <w:p w:rsidR="00225DE7" w:rsidP="00225DE7" w:rsidRDefault="00B214EB" w14:paraId="0FC909B9" w14:textId="07BCDEC9">
      <w:pPr>
        <w:pStyle w:val="ListParagraph"/>
        <w:rPr>
          <w:rFonts w:ascii="Calibri" w:hAnsi="Calibri" w:eastAsia="Calibri" w:cs="Calibri"/>
          <w:b/>
          <w:bCs/>
          <w:sz w:val="32"/>
          <w:szCs w:val="32"/>
        </w:rPr>
      </w:pPr>
      <w:r>
        <w:rPr>
          <w:rFonts w:ascii="Arial" w:hAnsi="Arial" w:cs="Arial"/>
          <w:color w:val="222222"/>
          <w:sz w:val="20"/>
          <w:szCs w:val="20"/>
          <w:shd w:val="clear" w:color="auto" w:fill="FFFFFF"/>
        </w:rPr>
        <w:t xml:space="preserve">Available at </w:t>
      </w:r>
      <w:r w:rsidR="00BC5344">
        <w:rPr>
          <w:rFonts w:ascii="Arial" w:hAnsi="Arial" w:cs="Arial"/>
          <w:color w:val="222222"/>
          <w:sz w:val="20"/>
          <w:szCs w:val="20"/>
          <w:shd w:val="clear" w:color="auto" w:fill="FFFFFF"/>
        </w:rPr>
        <w:t>(</w:t>
      </w:r>
      <w:hyperlink w:history="1" r:id="rId8">
        <w:r w:rsidRPr="0007744F" w:rsidR="00651456">
          <w:rPr>
            <w:rStyle w:val="Hyperlink"/>
            <w:rFonts w:ascii="Arial" w:hAnsi="Arial" w:cs="Arial"/>
            <w:sz w:val="20"/>
            <w:szCs w:val="20"/>
            <w:shd w:val="clear" w:color="auto" w:fill="FFFFFF"/>
          </w:rPr>
          <w:t>https://www.sciencedirect.com/science/article/pii/S1475158520304653?casa_token=yfeyPg--QGoAAAAA:DHAIo_0gYQclt904mK3BBYQL6S7DP9CZCzi7XHJXZwjjj4s9ZdU2iHokSi5xXM9RqFXehj5XV_ra</w:t>
        </w:r>
      </w:hyperlink>
      <w:r w:rsidR="00651456">
        <w:rPr>
          <w:rFonts w:ascii="Arial" w:hAnsi="Arial" w:cs="Arial"/>
          <w:color w:val="222222"/>
          <w:sz w:val="20"/>
          <w:szCs w:val="20"/>
          <w:shd w:val="clear" w:color="auto" w:fill="FFFFFF"/>
        </w:rPr>
        <w:t xml:space="preserve"> )</w:t>
      </w:r>
    </w:p>
    <w:p w:rsidR="005F5AC9" w:rsidP="71ABEDF4" w:rsidRDefault="005F5AC9" w14:paraId="25E74FEE" w14:textId="77777777">
      <w:pPr>
        <w:rPr>
          <w:rFonts w:ascii="Calibri" w:hAnsi="Calibri" w:eastAsia="Calibri" w:cs="Calibri"/>
          <w:b/>
          <w:bCs/>
          <w:sz w:val="28"/>
          <w:szCs w:val="28"/>
        </w:rPr>
      </w:pPr>
    </w:p>
    <w:p w:rsidR="59C85926" w:rsidP="59C85926" w:rsidRDefault="59C85926" w14:paraId="6366860D" w14:textId="5A3F4B64">
      <w:pPr>
        <w:rPr>
          <w:rFonts w:ascii="Calibri" w:hAnsi="Calibri" w:eastAsia="Calibri" w:cs="Calibri"/>
          <w:b/>
          <w:bCs/>
          <w:sz w:val="28"/>
          <w:szCs w:val="28"/>
        </w:rPr>
      </w:pPr>
    </w:p>
    <w:p w:rsidR="38A78551" w:rsidP="38A78551" w:rsidRDefault="38A78551" w14:paraId="22A3CCAE" w14:textId="49FD2D25">
      <w:pPr>
        <w:rPr>
          <w:rFonts w:ascii="Calibri" w:hAnsi="Calibri" w:eastAsia="Calibri" w:cs="Calibri"/>
          <w:b/>
          <w:bCs/>
          <w:sz w:val="28"/>
          <w:szCs w:val="28"/>
        </w:rPr>
      </w:pPr>
    </w:p>
    <w:p w:rsidR="38A78551" w:rsidP="38A78551" w:rsidRDefault="38A78551" w14:paraId="4FA7E3CD" w14:textId="22DB5936">
      <w:pPr>
        <w:rPr>
          <w:rFonts w:ascii="Arial" w:hAnsi="Arial" w:eastAsia="Arial" w:cs="Arial"/>
        </w:rPr>
      </w:pPr>
    </w:p>
    <w:p w:rsidR="38A78551" w:rsidP="38A78551" w:rsidRDefault="38A78551" w14:paraId="4427231F" w14:textId="7FD1554E">
      <w:pPr>
        <w:rPr>
          <w:rFonts w:ascii="Arial" w:hAnsi="Arial" w:eastAsia="Arial" w:cs="Arial"/>
          <w:b/>
          <w:bCs/>
        </w:rPr>
      </w:pPr>
    </w:p>
    <w:p w:rsidR="0C4FB0C6" w:rsidP="0C4FB0C6" w:rsidRDefault="0C4FB0C6" w14:paraId="5815105F" w14:textId="58600B9C">
      <w:pPr>
        <w:rPr>
          <w:rFonts w:ascii="Arial" w:hAnsi="Arial" w:eastAsia="Arial" w:cs="Arial"/>
          <w:b/>
          <w:bCs/>
        </w:rPr>
      </w:pPr>
    </w:p>
    <w:sectPr w:rsidR="0C4FB0C6">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MS Mincho">
    <w:altName w:val="ＭＳ 明朝"/>
    <w:panose1 w:val="02020609040205080304"/>
    <w:charset w:val="80"/>
    <w:family w:val="roman"/>
    <w:pitch w:val="fixed"/>
    <w:sig w:usb0="00000001" w:usb1="08070000" w:usb2="00000010" w:usb3="00000000" w:csb0="00020000" w:csb1="00000000"/>
  </w:font>
</w:fonts>
</file>

<file path=word/intelligence2.xml><?xml version="1.0" encoding="utf-8"?>
<int2:intelligence xmlns:int2="http://schemas.microsoft.com/office/intelligence/2020/intelligence">
  <int2:observations>
    <int2:bookmark int2:bookmarkName="_Int_z9LdrZTp" int2:invalidationBookmarkName="" int2:hashCode="fB9kv1pVY4RZlD" int2:id="ny9XZ5Qy"/>
    <int2:bookmark int2:bookmarkName="_Int_YG2BvGku" int2:invalidationBookmarkName="" int2:hashCode="m2FjlKfSIaElq6" int2:id="pwcVAHYe"/>
    <int2:bookmark int2:bookmarkName="_Int_0WhR5UIT" int2:invalidationBookmarkName="" int2:hashCode="jw/dBEh079oqof" int2:id="CfgAq8AL"/>
    <int2:bookmark int2:bookmarkName="_Int_0szrp9FO" int2:invalidationBookmarkName="" int2:hashCode="ENm4fOQL+9Otcx" int2:id="8tWRW48D"/>
    <int2:bookmark int2:bookmarkName="_Int_LB2AB8Jb" int2:invalidationBookmarkName="" int2:hashCode="waH4Rjwlr2owYL" int2:id="GOQJxSOQ"/>
    <int2:bookmark int2:bookmarkName="_Int_Jlje8BR0" int2:invalidationBookmarkName="" int2:hashCode="+yfg/wT9YhqvWK" int2:id="uY2KEMOD"/>
    <int2:bookmark int2:bookmarkName="_Int_ytgPfR02" int2:invalidationBookmarkName="" int2:hashCode="zglZke8u2OEazz" int2:id="s1RypyEr"/>
    <int2:bookmark int2:bookmarkName="_Int_04KScDd4" int2:invalidationBookmarkName="" int2:hashCode="+JFbmGiLJJf1FB" int2:id="gLzzWVRs"/>
    <int2:bookmark int2:bookmarkName="_Int_lQaEbhf2" int2:invalidationBookmarkName="" int2:hashCode="B+5xUiYqKnDYaB" int2:id="kkU3qgSM"/>
    <int2:bookmark int2:bookmarkName="_Int_L5BOjLGJ" int2:invalidationBookmarkName="" int2:hashCode="SB8g5QSLw06VI0" int2:id="0vO1LwER"/>
    <int2:bookmark int2:bookmarkName="_Int_IGnf2dBv" int2:invalidationBookmarkName="" int2:hashCode="lRo02TPFxivTZi" int2:id="rdgYJXhu"/>
    <int2:bookmark int2:bookmarkName="_Int_QfTQxP6U" int2:invalidationBookmarkName="" int2:hashCode="fduTl5kGv0lZ4M" int2:id="WIiBgSsX"/>
    <int2:bookmark int2:bookmarkName="_Int_wR1GOGKc" int2:invalidationBookmarkName="" int2:hashCode="pUldHmZLEx7axM" int2:id="gmw7wcJN"/>
    <int2:bookmark int2:bookmarkName="_Int_U3niT7Wu" int2:invalidationBookmarkName="" int2:hashCode="IK51sFBdkvgsl0" int2:id="3B9PCKYJ"/>
    <int2:bookmark int2:bookmarkName="_Int_MeOVuxyg" int2:invalidationBookmarkName="" int2:hashCode="uTZwkMmcShMuFN" int2:id="4QFg1FaJ"/>
    <int2:bookmark int2:bookmarkName="_Int_7VRKWXMX" int2:invalidationBookmarkName="" int2:hashCode="BZyi4W2pF9ZK21" int2:id="ADHdOa1P"/>
    <int2:bookmark int2:bookmarkName="_Int_4n8lxFXf" int2:invalidationBookmarkName="" int2:hashCode="O30PzcGzgilo0B" int2:id="Kdtu1tZT"/>
    <int2:bookmark int2:bookmarkName="_Int_4uEOjQzO" int2:invalidationBookmarkName="" int2:hashCode="bHz5Xp7R/9jboT" int2:id="SPTgny30"/>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F8103E"/>
    <w:multiLevelType w:val="hybridMultilevel"/>
    <w:tmpl w:val="1924F878"/>
    <w:lvl w:ilvl="0" w:tplc="CA6E7F88">
      <w:start w:val="1"/>
      <w:numFmt w:val="decimal"/>
      <w:lvlText w:val="%1-"/>
      <w:lvlJc w:val="left"/>
      <w:pPr>
        <w:ind w:left="720" w:hanging="360"/>
      </w:pPr>
      <w:rPr>
        <w:rFonts w:hint="default" w:ascii="Calibri" w:hAnsi="Calibri" w:eastAsia="Calibri" w:cs="Calibri"/>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405026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CE5FA5D"/>
    <w:rsid w:val="00000000"/>
    <w:rsid w:val="00066936"/>
    <w:rsid w:val="00075E63"/>
    <w:rsid w:val="00086753"/>
    <w:rsid w:val="00090361"/>
    <w:rsid w:val="000941B5"/>
    <w:rsid w:val="000B06A2"/>
    <w:rsid w:val="00112EB0"/>
    <w:rsid w:val="00182EE7"/>
    <w:rsid w:val="00191417"/>
    <w:rsid w:val="001B3A54"/>
    <w:rsid w:val="001C36A7"/>
    <w:rsid w:val="002057EE"/>
    <w:rsid w:val="00225DE7"/>
    <w:rsid w:val="002732E7"/>
    <w:rsid w:val="002811C8"/>
    <w:rsid w:val="00353ADC"/>
    <w:rsid w:val="00366068"/>
    <w:rsid w:val="003D1673"/>
    <w:rsid w:val="003E2257"/>
    <w:rsid w:val="004156B1"/>
    <w:rsid w:val="0041645A"/>
    <w:rsid w:val="00436CAC"/>
    <w:rsid w:val="00466D36"/>
    <w:rsid w:val="00471B10"/>
    <w:rsid w:val="00492557"/>
    <w:rsid w:val="004A3291"/>
    <w:rsid w:val="005261D1"/>
    <w:rsid w:val="005F5AC9"/>
    <w:rsid w:val="005F7FB5"/>
    <w:rsid w:val="006014DC"/>
    <w:rsid w:val="00651456"/>
    <w:rsid w:val="0068439C"/>
    <w:rsid w:val="006938E9"/>
    <w:rsid w:val="00695DDA"/>
    <w:rsid w:val="006A68E5"/>
    <w:rsid w:val="007B211C"/>
    <w:rsid w:val="00822B69"/>
    <w:rsid w:val="008679AE"/>
    <w:rsid w:val="00932EBF"/>
    <w:rsid w:val="00940D1B"/>
    <w:rsid w:val="00A44F1A"/>
    <w:rsid w:val="00AF524A"/>
    <w:rsid w:val="00B214EB"/>
    <w:rsid w:val="00B44736"/>
    <w:rsid w:val="00B655E0"/>
    <w:rsid w:val="00BC5344"/>
    <w:rsid w:val="00C42FCD"/>
    <w:rsid w:val="00D94C9B"/>
    <w:rsid w:val="02025881"/>
    <w:rsid w:val="026AC13D"/>
    <w:rsid w:val="02D37F4C"/>
    <w:rsid w:val="0377D3CB"/>
    <w:rsid w:val="04751CBC"/>
    <w:rsid w:val="04DC716F"/>
    <w:rsid w:val="060B200E"/>
    <w:rsid w:val="0679A391"/>
    <w:rsid w:val="06A534BA"/>
    <w:rsid w:val="0779DB03"/>
    <w:rsid w:val="078F3728"/>
    <w:rsid w:val="092B0789"/>
    <w:rsid w:val="093BB87A"/>
    <w:rsid w:val="0A7450A1"/>
    <w:rsid w:val="0B2C270A"/>
    <w:rsid w:val="0B7B14D3"/>
    <w:rsid w:val="0C2DCAD5"/>
    <w:rsid w:val="0C2F913D"/>
    <w:rsid w:val="0C4FB0C6"/>
    <w:rsid w:val="0C62A84B"/>
    <w:rsid w:val="0D8905F8"/>
    <w:rsid w:val="0E43E1D4"/>
    <w:rsid w:val="0E47466B"/>
    <w:rsid w:val="0E8BCECE"/>
    <w:rsid w:val="10FB7A7C"/>
    <w:rsid w:val="11438271"/>
    <w:rsid w:val="1224C98C"/>
    <w:rsid w:val="122848CA"/>
    <w:rsid w:val="12815872"/>
    <w:rsid w:val="132833BF"/>
    <w:rsid w:val="13FEA070"/>
    <w:rsid w:val="14FE03FC"/>
    <w:rsid w:val="151A0410"/>
    <w:rsid w:val="15556F4A"/>
    <w:rsid w:val="15C04B16"/>
    <w:rsid w:val="16C050B2"/>
    <w:rsid w:val="16F5258F"/>
    <w:rsid w:val="180C166B"/>
    <w:rsid w:val="1960D220"/>
    <w:rsid w:val="1ADEBB4A"/>
    <w:rsid w:val="1B8F9E88"/>
    <w:rsid w:val="1B94F0C5"/>
    <w:rsid w:val="1BE9998C"/>
    <w:rsid w:val="1DAB4432"/>
    <w:rsid w:val="1DC37070"/>
    <w:rsid w:val="1F457664"/>
    <w:rsid w:val="1F46CA93"/>
    <w:rsid w:val="1F652A86"/>
    <w:rsid w:val="1F851B16"/>
    <w:rsid w:val="1FAB44D2"/>
    <w:rsid w:val="2022C8E9"/>
    <w:rsid w:val="209D1A1F"/>
    <w:rsid w:val="2101A375"/>
    <w:rsid w:val="22394F27"/>
    <w:rsid w:val="226542F8"/>
    <w:rsid w:val="229802F1"/>
    <w:rsid w:val="22E2E594"/>
    <w:rsid w:val="2308450A"/>
    <w:rsid w:val="237A97A4"/>
    <w:rsid w:val="2433D352"/>
    <w:rsid w:val="24510455"/>
    <w:rsid w:val="247EB5F5"/>
    <w:rsid w:val="253C751B"/>
    <w:rsid w:val="25546E88"/>
    <w:rsid w:val="261A8656"/>
    <w:rsid w:val="263FB2FB"/>
    <w:rsid w:val="266BDC97"/>
    <w:rsid w:val="26CB15C8"/>
    <w:rsid w:val="282E8776"/>
    <w:rsid w:val="2931F1A9"/>
    <w:rsid w:val="2955F056"/>
    <w:rsid w:val="29C8C026"/>
    <w:rsid w:val="2A085E5A"/>
    <w:rsid w:val="2AE6269C"/>
    <w:rsid w:val="2BCA0900"/>
    <w:rsid w:val="2C4802B1"/>
    <w:rsid w:val="2C68C8FD"/>
    <w:rsid w:val="2C8DCE81"/>
    <w:rsid w:val="2C95FEF3"/>
    <w:rsid w:val="2CB4E8CC"/>
    <w:rsid w:val="2CE5FA5D"/>
    <w:rsid w:val="2D212EEF"/>
    <w:rsid w:val="2DA3DFE4"/>
    <w:rsid w:val="2DC5BE1A"/>
    <w:rsid w:val="31995C72"/>
    <w:rsid w:val="324CFFE1"/>
    <w:rsid w:val="32E7FE5E"/>
    <w:rsid w:val="33907073"/>
    <w:rsid w:val="33CD2E5A"/>
    <w:rsid w:val="345BCB6A"/>
    <w:rsid w:val="34F26931"/>
    <w:rsid w:val="357461EB"/>
    <w:rsid w:val="3578BDE5"/>
    <w:rsid w:val="358ED900"/>
    <w:rsid w:val="35C8B0A3"/>
    <w:rsid w:val="367A49C6"/>
    <w:rsid w:val="3750B677"/>
    <w:rsid w:val="3768AFE4"/>
    <w:rsid w:val="385420AA"/>
    <w:rsid w:val="38A78551"/>
    <w:rsid w:val="38B42AA2"/>
    <w:rsid w:val="3912611D"/>
    <w:rsid w:val="3A1266B9"/>
    <w:rsid w:val="3A5AC23F"/>
    <w:rsid w:val="3B424EE0"/>
    <w:rsid w:val="3B5E2C72"/>
    <w:rsid w:val="3BC6952E"/>
    <w:rsid w:val="3BF0295D"/>
    <w:rsid w:val="3C499D38"/>
    <w:rsid w:val="3D0EF650"/>
    <w:rsid w:val="3D85C22F"/>
    <w:rsid w:val="3D8E1A35"/>
    <w:rsid w:val="3EE1B48F"/>
    <w:rsid w:val="3EE706CC"/>
    <w:rsid w:val="3F3BAF93"/>
    <w:rsid w:val="408B65C8"/>
    <w:rsid w:val="41D91927"/>
    <w:rsid w:val="42D7311D"/>
    <w:rsid w:val="4374DEF0"/>
    <w:rsid w:val="43EF3026"/>
    <w:rsid w:val="4416068A"/>
    <w:rsid w:val="4471634F"/>
    <w:rsid w:val="4487FAFB"/>
    <w:rsid w:val="45218D1F"/>
    <w:rsid w:val="452FD693"/>
    <w:rsid w:val="458B652E"/>
    <w:rsid w:val="45F82CA1"/>
    <w:rsid w:val="46AC2C21"/>
    <w:rsid w:val="46CCADAB"/>
    <w:rsid w:val="47653C12"/>
    <w:rsid w:val="4821E8EE"/>
    <w:rsid w:val="4847FC82"/>
    <w:rsid w:val="48A6848F"/>
    <w:rsid w:val="494CCB95"/>
    <w:rsid w:val="4A574E6D"/>
    <w:rsid w:val="4AE8C42F"/>
    <w:rsid w:val="4B809D7D"/>
    <w:rsid w:val="4C6F039B"/>
    <w:rsid w:val="4C8407B0"/>
    <w:rsid w:val="4D5A7461"/>
    <w:rsid w:val="4DDAD68A"/>
    <w:rsid w:val="4F1C1F07"/>
    <w:rsid w:val="4F217144"/>
    <w:rsid w:val="4F491C89"/>
    <w:rsid w:val="4F9A18B8"/>
    <w:rsid w:val="4FDDCB8A"/>
    <w:rsid w:val="4FDFE488"/>
    <w:rsid w:val="50BE0BEE"/>
    <w:rsid w:val="50F564F1"/>
    <w:rsid w:val="50F5F5EB"/>
    <w:rsid w:val="5241E630"/>
    <w:rsid w:val="52913552"/>
    <w:rsid w:val="5296737F"/>
    <w:rsid w:val="52D3BD4B"/>
    <w:rsid w:val="53906A27"/>
    <w:rsid w:val="53E38499"/>
    <w:rsid w:val="54EB7279"/>
    <w:rsid w:val="55E2E87F"/>
    <w:rsid w:val="56C5495D"/>
    <w:rsid w:val="56CDB971"/>
    <w:rsid w:val="57656FC3"/>
    <w:rsid w:val="579FA68A"/>
    <w:rsid w:val="58168796"/>
    <w:rsid w:val="58773F31"/>
    <w:rsid w:val="58B943C2"/>
    <w:rsid w:val="58C8F59A"/>
    <w:rsid w:val="58D4FADA"/>
    <w:rsid w:val="58E0EF07"/>
    <w:rsid w:val="594957C3"/>
    <w:rsid w:val="594A3EB2"/>
    <w:rsid w:val="59C85926"/>
    <w:rsid w:val="5AA2CC7E"/>
    <w:rsid w:val="5ABAC5EB"/>
    <w:rsid w:val="5C647724"/>
    <w:rsid w:val="5CAA5208"/>
    <w:rsid w:val="5CF92BFE"/>
    <w:rsid w:val="5D17F05B"/>
    <w:rsid w:val="5D6EF9FC"/>
    <w:rsid w:val="5E462269"/>
    <w:rsid w:val="5EB04279"/>
    <w:rsid w:val="5EE680B5"/>
    <w:rsid w:val="5F29927B"/>
    <w:rsid w:val="60C562DC"/>
    <w:rsid w:val="61B6E9AA"/>
    <w:rsid w:val="61EB617E"/>
    <w:rsid w:val="62391CD3"/>
    <w:rsid w:val="6261333D"/>
    <w:rsid w:val="628DC59A"/>
    <w:rsid w:val="629F25B0"/>
    <w:rsid w:val="6343CE87"/>
    <w:rsid w:val="63686D82"/>
    <w:rsid w:val="64F8976E"/>
    <w:rsid w:val="6525DCF1"/>
    <w:rsid w:val="66294724"/>
    <w:rsid w:val="67DA1102"/>
    <w:rsid w:val="683BDEA5"/>
    <w:rsid w:val="685AA302"/>
    <w:rsid w:val="68DD7B35"/>
    <w:rsid w:val="691B597F"/>
    <w:rsid w:val="69DF9C8C"/>
    <w:rsid w:val="69F67363"/>
    <w:rsid w:val="6AF53063"/>
    <w:rsid w:val="6BF89A96"/>
    <w:rsid w:val="6C9EE19C"/>
    <w:rsid w:val="6E9F79B4"/>
    <w:rsid w:val="6EB30DAF"/>
    <w:rsid w:val="6ED2B384"/>
    <w:rsid w:val="6F4438B6"/>
    <w:rsid w:val="70177D3E"/>
    <w:rsid w:val="7099B067"/>
    <w:rsid w:val="70AC8A68"/>
    <w:rsid w:val="7119331A"/>
    <w:rsid w:val="71218B20"/>
    <w:rsid w:val="71ABEDF4"/>
    <w:rsid w:val="726E350E"/>
    <w:rsid w:val="7273874B"/>
    <w:rsid w:val="72F5483B"/>
    <w:rsid w:val="7318EED8"/>
    <w:rsid w:val="7359C27A"/>
    <w:rsid w:val="73867ED2"/>
    <w:rsid w:val="73F06DD3"/>
    <w:rsid w:val="74480BF2"/>
    <w:rsid w:val="75224F33"/>
    <w:rsid w:val="7522691F"/>
    <w:rsid w:val="75411390"/>
    <w:rsid w:val="767BDDDA"/>
    <w:rsid w:val="76BE1F94"/>
    <w:rsid w:val="76E2802E"/>
    <w:rsid w:val="779A527D"/>
    <w:rsid w:val="77AF9101"/>
    <w:rsid w:val="783D8880"/>
    <w:rsid w:val="7AF1BC91"/>
    <w:rsid w:val="7B64D45F"/>
    <w:rsid w:val="7B9190B7"/>
    <w:rsid w:val="7C33050E"/>
    <w:rsid w:val="7D46E748"/>
    <w:rsid w:val="7D71DA7B"/>
    <w:rsid w:val="7DF4E285"/>
    <w:rsid w:val="7E000E28"/>
    <w:rsid w:val="7E2AA42D"/>
    <w:rsid w:val="7F7EA32E"/>
    <w:rsid w:val="7FBAA2E6"/>
    <w:rsid w:val="7FBBDF68"/>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E5FA5D"/>
  <w15:chartTrackingRefBased/>
  <w15:docId w15:val="{DA2C756F-82CB-4B61-ABC6-461BDC9813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3">
    <w:name w:val="heading 3"/>
    <w:basedOn w:val="Normal"/>
    <w:next w:val="Normal"/>
    <w:link w:val="Heading3Char"/>
    <w:uiPriority w:val="9"/>
    <w:unhideWhenUsed/>
    <w:qFormat/>
    <w:rsid w:val="00112EB0"/>
    <w:pPr>
      <w:keepNext/>
      <w:keepLines/>
      <w:spacing w:before="40" w:after="0"/>
      <w:outlineLvl w:val="2"/>
    </w:pPr>
    <w:rPr>
      <w:rFonts w:asciiTheme="majorHAnsi" w:hAnsiTheme="majorHAnsi" w:eastAsiaTheme="majorEastAsia" w:cstheme="majorBidi"/>
      <w:color w:val="1F3763" w:themeColor="accent1" w:themeShade="7F"/>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link w:val="TitleChar"/>
    <w:uiPriority w:val="10"/>
    <w:qFormat/>
    <w:pPr>
      <w:spacing w:after="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character" w:styleId="Heading3Char" w:customStyle="1">
    <w:name w:val="Heading 3 Char"/>
    <w:basedOn w:val="DefaultParagraphFont"/>
    <w:link w:val="Heading3"/>
    <w:uiPriority w:val="9"/>
    <w:rsid w:val="00112EB0"/>
    <w:rPr>
      <w:rFonts w:asciiTheme="majorHAnsi" w:hAnsiTheme="majorHAnsi" w:eastAsiaTheme="majorEastAsia" w:cstheme="majorBidi"/>
      <w:color w:val="1F3763" w:themeColor="accent1" w:themeShade="7F"/>
      <w:sz w:val="24"/>
      <w:szCs w:val="24"/>
    </w:rPr>
  </w:style>
  <w:style w:type="character" w:styleId="Hyperlink">
    <w:name w:val="Hyperlink"/>
    <w:basedOn w:val="DefaultParagraphFont"/>
    <w:uiPriority w:val="99"/>
    <w:unhideWhenUsed/>
    <w:rsid w:val="00112EB0"/>
    <w:rPr>
      <w:color w:val="0563C1" w:themeColor="hyperlink"/>
      <w:u w:val="single"/>
    </w:rPr>
  </w:style>
  <w:style w:type="paragraph" w:styleId="ListParagraph">
    <w:name w:val="List Paragraph"/>
    <w:basedOn w:val="Normal"/>
    <w:uiPriority w:val="34"/>
    <w:qFormat/>
    <w:rsid w:val="00225DE7"/>
    <w:pPr>
      <w:ind w:left="720"/>
      <w:contextualSpacing/>
    </w:pPr>
  </w:style>
  <w:style w:type="character" w:styleId="UnresolvedMention">
    <w:name w:val="Unresolved Mention"/>
    <w:basedOn w:val="DefaultParagraphFont"/>
    <w:uiPriority w:val="99"/>
    <w:semiHidden/>
    <w:unhideWhenUsed/>
    <w:rsid w:val="00651456"/>
    <w:rPr>
      <w:color w:val="605E5C"/>
      <w:shd w:val="clear" w:color="auto" w:fill="E1DFDD"/>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sciencedirect.com/science/article/pii/S1475158520304653?casa_token=yfeyPg--QGoAAAAA:DHAIo_0gYQclt904mK3BBYQL6S7DP9CZCzi7XHJXZwjjj4s9ZdU2iHokSi5xXM9RqFXehj5XV_ra" TargetMode="External" Id="rId8" /><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image" Target="media/image1.jpg" Id="rId5" /><Relationship Type="http://schemas.openxmlformats.org/officeDocument/2006/relationships/theme" Target="theme/theme1.xml" Id="rId10" /><Relationship Type="http://schemas.openxmlformats.org/officeDocument/2006/relationships/webSettings" Target="webSettings.xml" Id="rId4" /><Relationship Type="http://schemas.openxmlformats.org/officeDocument/2006/relationships/fontTable" Target="fontTable.xml" Id="rId9" /><Relationship Type="http://schemas.openxmlformats.org/officeDocument/2006/relationships/hyperlink" Target="https://moodle.uwtsd.ac.uk/mod/resource/view.php?id=422971" TargetMode="External" Id="R66b35160b0e64ece" /><Relationship Type="http://schemas.openxmlformats.org/officeDocument/2006/relationships/hyperlink" Target="https://moodle.uwtsd.ac.uk/mod/resource/view.php?id=400785" TargetMode="External" Id="R2af384f19608489a" /><Relationship Type="http://schemas.microsoft.com/office/2020/10/relationships/intelligence" Target="intelligence2.xml" Id="R0cc7e6d10e914e2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Muhammad Nasir (2127504)</dc:creator>
  <keywords/>
  <dc:description/>
  <lastModifiedBy>Muhammad Nasir (2127504)</lastModifiedBy>
  <revision>37</revision>
  <dcterms:created xsi:type="dcterms:W3CDTF">2022-07-24T22:09:00.0000000Z</dcterms:created>
  <dcterms:modified xsi:type="dcterms:W3CDTF">2022-07-31T17:41:13.0340156Z</dcterms:modified>
</coreProperties>
</file>