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231FEBA" w:rsidP="3231FEBA" w:rsidRDefault="3231FEBA" w14:paraId="61C19BE6" w14:textId="2A9F1D79">
      <w:pPr>
        <w:spacing w:after="0"/>
        <w:jc w:val="both"/>
        <w:rPr>
          <w:rFonts w:ascii="Arial" w:hAnsi="Arial" w:eastAsia="Arial" w:cs="Arial"/>
          <w:b w:val="0"/>
          <w:bCs w:val="0"/>
          <w:i w:val="0"/>
          <w:iCs w:val="0"/>
          <w:caps w:val="0"/>
          <w:smallCaps w:val="0"/>
          <w:noProof w:val="0"/>
          <w:color w:val="000000" w:themeColor="text1" w:themeTint="FF" w:themeShade="FF"/>
          <w:sz w:val="40"/>
          <w:szCs w:val="40"/>
          <w:lang w:val="en-US"/>
        </w:rPr>
      </w:pPr>
    </w:p>
    <w:p w:rsidR="2123D595" w:rsidP="3231FEBA" w:rsidRDefault="2123D595" w14:paraId="2DEC66DC" w14:textId="62699B21">
      <w:pPr>
        <w:spacing w:after="0"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3231FEBA" w:rsidR="2123D595">
        <w:rPr>
          <w:rFonts w:ascii="Arial" w:hAnsi="Arial" w:eastAsia="Arial" w:cs="Arial"/>
          <w:b w:val="1"/>
          <w:bCs w:val="1"/>
          <w:i w:val="0"/>
          <w:iCs w:val="0"/>
          <w:caps w:val="0"/>
          <w:smallCaps w:val="0"/>
          <w:noProof w:val="0"/>
          <w:color w:val="000000" w:themeColor="text1" w:themeTint="FF" w:themeShade="FF"/>
          <w:sz w:val="32"/>
          <w:szCs w:val="32"/>
          <w:lang w:val="en-US"/>
        </w:rPr>
        <w:t>Module Title</w:t>
      </w:r>
      <w:r w:rsidRPr="3231FEBA" w:rsidR="2123D595">
        <w:rPr>
          <w:rFonts w:ascii="Arial" w:hAnsi="Arial" w:eastAsia="Arial" w:cs="Arial"/>
          <w:b w:val="0"/>
          <w:bCs w:val="0"/>
          <w:i w:val="0"/>
          <w:iCs w:val="0"/>
          <w:caps w:val="0"/>
          <w:smallCaps w:val="0"/>
          <w:noProof w:val="0"/>
          <w:color w:val="000000" w:themeColor="text1" w:themeTint="FF" w:themeShade="FF"/>
          <w:sz w:val="32"/>
          <w:szCs w:val="32"/>
          <w:lang w:val="en-US"/>
        </w:rPr>
        <w:t>: Problem Solving and Decision Making</w:t>
      </w:r>
    </w:p>
    <w:p w:rsidR="2123D595" w:rsidP="3231FEBA" w:rsidRDefault="2123D595" w14:paraId="2F77967E" w14:textId="140069B3">
      <w:pPr>
        <w:spacing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3231FEBA" w:rsidR="2123D595">
        <w:rPr>
          <w:rFonts w:ascii="Arial" w:hAnsi="Arial" w:eastAsia="Arial" w:cs="Arial"/>
          <w:b w:val="1"/>
          <w:bCs w:val="1"/>
          <w:i w:val="0"/>
          <w:iCs w:val="0"/>
          <w:caps w:val="0"/>
          <w:smallCaps w:val="0"/>
          <w:noProof w:val="0"/>
          <w:color w:val="000000" w:themeColor="text1" w:themeTint="FF" w:themeShade="FF"/>
          <w:sz w:val="32"/>
          <w:szCs w:val="32"/>
          <w:lang w:val="en-US"/>
        </w:rPr>
        <w:t>Module Code</w:t>
      </w:r>
      <w:r w:rsidRPr="3231FEBA" w:rsidR="2123D595">
        <w:rPr>
          <w:rFonts w:ascii="Arial" w:hAnsi="Arial" w:eastAsia="Arial" w:cs="Arial"/>
          <w:b w:val="0"/>
          <w:bCs w:val="0"/>
          <w:i w:val="0"/>
          <w:iCs w:val="0"/>
          <w:caps w:val="0"/>
          <w:smallCaps w:val="0"/>
          <w:noProof w:val="0"/>
          <w:color w:val="000000" w:themeColor="text1" w:themeTint="FF" w:themeShade="FF"/>
          <w:sz w:val="32"/>
          <w:szCs w:val="32"/>
          <w:lang w:val="en-US"/>
        </w:rPr>
        <w:t xml:space="preserve">: LCLM 4004 </w:t>
      </w:r>
    </w:p>
    <w:p w:rsidR="2123D595" w:rsidP="3231FEBA" w:rsidRDefault="2123D595" w14:paraId="177AEDCC" w14:textId="6807497D">
      <w:pPr>
        <w:spacing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3231FEBA" w:rsidR="2123D595">
        <w:rPr>
          <w:rFonts w:ascii="Arial" w:hAnsi="Arial" w:eastAsia="Arial" w:cs="Arial"/>
          <w:b w:val="1"/>
          <w:bCs w:val="1"/>
          <w:i w:val="0"/>
          <w:iCs w:val="0"/>
          <w:caps w:val="0"/>
          <w:smallCaps w:val="0"/>
          <w:noProof w:val="0"/>
          <w:color w:val="000000" w:themeColor="text1" w:themeTint="FF" w:themeShade="FF"/>
          <w:sz w:val="32"/>
          <w:szCs w:val="32"/>
          <w:lang w:val="en-US"/>
        </w:rPr>
        <w:t>Assessment</w:t>
      </w:r>
      <w:r w:rsidRPr="3231FEBA" w:rsidR="2123D595">
        <w:rPr>
          <w:rFonts w:ascii="Arial" w:hAnsi="Arial" w:eastAsia="Arial" w:cs="Arial"/>
          <w:b w:val="0"/>
          <w:bCs w:val="0"/>
          <w:i w:val="0"/>
          <w:iCs w:val="0"/>
          <w:caps w:val="0"/>
          <w:smallCaps w:val="0"/>
          <w:noProof w:val="0"/>
          <w:color w:val="000000" w:themeColor="text1" w:themeTint="FF" w:themeShade="FF"/>
          <w:sz w:val="32"/>
          <w:szCs w:val="32"/>
          <w:lang w:val="en-US"/>
        </w:rPr>
        <w:t xml:space="preserve">: Component 2 Report </w:t>
      </w:r>
    </w:p>
    <w:p w:rsidR="2123D595" w:rsidP="3231FEBA" w:rsidRDefault="2123D595" w14:paraId="2CB3A91F" w14:textId="2FF0B7BE">
      <w:pPr>
        <w:spacing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3231FEBA" w:rsidR="2123D595">
        <w:rPr>
          <w:rFonts w:ascii="Arial" w:hAnsi="Arial" w:eastAsia="Arial" w:cs="Arial"/>
          <w:b w:val="1"/>
          <w:bCs w:val="1"/>
          <w:i w:val="0"/>
          <w:iCs w:val="0"/>
          <w:caps w:val="0"/>
          <w:smallCaps w:val="0"/>
          <w:noProof w:val="0"/>
          <w:color w:val="000000" w:themeColor="text1" w:themeTint="FF" w:themeShade="FF"/>
          <w:sz w:val="32"/>
          <w:szCs w:val="32"/>
          <w:lang w:val="en-US"/>
        </w:rPr>
        <w:t>Student Name:</w:t>
      </w:r>
      <w:r w:rsidRPr="3231FEBA" w:rsidR="2123D595">
        <w:rPr>
          <w:rFonts w:ascii="Arial" w:hAnsi="Arial" w:eastAsia="Arial" w:cs="Arial"/>
          <w:b w:val="0"/>
          <w:bCs w:val="0"/>
          <w:i w:val="0"/>
          <w:iCs w:val="0"/>
          <w:caps w:val="0"/>
          <w:smallCaps w:val="0"/>
          <w:noProof w:val="0"/>
          <w:color w:val="000000" w:themeColor="text1" w:themeTint="FF" w:themeShade="FF"/>
          <w:sz w:val="32"/>
          <w:szCs w:val="32"/>
          <w:lang w:val="en-US"/>
        </w:rPr>
        <w:t xml:space="preserve"> Michelle Alderman</w:t>
      </w:r>
    </w:p>
    <w:p w:rsidR="2123D595" w:rsidP="3231FEBA" w:rsidRDefault="2123D595" w14:paraId="17E70BF7" w14:textId="2FAB5044">
      <w:pPr>
        <w:spacing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3231FEBA" w:rsidR="2123D595">
        <w:rPr>
          <w:rFonts w:ascii="Arial" w:hAnsi="Arial" w:eastAsia="Arial" w:cs="Arial"/>
          <w:b w:val="1"/>
          <w:bCs w:val="1"/>
          <w:i w:val="0"/>
          <w:iCs w:val="0"/>
          <w:caps w:val="0"/>
          <w:smallCaps w:val="0"/>
          <w:noProof w:val="0"/>
          <w:color w:val="000000" w:themeColor="text1" w:themeTint="FF" w:themeShade="FF"/>
          <w:sz w:val="32"/>
          <w:szCs w:val="32"/>
          <w:lang w:val="en-US"/>
        </w:rPr>
        <w:t>Student Number:</w:t>
      </w:r>
      <w:r w:rsidRPr="3231FEBA" w:rsidR="2123D595">
        <w:rPr>
          <w:rFonts w:ascii="Arial" w:hAnsi="Arial" w:eastAsia="Arial" w:cs="Arial"/>
          <w:b w:val="0"/>
          <w:bCs w:val="0"/>
          <w:i w:val="0"/>
          <w:iCs w:val="0"/>
          <w:caps w:val="0"/>
          <w:smallCaps w:val="0"/>
          <w:noProof w:val="0"/>
          <w:color w:val="000000" w:themeColor="text1" w:themeTint="FF" w:themeShade="FF"/>
          <w:sz w:val="32"/>
          <w:szCs w:val="32"/>
          <w:lang w:val="en-US"/>
        </w:rPr>
        <w:t xml:space="preserve"> 2438756</w:t>
      </w:r>
    </w:p>
    <w:p w:rsidR="2123D595" w:rsidP="3231FEBA" w:rsidRDefault="2123D595" w14:paraId="51A1FF26" w14:textId="282BD3B7">
      <w:pPr>
        <w:spacing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r w:rsidRPr="3231FEBA" w:rsidR="2123D595">
        <w:rPr>
          <w:rFonts w:ascii="Arial" w:hAnsi="Arial" w:eastAsia="Arial" w:cs="Arial"/>
          <w:b w:val="1"/>
          <w:bCs w:val="1"/>
          <w:i w:val="0"/>
          <w:iCs w:val="0"/>
          <w:caps w:val="0"/>
          <w:smallCaps w:val="0"/>
          <w:noProof w:val="0"/>
          <w:color w:val="000000" w:themeColor="text1" w:themeTint="FF" w:themeShade="FF"/>
          <w:sz w:val="32"/>
          <w:szCs w:val="32"/>
          <w:lang w:val="en-US"/>
        </w:rPr>
        <w:t>Lecturer’s Name</w:t>
      </w:r>
      <w:r w:rsidRPr="3231FEBA" w:rsidR="2123D595">
        <w:rPr>
          <w:rFonts w:ascii="Arial" w:hAnsi="Arial" w:eastAsia="Arial" w:cs="Arial"/>
          <w:b w:val="0"/>
          <w:bCs w:val="0"/>
          <w:i w:val="0"/>
          <w:iCs w:val="0"/>
          <w:caps w:val="0"/>
          <w:smallCaps w:val="0"/>
          <w:noProof w:val="0"/>
          <w:color w:val="000000" w:themeColor="text1" w:themeTint="FF" w:themeShade="FF"/>
          <w:sz w:val="32"/>
          <w:szCs w:val="32"/>
          <w:lang w:val="en-US"/>
        </w:rPr>
        <w:t xml:space="preserve">: Charles Oham </w:t>
      </w:r>
    </w:p>
    <w:p w:rsidR="3231FEBA" w:rsidP="3231FEBA" w:rsidRDefault="3231FEBA" w14:paraId="1CB271E3" w14:textId="5B405D0C">
      <w:pPr>
        <w:spacing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p>
    <w:p w:rsidR="3231FEBA" w:rsidP="3231FEBA" w:rsidRDefault="3231FEBA" w14:paraId="60F3E5FD" w14:textId="1BF1CD92">
      <w:pPr>
        <w:spacing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p>
    <w:p w:rsidR="083E1CF6" w:rsidP="3231FEBA" w:rsidRDefault="083E1CF6" w14:paraId="740CF8BE" w14:textId="28B5501B">
      <w:pPr>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en-US"/>
        </w:rPr>
      </w:pPr>
      <w:r w:rsidRPr="3231FEBA" w:rsidR="083E1CF6">
        <w:rPr>
          <w:rFonts w:ascii="Arial" w:hAnsi="Arial" w:eastAsia="Arial" w:cs="Arial"/>
          <w:b w:val="1"/>
          <w:bCs w:val="1"/>
          <w:i w:val="0"/>
          <w:iCs w:val="0"/>
          <w:caps w:val="0"/>
          <w:smallCaps w:val="0"/>
          <w:noProof w:val="0"/>
          <w:color w:val="000000" w:themeColor="text1" w:themeTint="FF" w:themeShade="FF"/>
          <w:sz w:val="32"/>
          <w:szCs w:val="32"/>
          <w:lang w:val="en-US"/>
        </w:rPr>
        <w:t>Table of Contents</w:t>
      </w:r>
    </w:p>
    <w:sdt>
      <w:sdtPr>
        <w:id w:val="366953720"/>
        <w:docPartObj>
          <w:docPartGallery w:val="Table of Contents"/>
          <w:docPartUnique/>
        </w:docPartObj>
      </w:sdtPr>
      <w:sdtContent>
        <w:p w:rsidR="3231FEBA" w:rsidP="3231FEBA" w:rsidRDefault="3231FEBA" w14:paraId="644B3B09" w14:textId="1720E6F9">
          <w:pPr>
            <w:pStyle w:val="TOC2"/>
            <w:tabs>
              <w:tab w:val="right" w:leader="dot" w:pos="9360"/>
            </w:tabs>
            <w:bidi w:val="0"/>
            <w:rPr>
              <w:rStyle w:val="Hyperlink"/>
            </w:rPr>
          </w:pPr>
          <w:r>
            <w:fldChar w:fldCharType="begin"/>
          </w:r>
          <w:r>
            <w:instrText xml:space="preserve">TOC \o "1-9" \z \u \h</w:instrText>
          </w:r>
          <w:r>
            <w:fldChar w:fldCharType="separate"/>
          </w:r>
          <w:hyperlink w:anchor="_Toc1147681446">
            <w:r w:rsidRPr="3231FEBA" w:rsidR="3231FEBA">
              <w:rPr>
                <w:rStyle w:val="Hyperlink"/>
              </w:rPr>
              <w:t>Introduction</w:t>
            </w:r>
            <w:r>
              <w:tab/>
            </w:r>
            <w:r>
              <w:fldChar w:fldCharType="begin"/>
            </w:r>
            <w:r>
              <w:instrText xml:space="preserve">PAGEREF _Toc1147681446 \h</w:instrText>
            </w:r>
            <w:r>
              <w:fldChar w:fldCharType="separate"/>
            </w:r>
            <w:r w:rsidRPr="3231FEBA" w:rsidR="3231FEBA">
              <w:rPr>
                <w:rStyle w:val="Hyperlink"/>
              </w:rPr>
              <w:t>1</w:t>
            </w:r>
            <w:r>
              <w:fldChar w:fldCharType="end"/>
            </w:r>
          </w:hyperlink>
        </w:p>
        <w:p w:rsidR="3231FEBA" w:rsidP="3231FEBA" w:rsidRDefault="3231FEBA" w14:paraId="213FF5E3" w14:textId="62E20DFF">
          <w:pPr>
            <w:pStyle w:val="TOC2"/>
            <w:tabs>
              <w:tab w:val="right" w:leader="dot" w:pos="9360"/>
            </w:tabs>
            <w:bidi w:val="0"/>
            <w:rPr>
              <w:rStyle w:val="Hyperlink"/>
            </w:rPr>
          </w:pPr>
          <w:hyperlink w:anchor="_Toc1390631903">
            <w:r w:rsidRPr="3231FEBA" w:rsidR="3231FEBA">
              <w:rPr>
                <w:rStyle w:val="Hyperlink"/>
              </w:rPr>
              <w:t>Brief Explanation of the Specific Business Problem</w:t>
            </w:r>
            <w:r>
              <w:tab/>
            </w:r>
            <w:r>
              <w:fldChar w:fldCharType="begin"/>
            </w:r>
            <w:r>
              <w:instrText xml:space="preserve">PAGEREF _Toc1390631903 \h</w:instrText>
            </w:r>
            <w:r>
              <w:fldChar w:fldCharType="separate"/>
            </w:r>
            <w:r w:rsidRPr="3231FEBA" w:rsidR="3231FEBA">
              <w:rPr>
                <w:rStyle w:val="Hyperlink"/>
              </w:rPr>
              <w:t>1</w:t>
            </w:r>
            <w:r>
              <w:fldChar w:fldCharType="end"/>
            </w:r>
          </w:hyperlink>
        </w:p>
        <w:p w:rsidR="3231FEBA" w:rsidP="3231FEBA" w:rsidRDefault="3231FEBA" w14:paraId="3F0F4730" w14:textId="2B78A9C3">
          <w:pPr>
            <w:pStyle w:val="TOC2"/>
            <w:tabs>
              <w:tab w:val="right" w:leader="dot" w:pos="9360"/>
            </w:tabs>
            <w:bidi w:val="0"/>
            <w:rPr>
              <w:rStyle w:val="Hyperlink"/>
            </w:rPr>
          </w:pPr>
          <w:hyperlink w:anchor="_Toc1155722141">
            <w:r w:rsidRPr="3231FEBA" w:rsidR="3231FEBA">
              <w:rPr>
                <w:rStyle w:val="Hyperlink"/>
              </w:rPr>
              <w:t>Suggested Two Alternative Solutions</w:t>
            </w:r>
            <w:r>
              <w:tab/>
            </w:r>
            <w:r>
              <w:fldChar w:fldCharType="begin"/>
            </w:r>
            <w:r>
              <w:instrText xml:space="preserve">PAGEREF _Toc1155722141 \h</w:instrText>
            </w:r>
            <w:r>
              <w:fldChar w:fldCharType="separate"/>
            </w:r>
            <w:r w:rsidRPr="3231FEBA" w:rsidR="3231FEBA">
              <w:rPr>
                <w:rStyle w:val="Hyperlink"/>
              </w:rPr>
              <w:t>2</w:t>
            </w:r>
            <w:r>
              <w:fldChar w:fldCharType="end"/>
            </w:r>
          </w:hyperlink>
        </w:p>
        <w:p w:rsidR="3231FEBA" w:rsidP="3231FEBA" w:rsidRDefault="3231FEBA" w14:paraId="7665C885" w14:textId="3608BF6F">
          <w:pPr>
            <w:pStyle w:val="TOC3"/>
            <w:tabs>
              <w:tab w:val="right" w:leader="dot" w:pos="9360"/>
            </w:tabs>
            <w:bidi w:val="0"/>
            <w:rPr>
              <w:rStyle w:val="Hyperlink"/>
            </w:rPr>
          </w:pPr>
          <w:hyperlink w:anchor="_Toc591852988">
            <w:r w:rsidRPr="3231FEBA" w:rsidR="3231FEBA">
              <w:rPr>
                <w:rStyle w:val="Hyperlink"/>
              </w:rPr>
              <w:t>Solution A: Develop an Online Sales Platform</w:t>
            </w:r>
            <w:r>
              <w:tab/>
            </w:r>
            <w:r>
              <w:fldChar w:fldCharType="begin"/>
            </w:r>
            <w:r>
              <w:instrText xml:space="preserve">PAGEREF _Toc591852988 \h</w:instrText>
            </w:r>
            <w:r>
              <w:fldChar w:fldCharType="separate"/>
            </w:r>
            <w:r w:rsidRPr="3231FEBA" w:rsidR="3231FEBA">
              <w:rPr>
                <w:rStyle w:val="Hyperlink"/>
              </w:rPr>
              <w:t>2</w:t>
            </w:r>
            <w:r>
              <w:fldChar w:fldCharType="end"/>
            </w:r>
          </w:hyperlink>
        </w:p>
        <w:p w:rsidR="3231FEBA" w:rsidP="3231FEBA" w:rsidRDefault="3231FEBA" w14:paraId="583057C6" w14:textId="14590979">
          <w:pPr>
            <w:pStyle w:val="TOC3"/>
            <w:tabs>
              <w:tab w:val="right" w:leader="dot" w:pos="9360"/>
            </w:tabs>
            <w:bidi w:val="0"/>
            <w:rPr>
              <w:rStyle w:val="Hyperlink"/>
            </w:rPr>
          </w:pPr>
          <w:hyperlink w:anchor="_Toc688857429">
            <w:r w:rsidRPr="3231FEBA" w:rsidR="3231FEBA">
              <w:rPr>
                <w:rStyle w:val="Hyperlink"/>
              </w:rPr>
              <w:t>Solution B: Improve In-Store Experience</w:t>
            </w:r>
            <w:r>
              <w:tab/>
            </w:r>
            <w:r>
              <w:fldChar w:fldCharType="begin"/>
            </w:r>
            <w:r>
              <w:instrText xml:space="preserve">PAGEREF _Toc688857429 \h</w:instrText>
            </w:r>
            <w:r>
              <w:fldChar w:fldCharType="separate"/>
            </w:r>
            <w:r w:rsidRPr="3231FEBA" w:rsidR="3231FEBA">
              <w:rPr>
                <w:rStyle w:val="Hyperlink"/>
              </w:rPr>
              <w:t>3</w:t>
            </w:r>
            <w:r>
              <w:fldChar w:fldCharType="end"/>
            </w:r>
          </w:hyperlink>
        </w:p>
        <w:p w:rsidR="3231FEBA" w:rsidP="3231FEBA" w:rsidRDefault="3231FEBA" w14:paraId="4171D56F" w14:textId="031E81E2">
          <w:pPr>
            <w:pStyle w:val="TOC2"/>
            <w:tabs>
              <w:tab w:val="right" w:leader="dot" w:pos="9360"/>
            </w:tabs>
            <w:bidi w:val="0"/>
            <w:rPr>
              <w:rStyle w:val="Hyperlink"/>
            </w:rPr>
          </w:pPr>
          <w:hyperlink w:anchor="_Toc233095734">
            <w:r w:rsidRPr="3231FEBA" w:rsidR="3231FEBA">
              <w:rPr>
                <w:rStyle w:val="Hyperlink"/>
              </w:rPr>
              <w:t>Justification for Selected Solution</w:t>
            </w:r>
            <w:r>
              <w:tab/>
            </w:r>
            <w:r>
              <w:fldChar w:fldCharType="begin"/>
            </w:r>
            <w:r>
              <w:instrText xml:space="preserve">PAGEREF _Toc233095734 \h</w:instrText>
            </w:r>
            <w:r>
              <w:fldChar w:fldCharType="separate"/>
            </w:r>
            <w:r w:rsidRPr="3231FEBA" w:rsidR="3231FEBA">
              <w:rPr>
                <w:rStyle w:val="Hyperlink"/>
              </w:rPr>
              <w:t>3</w:t>
            </w:r>
            <w:r>
              <w:fldChar w:fldCharType="end"/>
            </w:r>
          </w:hyperlink>
        </w:p>
        <w:p w:rsidR="3231FEBA" w:rsidP="3231FEBA" w:rsidRDefault="3231FEBA" w14:paraId="6A93B7D4" w14:textId="7D3185F6">
          <w:pPr>
            <w:pStyle w:val="TOC2"/>
            <w:tabs>
              <w:tab w:val="right" w:leader="dot" w:pos="9360"/>
            </w:tabs>
            <w:bidi w:val="0"/>
            <w:rPr>
              <w:rStyle w:val="Hyperlink"/>
            </w:rPr>
          </w:pPr>
          <w:hyperlink w:anchor="_Toc657532730">
            <w:r w:rsidRPr="3231FEBA" w:rsidR="3231FEBA">
              <w:rPr>
                <w:rStyle w:val="Hyperlink"/>
              </w:rPr>
              <w:t>Risk Analysis of the Selected Solution</w:t>
            </w:r>
            <w:r>
              <w:tab/>
            </w:r>
            <w:r>
              <w:fldChar w:fldCharType="begin"/>
            </w:r>
            <w:r>
              <w:instrText xml:space="preserve">PAGEREF _Toc657532730 \h</w:instrText>
            </w:r>
            <w:r>
              <w:fldChar w:fldCharType="separate"/>
            </w:r>
            <w:r w:rsidRPr="3231FEBA" w:rsidR="3231FEBA">
              <w:rPr>
                <w:rStyle w:val="Hyperlink"/>
              </w:rPr>
              <w:t>4</w:t>
            </w:r>
            <w:r>
              <w:fldChar w:fldCharType="end"/>
            </w:r>
          </w:hyperlink>
        </w:p>
        <w:p w:rsidR="3231FEBA" w:rsidP="3231FEBA" w:rsidRDefault="3231FEBA" w14:paraId="51886609" w14:textId="376FE452">
          <w:pPr>
            <w:pStyle w:val="TOC2"/>
            <w:tabs>
              <w:tab w:val="right" w:leader="dot" w:pos="9360"/>
            </w:tabs>
            <w:bidi w:val="0"/>
            <w:rPr>
              <w:rStyle w:val="Hyperlink"/>
            </w:rPr>
          </w:pPr>
          <w:hyperlink w:anchor="_Toc440309674">
            <w:r w:rsidRPr="3231FEBA" w:rsidR="3231FEBA">
              <w:rPr>
                <w:rStyle w:val="Hyperlink"/>
              </w:rPr>
              <w:t>Plan to Implement the Selected Solution</w:t>
            </w:r>
            <w:r>
              <w:tab/>
            </w:r>
            <w:r>
              <w:fldChar w:fldCharType="begin"/>
            </w:r>
            <w:r>
              <w:instrText xml:space="preserve">PAGEREF _Toc440309674 \h</w:instrText>
            </w:r>
            <w:r>
              <w:fldChar w:fldCharType="separate"/>
            </w:r>
            <w:r w:rsidRPr="3231FEBA" w:rsidR="3231FEBA">
              <w:rPr>
                <w:rStyle w:val="Hyperlink"/>
              </w:rPr>
              <w:t>4</w:t>
            </w:r>
            <w:r>
              <w:fldChar w:fldCharType="end"/>
            </w:r>
          </w:hyperlink>
        </w:p>
        <w:p w:rsidR="3231FEBA" w:rsidP="3231FEBA" w:rsidRDefault="3231FEBA" w14:paraId="34348769" w14:textId="69E41DAC">
          <w:pPr>
            <w:pStyle w:val="TOC2"/>
            <w:tabs>
              <w:tab w:val="right" w:leader="dot" w:pos="9360"/>
            </w:tabs>
            <w:bidi w:val="0"/>
            <w:rPr>
              <w:rStyle w:val="Hyperlink"/>
            </w:rPr>
          </w:pPr>
          <w:hyperlink w:anchor="_Toc1879579137">
            <w:r w:rsidRPr="3231FEBA" w:rsidR="3231FEBA">
              <w:rPr>
                <w:rStyle w:val="Hyperlink"/>
              </w:rPr>
              <w:t>Means of Measuring Effectiveness</w:t>
            </w:r>
            <w:r>
              <w:tab/>
            </w:r>
            <w:r>
              <w:fldChar w:fldCharType="begin"/>
            </w:r>
            <w:r>
              <w:instrText xml:space="preserve">PAGEREF _Toc1879579137 \h</w:instrText>
            </w:r>
            <w:r>
              <w:fldChar w:fldCharType="separate"/>
            </w:r>
            <w:r w:rsidRPr="3231FEBA" w:rsidR="3231FEBA">
              <w:rPr>
                <w:rStyle w:val="Hyperlink"/>
              </w:rPr>
              <w:t>5</w:t>
            </w:r>
            <w:r>
              <w:fldChar w:fldCharType="end"/>
            </w:r>
          </w:hyperlink>
        </w:p>
        <w:p w:rsidR="3231FEBA" w:rsidP="3231FEBA" w:rsidRDefault="3231FEBA" w14:paraId="073A9EF4" w14:textId="50750840">
          <w:pPr>
            <w:pStyle w:val="TOC2"/>
            <w:tabs>
              <w:tab w:val="right" w:leader="dot" w:pos="9360"/>
            </w:tabs>
            <w:bidi w:val="0"/>
            <w:rPr>
              <w:rStyle w:val="Hyperlink"/>
            </w:rPr>
          </w:pPr>
          <w:hyperlink w:anchor="_Toc683466912">
            <w:r w:rsidRPr="3231FEBA" w:rsidR="3231FEBA">
              <w:rPr>
                <w:rStyle w:val="Hyperlink"/>
              </w:rPr>
              <w:t>Conclusion</w:t>
            </w:r>
            <w:r>
              <w:tab/>
            </w:r>
            <w:r>
              <w:fldChar w:fldCharType="begin"/>
            </w:r>
            <w:r>
              <w:instrText xml:space="preserve">PAGEREF _Toc683466912 \h</w:instrText>
            </w:r>
            <w:r>
              <w:fldChar w:fldCharType="separate"/>
            </w:r>
            <w:r w:rsidRPr="3231FEBA" w:rsidR="3231FEBA">
              <w:rPr>
                <w:rStyle w:val="Hyperlink"/>
              </w:rPr>
              <w:t>6</w:t>
            </w:r>
            <w:r>
              <w:fldChar w:fldCharType="end"/>
            </w:r>
          </w:hyperlink>
        </w:p>
        <w:p w:rsidR="3231FEBA" w:rsidP="3231FEBA" w:rsidRDefault="3231FEBA" w14:paraId="00323EC0" w14:textId="69E3E95A">
          <w:pPr>
            <w:pStyle w:val="TOC1"/>
            <w:tabs>
              <w:tab w:val="right" w:leader="dot" w:pos="9360"/>
            </w:tabs>
            <w:bidi w:val="0"/>
            <w:rPr>
              <w:rStyle w:val="Hyperlink"/>
            </w:rPr>
          </w:pPr>
          <w:hyperlink w:anchor="_Toc1045080752">
            <w:r w:rsidRPr="3231FEBA" w:rsidR="3231FEBA">
              <w:rPr>
                <w:rStyle w:val="Hyperlink"/>
              </w:rPr>
              <w:t>PMI Tables – Green Haven Florist</w:t>
            </w:r>
            <w:r>
              <w:tab/>
            </w:r>
            <w:r>
              <w:fldChar w:fldCharType="begin"/>
            </w:r>
            <w:r>
              <w:instrText xml:space="preserve">PAGEREF _Toc1045080752 \h</w:instrText>
            </w:r>
            <w:r>
              <w:fldChar w:fldCharType="separate"/>
            </w:r>
            <w:r w:rsidRPr="3231FEBA" w:rsidR="3231FEBA">
              <w:rPr>
                <w:rStyle w:val="Hyperlink"/>
              </w:rPr>
              <w:t>6</w:t>
            </w:r>
            <w:r>
              <w:fldChar w:fldCharType="end"/>
            </w:r>
          </w:hyperlink>
        </w:p>
        <w:p w:rsidR="3231FEBA" w:rsidP="3231FEBA" w:rsidRDefault="3231FEBA" w14:paraId="763C368F" w14:textId="03441999">
          <w:pPr>
            <w:pStyle w:val="TOC2"/>
            <w:tabs>
              <w:tab w:val="right" w:leader="dot" w:pos="9360"/>
            </w:tabs>
            <w:bidi w:val="0"/>
            <w:rPr>
              <w:rStyle w:val="Hyperlink"/>
            </w:rPr>
          </w:pPr>
          <w:hyperlink w:anchor="_Toc119810805">
            <w:r w:rsidRPr="3231FEBA" w:rsidR="3231FEBA">
              <w:rPr>
                <w:rStyle w:val="Hyperlink"/>
              </w:rPr>
              <w:t>Solution A: Launch Online Ordering &amp; Delivery Service</w:t>
            </w:r>
            <w:r>
              <w:tab/>
            </w:r>
            <w:r>
              <w:fldChar w:fldCharType="begin"/>
            </w:r>
            <w:r>
              <w:instrText xml:space="preserve">PAGEREF _Toc119810805 \h</w:instrText>
            </w:r>
            <w:r>
              <w:fldChar w:fldCharType="separate"/>
            </w:r>
            <w:r w:rsidRPr="3231FEBA" w:rsidR="3231FEBA">
              <w:rPr>
                <w:rStyle w:val="Hyperlink"/>
              </w:rPr>
              <w:t>6</w:t>
            </w:r>
            <w:r>
              <w:fldChar w:fldCharType="end"/>
            </w:r>
          </w:hyperlink>
        </w:p>
        <w:p w:rsidR="3231FEBA" w:rsidP="3231FEBA" w:rsidRDefault="3231FEBA" w14:paraId="6AD5B73E" w14:textId="676A674C">
          <w:pPr>
            <w:pStyle w:val="TOC2"/>
            <w:tabs>
              <w:tab w:val="right" w:leader="dot" w:pos="9360"/>
            </w:tabs>
            <w:bidi w:val="0"/>
            <w:rPr>
              <w:rStyle w:val="Hyperlink"/>
            </w:rPr>
          </w:pPr>
          <w:hyperlink w:anchor="_Toc1533859009">
            <w:r w:rsidRPr="3231FEBA" w:rsidR="3231FEBA">
              <w:rPr>
                <w:rStyle w:val="Hyperlink"/>
              </w:rPr>
              <w:t>Solution B: Enhance In-Store Experience</w:t>
            </w:r>
            <w:r>
              <w:tab/>
            </w:r>
            <w:r>
              <w:fldChar w:fldCharType="begin"/>
            </w:r>
            <w:r>
              <w:instrText xml:space="preserve">PAGEREF _Toc1533859009 \h</w:instrText>
            </w:r>
            <w:r>
              <w:fldChar w:fldCharType="separate"/>
            </w:r>
            <w:r w:rsidRPr="3231FEBA" w:rsidR="3231FEBA">
              <w:rPr>
                <w:rStyle w:val="Hyperlink"/>
              </w:rPr>
              <w:t>7</w:t>
            </w:r>
            <w:r>
              <w:fldChar w:fldCharType="end"/>
            </w:r>
          </w:hyperlink>
        </w:p>
        <w:p w:rsidR="3231FEBA" w:rsidP="3231FEBA" w:rsidRDefault="3231FEBA" w14:paraId="3DB0DFD8" w14:textId="7FAE9E64">
          <w:pPr>
            <w:pStyle w:val="TOC1"/>
            <w:tabs>
              <w:tab w:val="right" w:leader="dot" w:pos="9360"/>
            </w:tabs>
            <w:bidi w:val="0"/>
            <w:rPr>
              <w:rStyle w:val="Hyperlink"/>
            </w:rPr>
          </w:pPr>
          <w:hyperlink w:anchor="_Toc1919252429">
            <w:r w:rsidRPr="3231FEBA" w:rsidR="3231FEBA">
              <w:rPr>
                <w:rStyle w:val="Hyperlink"/>
              </w:rPr>
              <w:t>KPI Table – Green Haven Florist (Selected: Online Platform)</w:t>
            </w:r>
            <w:r>
              <w:tab/>
            </w:r>
            <w:r>
              <w:fldChar w:fldCharType="begin"/>
            </w:r>
            <w:r>
              <w:instrText xml:space="preserve">PAGEREF _Toc1919252429 \h</w:instrText>
            </w:r>
            <w:r>
              <w:fldChar w:fldCharType="separate"/>
            </w:r>
            <w:r w:rsidRPr="3231FEBA" w:rsidR="3231FEBA">
              <w:rPr>
                <w:rStyle w:val="Hyperlink"/>
              </w:rPr>
              <w:t>7</w:t>
            </w:r>
            <w:r>
              <w:fldChar w:fldCharType="end"/>
            </w:r>
          </w:hyperlink>
        </w:p>
        <w:p w:rsidR="3231FEBA" w:rsidP="3231FEBA" w:rsidRDefault="3231FEBA" w14:paraId="651FC280" w14:textId="2FF53340">
          <w:pPr>
            <w:pStyle w:val="TOC2"/>
            <w:tabs>
              <w:tab w:val="right" w:leader="dot" w:pos="9360"/>
            </w:tabs>
            <w:bidi w:val="0"/>
            <w:rPr>
              <w:rStyle w:val="Hyperlink"/>
            </w:rPr>
          </w:pPr>
          <w:hyperlink w:anchor="_Toc1160377028">
            <w:r w:rsidRPr="3231FEBA" w:rsidR="3231FEBA">
              <w:rPr>
                <w:rStyle w:val="Hyperlink"/>
              </w:rPr>
              <w:t>Reference List (Harvard Style)</w:t>
            </w:r>
            <w:r>
              <w:tab/>
            </w:r>
            <w:r>
              <w:fldChar w:fldCharType="begin"/>
            </w:r>
            <w:r>
              <w:instrText xml:space="preserve">PAGEREF _Toc1160377028 \h</w:instrText>
            </w:r>
            <w:r>
              <w:fldChar w:fldCharType="separate"/>
            </w:r>
            <w:r w:rsidRPr="3231FEBA" w:rsidR="3231FEBA">
              <w:rPr>
                <w:rStyle w:val="Hyperlink"/>
              </w:rPr>
              <w:t>8</w:t>
            </w:r>
            <w:r>
              <w:fldChar w:fldCharType="end"/>
            </w:r>
          </w:hyperlink>
          <w:r>
            <w:fldChar w:fldCharType="end"/>
          </w:r>
        </w:p>
      </w:sdtContent>
    </w:sdt>
    <w:p w:rsidR="3231FEBA" w:rsidP="3231FEBA" w:rsidRDefault="3231FEBA" w14:paraId="283EFF3A" w14:textId="492B4B64">
      <w:pPr>
        <w:spacing w:line="360" w:lineRule="auto"/>
        <w:jc w:val="left"/>
        <w:rPr>
          <w:rFonts w:ascii="Arial" w:hAnsi="Arial" w:eastAsia="Arial" w:cs="Arial"/>
          <w:b w:val="0"/>
          <w:bCs w:val="0"/>
          <w:i w:val="0"/>
          <w:iCs w:val="0"/>
          <w:caps w:val="0"/>
          <w:smallCaps w:val="0"/>
          <w:noProof w:val="0"/>
          <w:color w:val="000000" w:themeColor="text1" w:themeTint="FF" w:themeShade="FF"/>
          <w:sz w:val="32"/>
          <w:szCs w:val="32"/>
          <w:lang w:val="en-US"/>
        </w:rPr>
      </w:pPr>
    </w:p>
    <w:p w:rsidR="65679C04" w:rsidP="3231FEBA" w:rsidRDefault="65679C04" w14:paraId="40740E38" w14:textId="3AE893D1">
      <w:pPr>
        <w:pStyle w:val="Heading2"/>
        <w:shd w:val="clear" w:color="auto" w:fill="FFFFFF" w:themeFill="background1"/>
        <w:spacing w:before="240" w:beforeAutospacing="off" w:after="60" w:afterAutospacing="off"/>
      </w:pPr>
      <w:bookmarkStart w:name="_Toc1147681446" w:id="79443282"/>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Introduction</w:t>
      </w:r>
      <w:bookmarkEnd w:id="79443282"/>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 xml:space="preserve"> </w:t>
      </w:r>
    </w:p>
    <w:p w:rsidR="65679C04" w:rsidP="3231FEBA" w:rsidRDefault="65679C04" w14:paraId="714F7219" w14:textId="5944016B">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This report focuses on problem solving and decision making within a high street retail </w:t>
      </w:r>
      <w:r w:rsidRPr="3231FEBA" w:rsidR="48D9488E">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business,</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experiencing a decline in sales. Problem solving involves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identifying</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business issues and developing effective solutions, while decision making refers to selecting the most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appropriate option</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based on analysis</w:t>
      </w:r>
      <w:r w:rsidRPr="3231FEBA" w:rsidR="1E48B5D6">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(Johnson et al., 2017).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 report will examine the causes of the</w:t>
      </w:r>
      <w:r w:rsidRPr="3231FEBA" w:rsidR="65679C0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problem and propose two alternative solutions. These solutions will be evaluated using PMI analysis, followed by justification of the chosen solution. The report will also include</w:t>
      </w:r>
      <w:r w:rsidRPr="3231FEBA" w:rsidR="65679C04">
        <w:rPr>
          <w:rFonts w:ascii="system-ui" w:hAnsi="system-ui" w:eastAsia="system-ui" w:cs="system-ui"/>
          <w:b w:val="0"/>
          <w:bCs w:val="0"/>
          <w:i w:val="0"/>
          <w:iCs w:val="0"/>
          <w:caps w:val="0"/>
          <w:smallCaps w:val="0"/>
          <w:noProof w:val="0"/>
          <w:color w:val="0D0D0D" w:themeColor="text1" w:themeTint="F2" w:themeShade="FF"/>
          <w:sz w:val="24"/>
          <w:szCs w:val="24"/>
          <w:lang w:val="en-US"/>
        </w:rPr>
        <w:t xml:space="preserve">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a risk analysis, an implementation plan, and methods to measure effectiveness using Key Performance Indicators (KPIs) and SMART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objectives</w:t>
      </w:r>
      <w:r w:rsidRPr="3231FEBA" w:rsidR="0E2F62A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(Kotler and Keller, 2016).</w:t>
      </w:r>
    </w:p>
    <w:p w:rsidR="3231FEBA" w:rsidRDefault="3231FEBA" w14:paraId="6585D618" w14:textId="1678A1F6"/>
    <w:p w:rsidR="65679C04" w:rsidP="3231FEBA" w:rsidRDefault="65679C04" w14:paraId="754CD878" w14:textId="2A5C1BF2">
      <w:pPr>
        <w:pStyle w:val="Heading2"/>
        <w:shd w:val="clear" w:color="auto" w:fill="FFFFFF" w:themeFill="background1"/>
        <w:spacing w:before="0" w:beforeAutospacing="off" w:after="60" w:afterAutospacing="off"/>
      </w:pPr>
      <w:bookmarkStart w:name="_Toc1390631903" w:id="1633738264"/>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Brief Explanation of the Specific Business Problem</w:t>
      </w:r>
      <w:bookmarkEnd w:id="1633738264"/>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 xml:space="preserve"> </w:t>
      </w:r>
    </w:p>
    <w:p w:rsidR="03D04BE0" w:rsidP="3231FEBA" w:rsidRDefault="03D04BE0" w14:paraId="6B8893E6" w14:textId="1AC20B4B">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03D04BE0">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Green haven Florist</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is currently facing a 30% decrease in sales, which is negatively affecting its profitability and long-term sustainability. This issue is common among high street businesses due to increasing competition and changes in consumer </w:t>
      </w:r>
      <w:r w:rsidRPr="3231FEBA" w:rsidR="2643AA5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behavior</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r w:rsidRPr="3231FEBA" w:rsidR="01F56BB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One major cause of this problem is the growth of online shopping,</w:t>
      </w:r>
      <w:r w:rsidRPr="3231FEBA" w:rsidR="06DA9049">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rather than visiting physical stores (Chaffey, 2019).</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The business currently lacks a strong online presence, limiting its ability to reach a wider audience. Additionally, reduced footfall in physical stores</w:t>
      </w:r>
      <w:r w:rsidRPr="3231FEBA" w:rsidR="6F1BF600">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due to convenience-driven shopping trends (Porter, 2008).</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has contributed to fewer sales opportunities</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Poor marketing strategies may also mean that the business is </w:t>
      </w:r>
      <w:r w:rsidRPr="3231FEBA" w:rsidR="137283C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not promoting</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its products </w:t>
      </w:r>
      <w:r w:rsidRPr="3231FEBA" w:rsidR="66D71E46">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effectively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or </w:t>
      </w:r>
      <w:bookmarkStart w:name="_Int_p939IGmg" w:id="494629291"/>
      <w:r w:rsidRPr="3231FEBA" w:rsidR="49E2E35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engaging</w:t>
      </w:r>
      <w:r w:rsidRPr="3231FEBA" w:rsidR="656BC63A">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3231FEBA" w:rsidR="1E4A9B27">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with</w:t>
      </w:r>
      <w:bookmarkEnd w:id="494629291"/>
      <w:r w:rsidRPr="3231FEBA" w:rsidR="1E4A9B27">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customers.</w:t>
      </w:r>
    </w:p>
    <w:p w:rsidR="65679C04" w:rsidP="3231FEBA" w:rsidRDefault="65679C04" w14:paraId="1055B569" w14:textId="002A4BA4">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Another factor</w:t>
      </w:r>
      <w:r w:rsidRPr="3231FEBA" w:rsidR="4535434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that is contributing to this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is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 in</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-store experience. If the store layout is outdated or customer service is not engaging, customers may choose competitors instead. Rising costs such as rent and utilities further increase financial pressure.</w:t>
      </w:r>
    </w:p>
    <w:p w:rsidR="65679C04" w:rsidP="3231FEBA" w:rsidRDefault="65679C04" w14:paraId="4AC3C1F2" w14:textId="04697C98">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If the problem is not addressed, the business risks </w:t>
      </w:r>
      <w:bookmarkStart w:name="_Int_sbKOKuP4" w:id="1861751482"/>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continued</w:t>
      </w:r>
      <w:bookmarkEnd w:id="1861751482"/>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bookmarkStart w:name="_Int_LcWTwLPs" w:id="1053373689"/>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decline</w:t>
      </w:r>
      <w:bookmarkEnd w:id="1053373689"/>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loss of customers, and </w:t>
      </w:r>
      <w:r w:rsidRPr="3231FEBA" w:rsidR="38429CB6">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closure</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Therefore, effective solutions must be</w:t>
      </w:r>
      <w:r w:rsidRPr="3231FEBA" w:rsidR="4A73C89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put in place</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to improve sales and competitiveness.</w:t>
      </w:r>
    </w:p>
    <w:p w:rsidR="3231FEBA" w:rsidRDefault="3231FEBA" w14:paraId="00EA9052" w14:textId="089832F6"/>
    <w:p w:rsidR="65679C04" w:rsidP="3231FEBA" w:rsidRDefault="65679C04" w14:paraId="1CFC492C" w14:textId="69A31141">
      <w:pPr>
        <w:pStyle w:val="Heading2"/>
        <w:shd w:val="clear" w:color="auto" w:fill="FFFFFF" w:themeFill="background1"/>
        <w:spacing w:before="0" w:beforeAutospacing="off" w:after="60" w:afterAutospacing="off"/>
        <w:rPr>
          <w:rFonts w:ascii="system-ui" w:hAnsi="system-ui" w:eastAsia="system-ui" w:cs="system-ui"/>
          <w:b w:val="1"/>
          <w:bCs w:val="1"/>
          <w:i w:val="0"/>
          <w:iCs w:val="0"/>
          <w:caps w:val="0"/>
          <w:smallCaps w:val="0"/>
          <w:noProof w:val="0"/>
          <w:color w:val="0D0D0D" w:themeColor="text1" w:themeTint="F2" w:themeShade="FF"/>
          <w:sz w:val="30"/>
          <w:szCs w:val="30"/>
          <w:lang w:val="en-US"/>
        </w:rPr>
      </w:pPr>
      <w:bookmarkStart w:name="_Toc1155722141" w:id="1109790527"/>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Suggested Two Alternative Solutions</w:t>
      </w:r>
      <w:bookmarkEnd w:id="1109790527"/>
    </w:p>
    <w:p w:rsidR="65679C04" w:rsidP="3231FEBA" w:rsidRDefault="65679C04" w14:paraId="00FF358A" w14:textId="2DADDAF7">
      <w:pPr>
        <w:pStyle w:val="Heading3"/>
        <w:shd w:val="clear" w:color="auto" w:fill="FFFFFF" w:themeFill="background1"/>
        <w:spacing w:before="240" w:beforeAutospacing="off" w:after="60" w:afterAutospacing="off"/>
      </w:pPr>
      <w:bookmarkStart w:name="_Toc591852988" w:id="1839525223"/>
      <w:r w:rsidRPr="3231FEBA" w:rsidR="65679C04">
        <w:rPr>
          <w:rFonts w:ascii="system-ui" w:hAnsi="system-ui" w:eastAsia="system-ui" w:cs="system-ui"/>
          <w:b w:val="1"/>
          <w:bCs w:val="1"/>
          <w:i w:val="0"/>
          <w:iCs w:val="0"/>
          <w:caps w:val="0"/>
          <w:smallCaps w:val="0"/>
          <w:noProof w:val="0"/>
          <w:color w:val="0D0D0D" w:themeColor="text1" w:themeTint="F2" w:themeShade="FF"/>
          <w:sz w:val="27"/>
          <w:szCs w:val="27"/>
          <w:lang w:val="en-US"/>
        </w:rPr>
        <w:t>Solution A: Develop an Online Sales Platform</w:t>
      </w:r>
      <w:bookmarkEnd w:id="1839525223"/>
      <w:r w:rsidRPr="3231FEBA" w:rsidR="65679C04">
        <w:rPr>
          <w:rFonts w:ascii="system-ui" w:hAnsi="system-ui" w:eastAsia="system-ui" w:cs="system-ui"/>
          <w:b w:val="1"/>
          <w:bCs w:val="1"/>
          <w:i w:val="0"/>
          <w:iCs w:val="0"/>
          <w:caps w:val="0"/>
          <w:smallCaps w:val="0"/>
          <w:noProof w:val="0"/>
          <w:color w:val="0D0D0D" w:themeColor="text1" w:themeTint="F2" w:themeShade="FF"/>
          <w:sz w:val="27"/>
          <w:szCs w:val="27"/>
          <w:lang w:val="en-US"/>
        </w:rPr>
        <w:t xml:space="preserve"> </w:t>
      </w:r>
    </w:p>
    <w:p w:rsidR="65679C04" w:rsidP="3231FEBA" w:rsidRDefault="65679C04" w14:paraId="6592A793" w14:textId="3B5AB4E4">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This solution involves creating an e-commerce website and using digital marketing such as social media and email campaigns.</w:t>
      </w:r>
    </w:p>
    <w:p w:rsidR="65679C04" w:rsidP="3231FEBA" w:rsidRDefault="65679C04" w14:paraId="71CC77F4" w14:textId="7949002A">
      <w:pPr>
        <w:shd w:val="clear" w:color="auto" w:fill="FFFFFF" w:themeFill="background1"/>
        <w:spacing w:before="240" w:beforeAutospacing="off" w:after="240" w:afterAutospacing="off"/>
      </w:pPr>
      <w:r w:rsidRPr="3231FEBA" w:rsidR="65679C04">
        <w:rPr>
          <w:rFonts w:ascii="system-ui" w:hAnsi="system-ui" w:eastAsia="system-ui" w:cs="system-ui"/>
          <w:b w:val="1"/>
          <w:bCs w:val="1"/>
          <w:i w:val="0"/>
          <w:iCs w:val="0"/>
          <w:caps w:val="0"/>
          <w:smallCaps w:val="0"/>
          <w:noProof w:val="0"/>
          <w:color w:val="0D0D0D" w:themeColor="text1" w:themeTint="F2" w:themeShade="FF"/>
          <w:sz w:val="24"/>
          <w:szCs w:val="24"/>
          <w:lang w:val="en-US"/>
        </w:rPr>
        <w:t>PMI Analysis:</w:t>
      </w:r>
      <w:r>
        <w:br/>
      </w:r>
      <w:r w:rsidRPr="3231FEBA" w:rsidR="65679C04">
        <w:rPr>
          <w:rFonts w:ascii="system-ui" w:hAnsi="system-ui" w:eastAsia="system-ui" w:cs="system-ui"/>
          <w:b w:val="1"/>
          <w:bCs w:val="1"/>
          <w:i w:val="0"/>
          <w:iCs w:val="0"/>
          <w:caps w:val="0"/>
          <w:smallCaps w:val="0"/>
          <w:noProof w:val="0"/>
          <w:color w:val="0D0D0D" w:themeColor="text1" w:themeTint="F2" w:themeShade="FF"/>
          <w:sz w:val="24"/>
          <w:szCs w:val="24"/>
          <w:lang w:val="en-US"/>
        </w:rPr>
        <w:t>Plus (+):</w:t>
      </w:r>
    </w:p>
    <w:p w:rsidR="65679C04" w:rsidP="3231FEBA" w:rsidRDefault="65679C04" w14:paraId="247F3BF5" w14:textId="4A7EDA70">
      <w:pPr>
        <w:pStyle w:val="ListParagraph"/>
        <w:numPr>
          <w:ilvl w:val="0"/>
          <w:numId w:val="1"/>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Access to a wider market</w:t>
      </w:r>
    </w:p>
    <w:p w:rsidR="65679C04" w:rsidP="3231FEBA" w:rsidRDefault="65679C04" w14:paraId="4CCCA13A" w14:textId="5FAD3F66">
      <w:pPr>
        <w:pStyle w:val="ListParagraph"/>
        <w:numPr>
          <w:ilvl w:val="0"/>
          <w:numId w:val="1"/>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24/7 sales opportunities</w:t>
      </w:r>
    </w:p>
    <w:p w:rsidR="65679C04" w:rsidP="3231FEBA" w:rsidRDefault="65679C04" w14:paraId="7DE9506F" w14:textId="4C9592D9">
      <w:pPr>
        <w:pStyle w:val="ListParagraph"/>
        <w:numPr>
          <w:ilvl w:val="0"/>
          <w:numId w:val="1"/>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Increased customer convenience</w:t>
      </w:r>
    </w:p>
    <w:p w:rsidR="65679C04" w:rsidP="3231FEBA" w:rsidRDefault="65679C04" w14:paraId="28F3607A" w14:textId="21762E98">
      <w:pPr>
        <w:shd w:val="clear" w:color="auto" w:fill="FFFFFF" w:themeFill="background1"/>
        <w:spacing w:before="60" w:beforeAutospacing="off" w:after="60" w:afterAutospacing="off"/>
      </w:pPr>
      <w:r w:rsidRPr="3231FEBA" w:rsidR="65679C04">
        <w:rPr>
          <w:rFonts w:ascii="system-ui" w:hAnsi="system-ui" w:eastAsia="system-ui" w:cs="system-ui"/>
          <w:b w:val="1"/>
          <w:bCs w:val="1"/>
          <w:i w:val="0"/>
          <w:iCs w:val="0"/>
          <w:caps w:val="0"/>
          <w:smallCaps w:val="0"/>
          <w:noProof w:val="0"/>
          <w:color w:val="0D0D0D" w:themeColor="text1" w:themeTint="F2" w:themeShade="FF"/>
          <w:sz w:val="24"/>
          <w:szCs w:val="24"/>
          <w:lang w:val="en-US"/>
        </w:rPr>
        <w:t>Minus (–):</w:t>
      </w:r>
    </w:p>
    <w:p w:rsidR="65679C04" w:rsidP="3231FEBA" w:rsidRDefault="65679C04" w14:paraId="1B278F6B" w14:textId="1E2D8327">
      <w:pPr>
        <w:pStyle w:val="ListParagraph"/>
        <w:numPr>
          <w:ilvl w:val="0"/>
          <w:numId w:val="2"/>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High setup and maintenance costs</w:t>
      </w:r>
    </w:p>
    <w:p w:rsidR="65679C04" w:rsidP="3231FEBA" w:rsidRDefault="65679C04" w14:paraId="7E436DF1" w14:textId="16C2E407">
      <w:pPr>
        <w:pStyle w:val="ListParagraph"/>
        <w:numPr>
          <w:ilvl w:val="0"/>
          <w:numId w:val="2"/>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Requires technical skills</w:t>
      </w:r>
    </w:p>
    <w:p w:rsidR="65679C04" w:rsidP="3231FEBA" w:rsidRDefault="65679C04" w14:paraId="15C60729" w14:textId="1FCFF8D3">
      <w:pPr>
        <w:pStyle w:val="ListParagraph"/>
        <w:numPr>
          <w:ilvl w:val="0"/>
          <w:numId w:val="2"/>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Strong online competition</w:t>
      </w:r>
    </w:p>
    <w:p w:rsidR="65679C04" w:rsidP="3231FEBA" w:rsidRDefault="65679C04" w14:paraId="106ECC86" w14:textId="632326FB">
      <w:pPr>
        <w:shd w:val="clear" w:color="auto" w:fill="FFFFFF" w:themeFill="background1"/>
        <w:spacing w:before="60" w:beforeAutospacing="off" w:after="60" w:afterAutospacing="off"/>
      </w:pPr>
      <w:r w:rsidRPr="3231FEBA" w:rsidR="65679C04">
        <w:rPr>
          <w:rFonts w:ascii="system-ui" w:hAnsi="system-ui" w:eastAsia="system-ui" w:cs="system-ui"/>
          <w:b w:val="1"/>
          <w:bCs w:val="1"/>
          <w:i w:val="0"/>
          <w:iCs w:val="0"/>
          <w:caps w:val="0"/>
          <w:smallCaps w:val="0"/>
          <w:noProof w:val="0"/>
          <w:color w:val="0D0D0D" w:themeColor="text1" w:themeTint="F2" w:themeShade="FF"/>
          <w:sz w:val="24"/>
          <w:szCs w:val="24"/>
          <w:lang w:val="en-US"/>
        </w:rPr>
        <w:t>Interesting (I):</w:t>
      </w:r>
    </w:p>
    <w:p w:rsidR="65679C04" w:rsidP="3231FEBA" w:rsidRDefault="65679C04" w14:paraId="71A38F2F" w14:textId="5D355EA9">
      <w:pPr>
        <w:pStyle w:val="ListParagraph"/>
        <w:numPr>
          <w:ilvl w:val="0"/>
          <w:numId w:val="3"/>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Ability to collect customer data</w:t>
      </w:r>
    </w:p>
    <w:p w:rsidR="65679C04" w:rsidP="3231FEBA" w:rsidRDefault="65679C04" w14:paraId="17FEC3B1" w14:textId="49304ECE">
      <w:pPr>
        <w:pStyle w:val="ListParagraph"/>
        <w:numPr>
          <w:ilvl w:val="0"/>
          <w:numId w:val="3"/>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Opportunity to expand the business nationally</w:t>
      </w:r>
    </w:p>
    <w:p w:rsidR="65679C04" w:rsidP="3231FEBA" w:rsidRDefault="65679C04" w14:paraId="7E5AB6F5" w14:textId="7F083EE6">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This solution addresses the problem by adapting to modern consumer </w:t>
      </w:r>
      <w:r w:rsidRPr="3231FEBA" w:rsidR="47595650">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behavior</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It allows the business to reach more customers and increase sales beyond the limitations of a physical store.</w:t>
      </w:r>
    </w:p>
    <w:p w:rsidR="3231FEBA" w:rsidRDefault="3231FEBA" w14:paraId="09398FF4" w14:textId="3314D832"/>
    <w:p w:rsidR="65679C04" w:rsidP="3231FEBA" w:rsidRDefault="65679C04" w14:paraId="3C1D1483" w14:textId="2ACB9C18">
      <w:pPr>
        <w:pStyle w:val="Heading3"/>
        <w:shd w:val="clear" w:color="auto" w:fill="FFFFFF" w:themeFill="background1"/>
        <w:spacing w:before="0" w:beforeAutospacing="off" w:after="60" w:afterAutospacing="off"/>
      </w:pPr>
      <w:bookmarkStart w:name="_Toc688857429" w:id="1885779834"/>
      <w:r w:rsidRPr="3231FEBA" w:rsidR="65679C04">
        <w:rPr>
          <w:rFonts w:ascii="system-ui" w:hAnsi="system-ui" w:eastAsia="system-ui" w:cs="system-ui"/>
          <w:b w:val="1"/>
          <w:bCs w:val="1"/>
          <w:i w:val="0"/>
          <w:iCs w:val="0"/>
          <w:caps w:val="0"/>
          <w:smallCaps w:val="0"/>
          <w:noProof w:val="0"/>
          <w:color w:val="0D0D0D" w:themeColor="text1" w:themeTint="F2" w:themeShade="FF"/>
          <w:sz w:val="27"/>
          <w:szCs w:val="27"/>
          <w:lang w:val="en-US"/>
        </w:rPr>
        <w:t>Solution B: Improve In-Store Experience</w:t>
      </w:r>
      <w:bookmarkEnd w:id="1885779834"/>
      <w:r w:rsidRPr="3231FEBA" w:rsidR="65679C04">
        <w:rPr>
          <w:rFonts w:ascii="system-ui" w:hAnsi="system-ui" w:eastAsia="system-ui" w:cs="system-ui"/>
          <w:b w:val="1"/>
          <w:bCs w:val="1"/>
          <w:i w:val="0"/>
          <w:iCs w:val="0"/>
          <w:caps w:val="0"/>
          <w:smallCaps w:val="0"/>
          <w:noProof w:val="0"/>
          <w:color w:val="0D0D0D" w:themeColor="text1" w:themeTint="F2" w:themeShade="FF"/>
          <w:sz w:val="27"/>
          <w:szCs w:val="27"/>
          <w:lang w:val="en-US"/>
        </w:rPr>
        <w:t xml:space="preserve"> </w:t>
      </w:r>
    </w:p>
    <w:p w:rsidR="65679C04" w:rsidP="3231FEBA" w:rsidRDefault="65679C04" w14:paraId="32F4460A" w14:textId="6BF28693">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This solution focuses on enhancing the physical store through better customer service, improved layout, and promotions.</w:t>
      </w:r>
    </w:p>
    <w:p w:rsidR="65679C04" w:rsidP="3231FEBA" w:rsidRDefault="65679C04" w14:paraId="2C0BF562" w14:textId="1A905A12">
      <w:pPr>
        <w:shd w:val="clear" w:color="auto" w:fill="FFFFFF" w:themeFill="background1"/>
        <w:spacing w:before="240" w:beforeAutospacing="off" w:after="240" w:afterAutospacing="off"/>
      </w:pPr>
      <w:r w:rsidRPr="3231FEBA" w:rsidR="65679C04">
        <w:rPr>
          <w:rFonts w:ascii="system-ui" w:hAnsi="system-ui" w:eastAsia="system-ui" w:cs="system-ui"/>
          <w:b w:val="1"/>
          <w:bCs w:val="1"/>
          <w:i w:val="0"/>
          <w:iCs w:val="0"/>
          <w:caps w:val="0"/>
          <w:smallCaps w:val="0"/>
          <w:noProof w:val="0"/>
          <w:color w:val="0D0D0D" w:themeColor="text1" w:themeTint="F2" w:themeShade="FF"/>
          <w:sz w:val="24"/>
          <w:szCs w:val="24"/>
          <w:lang w:val="en-US"/>
        </w:rPr>
        <w:t>PMI Analysis:</w:t>
      </w:r>
      <w:r>
        <w:br/>
      </w:r>
      <w:r w:rsidRPr="3231FEBA" w:rsidR="65679C04">
        <w:rPr>
          <w:rFonts w:ascii="system-ui" w:hAnsi="system-ui" w:eastAsia="system-ui" w:cs="system-ui"/>
          <w:b w:val="1"/>
          <w:bCs w:val="1"/>
          <w:i w:val="0"/>
          <w:iCs w:val="0"/>
          <w:caps w:val="0"/>
          <w:smallCaps w:val="0"/>
          <w:noProof w:val="0"/>
          <w:color w:val="0D0D0D" w:themeColor="text1" w:themeTint="F2" w:themeShade="FF"/>
          <w:sz w:val="24"/>
          <w:szCs w:val="24"/>
          <w:lang w:val="en-US"/>
        </w:rPr>
        <w:t>Plus (+):</w:t>
      </w:r>
    </w:p>
    <w:p w:rsidR="65679C04" w:rsidP="3231FEBA" w:rsidRDefault="65679C04" w14:paraId="231B25A3" w14:textId="30AD445D">
      <w:pPr>
        <w:pStyle w:val="ListParagraph"/>
        <w:numPr>
          <w:ilvl w:val="0"/>
          <w:numId w:val="4"/>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Improves customer satisfaction</w:t>
      </w:r>
    </w:p>
    <w:p w:rsidR="65679C04" w:rsidP="3231FEBA" w:rsidRDefault="65679C04" w14:paraId="5DCF52D4" w14:textId="312DDF37">
      <w:pPr>
        <w:pStyle w:val="ListParagraph"/>
        <w:numPr>
          <w:ilvl w:val="0"/>
          <w:numId w:val="4"/>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Encourages repeat business</w:t>
      </w:r>
    </w:p>
    <w:p w:rsidR="65679C04" w:rsidP="3231FEBA" w:rsidRDefault="65679C04" w14:paraId="62F37439" w14:textId="02BA0ED3">
      <w:pPr>
        <w:pStyle w:val="ListParagraph"/>
        <w:numPr>
          <w:ilvl w:val="0"/>
          <w:numId w:val="4"/>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Builds brand loyalty</w:t>
      </w:r>
    </w:p>
    <w:p w:rsidR="65679C04" w:rsidP="3231FEBA" w:rsidRDefault="65679C04" w14:paraId="2E37D15D" w14:textId="2E4F540A">
      <w:pPr>
        <w:shd w:val="clear" w:color="auto" w:fill="FFFFFF" w:themeFill="background1"/>
        <w:spacing w:before="60" w:beforeAutospacing="off" w:after="60" w:afterAutospacing="off"/>
      </w:pPr>
      <w:r w:rsidRPr="3231FEBA" w:rsidR="65679C04">
        <w:rPr>
          <w:rFonts w:ascii="system-ui" w:hAnsi="system-ui" w:eastAsia="system-ui" w:cs="system-ui"/>
          <w:b w:val="1"/>
          <w:bCs w:val="1"/>
          <w:i w:val="0"/>
          <w:iCs w:val="0"/>
          <w:caps w:val="0"/>
          <w:smallCaps w:val="0"/>
          <w:noProof w:val="0"/>
          <w:color w:val="0D0D0D" w:themeColor="text1" w:themeTint="F2" w:themeShade="FF"/>
          <w:sz w:val="24"/>
          <w:szCs w:val="24"/>
          <w:lang w:val="en-US"/>
        </w:rPr>
        <w:t>Minus (–):</w:t>
      </w:r>
    </w:p>
    <w:p w:rsidR="65679C04" w:rsidP="3231FEBA" w:rsidRDefault="65679C04" w14:paraId="11D5A432" w14:textId="0860D140">
      <w:pPr>
        <w:pStyle w:val="ListParagraph"/>
        <w:numPr>
          <w:ilvl w:val="0"/>
          <w:numId w:val="5"/>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Limited to local customers</w:t>
      </w:r>
    </w:p>
    <w:p w:rsidR="65679C04" w:rsidP="3231FEBA" w:rsidRDefault="65679C04" w14:paraId="4EFC65FA" w14:textId="4DF8896E">
      <w:pPr>
        <w:pStyle w:val="ListParagraph"/>
        <w:numPr>
          <w:ilvl w:val="0"/>
          <w:numId w:val="5"/>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May not significantly increase new customers</w:t>
      </w:r>
    </w:p>
    <w:p w:rsidR="65679C04" w:rsidP="3231FEBA" w:rsidRDefault="65679C04" w14:paraId="0868FF5C" w14:textId="3F3BD2D6">
      <w:pPr>
        <w:pStyle w:val="ListParagraph"/>
        <w:numPr>
          <w:ilvl w:val="0"/>
          <w:numId w:val="5"/>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Training costs for staff</w:t>
      </w:r>
    </w:p>
    <w:p w:rsidR="65679C04" w:rsidP="3231FEBA" w:rsidRDefault="65679C04" w14:paraId="5A1BCB81" w14:textId="3C7A8CE5">
      <w:pPr>
        <w:shd w:val="clear" w:color="auto" w:fill="FFFFFF" w:themeFill="background1"/>
        <w:spacing w:before="60" w:beforeAutospacing="off" w:after="60" w:afterAutospacing="off"/>
      </w:pPr>
      <w:r w:rsidRPr="3231FEBA" w:rsidR="65679C04">
        <w:rPr>
          <w:rFonts w:ascii="system-ui" w:hAnsi="system-ui" w:eastAsia="system-ui" w:cs="system-ui"/>
          <w:b w:val="1"/>
          <w:bCs w:val="1"/>
          <w:i w:val="0"/>
          <w:iCs w:val="0"/>
          <w:caps w:val="0"/>
          <w:smallCaps w:val="0"/>
          <w:noProof w:val="0"/>
          <w:color w:val="0D0D0D" w:themeColor="text1" w:themeTint="F2" w:themeShade="FF"/>
          <w:sz w:val="24"/>
          <w:szCs w:val="24"/>
          <w:lang w:val="en-US"/>
        </w:rPr>
        <w:t>Interesting (I):</w:t>
      </w:r>
    </w:p>
    <w:p w:rsidR="65679C04" w:rsidP="3231FEBA" w:rsidRDefault="65679C04" w14:paraId="270E1AD9" w14:textId="4F1DAE3C">
      <w:pPr>
        <w:pStyle w:val="ListParagraph"/>
        <w:numPr>
          <w:ilvl w:val="0"/>
          <w:numId w:val="6"/>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Opportunity to create a unique shopping environment</w:t>
      </w:r>
    </w:p>
    <w:p w:rsidR="65679C04" w:rsidP="3231FEBA" w:rsidRDefault="65679C04" w14:paraId="4FE55D76" w14:textId="1DDDCCD2">
      <w:pPr>
        <w:pStyle w:val="ListParagraph"/>
        <w:numPr>
          <w:ilvl w:val="0"/>
          <w:numId w:val="6"/>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Can differentiate from competitors</w:t>
      </w:r>
    </w:p>
    <w:p w:rsidR="65679C04" w:rsidP="3231FEBA" w:rsidRDefault="65679C04" w14:paraId="10DF03CE" w14:textId="4BC5D713">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This solution helps increase customer retention and improves the shopping experience, which can lead to higher sales over time.</w:t>
      </w:r>
    </w:p>
    <w:p w:rsidR="3231FEBA" w:rsidRDefault="3231FEBA" w14:paraId="17C7ED10" w14:textId="3506B34A"/>
    <w:p w:rsidR="65679C04" w:rsidP="3231FEBA" w:rsidRDefault="65679C04" w14:paraId="2EBEBF7E" w14:textId="18DD6BD8">
      <w:pPr>
        <w:pStyle w:val="Heading2"/>
        <w:shd w:val="clear" w:color="auto" w:fill="FFFFFF" w:themeFill="background1"/>
        <w:spacing w:before="0" w:beforeAutospacing="off" w:after="60" w:afterAutospacing="off"/>
      </w:pPr>
      <w:bookmarkStart w:name="_Toc233095734" w:id="370948623"/>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Justification for Selected Solution</w:t>
      </w:r>
      <w:bookmarkEnd w:id="370948623"/>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 xml:space="preserve"> </w:t>
      </w:r>
    </w:p>
    <w:p w:rsidR="65679C04" w:rsidP="3231FEBA" w:rsidRDefault="65679C04" w14:paraId="616A5BC3" w14:textId="543E493E">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Solution A is the most appropriate option as it directly addresses the main cause of declining sales, which is the shift towards online shopping. Greater weighting was given to market reach (40%), revenue potential (35%), and long-term sustainability (25%). Solution A scores higher in all these areas compared to Solution B. While Solution B improves customer experience, it does not significantly increase customer reach. Therefore, developing an online platform provides greater opportunities for growth and ensures the business remains competitive in a digital market.</w:t>
      </w:r>
    </w:p>
    <w:p w:rsidR="3231FEBA" w:rsidRDefault="3231FEBA" w14:paraId="72B71213" w14:textId="110025DB"/>
    <w:p w:rsidR="65679C04" w:rsidP="3231FEBA" w:rsidRDefault="65679C04" w14:paraId="6ACA047C" w14:textId="1F7C2986">
      <w:pPr>
        <w:pStyle w:val="Heading2"/>
        <w:shd w:val="clear" w:color="auto" w:fill="FFFFFF" w:themeFill="background1"/>
        <w:spacing w:before="0" w:beforeAutospacing="off" w:after="60" w:afterAutospacing="off"/>
      </w:pPr>
      <w:bookmarkStart w:name="_Toc657532730" w:id="1784009632"/>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Risk Analysis of the Selected Solution</w:t>
      </w:r>
      <w:bookmarkEnd w:id="1784009632"/>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 xml:space="preserve"> </w:t>
      </w:r>
    </w:p>
    <w:p w:rsidR="65679C04" w:rsidP="3231FEBA" w:rsidRDefault="65679C04" w14:paraId="64F1F610" w14:textId="30802D96">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The chosen solution presents several risks, including financial risk due to setup costs, technological risk from potential system failures, and competitive risk from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established</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online retailers. The criteria used for this analysis are likelihood and impact. Financial risk has </w:t>
      </w:r>
      <w:r w:rsidRPr="3231FEBA" w:rsidR="7C61AA81">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 high</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impact but medium likelihood, while technical issues have </w:t>
      </w:r>
      <w:r w:rsidRPr="3231FEBA" w:rsidR="7C90F7F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 medium</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impact and likelihood. To reduce these risks, the business can start with a simple website, use experienced developers, and gradually expand. Monitoring performance regularly will help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minimise</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potential problems.</w:t>
      </w:r>
    </w:p>
    <w:p w:rsidR="3231FEBA" w:rsidRDefault="3231FEBA" w14:paraId="218A4D53" w14:textId="10E9E34B"/>
    <w:p w:rsidR="65679C04" w:rsidP="3231FEBA" w:rsidRDefault="65679C04" w14:paraId="022ED3C8" w14:textId="3B21EF7E">
      <w:pPr>
        <w:pStyle w:val="Heading2"/>
        <w:shd w:val="clear" w:color="auto" w:fill="FFFFFF" w:themeFill="background1"/>
        <w:spacing w:before="0" w:beforeAutospacing="off" w:after="60" w:afterAutospacing="off"/>
      </w:pPr>
      <w:bookmarkStart w:name="_Toc440309674" w:id="171260086"/>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Plan to Implement the Selected Solution</w:t>
      </w:r>
      <w:bookmarkEnd w:id="171260086"/>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 xml:space="preserve"> </w:t>
      </w:r>
    </w:p>
    <w:p w:rsidR="65679C04" w:rsidP="3231FEBA" w:rsidRDefault="65679C04" w14:paraId="40728F02" w14:textId="666B8B26">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 implementation will follow a structured plan. First, market research will be conducted to understand customer preferences and online trends. This will take approximately two weeks and will be carried out by the marketing team.</w:t>
      </w:r>
    </w:p>
    <w:p w:rsidR="65679C04" w:rsidP="3231FEBA" w:rsidRDefault="65679C04" w14:paraId="2F92F1A4" w14:textId="6E80481B">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Next, the business will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develop</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an e-commerce website. This process will take 4</w:t>
      </w:r>
      <w:r w:rsidRPr="3231FEBA" w:rsidR="60A4722E">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to 6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weeks and will include setting up product listings, payment systems, and mobile compatibility. External developers may be hired to ensure quality and efficiency.</w:t>
      </w:r>
    </w:p>
    <w:p w:rsidR="65679C04" w:rsidP="3231FEBA" w:rsidRDefault="65679C04" w14:paraId="2061D02A" w14:textId="71CB6219">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Following this, staff training will be conducted to ensure employees can manage online orders and customer enquiries. This step is essential to maintain smooth operations once the website is live.</w:t>
      </w:r>
    </w:p>
    <w:p w:rsidR="65679C04" w:rsidP="3231FEBA" w:rsidRDefault="65679C04" w14:paraId="723B9310" w14:textId="0EFFC28E">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After the website is ready, a digital marketing campaign will be launched. This includes social media advertising, email marketing, and promotions to </w:t>
      </w:r>
      <w:r w:rsidRPr="3231FEBA" w:rsidR="28194763">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help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attract customers to</w:t>
      </w:r>
      <w:r w:rsidRPr="3231FEBA" w:rsidR="6629CEC8">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look at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 website.</w:t>
      </w:r>
    </w:p>
    <w:p w:rsidR="65679C04" w:rsidP="3231FEBA" w:rsidRDefault="65679C04" w14:paraId="7F95F14A" w14:textId="09A72542">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 order of tasks is important. Market research must come first to guide decisions. Website development is the core stage, followed by training to prepare staff. Marketing is implemented last to drive traffic.</w:t>
      </w:r>
    </w:p>
    <w:p w:rsidR="65679C04" w:rsidP="3231FEBA" w:rsidRDefault="65679C04" w14:paraId="671C2930" w14:textId="090FBC43">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Responsibilities are clearly assigned: management oversees the project, IT handles development, and marketing manages promotion. This ensures accountability and effective execution.</w:t>
      </w:r>
    </w:p>
    <w:p w:rsidR="3231FEBA" w:rsidRDefault="3231FEBA" w14:paraId="476B8652" w14:textId="61416655"/>
    <w:p w:rsidR="65679C04" w:rsidP="3231FEBA" w:rsidRDefault="65679C04" w14:paraId="076733EE" w14:textId="5E25CF15">
      <w:pPr>
        <w:pStyle w:val="Heading2"/>
        <w:shd w:val="clear" w:color="auto" w:fill="FFFFFF" w:themeFill="background1"/>
        <w:spacing w:before="0" w:beforeAutospacing="off" w:after="60" w:afterAutospacing="off"/>
      </w:pPr>
      <w:bookmarkStart w:name="_Toc1879579137" w:id="1763444730"/>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Means of Measuring Effectiveness</w:t>
      </w:r>
      <w:bookmarkEnd w:id="1763444730"/>
      <w:r w:rsidRPr="3231FEBA" w:rsidR="65679C04">
        <w:rPr>
          <w:rFonts w:ascii="system-ui" w:hAnsi="system-ui" w:eastAsia="system-ui" w:cs="system-ui"/>
          <w:b w:val="1"/>
          <w:bCs w:val="1"/>
          <w:i w:val="0"/>
          <w:iCs w:val="0"/>
          <w:caps w:val="0"/>
          <w:smallCaps w:val="0"/>
          <w:noProof w:val="0"/>
          <w:color w:val="0D0D0D" w:themeColor="text1" w:themeTint="F2" w:themeShade="FF"/>
          <w:sz w:val="30"/>
          <w:szCs w:val="30"/>
          <w:lang w:val="en-US"/>
        </w:rPr>
        <w:t xml:space="preserve"> </w:t>
      </w:r>
    </w:p>
    <w:p w:rsidR="65679C04" w:rsidP="3231FEBA" w:rsidRDefault="65679C04" w14:paraId="750CE936" w14:textId="19EEF48C">
      <w:pPr>
        <w:shd w:val="clear" w:color="auto" w:fill="FFFFFF" w:themeFill="background1"/>
        <w:spacing w:before="60" w:beforeAutospacing="off" w:after="60" w:afterAutospacing="off"/>
      </w:pPr>
      <w:r w:rsidRPr="3231FEBA" w:rsidR="65679C04">
        <w:rPr>
          <w:rFonts w:ascii="system-ui" w:hAnsi="system-ui" w:eastAsia="system-ui" w:cs="system-ui"/>
          <w:b w:val="0"/>
          <w:bCs w:val="0"/>
          <w:i w:val="0"/>
          <w:iCs w:val="0"/>
          <w:caps w:val="0"/>
          <w:smallCaps w:val="0"/>
          <w:noProof w:val="0"/>
          <w:color w:val="0D0D0D" w:themeColor="text1" w:themeTint="F2" w:themeShade="FF"/>
          <w:sz w:val="24"/>
          <w:szCs w:val="24"/>
          <w:lang w:val="en-US"/>
        </w:rPr>
        <w:t>The success of the solution will be measured using KPIs and SMART objectives.</w:t>
      </w:r>
    </w:p>
    <w:p w:rsidR="65679C04" w:rsidP="3231FEBA" w:rsidRDefault="65679C04" w14:paraId="5DBB7AD5" w14:textId="7CF3312D">
      <w:pPr>
        <w:shd w:val="clear" w:color="auto" w:fill="FFFFFF" w:themeFill="background1"/>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t>KPIs:</w:t>
      </w:r>
    </w:p>
    <w:p w:rsidR="65679C04" w:rsidP="3231FEBA" w:rsidRDefault="65679C04" w14:paraId="36EECD0C" w14:textId="59AA870E">
      <w:pPr>
        <w:pStyle w:val="ListParagraph"/>
        <w:numPr>
          <w:ilvl w:val="0"/>
          <w:numId w:val="7"/>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Online sales revenue</w:t>
      </w:r>
    </w:p>
    <w:p w:rsidR="65679C04" w:rsidP="3231FEBA" w:rsidRDefault="65679C04" w14:paraId="4187E884" w14:textId="7FE9439A">
      <w:pPr>
        <w:pStyle w:val="ListParagraph"/>
        <w:numPr>
          <w:ilvl w:val="0"/>
          <w:numId w:val="7"/>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Website traffic</w:t>
      </w:r>
    </w:p>
    <w:p w:rsidR="65679C04" w:rsidP="3231FEBA" w:rsidRDefault="65679C04" w14:paraId="30AA155B" w14:textId="3296CBB9">
      <w:pPr>
        <w:pStyle w:val="ListParagraph"/>
        <w:numPr>
          <w:ilvl w:val="0"/>
          <w:numId w:val="7"/>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Conversion rate</w:t>
      </w:r>
    </w:p>
    <w:p w:rsidR="65679C04" w:rsidP="3231FEBA" w:rsidRDefault="65679C04" w14:paraId="20FF9CAC" w14:textId="51F9AED7">
      <w:pPr>
        <w:pStyle w:val="ListParagraph"/>
        <w:numPr>
          <w:ilvl w:val="0"/>
          <w:numId w:val="7"/>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Customer satisfaction</w:t>
      </w:r>
    </w:p>
    <w:p w:rsidR="65679C04" w:rsidP="3231FEBA" w:rsidRDefault="65679C04" w14:paraId="2F9F7DDE" w14:textId="1E912652">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These KPIs are relevant because they measure both financial performance and customer engagement.</w:t>
      </w:r>
    </w:p>
    <w:p w:rsidR="65679C04" w:rsidP="3231FEBA" w:rsidRDefault="65679C04" w14:paraId="2A05A084" w14:textId="09A189B6">
      <w:pPr>
        <w:shd w:val="clear" w:color="auto" w:fill="FFFFFF" w:themeFill="background1"/>
        <w:spacing w:before="240" w:beforeAutospacing="off" w:after="240" w:afterAutospacing="off"/>
        <w:rPr>
          <w:rFonts w:ascii="Arial" w:hAnsi="Arial" w:eastAsia="Arial" w:cs="Arial"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1"/>
          <w:bCs w:val="1"/>
          <w:i w:val="0"/>
          <w:iCs w:val="0"/>
          <w:caps w:val="0"/>
          <w:smallCaps w:val="0"/>
          <w:noProof w:val="0"/>
          <w:color w:val="0D0D0D" w:themeColor="text1" w:themeTint="F2" w:themeShade="FF"/>
          <w:sz w:val="24"/>
          <w:szCs w:val="24"/>
          <w:lang w:val="en-US"/>
        </w:rPr>
        <w:t>SMART Objectives:</w:t>
      </w:r>
    </w:p>
    <w:p w:rsidR="65679C04" w:rsidP="3231FEBA" w:rsidRDefault="65679C04" w14:paraId="650DE0C2" w14:textId="198156D9">
      <w:pPr>
        <w:pStyle w:val="ListParagraph"/>
        <w:numPr>
          <w:ilvl w:val="0"/>
          <w:numId w:val="8"/>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Increase sales by 20% within 6 months</w:t>
      </w:r>
    </w:p>
    <w:p w:rsidR="65679C04" w:rsidP="3231FEBA" w:rsidRDefault="65679C04" w14:paraId="7AEE372B" w14:textId="4684F058">
      <w:pPr>
        <w:pStyle w:val="ListParagraph"/>
        <w:numPr>
          <w:ilvl w:val="0"/>
          <w:numId w:val="8"/>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Achieve 1,000 website visitors per month within 3 months</w:t>
      </w:r>
    </w:p>
    <w:p w:rsidR="65679C04" w:rsidP="3231FEBA" w:rsidRDefault="65679C04" w14:paraId="73EC6F97" w14:textId="78E22164">
      <w:pPr>
        <w:pStyle w:val="ListParagraph"/>
        <w:numPr>
          <w:ilvl w:val="0"/>
          <w:numId w:val="8"/>
        </w:num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Reach a 10% conversion rate within 6 months</w:t>
      </w:r>
    </w:p>
    <w:p w:rsidR="65679C04" w:rsidP="3231FEBA" w:rsidRDefault="65679C04" w14:paraId="50159E04" w14:textId="0426E0EF">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These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objectives</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are specific, measurable, attainable, relevant, and </w:t>
      </w:r>
      <w:r w:rsidRPr="3231FEBA" w:rsidR="6DE2DF0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time bound</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Data will be collected using website analytics, sales reports, and customer feedback.</w:t>
      </w:r>
    </w:p>
    <w:p w:rsidR="65679C04" w:rsidP="3231FEBA" w:rsidRDefault="65679C04" w14:paraId="43DFB818" w14:textId="05C0292A">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This allows the business to track progress and make improvements where necessary.</w:t>
      </w:r>
    </w:p>
    <w:p w:rsidR="3231FEBA" w:rsidRDefault="3231FEBA" w14:paraId="77E504B0" w14:textId="77623197"/>
    <w:p w:rsidR="65679C04" w:rsidP="3231FEBA" w:rsidRDefault="65679C04" w14:paraId="053ED15F" w14:textId="7297557B">
      <w:pPr>
        <w:pStyle w:val="Heading2"/>
        <w:shd w:val="clear" w:color="auto" w:fill="FFFFFF" w:themeFill="background1"/>
        <w:spacing w:before="0" w:beforeAutospacing="off" w:after="60" w:afterAutospacing="off"/>
        <w:rPr>
          <w:rFonts w:ascii="Arial" w:hAnsi="Arial" w:eastAsia="Arial" w:cs="Arial" w:asciiTheme="minorAscii" w:hAnsiTheme="minorAscii" w:eastAsiaTheme="minorAscii" w:cstheme="minorAscii"/>
          <w:b w:val="1"/>
          <w:bCs w:val="1"/>
          <w:i w:val="0"/>
          <w:iCs w:val="0"/>
          <w:caps w:val="0"/>
          <w:smallCaps w:val="0"/>
          <w:noProof w:val="0"/>
          <w:color w:val="0D0D0D" w:themeColor="text1" w:themeTint="F2" w:themeShade="FF"/>
          <w:sz w:val="30"/>
          <w:szCs w:val="30"/>
          <w:lang w:val="en-US"/>
        </w:rPr>
      </w:pPr>
      <w:bookmarkStart w:name="_Toc683466912" w:id="1059044869"/>
      <w:r w:rsidRPr="3231FEBA" w:rsidR="65679C04">
        <w:rPr>
          <w:rFonts w:ascii="Arial" w:hAnsi="Arial" w:eastAsia="Arial" w:cs="Arial" w:asciiTheme="minorAscii" w:hAnsiTheme="minorAscii" w:eastAsiaTheme="minorAscii" w:cstheme="minorAscii"/>
          <w:b w:val="1"/>
          <w:bCs w:val="1"/>
          <w:i w:val="0"/>
          <w:iCs w:val="0"/>
          <w:caps w:val="0"/>
          <w:smallCaps w:val="0"/>
          <w:noProof w:val="0"/>
          <w:color w:val="0D0D0D" w:themeColor="text1" w:themeTint="F2" w:themeShade="FF"/>
          <w:sz w:val="30"/>
          <w:szCs w:val="30"/>
          <w:lang w:val="en-US"/>
        </w:rPr>
        <w:t>Conclusion</w:t>
      </w:r>
      <w:bookmarkEnd w:id="1059044869"/>
      <w:r w:rsidRPr="3231FEBA" w:rsidR="65679C04">
        <w:rPr>
          <w:rFonts w:ascii="Arial" w:hAnsi="Arial" w:eastAsia="Arial" w:cs="Arial" w:asciiTheme="minorAscii" w:hAnsiTheme="minorAscii" w:eastAsiaTheme="minorAscii" w:cstheme="minorAscii"/>
          <w:b w:val="1"/>
          <w:bCs w:val="1"/>
          <w:i w:val="0"/>
          <w:iCs w:val="0"/>
          <w:caps w:val="0"/>
          <w:smallCaps w:val="0"/>
          <w:noProof w:val="0"/>
          <w:color w:val="0D0D0D" w:themeColor="text1" w:themeTint="F2" w:themeShade="FF"/>
          <w:sz w:val="30"/>
          <w:szCs w:val="30"/>
          <w:lang w:val="en-US"/>
        </w:rPr>
        <w:t xml:space="preserve"> </w:t>
      </w:r>
    </w:p>
    <w:p w:rsidR="65679C04" w:rsidP="3231FEBA" w:rsidRDefault="65679C04" w14:paraId="698343C0" w14:textId="141ED387">
      <w:pPr>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This report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analysed</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 decline in sales within a high street business and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identified</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key causes such as changing consumer </w:t>
      </w:r>
      <w:r w:rsidRPr="3231FEBA" w:rsidR="0325313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behavior</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and lack of online presence. Two solutions were evaluated</w:t>
      </w:r>
      <w:r w:rsidRPr="3231FEBA" w:rsidR="00E6F58B">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which were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developing an online platform and improving in-store experience.</w:t>
      </w:r>
    </w:p>
    <w:p w:rsidR="65679C04" w:rsidP="3231FEBA" w:rsidRDefault="65679C04" w14:paraId="452E9E57" w14:textId="68E21148">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 analysis concluded that developing an online platform is the most effective solution due to its ability to reach a wider audience and increase revenue. Although there are risks involved, these can be managed through careful planning and monitoring.</w:t>
      </w:r>
    </w:p>
    <w:p w:rsidR="65679C04" w:rsidP="3231FEBA" w:rsidRDefault="65679C04" w14:paraId="34FE75F2" w14:textId="581ED4C0">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The implementation plan provides a clear structure for introducing the solution, while KPIs and SMART objectives ensure performance can be measured effectively.</w:t>
      </w:r>
    </w:p>
    <w:p w:rsidR="65679C04" w:rsidP="3231FEBA" w:rsidRDefault="65679C04" w14:paraId="240544A1" w14:textId="127A009C">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Overall, adopting digital strategies is essential for business success in today’s market. The selected solution offers long-term growth and sustainability, making it the best option to address the problem.</w:t>
      </w:r>
    </w:p>
    <w:p w:rsidR="65B63B71" w:rsidP="3231FEBA" w:rsidRDefault="65B63B71" w14:paraId="165ADEC8" w14:textId="3D11CA06">
      <w:pPr>
        <w:pStyle w:val="Heading1"/>
        <w:shd w:val="clear" w:color="auto" w:fill="FFFFFF" w:themeFill="background1"/>
        <w:spacing w:before="0" w:beforeAutospacing="off" w:after="120" w:afterAutospacing="off"/>
        <w:rPr>
          <w:rFonts w:ascii="system-ui" w:hAnsi="system-ui" w:eastAsia="system-ui" w:cs="system-ui"/>
          <w:b w:val="1"/>
          <w:bCs w:val="1"/>
          <w:i w:val="0"/>
          <w:iCs w:val="0"/>
          <w:caps w:val="0"/>
          <w:smallCaps w:val="0"/>
          <w:noProof w:val="0"/>
          <w:color w:val="0D0D0D" w:themeColor="text1" w:themeTint="F2" w:themeShade="FF"/>
          <w:sz w:val="36"/>
          <w:szCs w:val="36"/>
          <w:lang w:val="en-US"/>
        </w:rPr>
      </w:pPr>
      <w:bookmarkStart w:name="_Toc1045080752" w:id="1063765119"/>
      <w:r w:rsidRPr="3231FEBA" w:rsidR="65B63B71">
        <w:rPr>
          <w:rFonts w:ascii="system-ui" w:hAnsi="system-ui" w:eastAsia="system-ui" w:cs="system-ui"/>
          <w:b w:val="1"/>
          <w:bCs w:val="1"/>
          <w:i w:val="0"/>
          <w:iCs w:val="0"/>
          <w:caps w:val="0"/>
          <w:smallCaps w:val="0"/>
          <w:noProof w:val="0"/>
          <w:color w:val="0D0D0D" w:themeColor="text1" w:themeTint="F2" w:themeShade="FF"/>
          <w:sz w:val="36"/>
          <w:szCs w:val="36"/>
          <w:lang w:val="en-US"/>
        </w:rPr>
        <w:t>PMI Tables – Green Haven Florist</w:t>
      </w:r>
      <w:bookmarkEnd w:id="1063765119"/>
    </w:p>
    <w:p w:rsidR="65B63B71" w:rsidP="3231FEBA" w:rsidRDefault="65B63B71" w14:paraId="01838E30" w14:textId="7592EE74">
      <w:pPr>
        <w:pStyle w:val="Heading2"/>
        <w:shd w:val="clear" w:color="auto" w:fill="FFFFFF" w:themeFill="background1"/>
        <w:spacing w:before="240" w:beforeAutospacing="off" w:after="60" w:afterAutospacing="off"/>
        <w:rPr>
          <w:rFonts w:ascii="system-ui" w:hAnsi="system-ui" w:eastAsia="system-ui" w:cs="system-ui"/>
          <w:b w:val="1"/>
          <w:bCs w:val="1"/>
          <w:i w:val="0"/>
          <w:iCs w:val="0"/>
          <w:caps w:val="0"/>
          <w:smallCaps w:val="0"/>
          <w:noProof w:val="0"/>
          <w:color w:val="0D0D0D" w:themeColor="text1" w:themeTint="F2" w:themeShade="FF"/>
          <w:sz w:val="30"/>
          <w:szCs w:val="30"/>
          <w:lang w:val="en-US"/>
        </w:rPr>
      </w:pPr>
      <w:bookmarkStart w:name="_Toc119810805" w:id="1124000266"/>
      <w:r w:rsidRPr="3231FEBA" w:rsidR="65B63B71">
        <w:rPr>
          <w:rFonts w:ascii="system-ui" w:hAnsi="system-ui" w:eastAsia="system-ui" w:cs="system-ui"/>
          <w:b w:val="1"/>
          <w:bCs w:val="1"/>
          <w:i w:val="0"/>
          <w:iCs w:val="0"/>
          <w:caps w:val="0"/>
          <w:smallCaps w:val="0"/>
          <w:noProof w:val="0"/>
          <w:color w:val="0D0D0D" w:themeColor="text1" w:themeTint="F2" w:themeShade="FF"/>
          <w:sz w:val="30"/>
          <w:szCs w:val="30"/>
          <w:lang w:val="en-US"/>
        </w:rPr>
        <w:t>Solution A: Launch Online Ordering &amp; Delivery Service</w:t>
      </w:r>
      <w:bookmarkEnd w:id="1124000266"/>
    </w:p>
    <w:tbl>
      <w:tblPr>
        <w:tblStyle w:val="TableNormal"/>
        <w:bidiVisual w:val="0"/>
        <w:tblW w:w="0" w:type="auto"/>
        <w:tblBorders>
          <w:top w:val="single" w:sz="0"/>
          <w:left w:val="single" w:sz="0"/>
          <w:bottom w:val="single" w:sz="0"/>
          <w:right w:val="single" w:sz="0"/>
        </w:tblBorders>
        <w:tblLook w:val="06A0" w:firstRow="1" w:lastRow="0" w:firstColumn="1" w:lastColumn="0" w:noHBand="1" w:noVBand="1"/>
      </w:tblPr>
      <w:tblGrid>
        <w:gridCol w:w="1946"/>
        <w:gridCol w:w="6147"/>
      </w:tblGrid>
      <w:tr w:rsidR="3231FEBA" w:rsidTr="3231FEBA" w14:paraId="71DFBF49">
        <w:trPr>
          <w:trHeight w:val="300"/>
        </w:trPr>
        <w:tc>
          <w:tcPr>
            <w:tcW w:w="1946" w:type="dxa"/>
            <w:tcBorders>
              <w:top w:val="single" w:sz="0"/>
              <w:left w:val="single" w:sz="0"/>
              <w:bottom w:val="single" w:sz="6"/>
              <w:right w:val="single" w:sz="0"/>
            </w:tcBorders>
            <w:tcMar/>
            <w:vAlign w:val="bottom"/>
          </w:tcPr>
          <w:p w:rsidR="3231FEBA" w:rsidP="3231FEBA" w:rsidRDefault="3231FEBA" w14:paraId="7FC6A8E8" w14:textId="61CE9517">
            <w:pPr>
              <w:shd w:val="clear" w:color="auto" w:fill="FFFFFF" w:themeFill="background1"/>
              <w:spacing w:before="0" w:beforeAutospacing="off" w:after="0" w:afterAutospacing="off" w:line="240" w:lineRule="auto"/>
              <w:jc w:val="center"/>
            </w:pPr>
            <w:r w:rsidRPr="3231FEBA" w:rsidR="3231FEBA">
              <w:rPr>
                <w:b w:val="1"/>
                <w:bCs w:val="1"/>
                <w:color w:val="0D0D0D" w:themeColor="text1" w:themeTint="F2" w:themeShade="FF"/>
              </w:rPr>
              <w:t>PMI</w:t>
            </w:r>
          </w:p>
        </w:tc>
        <w:tc>
          <w:tcPr>
            <w:tcW w:w="6147" w:type="dxa"/>
            <w:tcBorders>
              <w:top w:val="single" w:sz="0"/>
              <w:left w:val="single" w:sz="0"/>
              <w:bottom w:val="single" w:sz="6"/>
              <w:right w:val="single" w:sz="0"/>
            </w:tcBorders>
            <w:tcMar/>
            <w:vAlign w:val="bottom"/>
          </w:tcPr>
          <w:p w:rsidR="3231FEBA" w:rsidP="3231FEBA" w:rsidRDefault="3231FEBA" w14:paraId="02328099" w14:textId="27304948">
            <w:pPr>
              <w:shd w:val="clear" w:color="auto" w:fill="FFFFFF" w:themeFill="background1"/>
              <w:spacing w:before="0" w:beforeAutospacing="off" w:after="0" w:afterAutospacing="off" w:line="240" w:lineRule="auto"/>
              <w:jc w:val="center"/>
            </w:pPr>
            <w:r w:rsidRPr="3231FEBA" w:rsidR="3231FEBA">
              <w:rPr>
                <w:b w:val="1"/>
                <w:bCs w:val="1"/>
                <w:color w:val="0D0D0D" w:themeColor="text1" w:themeTint="F2" w:themeShade="FF"/>
              </w:rPr>
              <w:t>Details (Green Haven Florist)</w:t>
            </w:r>
          </w:p>
        </w:tc>
      </w:tr>
      <w:tr w:rsidR="3231FEBA" w:rsidTr="3231FEBA" w14:paraId="4195987A">
        <w:trPr>
          <w:trHeight w:val="300"/>
        </w:trPr>
        <w:tc>
          <w:tcPr>
            <w:tcW w:w="1946" w:type="dxa"/>
            <w:tcBorders>
              <w:top w:val="single" w:sz="0"/>
              <w:left w:val="single" w:sz="0"/>
              <w:bottom w:val="single" w:sz="6"/>
              <w:right w:val="single" w:sz="0"/>
            </w:tcBorders>
            <w:tcMar/>
            <w:vAlign w:val="top"/>
          </w:tcPr>
          <w:p w:rsidR="3231FEBA" w:rsidP="3231FEBA" w:rsidRDefault="3231FEBA" w14:paraId="7784DF88" w14:textId="1A1E0D34">
            <w:pPr>
              <w:shd w:val="clear" w:color="auto" w:fill="FFFFFF" w:themeFill="background1"/>
              <w:spacing w:before="0" w:beforeAutospacing="off" w:after="0" w:afterAutospacing="off"/>
            </w:pPr>
            <w:r w:rsidRPr="3231FEBA" w:rsidR="3231FEBA">
              <w:rPr>
                <w:b w:val="1"/>
                <w:bCs w:val="1"/>
                <w:color w:val="0D0D0D" w:themeColor="text1" w:themeTint="F2" w:themeShade="FF"/>
              </w:rPr>
              <w:t>Plus (+)</w:t>
            </w:r>
          </w:p>
        </w:tc>
        <w:tc>
          <w:tcPr>
            <w:tcW w:w="6147" w:type="dxa"/>
            <w:tcBorders>
              <w:top w:val="single" w:sz="0"/>
              <w:left w:val="single" w:sz="0"/>
              <w:bottom w:val="single" w:sz="6"/>
              <w:right w:val="single" w:sz="0"/>
            </w:tcBorders>
            <w:tcMar/>
            <w:vAlign w:val="top"/>
          </w:tcPr>
          <w:p w:rsidR="3231FEBA" w:rsidP="3231FEBA" w:rsidRDefault="3231FEBA" w14:paraId="5EC37C44" w14:textId="2C9E339D">
            <w:pPr>
              <w:shd w:val="clear" w:color="auto" w:fill="FFFFFF" w:themeFill="background1"/>
              <w:spacing w:before="0" w:beforeAutospacing="off" w:after="0" w:afterAutospacing="off"/>
            </w:pPr>
            <w:r w:rsidR="3231FEBA">
              <w:rPr/>
              <w:t>Reach customers beyond the local area</w:t>
            </w:r>
          </w:p>
        </w:tc>
      </w:tr>
      <w:tr w:rsidR="3231FEBA" w:rsidTr="3231FEBA" w14:paraId="5FCD09DF">
        <w:trPr>
          <w:trHeight w:val="300"/>
        </w:trPr>
        <w:tc>
          <w:tcPr>
            <w:tcW w:w="1946" w:type="dxa"/>
            <w:tcBorders>
              <w:top w:val="single" w:sz="0"/>
              <w:left w:val="single" w:sz="0"/>
              <w:bottom w:val="single" w:sz="6"/>
              <w:right w:val="single" w:sz="0"/>
            </w:tcBorders>
            <w:tcMar/>
            <w:vAlign w:val="top"/>
          </w:tcPr>
          <w:p w:rsidR="3231FEBA" w:rsidRDefault="3231FEBA" w14:paraId="372C7491" w14:textId="29BC9C83"/>
        </w:tc>
        <w:tc>
          <w:tcPr>
            <w:tcW w:w="6147" w:type="dxa"/>
            <w:tcBorders>
              <w:top w:val="single" w:sz="0"/>
              <w:left w:val="single" w:sz="0"/>
              <w:bottom w:val="single" w:sz="6"/>
              <w:right w:val="single" w:sz="0"/>
            </w:tcBorders>
            <w:tcMar/>
            <w:vAlign w:val="top"/>
          </w:tcPr>
          <w:p w:rsidR="3231FEBA" w:rsidP="3231FEBA" w:rsidRDefault="3231FEBA" w14:paraId="3DAECED3" w14:textId="0C3270D3">
            <w:pPr>
              <w:shd w:val="clear" w:color="auto" w:fill="FFFFFF" w:themeFill="background1"/>
              <w:spacing w:before="0" w:beforeAutospacing="off" w:after="0" w:afterAutospacing="off"/>
            </w:pPr>
            <w:r w:rsidR="3231FEBA">
              <w:rPr/>
              <w:t>Accept orders 24/7 (weddings, events, last-minute gifts)</w:t>
            </w:r>
          </w:p>
        </w:tc>
      </w:tr>
      <w:tr w:rsidR="3231FEBA" w:rsidTr="3231FEBA" w14:paraId="3A15A249">
        <w:trPr>
          <w:trHeight w:val="300"/>
        </w:trPr>
        <w:tc>
          <w:tcPr>
            <w:tcW w:w="1946" w:type="dxa"/>
            <w:tcBorders>
              <w:top w:val="single" w:sz="0"/>
              <w:left w:val="single" w:sz="0"/>
              <w:bottom w:val="single" w:sz="6"/>
              <w:right w:val="single" w:sz="0"/>
            </w:tcBorders>
            <w:tcMar/>
            <w:vAlign w:val="top"/>
          </w:tcPr>
          <w:p w:rsidR="3231FEBA" w:rsidRDefault="3231FEBA" w14:paraId="4F0E8CF7" w14:textId="3742F5AC"/>
        </w:tc>
        <w:tc>
          <w:tcPr>
            <w:tcW w:w="6147" w:type="dxa"/>
            <w:tcBorders>
              <w:top w:val="single" w:sz="0"/>
              <w:left w:val="single" w:sz="0"/>
              <w:bottom w:val="single" w:sz="6"/>
              <w:right w:val="single" w:sz="0"/>
            </w:tcBorders>
            <w:tcMar/>
            <w:vAlign w:val="top"/>
          </w:tcPr>
          <w:p w:rsidR="3231FEBA" w:rsidP="3231FEBA" w:rsidRDefault="3231FEBA" w14:paraId="61509F4B" w14:textId="6B8FE8D8">
            <w:pPr>
              <w:shd w:val="clear" w:color="auto" w:fill="FFFFFF" w:themeFill="background1"/>
              <w:spacing w:before="0" w:beforeAutospacing="off" w:after="0" w:afterAutospacing="off"/>
            </w:pPr>
            <w:r w:rsidR="3231FEBA">
              <w:rPr/>
              <w:t>Increase sales during peak seasons (Valentine’s, Mother’s Day)</w:t>
            </w:r>
          </w:p>
        </w:tc>
      </w:tr>
      <w:tr w:rsidR="3231FEBA" w:rsidTr="3231FEBA" w14:paraId="11A7FFA9">
        <w:trPr>
          <w:trHeight w:val="300"/>
        </w:trPr>
        <w:tc>
          <w:tcPr>
            <w:tcW w:w="1946" w:type="dxa"/>
            <w:tcBorders>
              <w:top w:val="single" w:sz="0"/>
              <w:left w:val="single" w:sz="0"/>
              <w:bottom w:val="single" w:sz="6"/>
              <w:right w:val="single" w:sz="0"/>
            </w:tcBorders>
            <w:tcMar/>
            <w:vAlign w:val="top"/>
          </w:tcPr>
          <w:p w:rsidR="3231FEBA" w:rsidRDefault="3231FEBA" w14:paraId="3B490C79" w14:textId="0E99FEF1"/>
        </w:tc>
        <w:tc>
          <w:tcPr>
            <w:tcW w:w="6147" w:type="dxa"/>
            <w:tcBorders>
              <w:top w:val="single" w:sz="0"/>
              <w:left w:val="single" w:sz="0"/>
              <w:bottom w:val="single" w:sz="6"/>
              <w:right w:val="single" w:sz="0"/>
            </w:tcBorders>
            <w:tcMar/>
            <w:vAlign w:val="top"/>
          </w:tcPr>
          <w:p w:rsidR="3231FEBA" w:rsidP="3231FEBA" w:rsidRDefault="3231FEBA" w14:paraId="3B117CC4" w14:textId="173E368F">
            <w:pPr>
              <w:shd w:val="clear" w:color="auto" w:fill="FFFFFF" w:themeFill="background1"/>
              <w:spacing w:before="0" w:beforeAutospacing="off" w:after="0" w:afterAutospacing="off"/>
            </w:pPr>
            <w:r w:rsidR="3231FEBA">
              <w:rPr/>
              <w:t>Offer delivery for convenience</w:t>
            </w:r>
          </w:p>
        </w:tc>
      </w:tr>
      <w:tr w:rsidR="3231FEBA" w:rsidTr="3231FEBA" w14:paraId="5327EC06">
        <w:trPr>
          <w:trHeight w:val="330"/>
        </w:trPr>
        <w:tc>
          <w:tcPr>
            <w:tcW w:w="1946" w:type="dxa"/>
            <w:tcBorders>
              <w:top w:val="single" w:sz="0"/>
              <w:left w:val="single" w:sz="0"/>
              <w:bottom w:val="single" w:sz="6"/>
              <w:right w:val="single" w:sz="0"/>
            </w:tcBorders>
            <w:tcMar/>
            <w:vAlign w:val="top"/>
          </w:tcPr>
          <w:p w:rsidR="3231FEBA" w:rsidP="3231FEBA" w:rsidRDefault="3231FEBA" w14:paraId="28009EA5" w14:textId="6FAA8F6F">
            <w:pPr>
              <w:shd w:val="clear" w:color="auto" w:fill="FFFFFF" w:themeFill="background1"/>
              <w:spacing w:before="0" w:beforeAutospacing="off" w:after="0" w:afterAutospacing="off"/>
            </w:pPr>
            <w:r w:rsidRPr="3231FEBA" w:rsidR="3231FEBA">
              <w:rPr>
                <w:b w:val="1"/>
                <w:bCs w:val="1"/>
                <w:color w:val="0D0D0D" w:themeColor="text1" w:themeTint="F2" w:themeShade="FF"/>
              </w:rPr>
              <w:t>Minus (–)</w:t>
            </w:r>
          </w:p>
        </w:tc>
        <w:tc>
          <w:tcPr>
            <w:tcW w:w="6147" w:type="dxa"/>
            <w:tcBorders>
              <w:top w:val="single" w:sz="0"/>
              <w:left w:val="single" w:sz="0"/>
              <w:bottom w:val="single" w:sz="6"/>
              <w:right w:val="single" w:sz="0"/>
            </w:tcBorders>
            <w:tcMar/>
            <w:vAlign w:val="top"/>
          </w:tcPr>
          <w:p w:rsidR="3231FEBA" w:rsidP="3231FEBA" w:rsidRDefault="3231FEBA" w14:paraId="1451E789" w14:textId="3B6AE8E3">
            <w:pPr>
              <w:shd w:val="clear" w:color="auto" w:fill="FFFFFF" w:themeFill="background1"/>
              <w:spacing w:before="0" w:beforeAutospacing="off" w:after="0" w:afterAutospacing="off"/>
            </w:pPr>
            <w:r w:rsidR="3231FEBA">
              <w:rPr/>
              <w:t>Website setup and delivery costs</w:t>
            </w:r>
          </w:p>
        </w:tc>
      </w:tr>
      <w:tr w:rsidR="3231FEBA" w:rsidTr="3231FEBA" w14:paraId="25FC3F37">
        <w:trPr>
          <w:trHeight w:val="300"/>
        </w:trPr>
        <w:tc>
          <w:tcPr>
            <w:tcW w:w="1946" w:type="dxa"/>
            <w:tcBorders>
              <w:top w:val="single" w:sz="0"/>
              <w:left w:val="single" w:sz="0"/>
              <w:bottom w:val="single" w:sz="6"/>
              <w:right w:val="single" w:sz="0"/>
            </w:tcBorders>
            <w:tcMar/>
            <w:vAlign w:val="top"/>
          </w:tcPr>
          <w:p w:rsidR="3231FEBA" w:rsidRDefault="3231FEBA" w14:paraId="79A1232D" w14:textId="229B0E2C"/>
        </w:tc>
        <w:tc>
          <w:tcPr>
            <w:tcW w:w="6147" w:type="dxa"/>
            <w:tcBorders>
              <w:top w:val="single" w:sz="0"/>
              <w:left w:val="single" w:sz="0"/>
              <w:bottom w:val="single" w:sz="6"/>
              <w:right w:val="single" w:sz="0"/>
            </w:tcBorders>
            <w:tcMar/>
            <w:vAlign w:val="top"/>
          </w:tcPr>
          <w:p w:rsidR="3231FEBA" w:rsidP="3231FEBA" w:rsidRDefault="3231FEBA" w14:paraId="794FA67B" w14:textId="1B53041C">
            <w:pPr>
              <w:shd w:val="clear" w:color="auto" w:fill="FFFFFF" w:themeFill="background1"/>
              <w:spacing w:before="0" w:beforeAutospacing="off" w:after="0" w:afterAutospacing="off"/>
            </w:pPr>
            <w:r w:rsidR="3231FEBA">
              <w:rPr/>
              <w:t>Need to manage fresh stock carefully (flowers perish quickly)</w:t>
            </w:r>
          </w:p>
        </w:tc>
      </w:tr>
      <w:tr w:rsidR="3231FEBA" w:rsidTr="3231FEBA" w14:paraId="5FAB40D6">
        <w:trPr>
          <w:trHeight w:val="300"/>
        </w:trPr>
        <w:tc>
          <w:tcPr>
            <w:tcW w:w="1946" w:type="dxa"/>
            <w:tcBorders>
              <w:top w:val="single" w:sz="0"/>
              <w:left w:val="single" w:sz="0"/>
              <w:bottom w:val="single" w:sz="6"/>
              <w:right w:val="single" w:sz="0"/>
            </w:tcBorders>
            <w:tcMar/>
            <w:vAlign w:val="top"/>
          </w:tcPr>
          <w:p w:rsidR="3231FEBA" w:rsidRDefault="3231FEBA" w14:paraId="0CDC089F" w14:textId="53F1893E"/>
        </w:tc>
        <w:tc>
          <w:tcPr>
            <w:tcW w:w="6147" w:type="dxa"/>
            <w:tcBorders>
              <w:top w:val="single" w:sz="0"/>
              <w:left w:val="single" w:sz="0"/>
              <w:bottom w:val="single" w:sz="6"/>
              <w:right w:val="single" w:sz="0"/>
            </w:tcBorders>
            <w:tcMar/>
            <w:vAlign w:val="top"/>
          </w:tcPr>
          <w:p w:rsidR="3231FEBA" w:rsidP="3231FEBA" w:rsidRDefault="3231FEBA" w14:paraId="75AFE968" w14:textId="712E2F10">
            <w:pPr>
              <w:shd w:val="clear" w:color="auto" w:fill="FFFFFF" w:themeFill="background1"/>
              <w:spacing w:before="0" w:beforeAutospacing="off" w:after="0" w:afterAutospacing="off"/>
            </w:pPr>
            <w:r w:rsidR="3231FEBA">
              <w:rPr/>
              <w:t>Requires time to manage online orders and logistics</w:t>
            </w:r>
          </w:p>
        </w:tc>
      </w:tr>
      <w:tr w:rsidR="3231FEBA" w:rsidTr="3231FEBA" w14:paraId="6319D02D">
        <w:trPr>
          <w:trHeight w:val="300"/>
        </w:trPr>
        <w:tc>
          <w:tcPr>
            <w:tcW w:w="1946" w:type="dxa"/>
            <w:tcBorders>
              <w:top w:val="single" w:sz="0"/>
              <w:left w:val="single" w:sz="0"/>
              <w:bottom w:val="single" w:sz="6"/>
              <w:right w:val="single" w:sz="0"/>
            </w:tcBorders>
            <w:tcMar/>
            <w:vAlign w:val="top"/>
          </w:tcPr>
          <w:p w:rsidR="3231FEBA" w:rsidP="3231FEBA" w:rsidRDefault="3231FEBA" w14:paraId="1D542B26" w14:textId="3184179C">
            <w:pPr>
              <w:shd w:val="clear" w:color="auto" w:fill="FFFFFF" w:themeFill="background1"/>
              <w:spacing w:before="0" w:beforeAutospacing="off" w:after="0" w:afterAutospacing="off"/>
            </w:pPr>
            <w:r w:rsidRPr="3231FEBA" w:rsidR="3231FEBA">
              <w:rPr>
                <w:b w:val="1"/>
                <w:bCs w:val="1"/>
                <w:color w:val="0D0D0D" w:themeColor="text1" w:themeTint="F2" w:themeShade="FF"/>
              </w:rPr>
              <w:t>Interesting (I)</w:t>
            </w:r>
          </w:p>
        </w:tc>
        <w:tc>
          <w:tcPr>
            <w:tcW w:w="6147" w:type="dxa"/>
            <w:tcBorders>
              <w:top w:val="single" w:sz="0"/>
              <w:left w:val="single" w:sz="0"/>
              <w:bottom w:val="single" w:sz="6"/>
              <w:right w:val="single" w:sz="0"/>
            </w:tcBorders>
            <w:tcMar/>
            <w:vAlign w:val="top"/>
          </w:tcPr>
          <w:p w:rsidR="3231FEBA" w:rsidP="3231FEBA" w:rsidRDefault="3231FEBA" w14:paraId="23DC77F5" w14:textId="276E82D9">
            <w:pPr>
              <w:shd w:val="clear" w:color="auto" w:fill="FFFFFF" w:themeFill="background1"/>
              <w:spacing w:before="0" w:beforeAutospacing="off" w:after="0" w:afterAutospacing="off"/>
            </w:pPr>
            <w:r w:rsidR="3231FEBA">
              <w:rPr/>
              <w:t xml:space="preserve">Opportunity for subscription services </w:t>
            </w:r>
          </w:p>
        </w:tc>
      </w:tr>
      <w:tr w:rsidR="3231FEBA" w:rsidTr="3231FEBA" w14:paraId="10C20057">
        <w:trPr>
          <w:trHeight w:val="300"/>
        </w:trPr>
        <w:tc>
          <w:tcPr>
            <w:tcW w:w="1946" w:type="dxa"/>
            <w:tcBorders>
              <w:top w:val="single" w:sz="0"/>
              <w:left w:val="single" w:sz="0"/>
              <w:bottom w:val="single" w:sz="6"/>
              <w:right w:val="single" w:sz="0"/>
            </w:tcBorders>
            <w:tcMar/>
            <w:vAlign w:val="top"/>
          </w:tcPr>
          <w:p w:rsidR="3231FEBA" w:rsidRDefault="3231FEBA" w14:paraId="752C3A10" w14:textId="00987CFC"/>
        </w:tc>
        <w:tc>
          <w:tcPr>
            <w:tcW w:w="6147" w:type="dxa"/>
            <w:tcBorders>
              <w:top w:val="single" w:sz="0"/>
              <w:left w:val="single" w:sz="0"/>
              <w:bottom w:val="single" w:sz="6"/>
              <w:right w:val="single" w:sz="0"/>
            </w:tcBorders>
            <w:tcMar/>
            <w:vAlign w:val="top"/>
          </w:tcPr>
          <w:p w:rsidR="3231FEBA" w:rsidP="3231FEBA" w:rsidRDefault="3231FEBA" w14:paraId="6F02081B" w14:textId="4F11258B">
            <w:pPr>
              <w:shd w:val="clear" w:color="auto" w:fill="FFFFFF" w:themeFill="background1"/>
              <w:spacing w:before="0" w:beforeAutospacing="off" w:after="0" w:afterAutospacing="off"/>
            </w:pPr>
            <w:r w:rsidR="3231FEBA">
              <w:rPr/>
              <w:t xml:space="preserve">Can promote via Instagram/Facebook </w:t>
            </w:r>
          </w:p>
        </w:tc>
      </w:tr>
      <w:tr w:rsidR="3231FEBA" w:rsidTr="3231FEBA" w14:paraId="0439A5CF">
        <w:trPr>
          <w:trHeight w:val="300"/>
        </w:trPr>
        <w:tc>
          <w:tcPr>
            <w:tcW w:w="1946" w:type="dxa"/>
            <w:tcBorders>
              <w:top w:val="single" w:sz="0"/>
              <w:left w:val="single" w:sz="0"/>
              <w:bottom w:val="single" w:sz="0"/>
              <w:right w:val="single" w:sz="0"/>
            </w:tcBorders>
            <w:tcMar>
              <w:bottom w:w="360" w:type="dxa"/>
            </w:tcMar>
            <w:vAlign w:val="top"/>
          </w:tcPr>
          <w:p w:rsidR="3231FEBA" w:rsidRDefault="3231FEBA" w14:paraId="7309998E" w14:textId="52B1FD0E"/>
        </w:tc>
        <w:tc>
          <w:tcPr>
            <w:tcW w:w="6147" w:type="dxa"/>
            <w:tcBorders>
              <w:top w:val="single" w:sz="0"/>
              <w:left w:val="single" w:sz="0"/>
              <w:bottom w:val="single" w:sz="0"/>
              <w:right w:val="single" w:sz="0"/>
            </w:tcBorders>
            <w:tcMar>
              <w:bottom w:w="360" w:type="dxa"/>
            </w:tcMar>
            <w:vAlign w:val="top"/>
          </w:tcPr>
          <w:p w:rsidR="3231FEBA" w:rsidP="3231FEBA" w:rsidRDefault="3231FEBA" w14:paraId="6AFD2E64" w14:textId="367FA04C">
            <w:pPr>
              <w:shd w:val="clear" w:color="auto" w:fill="FFFFFF" w:themeFill="background1"/>
              <w:spacing w:before="0" w:beforeAutospacing="off" w:after="0" w:afterAutospacing="off"/>
            </w:pPr>
            <w:r w:rsidR="3231FEBA">
              <w:rPr/>
              <w:t>Potential to partner with local event planners</w:t>
            </w:r>
          </w:p>
        </w:tc>
      </w:tr>
    </w:tbl>
    <w:p w:rsidR="3231FEBA" w:rsidRDefault="3231FEBA" w14:paraId="05017E2A" w14:textId="12278599"/>
    <w:p w:rsidR="65B63B71" w:rsidP="3231FEBA" w:rsidRDefault="65B63B71" w14:paraId="26071F30" w14:textId="2D5E34D5">
      <w:pPr>
        <w:pStyle w:val="Heading2"/>
        <w:shd w:val="clear" w:color="auto" w:fill="FFFFFF" w:themeFill="background1"/>
        <w:bidi w:val="0"/>
        <w:spacing w:before="0" w:beforeAutospacing="off" w:after="60" w:afterAutospacing="off"/>
        <w:rPr>
          <w:rFonts w:ascii="system-ui" w:hAnsi="system-ui" w:eastAsia="system-ui" w:cs="system-ui"/>
          <w:b w:val="1"/>
          <w:bCs w:val="1"/>
          <w:i w:val="0"/>
          <w:iCs w:val="0"/>
          <w:caps w:val="0"/>
          <w:smallCaps w:val="0"/>
          <w:noProof w:val="0"/>
          <w:color w:val="0D0D0D" w:themeColor="text1" w:themeTint="F2" w:themeShade="FF"/>
          <w:sz w:val="30"/>
          <w:szCs w:val="30"/>
          <w:lang w:val="en-US"/>
        </w:rPr>
      </w:pPr>
      <w:bookmarkStart w:name="_Toc1533859009" w:id="987828007"/>
      <w:r w:rsidRPr="3231FEBA" w:rsidR="65B63B71">
        <w:rPr>
          <w:rFonts w:ascii="system-ui" w:hAnsi="system-ui" w:eastAsia="system-ui" w:cs="system-ui"/>
          <w:b w:val="1"/>
          <w:bCs w:val="1"/>
          <w:i w:val="0"/>
          <w:iCs w:val="0"/>
          <w:caps w:val="0"/>
          <w:smallCaps w:val="0"/>
          <w:noProof w:val="0"/>
          <w:color w:val="0D0D0D" w:themeColor="text1" w:themeTint="F2" w:themeShade="FF"/>
          <w:sz w:val="30"/>
          <w:szCs w:val="30"/>
          <w:lang w:val="en-US"/>
        </w:rPr>
        <w:t>Solution B: Enhance In-Store Experience</w:t>
      </w:r>
      <w:bookmarkEnd w:id="987828007"/>
    </w:p>
    <w:tbl>
      <w:tblPr>
        <w:tblStyle w:val="TableNormal"/>
        <w:bidiVisual w:val="0"/>
        <w:tblW w:w="0" w:type="auto"/>
        <w:tblBorders>
          <w:top w:val="single" w:sz="0"/>
          <w:left w:val="single" w:sz="0"/>
          <w:bottom w:val="single" w:sz="0"/>
          <w:right w:val="single" w:sz="0"/>
        </w:tblBorders>
        <w:tblLook w:val="06A0" w:firstRow="1" w:lastRow="0" w:firstColumn="1" w:lastColumn="0" w:noHBand="1" w:noVBand="1"/>
      </w:tblPr>
      <w:tblGrid>
        <w:gridCol w:w="1946"/>
        <w:gridCol w:w="5209"/>
      </w:tblGrid>
      <w:tr w:rsidR="3231FEBA" w:rsidTr="3231FEBA" w14:paraId="7E1B1D2D">
        <w:trPr>
          <w:trHeight w:val="300"/>
        </w:trPr>
        <w:tc>
          <w:tcPr>
            <w:tcW w:w="1946" w:type="dxa"/>
            <w:tcBorders>
              <w:top w:val="single" w:sz="0"/>
              <w:left w:val="single" w:sz="0"/>
              <w:bottom w:val="single" w:sz="6"/>
              <w:right w:val="single" w:sz="0"/>
            </w:tcBorders>
            <w:tcMar/>
            <w:vAlign w:val="bottom"/>
          </w:tcPr>
          <w:p w:rsidR="3231FEBA" w:rsidP="3231FEBA" w:rsidRDefault="3231FEBA" w14:paraId="093B52B9" w14:textId="5F97C81A">
            <w:pPr>
              <w:shd w:val="clear" w:color="auto" w:fill="FFFFFF" w:themeFill="background1"/>
              <w:bidi w:val="0"/>
              <w:spacing w:before="0" w:beforeAutospacing="off" w:after="0" w:afterAutospacing="off" w:line="240" w:lineRule="auto"/>
              <w:jc w:val="center"/>
            </w:pPr>
            <w:r w:rsidRPr="3231FEBA" w:rsidR="3231FEBA">
              <w:rPr>
                <w:b w:val="1"/>
                <w:bCs w:val="1"/>
                <w:color w:val="0D0D0D" w:themeColor="text1" w:themeTint="F2" w:themeShade="FF"/>
              </w:rPr>
              <w:t>PMI</w:t>
            </w:r>
          </w:p>
        </w:tc>
        <w:tc>
          <w:tcPr>
            <w:tcW w:w="5209" w:type="dxa"/>
            <w:tcBorders>
              <w:top w:val="single" w:sz="0"/>
              <w:left w:val="single" w:sz="0"/>
              <w:bottom w:val="single" w:sz="6"/>
              <w:right w:val="single" w:sz="0"/>
            </w:tcBorders>
            <w:tcMar/>
            <w:vAlign w:val="bottom"/>
          </w:tcPr>
          <w:p w:rsidR="3231FEBA" w:rsidP="3231FEBA" w:rsidRDefault="3231FEBA" w14:paraId="1C2E8AA1" w14:textId="3430AE18">
            <w:pPr>
              <w:shd w:val="clear" w:color="auto" w:fill="FFFFFF" w:themeFill="background1"/>
              <w:bidi w:val="0"/>
              <w:spacing w:before="0" w:beforeAutospacing="off" w:after="0" w:afterAutospacing="off" w:line="240" w:lineRule="auto"/>
              <w:jc w:val="center"/>
            </w:pPr>
            <w:r w:rsidRPr="3231FEBA" w:rsidR="3231FEBA">
              <w:rPr>
                <w:b w:val="1"/>
                <w:bCs w:val="1"/>
                <w:color w:val="0D0D0D" w:themeColor="text1" w:themeTint="F2" w:themeShade="FF"/>
              </w:rPr>
              <w:t>Details (Green Haven Florist)</w:t>
            </w:r>
          </w:p>
        </w:tc>
      </w:tr>
      <w:tr w:rsidR="3231FEBA" w:rsidTr="3231FEBA" w14:paraId="68192EF0">
        <w:trPr>
          <w:trHeight w:val="570"/>
        </w:trPr>
        <w:tc>
          <w:tcPr>
            <w:tcW w:w="1946" w:type="dxa"/>
            <w:tcBorders>
              <w:top w:val="single" w:sz="0"/>
              <w:left w:val="single" w:sz="0"/>
              <w:bottom w:val="single" w:sz="6"/>
              <w:right w:val="single" w:sz="0"/>
            </w:tcBorders>
            <w:tcMar/>
            <w:vAlign w:val="top"/>
          </w:tcPr>
          <w:p w:rsidR="3231FEBA" w:rsidP="3231FEBA" w:rsidRDefault="3231FEBA" w14:paraId="3093D402" w14:textId="065D12A8">
            <w:pPr>
              <w:shd w:val="clear" w:color="auto" w:fill="FFFFFF" w:themeFill="background1"/>
              <w:bidi w:val="0"/>
              <w:spacing w:before="0" w:beforeAutospacing="off" w:after="0" w:afterAutospacing="off"/>
            </w:pPr>
            <w:r w:rsidRPr="3231FEBA" w:rsidR="3231FEBA">
              <w:rPr>
                <w:b w:val="1"/>
                <w:bCs w:val="1"/>
                <w:color w:val="0D0D0D" w:themeColor="text1" w:themeTint="F2" w:themeShade="FF"/>
              </w:rPr>
              <w:t>Plus (+)</w:t>
            </w:r>
          </w:p>
        </w:tc>
        <w:tc>
          <w:tcPr>
            <w:tcW w:w="5209" w:type="dxa"/>
            <w:tcBorders>
              <w:top w:val="single" w:sz="0"/>
              <w:left w:val="single" w:sz="0"/>
              <w:bottom w:val="single" w:sz="6"/>
              <w:right w:val="single" w:sz="0"/>
            </w:tcBorders>
            <w:tcMar/>
            <w:vAlign w:val="top"/>
          </w:tcPr>
          <w:p w:rsidR="3231FEBA" w:rsidP="3231FEBA" w:rsidRDefault="3231FEBA" w14:paraId="2229D8DF" w14:textId="3D2D3716">
            <w:pPr>
              <w:shd w:val="clear" w:color="auto" w:fill="FFFFFF" w:themeFill="background1"/>
              <w:bidi w:val="0"/>
              <w:spacing w:before="0" w:beforeAutospacing="off" w:after="0" w:afterAutospacing="off"/>
            </w:pPr>
            <w:r w:rsidR="3231FEBA">
              <w:rPr/>
              <w:t>Creates a welcoming and relaxing shop atmosphere</w:t>
            </w:r>
          </w:p>
        </w:tc>
      </w:tr>
      <w:tr w:rsidR="3231FEBA" w:rsidTr="3231FEBA" w14:paraId="402CD6B4">
        <w:trPr>
          <w:trHeight w:val="300"/>
        </w:trPr>
        <w:tc>
          <w:tcPr>
            <w:tcW w:w="1946" w:type="dxa"/>
            <w:tcBorders>
              <w:top w:val="single" w:sz="0"/>
              <w:left w:val="single" w:sz="0"/>
              <w:bottom w:val="single" w:sz="6"/>
              <w:right w:val="single" w:sz="0"/>
            </w:tcBorders>
            <w:tcMar/>
            <w:vAlign w:val="top"/>
          </w:tcPr>
          <w:p w:rsidR="3231FEBA" w:rsidRDefault="3231FEBA" w14:paraId="53B96827" w14:textId="7F93CD9E"/>
        </w:tc>
        <w:tc>
          <w:tcPr>
            <w:tcW w:w="5209" w:type="dxa"/>
            <w:tcBorders>
              <w:top w:val="single" w:sz="0"/>
              <w:left w:val="single" w:sz="0"/>
              <w:bottom w:val="single" w:sz="6"/>
              <w:right w:val="single" w:sz="0"/>
            </w:tcBorders>
            <w:tcMar/>
            <w:vAlign w:val="top"/>
          </w:tcPr>
          <w:p w:rsidR="3231FEBA" w:rsidP="3231FEBA" w:rsidRDefault="3231FEBA" w14:paraId="2DDC92CB" w14:textId="18F6242F">
            <w:pPr>
              <w:shd w:val="clear" w:color="auto" w:fill="FFFFFF" w:themeFill="background1"/>
              <w:bidi w:val="0"/>
              <w:spacing w:before="0" w:beforeAutospacing="off" w:after="0" w:afterAutospacing="off"/>
            </w:pPr>
            <w:r w:rsidR="3231FEBA">
              <w:rPr/>
              <w:t>Encourages impulse purchases</w:t>
            </w:r>
          </w:p>
        </w:tc>
      </w:tr>
      <w:tr w:rsidR="3231FEBA" w:rsidTr="3231FEBA" w14:paraId="57B3C800">
        <w:trPr>
          <w:trHeight w:val="300"/>
        </w:trPr>
        <w:tc>
          <w:tcPr>
            <w:tcW w:w="1946" w:type="dxa"/>
            <w:tcBorders>
              <w:top w:val="single" w:sz="0"/>
              <w:left w:val="single" w:sz="0"/>
              <w:bottom w:val="single" w:sz="6"/>
              <w:right w:val="single" w:sz="0"/>
            </w:tcBorders>
            <w:tcMar/>
            <w:vAlign w:val="top"/>
          </w:tcPr>
          <w:p w:rsidR="3231FEBA" w:rsidRDefault="3231FEBA" w14:paraId="21AD7FBD" w14:textId="06CFA37F"/>
        </w:tc>
        <w:tc>
          <w:tcPr>
            <w:tcW w:w="5209" w:type="dxa"/>
            <w:tcBorders>
              <w:top w:val="single" w:sz="0"/>
              <w:left w:val="single" w:sz="0"/>
              <w:bottom w:val="single" w:sz="6"/>
              <w:right w:val="single" w:sz="0"/>
            </w:tcBorders>
            <w:tcMar/>
            <w:vAlign w:val="top"/>
          </w:tcPr>
          <w:p w:rsidR="3231FEBA" w:rsidP="3231FEBA" w:rsidRDefault="3231FEBA" w14:paraId="1D9E2D7C" w14:textId="52D5C04C">
            <w:pPr>
              <w:shd w:val="clear" w:color="auto" w:fill="FFFFFF" w:themeFill="background1"/>
              <w:bidi w:val="0"/>
              <w:spacing w:before="0" w:beforeAutospacing="off" w:after="0" w:afterAutospacing="off"/>
            </w:pPr>
            <w:r w:rsidR="3231FEBA">
              <w:rPr/>
              <w:t>Builds strong relationships with local customers</w:t>
            </w:r>
          </w:p>
        </w:tc>
      </w:tr>
      <w:tr w:rsidR="3231FEBA" w:rsidTr="3231FEBA" w14:paraId="770E2CC1">
        <w:trPr>
          <w:trHeight w:val="300"/>
        </w:trPr>
        <w:tc>
          <w:tcPr>
            <w:tcW w:w="1946" w:type="dxa"/>
            <w:tcBorders>
              <w:top w:val="single" w:sz="0"/>
              <w:left w:val="single" w:sz="0"/>
              <w:bottom w:val="single" w:sz="6"/>
              <w:right w:val="single" w:sz="0"/>
            </w:tcBorders>
            <w:tcMar/>
            <w:vAlign w:val="top"/>
          </w:tcPr>
          <w:p w:rsidR="3231FEBA" w:rsidP="3231FEBA" w:rsidRDefault="3231FEBA" w14:paraId="29D11CF6" w14:textId="1D3E3760">
            <w:pPr>
              <w:shd w:val="clear" w:color="auto" w:fill="FFFFFF" w:themeFill="background1"/>
              <w:bidi w:val="0"/>
              <w:spacing w:before="0" w:beforeAutospacing="off" w:after="0" w:afterAutospacing="off"/>
            </w:pPr>
            <w:r w:rsidRPr="3231FEBA" w:rsidR="3231FEBA">
              <w:rPr>
                <w:b w:val="1"/>
                <w:bCs w:val="1"/>
                <w:color w:val="0D0D0D" w:themeColor="text1" w:themeTint="F2" w:themeShade="FF"/>
              </w:rPr>
              <w:t>Minus (–)</w:t>
            </w:r>
          </w:p>
        </w:tc>
        <w:tc>
          <w:tcPr>
            <w:tcW w:w="5209" w:type="dxa"/>
            <w:tcBorders>
              <w:top w:val="single" w:sz="0"/>
              <w:left w:val="single" w:sz="0"/>
              <w:bottom w:val="single" w:sz="6"/>
              <w:right w:val="single" w:sz="0"/>
            </w:tcBorders>
            <w:tcMar/>
            <w:vAlign w:val="top"/>
          </w:tcPr>
          <w:p w:rsidR="3231FEBA" w:rsidP="3231FEBA" w:rsidRDefault="3231FEBA" w14:paraId="034FDA64" w14:textId="1EC91F46">
            <w:pPr>
              <w:shd w:val="clear" w:color="auto" w:fill="FFFFFF" w:themeFill="background1"/>
              <w:bidi w:val="0"/>
              <w:spacing w:before="0" w:beforeAutospacing="off" w:after="0" w:afterAutospacing="off"/>
            </w:pPr>
            <w:r w:rsidR="3231FEBA">
              <w:rPr/>
              <w:t>Limited to walk-in customers</w:t>
            </w:r>
          </w:p>
        </w:tc>
      </w:tr>
      <w:tr w:rsidR="3231FEBA" w:rsidTr="3231FEBA" w14:paraId="36BA14AD">
        <w:trPr>
          <w:trHeight w:val="300"/>
        </w:trPr>
        <w:tc>
          <w:tcPr>
            <w:tcW w:w="1946" w:type="dxa"/>
            <w:tcBorders>
              <w:top w:val="single" w:sz="0"/>
              <w:left w:val="single" w:sz="0"/>
              <w:bottom w:val="single" w:sz="6"/>
              <w:right w:val="single" w:sz="0"/>
            </w:tcBorders>
            <w:tcMar/>
            <w:vAlign w:val="top"/>
          </w:tcPr>
          <w:p w:rsidR="3231FEBA" w:rsidRDefault="3231FEBA" w14:paraId="23AB831B" w14:textId="459387D6"/>
        </w:tc>
        <w:tc>
          <w:tcPr>
            <w:tcW w:w="5209" w:type="dxa"/>
            <w:tcBorders>
              <w:top w:val="single" w:sz="0"/>
              <w:left w:val="single" w:sz="0"/>
              <w:bottom w:val="single" w:sz="6"/>
              <w:right w:val="single" w:sz="0"/>
            </w:tcBorders>
            <w:tcMar/>
            <w:vAlign w:val="top"/>
          </w:tcPr>
          <w:p w:rsidR="3231FEBA" w:rsidP="3231FEBA" w:rsidRDefault="3231FEBA" w14:paraId="349FC445" w14:textId="0CBC952F">
            <w:pPr>
              <w:shd w:val="clear" w:color="auto" w:fill="FFFFFF" w:themeFill="background1"/>
              <w:bidi w:val="0"/>
              <w:spacing w:before="0" w:beforeAutospacing="off" w:after="0" w:afterAutospacing="off"/>
            </w:pPr>
            <w:r w:rsidR="3231FEBA">
              <w:rPr/>
              <w:t>Less impact on overall sales growth</w:t>
            </w:r>
          </w:p>
        </w:tc>
      </w:tr>
      <w:tr w:rsidR="3231FEBA" w:rsidTr="3231FEBA" w14:paraId="079B6D50">
        <w:trPr>
          <w:trHeight w:val="300"/>
        </w:trPr>
        <w:tc>
          <w:tcPr>
            <w:tcW w:w="1946" w:type="dxa"/>
            <w:tcBorders>
              <w:top w:val="single" w:sz="0"/>
              <w:left w:val="single" w:sz="0"/>
              <w:bottom w:val="single" w:sz="6"/>
              <w:right w:val="single" w:sz="0"/>
            </w:tcBorders>
            <w:tcMar/>
            <w:vAlign w:val="top"/>
          </w:tcPr>
          <w:p w:rsidR="3231FEBA" w:rsidRDefault="3231FEBA" w14:paraId="18B5507B" w14:textId="7668C392"/>
        </w:tc>
        <w:tc>
          <w:tcPr>
            <w:tcW w:w="5209" w:type="dxa"/>
            <w:tcBorders>
              <w:top w:val="single" w:sz="0"/>
              <w:left w:val="single" w:sz="0"/>
              <w:bottom w:val="single" w:sz="6"/>
              <w:right w:val="single" w:sz="0"/>
            </w:tcBorders>
            <w:tcMar/>
            <w:vAlign w:val="top"/>
          </w:tcPr>
          <w:p w:rsidR="3231FEBA" w:rsidP="3231FEBA" w:rsidRDefault="3231FEBA" w14:paraId="6FED61A0" w14:textId="5C8824B1">
            <w:pPr>
              <w:shd w:val="clear" w:color="auto" w:fill="FFFFFF" w:themeFill="background1"/>
              <w:bidi w:val="0"/>
              <w:spacing w:before="0" w:beforeAutospacing="off" w:after="0" w:afterAutospacing="off"/>
            </w:pPr>
            <w:r w:rsidR="3231FEBA">
              <w:rPr/>
              <w:t>Costs for redesign, displays, and staff training</w:t>
            </w:r>
          </w:p>
        </w:tc>
      </w:tr>
      <w:tr w:rsidR="3231FEBA" w:rsidTr="3231FEBA" w14:paraId="7128AC3F">
        <w:trPr>
          <w:trHeight w:val="300"/>
        </w:trPr>
        <w:tc>
          <w:tcPr>
            <w:tcW w:w="1946" w:type="dxa"/>
            <w:tcBorders>
              <w:top w:val="single" w:sz="0"/>
              <w:left w:val="single" w:sz="0"/>
              <w:bottom w:val="single" w:sz="6"/>
              <w:right w:val="single" w:sz="0"/>
            </w:tcBorders>
            <w:tcMar/>
            <w:vAlign w:val="top"/>
          </w:tcPr>
          <w:p w:rsidR="3231FEBA" w:rsidP="3231FEBA" w:rsidRDefault="3231FEBA" w14:paraId="40ACC597" w14:textId="76ECBC5E">
            <w:pPr>
              <w:shd w:val="clear" w:color="auto" w:fill="FFFFFF" w:themeFill="background1"/>
              <w:bidi w:val="0"/>
              <w:spacing w:before="0" w:beforeAutospacing="off" w:after="0" w:afterAutospacing="off"/>
            </w:pPr>
            <w:r w:rsidRPr="3231FEBA" w:rsidR="3231FEBA">
              <w:rPr>
                <w:b w:val="1"/>
                <w:bCs w:val="1"/>
                <w:color w:val="0D0D0D" w:themeColor="text1" w:themeTint="F2" w:themeShade="FF"/>
              </w:rPr>
              <w:t>Interesting (I)</w:t>
            </w:r>
          </w:p>
        </w:tc>
        <w:tc>
          <w:tcPr>
            <w:tcW w:w="5209" w:type="dxa"/>
            <w:tcBorders>
              <w:top w:val="single" w:sz="0"/>
              <w:left w:val="single" w:sz="0"/>
              <w:bottom w:val="single" w:sz="6"/>
              <w:right w:val="single" w:sz="0"/>
            </w:tcBorders>
            <w:tcMar/>
            <w:vAlign w:val="top"/>
          </w:tcPr>
          <w:p w:rsidR="3231FEBA" w:rsidP="3231FEBA" w:rsidRDefault="3231FEBA" w14:paraId="0385C8C9" w14:textId="7235B4B1">
            <w:pPr>
              <w:shd w:val="clear" w:color="auto" w:fill="FFFFFF" w:themeFill="background1"/>
              <w:bidi w:val="0"/>
              <w:spacing w:before="0" w:beforeAutospacing="off" w:after="0" w:afterAutospacing="off"/>
            </w:pPr>
            <w:r w:rsidR="3231FEBA">
              <w:rPr/>
              <w:t xml:space="preserve">Can host workshops </w:t>
            </w:r>
            <w:r w:rsidR="1AA9F94E">
              <w:rPr/>
              <w:t>for flower arranging</w:t>
            </w:r>
          </w:p>
        </w:tc>
      </w:tr>
      <w:tr w:rsidR="3231FEBA" w:rsidTr="3231FEBA" w14:paraId="5D429ED5">
        <w:trPr>
          <w:trHeight w:val="300"/>
        </w:trPr>
        <w:tc>
          <w:tcPr>
            <w:tcW w:w="1946" w:type="dxa"/>
            <w:tcBorders>
              <w:top w:val="single" w:sz="0"/>
              <w:left w:val="single" w:sz="0"/>
              <w:bottom w:val="single" w:sz="6"/>
              <w:right w:val="single" w:sz="0"/>
            </w:tcBorders>
            <w:tcMar/>
            <w:vAlign w:val="top"/>
          </w:tcPr>
          <w:p w:rsidR="3231FEBA" w:rsidRDefault="3231FEBA" w14:paraId="130EB1A7" w14:textId="0D1CC646"/>
        </w:tc>
        <w:tc>
          <w:tcPr>
            <w:tcW w:w="5209" w:type="dxa"/>
            <w:tcBorders>
              <w:top w:val="single" w:sz="0"/>
              <w:left w:val="single" w:sz="0"/>
              <w:bottom w:val="single" w:sz="6"/>
              <w:right w:val="single" w:sz="0"/>
            </w:tcBorders>
            <w:tcMar/>
            <w:vAlign w:val="top"/>
          </w:tcPr>
          <w:p w:rsidR="3231FEBA" w:rsidP="3231FEBA" w:rsidRDefault="3231FEBA" w14:paraId="203F2FEB" w14:textId="111250AC">
            <w:pPr>
              <w:shd w:val="clear" w:color="auto" w:fill="FFFFFF" w:themeFill="background1"/>
              <w:bidi w:val="0"/>
              <w:spacing w:before="0" w:beforeAutospacing="off" w:after="0" w:afterAutospacing="off"/>
            </w:pPr>
            <w:r w:rsidR="3231FEBA">
              <w:rPr/>
              <w:t xml:space="preserve">Opportunity to create a “luxury florist” brand </w:t>
            </w:r>
          </w:p>
        </w:tc>
      </w:tr>
      <w:tr w:rsidR="3231FEBA" w:rsidTr="3231FEBA" w14:paraId="3B95719D">
        <w:trPr>
          <w:trHeight w:val="300"/>
        </w:trPr>
        <w:tc>
          <w:tcPr>
            <w:tcW w:w="1946" w:type="dxa"/>
            <w:tcBorders>
              <w:top w:val="single" w:sz="0"/>
              <w:left w:val="single" w:sz="0"/>
              <w:bottom w:val="single" w:sz="0"/>
              <w:right w:val="single" w:sz="0"/>
            </w:tcBorders>
            <w:tcMar>
              <w:bottom w:w="360" w:type="dxa"/>
            </w:tcMar>
            <w:vAlign w:val="top"/>
          </w:tcPr>
          <w:p w:rsidR="3231FEBA" w:rsidRDefault="3231FEBA" w14:paraId="09EEDC83" w14:textId="22D2119E"/>
        </w:tc>
        <w:tc>
          <w:tcPr>
            <w:tcW w:w="5209" w:type="dxa"/>
            <w:tcBorders>
              <w:top w:val="single" w:sz="0"/>
              <w:left w:val="single" w:sz="0"/>
              <w:bottom w:val="single" w:sz="0"/>
              <w:right w:val="single" w:sz="0"/>
            </w:tcBorders>
            <w:tcMar>
              <w:bottom w:w="360" w:type="dxa"/>
            </w:tcMar>
            <w:vAlign w:val="top"/>
          </w:tcPr>
          <w:p w:rsidR="18373B1F" w:rsidP="3231FEBA" w:rsidRDefault="18373B1F" w14:paraId="549A134D" w14:textId="715D461A">
            <w:pPr>
              <w:shd w:val="clear" w:color="auto" w:fill="FFFFFF" w:themeFill="background1"/>
              <w:bidi w:val="0"/>
              <w:spacing w:before="0" w:beforeAutospacing="off" w:after="0" w:afterAutospacing="off"/>
            </w:pPr>
            <w:r w:rsidR="18373B1F">
              <w:rPr/>
              <w:t>T</w:t>
            </w:r>
            <w:r w:rsidR="3231FEBA">
              <w:rPr/>
              <w:t>hemes (Christmas, weddings, funerals)</w:t>
            </w:r>
          </w:p>
        </w:tc>
      </w:tr>
    </w:tbl>
    <w:p w:rsidR="3231FEBA" w:rsidRDefault="3231FEBA" w14:paraId="44DF4BC4" w14:textId="1E46600F"/>
    <w:p w:rsidR="65B63B71" w:rsidP="3231FEBA" w:rsidRDefault="65B63B71" w14:paraId="58907691" w14:textId="2D64A1D1">
      <w:pPr>
        <w:pStyle w:val="Heading1"/>
        <w:shd w:val="clear" w:color="auto" w:fill="FFFFFF" w:themeFill="background1"/>
        <w:bidi w:val="0"/>
        <w:spacing w:before="0" w:beforeAutospacing="off" w:after="120" w:afterAutospacing="off"/>
        <w:jc w:val="both"/>
        <w:rPr>
          <w:rFonts w:ascii="system-ui" w:hAnsi="system-ui" w:eastAsia="system-ui" w:cs="system-ui"/>
          <w:b w:val="1"/>
          <w:bCs w:val="1"/>
          <w:i w:val="0"/>
          <w:iCs w:val="0"/>
          <w:caps w:val="0"/>
          <w:smallCaps w:val="0"/>
          <w:noProof w:val="0"/>
          <w:color w:val="0D0D0D" w:themeColor="text1" w:themeTint="F2" w:themeShade="FF"/>
          <w:sz w:val="36"/>
          <w:szCs w:val="36"/>
          <w:lang w:val="en-US"/>
        </w:rPr>
      </w:pPr>
      <w:bookmarkStart w:name="_Toc1919252429" w:id="1502844100"/>
      <w:r w:rsidRPr="3231FEBA" w:rsidR="65B63B71">
        <w:rPr>
          <w:rFonts w:ascii="system-ui" w:hAnsi="system-ui" w:eastAsia="system-ui" w:cs="system-ui"/>
          <w:b w:val="1"/>
          <w:bCs w:val="1"/>
          <w:i w:val="0"/>
          <w:iCs w:val="0"/>
          <w:caps w:val="0"/>
          <w:smallCaps w:val="0"/>
          <w:noProof w:val="0"/>
          <w:color w:val="0D0D0D" w:themeColor="text1" w:themeTint="F2" w:themeShade="FF"/>
          <w:sz w:val="36"/>
          <w:szCs w:val="36"/>
          <w:lang w:val="en-US"/>
        </w:rPr>
        <w:t>KPI Table – Green Haven Florist (Selected: Online Platform)</w:t>
      </w:r>
      <w:bookmarkEnd w:id="1502844100"/>
    </w:p>
    <w:tbl>
      <w:tblPr>
        <w:tblStyle w:val="TableNormal"/>
        <w:bidiVisual w:val="0"/>
        <w:tblW w:w="0" w:type="auto"/>
        <w:jc w:val="left"/>
        <w:tblBorders>
          <w:top w:val="single" w:sz="0"/>
          <w:left w:val="single" w:sz="0"/>
          <w:bottom w:val="single" w:sz="0"/>
          <w:right w:val="single" w:sz="0"/>
        </w:tblBorders>
        <w:tblLook w:val="0200" w:firstRow="0" w:lastRow="0" w:firstColumn="0" w:lastColumn="0" w:noHBand="1" w:noVBand="0"/>
      </w:tblPr>
      <w:tblGrid>
        <w:gridCol w:w="1057"/>
        <w:gridCol w:w="1876"/>
        <w:gridCol w:w="1574"/>
        <w:gridCol w:w="1960"/>
        <w:gridCol w:w="1763"/>
        <w:gridCol w:w="1279"/>
      </w:tblGrid>
      <w:tr w:rsidR="3231FEBA" w:rsidTr="3231FEBA" w14:paraId="4970F9F4">
        <w:trPr>
          <w:trHeight w:val="300"/>
        </w:trPr>
        <w:tc>
          <w:tcPr>
            <w:tcW w:w="1057" w:type="dxa"/>
            <w:tcBorders>
              <w:top w:val="single" w:sz="0"/>
              <w:left w:val="single" w:sz="0"/>
              <w:bottom w:val="single" w:sz="6"/>
              <w:right w:val="single" w:sz="0"/>
            </w:tcBorders>
            <w:tcMar/>
            <w:vAlign w:val="bottom"/>
          </w:tcPr>
          <w:p w:rsidR="3231FEBA" w:rsidP="3231FEBA" w:rsidRDefault="3231FEBA" w14:paraId="4567934D" w14:textId="651359C1">
            <w:pPr>
              <w:shd w:val="clear" w:color="auto" w:fill="FFFFFF" w:themeFill="background1"/>
              <w:bidi w:val="0"/>
              <w:spacing w:before="0" w:beforeAutospacing="off" w:after="0" w:afterAutospacing="off" w:line="240" w:lineRule="auto"/>
              <w:jc w:val="center"/>
            </w:pPr>
            <w:r w:rsidRPr="3231FEBA" w:rsidR="3231FEBA">
              <w:rPr>
                <w:b w:val="1"/>
                <w:bCs w:val="1"/>
                <w:color w:val="0D0D0D" w:themeColor="text1" w:themeTint="F2" w:themeShade="FF"/>
              </w:rPr>
              <w:t>KPI</w:t>
            </w:r>
          </w:p>
        </w:tc>
        <w:tc>
          <w:tcPr>
            <w:tcW w:w="1876" w:type="dxa"/>
            <w:tcBorders>
              <w:top w:val="single" w:sz="0"/>
              <w:left w:val="single" w:sz="0"/>
              <w:bottom w:val="single" w:sz="6"/>
              <w:right w:val="single" w:sz="0"/>
            </w:tcBorders>
            <w:tcMar/>
            <w:vAlign w:val="bottom"/>
          </w:tcPr>
          <w:p w:rsidR="3231FEBA" w:rsidP="3231FEBA" w:rsidRDefault="3231FEBA" w14:paraId="33705720" w14:textId="6221227B">
            <w:pPr>
              <w:shd w:val="clear" w:color="auto" w:fill="FFFFFF" w:themeFill="background1"/>
              <w:bidi w:val="0"/>
              <w:spacing w:before="0" w:beforeAutospacing="off" w:after="0" w:afterAutospacing="off" w:line="240" w:lineRule="auto"/>
              <w:jc w:val="center"/>
            </w:pPr>
            <w:r w:rsidRPr="3231FEBA" w:rsidR="3231FEBA">
              <w:rPr>
                <w:b w:val="1"/>
                <w:bCs w:val="1"/>
                <w:color w:val="0D0D0D" w:themeColor="text1" w:themeTint="F2" w:themeShade="FF"/>
              </w:rPr>
              <w:t>Specific</w:t>
            </w:r>
          </w:p>
        </w:tc>
        <w:tc>
          <w:tcPr>
            <w:tcW w:w="1574" w:type="dxa"/>
            <w:tcBorders>
              <w:top w:val="single" w:sz="0"/>
              <w:left w:val="single" w:sz="0"/>
              <w:bottom w:val="single" w:sz="6"/>
              <w:right w:val="single" w:sz="0"/>
            </w:tcBorders>
            <w:tcMar/>
            <w:vAlign w:val="bottom"/>
          </w:tcPr>
          <w:p w:rsidR="3231FEBA" w:rsidP="3231FEBA" w:rsidRDefault="3231FEBA" w14:paraId="1FE5B39D" w14:textId="06502DE0">
            <w:pPr>
              <w:shd w:val="clear" w:color="auto" w:fill="FFFFFF" w:themeFill="background1"/>
              <w:bidi w:val="0"/>
              <w:spacing w:before="0" w:beforeAutospacing="off" w:after="0" w:afterAutospacing="off" w:line="240" w:lineRule="auto"/>
              <w:jc w:val="center"/>
            </w:pPr>
            <w:r w:rsidRPr="3231FEBA" w:rsidR="3231FEBA">
              <w:rPr>
                <w:b w:val="1"/>
                <w:bCs w:val="1"/>
                <w:color w:val="0D0D0D" w:themeColor="text1" w:themeTint="F2" w:themeShade="FF"/>
              </w:rPr>
              <w:t>Measurable</w:t>
            </w:r>
          </w:p>
        </w:tc>
        <w:tc>
          <w:tcPr>
            <w:tcW w:w="1960" w:type="dxa"/>
            <w:tcBorders>
              <w:top w:val="single" w:sz="0"/>
              <w:left w:val="single" w:sz="0"/>
              <w:bottom w:val="single" w:sz="6"/>
              <w:right w:val="single" w:sz="0"/>
            </w:tcBorders>
            <w:tcMar/>
            <w:vAlign w:val="bottom"/>
          </w:tcPr>
          <w:p w:rsidR="3231FEBA" w:rsidP="3231FEBA" w:rsidRDefault="3231FEBA" w14:paraId="2ED5BED1" w14:textId="5298C90C">
            <w:pPr>
              <w:shd w:val="clear" w:color="auto" w:fill="FFFFFF" w:themeFill="background1"/>
              <w:bidi w:val="0"/>
              <w:spacing w:before="0" w:beforeAutospacing="off" w:after="0" w:afterAutospacing="off" w:line="240" w:lineRule="auto"/>
              <w:jc w:val="center"/>
            </w:pPr>
            <w:r w:rsidRPr="3231FEBA" w:rsidR="3231FEBA">
              <w:rPr>
                <w:b w:val="1"/>
                <w:bCs w:val="1"/>
                <w:color w:val="0D0D0D" w:themeColor="text1" w:themeTint="F2" w:themeShade="FF"/>
              </w:rPr>
              <w:t>Attainable</w:t>
            </w:r>
          </w:p>
        </w:tc>
        <w:tc>
          <w:tcPr>
            <w:tcW w:w="1763" w:type="dxa"/>
            <w:tcBorders>
              <w:top w:val="single" w:sz="0"/>
              <w:left w:val="single" w:sz="0"/>
              <w:bottom w:val="single" w:sz="6"/>
              <w:right w:val="single" w:sz="0"/>
            </w:tcBorders>
            <w:tcMar/>
            <w:vAlign w:val="bottom"/>
          </w:tcPr>
          <w:p w:rsidR="3231FEBA" w:rsidP="3231FEBA" w:rsidRDefault="3231FEBA" w14:paraId="18A71A5D" w14:textId="3A7EE2E0">
            <w:pPr>
              <w:shd w:val="clear" w:color="auto" w:fill="FFFFFF" w:themeFill="background1"/>
              <w:bidi w:val="0"/>
              <w:spacing w:before="0" w:beforeAutospacing="off" w:after="0" w:afterAutospacing="off" w:line="240" w:lineRule="auto"/>
              <w:jc w:val="center"/>
            </w:pPr>
            <w:r w:rsidRPr="3231FEBA" w:rsidR="3231FEBA">
              <w:rPr>
                <w:b w:val="1"/>
                <w:bCs w:val="1"/>
                <w:color w:val="0D0D0D" w:themeColor="text1" w:themeTint="F2" w:themeShade="FF"/>
              </w:rPr>
              <w:t>Relevant</w:t>
            </w:r>
          </w:p>
        </w:tc>
        <w:tc>
          <w:tcPr>
            <w:tcW w:w="1279" w:type="dxa"/>
            <w:tcBorders>
              <w:top w:val="single" w:sz="0"/>
              <w:left w:val="single" w:sz="0"/>
              <w:bottom w:val="single" w:sz="6"/>
              <w:right w:val="single" w:sz="0"/>
            </w:tcBorders>
            <w:tcMar/>
            <w:vAlign w:val="bottom"/>
          </w:tcPr>
          <w:p w:rsidR="3231FEBA" w:rsidP="3231FEBA" w:rsidRDefault="3231FEBA" w14:paraId="47111CC0" w14:textId="5DE38C75">
            <w:pPr>
              <w:shd w:val="clear" w:color="auto" w:fill="FFFFFF" w:themeFill="background1"/>
              <w:bidi w:val="0"/>
              <w:spacing w:before="0" w:beforeAutospacing="off" w:after="0" w:afterAutospacing="off" w:line="240" w:lineRule="auto"/>
              <w:jc w:val="center"/>
            </w:pPr>
            <w:r w:rsidRPr="3231FEBA" w:rsidR="3231FEBA">
              <w:rPr>
                <w:b w:val="1"/>
                <w:bCs w:val="1"/>
                <w:color w:val="0D0D0D" w:themeColor="text1" w:themeTint="F2" w:themeShade="FF"/>
              </w:rPr>
              <w:t>Time-Bound</w:t>
            </w:r>
          </w:p>
        </w:tc>
      </w:tr>
      <w:tr w:rsidR="3231FEBA" w:rsidTr="3231FEBA" w14:paraId="71B2048A">
        <w:trPr>
          <w:trHeight w:val="300"/>
        </w:trPr>
        <w:tc>
          <w:tcPr>
            <w:tcW w:w="1057" w:type="dxa"/>
            <w:tcBorders>
              <w:top w:val="single" w:sz="0"/>
              <w:left w:val="single" w:sz="0"/>
              <w:bottom w:val="single" w:sz="6"/>
              <w:right w:val="single" w:sz="0"/>
            </w:tcBorders>
            <w:tcMar/>
            <w:vAlign w:val="top"/>
          </w:tcPr>
          <w:p w:rsidR="3231FEBA" w:rsidP="3231FEBA" w:rsidRDefault="3231FEBA" w14:paraId="580C68CE" w14:textId="607F6E23">
            <w:pPr>
              <w:shd w:val="clear" w:color="auto" w:fill="FFFFFF" w:themeFill="background1"/>
              <w:bidi w:val="0"/>
              <w:spacing w:before="0" w:beforeAutospacing="off" w:after="0" w:afterAutospacing="off"/>
            </w:pPr>
            <w:r w:rsidR="3231FEBA">
              <w:rPr/>
              <w:t>Increase Sales</w:t>
            </w:r>
          </w:p>
        </w:tc>
        <w:tc>
          <w:tcPr>
            <w:tcW w:w="1876" w:type="dxa"/>
            <w:tcBorders>
              <w:top w:val="single" w:sz="0"/>
              <w:left w:val="single" w:sz="0"/>
              <w:bottom w:val="single" w:sz="6"/>
              <w:right w:val="single" w:sz="0"/>
            </w:tcBorders>
            <w:tcMar/>
            <w:vAlign w:val="top"/>
          </w:tcPr>
          <w:p w:rsidR="3231FEBA" w:rsidP="3231FEBA" w:rsidRDefault="3231FEBA" w14:paraId="78BF88D6" w14:textId="217952D9">
            <w:pPr>
              <w:shd w:val="clear" w:color="auto" w:fill="FFFFFF" w:themeFill="background1"/>
              <w:bidi w:val="0"/>
              <w:spacing w:before="0" w:beforeAutospacing="off" w:after="0" w:afterAutospacing="off"/>
            </w:pPr>
            <w:r w:rsidR="3231FEBA">
              <w:rPr/>
              <w:t>Boost total flower sales via online orders</w:t>
            </w:r>
          </w:p>
        </w:tc>
        <w:tc>
          <w:tcPr>
            <w:tcW w:w="1574" w:type="dxa"/>
            <w:tcBorders>
              <w:top w:val="single" w:sz="0"/>
              <w:left w:val="single" w:sz="0"/>
              <w:bottom w:val="single" w:sz="6"/>
              <w:right w:val="single" w:sz="0"/>
            </w:tcBorders>
            <w:tcMar/>
            <w:vAlign w:val="top"/>
          </w:tcPr>
          <w:p w:rsidR="3231FEBA" w:rsidP="3231FEBA" w:rsidRDefault="3231FEBA" w14:paraId="672916B9" w14:textId="14D3CD2B">
            <w:pPr>
              <w:shd w:val="clear" w:color="auto" w:fill="FFFFFF" w:themeFill="background1"/>
              <w:bidi w:val="0"/>
              <w:spacing w:before="0" w:beforeAutospacing="off" w:after="0" w:afterAutospacing="off"/>
            </w:pPr>
            <w:r w:rsidR="3231FEBA">
              <w:rPr/>
              <w:t>25% increase in monthly revenue</w:t>
            </w:r>
          </w:p>
        </w:tc>
        <w:tc>
          <w:tcPr>
            <w:tcW w:w="1960" w:type="dxa"/>
            <w:tcBorders>
              <w:top w:val="single" w:sz="0"/>
              <w:left w:val="single" w:sz="0"/>
              <w:bottom w:val="single" w:sz="6"/>
              <w:right w:val="single" w:sz="0"/>
            </w:tcBorders>
            <w:tcMar/>
            <w:vAlign w:val="top"/>
          </w:tcPr>
          <w:p w:rsidR="3231FEBA" w:rsidP="3231FEBA" w:rsidRDefault="3231FEBA" w14:paraId="6CC68CA5" w14:textId="1BD011AC">
            <w:pPr>
              <w:shd w:val="clear" w:color="auto" w:fill="FFFFFF" w:themeFill="background1"/>
              <w:bidi w:val="0"/>
              <w:spacing w:before="0" w:beforeAutospacing="off" w:after="0" w:afterAutospacing="off"/>
            </w:pPr>
            <w:r w:rsidR="3231FEBA">
              <w:rPr/>
              <w:t>Based on seasonal demand and marketing</w:t>
            </w:r>
          </w:p>
        </w:tc>
        <w:tc>
          <w:tcPr>
            <w:tcW w:w="1763" w:type="dxa"/>
            <w:tcBorders>
              <w:top w:val="single" w:sz="0"/>
              <w:left w:val="single" w:sz="0"/>
              <w:bottom w:val="single" w:sz="6"/>
              <w:right w:val="single" w:sz="0"/>
            </w:tcBorders>
            <w:tcMar/>
            <w:vAlign w:val="top"/>
          </w:tcPr>
          <w:p w:rsidR="3231FEBA" w:rsidP="3231FEBA" w:rsidRDefault="3231FEBA" w14:paraId="21F8B9EA" w14:textId="5F123088">
            <w:pPr>
              <w:shd w:val="clear" w:color="auto" w:fill="FFFFFF" w:themeFill="background1"/>
              <w:bidi w:val="0"/>
              <w:spacing w:before="0" w:beforeAutospacing="off" w:after="0" w:afterAutospacing="off"/>
            </w:pPr>
            <w:r w:rsidR="3231FEBA">
              <w:rPr/>
              <w:t>Improves business profitability</w:t>
            </w:r>
          </w:p>
        </w:tc>
        <w:tc>
          <w:tcPr>
            <w:tcW w:w="1279" w:type="dxa"/>
            <w:tcBorders>
              <w:top w:val="single" w:sz="0"/>
              <w:left w:val="single" w:sz="0"/>
              <w:bottom w:val="single" w:sz="6"/>
              <w:right w:val="single" w:sz="0"/>
            </w:tcBorders>
            <w:tcMar/>
            <w:vAlign w:val="top"/>
          </w:tcPr>
          <w:p w:rsidR="3231FEBA" w:rsidP="3231FEBA" w:rsidRDefault="3231FEBA" w14:paraId="6F699260" w14:textId="37E7E8DD">
            <w:pPr>
              <w:shd w:val="clear" w:color="auto" w:fill="FFFFFF" w:themeFill="background1"/>
              <w:bidi w:val="0"/>
              <w:spacing w:before="0" w:beforeAutospacing="off" w:after="0" w:afterAutospacing="off"/>
            </w:pPr>
            <w:r w:rsidR="3231FEBA">
              <w:rPr/>
              <w:t>Within 6 months</w:t>
            </w:r>
          </w:p>
        </w:tc>
      </w:tr>
      <w:tr w:rsidR="3231FEBA" w:rsidTr="3231FEBA" w14:paraId="7BD01428">
        <w:trPr>
          <w:trHeight w:val="300"/>
        </w:trPr>
        <w:tc>
          <w:tcPr>
            <w:tcW w:w="1057" w:type="dxa"/>
            <w:tcBorders>
              <w:top w:val="single" w:sz="0"/>
              <w:left w:val="single" w:sz="0"/>
              <w:bottom w:val="single" w:sz="6"/>
              <w:right w:val="single" w:sz="0"/>
            </w:tcBorders>
            <w:tcMar/>
            <w:vAlign w:val="top"/>
          </w:tcPr>
          <w:p w:rsidR="3231FEBA" w:rsidP="3231FEBA" w:rsidRDefault="3231FEBA" w14:paraId="7949A5C2" w14:textId="59120D01">
            <w:pPr>
              <w:shd w:val="clear" w:color="auto" w:fill="FFFFFF" w:themeFill="background1"/>
              <w:bidi w:val="0"/>
              <w:spacing w:before="0" w:beforeAutospacing="off" w:after="0" w:afterAutospacing="off"/>
            </w:pPr>
            <w:r w:rsidR="3231FEBA">
              <w:rPr/>
              <w:t>Online Orders</w:t>
            </w:r>
          </w:p>
        </w:tc>
        <w:tc>
          <w:tcPr>
            <w:tcW w:w="1876" w:type="dxa"/>
            <w:tcBorders>
              <w:top w:val="single" w:sz="0"/>
              <w:left w:val="single" w:sz="0"/>
              <w:bottom w:val="single" w:sz="6"/>
              <w:right w:val="single" w:sz="0"/>
            </w:tcBorders>
            <w:tcMar/>
            <w:vAlign w:val="top"/>
          </w:tcPr>
          <w:p w:rsidR="3231FEBA" w:rsidP="3231FEBA" w:rsidRDefault="3231FEBA" w14:paraId="33A19350" w14:textId="006C1CC2">
            <w:pPr>
              <w:shd w:val="clear" w:color="auto" w:fill="FFFFFF" w:themeFill="background1"/>
              <w:bidi w:val="0"/>
              <w:spacing w:before="0" w:beforeAutospacing="off" w:after="0" w:afterAutospacing="off"/>
            </w:pPr>
            <w:r w:rsidR="3231FEBA">
              <w:rPr/>
              <w:t>Number of orders placed online</w:t>
            </w:r>
          </w:p>
        </w:tc>
        <w:tc>
          <w:tcPr>
            <w:tcW w:w="1574" w:type="dxa"/>
            <w:tcBorders>
              <w:top w:val="single" w:sz="0"/>
              <w:left w:val="single" w:sz="0"/>
              <w:bottom w:val="single" w:sz="6"/>
              <w:right w:val="single" w:sz="0"/>
            </w:tcBorders>
            <w:tcMar/>
            <w:vAlign w:val="top"/>
          </w:tcPr>
          <w:p w:rsidR="3231FEBA" w:rsidP="3231FEBA" w:rsidRDefault="3231FEBA" w14:paraId="46D31173" w14:textId="3B116A3C">
            <w:pPr>
              <w:shd w:val="clear" w:color="auto" w:fill="FFFFFF" w:themeFill="background1"/>
              <w:bidi w:val="0"/>
              <w:spacing w:before="0" w:beforeAutospacing="off" w:after="0" w:afterAutospacing="off"/>
            </w:pPr>
            <w:r w:rsidR="3231FEBA">
              <w:rPr/>
              <w:t>50+ orders per month</w:t>
            </w:r>
          </w:p>
        </w:tc>
        <w:tc>
          <w:tcPr>
            <w:tcW w:w="1960" w:type="dxa"/>
            <w:tcBorders>
              <w:top w:val="single" w:sz="0"/>
              <w:left w:val="single" w:sz="0"/>
              <w:bottom w:val="single" w:sz="6"/>
              <w:right w:val="single" w:sz="0"/>
            </w:tcBorders>
            <w:tcMar/>
            <w:vAlign w:val="top"/>
          </w:tcPr>
          <w:p w:rsidR="3231FEBA" w:rsidP="3231FEBA" w:rsidRDefault="3231FEBA" w14:paraId="3582D330" w14:textId="08B82D8F">
            <w:pPr>
              <w:shd w:val="clear" w:color="auto" w:fill="FFFFFF" w:themeFill="background1"/>
              <w:bidi w:val="0"/>
              <w:spacing w:before="0" w:beforeAutospacing="off" w:after="0" w:afterAutospacing="off"/>
            </w:pPr>
            <w:r w:rsidR="3231FEBA">
              <w:rPr/>
              <w:t>Realistic for a small florist</w:t>
            </w:r>
          </w:p>
        </w:tc>
        <w:tc>
          <w:tcPr>
            <w:tcW w:w="1763" w:type="dxa"/>
            <w:tcBorders>
              <w:top w:val="single" w:sz="0"/>
              <w:left w:val="single" w:sz="0"/>
              <w:bottom w:val="single" w:sz="6"/>
              <w:right w:val="single" w:sz="0"/>
            </w:tcBorders>
            <w:tcMar/>
            <w:vAlign w:val="top"/>
          </w:tcPr>
          <w:p w:rsidR="3231FEBA" w:rsidP="3231FEBA" w:rsidRDefault="3231FEBA" w14:paraId="3689613B" w14:textId="6B89ADB6">
            <w:pPr>
              <w:shd w:val="clear" w:color="auto" w:fill="FFFFFF" w:themeFill="background1"/>
              <w:bidi w:val="0"/>
              <w:spacing w:before="0" w:beforeAutospacing="off" w:after="0" w:afterAutospacing="off"/>
            </w:pPr>
            <w:r w:rsidR="3231FEBA">
              <w:rPr/>
              <w:t>Shows success of online system</w:t>
            </w:r>
          </w:p>
        </w:tc>
        <w:tc>
          <w:tcPr>
            <w:tcW w:w="1279" w:type="dxa"/>
            <w:tcBorders>
              <w:top w:val="single" w:sz="0"/>
              <w:left w:val="single" w:sz="0"/>
              <w:bottom w:val="single" w:sz="6"/>
              <w:right w:val="single" w:sz="0"/>
            </w:tcBorders>
            <w:tcMar/>
            <w:vAlign w:val="top"/>
          </w:tcPr>
          <w:p w:rsidR="3231FEBA" w:rsidP="3231FEBA" w:rsidRDefault="3231FEBA" w14:paraId="73B0E46F" w14:textId="401AA284">
            <w:pPr>
              <w:shd w:val="clear" w:color="auto" w:fill="FFFFFF" w:themeFill="background1"/>
              <w:bidi w:val="0"/>
              <w:spacing w:before="0" w:beforeAutospacing="off" w:after="0" w:afterAutospacing="off"/>
            </w:pPr>
            <w:r w:rsidR="3231FEBA">
              <w:rPr/>
              <w:t>Within 3 months</w:t>
            </w:r>
          </w:p>
        </w:tc>
      </w:tr>
      <w:tr w:rsidR="3231FEBA" w:rsidTr="3231FEBA" w14:paraId="28A389C3">
        <w:trPr>
          <w:trHeight w:val="300"/>
        </w:trPr>
        <w:tc>
          <w:tcPr>
            <w:tcW w:w="1057" w:type="dxa"/>
            <w:tcBorders>
              <w:top w:val="single" w:sz="0"/>
              <w:left w:val="single" w:sz="0"/>
              <w:bottom w:val="single" w:sz="6"/>
              <w:right w:val="single" w:sz="0"/>
            </w:tcBorders>
            <w:tcMar/>
            <w:vAlign w:val="top"/>
          </w:tcPr>
          <w:p w:rsidR="3231FEBA" w:rsidP="3231FEBA" w:rsidRDefault="3231FEBA" w14:paraId="505C906E" w14:textId="3EAC099F">
            <w:pPr>
              <w:shd w:val="clear" w:color="auto" w:fill="FFFFFF" w:themeFill="background1"/>
              <w:bidi w:val="0"/>
              <w:spacing w:before="0" w:beforeAutospacing="off" w:after="0" w:afterAutospacing="off"/>
            </w:pPr>
            <w:r w:rsidR="3231FEBA">
              <w:rPr/>
              <w:t>Website Traffic</w:t>
            </w:r>
          </w:p>
        </w:tc>
        <w:tc>
          <w:tcPr>
            <w:tcW w:w="1876" w:type="dxa"/>
            <w:tcBorders>
              <w:top w:val="single" w:sz="0"/>
              <w:left w:val="single" w:sz="0"/>
              <w:bottom w:val="single" w:sz="6"/>
              <w:right w:val="single" w:sz="0"/>
            </w:tcBorders>
            <w:tcMar/>
            <w:vAlign w:val="top"/>
          </w:tcPr>
          <w:p w:rsidR="3231FEBA" w:rsidP="3231FEBA" w:rsidRDefault="3231FEBA" w14:paraId="4C0A03E0" w14:textId="20F97312">
            <w:pPr>
              <w:shd w:val="clear" w:color="auto" w:fill="FFFFFF" w:themeFill="background1"/>
              <w:bidi w:val="0"/>
              <w:spacing w:before="0" w:beforeAutospacing="off" w:after="0" w:afterAutospacing="off"/>
            </w:pPr>
            <w:r w:rsidR="3231FEBA">
              <w:rPr/>
              <w:t>Attract potential customers</w:t>
            </w:r>
          </w:p>
        </w:tc>
        <w:tc>
          <w:tcPr>
            <w:tcW w:w="1574" w:type="dxa"/>
            <w:tcBorders>
              <w:top w:val="single" w:sz="0"/>
              <w:left w:val="single" w:sz="0"/>
              <w:bottom w:val="single" w:sz="6"/>
              <w:right w:val="single" w:sz="0"/>
            </w:tcBorders>
            <w:tcMar/>
            <w:vAlign w:val="top"/>
          </w:tcPr>
          <w:p w:rsidR="3231FEBA" w:rsidP="3231FEBA" w:rsidRDefault="3231FEBA" w14:paraId="10873AEC" w14:textId="6DB9CDC5">
            <w:pPr>
              <w:shd w:val="clear" w:color="auto" w:fill="FFFFFF" w:themeFill="background1"/>
              <w:bidi w:val="0"/>
              <w:spacing w:before="0" w:beforeAutospacing="off" w:after="0" w:afterAutospacing="off"/>
            </w:pPr>
            <w:r w:rsidR="3231FEBA">
              <w:rPr/>
              <w:t>800–1,000 visitors per month</w:t>
            </w:r>
          </w:p>
        </w:tc>
        <w:tc>
          <w:tcPr>
            <w:tcW w:w="1960" w:type="dxa"/>
            <w:tcBorders>
              <w:top w:val="single" w:sz="0"/>
              <w:left w:val="single" w:sz="0"/>
              <w:bottom w:val="single" w:sz="6"/>
              <w:right w:val="single" w:sz="0"/>
            </w:tcBorders>
            <w:tcMar/>
            <w:vAlign w:val="top"/>
          </w:tcPr>
          <w:p w:rsidR="3231FEBA" w:rsidP="3231FEBA" w:rsidRDefault="3231FEBA" w14:paraId="743B1629" w14:textId="7B5D9F25">
            <w:pPr>
              <w:shd w:val="clear" w:color="auto" w:fill="FFFFFF" w:themeFill="background1"/>
              <w:bidi w:val="0"/>
              <w:spacing w:before="0" w:beforeAutospacing="off" w:after="0" w:afterAutospacing="off"/>
            </w:pPr>
            <w:r w:rsidR="3231FEBA">
              <w:rPr/>
              <w:t>Achievable with social media marketing</w:t>
            </w:r>
          </w:p>
        </w:tc>
        <w:tc>
          <w:tcPr>
            <w:tcW w:w="1763" w:type="dxa"/>
            <w:tcBorders>
              <w:top w:val="single" w:sz="0"/>
              <w:left w:val="single" w:sz="0"/>
              <w:bottom w:val="single" w:sz="6"/>
              <w:right w:val="single" w:sz="0"/>
            </w:tcBorders>
            <w:tcMar/>
            <w:vAlign w:val="top"/>
          </w:tcPr>
          <w:p w:rsidR="3231FEBA" w:rsidP="3231FEBA" w:rsidRDefault="3231FEBA" w14:paraId="01FB5837" w14:textId="70EF9FFC">
            <w:pPr>
              <w:shd w:val="clear" w:color="auto" w:fill="FFFFFF" w:themeFill="background1"/>
              <w:bidi w:val="0"/>
              <w:spacing w:before="0" w:beforeAutospacing="off" w:after="0" w:afterAutospacing="off"/>
            </w:pPr>
            <w:r w:rsidR="3231FEBA">
              <w:rPr/>
              <w:t>Indicates customer interest</w:t>
            </w:r>
          </w:p>
        </w:tc>
        <w:tc>
          <w:tcPr>
            <w:tcW w:w="1279" w:type="dxa"/>
            <w:tcBorders>
              <w:top w:val="single" w:sz="0"/>
              <w:left w:val="single" w:sz="0"/>
              <w:bottom w:val="single" w:sz="6"/>
              <w:right w:val="single" w:sz="0"/>
            </w:tcBorders>
            <w:tcMar/>
            <w:vAlign w:val="top"/>
          </w:tcPr>
          <w:p w:rsidR="3231FEBA" w:rsidP="3231FEBA" w:rsidRDefault="3231FEBA" w14:paraId="450862C3" w14:textId="0802B0F7">
            <w:pPr>
              <w:shd w:val="clear" w:color="auto" w:fill="FFFFFF" w:themeFill="background1"/>
              <w:bidi w:val="0"/>
              <w:spacing w:before="0" w:beforeAutospacing="off" w:after="0" w:afterAutospacing="off"/>
            </w:pPr>
            <w:r w:rsidR="3231FEBA">
              <w:rPr/>
              <w:t>Within 3 months</w:t>
            </w:r>
          </w:p>
        </w:tc>
      </w:tr>
      <w:tr w:rsidR="3231FEBA" w:rsidTr="3231FEBA" w14:paraId="2F38ED1A">
        <w:trPr>
          <w:trHeight w:val="300"/>
        </w:trPr>
        <w:tc>
          <w:tcPr>
            <w:tcW w:w="1057" w:type="dxa"/>
            <w:tcBorders>
              <w:top w:val="single" w:sz="0"/>
              <w:left w:val="single" w:sz="0"/>
              <w:bottom w:val="single" w:sz="6"/>
              <w:right w:val="single" w:sz="0"/>
            </w:tcBorders>
            <w:tcMar/>
            <w:vAlign w:val="top"/>
          </w:tcPr>
          <w:p w:rsidR="3231FEBA" w:rsidP="3231FEBA" w:rsidRDefault="3231FEBA" w14:paraId="1FEF1337" w14:textId="24A3FB65">
            <w:pPr>
              <w:shd w:val="clear" w:color="auto" w:fill="FFFFFF" w:themeFill="background1"/>
              <w:bidi w:val="0"/>
              <w:spacing w:before="0" w:beforeAutospacing="off" w:after="0" w:afterAutospacing="off"/>
            </w:pPr>
            <w:r w:rsidR="3231FEBA">
              <w:rPr/>
              <w:t>Customer Satisfaction</w:t>
            </w:r>
          </w:p>
        </w:tc>
        <w:tc>
          <w:tcPr>
            <w:tcW w:w="1876" w:type="dxa"/>
            <w:tcBorders>
              <w:top w:val="single" w:sz="0"/>
              <w:left w:val="single" w:sz="0"/>
              <w:bottom w:val="single" w:sz="6"/>
              <w:right w:val="single" w:sz="0"/>
            </w:tcBorders>
            <w:tcMar/>
            <w:vAlign w:val="top"/>
          </w:tcPr>
          <w:p w:rsidR="3231FEBA" w:rsidP="3231FEBA" w:rsidRDefault="3231FEBA" w14:paraId="130AF7BA" w14:textId="2B22D3E5">
            <w:pPr>
              <w:shd w:val="clear" w:color="auto" w:fill="FFFFFF" w:themeFill="background1"/>
              <w:bidi w:val="0"/>
              <w:spacing w:before="0" w:beforeAutospacing="off" w:after="0" w:afterAutospacing="off"/>
            </w:pPr>
            <w:r w:rsidR="3231FEBA">
              <w:rPr/>
              <w:t>Improve service quality</w:t>
            </w:r>
          </w:p>
        </w:tc>
        <w:tc>
          <w:tcPr>
            <w:tcW w:w="1574" w:type="dxa"/>
            <w:tcBorders>
              <w:top w:val="single" w:sz="0"/>
              <w:left w:val="single" w:sz="0"/>
              <w:bottom w:val="single" w:sz="6"/>
              <w:right w:val="single" w:sz="0"/>
            </w:tcBorders>
            <w:tcMar/>
            <w:vAlign w:val="top"/>
          </w:tcPr>
          <w:p w:rsidR="3231FEBA" w:rsidP="3231FEBA" w:rsidRDefault="3231FEBA" w14:paraId="262DDD44" w14:textId="4254C132">
            <w:pPr>
              <w:shd w:val="clear" w:color="auto" w:fill="FFFFFF" w:themeFill="background1"/>
              <w:bidi w:val="0"/>
              <w:spacing w:before="0" w:beforeAutospacing="off" w:after="0" w:afterAutospacing="off"/>
            </w:pPr>
            <w:r w:rsidR="3231FEBA">
              <w:rPr/>
              <w:t>4.5★ average reviews</w:t>
            </w:r>
          </w:p>
        </w:tc>
        <w:tc>
          <w:tcPr>
            <w:tcW w:w="1960" w:type="dxa"/>
            <w:tcBorders>
              <w:top w:val="single" w:sz="0"/>
              <w:left w:val="single" w:sz="0"/>
              <w:bottom w:val="single" w:sz="6"/>
              <w:right w:val="single" w:sz="0"/>
            </w:tcBorders>
            <w:tcMar/>
            <w:vAlign w:val="top"/>
          </w:tcPr>
          <w:p w:rsidR="3231FEBA" w:rsidP="3231FEBA" w:rsidRDefault="3231FEBA" w14:paraId="2D2F5585" w14:textId="4B1C5374">
            <w:pPr>
              <w:shd w:val="clear" w:color="auto" w:fill="FFFFFF" w:themeFill="background1"/>
              <w:bidi w:val="0"/>
              <w:spacing w:before="0" w:beforeAutospacing="off" w:after="0" w:afterAutospacing="off"/>
            </w:pPr>
            <w:r w:rsidR="3231FEBA">
              <w:rPr/>
              <w:t>Based on good service and quality flowers</w:t>
            </w:r>
          </w:p>
        </w:tc>
        <w:tc>
          <w:tcPr>
            <w:tcW w:w="1763" w:type="dxa"/>
            <w:tcBorders>
              <w:top w:val="single" w:sz="0"/>
              <w:left w:val="single" w:sz="0"/>
              <w:bottom w:val="single" w:sz="6"/>
              <w:right w:val="single" w:sz="0"/>
            </w:tcBorders>
            <w:tcMar/>
            <w:vAlign w:val="top"/>
          </w:tcPr>
          <w:p w:rsidR="3231FEBA" w:rsidP="3231FEBA" w:rsidRDefault="3231FEBA" w14:paraId="778BD7EE" w14:textId="6AD8FF86">
            <w:pPr>
              <w:shd w:val="clear" w:color="auto" w:fill="FFFFFF" w:themeFill="background1"/>
              <w:bidi w:val="0"/>
              <w:spacing w:before="0" w:beforeAutospacing="off" w:after="0" w:afterAutospacing="off"/>
            </w:pPr>
            <w:r w:rsidR="3231FEBA">
              <w:rPr/>
              <w:t>Builds reputation and repeat business</w:t>
            </w:r>
          </w:p>
        </w:tc>
        <w:tc>
          <w:tcPr>
            <w:tcW w:w="1279" w:type="dxa"/>
            <w:tcBorders>
              <w:top w:val="single" w:sz="0"/>
              <w:left w:val="single" w:sz="0"/>
              <w:bottom w:val="single" w:sz="6"/>
              <w:right w:val="single" w:sz="0"/>
            </w:tcBorders>
            <w:tcMar/>
            <w:vAlign w:val="top"/>
          </w:tcPr>
          <w:p w:rsidR="3231FEBA" w:rsidP="3231FEBA" w:rsidRDefault="3231FEBA" w14:paraId="03056009" w14:textId="7907011A">
            <w:pPr>
              <w:shd w:val="clear" w:color="auto" w:fill="FFFFFF" w:themeFill="background1"/>
              <w:bidi w:val="0"/>
              <w:spacing w:before="0" w:beforeAutospacing="off" w:after="0" w:afterAutospacing="off"/>
            </w:pPr>
            <w:r w:rsidR="3231FEBA">
              <w:rPr/>
              <w:t>Ongoing (monthly review)</w:t>
            </w:r>
          </w:p>
        </w:tc>
      </w:tr>
      <w:tr w:rsidR="3231FEBA" w:rsidTr="3231FEBA" w14:paraId="5FFBC9D1">
        <w:trPr>
          <w:trHeight w:val="300"/>
        </w:trPr>
        <w:tc>
          <w:tcPr>
            <w:tcW w:w="1057" w:type="dxa"/>
            <w:tcBorders>
              <w:top w:val="single" w:sz="0"/>
              <w:left w:val="single" w:sz="0"/>
              <w:bottom w:val="single" w:sz="0"/>
              <w:right w:val="single" w:sz="0"/>
            </w:tcBorders>
            <w:tcMar>
              <w:bottom w:w="360" w:type="dxa"/>
            </w:tcMar>
            <w:vAlign w:val="top"/>
          </w:tcPr>
          <w:p w:rsidR="3231FEBA" w:rsidP="3231FEBA" w:rsidRDefault="3231FEBA" w14:paraId="75065F12" w14:textId="5234C05F">
            <w:pPr>
              <w:shd w:val="clear" w:color="auto" w:fill="FFFFFF" w:themeFill="background1"/>
              <w:bidi w:val="0"/>
              <w:spacing w:before="0" w:beforeAutospacing="off" w:after="0" w:afterAutospacing="off"/>
            </w:pPr>
            <w:r w:rsidR="3231FEBA">
              <w:rPr/>
              <w:t>Delivery Efficiency</w:t>
            </w:r>
          </w:p>
        </w:tc>
        <w:tc>
          <w:tcPr>
            <w:tcW w:w="1876" w:type="dxa"/>
            <w:tcBorders>
              <w:top w:val="single" w:sz="0"/>
              <w:left w:val="single" w:sz="0"/>
              <w:bottom w:val="single" w:sz="0"/>
              <w:right w:val="single" w:sz="0"/>
            </w:tcBorders>
            <w:tcMar>
              <w:bottom w:w="360" w:type="dxa"/>
            </w:tcMar>
            <w:vAlign w:val="top"/>
          </w:tcPr>
          <w:p w:rsidR="3231FEBA" w:rsidP="3231FEBA" w:rsidRDefault="3231FEBA" w14:paraId="3930E25E" w14:textId="4472492A">
            <w:pPr>
              <w:shd w:val="clear" w:color="auto" w:fill="FFFFFF" w:themeFill="background1"/>
              <w:bidi w:val="0"/>
              <w:spacing w:before="0" w:beforeAutospacing="off" w:after="0" w:afterAutospacing="off"/>
            </w:pPr>
            <w:r w:rsidR="3231FEBA">
              <w:rPr/>
              <w:t>Timely delivery of flowers</w:t>
            </w:r>
          </w:p>
        </w:tc>
        <w:tc>
          <w:tcPr>
            <w:tcW w:w="1574" w:type="dxa"/>
            <w:tcBorders>
              <w:top w:val="single" w:sz="0"/>
              <w:left w:val="single" w:sz="0"/>
              <w:bottom w:val="single" w:sz="0"/>
              <w:right w:val="single" w:sz="0"/>
            </w:tcBorders>
            <w:tcMar>
              <w:bottom w:w="360" w:type="dxa"/>
            </w:tcMar>
            <w:vAlign w:val="top"/>
          </w:tcPr>
          <w:p w:rsidR="3231FEBA" w:rsidP="3231FEBA" w:rsidRDefault="3231FEBA" w14:paraId="6B1C6898" w14:textId="45A784F2">
            <w:pPr>
              <w:shd w:val="clear" w:color="auto" w:fill="FFFFFF" w:themeFill="background1"/>
              <w:bidi w:val="0"/>
              <w:spacing w:before="0" w:beforeAutospacing="off" w:after="0" w:afterAutospacing="off"/>
            </w:pPr>
            <w:r w:rsidR="3231FEBA">
              <w:rPr/>
              <w:t>95% on-time deliveries</w:t>
            </w:r>
          </w:p>
        </w:tc>
        <w:tc>
          <w:tcPr>
            <w:tcW w:w="1960" w:type="dxa"/>
            <w:tcBorders>
              <w:top w:val="single" w:sz="0"/>
              <w:left w:val="single" w:sz="0"/>
              <w:bottom w:val="single" w:sz="0"/>
              <w:right w:val="single" w:sz="0"/>
            </w:tcBorders>
            <w:tcMar>
              <w:bottom w:w="360" w:type="dxa"/>
            </w:tcMar>
            <w:vAlign w:val="top"/>
          </w:tcPr>
          <w:p w:rsidR="3231FEBA" w:rsidP="3231FEBA" w:rsidRDefault="3231FEBA" w14:paraId="5E97849A" w14:textId="6DC956B2">
            <w:pPr>
              <w:shd w:val="clear" w:color="auto" w:fill="FFFFFF" w:themeFill="background1"/>
              <w:bidi w:val="0"/>
              <w:spacing w:before="0" w:beforeAutospacing="off" w:after="0" w:afterAutospacing="off"/>
            </w:pPr>
            <w:r w:rsidR="3231FEBA">
              <w:rPr/>
              <w:t>Achievable with planning</w:t>
            </w:r>
          </w:p>
        </w:tc>
        <w:tc>
          <w:tcPr>
            <w:tcW w:w="1763" w:type="dxa"/>
            <w:tcBorders>
              <w:top w:val="single" w:sz="0"/>
              <w:left w:val="single" w:sz="0"/>
              <w:bottom w:val="single" w:sz="0"/>
              <w:right w:val="single" w:sz="0"/>
            </w:tcBorders>
            <w:tcMar>
              <w:bottom w:w="360" w:type="dxa"/>
            </w:tcMar>
            <w:vAlign w:val="top"/>
          </w:tcPr>
          <w:p w:rsidR="3231FEBA" w:rsidP="3231FEBA" w:rsidRDefault="3231FEBA" w14:paraId="27AF1C34" w14:textId="64F96546">
            <w:pPr>
              <w:shd w:val="clear" w:color="auto" w:fill="FFFFFF" w:themeFill="background1"/>
              <w:bidi w:val="0"/>
              <w:spacing w:before="0" w:beforeAutospacing="off" w:after="0" w:afterAutospacing="off"/>
            </w:pPr>
            <w:r w:rsidR="3231FEBA">
              <w:rPr/>
              <w:t>Ensures customer trust</w:t>
            </w:r>
          </w:p>
        </w:tc>
        <w:tc>
          <w:tcPr>
            <w:tcW w:w="1279" w:type="dxa"/>
            <w:tcBorders>
              <w:top w:val="single" w:sz="0"/>
              <w:left w:val="single" w:sz="0"/>
              <w:bottom w:val="single" w:sz="0"/>
              <w:right w:val="single" w:sz="0"/>
            </w:tcBorders>
            <w:tcMar>
              <w:bottom w:w="360" w:type="dxa"/>
            </w:tcMar>
            <w:vAlign w:val="top"/>
          </w:tcPr>
          <w:p w:rsidR="3231FEBA" w:rsidP="3231FEBA" w:rsidRDefault="3231FEBA" w14:paraId="66AFC38B" w14:textId="041DC5A4">
            <w:pPr>
              <w:shd w:val="clear" w:color="auto" w:fill="FFFFFF" w:themeFill="background1"/>
              <w:bidi w:val="0"/>
              <w:spacing w:before="0" w:beforeAutospacing="off" w:after="0" w:afterAutospacing="off"/>
            </w:pPr>
            <w:r w:rsidR="3231FEBA">
              <w:rPr/>
              <w:t>Within 3 months</w:t>
            </w:r>
          </w:p>
        </w:tc>
      </w:tr>
    </w:tbl>
    <w:p w:rsidR="3231FEBA" w:rsidP="3231FEBA" w:rsidRDefault="3231FEBA" w14:paraId="14E18541" w14:textId="0B28B38F">
      <w:pPr>
        <w:shd w:val="clear" w:color="auto" w:fill="FFFFFF" w:themeFill="background1"/>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p>
    <w:p w:rsidR="3231FEBA" w:rsidRDefault="3231FEBA" w14:paraId="52C4BC59" w14:textId="1747029E"/>
    <w:p w:rsidR="65679C04" w:rsidP="3231FEBA" w:rsidRDefault="65679C04" w14:paraId="0EA1C12C" w14:textId="5CB1F501">
      <w:pPr>
        <w:pStyle w:val="Heading2"/>
        <w:shd w:val="clear" w:color="auto" w:fill="FFFFFF" w:themeFill="background1"/>
        <w:spacing w:before="0" w:beforeAutospacing="off" w:after="60" w:afterAutospacing="off"/>
        <w:rPr>
          <w:rFonts w:ascii="Arial" w:hAnsi="Arial" w:eastAsia="Arial" w:cs="Arial" w:asciiTheme="minorAscii" w:hAnsiTheme="minorAscii" w:eastAsiaTheme="minorAscii" w:cstheme="minorAscii"/>
          <w:b w:val="1"/>
          <w:bCs w:val="1"/>
          <w:i w:val="0"/>
          <w:iCs w:val="0"/>
          <w:caps w:val="0"/>
          <w:smallCaps w:val="0"/>
          <w:noProof w:val="0"/>
          <w:color w:val="0D0D0D" w:themeColor="text1" w:themeTint="F2" w:themeShade="FF"/>
          <w:sz w:val="30"/>
          <w:szCs w:val="30"/>
          <w:lang w:val="en-US"/>
        </w:rPr>
      </w:pPr>
      <w:bookmarkStart w:name="_Toc1160377028" w:id="1892598762"/>
      <w:r w:rsidRPr="3231FEBA" w:rsidR="65679C04">
        <w:rPr>
          <w:rFonts w:ascii="Arial" w:hAnsi="Arial" w:eastAsia="Arial" w:cs="Arial" w:asciiTheme="minorAscii" w:hAnsiTheme="minorAscii" w:eastAsiaTheme="minorAscii" w:cstheme="minorAscii"/>
          <w:b w:val="1"/>
          <w:bCs w:val="1"/>
          <w:i w:val="0"/>
          <w:iCs w:val="0"/>
          <w:caps w:val="0"/>
          <w:smallCaps w:val="0"/>
          <w:noProof w:val="0"/>
          <w:color w:val="0D0D0D" w:themeColor="text1" w:themeTint="F2" w:themeShade="FF"/>
          <w:sz w:val="30"/>
          <w:szCs w:val="30"/>
          <w:lang w:val="en-US"/>
        </w:rPr>
        <w:t>Reference List (Harvard Style)</w:t>
      </w:r>
      <w:bookmarkEnd w:id="1892598762"/>
    </w:p>
    <w:p w:rsidR="3231FEBA" w:rsidP="3231FEBA" w:rsidRDefault="3231FEBA" w14:paraId="1B7BF76F" w14:textId="32A24069">
      <w:pPr>
        <w:pStyle w:val="Normal"/>
        <w:rPr>
          <w:noProof w:val="0"/>
          <w:lang w:val="en-US"/>
        </w:rPr>
      </w:pPr>
    </w:p>
    <w:p w:rsidR="692C04FD" w:rsidP="3231FEBA" w:rsidRDefault="692C04FD" w14:paraId="0EDAE28B" w14:textId="68C00AB2">
      <w:pPr>
        <w:pStyle w:val="Normal"/>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92C04F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Armstrong, G. et al. (2018) </w:t>
      </w:r>
      <w:r w:rsidRPr="3231FEBA" w:rsidR="692C04FD">
        <w:rPr>
          <w:rFonts w:ascii="Arial" w:hAnsi="Arial" w:eastAsia="Arial" w:cs="Arial" w:asciiTheme="minorAscii" w:hAnsiTheme="minorAscii" w:eastAsiaTheme="minorAscii" w:cstheme="minorAscii"/>
          <w:b w:val="0"/>
          <w:bCs w:val="0"/>
          <w:i w:val="1"/>
          <w:iCs w:val="1"/>
          <w:caps w:val="0"/>
          <w:smallCaps w:val="0"/>
          <w:noProof w:val="0"/>
          <w:color w:val="0D0D0D" w:themeColor="text1" w:themeTint="F2" w:themeShade="FF"/>
          <w:sz w:val="24"/>
          <w:szCs w:val="24"/>
          <w:lang w:val="en-US"/>
        </w:rPr>
        <w:t>Principles of Marketing</w:t>
      </w:r>
      <w:r w:rsidRPr="3231FEBA" w:rsidR="692C04F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Pearson.</w:t>
      </w:r>
    </w:p>
    <w:p w:rsidR="692C04FD" w:rsidP="3231FEBA" w:rsidRDefault="692C04FD" w14:paraId="4A284441" w14:textId="2E2F3909">
      <w:pPr>
        <w:pStyle w:val="Normal"/>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noProof w:val="0"/>
          <w:sz w:val="24"/>
          <w:szCs w:val="24"/>
          <w:lang w:val="en-US"/>
        </w:rPr>
      </w:pPr>
      <w:r w:rsidRPr="3231FEBA" w:rsidR="692C04FD">
        <w:rPr>
          <w:rFonts w:ascii="Arial" w:hAnsi="Arial" w:eastAsia="Arial" w:cs="Arial" w:asciiTheme="minorAscii" w:hAnsiTheme="minorAscii" w:eastAsiaTheme="minorAscii" w:cstheme="minorAscii"/>
          <w:b w:val="1"/>
          <w:bCs w:val="1"/>
          <w:i w:val="0"/>
          <w:iCs w:val="0"/>
          <w:caps w:val="0"/>
          <w:smallCaps w:val="0"/>
          <w:strike w:val="0"/>
          <w:dstrike w:val="0"/>
          <w:noProof w:val="0"/>
          <w:color w:val="111111"/>
          <w:sz w:val="24"/>
          <w:szCs w:val="24"/>
          <w:u w:val="none"/>
          <w:lang w:val="en-GB"/>
        </w:rPr>
        <w:t>Calculator Ultra (2025)</w:t>
      </w:r>
      <w:r w:rsidRPr="3231FEBA" w:rsidR="692C04FD">
        <w:rPr>
          <w:rFonts w:ascii="Arial" w:hAnsi="Arial" w:eastAsia="Arial" w:cs="Arial" w:asciiTheme="minorAscii" w:hAnsiTheme="minorAscii" w:eastAsiaTheme="minorAscii" w:cstheme="minorAscii"/>
          <w:b w:val="1"/>
          <w:bCs w:val="1"/>
          <w:i w:val="1"/>
          <w:iCs w:val="1"/>
          <w:caps w:val="0"/>
          <w:smallCaps w:val="0"/>
          <w:strike w:val="0"/>
          <w:dstrike w:val="0"/>
          <w:noProof w:val="0"/>
          <w:color w:val="111111"/>
          <w:sz w:val="24"/>
          <w:szCs w:val="24"/>
          <w:u w:val="none"/>
          <w:lang w:val="en-GB"/>
        </w:rPr>
        <w:t xml:space="preserve"> </w:t>
      </w:r>
      <w:r w:rsidRPr="3231FEBA" w:rsidR="692C04FD">
        <w:rPr>
          <w:rFonts w:ascii="Arial" w:hAnsi="Arial" w:eastAsia="Arial" w:cs="Arial" w:asciiTheme="minorAscii" w:hAnsiTheme="minorAscii" w:eastAsiaTheme="minorAscii" w:cstheme="minorAscii"/>
          <w:b w:val="1"/>
          <w:bCs w:val="1"/>
          <w:i w:val="1"/>
          <w:iCs w:val="1"/>
          <w:caps w:val="0"/>
          <w:smallCaps w:val="0"/>
          <w:strike w:val="0"/>
          <w:dstrike w:val="0"/>
          <w:noProof w:val="0"/>
          <w:color w:val="1D4ED8"/>
          <w:sz w:val="24"/>
          <w:szCs w:val="24"/>
          <w:u w:val="none"/>
          <w:lang w:val="en-GB"/>
        </w:rPr>
        <w:t>Find More Calculator</w:t>
      </w:r>
      <w:r w:rsidRPr="3231FEBA" w:rsidR="692C04FD">
        <w:rPr>
          <w:rFonts w:ascii="Arial" w:hAnsi="Arial" w:eastAsia="Arial" w:cs="Arial" w:asciiTheme="minorAscii" w:hAnsiTheme="minorAscii" w:eastAsiaTheme="minorAscii" w:cstheme="minorAscii"/>
          <w:b w:val="1"/>
          <w:bCs w:val="1"/>
          <w:i w:val="0"/>
          <w:iCs w:val="0"/>
          <w:caps w:val="0"/>
          <w:smallCaps w:val="0"/>
          <w:strike w:val="0"/>
          <w:dstrike w:val="0"/>
          <w:noProof w:val="0"/>
          <w:color w:val="1D4ED8"/>
          <w:sz w:val="24"/>
          <w:szCs w:val="24"/>
          <w:u w:val="none"/>
          <w:lang w:val="en-GB"/>
        </w:rPr>
        <w:t xml:space="preserve"> Available at: </w:t>
      </w:r>
      <w:hyperlink r:id="R20272931e16745db">
        <w:r w:rsidRPr="3231FEBA" w:rsidR="692C04F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color w:val="9454C3"/>
            <w:sz w:val="24"/>
            <w:szCs w:val="24"/>
            <w:u w:val="single"/>
            <w:lang w:val="en-GB"/>
          </w:rPr>
          <w:t>Drop in Sales Calculator &amp; Formula Online Calculator Ultra</w:t>
        </w:r>
      </w:hyperlink>
      <w:r w:rsidRPr="3231FEBA" w:rsidR="692C04FD">
        <w:rPr>
          <w:rFonts w:ascii="Arial" w:hAnsi="Arial" w:eastAsia="Arial" w:cs="Arial" w:asciiTheme="minorAscii" w:hAnsiTheme="minorAscii" w:eastAsiaTheme="minorAscii" w:cstheme="minorAscii"/>
          <w:b w:val="1"/>
          <w:bCs w:val="1"/>
          <w:i w:val="1"/>
          <w:iCs w:val="1"/>
          <w:caps w:val="0"/>
          <w:smallCaps w:val="0"/>
          <w:strike w:val="0"/>
          <w:dstrike w:val="0"/>
          <w:noProof w:val="0"/>
          <w:color w:val="595959" w:themeColor="text1" w:themeTint="A6" w:themeShade="FF"/>
          <w:sz w:val="24"/>
          <w:szCs w:val="24"/>
          <w:u w:val="none"/>
          <w:lang w:val="en-GB"/>
        </w:rPr>
        <w:t xml:space="preserve"> </w:t>
      </w:r>
      <w:r w:rsidRPr="3231FEBA" w:rsidR="692C04FD">
        <w:rPr>
          <w:rFonts w:ascii="Arial" w:hAnsi="Arial" w:eastAsia="Arial" w:cs="Arial" w:asciiTheme="minorAscii" w:hAnsiTheme="minorAscii" w:eastAsiaTheme="minorAscii" w:cstheme="minorAscii"/>
          <w:b w:val="1"/>
          <w:bCs w:val="1"/>
          <w:i w:val="0"/>
          <w:iCs w:val="0"/>
          <w:caps w:val="0"/>
          <w:smallCaps w:val="0"/>
          <w:strike w:val="0"/>
          <w:dstrike w:val="0"/>
          <w:noProof w:val="0"/>
          <w:color w:val="595959" w:themeColor="text1" w:themeTint="A6" w:themeShade="FF"/>
          <w:sz w:val="24"/>
          <w:szCs w:val="24"/>
          <w:u w:val="none"/>
          <w:lang w:val="en-GB"/>
        </w:rPr>
        <w:t>(Accessed: 15/12/2025).</w:t>
      </w:r>
    </w:p>
    <w:p w:rsidR="692C04FD" w:rsidP="3231FEBA" w:rsidRDefault="692C04FD" w14:paraId="683EC7E7" w14:textId="18833B07">
      <w:pPr>
        <w:pStyle w:val="Normal"/>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92C04F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Chaffey, D. (2019)</w:t>
      </w:r>
      <w:bookmarkStart w:name="_Int_jOwOE32h" w:id="278696303"/>
      <w:r w:rsidRPr="3231FEBA" w:rsidR="692C04F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3231FEBA" w:rsidR="692C04FD">
        <w:rPr>
          <w:rFonts w:ascii="Arial" w:hAnsi="Arial" w:eastAsia="Arial" w:cs="Arial" w:asciiTheme="minorAscii" w:hAnsiTheme="minorAscii" w:eastAsiaTheme="minorAscii" w:cstheme="minorAscii"/>
          <w:b w:val="0"/>
          <w:bCs w:val="0"/>
          <w:i w:val="1"/>
          <w:iCs w:val="1"/>
          <w:caps w:val="0"/>
          <w:smallCaps w:val="0"/>
          <w:noProof w:val="0"/>
          <w:color w:val="0D0D0D" w:themeColor="text1" w:themeTint="F2" w:themeShade="FF"/>
          <w:sz w:val="24"/>
          <w:szCs w:val="24"/>
          <w:lang w:val="en-US"/>
        </w:rPr>
        <w:t>Digital</w:t>
      </w:r>
      <w:bookmarkEnd w:id="278696303"/>
      <w:r w:rsidRPr="3231FEBA" w:rsidR="692C04FD">
        <w:rPr>
          <w:rFonts w:ascii="Arial" w:hAnsi="Arial" w:eastAsia="Arial" w:cs="Arial" w:asciiTheme="minorAscii" w:hAnsiTheme="minorAscii" w:eastAsiaTheme="minorAscii" w:cstheme="minorAscii"/>
          <w:b w:val="0"/>
          <w:bCs w:val="0"/>
          <w:i w:val="1"/>
          <w:iCs w:val="1"/>
          <w:caps w:val="0"/>
          <w:smallCaps w:val="0"/>
          <w:noProof w:val="0"/>
          <w:color w:val="0D0D0D" w:themeColor="text1" w:themeTint="F2" w:themeShade="FF"/>
          <w:sz w:val="24"/>
          <w:szCs w:val="24"/>
          <w:lang w:val="en-US"/>
        </w:rPr>
        <w:t xml:space="preserve"> Marketing</w:t>
      </w:r>
      <w:r w:rsidRPr="3231FEBA" w:rsidR="692C04F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Pearson.</w:t>
      </w:r>
    </w:p>
    <w:p w:rsidR="692C04FD" w:rsidP="3231FEBA" w:rsidRDefault="692C04FD" w14:paraId="6E2CF8BB" w14:textId="6A74162D">
      <w:pPr>
        <w:pStyle w:val="Normal"/>
        <w:shd w:val="clear" w:color="auto" w:fill="FFFFFF" w:themeFill="background1"/>
        <w:spacing w:before="60" w:beforeAutospacing="off" w:after="6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92C04F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Johnson, G. et al. (2017) </w:t>
      </w:r>
      <w:r w:rsidRPr="3231FEBA" w:rsidR="692C04FD">
        <w:rPr>
          <w:rFonts w:ascii="Arial" w:hAnsi="Arial" w:eastAsia="Arial" w:cs="Arial" w:asciiTheme="minorAscii" w:hAnsiTheme="minorAscii" w:eastAsiaTheme="minorAscii" w:cstheme="minorAscii"/>
          <w:b w:val="0"/>
          <w:bCs w:val="0"/>
          <w:i w:val="1"/>
          <w:iCs w:val="1"/>
          <w:caps w:val="0"/>
          <w:smallCaps w:val="0"/>
          <w:noProof w:val="0"/>
          <w:color w:val="0D0D0D" w:themeColor="text1" w:themeTint="F2" w:themeShade="FF"/>
          <w:sz w:val="24"/>
          <w:szCs w:val="24"/>
          <w:lang w:val="en-US"/>
        </w:rPr>
        <w:t>Exploring Strategy</w:t>
      </w:r>
      <w:r w:rsidRPr="3231FEBA" w:rsidR="692C04FD">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Pearson.</w:t>
      </w:r>
    </w:p>
    <w:p w:rsidR="65679C04" w:rsidP="3231FEBA" w:rsidRDefault="65679C04" w14:paraId="0723E64C" w14:textId="5123C907">
      <w:pPr>
        <w:pStyle w:val="Normal"/>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Kotler, </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P.</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and Keller, K. (2016)</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3231FEBA" w:rsidR="65679C04">
        <w:rPr>
          <w:rFonts w:ascii="Arial" w:hAnsi="Arial" w:eastAsia="Arial" w:cs="Arial" w:asciiTheme="minorAscii" w:hAnsiTheme="minorAscii" w:eastAsiaTheme="minorAscii" w:cstheme="minorAscii"/>
          <w:b w:val="0"/>
          <w:bCs w:val="0"/>
          <w:i w:val="1"/>
          <w:iCs w:val="1"/>
          <w:caps w:val="0"/>
          <w:smallCaps w:val="0"/>
          <w:noProof w:val="0"/>
          <w:color w:val="0D0D0D" w:themeColor="text1" w:themeTint="F2" w:themeShade="FF"/>
          <w:sz w:val="24"/>
          <w:szCs w:val="24"/>
          <w:lang w:val="en-US"/>
        </w:rPr>
        <w:t>Marketing</w:t>
      </w:r>
      <w:r w:rsidRPr="3231FEBA" w:rsidR="65679C04">
        <w:rPr>
          <w:rFonts w:ascii="Arial" w:hAnsi="Arial" w:eastAsia="Arial" w:cs="Arial" w:asciiTheme="minorAscii" w:hAnsiTheme="minorAscii" w:eastAsiaTheme="minorAscii" w:cstheme="minorAscii"/>
          <w:b w:val="0"/>
          <w:bCs w:val="0"/>
          <w:i w:val="1"/>
          <w:iCs w:val="1"/>
          <w:caps w:val="0"/>
          <w:smallCaps w:val="0"/>
          <w:noProof w:val="0"/>
          <w:color w:val="0D0D0D" w:themeColor="text1" w:themeTint="F2" w:themeShade="FF"/>
          <w:sz w:val="24"/>
          <w:szCs w:val="24"/>
          <w:lang w:val="en-US"/>
        </w:rPr>
        <w:t xml:space="preserve"> Management</w:t>
      </w:r>
      <w:r w:rsidRPr="3231FEBA" w:rsidR="65679C04">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Pearson.</w:t>
      </w:r>
    </w:p>
    <w:p w:rsidR="29D4316C" w:rsidP="3231FEBA" w:rsidRDefault="29D4316C" w14:paraId="3EB4C995" w14:textId="1A20CC84">
      <w:pPr>
        <w:pStyle w:val="Normal"/>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3231FEBA" w:rsidR="29D4316C">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Porter, M. (2008) ‘The Five Competitive Forces That Shape Strategy’, </w:t>
      </w:r>
      <w:r w:rsidRPr="3231FEBA" w:rsidR="29D4316C">
        <w:rPr>
          <w:rFonts w:ascii="Arial" w:hAnsi="Arial" w:eastAsia="Arial" w:cs="Arial" w:asciiTheme="minorAscii" w:hAnsiTheme="minorAscii" w:eastAsiaTheme="minorAscii" w:cstheme="minorAscii"/>
          <w:b w:val="0"/>
          <w:bCs w:val="0"/>
          <w:i w:val="1"/>
          <w:iCs w:val="1"/>
          <w:caps w:val="0"/>
          <w:smallCaps w:val="0"/>
          <w:noProof w:val="0"/>
          <w:color w:val="0D0D0D" w:themeColor="text1" w:themeTint="F2" w:themeShade="FF"/>
          <w:sz w:val="24"/>
          <w:szCs w:val="24"/>
          <w:lang w:val="en-US"/>
        </w:rPr>
        <w:t>Harvard Business Review.</w:t>
      </w:r>
    </w:p>
    <w:p w:rsidR="65679C04" w:rsidP="3231FEBA" w:rsidRDefault="65679C04" w14:paraId="15B39BB3" w14:textId="127AFF64">
      <w:pPr>
        <w:pStyle w:val="Normal"/>
        <w:rPr>
          <w:rFonts w:ascii="Arial" w:hAnsi="Arial" w:eastAsia="Arial" w:cs="Arial"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br/>
      </w:r>
      <w:r>
        <w:br/>
      </w:r>
      <w:r>
        <w:br/>
      </w:r>
    </w:p>
    <w:p w:rsidR="3231FEBA" w:rsidRDefault="3231FEBA" w14:paraId="67B6BE97" w14:textId="5349274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n6rDJSw8tDiFo" int2:id="cvHnH4zf">
      <int2:state int2:type="spell" int2:value="Rejected"/>
    </int2:textHash>
    <int2:textHash int2:hashCode="wtKSqYmrO8qHMS" int2:id="SVSwJ4vL">
      <int2:state int2:type="spell" int2:value="Rejected"/>
    </int2:textHash>
    <int2:textHash int2:hashCode="QgmNU58P0unWdN" int2:id="fg24Wm7Y">
      <int2:state int2:type="spell" int2:value="Rejected"/>
    </int2:textHash>
    <int2:textHash int2:hashCode="VMJdGPnuSdV7yA" int2:id="1s1muykn">
      <int2:state int2:type="spell" int2:value="Rejected"/>
    </int2:textHash>
    <int2:bookmark int2:bookmarkName="_Int_jOwOE32h" int2:invalidationBookmarkName="" int2:hashCode="828jfWo8b+iRar" int2:id="8T6w2r5m">
      <int2:state int2:type="gram" int2:value="Rejected"/>
    </int2:bookmark>
    <int2:bookmark int2:bookmarkName="_Int_p939IGmg" int2:invalidationBookmarkName="" int2:hashCode="FdHfIB8vSc1s3K" int2:id="LGgyM4SU">
      <int2:state int2:type="gram" int2:value="Rejected"/>
    </int2:bookmark>
    <int2:bookmark int2:bookmarkName="_Int_LcWTwLPs" int2:invalidationBookmarkName="" int2:hashCode="VfJ1Teao1GZgoJ" int2:id="L7mzAhbA">
      <int2:state int2:type="gram" int2:value="Rejected"/>
    </int2:bookmark>
    <int2:bookmark int2:bookmarkName="_Int_sbKOKuP4" int2:invalidationBookmarkName="" int2:hashCode="UoZJY0NatBcALw" int2:id="2WQ3qVs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e0cca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9d1b1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68cf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c681b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94029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2e96f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fb74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b8eb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84AA75"/>
    <w:rsid w:val="00E6F58B"/>
    <w:rsid w:val="01ED802A"/>
    <w:rsid w:val="01F56BB8"/>
    <w:rsid w:val="03253134"/>
    <w:rsid w:val="0353DE22"/>
    <w:rsid w:val="03D04BE0"/>
    <w:rsid w:val="0461E650"/>
    <w:rsid w:val="06DA9049"/>
    <w:rsid w:val="07459FEE"/>
    <w:rsid w:val="083E1CF6"/>
    <w:rsid w:val="0897D9B6"/>
    <w:rsid w:val="09906028"/>
    <w:rsid w:val="09953C51"/>
    <w:rsid w:val="09D8E486"/>
    <w:rsid w:val="0BC8BA02"/>
    <w:rsid w:val="0C56BFF8"/>
    <w:rsid w:val="0DEA675B"/>
    <w:rsid w:val="0E2F62AB"/>
    <w:rsid w:val="0E7B48DB"/>
    <w:rsid w:val="0EC171E8"/>
    <w:rsid w:val="113F6543"/>
    <w:rsid w:val="137283C1"/>
    <w:rsid w:val="14F998E0"/>
    <w:rsid w:val="18373B1F"/>
    <w:rsid w:val="188BACE1"/>
    <w:rsid w:val="193F7A9F"/>
    <w:rsid w:val="1A9C6EE3"/>
    <w:rsid w:val="1AA9F94E"/>
    <w:rsid w:val="1C47A36B"/>
    <w:rsid w:val="1CAA0360"/>
    <w:rsid w:val="1DDC40EF"/>
    <w:rsid w:val="1DF2A98A"/>
    <w:rsid w:val="1E48B5D6"/>
    <w:rsid w:val="1E4A9B27"/>
    <w:rsid w:val="2123D595"/>
    <w:rsid w:val="229E1A6B"/>
    <w:rsid w:val="2303BF12"/>
    <w:rsid w:val="231E7D1B"/>
    <w:rsid w:val="24C99979"/>
    <w:rsid w:val="26408CD3"/>
    <w:rsid w:val="2643AA5D"/>
    <w:rsid w:val="270C6C06"/>
    <w:rsid w:val="27700337"/>
    <w:rsid w:val="27A24D31"/>
    <w:rsid w:val="27EFB901"/>
    <w:rsid w:val="28194763"/>
    <w:rsid w:val="29D4316C"/>
    <w:rsid w:val="2AE43FFF"/>
    <w:rsid w:val="2BBC1826"/>
    <w:rsid w:val="2CD8C9EC"/>
    <w:rsid w:val="2FFF0FC4"/>
    <w:rsid w:val="30397912"/>
    <w:rsid w:val="3224F169"/>
    <w:rsid w:val="3231FEBA"/>
    <w:rsid w:val="33D0576B"/>
    <w:rsid w:val="35227894"/>
    <w:rsid w:val="375943CE"/>
    <w:rsid w:val="38429CB6"/>
    <w:rsid w:val="3AFCED5A"/>
    <w:rsid w:val="3BA2AA6B"/>
    <w:rsid w:val="3FD85F9E"/>
    <w:rsid w:val="4012D086"/>
    <w:rsid w:val="4258718A"/>
    <w:rsid w:val="433200AA"/>
    <w:rsid w:val="44575AB9"/>
    <w:rsid w:val="45354341"/>
    <w:rsid w:val="470D0C97"/>
    <w:rsid w:val="4717AA7C"/>
    <w:rsid w:val="47595650"/>
    <w:rsid w:val="48D9488E"/>
    <w:rsid w:val="49AC1C99"/>
    <w:rsid w:val="49E2E35D"/>
    <w:rsid w:val="4A73C89B"/>
    <w:rsid w:val="4B84AA75"/>
    <w:rsid w:val="4BB6B080"/>
    <w:rsid w:val="4CA196CF"/>
    <w:rsid w:val="4E98C468"/>
    <w:rsid w:val="5073ADE8"/>
    <w:rsid w:val="51502907"/>
    <w:rsid w:val="52E23D5C"/>
    <w:rsid w:val="592BEB13"/>
    <w:rsid w:val="59DA6DDE"/>
    <w:rsid w:val="5BBBB8E6"/>
    <w:rsid w:val="5D5D10B4"/>
    <w:rsid w:val="5DC56C28"/>
    <w:rsid w:val="60A4722E"/>
    <w:rsid w:val="61185740"/>
    <w:rsid w:val="61C0AA67"/>
    <w:rsid w:val="6205E81A"/>
    <w:rsid w:val="6383BF83"/>
    <w:rsid w:val="6480F8AC"/>
    <w:rsid w:val="64F21E02"/>
    <w:rsid w:val="65679C04"/>
    <w:rsid w:val="656BC63A"/>
    <w:rsid w:val="65B63B71"/>
    <w:rsid w:val="65E18FC6"/>
    <w:rsid w:val="6629CEC8"/>
    <w:rsid w:val="66D71E46"/>
    <w:rsid w:val="66FC0F1F"/>
    <w:rsid w:val="66FC0F1F"/>
    <w:rsid w:val="692C04FD"/>
    <w:rsid w:val="6B6E962A"/>
    <w:rsid w:val="6B7F955F"/>
    <w:rsid w:val="6C0D68DA"/>
    <w:rsid w:val="6CEF4B06"/>
    <w:rsid w:val="6D851E59"/>
    <w:rsid w:val="6DE2DF0D"/>
    <w:rsid w:val="6F1BF600"/>
    <w:rsid w:val="715F7ED8"/>
    <w:rsid w:val="737AA221"/>
    <w:rsid w:val="750BEA37"/>
    <w:rsid w:val="75CE5649"/>
    <w:rsid w:val="78539105"/>
    <w:rsid w:val="795A987E"/>
    <w:rsid w:val="7C61AA81"/>
    <w:rsid w:val="7C90F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4AA75"/>
  <w15:chartTrackingRefBased/>
  <w15:docId w15:val="{9A9B9561-ECCC-4067-A193-9CA58D0486A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231FEB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231FEB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231FEBA"/>
    <w:pPr>
      <w:spacing/>
      <w:ind w:left="720"/>
      <w:contextualSpacing/>
    </w:pPr>
  </w:style>
  <w:style w:type="character" w:styleId="Hyperlink">
    <w:uiPriority w:val="99"/>
    <w:name w:val="Hyperlink"/>
    <w:basedOn w:val="DefaultParagraphFont"/>
    <w:unhideWhenUsed/>
    <w:rsid w:val="3231FEBA"/>
    <w:rPr>
      <w:color w:val="467886"/>
      <w:u w:val="single"/>
    </w:rPr>
  </w:style>
  <w:style w:type="paragraph" w:styleId="TOC2">
    <w:uiPriority w:val="39"/>
    <w:name w:val="toc 2"/>
    <w:basedOn w:val="Normal"/>
    <w:next w:val="Normal"/>
    <w:unhideWhenUsed/>
    <w:rsid w:val="3231FEBA"/>
    <w:pPr>
      <w:spacing w:after="100"/>
      <w:ind w:left="220"/>
    </w:pPr>
  </w:style>
  <w:style w:type="paragraph" w:styleId="TOC3">
    <w:uiPriority w:val="39"/>
    <w:name w:val="toc 3"/>
    <w:basedOn w:val="Normal"/>
    <w:next w:val="Normal"/>
    <w:unhideWhenUsed/>
    <w:rsid w:val="3231FEBA"/>
    <w:pPr>
      <w:spacing w:after="100"/>
      <w:ind w:left="440"/>
    </w:pPr>
  </w:style>
  <w:style w:type="paragraph" w:styleId="Heading1">
    <w:uiPriority w:val="9"/>
    <w:name w:val="heading 1"/>
    <w:basedOn w:val="Normal"/>
    <w:next w:val="Normal"/>
    <w:qFormat/>
    <w:rsid w:val="3231FEB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3231FEBA"/>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alculatorultra.com/en/tool/drop-in-sales-calculator.html#google_vignette" TargetMode="External" Id="R20272931e16745db" /><Relationship Type="http://schemas.microsoft.com/office/2020/10/relationships/intelligence" Target="intelligence2.xml" Id="R43d3a73b8abc4ed6" /><Relationship Type="http://schemas.openxmlformats.org/officeDocument/2006/relationships/numbering" Target="numbering.xml" Id="R42213503cee641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2026-04-19T19:49:18.2682538Z</dcterms:created>
  <dcterms:modified xsi:type="dcterms:W3CDTF">2026-04-21T10:34:29.0628120Z</dcterms:modified>
  <dc:creator>Michelle Alderman (2438756)</dc:creator>
  <lastModifiedBy>Michelle Alderman (2438756)</lastModifiedBy>
</coreProperties>
</file>