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8A553C" w14:textId="397C6B04" w:rsidR="003A7EF2" w:rsidRPr="00554275" w:rsidRDefault="003A7EF2" w:rsidP="00554275">
      <w:pPr>
        <w:spacing w:line="276" w:lineRule="auto"/>
        <w:jc w:val="both"/>
        <w:rPr>
          <w:rFonts w:ascii="Times" w:hAnsi="Times"/>
          <w:color w:val="000000" w:themeColor="text1"/>
          <w:u w:val="single"/>
        </w:rPr>
      </w:pPr>
    </w:p>
    <w:p w14:paraId="3EC9B931" w14:textId="3195ECB2" w:rsidR="00554275" w:rsidRPr="00554275" w:rsidRDefault="00554275" w:rsidP="00554275">
      <w:pPr>
        <w:spacing w:line="276" w:lineRule="auto"/>
        <w:jc w:val="center"/>
        <w:rPr>
          <w:rFonts w:ascii="Times" w:hAnsi="Times"/>
          <w:color w:val="000000" w:themeColor="text1"/>
          <w:u w:val="single"/>
        </w:rPr>
      </w:pPr>
      <w:r w:rsidRPr="00554275">
        <w:rPr>
          <w:rFonts w:ascii="Times" w:hAnsi="Times"/>
          <w:color w:val="000000" w:themeColor="text1"/>
          <w:u w:val="single"/>
        </w:rPr>
        <w:t>Alicia Priestley. Sustainability references.</w:t>
      </w:r>
    </w:p>
    <w:p w14:paraId="529890BA" w14:textId="2C808BCE" w:rsidR="00554275" w:rsidRPr="00554275" w:rsidRDefault="00554275" w:rsidP="00554275">
      <w:pPr>
        <w:spacing w:line="276" w:lineRule="auto"/>
        <w:jc w:val="both"/>
        <w:rPr>
          <w:rFonts w:ascii="Times" w:hAnsi="Times"/>
          <w:color w:val="000000" w:themeColor="text1"/>
        </w:rPr>
      </w:pPr>
    </w:p>
    <w:p w14:paraId="5A801EF3" w14:textId="77777777" w:rsidR="00554275" w:rsidRPr="00554275" w:rsidRDefault="00554275" w:rsidP="00554275">
      <w:pPr>
        <w:spacing w:line="276" w:lineRule="auto"/>
        <w:jc w:val="both"/>
        <w:rPr>
          <w:rFonts w:ascii="Times" w:hAnsi="Times"/>
          <w:color w:val="000000" w:themeColor="text1"/>
        </w:rPr>
      </w:pPr>
    </w:p>
    <w:p w14:paraId="7A12DB1F" w14:textId="77777777" w:rsidR="00554275" w:rsidRPr="00554275" w:rsidRDefault="00554275" w:rsidP="00554275">
      <w:pPr>
        <w:spacing w:line="276" w:lineRule="auto"/>
        <w:jc w:val="both"/>
        <w:rPr>
          <w:rFonts w:ascii="Times" w:hAnsi="Times"/>
          <w:color w:val="000000" w:themeColor="text1"/>
        </w:rPr>
      </w:pPr>
      <w:r w:rsidRPr="00554275">
        <w:rPr>
          <w:rFonts w:ascii="Times" w:hAnsi="Times"/>
          <w:color w:val="000000" w:themeColor="text1"/>
        </w:rPr>
        <w:t xml:space="preserve">Briggs, H (2017) ‘What is in the Paris climate agreement?’ </w:t>
      </w:r>
      <w:r w:rsidRPr="00554275">
        <w:rPr>
          <w:rFonts w:ascii="Times" w:hAnsi="Times"/>
          <w:i/>
          <w:iCs/>
          <w:color w:val="000000" w:themeColor="text1"/>
        </w:rPr>
        <w:t xml:space="preserve">BBC,  </w:t>
      </w:r>
      <w:r w:rsidRPr="00554275">
        <w:rPr>
          <w:rFonts w:ascii="Times" w:hAnsi="Times"/>
          <w:color w:val="000000" w:themeColor="text1"/>
          <w:shd w:val="clear" w:color="auto" w:fill="FFFFFF"/>
        </w:rPr>
        <w:t>31st May. Available at:</w:t>
      </w:r>
    </w:p>
    <w:p w14:paraId="72D55787" w14:textId="389E2B14" w:rsidR="00554275" w:rsidRPr="00554275" w:rsidRDefault="00554275" w:rsidP="00554275">
      <w:pPr>
        <w:spacing w:line="276" w:lineRule="auto"/>
        <w:jc w:val="both"/>
        <w:rPr>
          <w:rFonts w:ascii="Times" w:hAnsi="Times"/>
          <w:color w:val="000000" w:themeColor="text1"/>
        </w:rPr>
      </w:pPr>
      <w:hyperlink r:id="rId5" w:history="1">
        <w:r w:rsidRPr="00554275">
          <w:rPr>
            <w:rFonts w:ascii="Times" w:hAnsi="Times"/>
            <w:color w:val="000000" w:themeColor="text1"/>
          </w:rPr>
          <w:t>https://www.bbc.co.uk/news/sci</w:t>
        </w:r>
        <w:r w:rsidRPr="00554275">
          <w:rPr>
            <w:rFonts w:ascii="Times" w:hAnsi="Times"/>
            <w:color w:val="000000" w:themeColor="text1"/>
          </w:rPr>
          <w:t>e</w:t>
        </w:r>
        <w:r w:rsidRPr="00554275">
          <w:rPr>
            <w:rFonts w:ascii="Times" w:hAnsi="Times"/>
            <w:color w:val="000000" w:themeColor="text1"/>
          </w:rPr>
          <w:t>nce-environment-35073297</w:t>
        </w:r>
      </w:hyperlink>
      <w:r w:rsidRPr="00554275">
        <w:rPr>
          <w:rFonts w:ascii="Times" w:hAnsi="Times"/>
          <w:color w:val="000000" w:themeColor="text1"/>
        </w:rPr>
        <w:t xml:space="preserve"> (Accessed 11</w:t>
      </w:r>
      <w:r w:rsidRPr="00554275">
        <w:rPr>
          <w:rFonts w:ascii="Times" w:hAnsi="Times"/>
          <w:color w:val="000000" w:themeColor="text1"/>
          <w:vertAlign w:val="superscript"/>
        </w:rPr>
        <w:t>th</w:t>
      </w:r>
      <w:r w:rsidRPr="00554275">
        <w:rPr>
          <w:rFonts w:ascii="Times" w:hAnsi="Times"/>
          <w:color w:val="000000" w:themeColor="text1"/>
        </w:rPr>
        <w:t xml:space="preserve"> June 2020)</w:t>
      </w:r>
    </w:p>
    <w:p w14:paraId="405BBF5B" w14:textId="01D4EDE8" w:rsidR="00554275" w:rsidRPr="00554275" w:rsidRDefault="00554275" w:rsidP="00554275">
      <w:pPr>
        <w:spacing w:line="276" w:lineRule="auto"/>
        <w:jc w:val="both"/>
        <w:rPr>
          <w:rFonts w:ascii="Times" w:hAnsi="Times"/>
          <w:color w:val="000000" w:themeColor="text1"/>
        </w:rPr>
      </w:pPr>
    </w:p>
    <w:p w14:paraId="7AC0D099" w14:textId="6CDB3FE5" w:rsidR="00554275" w:rsidRPr="00B748B5" w:rsidRDefault="00554275" w:rsidP="00554275">
      <w:pPr>
        <w:spacing w:line="276" w:lineRule="auto"/>
        <w:jc w:val="both"/>
        <w:rPr>
          <w:rFonts w:ascii="Times" w:hAnsi="Times"/>
          <w:color w:val="000000" w:themeColor="text1"/>
        </w:rPr>
      </w:pPr>
      <w:r w:rsidRPr="00B748B5">
        <w:rPr>
          <w:rFonts w:ascii="Times" w:hAnsi="Times" w:cs="Arial"/>
          <w:color w:val="000000" w:themeColor="text1"/>
          <w:shd w:val="clear" w:color="auto" w:fill="FFFFFF"/>
        </w:rPr>
        <w:t>Boyd, D</w:t>
      </w:r>
      <w:r>
        <w:rPr>
          <w:rFonts w:ascii="Times" w:hAnsi="Times" w:cs="Arial"/>
          <w:color w:val="000000" w:themeColor="text1"/>
          <w:shd w:val="clear" w:color="auto" w:fill="FFFFFF"/>
        </w:rPr>
        <w:t>,</w:t>
      </w:r>
      <w:r w:rsidRPr="00B748B5">
        <w:rPr>
          <w:rFonts w:ascii="Times" w:hAnsi="Times" w:cs="Arial"/>
          <w:color w:val="000000" w:themeColor="text1"/>
          <w:shd w:val="clear" w:color="auto" w:fill="FFFFFF"/>
        </w:rPr>
        <w:t xml:space="preserve"> Hirst, N and Siraj-Blatchford, J. </w:t>
      </w:r>
      <w:r w:rsidRPr="00554275">
        <w:rPr>
          <w:rFonts w:ascii="Times" w:hAnsi="Times" w:cs="Arial"/>
          <w:color w:val="000000" w:themeColor="text1"/>
          <w:shd w:val="clear" w:color="auto" w:fill="FFFFFF"/>
        </w:rPr>
        <w:t>(</w:t>
      </w:r>
      <w:r w:rsidRPr="00B748B5">
        <w:rPr>
          <w:rFonts w:ascii="Times" w:hAnsi="Times" w:cs="Arial"/>
          <w:color w:val="000000" w:themeColor="text1"/>
          <w:shd w:val="clear" w:color="auto" w:fill="FFFFFF"/>
        </w:rPr>
        <w:t>2017</w:t>
      </w:r>
      <w:r w:rsidRPr="00554275">
        <w:rPr>
          <w:rFonts w:ascii="Times" w:hAnsi="Times" w:cs="Arial"/>
          <w:color w:val="000000" w:themeColor="text1"/>
          <w:shd w:val="clear" w:color="auto" w:fill="FFFFFF"/>
        </w:rPr>
        <w:t>)</w:t>
      </w:r>
      <w:r w:rsidRPr="00B748B5">
        <w:rPr>
          <w:rFonts w:ascii="Times" w:hAnsi="Times" w:cs="Arial"/>
          <w:color w:val="000000" w:themeColor="text1"/>
          <w:shd w:val="clear" w:color="auto" w:fill="FFFFFF"/>
        </w:rPr>
        <w:t> </w:t>
      </w:r>
      <w:r w:rsidRPr="00B748B5">
        <w:rPr>
          <w:rFonts w:ascii="Times" w:hAnsi="Times" w:cs="Arial"/>
          <w:i/>
          <w:iCs/>
          <w:color w:val="000000" w:themeColor="text1"/>
          <w:shd w:val="clear" w:color="auto" w:fill="FFFFFF"/>
        </w:rPr>
        <w:t>Understanding Sustainability in Early Childhood Education: Case studies and approaches from across the UK</w:t>
      </w:r>
      <w:r w:rsidRPr="00B748B5">
        <w:rPr>
          <w:rFonts w:ascii="Times" w:hAnsi="Times" w:cs="Arial"/>
          <w:color w:val="000000" w:themeColor="text1"/>
          <w:shd w:val="clear" w:color="auto" w:fill="FFFFFF"/>
        </w:rPr>
        <w:t>. Routledge.</w:t>
      </w:r>
    </w:p>
    <w:p w14:paraId="60B78045" w14:textId="77777777" w:rsidR="00554275" w:rsidRPr="00554275" w:rsidRDefault="00554275" w:rsidP="00554275">
      <w:pPr>
        <w:spacing w:line="276" w:lineRule="auto"/>
        <w:jc w:val="both"/>
        <w:rPr>
          <w:rFonts w:ascii="Times" w:hAnsi="Times"/>
          <w:color w:val="000000" w:themeColor="text1"/>
        </w:rPr>
      </w:pPr>
    </w:p>
    <w:p w14:paraId="3A074B1B" w14:textId="4F3DFEBA" w:rsidR="00554275" w:rsidRDefault="00554275" w:rsidP="00554275">
      <w:pPr>
        <w:spacing w:beforeLines="30" w:before="72" w:afterLines="30" w:after="72" w:line="276" w:lineRule="auto"/>
        <w:jc w:val="both"/>
        <w:rPr>
          <w:rFonts w:ascii="Times" w:hAnsi="Times"/>
          <w:color w:val="000000" w:themeColor="text1"/>
        </w:rPr>
      </w:pPr>
      <w:r w:rsidRPr="00554275">
        <w:rPr>
          <w:rFonts w:ascii="Times" w:hAnsi="Times"/>
          <w:color w:val="000000" w:themeColor="text1"/>
        </w:rPr>
        <w:t>Donaldson, G. (2015) Successful Futures: Independent Review of Curriculum and Assessment Arrangements in Wales. Welsh Government</w:t>
      </w:r>
    </w:p>
    <w:p w14:paraId="1861F8AB" w14:textId="77777777" w:rsidR="00554275" w:rsidRPr="00554275" w:rsidRDefault="00554275" w:rsidP="00554275">
      <w:pPr>
        <w:spacing w:beforeLines="30" w:before="72" w:afterLines="30" w:after="72" w:line="276" w:lineRule="auto"/>
        <w:jc w:val="both"/>
        <w:rPr>
          <w:rFonts w:ascii="Times" w:hAnsi="Times"/>
          <w:color w:val="000000" w:themeColor="text1"/>
        </w:rPr>
      </w:pPr>
    </w:p>
    <w:p w14:paraId="55DEEE53" w14:textId="77777777" w:rsidR="00554275" w:rsidRPr="00554275" w:rsidRDefault="00554275" w:rsidP="00554275">
      <w:pPr>
        <w:spacing w:beforeLines="30" w:before="72" w:afterLines="30" w:after="72" w:line="276" w:lineRule="auto"/>
        <w:jc w:val="both"/>
        <w:rPr>
          <w:rFonts w:ascii="Times" w:hAnsi="Times"/>
          <w:color w:val="000000" w:themeColor="text1"/>
        </w:rPr>
      </w:pPr>
      <w:r w:rsidRPr="00554275">
        <w:rPr>
          <w:rFonts w:ascii="Times" w:hAnsi="Times"/>
          <w:color w:val="000000" w:themeColor="text1"/>
        </w:rPr>
        <w:t>Department for Children, Education, Lifelong Learning and Skills (2015) Foundation Phase Framework for Children’s Learning for 3-7-year-olds in Wales. Cardiff: Welsh Government.</w:t>
      </w:r>
    </w:p>
    <w:p w14:paraId="1696E545" w14:textId="6469D352" w:rsidR="00554275" w:rsidRPr="00554275" w:rsidRDefault="00554275" w:rsidP="00554275">
      <w:pPr>
        <w:spacing w:line="276" w:lineRule="auto"/>
        <w:jc w:val="both"/>
        <w:rPr>
          <w:rFonts w:ascii="Times" w:hAnsi="Times"/>
          <w:color w:val="000000" w:themeColor="text1"/>
        </w:rPr>
      </w:pPr>
    </w:p>
    <w:p w14:paraId="637F3FDF" w14:textId="77777777" w:rsidR="00554275" w:rsidRPr="00554275" w:rsidRDefault="00554275" w:rsidP="00554275">
      <w:pPr>
        <w:spacing w:beforeLines="30" w:before="72" w:afterLines="30" w:after="72" w:line="276" w:lineRule="auto"/>
        <w:jc w:val="both"/>
        <w:rPr>
          <w:rFonts w:ascii="Times" w:hAnsi="Times"/>
          <w:color w:val="000000" w:themeColor="text1"/>
        </w:rPr>
      </w:pPr>
      <w:r w:rsidRPr="00554275">
        <w:rPr>
          <w:rFonts w:ascii="Times" w:hAnsi="Times"/>
          <w:color w:val="000000" w:themeColor="text1"/>
        </w:rPr>
        <w:t xml:space="preserve">DCELLS (2008) </w:t>
      </w:r>
      <w:r w:rsidRPr="00554275">
        <w:rPr>
          <w:rFonts w:ascii="Times" w:hAnsi="Times"/>
          <w:i/>
          <w:iCs/>
          <w:color w:val="000000" w:themeColor="text1"/>
          <w:lang w:val="en-US"/>
        </w:rPr>
        <w:t xml:space="preserve">Education for Sustainable Development and Global Citizenship A Common Understanding for Schools </w:t>
      </w:r>
      <w:r w:rsidRPr="00554275">
        <w:rPr>
          <w:rFonts w:ascii="Times" w:hAnsi="Times"/>
          <w:color w:val="000000" w:themeColor="text1"/>
          <w:lang w:val="en-US"/>
        </w:rPr>
        <w:t>Cardiff: Welsh Government</w:t>
      </w:r>
    </w:p>
    <w:p w14:paraId="406FA00B" w14:textId="77777777" w:rsidR="00554275" w:rsidRPr="00554275" w:rsidRDefault="00554275" w:rsidP="00554275">
      <w:pPr>
        <w:spacing w:beforeLines="30" w:before="72" w:afterLines="30" w:after="72" w:line="276" w:lineRule="auto"/>
        <w:jc w:val="both"/>
        <w:rPr>
          <w:rFonts w:ascii="Times" w:hAnsi="Times"/>
          <w:color w:val="000000" w:themeColor="text1"/>
        </w:rPr>
      </w:pPr>
    </w:p>
    <w:p w14:paraId="155BA78E" w14:textId="6EFB1844" w:rsidR="00554275" w:rsidRPr="00554275" w:rsidRDefault="00554275" w:rsidP="00554275">
      <w:pPr>
        <w:spacing w:beforeLines="30" w:before="72" w:afterLines="30" w:after="72" w:line="276" w:lineRule="auto"/>
        <w:jc w:val="both"/>
        <w:rPr>
          <w:rFonts w:ascii="Times" w:hAnsi="Times"/>
          <w:color w:val="000000" w:themeColor="text1"/>
        </w:rPr>
      </w:pPr>
      <w:r w:rsidRPr="00554275">
        <w:rPr>
          <w:rFonts w:ascii="Times" w:hAnsi="Times"/>
          <w:color w:val="000000" w:themeColor="text1"/>
        </w:rPr>
        <w:t>Forest School Association (2019</w:t>
      </w:r>
      <w:r w:rsidRPr="00554275">
        <w:rPr>
          <w:rFonts w:ascii="Times" w:hAnsi="Times"/>
          <w:color w:val="000000" w:themeColor="text1"/>
        </w:rPr>
        <w:t xml:space="preserve">) </w:t>
      </w:r>
      <w:r w:rsidRPr="00554275">
        <w:rPr>
          <w:rFonts w:ascii="Times" w:hAnsi="Times"/>
          <w:i/>
          <w:iCs/>
          <w:color w:val="000000" w:themeColor="text1"/>
        </w:rPr>
        <w:t>What is Forest school</w:t>
      </w:r>
      <w:r w:rsidRPr="00554275">
        <w:rPr>
          <w:rFonts w:ascii="Times" w:hAnsi="Times"/>
          <w:i/>
          <w:iCs/>
          <w:color w:val="000000" w:themeColor="text1"/>
        </w:rPr>
        <w:t xml:space="preserve">. </w:t>
      </w:r>
      <w:r w:rsidRPr="00554275">
        <w:rPr>
          <w:rFonts w:ascii="Times" w:hAnsi="Times"/>
          <w:color w:val="000000" w:themeColor="text1"/>
        </w:rPr>
        <w:t>A</w:t>
      </w:r>
      <w:r w:rsidRPr="00554275">
        <w:rPr>
          <w:rFonts w:ascii="Times" w:hAnsi="Times"/>
          <w:color w:val="000000" w:themeColor="text1"/>
        </w:rPr>
        <w:t>vailable at</w:t>
      </w:r>
      <w:r w:rsidRPr="00554275">
        <w:rPr>
          <w:rFonts w:ascii="Times" w:hAnsi="Times"/>
          <w:color w:val="000000" w:themeColor="text1"/>
        </w:rPr>
        <w:t>:</w:t>
      </w:r>
      <w:r w:rsidRPr="00554275">
        <w:rPr>
          <w:rFonts w:ascii="Times" w:hAnsi="Times"/>
          <w:color w:val="000000" w:themeColor="text1"/>
        </w:rPr>
        <w:t xml:space="preserve"> www.forestschoolassociation.org/what-is-forest-schoo</w:t>
      </w:r>
      <w:r w:rsidRPr="00554275">
        <w:rPr>
          <w:rFonts w:ascii="Times" w:hAnsi="Times"/>
          <w:color w:val="000000" w:themeColor="text1"/>
        </w:rPr>
        <w:t>l</w:t>
      </w:r>
      <w:r w:rsidRPr="00554275">
        <w:rPr>
          <w:rFonts w:ascii="Times" w:hAnsi="Times"/>
          <w:color w:val="000000" w:themeColor="text1"/>
        </w:rPr>
        <w:t>/ (Accessed 30</w:t>
      </w:r>
      <w:r w:rsidRPr="00554275">
        <w:rPr>
          <w:rFonts w:ascii="Times" w:hAnsi="Times"/>
          <w:color w:val="000000" w:themeColor="text1"/>
          <w:vertAlign w:val="superscript"/>
        </w:rPr>
        <w:t>th</w:t>
      </w:r>
      <w:r w:rsidRPr="00554275">
        <w:rPr>
          <w:rFonts w:ascii="Times" w:hAnsi="Times"/>
          <w:color w:val="000000" w:themeColor="text1"/>
        </w:rPr>
        <w:t xml:space="preserve"> </w:t>
      </w:r>
      <w:r w:rsidRPr="00554275">
        <w:rPr>
          <w:rFonts w:ascii="Times" w:hAnsi="Times"/>
          <w:color w:val="000000" w:themeColor="text1"/>
        </w:rPr>
        <w:t>May</w:t>
      </w:r>
      <w:r w:rsidRPr="00554275">
        <w:rPr>
          <w:rFonts w:ascii="Times" w:hAnsi="Times"/>
          <w:color w:val="000000" w:themeColor="text1"/>
        </w:rPr>
        <w:t xml:space="preserve"> 20</w:t>
      </w:r>
      <w:r w:rsidRPr="00554275">
        <w:rPr>
          <w:rFonts w:ascii="Times" w:hAnsi="Times"/>
          <w:color w:val="000000" w:themeColor="text1"/>
        </w:rPr>
        <w:t>20</w:t>
      </w:r>
      <w:r w:rsidRPr="00554275">
        <w:rPr>
          <w:rFonts w:ascii="Times" w:hAnsi="Times"/>
          <w:color w:val="000000" w:themeColor="text1"/>
        </w:rPr>
        <w:t>)</w:t>
      </w:r>
    </w:p>
    <w:p w14:paraId="5C6B04EC" w14:textId="10A8AE20" w:rsidR="00554275" w:rsidRPr="00554275" w:rsidRDefault="00554275" w:rsidP="00554275">
      <w:pPr>
        <w:spacing w:beforeLines="30" w:before="72" w:afterLines="30" w:after="72" w:line="276" w:lineRule="auto"/>
        <w:jc w:val="both"/>
        <w:rPr>
          <w:rFonts w:ascii="Times" w:hAnsi="Times"/>
          <w:color w:val="000000" w:themeColor="text1"/>
        </w:rPr>
      </w:pPr>
    </w:p>
    <w:p w14:paraId="586276BB" w14:textId="060DCBA1" w:rsidR="00554275" w:rsidRPr="00554275" w:rsidRDefault="00554275" w:rsidP="00554275">
      <w:pPr>
        <w:spacing w:line="276" w:lineRule="auto"/>
        <w:jc w:val="both"/>
        <w:rPr>
          <w:rFonts w:ascii="Times" w:hAnsi="Times"/>
          <w:color w:val="000000" w:themeColor="text1"/>
        </w:rPr>
      </w:pPr>
      <w:r w:rsidRPr="00554275">
        <w:rPr>
          <w:rFonts w:ascii="Times" w:hAnsi="Times"/>
          <w:color w:val="000000" w:themeColor="text1"/>
        </w:rPr>
        <w:t xml:space="preserve">John Muir award (No date) </w:t>
      </w:r>
      <w:r w:rsidRPr="00554275">
        <w:rPr>
          <w:rFonts w:ascii="Times" w:hAnsi="Times"/>
          <w:i/>
          <w:iCs/>
          <w:color w:val="000000" w:themeColor="text1"/>
        </w:rPr>
        <w:t>Family Support</w:t>
      </w:r>
      <w:r w:rsidRPr="00554275">
        <w:rPr>
          <w:rFonts w:ascii="Times" w:hAnsi="Times"/>
          <w:color w:val="000000" w:themeColor="text1"/>
        </w:rPr>
        <w:t xml:space="preserve">. Available at: </w:t>
      </w:r>
      <w:hyperlink r:id="rId6" w:history="1">
        <w:r w:rsidRPr="00554275">
          <w:rPr>
            <w:rStyle w:val="Hyperlink"/>
            <w:rFonts w:ascii="Times" w:hAnsi="Times"/>
            <w:color w:val="000000" w:themeColor="text1"/>
            <w:u w:val="none"/>
          </w:rPr>
          <w:t>https://www.johnmuirtrust.org/john-muir-award/get-involved/family-support</w:t>
        </w:r>
      </w:hyperlink>
      <w:r w:rsidRPr="00554275">
        <w:rPr>
          <w:rFonts w:ascii="Times" w:hAnsi="Times"/>
          <w:color w:val="000000" w:themeColor="text1"/>
        </w:rPr>
        <w:t xml:space="preserve">. </w:t>
      </w:r>
      <w:r w:rsidRPr="00554275">
        <w:rPr>
          <w:rFonts w:ascii="Times" w:hAnsi="Times"/>
          <w:color w:val="000000" w:themeColor="text1"/>
        </w:rPr>
        <w:t xml:space="preserve">(Accessed </w:t>
      </w:r>
      <w:r w:rsidRPr="00554275">
        <w:rPr>
          <w:rFonts w:ascii="Times" w:hAnsi="Times"/>
          <w:color w:val="000000" w:themeColor="text1"/>
        </w:rPr>
        <w:t>1</w:t>
      </w:r>
      <w:r w:rsidRPr="00554275">
        <w:rPr>
          <w:rFonts w:ascii="Times" w:hAnsi="Times"/>
          <w:color w:val="000000" w:themeColor="text1"/>
        </w:rPr>
        <w:t>0</w:t>
      </w:r>
      <w:r w:rsidRPr="00554275">
        <w:rPr>
          <w:rFonts w:ascii="Times" w:hAnsi="Times"/>
          <w:color w:val="000000" w:themeColor="text1"/>
          <w:vertAlign w:val="superscript"/>
        </w:rPr>
        <w:t>th</w:t>
      </w:r>
      <w:r w:rsidRPr="00554275">
        <w:rPr>
          <w:rFonts w:ascii="Times" w:hAnsi="Times"/>
          <w:color w:val="000000" w:themeColor="text1"/>
        </w:rPr>
        <w:t xml:space="preserve"> </w:t>
      </w:r>
      <w:r w:rsidRPr="00554275">
        <w:rPr>
          <w:rFonts w:ascii="Times" w:hAnsi="Times"/>
          <w:color w:val="000000" w:themeColor="text1"/>
        </w:rPr>
        <w:t>June</w:t>
      </w:r>
      <w:r w:rsidRPr="00554275">
        <w:rPr>
          <w:rFonts w:ascii="Times" w:hAnsi="Times"/>
          <w:color w:val="000000" w:themeColor="text1"/>
        </w:rPr>
        <w:t xml:space="preserve"> 20</w:t>
      </w:r>
      <w:r w:rsidRPr="00554275">
        <w:rPr>
          <w:rFonts w:ascii="Times" w:hAnsi="Times"/>
          <w:color w:val="000000" w:themeColor="text1"/>
        </w:rPr>
        <w:t>20</w:t>
      </w:r>
      <w:r w:rsidRPr="00554275">
        <w:rPr>
          <w:rFonts w:ascii="Times" w:hAnsi="Times"/>
          <w:color w:val="000000" w:themeColor="text1"/>
        </w:rPr>
        <w:t>)</w:t>
      </w:r>
    </w:p>
    <w:p w14:paraId="322CB3AE" w14:textId="5869F5A5" w:rsidR="00554275" w:rsidRPr="00554275" w:rsidRDefault="00554275" w:rsidP="00554275">
      <w:pPr>
        <w:spacing w:beforeLines="30" w:before="72" w:afterLines="30" w:after="72" w:line="276" w:lineRule="auto"/>
        <w:jc w:val="both"/>
        <w:rPr>
          <w:rFonts w:ascii="Times" w:hAnsi="Times"/>
          <w:color w:val="000000" w:themeColor="text1"/>
        </w:rPr>
      </w:pPr>
    </w:p>
    <w:p w14:paraId="7EAF4C0E" w14:textId="00EEC145" w:rsidR="00554275" w:rsidRPr="00554275" w:rsidRDefault="00554275" w:rsidP="00554275">
      <w:pPr>
        <w:spacing w:line="276" w:lineRule="auto"/>
        <w:jc w:val="both"/>
        <w:rPr>
          <w:rFonts w:ascii="Times" w:hAnsi="Times"/>
          <w:color w:val="000000" w:themeColor="text1"/>
        </w:rPr>
      </w:pPr>
      <w:r w:rsidRPr="00554275">
        <w:rPr>
          <w:rFonts w:ascii="Times" w:hAnsi="Times" w:cs="Arial"/>
          <w:color w:val="000000" w:themeColor="text1"/>
          <w:shd w:val="clear" w:color="auto" w:fill="FFFFFF"/>
        </w:rPr>
        <w:t>Juniper, T. and Skelly, I. (2010). </w:t>
      </w:r>
      <w:r w:rsidRPr="00554275">
        <w:rPr>
          <w:rFonts w:ascii="Times" w:hAnsi="Times" w:cs="Arial"/>
          <w:i/>
          <w:iCs/>
          <w:color w:val="000000" w:themeColor="text1"/>
          <w:shd w:val="clear" w:color="auto" w:fill="FFFFFF"/>
        </w:rPr>
        <w:t>Harmony: A new way of Looking at Our World</w:t>
      </w:r>
      <w:r w:rsidRPr="00554275">
        <w:rPr>
          <w:rFonts w:ascii="Times" w:hAnsi="Times" w:cs="Arial"/>
          <w:color w:val="000000" w:themeColor="text1"/>
          <w:shd w:val="clear" w:color="auto" w:fill="FFFFFF"/>
        </w:rPr>
        <w:t xml:space="preserve">. </w:t>
      </w:r>
      <w:r>
        <w:rPr>
          <w:rFonts w:ascii="Times" w:hAnsi="Times" w:cs="Arial"/>
          <w:color w:val="000000" w:themeColor="text1"/>
          <w:shd w:val="clear" w:color="auto" w:fill="FFFFFF"/>
        </w:rPr>
        <w:t xml:space="preserve">London: </w:t>
      </w:r>
      <w:r w:rsidRPr="00554275">
        <w:rPr>
          <w:rFonts w:ascii="Times" w:hAnsi="Times" w:cs="Arial"/>
          <w:color w:val="000000" w:themeColor="text1"/>
          <w:shd w:val="clear" w:color="auto" w:fill="FFFFFF"/>
        </w:rPr>
        <w:t>Harper</w:t>
      </w:r>
      <w:r>
        <w:rPr>
          <w:rFonts w:ascii="Times" w:hAnsi="Times" w:cs="Arial"/>
          <w:color w:val="000000" w:themeColor="text1"/>
          <w:shd w:val="clear" w:color="auto" w:fill="FFFFFF"/>
        </w:rPr>
        <w:t xml:space="preserve"> </w:t>
      </w:r>
      <w:r w:rsidRPr="00554275">
        <w:rPr>
          <w:rFonts w:ascii="Times" w:hAnsi="Times" w:cs="Arial"/>
          <w:color w:val="000000" w:themeColor="text1"/>
          <w:shd w:val="clear" w:color="auto" w:fill="FFFFFF"/>
        </w:rPr>
        <w:t>Collins</w:t>
      </w:r>
      <w:r>
        <w:rPr>
          <w:rFonts w:ascii="Times" w:hAnsi="Times" w:cs="Arial"/>
          <w:color w:val="000000" w:themeColor="text1"/>
          <w:shd w:val="clear" w:color="auto" w:fill="FFFFFF"/>
        </w:rPr>
        <w:t>.</w:t>
      </w:r>
    </w:p>
    <w:p w14:paraId="2605A302" w14:textId="77777777" w:rsidR="00554275" w:rsidRPr="00554275" w:rsidRDefault="00554275" w:rsidP="00554275">
      <w:pPr>
        <w:spacing w:line="276" w:lineRule="auto"/>
        <w:jc w:val="both"/>
        <w:rPr>
          <w:rFonts w:ascii="Times" w:hAnsi="Times"/>
          <w:color w:val="000000" w:themeColor="text1"/>
        </w:rPr>
      </w:pPr>
    </w:p>
    <w:p w14:paraId="3C278E56" w14:textId="77777777" w:rsidR="00554275" w:rsidRPr="00554275" w:rsidRDefault="00554275" w:rsidP="00554275">
      <w:pPr>
        <w:pStyle w:val="Heading1"/>
        <w:shd w:val="clear" w:color="auto" w:fill="FFFFFF"/>
        <w:spacing w:before="0" w:line="276" w:lineRule="auto"/>
        <w:jc w:val="both"/>
        <w:rPr>
          <w:rFonts w:ascii="Times" w:hAnsi="Times"/>
          <w:color w:val="000000" w:themeColor="text1"/>
          <w:sz w:val="24"/>
          <w:szCs w:val="24"/>
        </w:rPr>
      </w:pPr>
      <w:r w:rsidRPr="00554275">
        <w:rPr>
          <w:rFonts w:ascii="Times" w:hAnsi="Times"/>
          <w:color w:val="000000" w:themeColor="text1"/>
          <w:sz w:val="24"/>
          <w:szCs w:val="24"/>
        </w:rPr>
        <w:t xml:space="preserve">Harvey and Rankin (2019) ‘Paris climate deal: world not on track to meet goal amid continuous emissions’ </w:t>
      </w:r>
      <w:proofErr w:type="gramStart"/>
      <w:r w:rsidRPr="00554275">
        <w:rPr>
          <w:rFonts w:ascii="Times" w:hAnsi="Times"/>
          <w:i/>
          <w:iCs/>
          <w:color w:val="000000" w:themeColor="text1"/>
          <w:sz w:val="24"/>
          <w:szCs w:val="24"/>
        </w:rPr>
        <w:t>The</w:t>
      </w:r>
      <w:proofErr w:type="gramEnd"/>
      <w:r w:rsidRPr="00554275">
        <w:rPr>
          <w:rFonts w:ascii="Times" w:hAnsi="Times"/>
          <w:i/>
          <w:iCs/>
          <w:color w:val="000000" w:themeColor="text1"/>
          <w:sz w:val="24"/>
          <w:szCs w:val="24"/>
        </w:rPr>
        <w:t xml:space="preserve"> guardian, </w:t>
      </w:r>
      <w:r w:rsidRPr="00554275">
        <w:rPr>
          <w:rFonts w:ascii="Times" w:hAnsi="Times"/>
          <w:color w:val="000000" w:themeColor="text1"/>
          <w:sz w:val="24"/>
          <w:szCs w:val="24"/>
        </w:rPr>
        <w:t>4</w:t>
      </w:r>
      <w:r w:rsidRPr="00554275">
        <w:rPr>
          <w:rFonts w:ascii="Times" w:hAnsi="Times"/>
          <w:color w:val="000000" w:themeColor="text1"/>
          <w:sz w:val="24"/>
          <w:szCs w:val="24"/>
          <w:vertAlign w:val="superscript"/>
        </w:rPr>
        <w:t>th</w:t>
      </w:r>
      <w:r w:rsidRPr="00554275">
        <w:rPr>
          <w:rFonts w:ascii="Times" w:hAnsi="Times"/>
          <w:color w:val="000000" w:themeColor="text1"/>
          <w:sz w:val="24"/>
          <w:szCs w:val="24"/>
        </w:rPr>
        <w:t xml:space="preserve"> December. Available at:</w:t>
      </w:r>
    </w:p>
    <w:p w14:paraId="7401A8A2" w14:textId="150910C0" w:rsidR="00554275" w:rsidRPr="00554275" w:rsidRDefault="00554275" w:rsidP="00554275">
      <w:pPr>
        <w:spacing w:line="276" w:lineRule="auto"/>
        <w:jc w:val="both"/>
        <w:rPr>
          <w:rFonts w:ascii="Times" w:hAnsi="Times"/>
          <w:color w:val="000000" w:themeColor="text1"/>
        </w:rPr>
      </w:pPr>
      <w:r w:rsidRPr="00554275">
        <w:rPr>
          <w:rFonts w:ascii="Times" w:hAnsi="Times"/>
          <w:color w:val="000000" w:themeColor="text1"/>
        </w:rPr>
        <w:t>https://www.theguardian.com/environment/2019/dec/04/paris-climate-deal-world-not-on-track-to-meet-goal-amid-continuou</w:t>
      </w:r>
      <w:r w:rsidRPr="00554275">
        <w:rPr>
          <w:rFonts w:ascii="Times" w:hAnsi="Times"/>
          <w:color w:val="000000" w:themeColor="text1"/>
        </w:rPr>
        <w:t>s</w:t>
      </w:r>
      <w:r w:rsidRPr="00554275">
        <w:rPr>
          <w:rFonts w:ascii="Times" w:hAnsi="Times"/>
          <w:color w:val="000000" w:themeColor="text1"/>
        </w:rPr>
        <w:t>-emissions</w:t>
      </w:r>
      <w:r w:rsidRPr="00554275">
        <w:rPr>
          <w:rFonts w:ascii="Times" w:hAnsi="Times"/>
          <w:color w:val="000000" w:themeColor="text1"/>
        </w:rPr>
        <w:t xml:space="preserve"> (Accessed 11</w:t>
      </w:r>
      <w:r w:rsidRPr="00554275">
        <w:rPr>
          <w:rFonts w:ascii="Times" w:hAnsi="Times"/>
          <w:color w:val="000000" w:themeColor="text1"/>
          <w:vertAlign w:val="superscript"/>
        </w:rPr>
        <w:t>th</w:t>
      </w:r>
      <w:r w:rsidRPr="00554275">
        <w:rPr>
          <w:rFonts w:ascii="Times" w:hAnsi="Times"/>
          <w:color w:val="000000" w:themeColor="text1"/>
        </w:rPr>
        <w:t xml:space="preserve"> June 2020)</w:t>
      </w:r>
    </w:p>
    <w:p w14:paraId="7695E9F9" w14:textId="77777777" w:rsidR="00554275" w:rsidRPr="00554275" w:rsidRDefault="00554275" w:rsidP="00554275">
      <w:pPr>
        <w:spacing w:line="276" w:lineRule="auto"/>
        <w:jc w:val="both"/>
        <w:rPr>
          <w:rFonts w:ascii="Times" w:hAnsi="Times"/>
          <w:color w:val="000000" w:themeColor="text1"/>
        </w:rPr>
      </w:pPr>
    </w:p>
    <w:p w14:paraId="703DE59F" w14:textId="5CA1F32D" w:rsidR="00554275" w:rsidRPr="00554275" w:rsidRDefault="00554275" w:rsidP="00554275">
      <w:pPr>
        <w:pStyle w:val="Heading1"/>
        <w:shd w:val="clear" w:color="auto" w:fill="FFFFFF"/>
        <w:spacing w:before="0" w:line="276" w:lineRule="auto"/>
        <w:jc w:val="both"/>
        <w:rPr>
          <w:rFonts w:ascii="Times" w:hAnsi="Times"/>
          <w:i/>
          <w:iCs/>
          <w:color w:val="000000" w:themeColor="text1"/>
          <w:sz w:val="24"/>
          <w:szCs w:val="24"/>
        </w:rPr>
      </w:pPr>
      <w:r w:rsidRPr="00554275">
        <w:rPr>
          <w:rFonts w:ascii="Times" w:hAnsi="Times"/>
          <w:color w:val="000000" w:themeColor="text1"/>
          <w:sz w:val="24"/>
          <w:szCs w:val="24"/>
        </w:rPr>
        <w:t xml:space="preserve">Hunt E, (2017) ‘Paris climate agreement: World reacts as Trump pulls out of global accord – as it happened,’ </w:t>
      </w:r>
      <w:r w:rsidRPr="00554275">
        <w:rPr>
          <w:rFonts w:ascii="Times" w:hAnsi="Times"/>
          <w:i/>
          <w:iCs/>
          <w:color w:val="000000" w:themeColor="text1"/>
          <w:sz w:val="24"/>
          <w:szCs w:val="24"/>
        </w:rPr>
        <w:t xml:space="preserve">The Guardian, </w:t>
      </w:r>
      <w:r w:rsidRPr="00554275">
        <w:rPr>
          <w:rFonts w:ascii="Times" w:hAnsi="Times"/>
          <w:color w:val="000000" w:themeColor="text1"/>
          <w:sz w:val="24"/>
          <w:szCs w:val="24"/>
        </w:rPr>
        <w:t>2</w:t>
      </w:r>
      <w:r w:rsidRPr="00554275">
        <w:rPr>
          <w:rFonts w:ascii="Times" w:hAnsi="Times"/>
          <w:color w:val="000000" w:themeColor="text1"/>
          <w:sz w:val="24"/>
          <w:szCs w:val="24"/>
          <w:vertAlign w:val="superscript"/>
        </w:rPr>
        <w:t>nd</w:t>
      </w:r>
      <w:r w:rsidRPr="00554275">
        <w:rPr>
          <w:rFonts w:ascii="Times" w:hAnsi="Times"/>
          <w:color w:val="000000" w:themeColor="text1"/>
          <w:sz w:val="24"/>
          <w:szCs w:val="24"/>
        </w:rPr>
        <w:t xml:space="preserve"> June.</w:t>
      </w:r>
      <w:r>
        <w:rPr>
          <w:rFonts w:ascii="Times" w:hAnsi="Times"/>
          <w:color w:val="000000" w:themeColor="text1"/>
          <w:sz w:val="24"/>
          <w:szCs w:val="24"/>
        </w:rPr>
        <w:t xml:space="preserve"> </w:t>
      </w:r>
      <w:r w:rsidRPr="00554275">
        <w:rPr>
          <w:rFonts w:ascii="Times" w:hAnsi="Times"/>
          <w:color w:val="000000" w:themeColor="text1"/>
          <w:sz w:val="24"/>
          <w:szCs w:val="24"/>
        </w:rPr>
        <w:t>Available at:</w:t>
      </w:r>
      <w:r w:rsidRPr="00554275">
        <w:rPr>
          <w:rFonts w:ascii="Times" w:hAnsi="Times"/>
          <w:color w:val="000000" w:themeColor="text1"/>
          <w:sz w:val="24"/>
          <w:szCs w:val="24"/>
        </w:rPr>
        <w:t xml:space="preserve"> </w:t>
      </w:r>
      <w:hyperlink r:id="rId7" w:history="1">
        <w:r w:rsidRPr="00554275">
          <w:rPr>
            <w:rStyle w:val="Hyperlink"/>
            <w:rFonts w:ascii="Times" w:hAnsi="Times"/>
            <w:color w:val="000000" w:themeColor="text1"/>
            <w:sz w:val="24"/>
            <w:szCs w:val="24"/>
            <w:u w:val="none"/>
          </w:rPr>
          <w:t>https://www.theguardia</w:t>
        </w:r>
        <w:r w:rsidRPr="00554275">
          <w:rPr>
            <w:rStyle w:val="Hyperlink"/>
            <w:rFonts w:ascii="Times" w:hAnsi="Times"/>
            <w:color w:val="000000" w:themeColor="text1"/>
            <w:sz w:val="24"/>
            <w:szCs w:val="24"/>
            <w:u w:val="none"/>
          </w:rPr>
          <w:t>n</w:t>
        </w:r>
        <w:r w:rsidRPr="00554275">
          <w:rPr>
            <w:rStyle w:val="Hyperlink"/>
            <w:rFonts w:ascii="Times" w:hAnsi="Times"/>
            <w:color w:val="000000" w:themeColor="text1"/>
            <w:sz w:val="24"/>
            <w:szCs w:val="24"/>
            <w:u w:val="none"/>
          </w:rPr>
          <w:t>.com/environment/live/2017/jun/01/donald-trump-paris-climate-agreement-live-news</w:t>
        </w:r>
      </w:hyperlink>
      <w:r w:rsidRPr="00554275">
        <w:rPr>
          <w:rFonts w:ascii="Times" w:hAnsi="Times"/>
          <w:color w:val="000000" w:themeColor="text1"/>
          <w:sz w:val="24"/>
          <w:szCs w:val="24"/>
        </w:rPr>
        <w:t xml:space="preserve"> (Accessed 1</w:t>
      </w:r>
      <w:r>
        <w:rPr>
          <w:rFonts w:ascii="Times" w:hAnsi="Times"/>
          <w:color w:val="000000" w:themeColor="text1"/>
          <w:sz w:val="24"/>
          <w:szCs w:val="24"/>
        </w:rPr>
        <w:t>6</w:t>
      </w:r>
      <w:r w:rsidRPr="00554275">
        <w:rPr>
          <w:rFonts w:ascii="Times" w:hAnsi="Times"/>
          <w:color w:val="000000" w:themeColor="text1"/>
          <w:sz w:val="24"/>
          <w:szCs w:val="24"/>
          <w:vertAlign w:val="superscript"/>
        </w:rPr>
        <w:t>th</w:t>
      </w:r>
      <w:r w:rsidRPr="00554275">
        <w:rPr>
          <w:rFonts w:ascii="Times" w:hAnsi="Times"/>
          <w:color w:val="000000" w:themeColor="text1"/>
          <w:sz w:val="24"/>
          <w:szCs w:val="24"/>
        </w:rPr>
        <w:t xml:space="preserve"> June 2020)</w:t>
      </w:r>
    </w:p>
    <w:p w14:paraId="08A9D67B" w14:textId="77777777" w:rsidR="00554275" w:rsidRPr="00554275" w:rsidRDefault="00554275" w:rsidP="00554275">
      <w:pPr>
        <w:spacing w:beforeLines="30" w:before="72" w:afterLines="30" w:after="72" w:line="276" w:lineRule="auto"/>
        <w:jc w:val="both"/>
        <w:rPr>
          <w:rFonts w:ascii="Times" w:hAnsi="Times"/>
          <w:color w:val="000000" w:themeColor="text1"/>
        </w:rPr>
      </w:pPr>
    </w:p>
    <w:p w14:paraId="350F11D8" w14:textId="19F6F2B6" w:rsidR="00554275" w:rsidRPr="00554275" w:rsidRDefault="00554275" w:rsidP="00554275">
      <w:pPr>
        <w:spacing w:beforeLines="30" w:before="72" w:afterLines="30" w:after="72" w:line="276" w:lineRule="auto"/>
        <w:jc w:val="both"/>
        <w:rPr>
          <w:rFonts w:ascii="Times" w:hAnsi="Times"/>
          <w:color w:val="000000" w:themeColor="text1"/>
        </w:rPr>
      </w:pPr>
      <w:r w:rsidRPr="00554275">
        <w:rPr>
          <w:rFonts w:ascii="Times" w:hAnsi="Times"/>
          <w:color w:val="000000" w:themeColor="text1"/>
        </w:rPr>
        <w:t xml:space="preserve">Knight, S (2016) </w:t>
      </w:r>
      <w:r w:rsidRPr="00554275">
        <w:rPr>
          <w:rFonts w:ascii="Times" w:hAnsi="Times"/>
          <w:i/>
          <w:iCs/>
          <w:color w:val="000000" w:themeColor="text1"/>
        </w:rPr>
        <w:t>Forest School in practise for all ages</w:t>
      </w:r>
      <w:r w:rsidRPr="00554275">
        <w:rPr>
          <w:rFonts w:ascii="Times" w:hAnsi="Times"/>
          <w:color w:val="000000" w:themeColor="text1"/>
        </w:rPr>
        <w:t>. London: SAGE Publications Ltd.</w:t>
      </w:r>
    </w:p>
    <w:p w14:paraId="072901A4" w14:textId="46FB7CE1" w:rsidR="00554275" w:rsidRDefault="00554275" w:rsidP="00554275">
      <w:pPr>
        <w:spacing w:beforeLines="30" w:before="72" w:afterLines="30" w:after="72" w:line="276" w:lineRule="auto"/>
        <w:jc w:val="both"/>
        <w:rPr>
          <w:rFonts w:ascii="Times" w:hAnsi="Times"/>
          <w:color w:val="000000" w:themeColor="text1"/>
        </w:rPr>
      </w:pPr>
      <w:r w:rsidRPr="00554275">
        <w:rPr>
          <w:rFonts w:ascii="Times" w:hAnsi="Times"/>
          <w:color w:val="000000" w:themeColor="text1"/>
        </w:rPr>
        <w:lastRenderedPageBreak/>
        <w:t xml:space="preserve">Knight, S. </w:t>
      </w:r>
      <w:r>
        <w:rPr>
          <w:rFonts w:ascii="Times" w:hAnsi="Times"/>
          <w:color w:val="000000" w:themeColor="text1"/>
        </w:rPr>
        <w:t>(</w:t>
      </w:r>
      <w:r w:rsidRPr="00554275">
        <w:rPr>
          <w:rFonts w:ascii="Times" w:hAnsi="Times"/>
          <w:color w:val="000000" w:themeColor="text1"/>
        </w:rPr>
        <w:t>2009</w:t>
      </w:r>
      <w:r>
        <w:rPr>
          <w:rFonts w:ascii="Times" w:hAnsi="Times"/>
          <w:color w:val="000000" w:themeColor="text1"/>
        </w:rPr>
        <w:t>)</w:t>
      </w:r>
      <w:r w:rsidRPr="00554275">
        <w:rPr>
          <w:rFonts w:ascii="Times" w:hAnsi="Times"/>
          <w:color w:val="000000" w:themeColor="text1"/>
        </w:rPr>
        <w:t xml:space="preserve">. </w:t>
      </w:r>
      <w:r w:rsidRPr="00554275">
        <w:rPr>
          <w:rFonts w:ascii="Times" w:hAnsi="Times"/>
          <w:i/>
          <w:iCs/>
          <w:color w:val="000000" w:themeColor="text1"/>
        </w:rPr>
        <w:t xml:space="preserve">Forest Schools and Outdoor Learning in the Early Years. </w:t>
      </w:r>
      <w:r w:rsidRPr="00554275">
        <w:rPr>
          <w:rFonts w:ascii="Times" w:hAnsi="Times"/>
          <w:color w:val="000000" w:themeColor="text1"/>
        </w:rPr>
        <w:t>London: Sage Publications.</w:t>
      </w:r>
    </w:p>
    <w:p w14:paraId="764D7832" w14:textId="77777777" w:rsidR="00554275" w:rsidRPr="00554275" w:rsidRDefault="00554275" w:rsidP="00554275">
      <w:pPr>
        <w:spacing w:beforeLines="30" w:before="72" w:afterLines="30" w:after="72" w:line="276" w:lineRule="auto"/>
        <w:jc w:val="both"/>
        <w:rPr>
          <w:rFonts w:ascii="Times" w:hAnsi="Times"/>
          <w:color w:val="000000" w:themeColor="text1"/>
        </w:rPr>
      </w:pPr>
    </w:p>
    <w:p w14:paraId="0D1E471D" w14:textId="2D8D240C" w:rsidR="00554275" w:rsidRPr="00554275" w:rsidRDefault="00554275" w:rsidP="00554275">
      <w:pPr>
        <w:spacing w:beforeLines="30" w:before="72" w:afterLines="30" w:after="72" w:line="276" w:lineRule="auto"/>
        <w:jc w:val="both"/>
        <w:rPr>
          <w:rFonts w:ascii="Times" w:hAnsi="Times"/>
          <w:color w:val="000000" w:themeColor="text1"/>
        </w:rPr>
      </w:pPr>
      <w:proofErr w:type="spellStart"/>
      <w:r w:rsidRPr="00554275">
        <w:rPr>
          <w:rFonts w:ascii="Times" w:hAnsi="Times"/>
          <w:color w:val="000000" w:themeColor="text1"/>
        </w:rPr>
        <w:t>Louv</w:t>
      </w:r>
      <w:proofErr w:type="spellEnd"/>
      <w:r w:rsidRPr="00554275">
        <w:rPr>
          <w:rFonts w:ascii="Times" w:hAnsi="Times"/>
          <w:color w:val="000000" w:themeColor="text1"/>
        </w:rPr>
        <w:t xml:space="preserve">, R. (2005) </w:t>
      </w:r>
      <w:r w:rsidRPr="00554275">
        <w:rPr>
          <w:rFonts w:ascii="Times" w:hAnsi="Times"/>
          <w:i/>
          <w:iCs/>
          <w:color w:val="000000" w:themeColor="text1"/>
        </w:rPr>
        <w:t>Last Child in the Woods</w:t>
      </w:r>
      <w:r w:rsidRPr="00554275">
        <w:rPr>
          <w:rFonts w:ascii="Times" w:hAnsi="Times"/>
          <w:color w:val="000000" w:themeColor="text1"/>
        </w:rPr>
        <w:t xml:space="preserve">. </w:t>
      </w:r>
      <w:r w:rsidRPr="00554275">
        <w:rPr>
          <w:rFonts w:ascii="Times" w:hAnsi="Times"/>
          <w:color w:val="000000" w:themeColor="text1"/>
        </w:rPr>
        <w:t>USA: Atlantic Books.</w:t>
      </w:r>
    </w:p>
    <w:p w14:paraId="4E73B5DF" w14:textId="77777777" w:rsidR="00554275" w:rsidRPr="00554275" w:rsidRDefault="00554275" w:rsidP="00554275">
      <w:pPr>
        <w:spacing w:line="276" w:lineRule="auto"/>
        <w:jc w:val="both"/>
        <w:rPr>
          <w:rFonts w:ascii="Times" w:hAnsi="Times"/>
          <w:color w:val="000000" w:themeColor="text1"/>
        </w:rPr>
      </w:pPr>
    </w:p>
    <w:p w14:paraId="4814F85D" w14:textId="77777777" w:rsidR="00554275" w:rsidRPr="00554275" w:rsidRDefault="00554275" w:rsidP="00554275">
      <w:pPr>
        <w:spacing w:line="276" w:lineRule="auto"/>
        <w:jc w:val="both"/>
        <w:rPr>
          <w:rFonts w:ascii="Times" w:hAnsi="Times"/>
          <w:color w:val="000000" w:themeColor="text1"/>
        </w:rPr>
      </w:pPr>
      <w:r w:rsidRPr="00554275">
        <w:rPr>
          <w:rFonts w:ascii="Times" w:hAnsi="Times"/>
          <w:color w:val="000000" w:themeColor="text1"/>
        </w:rPr>
        <w:t xml:space="preserve">Macdonald, C. (2015) ‘How many earths do we need’, </w:t>
      </w:r>
      <w:r w:rsidRPr="00554275">
        <w:rPr>
          <w:rFonts w:ascii="Times" w:hAnsi="Times"/>
          <w:i/>
          <w:iCs/>
          <w:color w:val="000000" w:themeColor="text1"/>
        </w:rPr>
        <w:t>BBC</w:t>
      </w:r>
      <w:r w:rsidRPr="00554275">
        <w:rPr>
          <w:rFonts w:ascii="Times" w:hAnsi="Times"/>
          <w:color w:val="000000" w:themeColor="text1"/>
        </w:rPr>
        <w:t>, 16</w:t>
      </w:r>
      <w:r w:rsidRPr="00554275">
        <w:rPr>
          <w:rFonts w:ascii="Times" w:hAnsi="Times"/>
          <w:color w:val="000000" w:themeColor="text1"/>
          <w:vertAlign w:val="superscript"/>
        </w:rPr>
        <w:t>th</w:t>
      </w:r>
      <w:r w:rsidRPr="00554275">
        <w:rPr>
          <w:rFonts w:ascii="Times" w:hAnsi="Times"/>
          <w:color w:val="000000" w:themeColor="text1"/>
        </w:rPr>
        <w:t xml:space="preserve"> June. Available at:</w:t>
      </w:r>
    </w:p>
    <w:p w14:paraId="6788E525" w14:textId="77777777" w:rsidR="00554275" w:rsidRPr="00D53A17" w:rsidRDefault="00554275" w:rsidP="00554275">
      <w:pPr>
        <w:spacing w:line="276" w:lineRule="auto"/>
        <w:jc w:val="both"/>
        <w:rPr>
          <w:rFonts w:ascii="Times" w:hAnsi="Times"/>
          <w:color w:val="000000" w:themeColor="text1"/>
        </w:rPr>
      </w:pPr>
      <w:r w:rsidRPr="00554275">
        <w:rPr>
          <w:rFonts w:ascii="Times" w:hAnsi="Times"/>
          <w:color w:val="000000" w:themeColor="text1"/>
        </w:rPr>
        <w:t>https://www.bbc.co.uk/news/magazine-33133712 (Accessed 11</w:t>
      </w:r>
      <w:r w:rsidRPr="00554275">
        <w:rPr>
          <w:rFonts w:ascii="Times" w:hAnsi="Times"/>
          <w:color w:val="000000" w:themeColor="text1"/>
          <w:vertAlign w:val="superscript"/>
        </w:rPr>
        <w:t>th</w:t>
      </w:r>
      <w:r w:rsidRPr="00554275">
        <w:rPr>
          <w:rFonts w:ascii="Times" w:hAnsi="Times"/>
          <w:color w:val="000000" w:themeColor="text1"/>
        </w:rPr>
        <w:t xml:space="preserve"> June 2020)</w:t>
      </w:r>
    </w:p>
    <w:p w14:paraId="2BF30FF3" w14:textId="4ADCC22B" w:rsidR="00554275" w:rsidRPr="00554275" w:rsidRDefault="00554275" w:rsidP="00554275">
      <w:pPr>
        <w:spacing w:beforeLines="30" w:before="72" w:afterLines="30" w:after="72" w:line="276" w:lineRule="auto"/>
        <w:jc w:val="both"/>
        <w:rPr>
          <w:rFonts w:ascii="Times" w:hAnsi="Times"/>
          <w:color w:val="000000" w:themeColor="text1"/>
        </w:rPr>
      </w:pPr>
    </w:p>
    <w:p w14:paraId="4F3B6CC1" w14:textId="77777777" w:rsidR="00554275" w:rsidRPr="00554275" w:rsidRDefault="00554275" w:rsidP="00554275">
      <w:pPr>
        <w:pStyle w:val="Heading1"/>
        <w:shd w:val="clear" w:color="auto" w:fill="FFFFFF"/>
        <w:spacing w:before="0" w:line="276" w:lineRule="auto"/>
        <w:jc w:val="both"/>
        <w:rPr>
          <w:rFonts w:ascii="Times" w:hAnsi="Times"/>
          <w:color w:val="000000" w:themeColor="text1"/>
          <w:sz w:val="24"/>
          <w:szCs w:val="24"/>
        </w:rPr>
      </w:pPr>
      <w:proofErr w:type="spellStart"/>
      <w:r w:rsidRPr="00554275">
        <w:rPr>
          <w:rFonts w:ascii="Times" w:hAnsi="Times"/>
          <w:color w:val="000000" w:themeColor="text1"/>
          <w:sz w:val="24"/>
          <w:szCs w:val="24"/>
        </w:rPr>
        <w:t>Milman</w:t>
      </w:r>
      <w:proofErr w:type="spellEnd"/>
      <w:r w:rsidRPr="00554275">
        <w:rPr>
          <w:rFonts w:ascii="Times" w:hAnsi="Times"/>
          <w:color w:val="000000" w:themeColor="text1"/>
          <w:sz w:val="24"/>
          <w:szCs w:val="24"/>
        </w:rPr>
        <w:t xml:space="preserve">, O (2017) ‘Donald Trump confirms US will quit Paris climate agreement’ </w:t>
      </w:r>
      <w:r w:rsidRPr="00554275">
        <w:rPr>
          <w:rFonts w:ascii="Times" w:hAnsi="Times"/>
          <w:i/>
          <w:iCs/>
          <w:color w:val="000000" w:themeColor="text1"/>
          <w:sz w:val="24"/>
          <w:szCs w:val="24"/>
        </w:rPr>
        <w:t>The guardian</w:t>
      </w:r>
      <w:r w:rsidRPr="00554275">
        <w:rPr>
          <w:rFonts w:ascii="Times" w:hAnsi="Times"/>
          <w:color w:val="000000" w:themeColor="text1"/>
          <w:sz w:val="24"/>
          <w:szCs w:val="24"/>
        </w:rPr>
        <w:t>, 1</w:t>
      </w:r>
      <w:r w:rsidRPr="00554275">
        <w:rPr>
          <w:rFonts w:ascii="Times" w:hAnsi="Times"/>
          <w:color w:val="000000" w:themeColor="text1"/>
          <w:sz w:val="24"/>
          <w:szCs w:val="24"/>
          <w:vertAlign w:val="superscript"/>
        </w:rPr>
        <w:t>st</w:t>
      </w:r>
      <w:r w:rsidRPr="00554275">
        <w:rPr>
          <w:rFonts w:ascii="Times" w:hAnsi="Times"/>
          <w:color w:val="000000" w:themeColor="text1"/>
          <w:sz w:val="24"/>
          <w:szCs w:val="24"/>
        </w:rPr>
        <w:t xml:space="preserve"> June</w:t>
      </w:r>
      <w:r w:rsidRPr="00554275">
        <w:rPr>
          <w:rFonts w:ascii="Times" w:hAnsi="Times"/>
          <w:i/>
          <w:iCs/>
          <w:color w:val="000000" w:themeColor="text1"/>
          <w:sz w:val="24"/>
          <w:szCs w:val="24"/>
        </w:rPr>
        <w:t>. Available at:</w:t>
      </w:r>
    </w:p>
    <w:p w14:paraId="1211C83C" w14:textId="1A092921" w:rsidR="00554275" w:rsidRPr="00554275" w:rsidRDefault="00554275" w:rsidP="00554275">
      <w:pPr>
        <w:spacing w:line="276" w:lineRule="auto"/>
        <w:jc w:val="both"/>
        <w:rPr>
          <w:rFonts w:ascii="Times" w:hAnsi="Times"/>
          <w:color w:val="000000" w:themeColor="text1"/>
        </w:rPr>
      </w:pPr>
      <w:r w:rsidRPr="00554275">
        <w:rPr>
          <w:rFonts w:ascii="Times" w:hAnsi="Times"/>
          <w:color w:val="000000" w:themeColor="text1"/>
        </w:rPr>
        <w:t>https://www.theguardian.com/environment/2017/jun/01/donald-trump-confirms-us-will-quit-paris-climate-deal#maincon</w:t>
      </w:r>
      <w:r w:rsidRPr="00554275">
        <w:rPr>
          <w:rFonts w:ascii="Times" w:hAnsi="Times"/>
          <w:color w:val="000000" w:themeColor="text1"/>
        </w:rPr>
        <w:t>t</w:t>
      </w:r>
      <w:r w:rsidRPr="00554275">
        <w:rPr>
          <w:rFonts w:ascii="Times" w:hAnsi="Times"/>
          <w:color w:val="000000" w:themeColor="text1"/>
        </w:rPr>
        <w:t>ent</w:t>
      </w:r>
      <w:r w:rsidRPr="00554275">
        <w:rPr>
          <w:rFonts w:ascii="Times" w:hAnsi="Times"/>
          <w:color w:val="000000" w:themeColor="text1"/>
        </w:rPr>
        <w:t xml:space="preserve"> (Accessed 11</w:t>
      </w:r>
      <w:r w:rsidRPr="00554275">
        <w:rPr>
          <w:rFonts w:ascii="Times" w:hAnsi="Times"/>
          <w:color w:val="000000" w:themeColor="text1"/>
          <w:vertAlign w:val="superscript"/>
        </w:rPr>
        <w:t>th</w:t>
      </w:r>
      <w:r w:rsidRPr="00554275">
        <w:rPr>
          <w:rFonts w:ascii="Times" w:hAnsi="Times"/>
          <w:color w:val="000000" w:themeColor="text1"/>
        </w:rPr>
        <w:t xml:space="preserve"> June 2020)</w:t>
      </w:r>
    </w:p>
    <w:tbl>
      <w:tblPr>
        <w:tblW w:w="657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14"/>
        <w:gridCol w:w="156"/>
      </w:tblGrid>
      <w:tr w:rsidR="00554275" w:rsidRPr="00414EF7" w14:paraId="2B18C460" w14:textId="77777777" w:rsidTr="007A0423">
        <w:trPr>
          <w:gridAfter w:val="1"/>
          <w:trHeight w:val="147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369FCA18" w14:textId="77777777" w:rsidR="00554275" w:rsidRPr="00414EF7" w:rsidRDefault="00554275" w:rsidP="00554275">
            <w:pPr>
              <w:spacing w:line="276" w:lineRule="auto"/>
              <w:jc w:val="both"/>
              <w:rPr>
                <w:rFonts w:ascii="Times" w:hAnsi="Times" w:cs="Arial"/>
                <w:color w:val="000000" w:themeColor="text1"/>
              </w:rPr>
            </w:pPr>
          </w:p>
        </w:tc>
      </w:tr>
      <w:tr w:rsidR="00554275" w:rsidRPr="00414EF7" w14:paraId="31326EAC" w14:textId="77777777" w:rsidTr="007A0423">
        <w:tc>
          <w:tcPr>
            <w:tcW w:w="0" w:type="auto"/>
            <w:shd w:val="clear" w:color="auto" w:fill="FFFFFF"/>
            <w:noWrap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70325F8E" w14:textId="77777777" w:rsidR="00554275" w:rsidRPr="00414EF7" w:rsidRDefault="00554275" w:rsidP="00554275">
            <w:pPr>
              <w:spacing w:line="276" w:lineRule="auto"/>
              <w:jc w:val="both"/>
              <w:rPr>
                <w:rFonts w:ascii="Times" w:hAnsi="Times" w:cs="Arial"/>
                <w:color w:val="000000" w:themeColor="text1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5788ABC4" w14:textId="77777777" w:rsidR="00554275" w:rsidRPr="00414EF7" w:rsidRDefault="00554275" w:rsidP="00554275">
            <w:pPr>
              <w:spacing w:line="276" w:lineRule="auto"/>
              <w:jc w:val="both"/>
              <w:rPr>
                <w:rFonts w:ascii="Times" w:hAnsi="Times" w:cs="Arial"/>
                <w:color w:val="000000" w:themeColor="text1"/>
              </w:rPr>
            </w:pPr>
          </w:p>
        </w:tc>
      </w:tr>
    </w:tbl>
    <w:p w14:paraId="76CC889C" w14:textId="77777777" w:rsidR="00554275" w:rsidRPr="007103BD" w:rsidRDefault="00554275" w:rsidP="00554275">
      <w:pPr>
        <w:pStyle w:val="Heading1"/>
        <w:shd w:val="clear" w:color="auto" w:fill="FFFFFF"/>
        <w:spacing w:before="0" w:line="276" w:lineRule="auto"/>
        <w:jc w:val="both"/>
        <w:textAlignment w:val="top"/>
        <w:rPr>
          <w:rFonts w:ascii="Times" w:hAnsi="Times" w:cs="Arial"/>
          <w:color w:val="000000" w:themeColor="text1"/>
          <w:sz w:val="24"/>
          <w:szCs w:val="24"/>
        </w:rPr>
      </w:pPr>
      <w:r w:rsidRPr="00554275">
        <w:rPr>
          <w:rFonts w:ascii="Times" w:hAnsi="Times" w:cs="Arial"/>
          <w:color w:val="000000" w:themeColor="text1"/>
          <w:sz w:val="24"/>
          <w:szCs w:val="24"/>
        </w:rPr>
        <w:t xml:space="preserve">Newsround (2019) ‘Global climate strikes: Millions of children take part in protests to help protect the planet’ </w:t>
      </w:r>
      <w:r w:rsidRPr="00554275">
        <w:rPr>
          <w:rFonts w:ascii="Times" w:hAnsi="Times" w:cs="Arial"/>
          <w:i/>
          <w:iCs/>
          <w:color w:val="000000" w:themeColor="text1"/>
          <w:sz w:val="24"/>
          <w:szCs w:val="24"/>
        </w:rPr>
        <w:t>BBC, 20</w:t>
      </w:r>
      <w:r w:rsidRPr="00554275">
        <w:rPr>
          <w:rFonts w:ascii="Times" w:hAnsi="Times" w:cs="Arial"/>
          <w:i/>
          <w:iCs/>
          <w:color w:val="000000" w:themeColor="text1"/>
          <w:sz w:val="24"/>
          <w:szCs w:val="24"/>
          <w:vertAlign w:val="superscript"/>
        </w:rPr>
        <w:t>th</w:t>
      </w:r>
      <w:r w:rsidRPr="00554275">
        <w:rPr>
          <w:rFonts w:ascii="Times" w:hAnsi="Times" w:cs="Arial"/>
          <w:i/>
          <w:iCs/>
          <w:color w:val="000000" w:themeColor="text1"/>
          <w:sz w:val="24"/>
          <w:szCs w:val="24"/>
        </w:rPr>
        <w:t xml:space="preserve"> September. Available at: </w:t>
      </w:r>
      <w:hyperlink r:id="rId8" w:history="1">
        <w:r w:rsidRPr="007103BD">
          <w:rPr>
            <w:rStyle w:val="Hyperlink"/>
            <w:rFonts w:ascii="Times" w:eastAsia="Times New Roman" w:hAnsi="Times" w:cs="Times New Roman"/>
            <w:color w:val="000000" w:themeColor="text1"/>
            <w:sz w:val="24"/>
            <w:szCs w:val="24"/>
            <w:u w:val="none"/>
          </w:rPr>
          <w:t>https://www.bbc.</w:t>
        </w:r>
        <w:r w:rsidRPr="007103BD">
          <w:rPr>
            <w:rStyle w:val="Hyperlink"/>
            <w:rFonts w:ascii="Times" w:eastAsia="Times New Roman" w:hAnsi="Times" w:cs="Times New Roman"/>
            <w:color w:val="000000" w:themeColor="text1"/>
            <w:sz w:val="24"/>
            <w:szCs w:val="24"/>
            <w:u w:val="none"/>
          </w:rPr>
          <w:t>c</w:t>
        </w:r>
        <w:r w:rsidRPr="007103BD">
          <w:rPr>
            <w:rStyle w:val="Hyperlink"/>
            <w:rFonts w:ascii="Times" w:eastAsia="Times New Roman" w:hAnsi="Times" w:cs="Times New Roman"/>
            <w:color w:val="000000" w:themeColor="text1"/>
            <w:sz w:val="24"/>
            <w:szCs w:val="24"/>
            <w:u w:val="none"/>
          </w:rPr>
          <w:t>o.uk/newsround/49766020</w:t>
        </w:r>
      </w:hyperlink>
      <w:r w:rsidRPr="00554275">
        <w:rPr>
          <w:rFonts w:ascii="Times" w:eastAsia="Times New Roman" w:hAnsi="Times" w:cs="Times New Roman"/>
          <w:color w:val="000000" w:themeColor="text1"/>
          <w:sz w:val="24"/>
          <w:szCs w:val="24"/>
        </w:rPr>
        <w:t xml:space="preserve"> </w:t>
      </w:r>
      <w:r w:rsidRPr="00554275">
        <w:rPr>
          <w:rFonts w:ascii="Times" w:hAnsi="Times"/>
          <w:color w:val="000000" w:themeColor="text1"/>
          <w:sz w:val="24"/>
          <w:szCs w:val="24"/>
        </w:rPr>
        <w:t>(Accessed 15</w:t>
      </w:r>
      <w:r w:rsidRPr="00554275">
        <w:rPr>
          <w:rFonts w:ascii="Times" w:hAnsi="Times"/>
          <w:color w:val="000000" w:themeColor="text1"/>
          <w:sz w:val="24"/>
          <w:szCs w:val="24"/>
          <w:vertAlign w:val="superscript"/>
        </w:rPr>
        <w:t>th</w:t>
      </w:r>
      <w:r w:rsidRPr="00554275">
        <w:rPr>
          <w:rFonts w:ascii="Times" w:hAnsi="Times"/>
          <w:color w:val="000000" w:themeColor="text1"/>
          <w:sz w:val="24"/>
          <w:szCs w:val="24"/>
        </w:rPr>
        <w:t xml:space="preserve"> June 2020)</w:t>
      </w:r>
    </w:p>
    <w:p w14:paraId="46A15752" w14:textId="77777777" w:rsidR="00554275" w:rsidRPr="00554275" w:rsidRDefault="00554275" w:rsidP="00554275">
      <w:pPr>
        <w:spacing w:beforeLines="30" w:before="72" w:afterLines="30" w:after="72" w:line="276" w:lineRule="auto"/>
        <w:jc w:val="both"/>
        <w:rPr>
          <w:rFonts w:ascii="Times" w:hAnsi="Times"/>
          <w:color w:val="000000" w:themeColor="text1"/>
        </w:rPr>
      </w:pPr>
    </w:p>
    <w:p w14:paraId="2118A158" w14:textId="7FF29341" w:rsidR="00554275" w:rsidRPr="00554275" w:rsidRDefault="00554275" w:rsidP="00554275">
      <w:pPr>
        <w:spacing w:line="276" w:lineRule="auto"/>
        <w:jc w:val="both"/>
        <w:rPr>
          <w:rFonts w:ascii="Times" w:hAnsi="Times" w:cs="Beirut"/>
          <w:color w:val="000000" w:themeColor="text1"/>
        </w:rPr>
      </w:pPr>
      <w:r w:rsidRPr="00554275">
        <w:rPr>
          <w:rFonts w:ascii="Times" w:hAnsi="Times"/>
          <w:color w:val="000000" w:themeColor="text1"/>
        </w:rPr>
        <w:t xml:space="preserve">Tovey, H. (2013) </w:t>
      </w:r>
      <w:r w:rsidRPr="00554275">
        <w:rPr>
          <w:rFonts w:ascii="Times" w:hAnsi="Times"/>
          <w:i/>
          <w:iCs/>
          <w:color w:val="000000" w:themeColor="text1"/>
        </w:rPr>
        <w:t>Bringing the Froebel Approach to your Early Years Practice</w:t>
      </w:r>
      <w:r w:rsidRPr="00554275">
        <w:rPr>
          <w:rFonts w:ascii="Times" w:hAnsi="Times"/>
          <w:color w:val="000000" w:themeColor="text1"/>
        </w:rPr>
        <w:t xml:space="preserve">. </w:t>
      </w:r>
      <w:r w:rsidRPr="00554275">
        <w:rPr>
          <w:rFonts w:ascii="Times" w:hAnsi="Times" w:cs="Beirut"/>
          <w:color w:val="000000" w:themeColor="text1"/>
        </w:rPr>
        <w:t>Oxon: Routledge</w:t>
      </w:r>
    </w:p>
    <w:p w14:paraId="180832E8" w14:textId="77777777" w:rsidR="00554275" w:rsidRPr="00554275" w:rsidRDefault="00554275" w:rsidP="00554275">
      <w:pPr>
        <w:spacing w:line="276" w:lineRule="auto"/>
        <w:jc w:val="both"/>
        <w:rPr>
          <w:rFonts w:ascii="Times" w:hAnsi="Times"/>
          <w:color w:val="000000" w:themeColor="text1"/>
        </w:rPr>
      </w:pPr>
    </w:p>
    <w:p w14:paraId="1769E5BE" w14:textId="4F36B30F" w:rsidR="00554275" w:rsidRPr="00554275" w:rsidRDefault="00554275" w:rsidP="00554275">
      <w:pPr>
        <w:pStyle w:val="Heading1"/>
        <w:shd w:val="clear" w:color="auto" w:fill="FFFFFF"/>
        <w:spacing w:before="0" w:line="276" w:lineRule="auto"/>
        <w:jc w:val="both"/>
        <w:rPr>
          <w:rFonts w:ascii="Times" w:hAnsi="Times"/>
          <w:color w:val="000000" w:themeColor="text1"/>
          <w:sz w:val="24"/>
          <w:szCs w:val="24"/>
        </w:rPr>
      </w:pPr>
      <w:r w:rsidRPr="00554275">
        <w:rPr>
          <w:rFonts w:ascii="Times" w:hAnsi="Times"/>
          <w:color w:val="000000" w:themeColor="text1"/>
          <w:sz w:val="24"/>
          <w:szCs w:val="24"/>
        </w:rPr>
        <w:t xml:space="preserve">Watts (2018) ‘We have 12 years to limit climate change catastrophe, warns UN’ </w:t>
      </w:r>
      <w:r w:rsidRPr="00554275">
        <w:rPr>
          <w:rFonts w:ascii="Times" w:hAnsi="Times"/>
          <w:i/>
          <w:iCs/>
          <w:color w:val="000000" w:themeColor="text1"/>
          <w:sz w:val="24"/>
          <w:szCs w:val="24"/>
        </w:rPr>
        <w:t xml:space="preserve">The guardian, </w:t>
      </w:r>
      <w:r w:rsidRPr="00554275">
        <w:rPr>
          <w:rFonts w:ascii="Times" w:hAnsi="Times"/>
          <w:color w:val="000000" w:themeColor="text1"/>
          <w:sz w:val="24"/>
          <w:szCs w:val="24"/>
        </w:rPr>
        <w:t>8</w:t>
      </w:r>
      <w:r w:rsidRPr="00554275">
        <w:rPr>
          <w:rFonts w:ascii="Times" w:hAnsi="Times"/>
          <w:color w:val="000000" w:themeColor="text1"/>
          <w:sz w:val="24"/>
          <w:szCs w:val="24"/>
          <w:vertAlign w:val="superscript"/>
        </w:rPr>
        <w:t>th</w:t>
      </w:r>
      <w:r w:rsidRPr="00554275">
        <w:rPr>
          <w:rFonts w:ascii="Times" w:hAnsi="Times"/>
          <w:color w:val="000000" w:themeColor="text1"/>
          <w:sz w:val="24"/>
          <w:szCs w:val="24"/>
        </w:rPr>
        <w:t xml:space="preserve"> October. Available at: https://www.theg</w:t>
      </w:r>
      <w:r w:rsidRPr="00554275">
        <w:rPr>
          <w:rFonts w:ascii="Times" w:hAnsi="Times"/>
          <w:color w:val="000000" w:themeColor="text1"/>
          <w:sz w:val="24"/>
          <w:szCs w:val="24"/>
        </w:rPr>
        <w:t>u</w:t>
      </w:r>
      <w:r w:rsidRPr="00554275">
        <w:rPr>
          <w:rFonts w:ascii="Times" w:hAnsi="Times"/>
          <w:color w:val="000000" w:themeColor="text1"/>
          <w:sz w:val="24"/>
          <w:szCs w:val="24"/>
        </w:rPr>
        <w:t>ardian.com/environment/2018/oct/08/global-warming-must-not-exceed-15c-warns-landmark-un-report (Accessed 13</w:t>
      </w:r>
      <w:r w:rsidRPr="00554275">
        <w:rPr>
          <w:rFonts w:ascii="Times" w:hAnsi="Times"/>
          <w:color w:val="000000" w:themeColor="text1"/>
          <w:sz w:val="24"/>
          <w:szCs w:val="24"/>
          <w:vertAlign w:val="superscript"/>
        </w:rPr>
        <w:t>th</w:t>
      </w:r>
      <w:r w:rsidRPr="00554275">
        <w:rPr>
          <w:rFonts w:ascii="Times" w:hAnsi="Times"/>
          <w:color w:val="000000" w:themeColor="text1"/>
          <w:sz w:val="24"/>
          <w:szCs w:val="24"/>
        </w:rPr>
        <w:t xml:space="preserve"> June 2020)</w:t>
      </w:r>
    </w:p>
    <w:p w14:paraId="594C029A" w14:textId="77777777" w:rsidR="00554275" w:rsidRPr="00554275" w:rsidRDefault="00554275" w:rsidP="00554275">
      <w:pPr>
        <w:spacing w:beforeLines="30" w:before="72" w:afterLines="30" w:after="72" w:line="276" w:lineRule="auto"/>
        <w:jc w:val="both"/>
        <w:rPr>
          <w:rFonts w:ascii="Times" w:hAnsi="Times"/>
          <w:color w:val="000000" w:themeColor="text1"/>
        </w:rPr>
      </w:pPr>
    </w:p>
    <w:p w14:paraId="739EEA5F" w14:textId="77777777" w:rsidR="00554275" w:rsidRPr="00554275" w:rsidRDefault="00554275" w:rsidP="00554275">
      <w:pPr>
        <w:spacing w:beforeLines="30" w:before="72" w:afterLines="30" w:after="72" w:line="276" w:lineRule="auto"/>
        <w:jc w:val="both"/>
        <w:rPr>
          <w:rFonts w:ascii="Times" w:hAnsi="Times" w:cs="Beirut"/>
          <w:color w:val="000000" w:themeColor="text1"/>
        </w:rPr>
      </w:pPr>
      <w:r w:rsidRPr="00554275">
        <w:rPr>
          <w:rFonts w:ascii="Times" w:hAnsi="Times" w:cs="Beirut"/>
          <w:color w:val="000000" w:themeColor="text1"/>
        </w:rPr>
        <w:t xml:space="preserve">Welsh Government (2015) Well-being of Future Generations (Wales) Act. Available at: </w:t>
      </w:r>
      <w:hyperlink r:id="rId9" w:history="1">
        <w:r w:rsidRPr="00554275">
          <w:rPr>
            <w:rFonts w:ascii="Times" w:hAnsi="Times" w:cs="Beirut"/>
            <w:color w:val="000000" w:themeColor="text1"/>
          </w:rPr>
          <w:t>https://gov.wales/sites/default/files/publications/2019-02/spsf-1-core-guidance.PDF</w:t>
        </w:r>
      </w:hyperlink>
    </w:p>
    <w:p w14:paraId="460302F2" w14:textId="2D325E9C" w:rsidR="00554275" w:rsidRPr="00554275" w:rsidRDefault="00554275" w:rsidP="00554275">
      <w:pPr>
        <w:spacing w:line="276" w:lineRule="auto"/>
        <w:jc w:val="both"/>
        <w:rPr>
          <w:rFonts w:ascii="Times" w:hAnsi="Times"/>
          <w:color w:val="000000" w:themeColor="text1"/>
        </w:rPr>
      </w:pPr>
    </w:p>
    <w:p w14:paraId="2652EDB4" w14:textId="408B4CEC" w:rsidR="00554275" w:rsidRPr="00554275" w:rsidRDefault="00554275" w:rsidP="00554275">
      <w:pPr>
        <w:spacing w:beforeLines="30" w:before="72" w:afterLines="30" w:after="72" w:line="276" w:lineRule="auto"/>
        <w:jc w:val="both"/>
        <w:rPr>
          <w:rFonts w:ascii="Times" w:hAnsi="Times" w:cs="Beirut"/>
          <w:color w:val="000000" w:themeColor="text1"/>
        </w:rPr>
      </w:pPr>
      <w:r w:rsidRPr="00554275">
        <w:rPr>
          <w:rFonts w:ascii="Times" w:hAnsi="Times" w:cs="Beirut"/>
          <w:color w:val="000000" w:themeColor="text1"/>
        </w:rPr>
        <w:t>Wilson, R</w:t>
      </w:r>
      <w:r w:rsidRPr="00554275">
        <w:rPr>
          <w:rFonts w:ascii="Times" w:hAnsi="Times" w:cs="Beirut"/>
          <w:color w:val="000000" w:themeColor="text1"/>
        </w:rPr>
        <w:t>.</w:t>
      </w:r>
      <w:r w:rsidRPr="00554275">
        <w:rPr>
          <w:rFonts w:ascii="Times" w:hAnsi="Times" w:cs="Beirut"/>
          <w:color w:val="000000" w:themeColor="text1"/>
        </w:rPr>
        <w:t xml:space="preserve"> (2012) </w:t>
      </w:r>
      <w:r w:rsidRPr="00554275">
        <w:rPr>
          <w:rFonts w:ascii="Times" w:hAnsi="Times" w:cs="Beirut"/>
          <w:i/>
          <w:iCs/>
          <w:color w:val="000000" w:themeColor="text1"/>
        </w:rPr>
        <w:t>Nature and young children</w:t>
      </w:r>
      <w:r w:rsidRPr="00554275">
        <w:rPr>
          <w:rFonts w:ascii="Times" w:hAnsi="Times" w:cs="Beirut"/>
          <w:color w:val="000000" w:themeColor="text1"/>
        </w:rPr>
        <w:t>. 2</w:t>
      </w:r>
      <w:r w:rsidRPr="00554275">
        <w:rPr>
          <w:rFonts w:ascii="Times" w:hAnsi="Times" w:cs="Beirut"/>
          <w:color w:val="000000" w:themeColor="text1"/>
          <w:vertAlign w:val="superscript"/>
        </w:rPr>
        <w:t>nd</w:t>
      </w:r>
      <w:r w:rsidRPr="00554275">
        <w:rPr>
          <w:rFonts w:ascii="Times" w:hAnsi="Times" w:cs="Beirut"/>
          <w:color w:val="000000" w:themeColor="text1"/>
        </w:rPr>
        <w:t xml:space="preserve"> Ed. Oxon: Routledge</w:t>
      </w:r>
    </w:p>
    <w:p w14:paraId="159BEA96" w14:textId="77777777" w:rsidR="00554275" w:rsidRPr="00554275" w:rsidRDefault="00554275" w:rsidP="00554275">
      <w:pPr>
        <w:spacing w:line="276" w:lineRule="auto"/>
        <w:jc w:val="both"/>
        <w:rPr>
          <w:rFonts w:ascii="Times" w:hAnsi="Times"/>
          <w:color w:val="000000" w:themeColor="text1"/>
        </w:rPr>
      </w:pPr>
    </w:p>
    <w:p w14:paraId="743500DD" w14:textId="01CF6A14" w:rsidR="005075E2" w:rsidRPr="00554275" w:rsidRDefault="00554275" w:rsidP="00554275">
      <w:pPr>
        <w:spacing w:line="276" w:lineRule="auto"/>
        <w:jc w:val="both"/>
        <w:rPr>
          <w:rFonts w:ascii="Times" w:hAnsi="Times"/>
          <w:color w:val="000000" w:themeColor="text1"/>
        </w:rPr>
      </w:pPr>
      <w:r w:rsidRPr="00554275">
        <w:rPr>
          <w:rFonts w:ascii="Times" w:hAnsi="Times"/>
          <w:color w:val="000000" w:themeColor="text1"/>
        </w:rPr>
        <w:t xml:space="preserve">Welsh Government (2016) </w:t>
      </w:r>
      <w:r w:rsidRPr="00554275">
        <w:rPr>
          <w:rFonts w:ascii="Times" w:hAnsi="Times"/>
          <w:i/>
          <w:iCs/>
          <w:color w:val="000000" w:themeColor="text1"/>
        </w:rPr>
        <w:t>Wales commitment to tackling climate change</w:t>
      </w:r>
      <w:r w:rsidRPr="00554275">
        <w:rPr>
          <w:rFonts w:ascii="Times" w:hAnsi="Times"/>
          <w:i/>
          <w:iCs/>
          <w:color w:val="000000" w:themeColor="text1"/>
        </w:rPr>
        <w:t xml:space="preserve">. </w:t>
      </w:r>
      <w:r w:rsidRPr="00554275">
        <w:rPr>
          <w:rFonts w:ascii="Times" w:hAnsi="Times"/>
          <w:color w:val="000000" w:themeColor="text1"/>
        </w:rPr>
        <w:t>Available at:</w:t>
      </w:r>
    </w:p>
    <w:p w14:paraId="7244112E" w14:textId="6DD6CFA6" w:rsidR="00D53A17" w:rsidRPr="00D53A17" w:rsidRDefault="00D53A17" w:rsidP="00554275">
      <w:pPr>
        <w:spacing w:line="276" w:lineRule="auto"/>
        <w:jc w:val="both"/>
        <w:rPr>
          <w:rFonts w:ascii="Times" w:hAnsi="Times"/>
          <w:color w:val="000000" w:themeColor="text1"/>
        </w:rPr>
      </w:pPr>
      <w:r w:rsidRPr="00D53A17">
        <w:rPr>
          <w:rFonts w:ascii="Times" w:hAnsi="Times"/>
          <w:color w:val="000000" w:themeColor="text1"/>
        </w:rPr>
        <w:t>https://gov.wales/site</w:t>
      </w:r>
      <w:r w:rsidRPr="00D53A17">
        <w:rPr>
          <w:rFonts w:ascii="Times" w:hAnsi="Times"/>
          <w:color w:val="000000" w:themeColor="text1"/>
        </w:rPr>
        <w:t>s</w:t>
      </w:r>
      <w:r w:rsidRPr="00D53A17">
        <w:rPr>
          <w:rFonts w:ascii="Times" w:hAnsi="Times"/>
          <w:color w:val="000000" w:themeColor="text1"/>
        </w:rPr>
        <w:t>/default/files/publications/2019-05/our-commitment-to-tackling-climate-change-infographic.pdf</w:t>
      </w:r>
      <w:r w:rsidR="00554275" w:rsidRPr="00554275">
        <w:rPr>
          <w:rFonts w:ascii="Times" w:hAnsi="Times"/>
          <w:color w:val="000000" w:themeColor="text1"/>
        </w:rPr>
        <w:t xml:space="preserve"> </w:t>
      </w:r>
      <w:r w:rsidR="00554275" w:rsidRPr="00554275">
        <w:rPr>
          <w:rFonts w:ascii="Times" w:hAnsi="Times"/>
          <w:color w:val="000000" w:themeColor="text1"/>
        </w:rPr>
        <w:t>(Accessed 1</w:t>
      </w:r>
      <w:r w:rsidR="00554275" w:rsidRPr="00554275">
        <w:rPr>
          <w:rFonts w:ascii="Times" w:hAnsi="Times"/>
          <w:color w:val="000000" w:themeColor="text1"/>
        </w:rPr>
        <w:t>1</w:t>
      </w:r>
      <w:r w:rsidR="00554275" w:rsidRPr="00554275">
        <w:rPr>
          <w:rFonts w:ascii="Times" w:hAnsi="Times"/>
          <w:color w:val="000000" w:themeColor="text1"/>
          <w:vertAlign w:val="superscript"/>
        </w:rPr>
        <w:t>th</w:t>
      </w:r>
      <w:r w:rsidR="00554275" w:rsidRPr="00554275">
        <w:rPr>
          <w:rFonts w:ascii="Times" w:hAnsi="Times"/>
          <w:color w:val="000000" w:themeColor="text1"/>
        </w:rPr>
        <w:t xml:space="preserve"> June 2020)</w:t>
      </w:r>
    </w:p>
    <w:p w14:paraId="5AC5ED6C" w14:textId="1A501A6B" w:rsidR="005075E2" w:rsidRPr="00554275" w:rsidRDefault="005075E2" w:rsidP="00554275">
      <w:pPr>
        <w:spacing w:line="276" w:lineRule="auto"/>
        <w:jc w:val="both"/>
        <w:rPr>
          <w:rFonts w:ascii="Times" w:hAnsi="Times"/>
          <w:color w:val="000000" w:themeColor="text1"/>
        </w:rPr>
      </w:pPr>
    </w:p>
    <w:p w14:paraId="47CBE0D5" w14:textId="41DA8CF9" w:rsidR="00554275" w:rsidRPr="00554275" w:rsidRDefault="00554275" w:rsidP="00554275">
      <w:pPr>
        <w:spacing w:line="276" w:lineRule="auto"/>
        <w:jc w:val="both"/>
        <w:rPr>
          <w:rFonts w:ascii="Times" w:hAnsi="Times"/>
          <w:color w:val="000000" w:themeColor="text1"/>
        </w:rPr>
      </w:pPr>
    </w:p>
    <w:p w14:paraId="38705594" w14:textId="41D5AB39" w:rsidR="008149A8" w:rsidRPr="00554275" w:rsidRDefault="008149A8" w:rsidP="00554275">
      <w:pPr>
        <w:spacing w:line="276" w:lineRule="auto"/>
        <w:jc w:val="both"/>
        <w:rPr>
          <w:rFonts w:ascii="Times" w:hAnsi="Times"/>
          <w:color w:val="000000" w:themeColor="text1"/>
        </w:rPr>
      </w:pPr>
    </w:p>
    <w:p w14:paraId="4CDDDA49" w14:textId="36EE091B" w:rsidR="00B748B5" w:rsidRPr="00554275" w:rsidRDefault="00B748B5" w:rsidP="00554275">
      <w:pPr>
        <w:spacing w:line="276" w:lineRule="auto"/>
        <w:jc w:val="both"/>
        <w:rPr>
          <w:rFonts w:ascii="Times" w:hAnsi="Times"/>
          <w:color w:val="000000" w:themeColor="text1"/>
        </w:rPr>
      </w:pPr>
    </w:p>
    <w:p w14:paraId="64E0113F" w14:textId="03027FD2" w:rsidR="00515A06" w:rsidRPr="00554275" w:rsidRDefault="00515A06" w:rsidP="00554275">
      <w:pPr>
        <w:spacing w:line="276" w:lineRule="auto"/>
        <w:jc w:val="both"/>
        <w:rPr>
          <w:rFonts w:ascii="Times" w:hAnsi="Times"/>
          <w:color w:val="000000" w:themeColor="text1"/>
        </w:rPr>
      </w:pPr>
      <w:bookmarkStart w:id="0" w:name="_GoBack"/>
      <w:bookmarkEnd w:id="0"/>
    </w:p>
    <w:p w14:paraId="5B02E2D3" w14:textId="77777777" w:rsidR="00554275" w:rsidRPr="00554275" w:rsidRDefault="00554275" w:rsidP="00554275">
      <w:pPr>
        <w:spacing w:line="276" w:lineRule="auto"/>
        <w:jc w:val="both"/>
        <w:rPr>
          <w:rFonts w:ascii="Times" w:hAnsi="Times"/>
          <w:color w:val="000000" w:themeColor="text1"/>
        </w:rPr>
      </w:pPr>
    </w:p>
    <w:p w14:paraId="5C6A002C" w14:textId="77777777" w:rsidR="00796F55" w:rsidRPr="00554275" w:rsidRDefault="00796F55" w:rsidP="00554275">
      <w:pPr>
        <w:spacing w:line="276" w:lineRule="auto"/>
        <w:jc w:val="both"/>
        <w:rPr>
          <w:rFonts w:ascii="Times" w:hAnsi="Times"/>
          <w:color w:val="000000" w:themeColor="text1"/>
        </w:rPr>
      </w:pPr>
    </w:p>
    <w:sectPr w:rsidR="00796F55" w:rsidRPr="00554275" w:rsidSect="00B537C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eirut">
    <w:panose1 w:val="00000600000000000000"/>
    <w:charset w:val="B2"/>
    <w:family w:val="auto"/>
    <w:pitch w:val="variable"/>
    <w:sig w:usb0="00002003" w:usb1="00000000" w:usb2="00000000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E92F25"/>
    <w:multiLevelType w:val="multilevel"/>
    <w:tmpl w:val="CB2CD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F7F"/>
    <w:rsid w:val="00023A54"/>
    <w:rsid w:val="000A5917"/>
    <w:rsid w:val="000E40BB"/>
    <w:rsid w:val="000E4C41"/>
    <w:rsid w:val="0020539E"/>
    <w:rsid w:val="002B6C0E"/>
    <w:rsid w:val="0031787E"/>
    <w:rsid w:val="00322F73"/>
    <w:rsid w:val="003A7EF2"/>
    <w:rsid w:val="00414EF7"/>
    <w:rsid w:val="00431104"/>
    <w:rsid w:val="004E0F7F"/>
    <w:rsid w:val="005075E2"/>
    <w:rsid w:val="00515A06"/>
    <w:rsid w:val="00554275"/>
    <w:rsid w:val="0057196A"/>
    <w:rsid w:val="00574C84"/>
    <w:rsid w:val="005E0AE3"/>
    <w:rsid w:val="005E399D"/>
    <w:rsid w:val="00643CF6"/>
    <w:rsid w:val="00654B23"/>
    <w:rsid w:val="007103BD"/>
    <w:rsid w:val="00741D6D"/>
    <w:rsid w:val="00772EFA"/>
    <w:rsid w:val="00796F55"/>
    <w:rsid w:val="007C45FA"/>
    <w:rsid w:val="007C4FF4"/>
    <w:rsid w:val="007E62E1"/>
    <w:rsid w:val="00801DCF"/>
    <w:rsid w:val="008149A8"/>
    <w:rsid w:val="00835706"/>
    <w:rsid w:val="00862015"/>
    <w:rsid w:val="008A3ED1"/>
    <w:rsid w:val="008B4FF7"/>
    <w:rsid w:val="00911416"/>
    <w:rsid w:val="00952760"/>
    <w:rsid w:val="00A56B9E"/>
    <w:rsid w:val="00A90EB9"/>
    <w:rsid w:val="00A9249D"/>
    <w:rsid w:val="00AB7A9D"/>
    <w:rsid w:val="00AC1C9D"/>
    <w:rsid w:val="00AD51CB"/>
    <w:rsid w:val="00B01A6F"/>
    <w:rsid w:val="00B2566C"/>
    <w:rsid w:val="00B3256E"/>
    <w:rsid w:val="00B43E2D"/>
    <w:rsid w:val="00B537C6"/>
    <w:rsid w:val="00B748B5"/>
    <w:rsid w:val="00BA3589"/>
    <w:rsid w:val="00BA3F47"/>
    <w:rsid w:val="00BE4D19"/>
    <w:rsid w:val="00C16116"/>
    <w:rsid w:val="00C65B32"/>
    <w:rsid w:val="00C75BAD"/>
    <w:rsid w:val="00CA3ABB"/>
    <w:rsid w:val="00CC2EC8"/>
    <w:rsid w:val="00D17747"/>
    <w:rsid w:val="00D53A17"/>
    <w:rsid w:val="00D76EA1"/>
    <w:rsid w:val="00D844BB"/>
    <w:rsid w:val="00E27445"/>
    <w:rsid w:val="00EE5EA8"/>
    <w:rsid w:val="00F864E4"/>
    <w:rsid w:val="00FE5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9C568"/>
  <w15:chartTrackingRefBased/>
  <w15:docId w15:val="{13E4E1A7-D49A-294C-83C7-D61D9C7C6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4275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42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C75BA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0AE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C75BA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75BAD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E2744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554275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5427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54275"/>
    <w:rPr>
      <w:color w:val="605E5C"/>
      <w:shd w:val="clear" w:color="auto" w:fill="E1DFDD"/>
    </w:rPr>
  </w:style>
  <w:style w:type="character" w:customStyle="1" w:styleId="inline-clock">
    <w:name w:val="inline-clock"/>
    <w:basedOn w:val="DefaultParagraphFont"/>
    <w:rsid w:val="00554275"/>
  </w:style>
  <w:style w:type="character" w:styleId="Strong">
    <w:name w:val="Strong"/>
    <w:basedOn w:val="DefaultParagraphFont"/>
    <w:uiPriority w:val="22"/>
    <w:qFormat/>
    <w:rsid w:val="005542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37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5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00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2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0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3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8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1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75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70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87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46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6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75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88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697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round/4976602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heguardian.com/environment/live/2017/jun/01/donald-trump-paris-climate-agreement-live-new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johnmuirtrust.org/john-muir-award/get-involved/family-support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bbc.co.uk/news/science-environment-35073297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ov.wales/sites/default/files/publications/2019-02/spsf-1-core-guidanc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Priestley (1703015)</dc:creator>
  <cp:keywords/>
  <dc:description/>
  <cp:lastModifiedBy>Alicia Priestley (1703015)</cp:lastModifiedBy>
  <cp:revision>2</cp:revision>
  <dcterms:created xsi:type="dcterms:W3CDTF">2020-06-19T10:45:00Z</dcterms:created>
  <dcterms:modified xsi:type="dcterms:W3CDTF">2020-06-19T10:45:00Z</dcterms:modified>
</cp:coreProperties>
</file>