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D5487" w14:textId="77777777" w:rsidR="00DE7DA2" w:rsidRDefault="00DE7DA2" w:rsidP="00DE7DA2">
      <w:pPr>
        <w:pStyle w:val="Title"/>
        <w:rPr>
          <w:u w:val="none"/>
        </w:rPr>
      </w:pPr>
    </w:p>
    <w:p w14:paraId="3DB4683C" w14:textId="77777777" w:rsidR="00DE7DA2" w:rsidRDefault="00DE7DA2" w:rsidP="00DE7DA2">
      <w:pPr>
        <w:pStyle w:val="Title"/>
        <w:rPr>
          <w:u w:val="none"/>
        </w:rPr>
      </w:pPr>
    </w:p>
    <w:p w14:paraId="6B24251E" w14:textId="77777777" w:rsidR="00DE7DA2" w:rsidRDefault="00DE7DA2" w:rsidP="00DE7DA2">
      <w:pPr>
        <w:pStyle w:val="Title"/>
        <w:rPr>
          <w:u w:val="none"/>
        </w:rPr>
      </w:pPr>
    </w:p>
    <w:p w14:paraId="7117DCB6" w14:textId="77777777" w:rsidR="00DE7DA2" w:rsidRDefault="00DE7DA2" w:rsidP="00DE7DA2">
      <w:pPr>
        <w:pStyle w:val="Title"/>
        <w:rPr>
          <w:u w:val="none"/>
        </w:rPr>
      </w:pPr>
    </w:p>
    <w:p w14:paraId="7FDBEA64" w14:textId="77777777" w:rsidR="00DE7DA2" w:rsidRDefault="00DE7DA2" w:rsidP="00DE7DA2">
      <w:pPr>
        <w:pStyle w:val="Title"/>
        <w:rPr>
          <w:u w:val="none"/>
        </w:rPr>
      </w:pPr>
    </w:p>
    <w:p w14:paraId="730083A1" w14:textId="77777777" w:rsidR="00DE7DA2" w:rsidRDefault="00DE7DA2" w:rsidP="00DE7DA2">
      <w:pPr>
        <w:pStyle w:val="Title"/>
        <w:rPr>
          <w:u w:val="none"/>
        </w:rPr>
      </w:pPr>
    </w:p>
    <w:p w14:paraId="60209A0C" w14:textId="77777777" w:rsidR="00DE7DA2" w:rsidRDefault="00DE7DA2" w:rsidP="00DE7DA2">
      <w:pPr>
        <w:pStyle w:val="Title"/>
        <w:rPr>
          <w:u w:val="none"/>
        </w:rPr>
      </w:pPr>
    </w:p>
    <w:p w14:paraId="114980AE" w14:textId="77777777" w:rsidR="00DE7DA2" w:rsidRDefault="00DE7DA2" w:rsidP="00DE7DA2">
      <w:pPr>
        <w:pStyle w:val="Title"/>
        <w:rPr>
          <w:u w:val="none"/>
        </w:rPr>
      </w:pPr>
    </w:p>
    <w:p w14:paraId="10D953F9" w14:textId="77777777" w:rsidR="00DE7DA2" w:rsidRDefault="00DE7DA2" w:rsidP="00DE7DA2">
      <w:pPr>
        <w:pStyle w:val="Title"/>
        <w:rPr>
          <w:u w:val="none"/>
        </w:rPr>
      </w:pPr>
    </w:p>
    <w:p w14:paraId="2CE18629" w14:textId="4BDA4D6E" w:rsidR="00A34817" w:rsidRDefault="00213705" w:rsidP="00DE7DA2">
      <w:pPr>
        <w:pStyle w:val="Title"/>
        <w:rPr>
          <w:rFonts w:ascii="Arial" w:hAnsi="Arial" w:cs="Arial"/>
          <w:color w:val="222222"/>
          <w:sz w:val="20"/>
          <w:szCs w:val="20"/>
          <w:shd w:val="clear" w:color="auto" w:fill="FFFFFF"/>
        </w:rPr>
      </w:pPr>
      <w:r w:rsidRPr="002F4C3A">
        <w:rPr>
          <w:u w:val="none"/>
        </w:rPr>
        <w:t>Managing People</w:t>
      </w:r>
      <w:r w:rsidR="00963B32">
        <w:rPr>
          <w:u w:val="none"/>
        </w:rPr>
        <w:t xml:space="preserve"> </w:t>
      </w:r>
      <w:r w:rsidR="00C45948">
        <w:rPr>
          <w:u w:val="none"/>
        </w:rPr>
        <w:t>(</w:t>
      </w:r>
      <w:r w:rsidR="00C45948" w:rsidRPr="00C45948">
        <w:rPr>
          <w:rFonts w:cs="Times New Roman"/>
          <w:color w:val="222222"/>
          <w:szCs w:val="32"/>
          <w:u w:val="none"/>
          <w:shd w:val="clear" w:color="auto" w:fill="FFFFFF"/>
        </w:rPr>
        <w:t>Power Point</w:t>
      </w:r>
      <w:r w:rsidR="000F3E24">
        <w:rPr>
          <w:rFonts w:ascii="Arial" w:hAnsi="Arial" w:cs="Arial"/>
          <w:color w:val="222222"/>
          <w:sz w:val="20"/>
          <w:szCs w:val="20"/>
          <w:shd w:val="clear" w:color="auto" w:fill="FFFFFF"/>
        </w:rPr>
        <w:t>)</w:t>
      </w:r>
    </w:p>
    <w:p w14:paraId="532B5745" w14:textId="304D7C16" w:rsidR="000F3E24" w:rsidRPr="000F3E24" w:rsidRDefault="000F3E24" w:rsidP="00DE7DA2">
      <w:pPr>
        <w:jc w:val="center"/>
        <w:rPr>
          <w:b/>
          <w:bCs/>
          <w:i/>
          <w:iCs/>
        </w:rPr>
      </w:pPr>
      <w:r w:rsidRPr="000F3E24">
        <w:rPr>
          <w:b/>
          <w:bCs/>
          <w:i/>
          <w:iCs/>
        </w:rPr>
        <w:t xml:space="preserve">Student </w:t>
      </w:r>
      <w:proofErr w:type="spellStart"/>
      <w:proofErr w:type="gramStart"/>
      <w:r w:rsidRPr="000F3E24">
        <w:rPr>
          <w:b/>
          <w:bCs/>
          <w:i/>
          <w:iCs/>
        </w:rPr>
        <w:t>name:Moisiu</w:t>
      </w:r>
      <w:proofErr w:type="spellEnd"/>
      <w:proofErr w:type="gramEnd"/>
      <w:r w:rsidRPr="000F3E24">
        <w:rPr>
          <w:b/>
          <w:bCs/>
          <w:i/>
          <w:iCs/>
        </w:rPr>
        <w:t xml:space="preserve"> Maria-Alexandra</w:t>
      </w:r>
    </w:p>
    <w:p w14:paraId="447C3A9F" w14:textId="068C0FE7" w:rsidR="000F3E24" w:rsidRPr="000F3E24" w:rsidRDefault="000F3E24" w:rsidP="00DE7DA2">
      <w:pPr>
        <w:jc w:val="center"/>
        <w:rPr>
          <w:b/>
          <w:bCs/>
          <w:i/>
          <w:iCs/>
        </w:rPr>
      </w:pPr>
      <w:r w:rsidRPr="000F3E24">
        <w:rPr>
          <w:b/>
          <w:bCs/>
          <w:i/>
          <w:iCs/>
        </w:rPr>
        <w:t>Student id:</w:t>
      </w:r>
      <w:r w:rsidRPr="000F3E24">
        <w:t xml:space="preserve"> </w:t>
      </w:r>
      <w:r w:rsidRPr="000F3E24">
        <w:rPr>
          <w:b/>
          <w:bCs/>
          <w:i/>
          <w:iCs/>
        </w:rPr>
        <w:t>1921355</w:t>
      </w:r>
    </w:p>
    <w:p w14:paraId="62E4A71D" w14:textId="77777777" w:rsidR="00010F85" w:rsidRPr="000F3E24" w:rsidRDefault="00010F85" w:rsidP="000F3E24">
      <w:pPr>
        <w:jc w:val="center"/>
        <w:rPr>
          <w:b/>
          <w:bCs/>
          <w:i/>
          <w:iCs/>
        </w:rPr>
      </w:pPr>
      <w:r w:rsidRPr="000F3E24">
        <w:rPr>
          <w:b/>
          <w:bCs/>
          <w:i/>
          <w:iCs/>
        </w:rPr>
        <w:br w:type="page"/>
      </w:r>
    </w:p>
    <w:sdt>
      <w:sdtPr>
        <w:rPr>
          <w:rFonts w:ascii="Times New Roman" w:eastAsia="Times New Roman" w:hAnsi="Times New Roman" w:cs="Times New Roman"/>
          <w:b w:val="0"/>
          <w:bCs w:val="0"/>
          <w:color w:val="auto"/>
          <w:sz w:val="24"/>
          <w:szCs w:val="24"/>
        </w:rPr>
        <w:id w:val="9575876"/>
        <w:docPartObj>
          <w:docPartGallery w:val="Table of Contents"/>
          <w:docPartUnique/>
        </w:docPartObj>
      </w:sdtPr>
      <w:sdtEndPr/>
      <w:sdtContent>
        <w:p w14:paraId="78EBE3AA" w14:textId="77777777" w:rsidR="00010F85" w:rsidRDefault="00010F85" w:rsidP="00010F85">
          <w:pPr>
            <w:pStyle w:val="TOCHeading"/>
            <w:jc w:val="center"/>
          </w:pPr>
          <w:r w:rsidRPr="00010F85">
            <w:rPr>
              <w:rFonts w:ascii="Times New Roman" w:hAnsi="Times New Roman" w:cs="Times New Roman"/>
              <w:color w:val="000000" w:themeColor="text1"/>
              <w:sz w:val="24"/>
              <w:szCs w:val="24"/>
            </w:rPr>
            <w:t>Table of Contents</w:t>
          </w:r>
        </w:p>
        <w:p w14:paraId="0C89F2B0" w14:textId="77777777" w:rsidR="00010F85" w:rsidRDefault="00305B86">
          <w:pPr>
            <w:pStyle w:val="TOC1"/>
            <w:tabs>
              <w:tab w:val="right" w:leader="dot" w:pos="9350"/>
            </w:tabs>
            <w:rPr>
              <w:rFonts w:asciiTheme="minorHAnsi" w:eastAsiaTheme="minorEastAsia" w:hAnsiTheme="minorHAnsi" w:cstheme="minorBidi"/>
              <w:noProof/>
              <w:sz w:val="22"/>
              <w:szCs w:val="22"/>
            </w:rPr>
          </w:pPr>
          <w:r>
            <w:fldChar w:fldCharType="begin"/>
          </w:r>
          <w:r w:rsidR="00010F85">
            <w:instrText xml:space="preserve"> TOC \o "1-3" \h \z \u </w:instrText>
          </w:r>
          <w:r>
            <w:fldChar w:fldCharType="separate"/>
          </w:r>
          <w:hyperlink w:anchor="_Toc88910893" w:history="1">
            <w:r w:rsidR="00010F85" w:rsidRPr="00247211">
              <w:rPr>
                <w:rStyle w:val="Hyperlink"/>
                <w:noProof/>
              </w:rPr>
              <w:t>Introduction</w:t>
            </w:r>
            <w:r w:rsidR="00010F85">
              <w:rPr>
                <w:noProof/>
                <w:webHidden/>
              </w:rPr>
              <w:tab/>
            </w:r>
            <w:r>
              <w:rPr>
                <w:noProof/>
                <w:webHidden/>
              </w:rPr>
              <w:fldChar w:fldCharType="begin"/>
            </w:r>
            <w:r w:rsidR="00010F85">
              <w:rPr>
                <w:noProof/>
                <w:webHidden/>
              </w:rPr>
              <w:instrText xml:space="preserve"> PAGEREF _Toc88910893 \h </w:instrText>
            </w:r>
            <w:r>
              <w:rPr>
                <w:noProof/>
                <w:webHidden/>
              </w:rPr>
            </w:r>
            <w:r>
              <w:rPr>
                <w:noProof/>
                <w:webHidden/>
              </w:rPr>
              <w:fldChar w:fldCharType="separate"/>
            </w:r>
            <w:r w:rsidR="00010F85">
              <w:rPr>
                <w:noProof/>
                <w:webHidden/>
              </w:rPr>
              <w:t>3</w:t>
            </w:r>
            <w:r>
              <w:rPr>
                <w:noProof/>
                <w:webHidden/>
              </w:rPr>
              <w:fldChar w:fldCharType="end"/>
            </w:r>
          </w:hyperlink>
        </w:p>
        <w:p w14:paraId="232FFC37"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894" w:history="1">
            <w:r w:rsidR="00010F85" w:rsidRPr="00247211">
              <w:rPr>
                <w:rStyle w:val="Hyperlink"/>
                <w:noProof/>
              </w:rPr>
              <w:t>“Company overview”</w:t>
            </w:r>
            <w:r w:rsidR="00010F85">
              <w:rPr>
                <w:noProof/>
                <w:webHidden/>
              </w:rPr>
              <w:tab/>
            </w:r>
            <w:r w:rsidR="00305B86">
              <w:rPr>
                <w:noProof/>
                <w:webHidden/>
              </w:rPr>
              <w:fldChar w:fldCharType="begin"/>
            </w:r>
            <w:r w:rsidR="00010F85">
              <w:rPr>
                <w:noProof/>
                <w:webHidden/>
              </w:rPr>
              <w:instrText xml:space="preserve"> PAGEREF _Toc88910894 \h </w:instrText>
            </w:r>
            <w:r w:rsidR="00305B86">
              <w:rPr>
                <w:noProof/>
                <w:webHidden/>
              </w:rPr>
            </w:r>
            <w:r w:rsidR="00305B86">
              <w:rPr>
                <w:noProof/>
                <w:webHidden/>
              </w:rPr>
              <w:fldChar w:fldCharType="separate"/>
            </w:r>
            <w:r w:rsidR="00010F85">
              <w:rPr>
                <w:noProof/>
                <w:webHidden/>
              </w:rPr>
              <w:t>4</w:t>
            </w:r>
            <w:r w:rsidR="00305B86">
              <w:rPr>
                <w:noProof/>
                <w:webHidden/>
              </w:rPr>
              <w:fldChar w:fldCharType="end"/>
            </w:r>
          </w:hyperlink>
        </w:p>
        <w:p w14:paraId="02EB9F41"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895" w:history="1">
            <w:r w:rsidR="00010F85" w:rsidRPr="00247211">
              <w:rPr>
                <w:rStyle w:val="Hyperlink"/>
                <w:noProof/>
              </w:rPr>
              <w:t>“The major role of HR”</w:t>
            </w:r>
            <w:r w:rsidR="00010F85">
              <w:rPr>
                <w:noProof/>
                <w:webHidden/>
              </w:rPr>
              <w:tab/>
            </w:r>
            <w:r w:rsidR="00305B86">
              <w:rPr>
                <w:noProof/>
                <w:webHidden/>
              </w:rPr>
              <w:fldChar w:fldCharType="begin"/>
            </w:r>
            <w:r w:rsidR="00010F85">
              <w:rPr>
                <w:noProof/>
                <w:webHidden/>
              </w:rPr>
              <w:instrText xml:space="preserve"> PAGEREF _Toc88910895 \h </w:instrText>
            </w:r>
            <w:r w:rsidR="00305B86">
              <w:rPr>
                <w:noProof/>
                <w:webHidden/>
              </w:rPr>
            </w:r>
            <w:r w:rsidR="00305B86">
              <w:rPr>
                <w:noProof/>
                <w:webHidden/>
              </w:rPr>
              <w:fldChar w:fldCharType="separate"/>
            </w:r>
            <w:r w:rsidR="00010F85">
              <w:rPr>
                <w:noProof/>
                <w:webHidden/>
              </w:rPr>
              <w:t>4</w:t>
            </w:r>
            <w:r w:rsidR="00305B86">
              <w:rPr>
                <w:noProof/>
                <w:webHidden/>
              </w:rPr>
              <w:fldChar w:fldCharType="end"/>
            </w:r>
          </w:hyperlink>
        </w:p>
        <w:p w14:paraId="244928DA"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896" w:history="1">
            <w:r w:rsidR="00010F85" w:rsidRPr="00247211">
              <w:rPr>
                <w:rStyle w:val="Hyperlink"/>
                <w:noProof/>
              </w:rPr>
              <w:t>“Practices of the HR”</w:t>
            </w:r>
            <w:r w:rsidR="00010F85">
              <w:rPr>
                <w:noProof/>
                <w:webHidden/>
              </w:rPr>
              <w:tab/>
            </w:r>
            <w:r w:rsidR="00305B86">
              <w:rPr>
                <w:noProof/>
                <w:webHidden/>
              </w:rPr>
              <w:fldChar w:fldCharType="begin"/>
            </w:r>
            <w:r w:rsidR="00010F85">
              <w:rPr>
                <w:noProof/>
                <w:webHidden/>
              </w:rPr>
              <w:instrText xml:space="preserve"> PAGEREF _Toc88910896 \h </w:instrText>
            </w:r>
            <w:r w:rsidR="00305B86">
              <w:rPr>
                <w:noProof/>
                <w:webHidden/>
              </w:rPr>
            </w:r>
            <w:r w:rsidR="00305B86">
              <w:rPr>
                <w:noProof/>
                <w:webHidden/>
              </w:rPr>
              <w:fldChar w:fldCharType="separate"/>
            </w:r>
            <w:r w:rsidR="00010F85">
              <w:rPr>
                <w:noProof/>
                <w:webHidden/>
              </w:rPr>
              <w:t>4</w:t>
            </w:r>
            <w:r w:rsidR="00305B86">
              <w:rPr>
                <w:noProof/>
                <w:webHidden/>
              </w:rPr>
              <w:fldChar w:fldCharType="end"/>
            </w:r>
          </w:hyperlink>
        </w:p>
        <w:p w14:paraId="25B0FB6E"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897" w:history="1">
            <w:r w:rsidR="00010F85" w:rsidRPr="00247211">
              <w:rPr>
                <w:rStyle w:val="Hyperlink"/>
                <w:noProof/>
              </w:rPr>
              <w:t>“Planning”</w:t>
            </w:r>
            <w:r w:rsidR="00010F85">
              <w:rPr>
                <w:noProof/>
                <w:webHidden/>
              </w:rPr>
              <w:tab/>
            </w:r>
            <w:r w:rsidR="00305B86">
              <w:rPr>
                <w:noProof/>
                <w:webHidden/>
              </w:rPr>
              <w:fldChar w:fldCharType="begin"/>
            </w:r>
            <w:r w:rsidR="00010F85">
              <w:rPr>
                <w:noProof/>
                <w:webHidden/>
              </w:rPr>
              <w:instrText xml:space="preserve"> PAGEREF _Toc88910897 \h </w:instrText>
            </w:r>
            <w:r w:rsidR="00305B86">
              <w:rPr>
                <w:noProof/>
                <w:webHidden/>
              </w:rPr>
            </w:r>
            <w:r w:rsidR="00305B86">
              <w:rPr>
                <w:noProof/>
                <w:webHidden/>
              </w:rPr>
              <w:fldChar w:fldCharType="separate"/>
            </w:r>
            <w:r w:rsidR="00010F85">
              <w:rPr>
                <w:noProof/>
                <w:webHidden/>
              </w:rPr>
              <w:t>4</w:t>
            </w:r>
            <w:r w:rsidR="00305B86">
              <w:rPr>
                <w:noProof/>
                <w:webHidden/>
              </w:rPr>
              <w:fldChar w:fldCharType="end"/>
            </w:r>
          </w:hyperlink>
        </w:p>
        <w:p w14:paraId="11AA7957"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898" w:history="1">
            <w:r w:rsidR="00010F85" w:rsidRPr="00247211">
              <w:rPr>
                <w:rStyle w:val="Hyperlink"/>
                <w:noProof/>
              </w:rPr>
              <w:t>“Recruitment”</w:t>
            </w:r>
            <w:r w:rsidR="00010F85">
              <w:rPr>
                <w:noProof/>
                <w:webHidden/>
              </w:rPr>
              <w:tab/>
            </w:r>
            <w:r w:rsidR="00305B86">
              <w:rPr>
                <w:noProof/>
                <w:webHidden/>
              </w:rPr>
              <w:fldChar w:fldCharType="begin"/>
            </w:r>
            <w:r w:rsidR="00010F85">
              <w:rPr>
                <w:noProof/>
                <w:webHidden/>
              </w:rPr>
              <w:instrText xml:space="preserve"> PAGEREF _Toc88910898 \h </w:instrText>
            </w:r>
            <w:r w:rsidR="00305B86">
              <w:rPr>
                <w:noProof/>
                <w:webHidden/>
              </w:rPr>
            </w:r>
            <w:r w:rsidR="00305B86">
              <w:rPr>
                <w:noProof/>
                <w:webHidden/>
              </w:rPr>
              <w:fldChar w:fldCharType="separate"/>
            </w:r>
            <w:r w:rsidR="00010F85">
              <w:rPr>
                <w:noProof/>
                <w:webHidden/>
              </w:rPr>
              <w:t>4</w:t>
            </w:r>
            <w:r w:rsidR="00305B86">
              <w:rPr>
                <w:noProof/>
                <w:webHidden/>
              </w:rPr>
              <w:fldChar w:fldCharType="end"/>
            </w:r>
          </w:hyperlink>
        </w:p>
        <w:p w14:paraId="53FDB1EE"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899" w:history="1">
            <w:r w:rsidR="00010F85" w:rsidRPr="00247211">
              <w:rPr>
                <w:rStyle w:val="Hyperlink"/>
                <w:noProof/>
              </w:rPr>
              <w:t>“Selection”</w:t>
            </w:r>
            <w:r w:rsidR="00010F85">
              <w:rPr>
                <w:noProof/>
                <w:webHidden/>
              </w:rPr>
              <w:tab/>
            </w:r>
            <w:r w:rsidR="00305B86">
              <w:rPr>
                <w:noProof/>
                <w:webHidden/>
              </w:rPr>
              <w:fldChar w:fldCharType="begin"/>
            </w:r>
            <w:r w:rsidR="00010F85">
              <w:rPr>
                <w:noProof/>
                <w:webHidden/>
              </w:rPr>
              <w:instrText xml:space="preserve"> PAGEREF _Toc88910899 \h </w:instrText>
            </w:r>
            <w:r w:rsidR="00305B86">
              <w:rPr>
                <w:noProof/>
                <w:webHidden/>
              </w:rPr>
            </w:r>
            <w:r w:rsidR="00305B86">
              <w:rPr>
                <w:noProof/>
                <w:webHidden/>
              </w:rPr>
              <w:fldChar w:fldCharType="separate"/>
            </w:r>
            <w:r w:rsidR="00010F85">
              <w:rPr>
                <w:noProof/>
                <w:webHidden/>
              </w:rPr>
              <w:t>5</w:t>
            </w:r>
            <w:r w:rsidR="00305B86">
              <w:rPr>
                <w:noProof/>
                <w:webHidden/>
              </w:rPr>
              <w:fldChar w:fldCharType="end"/>
            </w:r>
          </w:hyperlink>
        </w:p>
        <w:p w14:paraId="469FE18F"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900" w:history="1">
            <w:r w:rsidR="00010F85" w:rsidRPr="00247211">
              <w:rPr>
                <w:rStyle w:val="Hyperlink"/>
                <w:noProof/>
              </w:rPr>
              <w:t>“How HR is affected by the company goals and mission.”</w:t>
            </w:r>
            <w:r w:rsidR="00010F85">
              <w:rPr>
                <w:noProof/>
                <w:webHidden/>
              </w:rPr>
              <w:tab/>
            </w:r>
            <w:r w:rsidR="00305B86">
              <w:rPr>
                <w:noProof/>
                <w:webHidden/>
              </w:rPr>
              <w:fldChar w:fldCharType="begin"/>
            </w:r>
            <w:r w:rsidR="00010F85">
              <w:rPr>
                <w:noProof/>
                <w:webHidden/>
              </w:rPr>
              <w:instrText xml:space="preserve"> PAGEREF _Toc88910900 \h </w:instrText>
            </w:r>
            <w:r w:rsidR="00305B86">
              <w:rPr>
                <w:noProof/>
                <w:webHidden/>
              </w:rPr>
            </w:r>
            <w:r w:rsidR="00305B86">
              <w:rPr>
                <w:noProof/>
                <w:webHidden/>
              </w:rPr>
              <w:fldChar w:fldCharType="separate"/>
            </w:r>
            <w:r w:rsidR="00010F85">
              <w:rPr>
                <w:noProof/>
                <w:webHidden/>
              </w:rPr>
              <w:t>5</w:t>
            </w:r>
            <w:r w:rsidR="00305B86">
              <w:rPr>
                <w:noProof/>
                <w:webHidden/>
              </w:rPr>
              <w:fldChar w:fldCharType="end"/>
            </w:r>
          </w:hyperlink>
        </w:p>
        <w:p w14:paraId="7E9D0C94"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901" w:history="1">
            <w:r w:rsidR="00010F85" w:rsidRPr="00247211">
              <w:rPr>
                <w:rStyle w:val="Hyperlink"/>
                <w:noProof/>
              </w:rPr>
              <w:t>“Policies of Starbucks”</w:t>
            </w:r>
            <w:r w:rsidR="00010F85">
              <w:rPr>
                <w:noProof/>
                <w:webHidden/>
              </w:rPr>
              <w:tab/>
            </w:r>
            <w:r w:rsidR="00305B86">
              <w:rPr>
                <w:noProof/>
                <w:webHidden/>
              </w:rPr>
              <w:fldChar w:fldCharType="begin"/>
            </w:r>
            <w:r w:rsidR="00010F85">
              <w:rPr>
                <w:noProof/>
                <w:webHidden/>
              </w:rPr>
              <w:instrText xml:space="preserve"> PAGEREF _Toc88910901 \h </w:instrText>
            </w:r>
            <w:r w:rsidR="00305B86">
              <w:rPr>
                <w:noProof/>
                <w:webHidden/>
              </w:rPr>
            </w:r>
            <w:r w:rsidR="00305B86">
              <w:rPr>
                <w:noProof/>
                <w:webHidden/>
              </w:rPr>
              <w:fldChar w:fldCharType="separate"/>
            </w:r>
            <w:r w:rsidR="00010F85">
              <w:rPr>
                <w:noProof/>
                <w:webHidden/>
              </w:rPr>
              <w:t>5</w:t>
            </w:r>
            <w:r w:rsidR="00305B86">
              <w:rPr>
                <w:noProof/>
                <w:webHidden/>
              </w:rPr>
              <w:fldChar w:fldCharType="end"/>
            </w:r>
          </w:hyperlink>
        </w:p>
        <w:p w14:paraId="69F87D9A"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902" w:history="1">
            <w:r w:rsidR="00010F85" w:rsidRPr="00247211">
              <w:rPr>
                <w:rStyle w:val="Hyperlink"/>
                <w:noProof/>
              </w:rPr>
              <w:t>“Organizational culture”</w:t>
            </w:r>
            <w:r w:rsidR="00010F85">
              <w:rPr>
                <w:noProof/>
                <w:webHidden/>
              </w:rPr>
              <w:tab/>
            </w:r>
            <w:r w:rsidR="00305B86">
              <w:rPr>
                <w:noProof/>
                <w:webHidden/>
              </w:rPr>
              <w:fldChar w:fldCharType="begin"/>
            </w:r>
            <w:r w:rsidR="00010F85">
              <w:rPr>
                <w:noProof/>
                <w:webHidden/>
              </w:rPr>
              <w:instrText xml:space="preserve"> PAGEREF _Toc88910902 \h </w:instrText>
            </w:r>
            <w:r w:rsidR="00305B86">
              <w:rPr>
                <w:noProof/>
                <w:webHidden/>
              </w:rPr>
            </w:r>
            <w:r w:rsidR="00305B86">
              <w:rPr>
                <w:noProof/>
                <w:webHidden/>
              </w:rPr>
              <w:fldChar w:fldCharType="separate"/>
            </w:r>
            <w:r w:rsidR="00010F85">
              <w:rPr>
                <w:noProof/>
                <w:webHidden/>
              </w:rPr>
              <w:t>5</w:t>
            </w:r>
            <w:r w:rsidR="00305B86">
              <w:rPr>
                <w:noProof/>
                <w:webHidden/>
              </w:rPr>
              <w:fldChar w:fldCharType="end"/>
            </w:r>
          </w:hyperlink>
        </w:p>
        <w:p w14:paraId="7CF77640"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903" w:history="1">
            <w:r w:rsidR="00010F85" w:rsidRPr="00247211">
              <w:rPr>
                <w:rStyle w:val="Hyperlink"/>
                <w:noProof/>
              </w:rPr>
              <w:t>“Covid 19 and HRM of Starbucks”</w:t>
            </w:r>
            <w:r w:rsidR="00010F85">
              <w:rPr>
                <w:noProof/>
                <w:webHidden/>
              </w:rPr>
              <w:tab/>
            </w:r>
            <w:r w:rsidR="00305B86">
              <w:rPr>
                <w:noProof/>
                <w:webHidden/>
              </w:rPr>
              <w:fldChar w:fldCharType="begin"/>
            </w:r>
            <w:r w:rsidR="00010F85">
              <w:rPr>
                <w:noProof/>
                <w:webHidden/>
              </w:rPr>
              <w:instrText xml:space="preserve"> PAGEREF _Toc88910903 \h </w:instrText>
            </w:r>
            <w:r w:rsidR="00305B86">
              <w:rPr>
                <w:noProof/>
                <w:webHidden/>
              </w:rPr>
            </w:r>
            <w:r w:rsidR="00305B86">
              <w:rPr>
                <w:noProof/>
                <w:webHidden/>
              </w:rPr>
              <w:fldChar w:fldCharType="separate"/>
            </w:r>
            <w:r w:rsidR="00010F85">
              <w:rPr>
                <w:noProof/>
                <w:webHidden/>
              </w:rPr>
              <w:t>5</w:t>
            </w:r>
            <w:r w:rsidR="00305B86">
              <w:rPr>
                <w:noProof/>
                <w:webHidden/>
              </w:rPr>
              <w:fldChar w:fldCharType="end"/>
            </w:r>
          </w:hyperlink>
        </w:p>
        <w:p w14:paraId="3C807860"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904" w:history="1">
            <w:r w:rsidR="00010F85" w:rsidRPr="00247211">
              <w:rPr>
                <w:rStyle w:val="Hyperlink"/>
                <w:noProof/>
              </w:rPr>
              <w:t>“Impact of covid on HRM”</w:t>
            </w:r>
            <w:r w:rsidR="00010F85">
              <w:rPr>
                <w:noProof/>
                <w:webHidden/>
              </w:rPr>
              <w:tab/>
            </w:r>
            <w:r w:rsidR="00305B86">
              <w:rPr>
                <w:noProof/>
                <w:webHidden/>
              </w:rPr>
              <w:fldChar w:fldCharType="begin"/>
            </w:r>
            <w:r w:rsidR="00010F85">
              <w:rPr>
                <w:noProof/>
                <w:webHidden/>
              </w:rPr>
              <w:instrText xml:space="preserve"> PAGEREF _Toc88910904 \h </w:instrText>
            </w:r>
            <w:r w:rsidR="00305B86">
              <w:rPr>
                <w:noProof/>
                <w:webHidden/>
              </w:rPr>
            </w:r>
            <w:r w:rsidR="00305B86">
              <w:rPr>
                <w:noProof/>
                <w:webHidden/>
              </w:rPr>
              <w:fldChar w:fldCharType="separate"/>
            </w:r>
            <w:r w:rsidR="00010F85">
              <w:rPr>
                <w:noProof/>
                <w:webHidden/>
              </w:rPr>
              <w:t>6</w:t>
            </w:r>
            <w:r w:rsidR="00305B86">
              <w:rPr>
                <w:noProof/>
                <w:webHidden/>
              </w:rPr>
              <w:fldChar w:fldCharType="end"/>
            </w:r>
          </w:hyperlink>
        </w:p>
        <w:p w14:paraId="2796CFEC"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905" w:history="1">
            <w:r w:rsidR="00010F85" w:rsidRPr="00247211">
              <w:rPr>
                <w:rStyle w:val="Hyperlink"/>
                <w:noProof/>
              </w:rPr>
              <w:t>“The strategy of HRM on Covid 19”</w:t>
            </w:r>
            <w:r w:rsidR="00010F85">
              <w:rPr>
                <w:noProof/>
                <w:webHidden/>
              </w:rPr>
              <w:tab/>
            </w:r>
            <w:r w:rsidR="00305B86">
              <w:rPr>
                <w:noProof/>
                <w:webHidden/>
              </w:rPr>
              <w:fldChar w:fldCharType="begin"/>
            </w:r>
            <w:r w:rsidR="00010F85">
              <w:rPr>
                <w:noProof/>
                <w:webHidden/>
              </w:rPr>
              <w:instrText xml:space="preserve"> PAGEREF _Toc88910905 \h </w:instrText>
            </w:r>
            <w:r w:rsidR="00305B86">
              <w:rPr>
                <w:noProof/>
                <w:webHidden/>
              </w:rPr>
            </w:r>
            <w:r w:rsidR="00305B86">
              <w:rPr>
                <w:noProof/>
                <w:webHidden/>
              </w:rPr>
              <w:fldChar w:fldCharType="separate"/>
            </w:r>
            <w:r w:rsidR="00010F85">
              <w:rPr>
                <w:noProof/>
                <w:webHidden/>
              </w:rPr>
              <w:t>6</w:t>
            </w:r>
            <w:r w:rsidR="00305B86">
              <w:rPr>
                <w:noProof/>
                <w:webHidden/>
              </w:rPr>
              <w:fldChar w:fldCharType="end"/>
            </w:r>
          </w:hyperlink>
        </w:p>
        <w:p w14:paraId="5FB34A6D"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906" w:history="1">
            <w:r w:rsidR="00010F85" w:rsidRPr="00247211">
              <w:rPr>
                <w:rStyle w:val="Hyperlink"/>
                <w:noProof/>
              </w:rPr>
              <w:t>“The impact of the implemented strategy”</w:t>
            </w:r>
            <w:r w:rsidR="00010F85">
              <w:rPr>
                <w:noProof/>
                <w:webHidden/>
              </w:rPr>
              <w:tab/>
            </w:r>
            <w:r w:rsidR="00305B86">
              <w:rPr>
                <w:noProof/>
                <w:webHidden/>
              </w:rPr>
              <w:fldChar w:fldCharType="begin"/>
            </w:r>
            <w:r w:rsidR="00010F85">
              <w:rPr>
                <w:noProof/>
                <w:webHidden/>
              </w:rPr>
              <w:instrText xml:space="preserve"> PAGEREF _Toc88910906 \h </w:instrText>
            </w:r>
            <w:r w:rsidR="00305B86">
              <w:rPr>
                <w:noProof/>
                <w:webHidden/>
              </w:rPr>
            </w:r>
            <w:r w:rsidR="00305B86">
              <w:rPr>
                <w:noProof/>
                <w:webHidden/>
              </w:rPr>
              <w:fldChar w:fldCharType="separate"/>
            </w:r>
            <w:r w:rsidR="00010F85">
              <w:rPr>
                <w:noProof/>
                <w:webHidden/>
              </w:rPr>
              <w:t>6</w:t>
            </w:r>
            <w:r w:rsidR="00305B86">
              <w:rPr>
                <w:noProof/>
                <w:webHidden/>
              </w:rPr>
              <w:fldChar w:fldCharType="end"/>
            </w:r>
          </w:hyperlink>
        </w:p>
        <w:p w14:paraId="7C3B328D"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907" w:history="1">
            <w:r w:rsidR="00010F85" w:rsidRPr="00247211">
              <w:rPr>
                <w:rStyle w:val="Hyperlink"/>
                <w:noProof/>
              </w:rPr>
              <w:t>“HRM and employees”</w:t>
            </w:r>
            <w:r w:rsidR="00010F85">
              <w:rPr>
                <w:noProof/>
                <w:webHidden/>
              </w:rPr>
              <w:tab/>
            </w:r>
            <w:r w:rsidR="00305B86">
              <w:rPr>
                <w:noProof/>
                <w:webHidden/>
              </w:rPr>
              <w:fldChar w:fldCharType="begin"/>
            </w:r>
            <w:r w:rsidR="00010F85">
              <w:rPr>
                <w:noProof/>
                <w:webHidden/>
              </w:rPr>
              <w:instrText xml:space="preserve"> PAGEREF _Toc88910907 \h </w:instrText>
            </w:r>
            <w:r w:rsidR="00305B86">
              <w:rPr>
                <w:noProof/>
                <w:webHidden/>
              </w:rPr>
            </w:r>
            <w:r w:rsidR="00305B86">
              <w:rPr>
                <w:noProof/>
                <w:webHidden/>
              </w:rPr>
              <w:fldChar w:fldCharType="separate"/>
            </w:r>
            <w:r w:rsidR="00010F85">
              <w:rPr>
                <w:noProof/>
                <w:webHidden/>
              </w:rPr>
              <w:t>6</w:t>
            </w:r>
            <w:r w:rsidR="00305B86">
              <w:rPr>
                <w:noProof/>
                <w:webHidden/>
              </w:rPr>
              <w:fldChar w:fldCharType="end"/>
            </w:r>
          </w:hyperlink>
        </w:p>
        <w:p w14:paraId="060F4E33"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908" w:history="1">
            <w:r w:rsidR="00010F85" w:rsidRPr="00247211">
              <w:rPr>
                <w:rStyle w:val="Hyperlink"/>
                <w:noProof/>
              </w:rPr>
              <w:t>“Conclusion”</w:t>
            </w:r>
            <w:r w:rsidR="00010F85">
              <w:rPr>
                <w:noProof/>
                <w:webHidden/>
              </w:rPr>
              <w:tab/>
            </w:r>
            <w:r w:rsidR="00305B86">
              <w:rPr>
                <w:noProof/>
                <w:webHidden/>
              </w:rPr>
              <w:fldChar w:fldCharType="begin"/>
            </w:r>
            <w:r w:rsidR="00010F85">
              <w:rPr>
                <w:noProof/>
                <w:webHidden/>
              </w:rPr>
              <w:instrText xml:space="preserve"> PAGEREF _Toc88910908 \h </w:instrText>
            </w:r>
            <w:r w:rsidR="00305B86">
              <w:rPr>
                <w:noProof/>
                <w:webHidden/>
              </w:rPr>
            </w:r>
            <w:r w:rsidR="00305B86">
              <w:rPr>
                <w:noProof/>
                <w:webHidden/>
              </w:rPr>
              <w:fldChar w:fldCharType="separate"/>
            </w:r>
            <w:r w:rsidR="00010F85">
              <w:rPr>
                <w:noProof/>
                <w:webHidden/>
              </w:rPr>
              <w:t>7</w:t>
            </w:r>
            <w:r w:rsidR="00305B86">
              <w:rPr>
                <w:noProof/>
                <w:webHidden/>
              </w:rPr>
              <w:fldChar w:fldCharType="end"/>
            </w:r>
          </w:hyperlink>
        </w:p>
        <w:p w14:paraId="1437C17D" w14:textId="77777777" w:rsidR="00010F85" w:rsidRDefault="00DB60C2">
          <w:pPr>
            <w:pStyle w:val="TOC1"/>
            <w:tabs>
              <w:tab w:val="right" w:leader="dot" w:pos="9350"/>
            </w:tabs>
            <w:rPr>
              <w:rFonts w:asciiTheme="minorHAnsi" w:eastAsiaTheme="minorEastAsia" w:hAnsiTheme="minorHAnsi" w:cstheme="minorBidi"/>
              <w:noProof/>
              <w:sz w:val="22"/>
              <w:szCs w:val="22"/>
            </w:rPr>
          </w:pPr>
          <w:hyperlink w:anchor="_Toc88910909" w:history="1">
            <w:r w:rsidR="00010F85" w:rsidRPr="00247211">
              <w:rPr>
                <w:rStyle w:val="Hyperlink"/>
                <w:noProof/>
              </w:rPr>
              <w:t>References</w:t>
            </w:r>
            <w:r w:rsidR="00010F85">
              <w:rPr>
                <w:noProof/>
                <w:webHidden/>
              </w:rPr>
              <w:tab/>
            </w:r>
            <w:r w:rsidR="00305B86">
              <w:rPr>
                <w:noProof/>
                <w:webHidden/>
              </w:rPr>
              <w:fldChar w:fldCharType="begin"/>
            </w:r>
            <w:r w:rsidR="00010F85">
              <w:rPr>
                <w:noProof/>
                <w:webHidden/>
              </w:rPr>
              <w:instrText xml:space="preserve"> PAGEREF _Toc88910909 \h </w:instrText>
            </w:r>
            <w:r w:rsidR="00305B86">
              <w:rPr>
                <w:noProof/>
                <w:webHidden/>
              </w:rPr>
            </w:r>
            <w:r w:rsidR="00305B86">
              <w:rPr>
                <w:noProof/>
                <w:webHidden/>
              </w:rPr>
              <w:fldChar w:fldCharType="separate"/>
            </w:r>
            <w:r w:rsidR="00010F85">
              <w:rPr>
                <w:noProof/>
                <w:webHidden/>
              </w:rPr>
              <w:t>7</w:t>
            </w:r>
            <w:r w:rsidR="00305B86">
              <w:rPr>
                <w:noProof/>
                <w:webHidden/>
              </w:rPr>
              <w:fldChar w:fldCharType="end"/>
            </w:r>
          </w:hyperlink>
        </w:p>
        <w:p w14:paraId="3A068C69" w14:textId="77777777" w:rsidR="00010F85" w:rsidRDefault="00305B86">
          <w:r>
            <w:fldChar w:fldCharType="end"/>
          </w:r>
        </w:p>
      </w:sdtContent>
    </w:sdt>
    <w:p w14:paraId="2845743C" w14:textId="77777777" w:rsidR="00010F85" w:rsidRDefault="00010F85">
      <w:pPr>
        <w:rPr>
          <w:b/>
          <w:bCs/>
          <w:color w:val="000000" w:themeColor="text1"/>
          <w:kern w:val="36"/>
          <w:szCs w:val="48"/>
        </w:rPr>
      </w:pPr>
      <w:r>
        <w:br w:type="page"/>
      </w:r>
    </w:p>
    <w:p w14:paraId="0B88DE58" w14:textId="77777777" w:rsidR="00A34817" w:rsidRDefault="00213705" w:rsidP="002F4C3A">
      <w:pPr>
        <w:pStyle w:val="Heading1"/>
        <w:spacing w:before="0"/>
        <w:jc w:val="both"/>
      </w:pPr>
      <w:bookmarkStart w:id="0" w:name="_Toc88910893"/>
      <w:r>
        <w:lastRenderedPageBreak/>
        <w:t>Introduction</w:t>
      </w:r>
      <w:bookmarkEnd w:id="0"/>
    </w:p>
    <w:p w14:paraId="1CC68075" w14:textId="77777777" w:rsidR="00A34817" w:rsidRDefault="00213705" w:rsidP="002F4C3A">
      <w:pPr>
        <w:spacing w:line="360" w:lineRule="auto"/>
        <w:jc w:val="both"/>
      </w:pPr>
      <w:r>
        <w:t xml:space="preserve">HR or Human Resource Management is a unit in an </w:t>
      </w:r>
      <w:r w:rsidR="00010F85">
        <w:t>organization</w:t>
      </w:r>
      <w:r>
        <w:t xml:space="preserve"> responsible for </w:t>
      </w:r>
      <w:r w:rsidR="00010F85">
        <w:t>organizing</w:t>
      </w:r>
      <w:r>
        <w:t xml:space="preserve"> and maintaining employee-related activities. The role of HR is crucial for an organization to succeed. The HR unit </w:t>
      </w:r>
      <w:r w:rsidR="00010F85">
        <w:t>organizes</w:t>
      </w:r>
      <w:r>
        <w:t xml:space="preserve"> one of the key functions in a company that is staffing. This presentation will include detailed information on HR and its role in an </w:t>
      </w:r>
      <w:r w:rsidR="00010F85">
        <w:t>organization</w:t>
      </w:r>
      <w:r>
        <w:t xml:space="preserve">. This presentation will discuss the role of HR practices in an </w:t>
      </w:r>
      <w:r w:rsidR="00010F85">
        <w:t>organization</w:t>
      </w:r>
      <w:r>
        <w:t xml:space="preserve">. This presentation will provide a brief discussion regarding topics like planning and recruitment. This presentation will also </w:t>
      </w:r>
      <w:r w:rsidR="00010F85">
        <w:t>analyze</w:t>
      </w:r>
      <w:r>
        <w:t xml:space="preserve"> the internal factors that impact the functioning of HR. This presentation will also discuss the effect of Covid 19 on the functioning of HR practices. With a special reference to Starbucks, the presentation will relate the functioning of the HR unit with the real world. </w:t>
      </w:r>
    </w:p>
    <w:p w14:paraId="063ABB9C" w14:textId="77777777" w:rsidR="00010F85" w:rsidRDefault="00010F85" w:rsidP="002F4C3A">
      <w:pPr>
        <w:spacing w:line="360" w:lineRule="auto"/>
        <w:jc w:val="both"/>
        <w:rPr>
          <w:b/>
          <w:bCs/>
        </w:rPr>
      </w:pPr>
      <w:r>
        <w:rPr>
          <w:b/>
          <w:bCs/>
        </w:rPr>
        <w:br w:type="page"/>
      </w:r>
    </w:p>
    <w:p w14:paraId="163BFE81" w14:textId="77777777" w:rsidR="00A34817" w:rsidRDefault="00010F85" w:rsidP="002F4C3A">
      <w:pPr>
        <w:pStyle w:val="Heading1"/>
        <w:spacing w:before="0"/>
        <w:jc w:val="both"/>
      </w:pPr>
      <w:bookmarkStart w:id="1" w:name="_Toc88910894"/>
      <w:r>
        <w:lastRenderedPageBreak/>
        <w:t>“</w:t>
      </w:r>
      <w:r w:rsidR="00213705">
        <w:t>Company overview</w:t>
      </w:r>
      <w:r>
        <w:t>”</w:t>
      </w:r>
      <w:bookmarkEnd w:id="1"/>
    </w:p>
    <w:p w14:paraId="169F627F" w14:textId="77777777" w:rsidR="00A34817" w:rsidRDefault="00213705" w:rsidP="002F4C3A">
      <w:pPr>
        <w:spacing w:line="360" w:lineRule="auto"/>
        <w:jc w:val="both"/>
      </w:pPr>
      <w:r>
        <w:t xml:space="preserve">Starbucks was first established as a small store providing quality coffee in the Pike Place Market, Seattle in 1971. Slowly the company expanded and now is functioning in more than 80 countries. At the current period, Starbucks is renowned for its finest quality coffee worldwide. It offers premium coffee products to the customer using the finest coffee blends gathered from across the world. The company is headquartered in Seattle, Washington, USA. The company sales in 2019 were recorded to $20billion thus employing a total number of more than 35,000 people. </w:t>
      </w:r>
    </w:p>
    <w:p w14:paraId="7B926E7C" w14:textId="77777777" w:rsidR="002F4C3A" w:rsidRDefault="002F4C3A" w:rsidP="002F4C3A">
      <w:pPr>
        <w:pStyle w:val="Heading1"/>
        <w:spacing w:before="0"/>
        <w:jc w:val="both"/>
      </w:pPr>
      <w:bookmarkStart w:id="2" w:name="_Toc88910895"/>
    </w:p>
    <w:p w14:paraId="3BA58EC5" w14:textId="77777777" w:rsidR="00A34817" w:rsidRDefault="00010F85" w:rsidP="002F4C3A">
      <w:pPr>
        <w:pStyle w:val="Heading1"/>
        <w:spacing w:before="0"/>
        <w:jc w:val="both"/>
      </w:pPr>
      <w:r>
        <w:t>“</w:t>
      </w:r>
      <w:r w:rsidR="00213705">
        <w:t>The major role of HR</w:t>
      </w:r>
      <w:r>
        <w:t>”</w:t>
      </w:r>
      <w:bookmarkEnd w:id="2"/>
    </w:p>
    <w:p w14:paraId="596301FE" w14:textId="77777777" w:rsidR="00A34817" w:rsidRDefault="00213705" w:rsidP="002F4C3A">
      <w:pPr>
        <w:spacing w:line="360" w:lineRule="auto"/>
        <w:jc w:val="both"/>
      </w:pPr>
      <w:r>
        <w:t>One of the major roles of HR in a company is identifying and recruiting the right people. It means the HR unit has to identify potential talents within the available candidates during the recruitment process</w:t>
      </w:r>
      <w:r w:rsidR="00010F85">
        <w:t xml:space="preserve"> (Kawaguchi and </w:t>
      </w:r>
      <w:proofErr w:type="spellStart"/>
      <w:r w:rsidR="00010F85">
        <w:t>Motegi</w:t>
      </w:r>
      <w:proofErr w:type="spellEnd"/>
      <w:r w:rsidR="00010F85">
        <w:t>, 2021)</w:t>
      </w:r>
      <w:r>
        <w:t xml:space="preserve">. For this, the company must be able to attract potential candidates to the company. Another important role of HR is to maintain a safe and healthy work environment. The safety and security of the workplace are dependent upon the HR unit of an </w:t>
      </w:r>
      <w:r w:rsidR="00010F85">
        <w:t>organization</w:t>
      </w:r>
      <w:r>
        <w:t xml:space="preserve">. </w:t>
      </w:r>
      <w:proofErr w:type="gramStart"/>
      <w:r>
        <w:t>Similarly</w:t>
      </w:r>
      <w:proofErr w:type="gramEnd"/>
      <w:r>
        <w:t xml:space="preserve"> to maintaining and regulating a healthy work environment is the main role of the HR unit. </w:t>
      </w:r>
    </w:p>
    <w:p w14:paraId="465052BA" w14:textId="77777777" w:rsidR="002F4C3A" w:rsidRDefault="002F4C3A" w:rsidP="002F4C3A">
      <w:pPr>
        <w:pStyle w:val="Heading1"/>
        <w:spacing w:before="0"/>
        <w:jc w:val="both"/>
      </w:pPr>
      <w:bookmarkStart w:id="3" w:name="_Toc88910896"/>
    </w:p>
    <w:p w14:paraId="1282812A" w14:textId="77777777" w:rsidR="00A34817" w:rsidRDefault="00010F85" w:rsidP="002F4C3A">
      <w:pPr>
        <w:pStyle w:val="Heading1"/>
        <w:spacing w:before="0"/>
        <w:jc w:val="both"/>
      </w:pPr>
      <w:r>
        <w:t>“</w:t>
      </w:r>
      <w:r w:rsidR="00213705">
        <w:t>Practices of the HR</w:t>
      </w:r>
      <w:r>
        <w:t>”</w:t>
      </w:r>
      <w:bookmarkEnd w:id="3"/>
      <w:r w:rsidR="00213705">
        <w:t xml:space="preserve"> </w:t>
      </w:r>
    </w:p>
    <w:p w14:paraId="33A1E8B2" w14:textId="77777777" w:rsidR="00A34817" w:rsidRDefault="00213705" w:rsidP="002F4C3A">
      <w:pPr>
        <w:spacing w:line="360" w:lineRule="auto"/>
        <w:jc w:val="both"/>
      </w:pPr>
      <w:r>
        <w:t xml:space="preserve">Human Resource management is also entitled to perform some tasks important for the proper regulation of the company. One of the practices of the HR unit in Starbucks is to provide security to their employees. The company provides health, mental and physical security to its employees working for the company all around the globe. The HR management also ensures that the employees are being compensated equally. </w:t>
      </w:r>
      <w:proofErr w:type="gramStart"/>
      <w:r>
        <w:t>Thus</w:t>
      </w:r>
      <w:proofErr w:type="gramEnd"/>
      <w:r>
        <w:t xml:space="preserve"> the responsibility to monitor and control discrimination in the workplace is also entitled to the HR unit. With the staffing, the training and development activities of the new entrants are also the responsibilities of the </w:t>
      </w:r>
      <w:proofErr w:type="spellStart"/>
      <w:r>
        <w:t>hr</w:t>
      </w:r>
      <w:proofErr w:type="spellEnd"/>
      <w:r>
        <w:t xml:space="preserve"> unit in an </w:t>
      </w:r>
      <w:r w:rsidR="00010F85">
        <w:t>organization</w:t>
      </w:r>
      <w:r>
        <w:t xml:space="preserve">. </w:t>
      </w:r>
    </w:p>
    <w:p w14:paraId="6568D698" w14:textId="77777777" w:rsidR="002F4C3A" w:rsidRDefault="002F4C3A" w:rsidP="002F4C3A">
      <w:pPr>
        <w:pStyle w:val="Heading1"/>
        <w:spacing w:before="0"/>
        <w:jc w:val="both"/>
      </w:pPr>
      <w:bookmarkStart w:id="4" w:name="_Toc88910897"/>
    </w:p>
    <w:p w14:paraId="01FD6E92" w14:textId="77777777" w:rsidR="00A34817" w:rsidRDefault="00010F85" w:rsidP="002F4C3A">
      <w:pPr>
        <w:pStyle w:val="Heading1"/>
        <w:spacing w:before="0"/>
        <w:jc w:val="both"/>
      </w:pPr>
      <w:r>
        <w:t>“</w:t>
      </w:r>
      <w:r w:rsidR="00213705">
        <w:t>Planning</w:t>
      </w:r>
      <w:r>
        <w:t>”</w:t>
      </w:r>
      <w:bookmarkEnd w:id="4"/>
    </w:p>
    <w:p w14:paraId="72879959" w14:textId="77777777" w:rsidR="00A34817" w:rsidRDefault="00213705" w:rsidP="002F4C3A">
      <w:pPr>
        <w:spacing w:line="360" w:lineRule="auto"/>
        <w:jc w:val="both"/>
      </w:pPr>
      <w:r>
        <w:t xml:space="preserve">Panning refers to the stage in which the HR management prepares the plan to hire some individual to fill up the identified vacant post in the company. </w:t>
      </w:r>
      <w:proofErr w:type="gramStart"/>
      <w:r>
        <w:t>Firstly</w:t>
      </w:r>
      <w:proofErr w:type="gramEnd"/>
      <w:r>
        <w:t xml:space="preserve"> the HR unit has to identify vacant posts in the company and </w:t>
      </w:r>
      <w:r w:rsidR="00010F85">
        <w:t>recognize</w:t>
      </w:r>
      <w:r>
        <w:t xml:space="preserve"> the required set of skills and knowledge required for </w:t>
      </w:r>
      <w:r>
        <w:lastRenderedPageBreak/>
        <w:t xml:space="preserve">it. Then with the collaboration of the marketing unit the company advertises the company requirement in available sources. This helps in attracting plenty of candidates whom the company must hire. In such instances, planning is required for proper functioning and </w:t>
      </w:r>
      <w:r w:rsidR="00010F85">
        <w:t>fulfillment</w:t>
      </w:r>
      <w:r>
        <w:t xml:space="preserve"> of the needs. With the cooperation of other management units, the company prepares a plan regarding the staffing process. </w:t>
      </w:r>
    </w:p>
    <w:p w14:paraId="5712E205" w14:textId="77777777" w:rsidR="002F4C3A" w:rsidRDefault="002F4C3A" w:rsidP="002F4C3A">
      <w:pPr>
        <w:pStyle w:val="Heading1"/>
        <w:spacing w:before="0"/>
        <w:jc w:val="both"/>
      </w:pPr>
      <w:bookmarkStart w:id="5" w:name="_Toc88910898"/>
    </w:p>
    <w:p w14:paraId="0A75BFF2" w14:textId="77777777" w:rsidR="00A34817" w:rsidRDefault="00010F85" w:rsidP="002F4C3A">
      <w:pPr>
        <w:pStyle w:val="Heading1"/>
        <w:spacing w:before="0"/>
        <w:jc w:val="both"/>
      </w:pPr>
      <w:r>
        <w:t>“</w:t>
      </w:r>
      <w:r w:rsidR="00213705">
        <w:t>Recruitment</w:t>
      </w:r>
      <w:r>
        <w:t>”</w:t>
      </w:r>
      <w:bookmarkEnd w:id="5"/>
      <w:r w:rsidR="00213705">
        <w:t xml:space="preserve"> </w:t>
      </w:r>
    </w:p>
    <w:p w14:paraId="6251707E" w14:textId="77777777" w:rsidR="00A34817" w:rsidRDefault="00213705" w:rsidP="002F4C3A">
      <w:pPr>
        <w:spacing w:line="360" w:lineRule="auto"/>
        <w:jc w:val="both"/>
      </w:pPr>
      <w:r>
        <w:t xml:space="preserve">In this stage, the HR unit identifies the talent among the available candidates and recruits them. It is an essential part as the new candidates will be </w:t>
      </w:r>
      <w:r w:rsidR="00010F85">
        <w:t>recognized</w:t>
      </w:r>
      <w:r>
        <w:t xml:space="preserve"> as employees of the company. The HR unit can adopt different methods like interviews, questionnaires, or written tests to test the ability of the candidates</w:t>
      </w:r>
      <w:r w:rsidR="00010F85">
        <w:t xml:space="preserve"> (</w:t>
      </w:r>
      <w:proofErr w:type="spellStart"/>
      <w:r w:rsidR="00010F85">
        <w:t>Glaister</w:t>
      </w:r>
      <w:proofErr w:type="spellEnd"/>
      <w:r w:rsidR="00010F85">
        <w:t xml:space="preserve"> </w:t>
      </w:r>
      <w:r w:rsidR="00010F85" w:rsidRPr="00010F85">
        <w:rPr>
          <w:i/>
        </w:rPr>
        <w:t>et al.,</w:t>
      </w:r>
      <w:r w:rsidR="00010F85">
        <w:t xml:space="preserve"> 2018)</w:t>
      </w:r>
      <w:r>
        <w:t xml:space="preserve">. With the recruitment phase HR unit has to ensure that talented candidates are </w:t>
      </w:r>
      <w:r w:rsidR="00010F85">
        <w:t>recognized</w:t>
      </w:r>
      <w:r>
        <w:t xml:space="preserve"> as they might have the potential to influence company performance and productivity. </w:t>
      </w:r>
    </w:p>
    <w:p w14:paraId="695579D9" w14:textId="77777777" w:rsidR="002F4C3A" w:rsidRDefault="002F4C3A" w:rsidP="002F4C3A">
      <w:pPr>
        <w:pStyle w:val="Heading1"/>
        <w:spacing w:before="0"/>
        <w:jc w:val="both"/>
      </w:pPr>
      <w:bookmarkStart w:id="6" w:name="_Toc88910899"/>
    </w:p>
    <w:p w14:paraId="0F305F23" w14:textId="77777777" w:rsidR="00A34817" w:rsidRDefault="00010F85" w:rsidP="002F4C3A">
      <w:pPr>
        <w:pStyle w:val="Heading1"/>
        <w:spacing w:before="0"/>
        <w:jc w:val="both"/>
      </w:pPr>
      <w:r>
        <w:t>“</w:t>
      </w:r>
      <w:r w:rsidR="00213705">
        <w:t>Selection</w:t>
      </w:r>
      <w:r>
        <w:t>”</w:t>
      </w:r>
      <w:bookmarkEnd w:id="6"/>
    </w:p>
    <w:p w14:paraId="4DBE8B5E" w14:textId="77777777" w:rsidR="00A34817" w:rsidRDefault="00213705" w:rsidP="002F4C3A">
      <w:pPr>
        <w:spacing w:line="360" w:lineRule="auto"/>
        <w:jc w:val="both"/>
      </w:pPr>
      <w:r>
        <w:t>This is the final stage of the staffing process in which the potential candidates are selected among all appeared candidates. The selection is also the responsibility of the HR unit. This process influences the company productivity because a talented employee can drastically change the company functioning</w:t>
      </w:r>
      <w:r w:rsidR="00010F85">
        <w:t xml:space="preserve"> (Harney and Collings, 2021)</w:t>
      </w:r>
      <w:r>
        <w:t xml:space="preserve">. The HR unit also has to train and develop those talents to benefit both employees and the employer. The company has to select </w:t>
      </w:r>
      <w:r w:rsidR="00010F85">
        <w:t>those individuals</w:t>
      </w:r>
      <w:r>
        <w:t xml:space="preserve"> who possess the required skills and knowledge. </w:t>
      </w:r>
    </w:p>
    <w:p w14:paraId="21F58432" w14:textId="77777777" w:rsidR="002F4C3A" w:rsidRDefault="002F4C3A" w:rsidP="002F4C3A">
      <w:pPr>
        <w:pStyle w:val="Heading1"/>
        <w:spacing w:before="0"/>
        <w:jc w:val="both"/>
      </w:pPr>
      <w:bookmarkStart w:id="7" w:name="_Toc88910900"/>
    </w:p>
    <w:p w14:paraId="62DD2CFB" w14:textId="77777777" w:rsidR="00A34817" w:rsidRDefault="00010F85" w:rsidP="002F4C3A">
      <w:pPr>
        <w:pStyle w:val="Heading1"/>
        <w:spacing w:before="0"/>
        <w:jc w:val="both"/>
      </w:pPr>
      <w:r>
        <w:t>“</w:t>
      </w:r>
      <w:r w:rsidR="00213705">
        <w:t>How HR is affected by the company goals and mission.</w:t>
      </w:r>
      <w:r>
        <w:t>”</w:t>
      </w:r>
      <w:bookmarkEnd w:id="7"/>
    </w:p>
    <w:p w14:paraId="5A138993" w14:textId="77777777" w:rsidR="00A34817" w:rsidRDefault="00213705" w:rsidP="002F4C3A">
      <w:pPr>
        <w:spacing w:line="360" w:lineRule="auto"/>
        <w:jc w:val="both"/>
      </w:pPr>
      <w:r>
        <w:t xml:space="preserve">Several factors affect the HRM practices in Starbucks. These factors have both negative and positive impacts on the functioning of the HRM. </w:t>
      </w:r>
      <w:r w:rsidR="00010F85">
        <w:t>One</w:t>
      </w:r>
      <w:r>
        <w:t xml:space="preserve"> of the factors that affect the functioning of the HRM is the company mission and vision. Every </w:t>
      </w:r>
      <w:r w:rsidR="00010F85">
        <w:t>organization</w:t>
      </w:r>
      <w:r>
        <w:t xml:space="preserve"> </w:t>
      </w:r>
      <w:r w:rsidR="00010F85">
        <w:t>has</w:t>
      </w:r>
      <w:r>
        <w:t xml:space="preserve"> some aim or mission that they want to achieve in a certain period. This mission reflects the </w:t>
      </w:r>
      <w:r w:rsidR="00010F85">
        <w:t>organization</w:t>
      </w:r>
      <w:r>
        <w:t xml:space="preserve"> value in society and its impact. HR management functions are affected by one of </w:t>
      </w:r>
      <w:r w:rsidR="00010F85">
        <w:t>these internal factors</w:t>
      </w:r>
      <w:r>
        <w:t>.</w:t>
      </w:r>
    </w:p>
    <w:p w14:paraId="3A91B7ED" w14:textId="77777777" w:rsidR="002F4C3A" w:rsidRDefault="002F4C3A" w:rsidP="002F4C3A">
      <w:pPr>
        <w:pStyle w:val="Heading1"/>
        <w:spacing w:before="0"/>
        <w:jc w:val="both"/>
      </w:pPr>
      <w:bookmarkStart w:id="8" w:name="_Toc88910901"/>
    </w:p>
    <w:p w14:paraId="0349CBAE" w14:textId="77777777" w:rsidR="00A34817" w:rsidRDefault="00010F85" w:rsidP="002F4C3A">
      <w:pPr>
        <w:pStyle w:val="Heading1"/>
        <w:spacing w:before="0"/>
        <w:jc w:val="both"/>
      </w:pPr>
      <w:r>
        <w:t>“</w:t>
      </w:r>
      <w:r w:rsidR="00213705">
        <w:t>Policies of Starbucks</w:t>
      </w:r>
      <w:r>
        <w:t>”</w:t>
      </w:r>
      <w:bookmarkEnd w:id="8"/>
    </w:p>
    <w:p w14:paraId="411777C0" w14:textId="77777777" w:rsidR="00A34817" w:rsidRDefault="00213705" w:rsidP="002F4C3A">
      <w:pPr>
        <w:spacing w:line="360" w:lineRule="auto"/>
        <w:jc w:val="both"/>
      </w:pPr>
      <w:r>
        <w:t xml:space="preserve">The policies of the company affect the functioning of the HR management. The policies of the company are framed by the management and all the unit have to operate within its area. The policies like employee expectation, performance bar affects the planning of the HR unit. The HR unit has to operate while abiding by the rule provided by the company. </w:t>
      </w:r>
    </w:p>
    <w:p w14:paraId="3C59DAAB" w14:textId="77777777" w:rsidR="002F4C3A" w:rsidRDefault="002F4C3A" w:rsidP="002F4C3A">
      <w:pPr>
        <w:pStyle w:val="Heading1"/>
        <w:spacing w:before="0"/>
        <w:jc w:val="both"/>
      </w:pPr>
      <w:bookmarkStart w:id="9" w:name="_Toc88910902"/>
    </w:p>
    <w:p w14:paraId="5E269B66" w14:textId="77777777" w:rsidR="00A34817" w:rsidRDefault="00010F85" w:rsidP="002F4C3A">
      <w:pPr>
        <w:pStyle w:val="Heading1"/>
        <w:spacing w:before="0"/>
        <w:jc w:val="both"/>
      </w:pPr>
      <w:r>
        <w:t>“Organizational</w:t>
      </w:r>
      <w:r w:rsidR="00213705">
        <w:t xml:space="preserve"> culture</w:t>
      </w:r>
      <w:r>
        <w:t>”</w:t>
      </w:r>
      <w:bookmarkEnd w:id="9"/>
    </w:p>
    <w:p w14:paraId="0A248AA0" w14:textId="77777777" w:rsidR="00A34817" w:rsidRDefault="00213705" w:rsidP="002F4C3A">
      <w:pPr>
        <w:spacing w:line="360" w:lineRule="auto"/>
        <w:jc w:val="both"/>
      </w:pPr>
      <w:r>
        <w:t xml:space="preserve">The culture of the </w:t>
      </w:r>
      <w:r w:rsidR="00010F85">
        <w:t>organization</w:t>
      </w:r>
      <w:r>
        <w:t xml:space="preserve"> and workplace affects the function of HR. the company HRM must be adaptable to the changes and must find a suitable path to function</w:t>
      </w:r>
      <w:r w:rsidR="00010F85">
        <w:t xml:space="preserve"> (</w:t>
      </w:r>
      <w:proofErr w:type="spellStart"/>
      <w:r w:rsidR="00010F85">
        <w:t>Podgorodnichenko</w:t>
      </w:r>
      <w:proofErr w:type="spellEnd"/>
      <w:r w:rsidR="00010F85">
        <w:t xml:space="preserve"> </w:t>
      </w:r>
      <w:r w:rsidR="00010F85" w:rsidRPr="00010F85">
        <w:rPr>
          <w:i/>
        </w:rPr>
        <w:t>et al.</w:t>
      </w:r>
      <w:r w:rsidR="00010F85">
        <w:t>, 2020)</w:t>
      </w:r>
      <w:r>
        <w:t xml:space="preserve">. For example, while the staffing </w:t>
      </w:r>
      <w:proofErr w:type="gramStart"/>
      <w:r>
        <w:t>process</w:t>
      </w:r>
      <w:proofErr w:type="gramEnd"/>
      <w:r>
        <w:t xml:space="preserve"> the HRM unit has to work along with the culture. Some office culture requires an employee with a strict personality thus while staffing the HR unit must include characteristics required. The HR unit has to understand the culture and </w:t>
      </w:r>
      <w:r w:rsidR="00010F85">
        <w:t>organize</w:t>
      </w:r>
      <w:r>
        <w:t xml:space="preserve"> activities according to it. </w:t>
      </w:r>
    </w:p>
    <w:p w14:paraId="36E6C530" w14:textId="77777777" w:rsidR="002F4C3A" w:rsidRDefault="002F4C3A" w:rsidP="002F4C3A">
      <w:pPr>
        <w:pStyle w:val="Heading1"/>
        <w:spacing w:before="0"/>
        <w:jc w:val="both"/>
      </w:pPr>
      <w:bookmarkStart w:id="10" w:name="_Toc88910903"/>
    </w:p>
    <w:p w14:paraId="4E278A98" w14:textId="77777777" w:rsidR="00A34817" w:rsidRDefault="00010F85" w:rsidP="002F4C3A">
      <w:pPr>
        <w:pStyle w:val="Heading1"/>
        <w:spacing w:before="0"/>
        <w:jc w:val="both"/>
      </w:pPr>
      <w:r>
        <w:t>“</w:t>
      </w:r>
      <w:r w:rsidR="00213705">
        <w:t>Covid 19 and HRM of Starbucks</w:t>
      </w:r>
      <w:r>
        <w:t>”</w:t>
      </w:r>
      <w:bookmarkEnd w:id="10"/>
    </w:p>
    <w:p w14:paraId="5DFCBFFC" w14:textId="77777777" w:rsidR="00A34817" w:rsidRDefault="00213705" w:rsidP="002F4C3A">
      <w:pPr>
        <w:spacing w:line="360" w:lineRule="auto"/>
        <w:jc w:val="both"/>
      </w:pPr>
      <w:r>
        <w:t xml:space="preserve">Covid 19 has been a threat to all the business </w:t>
      </w:r>
      <w:r w:rsidR="00010F85">
        <w:t>organizations</w:t>
      </w:r>
      <w:r>
        <w:t xml:space="preserve"> in the world. Due to the following lockdown, the people were unable to move freely thus impacting company profit</w:t>
      </w:r>
      <w:r w:rsidR="00010F85">
        <w:t xml:space="preserve"> (Omar, 2020)</w:t>
      </w:r>
      <w:r>
        <w:t xml:space="preserve">. The impact was both on financial and performance context thus requiring adaptability to resume business. The HRM management has to ensure that the safety and security of the employees are not compromised in the workplace. Health safety was a priority during the time of Covid 19. Employee management was also challenged by the pandemic and affected the productivity of an </w:t>
      </w:r>
      <w:r w:rsidR="00010F85">
        <w:t>organization</w:t>
      </w:r>
      <w:r>
        <w:t>.</w:t>
      </w:r>
    </w:p>
    <w:p w14:paraId="445E0D6C" w14:textId="77777777" w:rsidR="002F4C3A" w:rsidRDefault="002F4C3A" w:rsidP="002F4C3A">
      <w:pPr>
        <w:pStyle w:val="Heading1"/>
        <w:spacing w:before="0"/>
        <w:jc w:val="both"/>
      </w:pPr>
      <w:bookmarkStart w:id="11" w:name="_Toc88910904"/>
    </w:p>
    <w:p w14:paraId="6735D122" w14:textId="77777777" w:rsidR="00A34817" w:rsidRDefault="00010F85" w:rsidP="002F4C3A">
      <w:pPr>
        <w:pStyle w:val="Heading1"/>
        <w:spacing w:before="0"/>
        <w:jc w:val="both"/>
      </w:pPr>
      <w:r>
        <w:t>“</w:t>
      </w:r>
      <w:r w:rsidR="00213705">
        <w:t>Impact of covid on HRM</w:t>
      </w:r>
      <w:r>
        <w:t>”</w:t>
      </w:r>
      <w:bookmarkEnd w:id="11"/>
      <w:r w:rsidR="00213705">
        <w:t xml:space="preserve"> </w:t>
      </w:r>
    </w:p>
    <w:p w14:paraId="16A4EA95" w14:textId="77777777" w:rsidR="00A34817" w:rsidRDefault="00213705" w:rsidP="002F4C3A">
      <w:pPr>
        <w:spacing w:line="360" w:lineRule="auto"/>
        <w:jc w:val="both"/>
      </w:pPr>
      <w:r>
        <w:t>The HRM unit faced several difficulties due to Covid 19. The unit had to ensure that employees of the companies are safe and not facing any kind of trouble in the workplace. Health and hygiene had to be properly managed in the workplace</w:t>
      </w:r>
      <w:r w:rsidR="00010F85">
        <w:t xml:space="preserve"> (</w:t>
      </w:r>
      <w:proofErr w:type="spellStart"/>
      <w:r w:rsidR="00010F85">
        <w:t>Adikaram</w:t>
      </w:r>
      <w:proofErr w:type="spellEnd"/>
      <w:r w:rsidR="00010F85">
        <w:t xml:space="preserve"> </w:t>
      </w:r>
      <w:r w:rsidR="00010F85" w:rsidRPr="00010F85">
        <w:rPr>
          <w:i/>
        </w:rPr>
        <w:t>et al.</w:t>
      </w:r>
      <w:r w:rsidR="00010F85">
        <w:t>, 2020)</w:t>
      </w:r>
      <w:r>
        <w:t xml:space="preserve">. While staffing also HRM faced difficulties in attracting candidates as people were confined to their houses. The employee working for the company had grown a distant relationship with the management </w:t>
      </w:r>
      <w:r>
        <w:lastRenderedPageBreak/>
        <w:t>affecting their performance. HRM has to specifically build an online medium through which the company and employees maintain communication.</w:t>
      </w:r>
    </w:p>
    <w:p w14:paraId="4FC818D0" w14:textId="77777777" w:rsidR="002F4C3A" w:rsidRDefault="002F4C3A" w:rsidP="002F4C3A">
      <w:pPr>
        <w:pStyle w:val="Heading1"/>
        <w:spacing w:before="0"/>
        <w:jc w:val="both"/>
      </w:pPr>
      <w:bookmarkStart w:id="12" w:name="_Toc88910905"/>
    </w:p>
    <w:p w14:paraId="4A6CD6BA" w14:textId="77777777" w:rsidR="00A34817" w:rsidRDefault="00010F85" w:rsidP="002F4C3A">
      <w:pPr>
        <w:pStyle w:val="Heading1"/>
        <w:spacing w:before="0"/>
        <w:jc w:val="both"/>
      </w:pPr>
      <w:r>
        <w:t>“</w:t>
      </w:r>
      <w:r w:rsidR="00213705">
        <w:t>The strategy of HRM on Covid 19</w:t>
      </w:r>
      <w:r>
        <w:t>”</w:t>
      </w:r>
      <w:bookmarkEnd w:id="12"/>
    </w:p>
    <w:p w14:paraId="4C767E61" w14:textId="77777777" w:rsidR="00A34817" w:rsidRDefault="00213705" w:rsidP="002F4C3A">
      <w:pPr>
        <w:spacing w:line="360" w:lineRule="auto"/>
        <w:jc w:val="both"/>
      </w:pPr>
      <w:r>
        <w:t xml:space="preserve">During the initial phase, the HRM of Starbucks adopted measures like wearing masks and the use of </w:t>
      </w:r>
      <w:r w:rsidR="00010F85">
        <w:t>sanitizer</w:t>
      </w:r>
      <w:r>
        <w:t xml:space="preserve"> was compulsory. After that HRM also ensured that the workplace is constantly </w:t>
      </w:r>
      <w:r w:rsidR="00010F85">
        <w:t>sanitized</w:t>
      </w:r>
      <w:r>
        <w:t xml:space="preserve"> for decontamination purposes</w:t>
      </w:r>
      <w:r w:rsidR="00010F85">
        <w:t xml:space="preserve"> (</w:t>
      </w:r>
      <w:proofErr w:type="spellStart"/>
      <w:r w:rsidR="00010F85">
        <w:t>Ichsan</w:t>
      </w:r>
      <w:proofErr w:type="spellEnd"/>
      <w:r w:rsidR="00010F85">
        <w:t xml:space="preserve"> </w:t>
      </w:r>
      <w:r w:rsidR="00010F85" w:rsidRPr="00010F85">
        <w:rPr>
          <w:i/>
        </w:rPr>
        <w:t>et al.,</w:t>
      </w:r>
      <w:r w:rsidR="00010F85">
        <w:t xml:space="preserve"> 2020)</w:t>
      </w:r>
      <w:r>
        <w:t>. The food court and other public spaces within the company boundaries were shut down to minimize the threat of spreading the virus. An employee suffering from fever or any other symptoms was allowed to take rest and if possible then work from their residences. This allowed constant productivity and profit making of the company.</w:t>
      </w:r>
    </w:p>
    <w:p w14:paraId="78DB1CC9" w14:textId="77777777" w:rsidR="002F4C3A" w:rsidRDefault="002F4C3A" w:rsidP="002F4C3A">
      <w:pPr>
        <w:pStyle w:val="Heading1"/>
        <w:spacing w:before="0"/>
        <w:jc w:val="both"/>
      </w:pPr>
      <w:bookmarkStart w:id="13" w:name="_Toc88910906"/>
    </w:p>
    <w:p w14:paraId="08EC4B27" w14:textId="77777777" w:rsidR="00A34817" w:rsidRDefault="00010F85" w:rsidP="002F4C3A">
      <w:pPr>
        <w:pStyle w:val="Heading1"/>
        <w:spacing w:before="0"/>
        <w:jc w:val="both"/>
      </w:pPr>
      <w:r>
        <w:t>“</w:t>
      </w:r>
      <w:r w:rsidR="00213705">
        <w:t>The impact of the implemented strategy</w:t>
      </w:r>
      <w:r>
        <w:t>”</w:t>
      </w:r>
      <w:bookmarkEnd w:id="13"/>
    </w:p>
    <w:p w14:paraId="6C0BBBA8" w14:textId="77777777" w:rsidR="00A34817" w:rsidRDefault="00213705" w:rsidP="002F4C3A">
      <w:pPr>
        <w:spacing w:line="360" w:lineRule="auto"/>
        <w:jc w:val="both"/>
      </w:pPr>
      <w:r>
        <w:t>The HRM implemented strategies in the workplace which has an effective result. The workplace could resume as the company again began to function. Although only a certain number of people were allowed to join</w:t>
      </w:r>
      <w:r w:rsidR="00010F85">
        <w:t xml:space="preserve"> (Gigauri, 2020)</w:t>
      </w:r>
      <w:r>
        <w:t xml:space="preserve">. The company economic growth was halted and showed diminishing progress during the second wave shutdown. Being a direct producer and seller company did not receive any benefit till normally activities were resumed in the workplace. Although a new notion of workplace safety was created and has benefited both employees and management. </w:t>
      </w:r>
    </w:p>
    <w:p w14:paraId="192B077B" w14:textId="77777777" w:rsidR="002F4C3A" w:rsidRDefault="002F4C3A" w:rsidP="002F4C3A">
      <w:pPr>
        <w:pStyle w:val="Heading1"/>
        <w:spacing w:before="0"/>
        <w:jc w:val="both"/>
      </w:pPr>
      <w:bookmarkStart w:id="14" w:name="_Toc88910907"/>
    </w:p>
    <w:p w14:paraId="22CABF72" w14:textId="77777777" w:rsidR="00A34817" w:rsidRDefault="00010F85" w:rsidP="002F4C3A">
      <w:pPr>
        <w:pStyle w:val="Heading1"/>
        <w:spacing w:before="0"/>
        <w:jc w:val="both"/>
      </w:pPr>
      <w:r>
        <w:t>“</w:t>
      </w:r>
      <w:r w:rsidR="00213705">
        <w:t>HRM and employees</w:t>
      </w:r>
      <w:r>
        <w:t>”</w:t>
      </w:r>
      <w:bookmarkEnd w:id="14"/>
    </w:p>
    <w:p w14:paraId="571F3003" w14:textId="77777777" w:rsidR="00A34817" w:rsidRDefault="00213705" w:rsidP="002F4C3A">
      <w:pPr>
        <w:spacing w:line="360" w:lineRule="auto"/>
        <w:jc w:val="both"/>
      </w:pPr>
      <w:r>
        <w:t xml:space="preserve">Employees have to maintain relationships with the HRM of the company. In many circumstances the employees worked from the remote area thus maintaining communication was hard. The employee relationship had to be ensured with the management to complete the task ad projects. </w:t>
      </w:r>
    </w:p>
    <w:p w14:paraId="6281B463" w14:textId="77777777" w:rsidR="002F4C3A" w:rsidRDefault="002F4C3A" w:rsidP="002F4C3A">
      <w:pPr>
        <w:spacing w:line="360" w:lineRule="auto"/>
        <w:jc w:val="both"/>
        <w:rPr>
          <w:b/>
          <w:bCs/>
        </w:rPr>
      </w:pPr>
    </w:p>
    <w:p w14:paraId="24F216E1" w14:textId="77777777" w:rsidR="00A34817" w:rsidRDefault="00010F85" w:rsidP="002F4C3A">
      <w:pPr>
        <w:spacing w:line="360" w:lineRule="auto"/>
        <w:jc w:val="both"/>
      </w:pPr>
      <w:r>
        <w:rPr>
          <w:b/>
          <w:bCs/>
        </w:rPr>
        <w:t>“</w:t>
      </w:r>
      <w:r w:rsidR="00213705">
        <w:rPr>
          <w:b/>
          <w:bCs/>
        </w:rPr>
        <w:t>A drawback of the Covid19</w:t>
      </w:r>
      <w:r>
        <w:rPr>
          <w:b/>
          <w:bCs/>
        </w:rPr>
        <w:t>”</w:t>
      </w:r>
    </w:p>
    <w:p w14:paraId="76647234" w14:textId="77777777" w:rsidR="00A34817" w:rsidRDefault="00213705" w:rsidP="002F4C3A">
      <w:pPr>
        <w:spacing w:line="360" w:lineRule="auto"/>
        <w:jc w:val="both"/>
      </w:pPr>
      <w:r>
        <w:t xml:space="preserve">With the incoming pandemic, the whole world was shut down to </w:t>
      </w:r>
      <w:r w:rsidR="00010F85">
        <w:t>minimize</w:t>
      </w:r>
      <w:r>
        <w:t xml:space="preserve"> the threat. The lives of millions were affected by the Covid 19 as business </w:t>
      </w:r>
      <w:proofErr w:type="spellStart"/>
      <w:r>
        <w:t>organisations</w:t>
      </w:r>
      <w:proofErr w:type="spellEnd"/>
      <w:r>
        <w:t xml:space="preserve"> were closed. This also resulted in a shortage of products in the market. The company was also unable to resume work as shu</w:t>
      </w:r>
      <w:r w:rsidR="00010F85">
        <w:t>tdown prevailed. HRM of the Star</w:t>
      </w:r>
      <w:r>
        <w:t xml:space="preserve">bucks could not resume its services appropriately because it </w:t>
      </w:r>
      <w:r>
        <w:lastRenderedPageBreak/>
        <w:t>deals with the consumer directly</w:t>
      </w:r>
      <w:r w:rsidR="00010F85">
        <w:t xml:space="preserve"> (Aust </w:t>
      </w:r>
      <w:r w:rsidR="00010F85" w:rsidRPr="00010F85">
        <w:rPr>
          <w:i/>
        </w:rPr>
        <w:t>et al.,</w:t>
      </w:r>
      <w:r w:rsidR="00010F85">
        <w:t xml:space="preserve"> 2020)</w:t>
      </w:r>
      <w:r>
        <w:t>. The customer and employers were unwilling to take and give services during the company. With the help of strategy to tackle the pandemic the HRM was able to resume the services to people but took time to gain its prior form.</w:t>
      </w:r>
    </w:p>
    <w:p w14:paraId="067E2523" w14:textId="77777777" w:rsidR="002F4C3A" w:rsidRDefault="002F4C3A">
      <w:pPr>
        <w:rPr>
          <w:b/>
          <w:bCs/>
          <w:color w:val="000000" w:themeColor="text1"/>
          <w:kern w:val="36"/>
          <w:szCs w:val="48"/>
        </w:rPr>
      </w:pPr>
      <w:bookmarkStart w:id="15" w:name="_Toc88910908"/>
      <w:r>
        <w:br w:type="page"/>
      </w:r>
    </w:p>
    <w:p w14:paraId="30636717" w14:textId="77777777" w:rsidR="00A34817" w:rsidRDefault="00213705" w:rsidP="002F4C3A">
      <w:pPr>
        <w:pStyle w:val="Heading1"/>
        <w:spacing w:before="0"/>
        <w:jc w:val="both"/>
      </w:pPr>
      <w:r>
        <w:lastRenderedPageBreak/>
        <w:t>Conclusion</w:t>
      </w:r>
      <w:bookmarkEnd w:id="15"/>
    </w:p>
    <w:p w14:paraId="707699BF" w14:textId="77777777" w:rsidR="00A34817" w:rsidRDefault="00213705" w:rsidP="002F4C3A">
      <w:pPr>
        <w:spacing w:line="360" w:lineRule="auto"/>
        <w:jc w:val="both"/>
      </w:pPr>
      <w:r>
        <w:t xml:space="preserve">It can be concluded that the HRM of an </w:t>
      </w:r>
      <w:r w:rsidR="00010F85">
        <w:t>organization</w:t>
      </w:r>
      <w:r>
        <w:t xml:space="preserve"> plays a crucial role. The main role of the HRM is to identify and recruit potential employees for the company. Employees form a major part of the company and the company performance depends upon it. The staffing, herring and selection process is essential for the constant growth of the company. The factors like Covid 19, company policies and goals affected the functioning of the HRM in Starbucks. </w:t>
      </w:r>
    </w:p>
    <w:p w14:paraId="10F51DAA" w14:textId="77777777" w:rsidR="002F4C3A" w:rsidRDefault="002F4C3A">
      <w:pPr>
        <w:rPr>
          <w:b/>
          <w:bCs/>
          <w:color w:val="000000" w:themeColor="text1"/>
          <w:kern w:val="36"/>
          <w:szCs w:val="48"/>
        </w:rPr>
      </w:pPr>
      <w:bookmarkStart w:id="16" w:name="_Toc88910909"/>
      <w:r>
        <w:br w:type="page"/>
      </w:r>
    </w:p>
    <w:p w14:paraId="267FBE2E" w14:textId="77777777" w:rsidR="002F4C3A" w:rsidRPr="002F4C3A" w:rsidRDefault="00213705" w:rsidP="00693106">
      <w:pPr>
        <w:pStyle w:val="Heading1"/>
        <w:spacing w:before="0"/>
        <w:jc w:val="both"/>
      </w:pPr>
      <w:r>
        <w:lastRenderedPageBreak/>
        <w:t>References</w:t>
      </w:r>
      <w:bookmarkEnd w:id="16"/>
      <w:r>
        <w:t xml:space="preserve"> </w:t>
      </w:r>
    </w:p>
    <w:p w14:paraId="0DAF9FC3" w14:textId="77777777" w:rsidR="002F4C3A" w:rsidRPr="002F4C3A" w:rsidRDefault="002F4C3A" w:rsidP="00693106">
      <w:pPr>
        <w:spacing w:line="360" w:lineRule="auto"/>
        <w:jc w:val="both"/>
      </w:pPr>
      <w:proofErr w:type="spellStart"/>
      <w:r w:rsidRPr="002F4C3A">
        <w:t>Adikaram</w:t>
      </w:r>
      <w:proofErr w:type="spellEnd"/>
      <w:r w:rsidRPr="002F4C3A">
        <w:t xml:space="preserve">, A.S., </w:t>
      </w:r>
      <w:proofErr w:type="spellStart"/>
      <w:r w:rsidRPr="002F4C3A">
        <w:t>Naotunna</w:t>
      </w:r>
      <w:proofErr w:type="spellEnd"/>
      <w:r w:rsidRPr="002F4C3A">
        <w:t xml:space="preserve">, N.P.G.S.I. and </w:t>
      </w:r>
      <w:proofErr w:type="spellStart"/>
      <w:r w:rsidRPr="002F4C3A">
        <w:t>Priyankara</w:t>
      </w:r>
      <w:proofErr w:type="spellEnd"/>
      <w:r w:rsidRPr="002F4C3A">
        <w:t xml:space="preserve">, H.P.R., 2021. Battling COVID-19 with human resource management bundling. </w:t>
      </w:r>
      <w:r w:rsidRPr="00693106">
        <w:rPr>
          <w:iCs/>
        </w:rPr>
        <w:t>Employee Relations: The International Journal</w:t>
      </w:r>
      <w:r w:rsidRPr="002F4C3A">
        <w:t>.</w:t>
      </w:r>
    </w:p>
    <w:p w14:paraId="2590C665" w14:textId="77777777" w:rsidR="002F4C3A" w:rsidRPr="002F4C3A" w:rsidRDefault="002F4C3A" w:rsidP="00693106">
      <w:pPr>
        <w:spacing w:line="360" w:lineRule="auto"/>
        <w:jc w:val="both"/>
      </w:pPr>
      <w:r w:rsidRPr="002F4C3A">
        <w:t>Aust, I., Matthews, B. and Muller-</w:t>
      </w:r>
      <w:proofErr w:type="spellStart"/>
      <w:r w:rsidRPr="002F4C3A">
        <w:t>Camen</w:t>
      </w:r>
      <w:proofErr w:type="spellEnd"/>
      <w:r w:rsidRPr="002F4C3A">
        <w:t xml:space="preserve">, M., 2020. Common Good HRM: A paradigm shift in Sustainable </w:t>
      </w:r>
      <w:proofErr w:type="gramStart"/>
      <w:r w:rsidRPr="002F4C3A">
        <w:t>HRM?.</w:t>
      </w:r>
      <w:proofErr w:type="gramEnd"/>
      <w:r w:rsidRPr="002F4C3A">
        <w:t xml:space="preserve"> </w:t>
      </w:r>
      <w:r w:rsidRPr="00693106">
        <w:rPr>
          <w:iCs/>
        </w:rPr>
        <w:t>Human Resource Management Review</w:t>
      </w:r>
      <w:r w:rsidRPr="002F4C3A">
        <w:t xml:space="preserve">, </w:t>
      </w:r>
      <w:r w:rsidRPr="00693106">
        <w:rPr>
          <w:iCs/>
        </w:rPr>
        <w:t>30</w:t>
      </w:r>
      <w:r w:rsidRPr="002F4C3A">
        <w:t>(3), p.100705.</w:t>
      </w:r>
    </w:p>
    <w:p w14:paraId="3E17E044" w14:textId="77777777" w:rsidR="002F4C3A" w:rsidRPr="002F4C3A" w:rsidRDefault="002F4C3A" w:rsidP="00693106">
      <w:pPr>
        <w:spacing w:line="360" w:lineRule="auto"/>
        <w:jc w:val="both"/>
      </w:pPr>
      <w:r w:rsidRPr="002F4C3A">
        <w:t xml:space="preserve">Gigauri, I., 2020. Effects of Covid-19 on Human Resource Management from the Perspective of Digitalization and Work-life-balance. </w:t>
      </w:r>
      <w:r w:rsidRPr="00693106">
        <w:rPr>
          <w:iCs/>
        </w:rPr>
        <w:t>International Journal of Innovative Technologies in Economy</w:t>
      </w:r>
      <w:r w:rsidRPr="002F4C3A">
        <w:t>, (4 (31)).</w:t>
      </w:r>
    </w:p>
    <w:p w14:paraId="350366CC" w14:textId="77777777" w:rsidR="002F4C3A" w:rsidRPr="002F4C3A" w:rsidRDefault="002F4C3A" w:rsidP="00693106">
      <w:pPr>
        <w:spacing w:line="360" w:lineRule="auto"/>
        <w:jc w:val="both"/>
      </w:pPr>
      <w:proofErr w:type="spellStart"/>
      <w:r w:rsidRPr="002F4C3A">
        <w:t>Glaister</w:t>
      </w:r>
      <w:proofErr w:type="spellEnd"/>
      <w:r w:rsidRPr="002F4C3A">
        <w:t xml:space="preserve">, A.J., </w:t>
      </w:r>
      <w:proofErr w:type="spellStart"/>
      <w:r w:rsidRPr="002F4C3A">
        <w:t>Karacay</w:t>
      </w:r>
      <w:proofErr w:type="spellEnd"/>
      <w:r w:rsidRPr="002F4C3A">
        <w:t xml:space="preserve">, G., </w:t>
      </w:r>
      <w:proofErr w:type="spellStart"/>
      <w:r w:rsidRPr="002F4C3A">
        <w:t>Demirbag</w:t>
      </w:r>
      <w:proofErr w:type="spellEnd"/>
      <w:r w:rsidRPr="002F4C3A">
        <w:t xml:space="preserve">, M. and </w:t>
      </w:r>
      <w:proofErr w:type="spellStart"/>
      <w:r w:rsidRPr="002F4C3A">
        <w:t>Tatoglu</w:t>
      </w:r>
      <w:proofErr w:type="spellEnd"/>
      <w:r w:rsidRPr="002F4C3A">
        <w:t xml:space="preserve">, E., 2018. HRM and performance—The role of talent management as a transmission mechanism in an emerging market context. </w:t>
      </w:r>
      <w:r w:rsidRPr="00693106">
        <w:rPr>
          <w:iCs/>
        </w:rPr>
        <w:t>Human Resource Management Journal</w:t>
      </w:r>
      <w:r w:rsidRPr="002F4C3A">
        <w:t xml:space="preserve">, </w:t>
      </w:r>
      <w:r w:rsidRPr="00693106">
        <w:rPr>
          <w:iCs/>
        </w:rPr>
        <w:t>28</w:t>
      </w:r>
      <w:r w:rsidRPr="002F4C3A">
        <w:t>(1), pp.148-166.</w:t>
      </w:r>
    </w:p>
    <w:p w14:paraId="5E8B6EA2" w14:textId="77777777" w:rsidR="002F4C3A" w:rsidRPr="002F4C3A" w:rsidRDefault="002F4C3A" w:rsidP="00693106">
      <w:pPr>
        <w:spacing w:line="360" w:lineRule="auto"/>
        <w:jc w:val="both"/>
      </w:pPr>
      <w:r w:rsidRPr="002F4C3A">
        <w:t xml:space="preserve">Harney, B. and Collings, D.G., 2021. Navigating the shifting landscapes of HRM. </w:t>
      </w:r>
      <w:r w:rsidRPr="00693106">
        <w:rPr>
          <w:iCs/>
        </w:rPr>
        <w:t>Human Resource Management Review</w:t>
      </w:r>
      <w:r w:rsidRPr="002F4C3A">
        <w:t>, p.100824.</w:t>
      </w:r>
    </w:p>
    <w:p w14:paraId="2620247B" w14:textId="77777777" w:rsidR="002F4C3A" w:rsidRPr="002F4C3A" w:rsidRDefault="002F4C3A" w:rsidP="00693106">
      <w:pPr>
        <w:spacing w:line="360" w:lineRule="auto"/>
        <w:jc w:val="both"/>
      </w:pPr>
      <w:proofErr w:type="spellStart"/>
      <w:r w:rsidRPr="002F4C3A">
        <w:t>Ichsan</w:t>
      </w:r>
      <w:proofErr w:type="spellEnd"/>
      <w:r w:rsidRPr="002F4C3A">
        <w:t xml:space="preserve">, R.N., </w:t>
      </w:r>
      <w:proofErr w:type="spellStart"/>
      <w:r w:rsidRPr="002F4C3A">
        <w:t>Santosa</w:t>
      </w:r>
      <w:proofErr w:type="spellEnd"/>
      <w:r w:rsidRPr="002F4C3A">
        <w:t xml:space="preserve">, S., </w:t>
      </w:r>
      <w:proofErr w:type="spellStart"/>
      <w:r w:rsidRPr="002F4C3A">
        <w:t>Shara</w:t>
      </w:r>
      <w:proofErr w:type="spellEnd"/>
      <w:r w:rsidRPr="002F4C3A">
        <w:t xml:space="preserve">, Y. and </w:t>
      </w:r>
      <w:proofErr w:type="spellStart"/>
      <w:r w:rsidRPr="002F4C3A">
        <w:t>Liriwati</w:t>
      </w:r>
      <w:proofErr w:type="spellEnd"/>
      <w:r w:rsidRPr="002F4C3A">
        <w:t xml:space="preserve">, F.Y., 2020. Investigation Of Strategic Human Resource Management Practices </w:t>
      </w:r>
      <w:proofErr w:type="gramStart"/>
      <w:r w:rsidRPr="002F4C3A">
        <w:t>In</w:t>
      </w:r>
      <w:proofErr w:type="gramEnd"/>
      <w:r w:rsidRPr="002F4C3A">
        <w:t xml:space="preserve"> Business After Covid-19 Disruption. </w:t>
      </w:r>
      <w:proofErr w:type="spellStart"/>
      <w:r w:rsidRPr="00693106">
        <w:rPr>
          <w:iCs/>
        </w:rPr>
        <w:t>PalArch's</w:t>
      </w:r>
      <w:proofErr w:type="spellEnd"/>
      <w:r w:rsidRPr="00693106">
        <w:rPr>
          <w:iCs/>
        </w:rPr>
        <w:t xml:space="preserve"> Journal of Archaeology of Egypt/Egyptology</w:t>
      </w:r>
      <w:r w:rsidRPr="002F4C3A">
        <w:t xml:space="preserve">, </w:t>
      </w:r>
      <w:r w:rsidRPr="00693106">
        <w:rPr>
          <w:iCs/>
        </w:rPr>
        <w:t>17</w:t>
      </w:r>
      <w:r w:rsidRPr="002F4C3A">
        <w:t>(7), pp.13098-13110.</w:t>
      </w:r>
    </w:p>
    <w:p w14:paraId="3A243E2D" w14:textId="77777777" w:rsidR="002F4C3A" w:rsidRPr="002F4C3A" w:rsidRDefault="002F4C3A" w:rsidP="00693106">
      <w:pPr>
        <w:spacing w:line="360" w:lineRule="auto"/>
        <w:jc w:val="both"/>
      </w:pPr>
      <w:r w:rsidRPr="002F4C3A">
        <w:t xml:space="preserve">Kawaguchi, D. and </w:t>
      </w:r>
      <w:proofErr w:type="spellStart"/>
      <w:r w:rsidRPr="002F4C3A">
        <w:t>Motegi</w:t>
      </w:r>
      <w:proofErr w:type="spellEnd"/>
      <w:r w:rsidRPr="002F4C3A">
        <w:t xml:space="preserve">, H., 2021. Who can work from home? The roles of job tasks and HRM practices. </w:t>
      </w:r>
      <w:r w:rsidRPr="00693106">
        <w:rPr>
          <w:iCs/>
        </w:rPr>
        <w:t>Journal of the Japanese and International Economies</w:t>
      </w:r>
      <w:r w:rsidRPr="002F4C3A">
        <w:t xml:space="preserve">, </w:t>
      </w:r>
      <w:r w:rsidRPr="00693106">
        <w:rPr>
          <w:iCs/>
        </w:rPr>
        <w:t>62</w:t>
      </w:r>
      <w:r w:rsidRPr="002F4C3A">
        <w:t>, p.101162.</w:t>
      </w:r>
    </w:p>
    <w:p w14:paraId="1B7226BB" w14:textId="77777777" w:rsidR="002F4C3A" w:rsidRPr="002F4C3A" w:rsidRDefault="002F4C3A" w:rsidP="00693106">
      <w:pPr>
        <w:spacing w:line="360" w:lineRule="auto"/>
        <w:jc w:val="both"/>
      </w:pPr>
      <w:r w:rsidRPr="002F4C3A">
        <w:t xml:space="preserve">Omar, K.M., 2020. Key Elements of the HRM Challenges in the Technology Era 21st Century. </w:t>
      </w:r>
      <w:r w:rsidRPr="00693106">
        <w:rPr>
          <w:iCs/>
        </w:rPr>
        <w:t>Open Journal of Business and Management</w:t>
      </w:r>
      <w:r w:rsidRPr="002F4C3A">
        <w:t xml:space="preserve">, </w:t>
      </w:r>
      <w:r w:rsidRPr="00693106">
        <w:rPr>
          <w:iCs/>
        </w:rPr>
        <w:t>9</w:t>
      </w:r>
      <w:r w:rsidRPr="002F4C3A">
        <w:t>(01), p.32.</w:t>
      </w:r>
    </w:p>
    <w:p w14:paraId="05449A5F" w14:textId="77777777" w:rsidR="002C4721" w:rsidRDefault="002F4C3A" w:rsidP="00693106">
      <w:pPr>
        <w:spacing w:line="360" w:lineRule="auto"/>
        <w:jc w:val="both"/>
      </w:pPr>
      <w:proofErr w:type="spellStart"/>
      <w:r w:rsidRPr="002F4C3A">
        <w:t>Podgorodnichenko</w:t>
      </w:r>
      <w:proofErr w:type="spellEnd"/>
      <w:r w:rsidRPr="002F4C3A">
        <w:t xml:space="preserve">, N., Edgar, F. and McAndrew, I., 2020. The role of HRM in developing sustainable organizations: Contemporary challenges and contradictions. </w:t>
      </w:r>
      <w:r w:rsidRPr="00693106">
        <w:rPr>
          <w:iCs/>
        </w:rPr>
        <w:t>Human Resource Management Review</w:t>
      </w:r>
      <w:r w:rsidRPr="002F4C3A">
        <w:t xml:space="preserve">, </w:t>
      </w:r>
      <w:r w:rsidRPr="00693106">
        <w:rPr>
          <w:iCs/>
        </w:rPr>
        <w:t>30</w:t>
      </w:r>
      <w:r w:rsidRPr="002F4C3A">
        <w:t>(3), p.100685.</w:t>
      </w:r>
    </w:p>
    <w:p w14:paraId="33E2D819" w14:textId="77777777" w:rsidR="002C4721" w:rsidRDefault="002C4721">
      <w:r>
        <w:br w:type="page"/>
      </w:r>
    </w:p>
    <w:p w14:paraId="208909A8" w14:textId="77777777" w:rsidR="002F4C3A" w:rsidRDefault="002C4721" w:rsidP="002C4721">
      <w:pPr>
        <w:spacing w:line="360" w:lineRule="auto"/>
        <w:jc w:val="center"/>
      </w:pPr>
      <w:r w:rsidRPr="002C4721">
        <w:object w:dxaOrig="7202" w:dyaOrig="5390" w14:anchorId="60E0E1E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69.4pt" o:ole="">
            <v:imagedata r:id="rId8" o:title=""/>
          </v:shape>
          <o:OLEObject Type="Embed" ProgID="PowerPoint.Slide.12" ShapeID="_x0000_i1025" DrawAspect="Content" ObjectID="_1701193390" r:id="rId9"/>
        </w:object>
      </w:r>
    </w:p>
    <w:p w14:paraId="44442BF3" w14:textId="77777777" w:rsidR="002C4721" w:rsidRDefault="00AC593A" w:rsidP="002C4721">
      <w:pPr>
        <w:spacing w:line="360" w:lineRule="auto"/>
        <w:jc w:val="center"/>
      </w:pPr>
      <w:r w:rsidRPr="00AC593A">
        <w:object w:dxaOrig="7202" w:dyaOrig="5390" w14:anchorId="2E470481">
          <v:shape id="_x0000_i1026" type="#_x0000_t75" style="width:5in;height:269.4pt" o:ole="">
            <v:imagedata r:id="rId10" o:title=""/>
          </v:shape>
          <o:OLEObject Type="Embed" ProgID="PowerPoint.Slide.12" ShapeID="_x0000_i1026" DrawAspect="Content" ObjectID="_1701193391" r:id="rId11"/>
        </w:object>
      </w:r>
    </w:p>
    <w:p w14:paraId="0656F2C8" w14:textId="77777777" w:rsidR="00AC593A" w:rsidRDefault="00AC593A" w:rsidP="002C4721">
      <w:pPr>
        <w:spacing w:line="360" w:lineRule="auto"/>
        <w:jc w:val="center"/>
      </w:pPr>
      <w:r w:rsidRPr="00AC593A">
        <w:object w:dxaOrig="7202" w:dyaOrig="5390" w14:anchorId="75849B6E">
          <v:shape id="_x0000_i1027" type="#_x0000_t75" style="width:5in;height:269.4pt" o:ole="">
            <v:imagedata r:id="rId12" o:title=""/>
          </v:shape>
          <o:OLEObject Type="Embed" ProgID="PowerPoint.Slide.12" ShapeID="_x0000_i1027" DrawAspect="Content" ObjectID="_1701193392" r:id="rId13"/>
        </w:object>
      </w:r>
    </w:p>
    <w:p w14:paraId="50AC8C8A" w14:textId="77777777" w:rsidR="00AC593A" w:rsidRPr="00AC593A" w:rsidRDefault="00AC593A" w:rsidP="00AC593A">
      <w:pPr>
        <w:spacing w:line="360" w:lineRule="auto"/>
        <w:jc w:val="both"/>
      </w:pPr>
      <w:r w:rsidRPr="00AC593A">
        <w:t xml:space="preserve">HR or Human Resource Management is a unit in an organization responsible for organizing and maintaining employee-related activities. The role of HR is crucial for an organization to succeed. The HR unit organizes one of the key functions in a company that is staffing. This presentation will include detailed information on HR and its role in an organization. This presentation will discuss the role of HR practices in an organization. This presentation will provide a brief discussion regarding topics like planning and recruitment. This presentation will also analyze the internal factors that impact the functioning of HR. This presentation will also discuss the effect of Covid 19 on the functioning of HR practices. With a special reference to Starbucks, the presentation will relate the functioning of the HR unit with the real world. </w:t>
      </w:r>
    </w:p>
    <w:p w14:paraId="06987895" w14:textId="77777777" w:rsidR="00AC593A" w:rsidRDefault="00AC593A" w:rsidP="00AC593A">
      <w:pPr>
        <w:spacing w:line="360" w:lineRule="auto"/>
        <w:jc w:val="both"/>
      </w:pPr>
    </w:p>
    <w:p w14:paraId="22569591" w14:textId="77777777" w:rsidR="00AC593A" w:rsidRDefault="00AC593A" w:rsidP="00AC593A">
      <w:pPr>
        <w:spacing w:line="360" w:lineRule="auto"/>
        <w:jc w:val="center"/>
      </w:pPr>
      <w:r w:rsidRPr="00AC593A">
        <w:object w:dxaOrig="7202" w:dyaOrig="5390" w14:anchorId="7B4BD19B">
          <v:shape id="_x0000_i1028" type="#_x0000_t75" style="width:5in;height:269.4pt" o:ole="">
            <v:imagedata r:id="rId14" o:title=""/>
          </v:shape>
          <o:OLEObject Type="Embed" ProgID="PowerPoint.Slide.12" ShapeID="_x0000_i1028" DrawAspect="Content" ObjectID="_1701193393" r:id="rId15"/>
        </w:object>
      </w:r>
    </w:p>
    <w:p w14:paraId="6EB4A04F" w14:textId="77777777" w:rsidR="00AC593A" w:rsidRPr="00AC593A" w:rsidRDefault="00AC593A" w:rsidP="00AC593A">
      <w:pPr>
        <w:spacing w:line="360" w:lineRule="auto"/>
        <w:jc w:val="both"/>
      </w:pPr>
      <w:r w:rsidRPr="00AC593A">
        <w:t xml:space="preserve">Starbucks was first established as a small store providing quality coffee in the Pike Place Market, Seattle in 1971. Slowly the company expanded and now is functioning in more than 80 countries. At the current period, Starbucks is renowned for its finest quality coffee worldwide. It offers premium coffee products to the customer using the finest coffee blends gathered from across the world. The company is headquartered in Seattle, Washington, USA. The company sales in 2019 were recorded to $20billion thus employing a total number of more than 35,000 people. </w:t>
      </w:r>
    </w:p>
    <w:p w14:paraId="2276DF3A" w14:textId="77777777" w:rsidR="00AC593A" w:rsidRDefault="00AC593A" w:rsidP="00AC593A">
      <w:pPr>
        <w:spacing w:line="360" w:lineRule="auto"/>
        <w:jc w:val="both"/>
      </w:pPr>
    </w:p>
    <w:p w14:paraId="455E7688" w14:textId="77777777" w:rsidR="00AC593A" w:rsidRDefault="005B7CD0" w:rsidP="005B7CD0">
      <w:pPr>
        <w:spacing w:line="360" w:lineRule="auto"/>
        <w:jc w:val="center"/>
      </w:pPr>
      <w:r w:rsidRPr="005B7CD0">
        <w:object w:dxaOrig="7202" w:dyaOrig="5390" w14:anchorId="26B510E2">
          <v:shape id="_x0000_i1029" type="#_x0000_t75" style="width:5in;height:269.4pt" o:ole="">
            <v:imagedata r:id="rId16" o:title=""/>
          </v:shape>
          <o:OLEObject Type="Embed" ProgID="PowerPoint.Slide.12" ShapeID="_x0000_i1029" DrawAspect="Content" ObjectID="_1701193394" r:id="rId17"/>
        </w:object>
      </w:r>
    </w:p>
    <w:p w14:paraId="53F61DAA" w14:textId="77777777" w:rsidR="005B7CD0" w:rsidRDefault="005B7CD0" w:rsidP="005B7CD0">
      <w:pPr>
        <w:spacing w:line="360" w:lineRule="auto"/>
        <w:jc w:val="center"/>
      </w:pPr>
      <w:r w:rsidRPr="005B7CD0">
        <w:object w:dxaOrig="7202" w:dyaOrig="5390" w14:anchorId="0B558566">
          <v:shape id="_x0000_i1030" type="#_x0000_t75" style="width:5in;height:269.4pt" o:ole="">
            <v:imagedata r:id="rId18" o:title=""/>
          </v:shape>
          <o:OLEObject Type="Embed" ProgID="PowerPoint.Slide.12" ShapeID="_x0000_i1030" DrawAspect="Content" ObjectID="_1701193395" r:id="rId19"/>
        </w:object>
      </w:r>
    </w:p>
    <w:p w14:paraId="23DCEFEE" w14:textId="77777777" w:rsidR="005B7CD0" w:rsidRPr="005B7CD0" w:rsidRDefault="005B7CD0" w:rsidP="005B7CD0">
      <w:pPr>
        <w:spacing w:line="360" w:lineRule="auto"/>
        <w:jc w:val="both"/>
      </w:pPr>
      <w:r w:rsidRPr="005B7CD0">
        <w:t xml:space="preserve">One of the major roles of HR in a company is identifying and recruiting the right people. It means the HR unit has to identify potential talents within the available candidates during the recruitment process (Kawaguchi and </w:t>
      </w:r>
      <w:proofErr w:type="spellStart"/>
      <w:r w:rsidRPr="005B7CD0">
        <w:t>Motegi</w:t>
      </w:r>
      <w:proofErr w:type="spellEnd"/>
      <w:r w:rsidRPr="005B7CD0">
        <w:t xml:space="preserve">, 2021). For this, the company must be able to attract potential candidates to the company. Another important role of HR is to maintain a safe and </w:t>
      </w:r>
      <w:r w:rsidRPr="005B7CD0">
        <w:lastRenderedPageBreak/>
        <w:t xml:space="preserve">healthy work environment. The safety and security of the workplace are dependent upon the HR unit of an organization. </w:t>
      </w:r>
      <w:proofErr w:type="gramStart"/>
      <w:r w:rsidRPr="005B7CD0">
        <w:t>Similarly</w:t>
      </w:r>
      <w:proofErr w:type="gramEnd"/>
      <w:r w:rsidRPr="005B7CD0">
        <w:t xml:space="preserve"> to maintaining and regulating a healthy work environment is the main role of the HR unit. </w:t>
      </w:r>
    </w:p>
    <w:p w14:paraId="6DED49E3" w14:textId="77777777" w:rsidR="005B7CD0" w:rsidRDefault="005B7CD0" w:rsidP="005B7CD0">
      <w:pPr>
        <w:spacing w:line="360" w:lineRule="auto"/>
        <w:jc w:val="center"/>
      </w:pPr>
      <w:r w:rsidRPr="005B7CD0">
        <w:object w:dxaOrig="7202" w:dyaOrig="5390" w14:anchorId="6AEB3E9E">
          <v:shape id="_x0000_i1031" type="#_x0000_t75" style="width:5in;height:269.4pt" o:ole="">
            <v:imagedata r:id="rId20" o:title=""/>
          </v:shape>
          <o:OLEObject Type="Embed" ProgID="PowerPoint.Slide.12" ShapeID="_x0000_i1031" DrawAspect="Content" ObjectID="_1701193396" r:id="rId21"/>
        </w:object>
      </w:r>
    </w:p>
    <w:p w14:paraId="43386DCB" w14:textId="77777777" w:rsidR="005B7CD0" w:rsidRPr="005B7CD0" w:rsidRDefault="005B7CD0" w:rsidP="005B7CD0">
      <w:pPr>
        <w:spacing w:line="360" w:lineRule="auto"/>
        <w:jc w:val="both"/>
      </w:pPr>
      <w:r w:rsidRPr="005B7CD0">
        <w:t xml:space="preserve">Panning refers to the stage in which the HR management prepares the plan to hire some individual to fill up the identified vacant post in the company. </w:t>
      </w:r>
      <w:proofErr w:type="gramStart"/>
      <w:r w:rsidRPr="005B7CD0">
        <w:t>Firstly</w:t>
      </w:r>
      <w:proofErr w:type="gramEnd"/>
      <w:r w:rsidRPr="005B7CD0">
        <w:t xml:space="preserve"> the HR unit has to identify vacant posts in the company and recognize the required set of skills and knowledge required for it. Then with the collaboration of the marketing unit the company advertises the company requirement in available sources. This helps in attracting plenty of candidates whom the company must hire. In such instances, planning is required for proper functioning and fulfillment of the needs. With the cooperation of other management units, the company prepares a plan regarding the staffing process. </w:t>
      </w:r>
    </w:p>
    <w:p w14:paraId="66D8E6FA" w14:textId="77777777" w:rsidR="005B7CD0" w:rsidRDefault="005B7CD0" w:rsidP="005B7CD0">
      <w:pPr>
        <w:spacing w:line="360" w:lineRule="auto"/>
        <w:jc w:val="both"/>
      </w:pPr>
    </w:p>
    <w:p w14:paraId="2A21E3AE" w14:textId="77777777" w:rsidR="005B7CD0" w:rsidRDefault="005B7CD0" w:rsidP="005B7CD0">
      <w:pPr>
        <w:spacing w:line="360" w:lineRule="auto"/>
        <w:jc w:val="center"/>
      </w:pPr>
      <w:r w:rsidRPr="005B7CD0">
        <w:object w:dxaOrig="7202" w:dyaOrig="5390" w14:anchorId="5DCE25D0">
          <v:shape id="_x0000_i1032" type="#_x0000_t75" style="width:5in;height:269.4pt" o:ole="">
            <v:imagedata r:id="rId22" o:title=""/>
          </v:shape>
          <o:OLEObject Type="Embed" ProgID="PowerPoint.Slide.12" ShapeID="_x0000_i1032" DrawAspect="Content" ObjectID="_1701193397" r:id="rId23"/>
        </w:object>
      </w:r>
    </w:p>
    <w:p w14:paraId="71286266" w14:textId="77777777" w:rsidR="005B7CD0" w:rsidRPr="005B7CD0" w:rsidRDefault="005B7CD0" w:rsidP="005B7CD0">
      <w:pPr>
        <w:spacing w:line="360" w:lineRule="auto"/>
        <w:jc w:val="both"/>
      </w:pPr>
      <w:r w:rsidRPr="005B7CD0">
        <w:t>In this stage, the HR unit identifies the talent among the available candidates and recruits them. It is an essential part as the new candidates will be recognized as employees of the company. The HR unit can adopt different methods like interviews, questionnaires, or written tests to test the ability of the candidates (</w:t>
      </w:r>
      <w:proofErr w:type="spellStart"/>
      <w:r w:rsidRPr="005B7CD0">
        <w:t>Glaister</w:t>
      </w:r>
      <w:proofErr w:type="spellEnd"/>
      <w:r w:rsidRPr="005B7CD0">
        <w:t xml:space="preserve"> </w:t>
      </w:r>
      <w:r w:rsidRPr="005B7CD0">
        <w:rPr>
          <w:i/>
          <w:iCs/>
        </w:rPr>
        <w:t>et al.,</w:t>
      </w:r>
      <w:r w:rsidRPr="005B7CD0">
        <w:t xml:space="preserve"> 2018). With the recruitment phase HR unit has to ensure that talented candidates are recognized as they might have the potential to influence company performance and productivity. </w:t>
      </w:r>
    </w:p>
    <w:p w14:paraId="3553DB3E" w14:textId="77777777" w:rsidR="005B7CD0" w:rsidRDefault="005B7CD0" w:rsidP="005B7CD0">
      <w:pPr>
        <w:spacing w:line="360" w:lineRule="auto"/>
        <w:jc w:val="both"/>
      </w:pPr>
    </w:p>
    <w:p w14:paraId="6D0E9A7C" w14:textId="77777777" w:rsidR="005B7CD0" w:rsidRDefault="005B7CD0" w:rsidP="005B7CD0">
      <w:pPr>
        <w:spacing w:line="360" w:lineRule="auto"/>
        <w:jc w:val="center"/>
      </w:pPr>
      <w:r w:rsidRPr="005B7CD0">
        <w:object w:dxaOrig="7202" w:dyaOrig="5390" w14:anchorId="488D847D">
          <v:shape id="_x0000_i1033" type="#_x0000_t75" style="width:5in;height:269.4pt" o:ole="">
            <v:imagedata r:id="rId24" o:title=""/>
          </v:shape>
          <o:OLEObject Type="Embed" ProgID="PowerPoint.Slide.12" ShapeID="_x0000_i1033" DrawAspect="Content" ObjectID="_1701193398" r:id="rId25"/>
        </w:object>
      </w:r>
    </w:p>
    <w:p w14:paraId="64497364" w14:textId="77777777" w:rsidR="005B7CD0" w:rsidRPr="005B7CD0" w:rsidRDefault="005B7CD0" w:rsidP="005B7CD0">
      <w:pPr>
        <w:spacing w:line="360" w:lineRule="auto"/>
        <w:jc w:val="both"/>
      </w:pPr>
      <w:r w:rsidRPr="005B7CD0">
        <w:t xml:space="preserve">This is the final stage of the staffing process in which the potential candidates are selected among all appeared candidates. The selection is also the responsibility of the HR unit. This process influences the company productivity because a talented employee can drastically change the company functioning (Harney and Collings, 2021). The HR unit also has to train and develop those talents to benefit both employees and the employer. The company has to select those individuals who possess the required skills and knowledge. </w:t>
      </w:r>
    </w:p>
    <w:p w14:paraId="70DCB657" w14:textId="77777777" w:rsidR="005B7CD0" w:rsidRDefault="005B7CD0" w:rsidP="005B7CD0">
      <w:pPr>
        <w:spacing w:line="360" w:lineRule="auto"/>
        <w:jc w:val="both"/>
      </w:pPr>
    </w:p>
    <w:p w14:paraId="5E4C20D7" w14:textId="77777777" w:rsidR="005B7CD0" w:rsidRDefault="005B7CD0" w:rsidP="005B7CD0">
      <w:pPr>
        <w:spacing w:line="360" w:lineRule="auto"/>
        <w:jc w:val="center"/>
      </w:pPr>
      <w:r w:rsidRPr="005B7CD0">
        <w:object w:dxaOrig="7202" w:dyaOrig="5390" w14:anchorId="782086C6">
          <v:shape id="_x0000_i1034" type="#_x0000_t75" style="width:5in;height:269.4pt" o:ole="">
            <v:imagedata r:id="rId26" o:title=""/>
          </v:shape>
          <o:OLEObject Type="Embed" ProgID="PowerPoint.Slide.12" ShapeID="_x0000_i1034" DrawAspect="Content" ObjectID="_1701193399" r:id="rId27"/>
        </w:object>
      </w:r>
    </w:p>
    <w:p w14:paraId="2994AE0D" w14:textId="77777777" w:rsidR="005B7CD0" w:rsidRPr="005B7CD0" w:rsidRDefault="005B7CD0" w:rsidP="005B7CD0">
      <w:pPr>
        <w:spacing w:line="360" w:lineRule="auto"/>
        <w:jc w:val="both"/>
      </w:pPr>
      <w:r w:rsidRPr="005B7CD0">
        <w:t>Several factors affect the HRM practices in Starbucks. These factors have both negative and positive impacts on the functioning of the HRM. One of the factors that affect the functioning of the HRM is the company mission and vision. Every organization has some aim or mission that they want to achieve in a certain period. This mission reflects the organization value in society and its impact. HR management functions are affected by one of these internal factors.</w:t>
      </w:r>
    </w:p>
    <w:p w14:paraId="47E5E950" w14:textId="77777777" w:rsidR="005B7CD0" w:rsidRDefault="005B7CD0" w:rsidP="005B7CD0">
      <w:pPr>
        <w:spacing w:line="360" w:lineRule="auto"/>
        <w:jc w:val="both"/>
      </w:pPr>
    </w:p>
    <w:p w14:paraId="5A346B91" w14:textId="77777777" w:rsidR="005B7CD0" w:rsidRDefault="005B7CD0" w:rsidP="005B7CD0">
      <w:pPr>
        <w:spacing w:line="360" w:lineRule="auto"/>
        <w:jc w:val="center"/>
      </w:pPr>
      <w:r w:rsidRPr="005B7CD0">
        <w:object w:dxaOrig="7202" w:dyaOrig="5390" w14:anchorId="12DF5231">
          <v:shape id="_x0000_i1035" type="#_x0000_t75" style="width:5in;height:269.4pt" o:ole="">
            <v:imagedata r:id="rId28" o:title=""/>
          </v:shape>
          <o:OLEObject Type="Embed" ProgID="PowerPoint.Slide.12" ShapeID="_x0000_i1035" DrawAspect="Content" ObjectID="_1701193400" r:id="rId29"/>
        </w:object>
      </w:r>
    </w:p>
    <w:p w14:paraId="280F7AC9" w14:textId="77777777" w:rsidR="005B7CD0" w:rsidRPr="005B7CD0" w:rsidRDefault="005B7CD0" w:rsidP="005B7CD0">
      <w:pPr>
        <w:spacing w:line="360" w:lineRule="auto"/>
        <w:jc w:val="both"/>
      </w:pPr>
      <w:r w:rsidRPr="005B7CD0">
        <w:t xml:space="preserve">The policies of the company affect the functioning of the HR management. The policies of the company are framed by the management and all the unit have to operate within its area. The policies like employee expectation, performance bar affects the planning of the HR unit. The HR unit has to operate while abiding by the rule provided by the company. </w:t>
      </w:r>
    </w:p>
    <w:p w14:paraId="74E63414" w14:textId="77777777" w:rsidR="005B7CD0" w:rsidRDefault="005B7CD0" w:rsidP="005B7CD0">
      <w:pPr>
        <w:spacing w:line="360" w:lineRule="auto"/>
        <w:jc w:val="both"/>
      </w:pPr>
    </w:p>
    <w:p w14:paraId="3E68D2E9" w14:textId="77777777" w:rsidR="005B7CD0" w:rsidRPr="007650D8" w:rsidRDefault="005B7CD0" w:rsidP="005B7CD0">
      <w:pPr>
        <w:spacing w:line="360" w:lineRule="auto"/>
        <w:jc w:val="center"/>
      </w:pPr>
      <w:r w:rsidRPr="007650D8">
        <w:object w:dxaOrig="7202" w:dyaOrig="5390" w14:anchorId="1C60E9CF">
          <v:shape id="_x0000_i1036" type="#_x0000_t75" style="width:5in;height:269.4pt" o:ole="">
            <v:imagedata r:id="rId30" o:title=""/>
          </v:shape>
          <o:OLEObject Type="Embed" ProgID="PowerPoint.Slide.12" ShapeID="_x0000_i1036" DrawAspect="Content" ObjectID="_1701193401" r:id="rId31"/>
        </w:object>
      </w:r>
    </w:p>
    <w:p w14:paraId="567000FF" w14:textId="77777777" w:rsidR="005B7CD0" w:rsidRPr="007650D8" w:rsidRDefault="005B7CD0" w:rsidP="005B7CD0">
      <w:pPr>
        <w:spacing w:line="360" w:lineRule="auto"/>
        <w:jc w:val="both"/>
      </w:pPr>
      <w:r w:rsidRPr="007650D8">
        <w:t>The culture of the organization and workplace affects the function of HR. the company HRM must be adaptable to the changes and must find a suitable path to function (</w:t>
      </w:r>
      <w:proofErr w:type="spellStart"/>
      <w:r w:rsidRPr="007650D8">
        <w:t>Podgorodnichenko</w:t>
      </w:r>
      <w:proofErr w:type="spellEnd"/>
      <w:r w:rsidRPr="007650D8">
        <w:t xml:space="preserve"> </w:t>
      </w:r>
      <w:r w:rsidRPr="007650D8">
        <w:rPr>
          <w:i/>
          <w:iCs/>
        </w:rPr>
        <w:t>et al.</w:t>
      </w:r>
      <w:r w:rsidRPr="007650D8">
        <w:t xml:space="preserve">, 2020). For example, while the staffing </w:t>
      </w:r>
      <w:proofErr w:type="gramStart"/>
      <w:r w:rsidRPr="007650D8">
        <w:t>process</w:t>
      </w:r>
      <w:proofErr w:type="gramEnd"/>
      <w:r w:rsidRPr="007650D8">
        <w:t xml:space="preserve"> the HRM unit has to work along with the culture. Some office culture requires an employee with a strict personality thus while staffing the HR unit must include characteristics required. The HR unit has to understand the culture and organize activities according to it. </w:t>
      </w:r>
    </w:p>
    <w:p w14:paraId="21E31400" w14:textId="77777777" w:rsidR="005B7CD0" w:rsidRDefault="007650D8" w:rsidP="007650D8">
      <w:pPr>
        <w:spacing w:line="360" w:lineRule="auto"/>
        <w:jc w:val="center"/>
        <w:rPr>
          <w:b/>
        </w:rPr>
      </w:pPr>
      <w:r w:rsidRPr="007650D8">
        <w:rPr>
          <w:b/>
        </w:rPr>
        <w:object w:dxaOrig="7202" w:dyaOrig="5390" w14:anchorId="4CF67307">
          <v:shape id="_x0000_i1037" type="#_x0000_t75" style="width:5in;height:269.4pt" o:ole="">
            <v:imagedata r:id="rId32" o:title=""/>
          </v:shape>
          <o:OLEObject Type="Embed" ProgID="PowerPoint.Slide.12" ShapeID="_x0000_i1037" DrawAspect="Content" ObjectID="_1701193402" r:id="rId33"/>
        </w:object>
      </w:r>
    </w:p>
    <w:p w14:paraId="1F8303EB" w14:textId="77777777" w:rsidR="007650D8" w:rsidRPr="007650D8" w:rsidRDefault="007650D8" w:rsidP="007650D8">
      <w:pPr>
        <w:spacing w:line="360" w:lineRule="auto"/>
        <w:jc w:val="both"/>
      </w:pPr>
      <w:r w:rsidRPr="007650D8">
        <w:t>Covid 19 has been a threat to all the business organizations in the world. Due to the following lockdown, the people were unable to move freely thus impacting company profit (Omar, 2020). The impact was both on financial and performance context thus requiring adaptability to resume business. The HRM management has to ensure that the safety and security of the employees are not compromised in the workplace. Health safety was a priority during the time of Covid 19. Employee management was also challenged by the pandemic and affected the productivity of an organization.</w:t>
      </w:r>
    </w:p>
    <w:p w14:paraId="0039FF87" w14:textId="77777777" w:rsidR="007650D8" w:rsidRDefault="007650D8" w:rsidP="007650D8">
      <w:pPr>
        <w:spacing w:line="360" w:lineRule="auto"/>
        <w:jc w:val="center"/>
      </w:pPr>
      <w:r w:rsidRPr="007650D8">
        <w:object w:dxaOrig="7202" w:dyaOrig="5390" w14:anchorId="25A7C2AA">
          <v:shape id="_x0000_i1038" type="#_x0000_t75" style="width:5in;height:269.4pt" o:ole="">
            <v:imagedata r:id="rId34" o:title=""/>
          </v:shape>
          <o:OLEObject Type="Embed" ProgID="PowerPoint.Slide.12" ShapeID="_x0000_i1038" DrawAspect="Content" ObjectID="_1701193403" r:id="rId35"/>
        </w:object>
      </w:r>
    </w:p>
    <w:p w14:paraId="4C0C9783" w14:textId="77777777" w:rsidR="007650D8" w:rsidRPr="007650D8" w:rsidRDefault="007650D8" w:rsidP="007650D8">
      <w:pPr>
        <w:spacing w:line="360" w:lineRule="auto"/>
        <w:jc w:val="both"/>
      </w:pPr>
      <w:r w:rsidRPr="007650D8">
        <w:t>The HRM unit faced several difficulties due to Covid 19. The unit had to ensure that employees of the companies are safe and not facing any kind of trouble in the workplace. Health and hygiene had to be properly managed in the workplace (</w:t>
      </w:r>
      <w:proofErr w:type="spellStart"/>
      <w:r w:rsidRPr="007650D8">
        <w:t>Adikaram</w:t>
      </w:r>
      <w:proofErr w:type="spellEnd"/>
      <w:r w:rsidRPr="007650D8">
        <w:t xml:space="preserve"> </w:t>
      </w:r>
      <w:r w:rsidRPr="007650D8">
        <w:rPr>
          <w:i/>
          <w:iCs/>
        </w:rPr>
        <w:t>et al.</w:t>
      </w:r>
      <w:r w:rsidRPr="007650D8">
        <w:t>, 2020). While staffing also HRM faced difficulties in attracting candidates as people were confined to their houses. The employee working for the company had grown a distant relationship with the management affecting their performance. HRM has to specifically build an online medium through which the company and employees maintain communication.</w:t>
      </w:r>
    </w:p>
    <w:p w14:paraId="1A1D62A5" w14:textId="77777777" w:rsidR="007650D8" w:rsidRDefault="007650D8" w:rsidP="007650D8">
      <w:pPr>
        <w:spacing w:line="360" w:lineRule="auto"/>
        <w:jc w:val="both"/>
      </w:pPr>
    </w:p>
    <w:p w14:paraId="745E24F0" w14:textId="77777777" w:rsidR="007650D8" w:rsidRDefault="007650D8" w:rsidP="007650D8">
      <w:pPr>
        <w:spacing w:line="360" w:lineRule="auto"/>
        <w:jc w:val="center"/>
      </w:pPr>
      <w:r w:rsidRPr="007650D8">
        <w:object w:dxaOrig="7202" w:dyaOrig="5390" w14:anchorId="2FE3B58C">
          <v:shape id="_x0000_i1039" type="#_x0000_t75" style="width:5in;height:269.4pt" o:ole="">
            <v:imagedata r:id="rId36" o:title=""/>
          </v:shape>
          <o:OLEObject Type="Embed" ProgID="PowerPoint.Slide.12" ShapeID="_x0000_i1039" DrawAspect="Content" ObjectID="_1701193404" r:id="rId37"/>
        </w:object>
      </w:r>
    </w:p>
    <w:p w14:paraId="5ABBF296" w14:textId="77777777" w:rsidR="007650D8" w:rsidRPr="007650D8" w:rsidRDefault="007650D8" w:rsidP="007650D8">
      <w:pPr>
        <w:spacing w:line="360" w:lineRule="auto"/>
        <w:jc w:val="both"/>
      </w:pPr>
      <w:r w:rsidRPr="007650D8">
        <w:t>During the initial phase, the HRM of Starbucks adopted measures like wearing masks and the use of sanitizer was compulsory. After that HRM also ensured that the workplace is constantly sanitized for decontamination purposes (</w:t>
      </w:r>
      <w:proofErr w:type="spellStart"/>
      <w:r w:rsidRPr="007650D8">
        <w:t>Ichsan</w:t>
      </w:r>
      <w:proofErr w:type="spellEnd"/>
      <w:r w:rsidRPr="007650D8">
        <w:t xml:space="preserve"> </w:t>
      </w:r>
      <w:r w:rsidRPr="007650D8">
        <w:rPr>
          <w:i/>
          <w:iCs/>
        </w:rPr>
        <w:t>et al.,</w:t>
      </w:r>
      <w:r w:rsidRPr="007650D8">
        <w:t xml:space="preserve"> 2020). The food court and other public spaces within the company boundaries were shut down to minimize the threat of spreading the virus. An employee suffering from fever or any other symptoms was allowed to take rest and if possible then work from their residences. This allowed constant productivity and profit making of the company.</w:t>
      </w:r>
    </w:p>
    <w:p w14:paraId="775657CE" w14:textId="77777777" w:rsidR="007650D8" w:rsidRDefault="007650D8" w:rsidP="007650D8">
      <w:pPr>
        <w:spacing w:line="360" w:lineRule="auto"/>
        <w:jc w:val="both"/>
      </w:pPr>
    </w:p>
    <w:p w14:paraId="46736894" w14:textId="77777777" w:rsidR="007650D8" w:rsidRDefault="007650D8" w:rsidP="007650D8">
      <w:pPr>
        <w:spacing w:line="360" w:lineRule="auto"/>
        <w:jc w:val="center"/>
      </w:pPr>
      <w:r w:rsidRPr="007650D8">
        <w:object w:dxaOrig="7202" w:dyaOrig="5390" w14:anchorId="4DB881C4">
          <v:shape id="_x0000_i1040" type="#_x0000_t75" style="width:5in;height:269.4pt" o:ole="">
            <v:imagedata r:id="rId38" o:title=""/>
          </v:shape>
          <o:OLEObject Type="Embed" ProgID="PowerPoint.Slide.12" ShapeID="_x0000_i1040" DrawAspect="Content" ObjectID="_1701193405" r:id="rId39"/>
        </w:object>
      </w:r>
    </w:p>
    <w:p w14:paraId="547FE196" w14:textId="77777777" w:rsidR="007650D8" w:rsidRPr="007650D8" w:rsidRDefault="007650D8" w:rsidP="007650D8">
      <w:pPr>
        <w:spacing w:line="360" w:lineRule="auto"/>
        <w:jc w:val="both"/>
      </w:pPr>
      <w:r w:rsidRPr="007650D8">
        <w:t xml:space="preserve">The HRM implemented strategies in the workplace which has an effective result. The workplace could resume as the company again began to function. Although only a certain number of people were allowed to join (Gigauri, 2020). The company economic growth was halted and showed diminishing progress during the second wave shutdown. Being a direct producer and seller company did not receive any benefit till normally activities were resumed in the workplace. Although a new notion of workplace safety was created and has benefited both employees and management. </w:t>
      </w:r>
    </w:p>
    <w:p w14:paraId="48FE1FF1" w14:textId="77777777" w:rsidR="007650D8" w:rsidRDefault="007650D8" w:rsidP="007650D8">
      <w:pPr>
        <w:spacing w:line="360" w:lineRule="auto"/>
        <w:jc w:val="both"/>
      </w:pPr>
    </w:p>
    <w:p w14:paraId="581C4255" w14:textId="77777777" w:rsidR="007650D8" w:rsidRDefault="007650D8" w:rsidP="007650D8">
      <w:pPr>
        <w:spacing w:line="360" w:lineRule="auto"/>
        <w:jc w:val="center"/>
      </w:pPr>
      <w:r w:rsidRPr="007650D8">
        <w:object w:dxaOrig="7202" w:dyaOrig="5390" w14:anchorId="3A57281A">
          <v:shape id="_x0000_i1041" type="#_x0000_t75" style="width:5in;height:269.4pt" o:ole="">
            <v:imagedata r:id="rId40" o:title=""/>
          </v:shape>
          <o:OLEObject Type="Embed" ProgID="PowerPoint.Slide.12" ShapeID="_x0000_i1041" DrawAspect="Content" ObjectID="_1701193406" r:id="rId41"/>
        </w:object>
      </w:r>
    </w:p>
    <w:p w14:paraId="4F29924A" w14:textId="77777777" w:rsidR="007650D8" w:rsidRPr="007650D8" w:rsidRDefault="007650D8" w:rsidP="007650D8">
      <w:pPr>
        <w:spacing w:line="360" w:lineRule="auto"/>
        <w:jc w:val="both"/>
      </w:pPr>
      <w:r w:rsidRPr="007650D8">
        <w:t xml:space="preserve">Employees have to maintain relationships with the HRM of the company. In many circumstances the employees worked from the remote area thus maintaining communication was hard. The employee relationship had to be ensured with the management to complete the task and projects </w:t>
      </w:r>
    </w:p>
    <w:p w14:paraId="08DE11CE" w14:textId="77777777" w:rsidR="007650D8" w:rsidRDefault="007650D8" w:rsidP="007650D8">
      <w:pPr>
        <w:spacing w:line="360" w:lineRule="auto"/>
        <w:jc w:val="center"/>
      </w:pPr>
      <w:r w:rsidRPr="007650D8">
        <w:object w:dxaOrig="7202" w:dyaOrig="5390" w14:anchorId="3CAA3680">
          <v:shape id="_x0000_i1042" type="#_x0000_t75" style="width:5in;height:269.4pt" o:ole="">
            <v:imagedata r:id="rId42" o:title=""/>
          </v:shape>
          <o:OLEObject Type="Embed" ProgID="PowerPoint.Slide.12" ShapeID="_x0000_i1042" DrawAspect="Content" ObjectID="_1701193407" r:id="rId43"/>
        </w:object>
      </w:r>
    </w:p>
    <w:p w14:paraId="4A5DB50C" w14:textId="77777777" w:rsidR="007650D8" w:rsidRPr="007650D8" w:rsidRDefault="007650D8" w:rsidP="007650D8">
      <w:pPr>
        <w:spacing w:line="360" w:lineRule="auto"/>
        <w:jc w:val="both"/>
      </w:pPr>
      <w:r w:rsidRPr="007650D8">
        <w:lastRenderedPageBreak/>
        <w:t xml:space="preserve">With the incoming pandemic, the whole world was shut down to minimize the threat. The lives of millions were affected by the Covid 19 as business </w:t>
      </w:r>
      <w:proofErr w:type="spellStart"/>
      <w:r w:rsidRPr="007650D8">
        <w:t>organisations</w:t>
      </w:r>
      <w:proofErr w:type="spellEnd"/>
      <w:r w:rsidRPr="007650D8">
        <w:t xml:space="preserve"> were closed. This also resulted in a shortage of products in the market. The company was also unable to resume work as shutdown prevailed. HRM of the Starbucks could not resume its services appropriately because it deals with the consumer directly (Aust </w:t>
      </w:r>
      <w:r w:rsidRPr="007650D8">
        <w:rPr>
          <w:i/>
          <w:iCs/>
        </w:rPr>
        <w:t>et al.,</w:t>
      </w:r>
      <w:r w:rsidRPr="007650D8">
        <w:t xml:space="preserve"> 2020). The customer and employers were unwilling to take and give services during the company. With the help of strategy to tackle the pandemic the HRM was able to resume the services to people but took time to gain its prior form.</w:t>
      </w:r>
    </w:p>
    <w:p w14:paraId="07F76375" w14:textId="77777777" w:rsidR="007650D8" w:rsidRDefault="007650D8" w:rsidP="007650D8">
      <w:pPr>
        <w:spacing w:line="360" w:lineRule="auto"/>
        <w:jc w:val="both"/>
      </w:pPr>
    </w:p>
    <w:p w14:paraId="38AF27AB" w14:textId="77777777" w:rsidR="007650D8" w:rsidRDefault="007650D8" w:rsidP="007650D8">
      <w:pPr>
        <w:spacing w:line="360" w:lineRule="auto"/>
        <w:jc w:val="center"/>
      </w:pPr>
      <w:r w:rsidRPr="007650D8">
        <w:object w:dxaOrig="7202" w:dyaOrig="5390" w14:anchorId="68F9AA28">
          <v:shape id="_x0000_i1043" type="#_x0000_t75" style="width:5in;height:269.4pt" o:ole="">
            <v:imagedata r:id="rId44" o:title=""/>
          </v:shape>
          <o:OLEObject Type="Embed" ProgID="PowerPoint.Slide.12" ShapeID="_x0000_i1043" DrawAspect="Content" ObjectID="_1701193408" r:id="rId45"/>
        </w:object>
      </w:r>
    </w:p>
    <w:p w14:paraId="32918C63" w14:textId="77777777" w:rsidR="007650D8" w:rsidRPr="007650D8" w:rsidRDefault="007650D8" w:rsidP="007650D8">
      <w:pPr>
        <w:spacing w:line="360" w:lineRule="auto"/>
        <w:jc w:val="both"/>
      </w:pPr>
      <w:r w:rsidRPr="007650D8">
        <w:t xml:space="preserve">It can be concluded that the HRM of an organization plays a crucial role. The main role of the HRM is to identify and recruit potential employees for the company. Employees form a major part of the company and the company performance depends upon it. The staffing, herring and selection process is essential for the constant growth of the company. The factors like Covid 19, company policies and goals affected the functioning of the HRM in Starbucks. </w:t>
      </w:r>
    </w:p>
    <w:p w14:paraId="14C36D76" w14:textId="77777777" w:rsidR="007650D8" w:rsidRDefault="007650D8" w:rsidP="007650D8">
      <w:pPr>
        <w:spacing w:line="360" w:lineRule="auto"/>
        <w:jc w:val="center"/>
      </w:pPr>
      <w:r w:rsidRPr="007650D8">
        <w:object w:dxaOrig="7202" w:dyaOrig="5390" w14:anchorId="4D01C2AE">
          <v:shape id="_x0000_i1044" type="#_x0000_t75" style="width:5in;height:269.4pt" o:ole="">
            <v:imagedata r:id="rId46" o:title=""/>
          </v:shape>
          <o:OLEObject Type="Embed" ProgID="PowerPoint.Slide.12" ShapeID="_x0000_i1044" DrawAspect="Content" ObjectID="_1701193409" r:id="rId47"/>
        </w:object>
      </w:r>
    </w:p>
    <w:p w14:paraId="284B03E3" w14:textId="77777777" w:rsidR="00465D73" w:rsidRPr="007650D8" w:rsidRDefault="00465D73" w:rsidP="007650D8">
      <w:pPr>
        <w:spacing w:line="360" w:lineRule="auto"/>
        <w:jc w:val="center"/>
      </w:pPr>
      <w:r w:rsidRPr="00465D73">
        <w:object w:dxaOrig="7202" w:dyaOrig="5390" w14:anchorId="57967A9B">
          <v:shape id="_x0000_i1045" type="#_x0000_t75" style="width:5in;height:269.4pt" o:ole="">
            <v:imagedata r:id="rId48" o:title=""/>
          </v:shape>
          <o:OLEObject Type="Embed" ProgID="PowerPoint.Slide.12" ShapeID="_x0000_i1045" DrawAspect="Content" ObjectID="_1701193410" r:id="rId49"/>
        </w:object>
      </w:r>
    </w:p>
    <w:sectPr w:rsidR="00465D73" w:rsidRPr="007650D8" w:rsidSect="00A34817">
      <w:footerReference w:type="default" r:id="rId50"/>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B9478" w14:textId="77777777" w:rsidR="00DB60C2" w:rsidRDefault="00DB60C2" w:rsidP="00010F85">
      <w:r>
        <w:separator/>
      </w:r>
    </w:p>
  </w:endnote>
  <w:endnote w:type="continuationSeparator" w:id="0">
    <w:p w14:paraId="211BCAC1" w14:textId="77777777" w:rsidR="00DB60C2" w:rsidRDefault="00DB60C2" w:rsidP="00010F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75881"/>
      <w:docPartObj>
        <w:docPartGallery w:val="Page Numbers (Bottom of Page)"/>
        <w:docPartUnique/>
      </w:docPartObj>
    </w:sdtPr>
    <w:sdtEndPr/>
    <w:sdtContent>
      <w:p w14:paraId="6B24D61A" w14:textId="77777777" w:rsidR="00010F85" w:rsidRDefault="00DB60C2">
        <w:pPr>
          <w:pStyle w:val="Footer"/>
          <w:jc w:val="right"/>
        </w:pPr>
        <w:r>
          <w:fldChar w:fldCharType="begin"/>
        </w:r>
        <w:r>
          <w:instrText xml:space="preserve"> PAGE   \* MERGEFORMAT </w:instrText>
        </w:r>
        <w:r>
          <w:fldChar w:fldCharType="separate"/>
        </w:r>
        <w:r w:rsidR="00465D73">
          <w:rPr>
            <w:noProof/>
          </w:rPr>
          <w:t>1</w:t>
        </w:r>
        <w:r>
          <w:rPr>
            <w:noProof/>
          </w:rPr>
          <w:fldChar w:fldCharType="end"/>
        </w:r>
      </w:p>
    </w:sdtContent>
  </w:sdt>
  <w:p w14:paraId="7F36A4C5" w14:textId="77777777" w:rsidR="00010F85" w:rsidRDefault="00010F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031A7" w14:textId="77777777" w:rsidR="00DB60C2" w:rsidRDefault="00DB60C2" w:rsidP="00010F85">
      <w:r>
        <w:separator/>
      </w:r>
    </w:p>
  </w:footnote>
  <w:footnote w:type="continuationSeparator" w:id="0">
    <w:p w14:paraId="30FA23E3" w14:textId="77777777" w:rsidR="00DB60C2" w:rsidRDefault="00DB60C2" w:rsidP="00010F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628A179D"/>
    <w:multiLevelType w:val="hybridMultilevel"/>
    <w:tmpl w:val="1184705E"/>
    <w:lvl w:ilvl="0" w:tplc="0409000F">
      <w:start w:val="1"/>
      <w:numFmt w:val="decimal"/>
      <w:lvlText w:val="%1."/>
      <w:lvlJc w:val="left"/>
      <w:pPr>
        <w:ind w:left="440" w:hanging="360"/>
      </w:pPr>
    </w:lvl>
    <w:lvl w:ilvl="1" w:tplc="04090019" w:tentative="1">
      <w:start w:val="1"/>
      <w:numFmt w:val="lowerLetter"/>
      <w:lvlText w:val="%2."/>
      <w:lvlJc w:val="left"/>
      <w:pPr>
        <w:ind w:left="1160" w:hanging="360"/>
      </w:pPr>
    </w:lvl>
    <w:lvl w:ilvl="2" w:tplc="0409001B" w:tentative="1">
      <w:start w:val="1"/>
      <w:numFmt w:val="lowerRoman"/>
      <w:lvlText w:val="%3."/>
      <w:lvlJc w:val="right"/>
      <w:pPr>
        <w:ind w:left="1880" w:hanging="180"/>
      </w:pPr>
    </w:lvl>
    <w:lvl w:ilvl="3" w:tplc="0409000F" w:tentative="1">
      <w:start w:val="1"/>
      <w:numFmt w:val="decimal"/>
      <w:lvlText w:val="%4."/>
      <w:lvlJc w:val="left"/>
      <w:pPr>
        <w:ind w:left="2600" w:hanging="360"/>
      </w:pPr>
    </w:lvl>
    <w:lvl w:ilvl="4" w:tplc="04090019" w:tentative="1">
      <w:start w:val="1"/>
      <w:numFmt w:val="lowerLetter"/>
      <w:lvlText w:val="%5."/>
      <w:lvlJc w:val="left"/>
      <w:pPr>
        <w:ind w:left="3320" w:hanging="360"/>
      </w:pPr>
    </w:lvl>
    <w:lvl w:ilvl="5" w:tplc="0409001B" w:tentative="1">
      <w:start w:val="1"/>
      <w:numFmt w:val="lowerRoman"/>
      <w:lvlText w:val="%6."/>
      <w:lvlJc w:val="right"/>
      <w:pPr>
        <w:ind w:left="4040" w:hanging="180"/>
      </w:pPr>
    </w:lvl>
    <w:lvl w:ilvl="6" w:tplc="0409000F" w:tentative="1">
      <w:start w:val="1"/>
      <w:numFmt w:val="decimal"/>
      <w:lvlText w:val="%7."/>
      <w:lvlJc w:val="left"/>
      <w:pPr>
        <w:ind w:left="4760" w:hanging="360"/>
      </w:pPr>
    </w:lvl>
    <w:lvl w:ilvl="7" w:tplc="04090019" w:tentative="1">
      <w:start w:val="1"/>
      <w:numFmt w:val="lowerLetter"/>
      <w:lvlText w:val="%8."/>
      <w:lvlJc w:val="left"/>
      <w:pPr>
        <w:ind w:left="5480" w:hanging="360"/>
      </w:pPr>
    </w:lvl>
    <w:lvl w:ilvl="8" w:tplc="0409001B" w:tentative="1">
      <w:start w:val="1"/>
      <w:numFmt w:val="lowerRoman"/>
      <w:lvlText w:val="%9."/>
      <w:lvlJc w:val="right"/>
      <w:pPr>
        <w:ind w:left="6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817"/>
    <w:rsid w:val="00010F85"/>
    <w:rsid w:val="000F3E24"/>
    <w:rsid w:val="00213705"/>
    <w:rsid w:val="002C4721"/>
    <w:rsid w:val="002F4C3A"/>
    <w:rsid w:val="00305B86"/>
    <w:rsid w:val="00465D73"/>
    <w:rsid w:val="005B7CD0"/>
    <w:rsid w:val="00693106"/>
    <w:rsid w:val="007650D8"/>
    <w:rsid w:val="007C1331"/>
    <w:rsid w:val="00963B32"/>
    <w:rsid w:val="00A34817"/>
    <w:rsid w:val="00AC593A"/>
    <w:rsid w:val="00C45948"/>
    <w:rsid w:val="00DB60C2"/>
    <w:rsid w:val="00DE7DA2"/>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63BED"/>
  <w15:docId w15:val="{F8E8B122-668B-4452-8F14-3F9AAFBC0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010F85"/>
    <w:pPr>
      <w:keepNext/>
      <w:keepLines/>
      <w:spacing w:before="240" w:line="360" w:lineRule="auto"/>
      <w:outlineLvl w:val="0"/>
    </w:pPr>
    <w:rPr>
      <w:b/>
      <w:bCs/>
      <w:color w:val="000000" w:themeColor="text1"/>
      <w:kern w:val="36"/>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F85"/>
    <w:rPr>
      <w:b/>
      <w:bCs/>
      <w:color w:val="000000" w:themeColor="text1"/>
      <w:kern w:val="36"/>
      <w:sz w:val="24"/>
      <w:szCs w:val="48"/>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Title">
    <w:name w:val="Title"/>
    <w:basedOn w:val="Normal"/>
    <w:next w:val="Normal"/>
    <w:link w:val="TitleChar"/>
    <w:uiPriority w:val="10"/>
    <w:qFormat/>
    <w:rsid w:val="00010F85"/>
    <w:pPr>
      <w:pBdr>
        <w:bottom w:val="single" w:sz="8" w:space="4" w:color="4F81BD" w:themeColor="accent1"/>
      </w:pBdr>
      <w:spacing w:after="300" w:line="360" w:lineRule="auto"/>
      <w:contextualSpacing/>
      <w:jc w:val="center"/>
    </w:pPr>
    <w:rPr>
      <w:rFonts w:eastAsiaTheme="majorEastAsia" w:cstheme="majorBidi"/>
      <w:b/>
      <w:color w:val="000000" w:themeColor="text1"/>
      <w:spacing w:val="5"/>
      <w:kern w:val="28"/>
      <w:sz w:val="32"/>
      <w:szCs w:val="52"/>
      <w:u w:val="single"/>
    </w:rPr>
  </w:style>
  <w:style w:type="character" w:customStyle="1" w:styleId="TitleChar">
    <w:name w:val="Title Char"/>
    <w:basedOn w:val="DefaultParagraphFont"/>
    <w:link w:val="Title"/>
    <w:uiPriority w:val="10"/>
    <w:rsid w:val="00010F85"/>
    <w:rPr>
      <w:rFonts w:eastAsiaTheme="majorEastAsia" w:cstheme="majorBidi"/>
      <w:b/>
      <w:color w:val="000000" w:themeColor="text1"/>
      <w:spacing w:val="5"/>
      <w:kern w:val="28"/>
      <w:sz w:val="32"/>
      <w:szCs w:val="52"/>
      <w:u w:val="single"/>
    </w:rPr>
  </w:style>
  <w:style w:type="paragraph" w:styleId="TOCHeading">
    <w:name w:val="TOC Heading"/>
    <w:basedOn w:val="Heading1"/>
    <w:next w:val="Normal"/>
    <w:uiPriority w:val="39"/>
    <w:semiHidden/>
    <w:unhideWhenUsed/>
    <w:qFormat/>
    <w:rsid w:val="00010F85"/>
    <w:pPr>
      <w:spacing w:before="48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010F85"/>
    <w:pPr>
      <w:spacing w:after="100"/>
    </w:pPr>
  </w:style>
  <w:style w:type="character" w:styleId="Hyperlink">
    <w:name w:val="Hyperlink"/>
    <w:basedOn w:val="DefaultParagraphFont"/>
    <w:uiPriority w:val="99"/>
    <w:unhideWhenUsed/>
    <w:rsid w:val="00010F85"/>
    <w:rPr>
      <w:color w:val="0000FF" w:themeColor="hyperlink"/>
      <w:u w:val="single"/>
    </w:rPr>
  </w:style>
  <w:style w:type="paragraph" w:styleId="BalloonText">
    <w:name w:val="Balloon Text"/>
    <w:basedOn w:val="Normal"/>
    <w:link w:val="BalloonTextChar"/>
    <w:uiPriority w:val="99"/>
    <w:semiHidden/>
    <w:unhideWhenUsed/>
    <w:rsid w:val="00010F85"/>
    <w:rPr>
      <w:rFonts w:ascii="Tahoma" w:hAnsi="Tahoma" w:cs="Tahoma"/>
      <w:sz w:val="16"/>
      <w:szCs w:val="16"/>
    </w:rPr>
  </w:style>
  <w:style w:type="character" w:customStyle="1" w:styleId="BalloonTextChar">
    <w:name w:val="Balloon Text Char"/>
    <w:basedOn w:val="DefaultParagraphFont"/>
    <w:link w:val="BalloonText"/>
    <w:uiPriority w:val="99"/>
    <w:semiHidden/>
    <w:rsid w:val="00010F85"/>
    <w:rPr>
      <w:rFonts w:ascii="Tahoma" w:hAnsi="Tahoma" w:cs="Tahoma"/>
      <w:sz w:val="16"/>
      <w:szCs w:val="16"/>
    </w:rPr>
  </w:style>
  <w:style w:type="paragraph" w:styleId="Header">
    <w:name w:val="header"/>
    <w:basedOn w:val="Normal"/>
    <w:link w:val="HeaderChar"/>
    <w:uiPriority w:val="99"/>
    <w:semiHidden/>
    <w:unhideWhenUsed/>
    <w:rsid w:val="00010F85"/>
    <w:pPr>
      <w:tabs>
        <w:tab w:val="center" w:pos="4680"/>
        <w:tab w:val="right" w:pos="9360"/>
      </w:tabs>
    </w:pPr>
  </w:style>
  <w:style w:type="character" w:customStyle="1" w:styleId="HeaderChar">
    <w:name w:val="Header Char"/>
    <w:basedOn w:val="DefaultParagraphFont"/>
    <w:link w:val="Header"/>
    <w:uiPriority w:val="99"/>
    <w:semiHidden/>
    <w:rsid w:val="00010F85"/>
    <w:rPr>
      <w:sz w:val="24"/>
      <w:szCs w:val="24"/>
    </w:rPr>
  </w:style>
  <w:style w:type="paragraph" w:styleId="Footer">
    <w:name w:val="footer"/>
    <w:basedOn w:val="Normal"/>
    <w:link w:val="FooterChar"/>
    <w:uiPriority w:val="99"/>
    <w:unhideWhenUsed/>
    <w:rsid w:val="00010F85"/>
    <w:pPr>
      <w:tabs>
        <w:tab w:val="center" w:pos="4680"/>
        <w:tab w:val="right" w:pos="9360"/>
      </w:tabs>
    </w:pPr>
  </w:style>
  <w:style w:type="character" w:customStyle="1" w:styleId="FooterChar">
    <w:name w:val="Footer Char"/>
    <w:basedOn w:val="DefaultParagraphFont"/>
    <w:link w:val="Footer"/>
    <w:uiPriority w:val="99"/>
    <w:rsid w:val="00010F85"/>
    <w:rPr>
      <w:sz w:val="24"/>
      <w:szCs w:val="24"/>
    </w:rPr>
  </w:style>
  <w:style w:type="paragraph" w:styleId="ListParagraph">
    <w:name w:val="List Paragraph"/>
    <w:basedOn w:val="Normal"/>
    <w:uiPriority w:val="34"/>
    <w:qFormat/>
    <w:rsid w:val="006931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19626">
      <w:bodyDiv w:val="1"/>
      <w:marLeft w:val="0"/>
      <w:marRight w:val="0"/>
      <w:marTop w:val="0"/>
      <w:marBottom w:val="0"/>
      <w:divBdr>
        <w:top w:val="none" w:sz="0" w:space="0" w:color="auto"/>
        <w:left w:val="none" w:sz="0" w:space="0" w:color="auto"/>
        <w:bottom w:val="none" w:sz="0" w:space="0" w:color="auto"/>
        <w:right w:val="none" w:sz="0" w:space="0" w:color="auto"/>
      </w:divBdr>
    </w:div>
    <w:div w:id="395519041">
      <w:bodyDiv w:val="1"/>
      <w:marLeft w:val="0"/>
      <w:marRight w:val="0"/>
      <w:marTop w:val="0"/>
      <w:marBottom w:val="0"/>
      <w:divBdr>
        <w:top w:val="none" w:sz="0" w:space="0" w:color="auto"/>
        <w:left w:val="none" w:sz="0" w:space="0" w:color="auto"/>
        <w:bottom w:val="none" w:sz="0" w:space="0" w:color="auto"/>
        <w:right w:val="none" w:sz="0" w:space="0" w:color="auto"/>
      </w:divBdr>
    </w:div>
    <w:div w:id="651833826">
      <w:bodyDiv w:val="1"/>
      <w:marLeft w:val="0"/>
      <w:marRight w:val="0"/>
      <w:marTop w:val="0"/>
      <w:marBottom w:val="0"/>
      <w:divBdr>
        <w:top w:val="none" w:sz="0" w:space="0" w:color="auto"/>
        <w:left w:val="none" w:sz="0" w:space="0" w:color="auto"/>
        <w:bottom w:val="none" w:sz="0" w:space="0" w:color="auto"/>
        <w:right w:val="none" w:sz="0" w:space="0" w:color="auto"/>
      </w:divBdr>
    </w:div>
    <w:div w:id="693729235">
      <w:bodyDiv w:val="1"/>
      <w:marLeft w:val="0"/>
      <w:marRight w:val="0"/>
      <w:marTop w:val="0"/>
      <w:marBottom w:val="0"/>
      <w:divBdr>
        <w:top w:val="none" w:sz="0" w:space="0" w:color="auto"/>
        <w:left w:val="none" w:sz="0" w:space="0" w:color="auto"/>
        <w:bottom w:val="none" w:sz="0" w:space="0" w:color="auto"/>
        <w:right w:val="none" w:sz="0" w:space="0" w:color="auto"/>
      </w:divBdr>
    </w:div>
    <w:div w:id="694885745">
      <w:bodyDiv w:val="1"/>
      <w:marLeft w:val="0"/>
      <w:marRight w:val="0"/>
      <w:marTop w:val="0"/>
      <w:marBottom w:val="0"/>
      <w:divBdr>
        <w:top w:val="none" w:sz="0" w:space="0" w:color="auto"/>
        <w:left w:val="none" w:sz="0" w:space="0" w:color="auto"/>
        <w:bottom w:val="none" w:sz="0" w:space="0" w:color="auto"/>
        <w:right w:val="none" w:sz="0" w:space="0" w:color="auto"/>
      </w:divBdr>
    </w:div>
    <w:div w:id="818964233">
      <w:bodyDiv w:val="1"/>
      <w:marLeft w:val="0"/>
      <w:marRight w:val="0"/>
      <w:marTop w:val="0"/>
      <w:marBottom w:val="0"/>
      <w:divBdr>
        <w:top w:val="none" w:sz="0" w:space="0" w:color="auto"/>
        <w:left w:val="none" w:sz="0" w:space="0" w:color="auto"/>
        <w:bottom w:val="none" w:sz="0" w:space="0" w:color="auto"/>
        <w:right w:val="none" w:sz="0" w:space="0" w:color="auto"/>
      </w:divBdr>
    </w:div>
    <w:div w:id="857154725">
      <w:bodyDiv w:val="1"/>
      <w:marLeft w:val="0"/>
      <w:marRight w:val="0"/>
      <w:marTop w:val="0"/>
      <w:marBottom w:val="0"/>
      <w:divBdr>
        <w:top w:val="none" w:sz="0" w:space="0" w:color="auto"/>
        <w:left w:val="none" w:sz="0" w:space="0" w:color="auto"/>
        <w:bottom w:val="none" w:sz="0" w:space="0" w:color="auto"/>
        <w:right w:val="none" w:sz="0" w:space="0" w:color="auto"/>
      </w:divBdr>
    </w:div>
    <w:div w:id="957564109">
      <w:bodyDiv w:val="1"/>
      <w:marLeft w:val="0"/>
      <w:marRight w:val="0"/>
      <w:marTop w:val="0"/>
      <w:marBottom w:val="0"/>
      <w:divBdr>
        <w:top w:val="none" w:sz="0" w:space="0" w:color="auto"/>
        <w:left w:val="none" w:sz="0" w:space="0" w:color="auto"/>
        <w:bottom w:val="none" w:sz="0" w:space="0" w:color="auto"/>
        <w:right w:val="none" w:sz="0" w:space="0" w:color="auto"/>
      </w:divBdr>
    </w:div>
    <w:div w:id="966737227">
      <w:bodyDiv w:val="1"/>
      <w:marLeft w:val="0"/>
      <w:marRight w:val="0"/>
      <w:marTop w:val="0"/>
      <w:marBottom w:val="0"/>
      <w:divBdr>
        <w:top w:val="none" w:sz="0" w:space="0" w:color="auto"/>
        <w:left w:val="none" w:sz="0" w:space="0" w:color="auto"/>
        <w:bottom w:val="none" w:sz="0" w:space="0" w:color="auto"/>
        <w:right w:val="none" w:sz="0" w:space="0" w:color="auto"/>
      </w:divBdr>
    </w:div>
    <w:div w:id="1030257047">
      <w:bodyDiv w:val="1"/>
      <w:marLeft w:val="0"/>
      <w:marRight w:val="0"/>
      <w:marTop w:val="0"/>
      <w:marBottom w:val="0"/>
      <w:divBdr>
        <w:top w:val="none" w:sz="0" w:space="0" w:color="auto"/>
        <w:left w:val="none" w:sz="0" w:space="0" w:color="auto"/>
        <w:bottom w:val="none" w:sz="0" w:space="0" w:color="auto"/>
        <w:right w:val="none" w:sz="0" w:space="0" w:color="auto"/>
      </w:divBdr>
    </w:div>
    <w:div w:id="1136407527">
      <w:bodyDiv w:val="1"/>
      <w:marLeft w:val="0"/>
      <w:marRight w:val="0"/>
      <w:marTop w:val="0"/>
      <w:marBottom w:val="0"/>
      <w:divBdr>
        <w:top w:val="none" w:sz="0" w:space="0" w:color="auto"/>
        <w:left w:val="none" w:sz="0" w:space="0" w:color="auto"/>
        <w:bottom w:val="none" w:sz="0" w:space="0" w:color="auto"/>
        <w:right w:val="none" w:sz="0" w:space="0" w:color="auto"/>
      </w:divBdr>
    </w:div>
    <w:div w:id="1189298586">
      <w:bodyDiv w:val="1"/>
      <w:marLeft w:val="0"/>
      <w:marRight w:val="0"/>
      <w:marTop w:val="0"/>
      <w:marBottom w:val="0"/>
      <w:divBdr>
        <w:top w:val="none" w:sz="0" w:space="0" w:color="auto"/>
        <w:left w:val="none" w:sz="0" w:space="0" w:color="auto"/>
        <w:bottom w:val="none" w:sz="0" w:space="0" w:color="auto"/>
        <w:right w:val="none" w:sz="0" w:space="0" w:color="auto"/>
      </w:divBdr>
    </w:div>
    <w:div w:id="1216158846">
      <w:bodyDiv w:val="1"/>
      <w:marLeft w:val="0"/>
      <w:marRight w:val="0"/>
      <w:marTop w:val="0"/>
      <w:marBottom w:val="0"/>
      <w:divBdr>
        <w:top w:val="none" w:sz="0" w:space="0" w:color="auto"/>
        <w:left w:val="none" w:sz="0" w:space="0" w:color="auto"/>
        <w:bottom w:val="none" w:sz="0" w:space="0" w:color="auto"/>
        <w:right w:val="none" w:sz="0" w:space="0" w:color="auto"/>
      </w:divBdr>
    </w:div>
    <w:div w:id="1309483087">
      <w:bodyDiv w:val="1"/>
      <w:marLeft w:val="0"/>
      <w:marRight w:val="0"/>
      <w:marTop w:val="0"/>
      <w:marBottom w:val="0"/>
      <w:divBdr>
        <w:top w:val="none" w:sz="0" w:space="0" w:color="auto"/>
        <w:left w:val="none" w:sz="0" w:space="0" w:color="auto"/>
        <w:bottom w:val="none" w:sz="0" w:space="0" w:color="auto"/>
        <w:right w:val="none" w:sz="0" w:space="0" w:color="auto"/>
      </w:divBdr>
    </w:div>
    <w:div w:id="1373766589">
      <w:bodyDiv w:val="1"/>
      <w:marLeft w:val="0"/>
      <w:marRight w:val="0"/>
      <w:marTop w:val="0"/>
      <w:marBottom w:val="0"/>
      <w:divBdr>
        <w:top w:val="none" w:sz="0" w:space="0" w:color="auto"/>
        <w:left w:val="none" w:sz="0" w:space="0" w:color="auto"/>
        <w:bottom w:val="none" w:sz="0" w:space="0" w:color="auto"/>
        <w:right w:val="none" w:sz="0" w:space="0" w:color="auto"/>
      </w:divBdr>
    </w:div>
    <w:div w:id="18632027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package" Target="embeddings/Microsoft_PowerPoint_Slide15.sldx"/><Relationship Id="rId21" Type="http://schemas.openxmlformats.org/officeDocument/2006/relationships/package" Target="embeddings/Microsoft_PowerPoint_Slide6.sldx"/><Relationship Id="rId34" Type="http://schemas.openxmlformats.org/officeDocument/2006/relationships/image" Target="media/image14.emf"/><Relationship Id="rId42" Type="http://schemas.openxmlformats.org/officeDocument/2006/relationships/image" Target="media/image18.emf"/><Relationship Id="rId47" Type="http://schemas.openxmlformats.org/officeDocument/2006/relationships/package" Target="embeddings/Microsoft_PowerPoint_Slide19.sldx"/><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emf"/><Relationship Id="rId29" Type="http://schemas.openxmlformats.org/officeDocument/2006/relationships/package" Target="embeddings/Microsoft_PowerPoint_Slide10.sldx"/><Relationship Id="rId11" Type="http://schemas.openxmlformats.org/officeDocument/2006/relationships/package" Target="embeddings/Microsoft_PowerPoint_Slide1.sldx"/><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package" Target="embeddings/Microsoft_PowerPoint_Slide14.sldx"/><Relationship Id="rId40" Type="http://schemas.openxmlformats.org/officeDocument/2006/relationships/image" Target="media/image17.emf"/><Relationship Id="rId45" Type="http://schemas.openxmlformats.org/officeDocument/2006/relationships/package" Target="embeddings/Microsoft_PowerPoint_Slide18.sldx"/><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1.emf"/><Relationship Id="rId36" Type="http://schemas.openxmlformats.org/officeDocument/2006/relationships/image" Target="media/image15.emf"/><Relationship Id="rId49" Type="http://schemas.openxmlformats.org/officeDocument/2006/relationships/package" Target="embeddings/Microsoft_PowerPoint_Slide20.sldx"/><Relationship Id="rId10" Type="http://schemas.openxmlformats.org/officeDocument/2006/relationships/image" Target="media/image2.emf"/><Relationship Id="rId19" Type="http://schemas.openxmlformats.org/officeDocument/2006/relationships/package" Target="embeddings/Microsoft_PowerPoint_Slide5.sldx"/><Relationship Id="rId31" Type="http://schemas.openxmlformats.org/officeDocument/2006/relationships/package" Target="embeddings/Microsoft_PowerPoint_Slide11.sldx"/><Relationship Id="rId44" Type="http://schemas.openxmlformats.org/officeDocument/2006/relationships/image" Target="media/image19.emf"/><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9.sldx"/><Relationship Id="rId30" Type="http://schemas.openxmlformats.org/officeDocument/2006/relationships/image" Target="media/image12.emf"/><Relationship Id="rId35" Type="http://schemas.openxmlformats.org/officeDocument/2006/relationships/package" Target="embeddings/Microsoft_PowerPoint_Slide13.sldx"/><Relationship Id="rId43" Type="http://schemas.openxmlformats.org/officeDocument/2006/relationships/package" Target="embeddings/Microsoft_PowerPoint_Slide17.sldx"/><Relationship Id="rId48" Type="http://schemas.openxmlformats.org/officeDocument/2006/relationships/image" Target="media/image21.emf"/><Relationship Id="rId8" Type="http://schemas.openxmlformats.org/officeDocument/2006/relationships/image" Target="media/image1.emf"/><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38" Type="http://schemas.openxmlformats.org/officeDocument/2006/relationships/image" Target="media/image16.emf"/><Relationship Id="rId46" Type="http://schemas.openxmlformats.org/officeDocument/2006/relationships/image" Target="media/image20.emf"/><Relationship Id="rId20" Type="http://schemas.openxmlformats.org/officeDocument/2006/relationships/image" Target="media/image7.emf"/><Relationship Id="rId41" Type="http://schemas.openxmlformats.org/officeDocument/2006/relationships/package" Target="embeddings/Microsoft_PowerPoint_Slide16.sldx"/><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BEA533-0D33-4B92-B4AE-F027A6636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3366</Words>
  <Characters>19189</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Alessia Turcu</cp:lastModifiedBy>
  <cp:revision>2</cp:revision>
  <dcterms:created xsi:type="dcterms:W3CDTF">2021-12-16T18:56:00Z</dcterms:created>
  <dcterms:modified xsi:type="dcterms:W3CDTF">2021-12-16T18:56:00Z</dcterms:modified>
</cp:coreProperties>
</file>