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0506B9" w14:textId="42149B57" w:rsidR="00D747DE" w:rsidRDefault="00B72A8B" w:rsidP="00F80050">
      <w:pPr>
        <w:spacing w:line="480" w:lineRule="auto"/>
        <w:jc w:val="both"/>
        <w:rPr>
          <w:rFonts w:asciiTheme="minorBidi" w:hAnsiTheme="minorBidi"/>
          <w:b/>
          <w:bCs/>
        </w:rPr>
      </w:pPr>
      <w:bookmarkStart w:id="0" w:name="_GoBack"/>
      <w:bookmarkEnd w:id="0"/>
      <w:r w:rsidRPr="00B72A8B">
        <w:rPr>
          <w:rFonts w:asciiTheme="minorBidi" w:hAnsiTheme="minorBidi"/>
          <w:b/>
          <w:bCs/>
        </w:rPr>
        <w:t>Foundation Degree in</w:t>
      </w:r>
      <w:r w:rsidR="00F80050">
        <w:rPr>
          <w:rFonts w:asciiTheme="minorBidi" w:hAnsiTheme="minorBidi"/>
          <w:b/>
          <w:bCs/>
        </w:rPr>
        <w:t xml:space="preserve"> Inclusive Education – SJIE 5001</w:t>
      </w:r>
      <w:r w:rsidR="009F133D">
        <w:rPr>
          <w:rFonts w:asciiTheme="minorBidi" w:hAnsiTheme="minorBidi"/>
          <w:b/>
          <w:bCs/>
        </w:rPr>
        <w:t xml:space="preserve"> </w:t>
      </w:r>
      <w:r w:rsidR="00F80050">
        <w:rPr>
          <w:rFonts w:asciiTheme="minorBidi" w:hAnsiTheme="minorBidi"/>
          <w:b/>
          <w:bCs/>
        </w:rPr>
        <w:t>Numbers Count</w:t>
      </w:r>
    </w:p>
    <w:p w14:paraId="595C3FE4" w14:textId="77777777" w:rsidR="00D747DE" w:rsidRDefault="00D747DE" w:rsidP="00D747DE">
      <w:pPr>
        <w:spacing w:line="480" w:lineRule="auto"/>
        <w:jc w:val="both"/>
        <w:rPr>
          <w:rFonts w:asciiTheme="minorBidi" w:hAnsiTheme="minorBidi"/>
          <w:b/>
          <w:bCs/>
        </w:rPr>
      </w:pPr>
    </w:p>
    <w:p w14:paraId="433CF394" w14:textId="08BFF1FF" w:rsidR="00B72A8B" w:rsidRDefault="00F80050" w:rsidP="00E73FC7">
      <w:pPr>
        <w:spacing w:line="480" w:lineRule="auto"/>
        <w:jc w:val="both"/>
        <w:rPr>
          <w:rFonts w:asciiTheme="minorBidi" w:hAnsiTheme="minorBidi"/>
          <w:b/>
          <w:bCs/>
          <w:u w:val="single"/>
        </w:rPr>
      </w:pPr>
      <w:r>
        <w:rPr>
          <w:rFonts w:asciiTheme="minorBidi" w:hAnsiTheme="minorBidi"/>
          <w:b/>
          <w:bCs/>
          <w:u w:val="single"/>
        </w:rPr>
        <w:t>Based on practice within your school setting evaluate how current initiatives support the development of numeracy across the curriculum for a specific age group.</w:t>
      </w:r>
    </w:p>
    <w:p w14:paraId="68E39D0A" w14:textId="77777777" w:rsidR="001D43EC" w:rsidRPr="00D747DE" w:rsidRDefault="001D43EC" w:rsidP="00E73FC7">
      <w:pPr>
        <w:spacing w:line="480" w:lineRule="auto"/>
        <w:jc w:val="both"/>
        <w:rPr>
          <w:rFonts w:asciiTheme="minorBidi" w:hAnsiTheme="minorBidi"/>
          <w:b/>
          <w:bCs/>
          <w:u w:val="single"/>
        </w:rPr>
      </w:pPr>
    </w:p>
    <w:p w14:paraId="46086914" w14:textId="3C23EE1E" w:rsidR="00B72A8B" w:rsidRDefault="00B72A8B" w:rsidP="00886F77">
      <w:pPr>
        <w:spacing w:line="480" w:lineRule="auto"/>
        <w:jc w:val="both"/>
        <w:outlineLvl w:val="0"/>
        <w:rPr>
          <w:rFonts w:asciiTheme="minorBidi" w:hAnsiTheme="minorBidi"/>
        </w:rPr>
      </w:pPr>
      <w:r>
        <w:rPr>
          <w:rFonts w:asciiTheme="minorBidi" w:hAnsiTheme="minorBidi"/>
        </w:rPr>
        <w:t>Student Name: Sadie Elizabeth Lindsay</w:t>
      </w:r>
    </w:p>
    <w:p w14:paraId="019A8C12" w14:textId="20FC4A09" w:rsidR="00E73FC7" w:rsidRDefault="00E73FC7" w:rsidP="00D747DE">
      <w:pPr>
        <w:spacing w:line="480" w:lineRule="auto"/>
        <w:jc w:val="both"/>
        <w:rPr>
          <w:rFonts w:asciiTheme="minorBidi" w:hAnsiTheme="minorBidi"/>
        </w:rPr>
      </w:pPr>
      <w:r>
        <w:rPr>
          <w:rFonts w:asciiTheme="minorBidi" w:hAnsiTheme="minorBidi"/>
        </w:rPr>
        <w:t>Student No: 1602212</w:t>
      </w:r>
    </w:p>
    <w:p w14:paraId="2711664E" w14:textId="77777777" w:rsidR="00BC77E5" w:rsidRDefault="00BC77E5" w:rsidP="00104B76">
      <w:pPr>
        <w:spacing w:line="480" w:lineRule="auto"/>
        <w:rPr>
          <w:rFonts w:asciiTheme="minorBidi" w:hAnsiTheme="minorBidi"/>
        </w:rPr>
      </w:pPr>
    </w:p>
    <w:p w14:paraId="211EAF62" w14:textId="641FF622" w:rsidR="00706DB9" w:rsidRDefault="009E355B" w:rsidP="00BC3B27">
      <w:pPr>
        <w:spacing w:line="480" w:lineRule="auto"/>
        <w:rPr>
          <w:rFonts w:asciiTheme="minorBidi" w:hAnsiTheme="minorBidi"/>
        </w:rPr>
      </w:pPr>
      <w:r>
        <w:rPr>
          <w:rFonts w:asciiTheme="minorBidi" w:hAnsiTheme="minorBidi"/>
        </w:rPr>
        <w:t xml:space="preserve">During </w:t>
      </w:r>
      <w:r w:rsidR="00F92755">
        <w:rPr>
          <w:rFonts w:asciiTheme="minorBidi" w:hAnsiTheme="minorBidi"/>
        </w:rPr>
        <w:t>a</w:t>
      </w:r>
      <w:r>
        <w:rPr>
          <w:rFonts w:asciiTheme="minorBidi" w:hAnsiTheme="minorBidi"/>
        </w:rPr>
        <w:t xml:space="preserve"> person</w:t>
      </w:r>
      <w:r w:rsidR="009C6449">
        <w:rPr>
          <w:rFonts w:asciiTheme="minorBidi" w:hAnsiTheme="minorBidi"/>
        </w:rPr>
        <w:t>’</w:t>
      </w:r>
      <w:r>
        <w:rPr>
          <w:rFonts w:asciiTheme="minorBidi" w:hAnsiTheme="minorBidi"/>
        </w:rPr>
        <w:t>s life</w:t>
      </w:r>
      <w:r w:rsidR="00F92755">
        <w:rPr>
          <w:rFonts w:asciiTheme="minorBidi" w:hAnsiTheme="minorBidi"/>
        </w:rPr>
        <w:t>time</w:t>
      </w:r>
      <w:r>
        <w:rPr>
          <w:rFonts w:asciiTheme="minorBidi" w:hAnsiTheme="minorBidi"/>
        </w:rPr>
        <w:t xml:space="preserve"> maths will be used </w:t>
      </w:r>
      <w:r w:rsidR="009C6449">
        <w:rPr>
          <w:rFonts w:asciiTheme="minorBidi" w:hAnsiTheme="minorBidi"/>
        </w:rPr>
        <w:t xml:space="preserve">daily; </w:t>
      </w:r>
      <w:r w:rsidR="00F92755">
        <w:rPr>
          <w:rFonts w:asciiTheme="minorBidi" w:hAnsiTheme="minorBidi"/>
        </w:rPr>
        <w:t xml:space="preserve">various decisions in life are made based on numerical information whether it be at work </w:t>
      </w:r>
      <w:r w:rsidR="008C572B">
        <w:rPr>
          <w:rFonts w:asciiTheme="minorBidi" w:hAnsiTheme="minorBidi"/>
        </w:rPr>
        <w:t>such as</w:t>
      </w:r>
      <w:r w:rsidR="00BC3B27">
        <w:rPr>
          <w:rFonts w:asciiTheme="minorBidi" w:hAnsiTheme="minorBidi"/>
        </w:rPr>
        <w:t>;</w:t>
      </w:r>
      <w:r w:rsidR="008C572B">
        <w:rPr>
          <w:rFonts w:asciiTheme="minorBidi" w:hAnsiTheme="minorBidi"/>
        </w:rPr>
        <w:t xml:space="preserve"> time keeping </w:t>
      </w:r>
      <w:r w:rsidR="00F92755">
        <w:rPr>
          <w:rFonts w:asciiTheme="minorBidi" w:hAnsiTheme="minorBidi"/>
        </w:rPr>
        <w:t xml:space="preserve">or in </w:t>
      </w:r>
      <w:r>
        <w:rPr>
          <w:rFonts w:asciiTheme="minorBidi" w:hAnsiTheme="minorBidi"/>
        </w:rPr>
        <w:t>everyday activities</w:t>
      </w:r>
      <w:r w:rsidR="008C572B">
        <w:rPr>
          <w:rFonts w:asciiTheme="minorBidi" w:hAnsiTheme="minorBidi"/>
        </w:rPr>
        <w:t xml:space="preserve"> </w:t>
      </w:r>
      <w:r w:rsidR="00BC3B27">
        <w:rPr>
          <w:rFonts w:asciiTheme="minorBidi" w:hAnsiTheme="minorBidi"/>
        </w:rPr>
        <w:t xml:space="preserve">for instance; </w:t>
      </w:r>
      <w:r w:rsidR="008C572B">
        <w:rPr>
          <w:rFonts w:asciiTheme="minorBidi" w:hAnsiTheme="minorBidi"/>
        </w:rPr>
        <w:t>shopping</w:t>
      </w:r>
      <w:r w:rsidR="00F92755">
        <w:rPr>
          <w:rFonts w:asciiTheme="minorBidi" w:hAnsiTheme="minorBidi"/>
        </w:rPr>
        <w:t>. It is therefore vital to all individuals</w:t>
      </w:r>
      <w:r w:rsidR="0049145A">
        <w:rPr>
          <w:rFonts w:asciiTheme="minorBidi" w:hAnsiTheme="minorBidi"/>
        </w:rPr>
        <w:t xml:space="preserve"> that they are encouraged to obtain</w:t>
      </w:r>
      <w:r w:rsidR="002044E5">
        <w:rPr>
          <w:rFonts w:asciiTheme="minorBidi" w:hAnsiTheme="minorBidi"/>
        </w:rPr>
        <w:t xml:space="preserve"> and </w:t>
      </w:r>
      <w:r w:rsidR="0049145A">
        <w:rPr>
          <w:rFonts w:asciiTheme="minorBidi" w:hAnsiTheme="minorBidi"/>
        </w:rPr>
        <w:t>develop the</w:t>
      </w:r>
      <w:r w:rsidR="002044E5">
        <w:rPr>
          <w:rFonts w:asciiTheme="minorBidi" w:hAnsiTheme="minorBidi"/>
        </w:rPr>
        <w:t xml:space="preserve">se important numeracy skills </w:t>
      </w:r>
      <w:r w:rsidR="00001DA0">
        <w:rPr>
          <w:rFonts w:asciiTheme="minorBidi" w:hAnsiTheme="minorBidi"/>
        </w:rPr>
        <w:t>during childhood</w:t>
      </w:r>
      <w:r w:rsidR="00393F5B">
        <w:rPr>
          <w:rFonts w:asciiTheme="minorBidi" w:hAnsiTheme="minorBidi"/>
        </w:rPr>
        <w:t>;</w:t>
      </w:r>
      <w:r w:rsidR="00001DA0">
        <w:rPr>
          <w:rFonts w:asciiTheme="minorBidi" w:hAnsiTheme="minorBidi"/>
        </w:rPr>
        <w:t xml:space="preserve"> </w:t>
      </w:r>
      <w:r w:rsidR="002044E5">
        <w:rPr>
          <w:rFonts w:asciiTheme="minorBidi" w:hAnsiTheme="minorBidi"/>
        </w:rPr>
        <w:t xml:space="preserve">so that they will be able to use them with confidence throughout </w:t>
      </w:r>
      <w:r w:rsidR="008E7399">
        <w:rPr>
          <w:rFonts w:asciiTheme="minorBidi" w:hAnsiTheme="minorBidi"/>
        </w:rPr>
        <w:t>all areas of</w:t>
      </w:r>
      <w:r w:rsidR="00001DA0">
        <w:rPr>
          <w:rFonts w:asciiTheme="minorBidi" w:hAnsiTheme="minorBidi"/>
        </w:rPr>
        <w:t xml:space="preserve"> </w:t>
      </w:r>
      <w:r w:rsidR="00393F5B">
        <w:rPr>
          <w:rFonts w:asciiTheme="minorBidi" w:hAnsiTheme="minorBidi"/>
        </w:rPr>
        <w:t>life</w:t>
      </w:r>
      <w:r w:rsidR="00FD14C3">
        <w:rPr>
          <w:rFonts w:asciiTheme="minorBidi" w:hAnsiTheme="minorBidi"/>
        </w:rPr>
        <w:t xml:space="preserve"> to assist in the advancement of </w:t>
      </w:r>
      <w:r w:rsidR="00CE2959">
        <w:rPr>
          <w:rFonts w:asciiTheme="minorBidi" w:hAnsiTheme="minorBidi"/>
        </w:rPr>
        <w:t xml:space="preserve">one’s </w:t>
      </w:r>
      <w:r w:rsidR="00FD14C3">
        <w:rPr>
          <w:rFonts w:asciiTheme="minorBidi" w:hAnsiTheme="minorBidi"/>
        </w:rPr>
        <w:t xml:space="preserve">individual skills to tackle and solve problems independently. </w:t>
      </w:r>
    </w:p>
    <w:p w14:paraId="140A7866" w14:textId="3FB5D652" w:rsidR="009D427A" w:rsidRDefault="009D427A" w:rsidP="00706DB9">
      <w:pPr>
        <w:spacing w:line="480" w:lineRule="auto"/>
        <w:rPr>
          <w:rFonts w:asciiTheme="minorBidi" w:hAnsiTheme="minorBidi"/>
        </w:rPr>
      </w:pPr>
      <w:r>
        <w:rPr>
          <w:rFonts w:asciiTheme="minorBidi" w:hAnsiTheme="minorBidi"/>
        </w:rPr>
        <w:t>R</w:t>
      </w:r>
      <w:r w:rsidR="00E0491F">
        <w:rPr>
          <w:rFonts w:asciiTheme="minorBidi" w:hAnsiTheme="minorBidi"/>
        </w:rPr>
        <w:t>esearch carried out by</w:t>
      </w:r>
      <w:r w:rsidR="00824B50">
        <w:rPr>
          <w:rFonts w:asciiTheme="minorBidi" w:hAnsiTheme="minorBidi"/>
        </w:rPr>
        <w:t xml:space="preserve"> Claus Moser </w:t>
      </w:r>
      <w:r w:rsidR="00810C8B">
        <w:rPr>
          <w:rFonts w:asciiTheme="minorBidi" w:hAnsiTheme="minorBidi"/>
        </w:rPr>
        <w:t>highlighted that</w:t>
      </w:r>
      <w:r w:rsidR="008A7DE1">
        <w:rPr>
          <w:rFonts w:asciiTheme="minorBidi" w:hAnsiTheme="minorBidi"/>
        </w:rPr>
        <w:t xml:space="preserve"> for individuals to achieve and progress professionally within communities and society</w:t>
      </w:r>
      <w:r w:rsidR="00C9265B">
        <w:rPr>
          <w:rFonts w:asciiTheme="minorBidi" w:hAnsiTheme="minorBidi"/>
        </w:rPr>
        <w:t xml:space="preserve">; </w:t>
      </w:r>
      <w:r w:rsidR="008A7DE1">
        <w:rPr>
          <w:rFonts w:asciiTheme="minorBidi" w:hAnsiTheme="minorBidi"/>
        </w:rPr>
        <w:t>basic skills in literacy and numeracy were paramount</w:t>
      </w:r>
      <w:r w:rsidR="00C9265B">
        <w:rPr>
          <w:rFonts w:asciiTheme="minorBidi" w:hAnsiTheme="minorBidi"/>
        </w:rPr>
        <w:t xml:space="preserve">. </w:t>
      </w:r>
      <w:r w:rsidR="00150020">
        <w:rPr>
          <w:rFonts w:asciiTheme="minorBidi" w:hAnsiTheme="minorBidi"/>
        </w:rPr>
        <w:t xml:space="preserve">Moser (1999) discovered that </w:t>
      </w:r>
      <w:r w:rsidR="003D140E">
        <w:rPr>
          <w:rFonts w:asciiTheme="minorBidi" w:hAnsiTheme="minorBidi"/>
        </w:rPr>
        <w:t>a large</w:t>
      </w:r>
      <w:r w:rsidR="00150020">
        <w:rPr>
          <w:rFonts w:asciiTheme="minorBidi" w:hAnsiTheme="minorBidi"/>
        </w:rPr>
        <w:t xml:space="preserve"> </w:t>
      </w:r>
      <w:r w:rsidR="00BA73EB">
        <w:rPr>
          <w:rFonts w:asciiTheme="minorBidi" w:hAnsiTheme="minorBidi"/>
        </w:rPr>
        <w:t>number</w:t>
      </w:r>
      <w:r w:rsidR="00150020">
        <w:rPr>
          <w:rFonts w:asciiTheme="minorBidi" w:hAnsiTheme="minorBidi"/>
        </w:rPr>
        <w:t xml:space="preserve"> of adults</w:t>
      </w:r>
      <w:r w:rsidR="00132277">
        <w:rPr>
          <w:rFonts w:asciiTheme="minorBidi" w:hAnsiTheme="minorBidi"/>
        </w:rPr>
        <w:t xml:space="preserve"> </w:t>
      </w:r>
      <w:r w:rsidR="00C9265B">
        <w:rPr>
          <w:rFonts w:asciiTheme="minorBidi" w:hAnsiTheme="minorBidi"/>
        </w:rPr>
        <w:t>within the UK</w:t>
      </w:r>
      <w:r w:rsidR="00132277">
        <w:rPr>
          <w:rFonts w:asciiTheme="minorBidi" w:hAnsiTheme="minorBidi"/>
        </w:rPr>
        <w:t xml:space="preserve"> </w:t>
      </w:r>
      <w:r w:rsidR="003D140E">
        <w:rPr>
          <w:rFonts w:asciiTheme="minorBidi" w:hAnsiTheme="minorBidi"/>
        </w:rPr>
        <w:t>had very limited basic skills therefore putting them at a serious disadvantage and limiting them</w:t>
      </w:r>
      <w:r w:rsidR="00CC1943">
        <w:rPr>
          <w:rFonts w:asciiTheme="minorBidi" w:hAnsiTheme="minorBidi"/>
        </w:rPr>
        <w:t>;</w:t>
      </w:r>
      <w:r w:rsidR="00146684">
        <w:rPr>
          <w:rFonts w:asciiTheme="minorBidi" w:hAnsiTheme="minorBidi"/>
        </w:rPr>
        <w:t xml:space="preserve"> subsequently affecting the economic</w:t>
      </w:r>
      <w:r w:rsidR="002647B9">
        <w:rPr>
          <w:rFonts w:asciiTheme="minorBidi" w:hAnsiTheme="minorBidi"/>
        </w:rPr>
        <w:t xml:space="preserve"> global</w:t>
      </w:r>
      <w:r w:rsidR="00146684">
        <w:rPr>
          <w:rFonts w:asciiTheme="minorBidi" w:hAnsiTheme="minorBidi"/>
        </w:rPr>
        <w:t xml:space="preserve"> advancement</w:t>
      </w:r>
      <w:r w:rsidR="00834355">
        <w:rPr>
          <w:rFonts w:asciiTheme="minorBidi" w:hAnsiTheme="minorBidi"/>
        </w:rPr>
        <w:t xml:space="preserve"> of the country</w:t>
      </w:r>
      <w:r w:rsidR="00C62965">
        <w:rPr>
          <w:rFonts w:asciiTheme="minorBidi" w:hAnsiTheme="minorBidi"/>
        </w:rPr>
        <w:t xml:space="preserve"> as a whole</w:t>
      </w:r>
      <w:r w:rsidR="002647B9">
        <w:rPr>
          <w:rFonts w:asciiTheme="minorBidi" w:hAnsiTheme="minorBidi"/>
        </w:rPr>
        <w:t>.</w:t>
      </w:r>
      <w:r w:rsidR="00CC1943">
        <w:rPr>
          <w:rFonts w:asciiTheme="minorBidi" w:hAnsiTheme="minorBidi"/>
        </w:rPr>
        <w:t xml:space="preserve"> </w:t>
      </w:r>
      <w:r w:rsidR="0065622D">
        <w:rPr>
          <w:rFonts w:asciiTheme="minorBidi" w:hAnsiTheme="minorBidi"/>
        </w:rPr>
        <w:t>It is thought that roughly 4 out of 5 adults within the UK have low levels of numeracy</w:t>
      </w:r>
      <w:r w:rsidR="002647B9">
        <w:rPr>
          <w:rFonts w:asciiTheme="minorBidi" w:hAnsiTheme="minorBidi"/>
        </w:rPr>
        <w:t xml:space="preserve"> a view which is supported by </w:t>
      </w:r>
      <w:r w:rsidR="00CC1943">
        <w:rPr>
          <w:rFonts w:asciiTheme="minorBidi" w:hAnsiTheme="minorBidi"/>
        </w:rPr>
        <w:t>National Numeracy</w:t>
      </w:r>
      <w:r w:rsidR="002647B9">
        <w:rPr>
          <w:rFonts w:asciiTheme="minorBidi" w:hAnsiTheme="minorBidi"/>
        </w:rPr>
        <w:t xml:space="preserve"> (2014). </w:t>
      </w:r>
    </w:p>
    <w:p w14:paraId="041114AE" w14:textId="2D70109A" w:rsidR="00AB3E62" w:rsidRDefault="009D427A" w:rsidP="00934648">
      <w:pPr>
        <w:spacing w:line="480" w:lineRule="auto"/>
        <w:rPr>
          <w:rFonts w:asciiTheme="minorBidi" w:hAnsiTheme="minorBidi"/>
        </w:rPr>
      </w:pPr>
      <w:r>
        <w:rPr>
          <w:rFonts w:asciiTheme="minorBidi" w:hAnsiTheme="minorBidi"/>
        </w:rPr>
        <w:lastRenderedPageBreak/>
        <w:t xml:space="preserve">As a </w:t>
      </w:r>
      <w:r w:rsidR="00393F5B">
        <w:rPr>
          <w:rFonts w:asciiTheme="minorBidi" w:hAnsiTheme="minorBidi"/>
        </w:rPr>
        <w:t xml:space="preserve">direct </w:t>
      </w:r>
      <w:r>
        <w:rPr>
          <w:rFonts w:asciiTheme="minorBidi" w:hAnsiTheme="minorBidi"/>
        </w:rPr>
        <w:t>consequence of</w:t>
      </w:r>
      <w:r w:rsidR="00393F5B">
        <w:rPr>
          <w:rFonts w:asciiTheme="minorBidi" w:hAnsiTheme="minorBidi"/>
        </w:rPr>
        <w:t xml:space="preserve"> such</w:t>
      </w:r>
      <w:r w:rsidR="00645337">
        <w:rPr>
          <w:rFonts w:asciiTheme="minorBidi" w:hAnsiTheme="minorBidi"/>
        </w:rPr>
        <w:t xml:space="preserve"> research</w:t>
      </w:r>
      <w:r w:rsidR="00AF6800">
        <w:rPr>
          <w:rFonts w:asciiTheme="minorBidi" w:hAnsiTheme="minorBidi"/>
        </w:rPr>
        <w:t>;</w:t>
      </w:r>
      <w:r w:rsidR="00460318">
        <w:rPr>
          <w:rFonts w:asciiTheme="minorBidi" w:hAnsiTheme="minorBidi"/>
        </w:rPr>
        <w:t xml:space="preserve"> the UK Governments</w:t>
      </w:r>
      <w:r w:rsidR="00E71167">
        <w:rPr>
          <w:rFonts w:asciiTheme="minorBidi" w:hAnsiTheme="minorBidi"/>
        </w:rPr>
        <w:t xml:space="preserve"> believe</w:t>
      </w:r>
      <w:r w:rsidR="00AF6800">
        <w:rPr>
          <w:rFonts w:asciiTheme="minorBidi" w:hAnsiTheme="minorBidi"/>
        </w:rPr>
        <w:t>d</w:t>
      </w:r>
      <w:r w:rsidR="00460318">
        <w:rPr>
          <w:rFonts w:asciiTheme="minorBidi" w:hAnsiTheme="minorBidi"/>
        </w:rPr>
        <w:t xml:space="preserve"> </w:t>
      </w:r>
      <w:r w:rsidR="00AF6800">
        <w:rPr>
          <w:rFonts w:asciiTheme="minorBidi" w:hAnsiTheme="minorBidi"/>
        </w:rPr>
        <w:t xml:space="preserve">it </w:t>
      </w:r>
      <w:r w:rsidR="00460318">
        <w:rPr>
          <w:rFonts w:asciiTheme="minorBidi" w:hAnsiTheme="minorBidi"/>
        </w:rPr>
        <w:t xml:space="preserve">imperative </w:t>
      </w:r>
      <w:r w:rsidR="00BD1904">
        <w:rPr>
          <w:rFonts w:asciiTheme="minorBidi" w:hAnsiTheme="minorBidi"/>
        </w:rPr>
        <w:t xml:space="preserve">and a priority </w:t>
      </w:r>
      <w:r>
        <w:rPr>
          <w:rFonts w:asciiTheme="minorBidi" w:hAnsiTheme="minorBidi"/>
        </w:rPr>
        <w:t>for both individual and global achievement</w:t>
      </w:r>
      <w:r w:rsidR="00BD1904">
        <w:rPr>
          <w:rFonts w:asciiTheme="minorBidi" w:hAnsiTheme="minorBidi"/>
        </w:rPr>
        <w:t>,</w:t>
      </w:r>
      <w:r>
        <w:rPr>
          <w:rFonts w:asciiTheme="minorBidi" w:hAnsiTheme="minorBidi"/>
        </w:rPr>
        <w:t xml:space="preserve"> that all children should be encouraged and supported to help develop</w:t>
      </w:r>
      <w:r w:rsidR="00AF6800">
        <w:rPr>
          <w:rFonts w:asciiTheme="minorBidi" w:hAnsiTheme="minorBidi"/>
        </w:rPr>
        <w:t xml:space="preserve"> and raise standards in</w:t>
      </w:r>
      <w:r>
        <w:rPr>
          <w:rFonts w:asciiTheme="minorBidi" w:hAnsiTheme="minorBidi"/>
        </w:rPr>
        <w:t xml:space="preserve"> Numeracy skills</w:t>
      </w:r>
      <w:r w:rsidR="00AF6800">
        <w:rPr>
          <w:rFonts w:asciiTheme="minorBidi" w:hAnsiTheme="minorBidi"/>
        </w:rPr>
        <w:t xml:space="preserve">. </w:t>
      </w:r>
      <w:r w:rsidR="00BA73EB">
        <w:rPr>
          <w:rFonts w:asciiTheme="minorBidi" w:hAnsiTheme="minorBidi"/>
        </w:rPr>
        <w:t>For</w:t>
      </w:r>
      <w:r w:rsidR="00A3782D">
        <w:rPr>
          <w:rFonts w:asciiTheme="minorBidi" w:hAnsiTheme="minorBidi"/>
        </w:rPr>
        <w:t xml:space="preserve"> the development of numeracy to be successful</w:t>
      </w:r>
      <w:r w:rsidR="00BD4037">
        <w:rPr>
          <w:rFonts w:asciiTheme="minorBidi" w:hAnsiTheme="minorBidi"/>
        </w:rPr>
        <w:t xml:space="preserve"> in Wales</w:t>
      </w:r>
      <w:r w:rsidR="00A3782D">
        <w:rPr>
          <w:rFonts w:asciiTheme="minorBidi" w:hAnsiTheme="minorBidi"/>
        </w:rPr>
        <w:t xml:space="preserve">; </w:t>
      </w:r>
      <w:r w:rsidR="009B116A">
        <w:rPr>
          <w:rFonts w:asciiTheme="minorBidi" w:hAnsiTheme="minorBidi"/>
        </w:rPr>
        <w:t>the W</w:t>
      </w:r>
      <w:r w:rsidR="00BD4037">
        <w:rPr>
          <w:rFonts w:asciiTheme="minorBidi" w:hAnsiTheme="minorBidi"/>
        </w:rPr>
        <w:t>elsh Government</w:t>
      </w:r>
      <w:r w:rsidR="00BD1904">
        <w:rPr>
          <w:rFonts w:asciiTheme="minorBidi" w:hAnsiTheme="minorBidi"/>
        </w:rPr>
        <w:t xml:space="preserve"> introduced a new Literacy and Numeracy Framework</w:t>
      </w:r>
      <w:r w:rsidR="00AB3E62">
        <w:rPr>
          <w:rFonts w:asciiTheme="minorBidi" w:hAnsiTheme="minorBidi"/>
        </w:rPr>
        <w:t xml:space="preserve"> </w:t>
      </w:r>
      <w:r w:rsidR="00256FE9">
        <w:rPr>
          <w:rFonts w:asciiTheme="minorBidi" w:hAnsiTheme="minorBidi"/>
        </w:rPr>
        <w:t xml:space="preserve">in </w:t>
      </w:r>
      <w:r w:rsidR="00AB3E62">
        <w:rPr>
          <w:rFonts w:asciiTheme="minorBidi" w:hAnsiTheme="minorBidi"/>
        </w:rPr>
        <w:t xml:space="preserve">2014 </w:t>
      </w:r>
      <w:r w:rsidR="00BD1904">
        <w:rPr>
          <w:rFonts w:asciiTheme="minorBidi" w:hAnsiTheme="minorBidi"/>
        </w:rPr>
        <w:t>(LNF) for all children aged 5 – 14 years</w:t>
      </w:r>
      <w:r w:rsidR="00AB3E62">
        <w:rPr>
          <w:rFonts w:asciiTheme="minorBidi" w:hAnsiTheme="minorBidi"/>
        </w:rPr>
        <w:t xml:space="preserve">. The LNF is </w:t>
      </w:r>
      <w:r w:rsidR="004E5CEA">
        <w:rPr>
          <w:rFonts w:asciiTheme="minorBidi" w:hAnsiTheme="minorBidi"/>
        </w:rPr>
        <w:t xml:space="preserve">statutory and is </w:t>
      </w:r>
      <w:r w:rsidR="00AB3E62">
        <w:rPr>
          <w:rFonts w:asciiTheme="minorBidi" w:hAnsiTheme="minorBidi"/>
        </w:rPr>
        <w:t>designed with a cross curricular approach to help teachers incorporate literacy and numeracy with</w:t>
      </w:r>
      <w:r w:rsidR="004E5CEA">
        <w:rPr>
          <w:rFonts w:asciiTheme="minorBidi" w:hAnsiTheme="minorBidi"/>
        </w:rPr>
        <w:t xml:space="preserve">in all subject areas. </w:t>
      </w:r>
      <w:r w:rsidR="00BA73EB">
        <w:rPr>
          <w:rFonts w:asciiTheme="minorBidi" w:hAnsiTheme="minorBidi"/>
        </w:rPr>
        <w:t>Furthermore,</w:t>
      </w:r>
      <w:r w:rsidR="004B7395">
        <w:rPr>
          <w:rFonts w:asciiTheme="minorBidi" w:hAnsiTheme="minorBidi"/>
        </w:rPr>
        <w:t xml:space="preserve"> an integral part of the LNF framework</w:t>
      </w:r>
      <w:r w:rsidR="004E5CEA">
        <w:rPr>
          <w:rFonts w:asciiTheme="minorBidi" w:hAnsiTheme="minorBidi"/>
        </w:rPr>
        <w:t xml:space="preserve"> </w:t>
      </w:r>
      <w:r w:rsidR="004B7395">
        <w:rPr>
          <w:rFonts w:asciiTheme="minorBidi" w:hAnsiTheme="minorBidi"/>
        </w:rPr>
        <w:t>is</w:t>
      </w:r>
      <w:r w:rsidR="00BC3B27">
        <w:rPr>
          <w:rFonts w:asciiTheme="minorBidi" w:hAnsiTheme="minorBidi"/>
        </w:rPr>
        <w:t xml:space="preserve"> </w:t>
      </w:r>
      <w:r w:rsidR="004B7395">
        <w:rPr>
          <w:rFonts w:asciiTheme="minorBidi" w:hAnsiTheme="minorBidi"/>
        </w:rPr>
        <w:t>assessment; by evaluating</w:t>
      </w:r>
      <w:r w:rsidR="00BC3B27">
        <w:rPr>
          <w:rFonts w:asciiTheme="minorBidi" w:hAnsiTheme="minorBidi"/>
        </w:rPr>
        <w:t xml:space="preserve"> </w:t>
      </w:r>
      <w:r w:rsidR="001139B3">
        <w:rPr>
          <w:rFonts w:asciiTheme="minorBidi" w:hAnsiTheme="minorBidi"/>
        </w:rPr>
        <w:t>and monitor</w:t>
      </w:r>
      <w:r w:rsidR="004B7395">
        <w:rPr>
          <w:rFonts w:asciiTheme="minorBidi" w:hAnsiTheme="minorBidi"/>
        </w:rPr>
        <w:t>ing</w:t>
      </w:r>
      <w:r w:rsidR="001139B3">
        <w:rPr>
          <w:rFonts w:asciiTheme="minorBidi" w:hAnsiTheme="minorBidi"/>
        </w:rPr>
        <w:t xml:space="preserve"> the progression of students</w:t>
      </w:r>
      <w:r w:rsidR="00B03DAF">
        <w:rPr>
          <w:rFonts w:asciiTheme="minorBidi" w:hAnsiTheme="minorBidi"/>
        </w:rPr>
        <w:t xml:space="preserve"> regularly and</w:t>
      </w:r>
      <w:r w:rsidR="001139B3">
        <w:rPr>
          <w:rFonts w:asciiTheme="minorBidi" w:hAnsiTheme="minorBidi"/>
        </w:rPr>
        <w:t xml:space="preserve"> annually by means of </w:t>
      </w:r>
      <w:r w:rsidR="004E5CEA">
        <w:rPr>
          <w:rFonts w:asciiTheme="minorBidi" w:hAnsiTheme="minorBidi"/>
        </w:rPr>
        <w:t>n</w:t>
      </w:r>
      <w:r w:rsidR="009B116A">
        <w:rPr>
          <w:rFonts w:asciiTheme="minorBidi" w:hAnsiTheme="minorBidi"/>
        </w:rPr>
        <w:t>ational testing</w:t>
      </w:r>
      <w:r w:rsidR="00DD6312">
        <w:rPr>
          <w:rFonts w:asciiTheme="minorBidi" w:hAnsiTheme="minorBidi"/>
        </w:rPr>
        <w:t>,</w:t>
      </w:r>
      <w:r w:rsidR="009B116A">
        <w:rPr>
          <w:rFonts w:asciiTheme="minorBidi" w:hAnsiTheme="minorBidi"/>
        </w:rPr>
        <w:t xml:space="preserve"> </w:t>
      </w:r>
      <w:r w:rsidR="00B03DAF">
        <w:rPr>
          <w:rFonts w:asciiTheme="minorBidi" w:hAnsiTheme="minorBidi"/>
        </w:rPr>
        <w:t xml:space="preserve">it assists teachers in </w:t>
      </w:r>
      <w:r w:rsidR="00467CFC">
        <w:rPr>
          <w:rFonts w:asciiTheme="minorBidi" w:hAnsiTheme="minorBidi"/>
        </w:rPr>
        <w:t xml:space="preserve">tracking skills and </w:t>
      </w:r>
      <w:r w:rsidR="00B03DAF">
        <w:rPr>
          <w:rFonts w:asciiTheme="minorBidi" w:hAnsiTheme="minorBidi"/>
        </w:rPr>
        <w:t xml:space="preserve">helping to </w:t>
      </w:r>
      <w:r w:rsidR="00467CFC">
        <w:rPr>
          <w:rFonts w:asciiTheme="minorBidi" w:hAnsiTheme="minorBidi"/>
        </w:rPr>
        <w:t>r</w:t>
      </w:r>
      <w:r w:rsidR="00B03DAF">
        <w:rPr>
          <w:rFonts w:asciiTheme="minorBidi" w:hAnsiTheme="minorBidi"/>
        </w:rPr>
        <w:t>eport</w:t>
      </w:r>
      <w:r w:rsidR="00070EAB">
        <w:rPr>
          <w:rFonts w:asciiTheme="minorBidi" w:hAnsiTheme="minorBidi"/>
        </w:rPr>
        <w:t xml:space="preserve"> the progressions to parents and carers.</w:t>
      </w:r>
      <w:r w:rsidR="004B7395">
        <w:rPr>
          <w:rFonts w:asciiTheme="minorBidi" w:hAnsiTheme="minorBidi"/>
        </w:rPr>
        <w:t xml:space="preserve"> Subsequently</w:t>
      </w:r>
      <w:r w:rsidR="00934648">
        <w:rPr>
          <w:rFonts w:asciiTheme="minorBidi" w:hAnsiTheme="minorBidi"/>
        </w:rPr>
        <w:t xml:space="preserve"> </w:t>
      </w:r>
      <w:r w:rsidR="004B7395">
        <w:rPr>
          <w:rFonts w:asciiTheme="minorBidi" w:hAnsiTheme="minorBidi"/>
        </w:rPr>
        <w:t>t</w:t>
      </w:r>
      <w:r w:rsidR="00934648">
        <w:rPr>
          <w:rFonts w:asciiTheme="minorBidi" w:hAnsiTheme="minorBidi"/>
        </w:rPr>
        <w:t xml:space="preserve">he assessment results </w:t>
      </w:r>
      <w:r w:rsidR="00DD6312">
        <w:rPr>
          <w:rFonts w:asciiTheme="minorBidi" w:hAnsiTheme="minorBidi"/>
        </w:rPr>
        <w:t>will help</w:t>
      </w:r>
      <w:r w:rsidR="00934648">
        <w:rPr>
          <w:rFonts w:asciiTheme="minorBidi" w:hAnsiTheme="minorBidi"/>
        </w:rPr>
        <w:t xml:space="preserve"> teachers</w:t>
      </w:r>
      <w:r w:rsidR="00DD6312">
        <w:rPr>
          <w:rFonts w:asciiTheme="minorBidi" w:hAnsiTheme="minorBidi"/>
        </w:rPr>
        <w:t xml:space="preserve"> to </w:t>
      </w:r>
      <w:r w:rsidR="004B7395">
        <w:rPr>
          <w:rFonts w:asciiTheme="minorBidi" w:hAnsiTheme="minorBidi"/>
        </w:rPr>
        <w:t xml:space="preserve">identify students </w:t>
      </w:r>
      <w:r w:rsidR="0078211A">
        <w:rPr>
          <w:rFonts w:asciiTheme="minorBidi" w:hAnsiTheme="minorBidi"/>
        </w:rPr>
        <w:t xml:space="preserve">with particular weaknesses and </w:t>
      </w:r>
      <w:r w:rsidR="00934648">
        <w:rPr>
          <w:rFonts w:asciiTheme="minorBidi" w:hAnsiTheme="minorBidi"/>
        </w:rPr>
        <w:t xml:space="preserve">therefore prepare and </w:t>
      </w:r>
      <w:r w:rsidR="0078211A">
        <w:rPr>
          <w:rFonts w:asciiTheme="minorBidi" w:hAnsiTheme="minorBidi"/>
        </w:rPr>
        <w:t xml:space="preserve">support them further by incorporating a </w:t>
      </w:r>
      <w:r w:rsidR="004B7395">
        <w:rPr>
          <w:rFonts w:asciiTheme="minorBidi" w:hAnsiTheme="minorBidi"/>
        </w:rPr>
        <w:t xml:space="preserve">numeracy </w:t>
      </w:r>
      <w:r w:rsidR="0078211A">
        <w:rPr>
          <w:rFonts w:asciiTheme="minorBidi" w:hAnsiTheme="minorBidi"/>
        </w:rPr>
        <w:t>initiative or strategy.</w:t>
      </w:r>
      <w:r w:rsidR="004B7395">
        <w:rPr>
          <w:rFonts w:asciiTheme="minorBidi" w:hAnsiTheme="minorBidi"/>
        </w:rPr>
        <w:t xml:space="preserve"> </w:t>
      </w:r>
    </w:p>
    <w:p w14:paraId="089EE899" w14:textId="35E7040C" w:rsidR="001257A8" w:rsidRDefault="000D225B" w:rsidP="001257A8">
      <w:pPr>
        <w:spacing w:line="480" w:lineRule="auto"/>
        <w:rPr>
          <w:rFonts w:asciiTheme="minorBidi" w:hAnsiTheme="minorBidi"/>
        </w:rPr>
      </w:pPr>
      <w:r>
        <w:rPr>
          <w:rFonts w:asciiTheme="minorBidi" w:hAnsiTheme="minorBidi"/>
        </w:rPr>
        <w:t xml:space="preserve">Throughout this </w:t>
      </w:r>
      <w:r w:rsidR="00BA73EB">
        <w:rPr>
          <w:rFonts w:asciiTheme="minorBidi" w:hAnsiTheme="minorBidi"/>
        </w:rPr>
        <w:t>essay,</w:t>
      </w:r>
      <w:r>
        <w:rPr>
          <w:rFonts w:asciiTheme="minorBidi" w:hAnsiTheme="minorBidi"/>
        </w:rPr>
        <w:t xml:space="preserve"> </w:t>
      </w:r>
      <w:r w:rsidR="00AB3E62">
        <w:rPr>
          <w:rFonts w:asciiTheme="minorBidi" w:hAnsiTheme="minorBidi"/>
        </w:rPr>
        <w:t>the writer</w:t>
      </w:r>
      <w:r w:rsidR="00166F58">
        <w:rPr>
          <w:rFonts w:asciiTheme="minorBidi" w:hAnsiTheme="minorBidi"/>
        </w:rPr>
        <w:t xml:space="preserve"> </w:t>
      </w:r>
      <w:r w:rsidR="00210C2D">
        <w:rPr>
          <w:rFonts w:asciiTheme="minorBidi" w:hAnsiTheme="minorBidi"/>
        </w:rPr>
        <w:t>will be evaluating</w:t>
      </w:r>
      <w:r w:rsidR="00A47D59">
        <w:rPr>
          <w:rFonts w:asciiTheme="minorBidi" w:hAnsiTheme="minorBidi"/>
        </w:rPr>
        <w:t xml:space="preserve"> the current initiatives used to support the development of numeracy across the curriculum within a Primary School Setting; focus</w:t>
      </w:r>
      <w:r w:rsidR="00824B50">
        <w:rPr>
          <w:rFonts w:asciiTheme="minorBidi" w:hAnsiTheme="minorBidi"/>
        </w:rPr>
        <w:t>ing primarily on age group 7 - 8</w:t>
      </w:r>
      <w:r w:rsidR="002E02C0">
        <w:rPr>
          <w:rFonts w:asciiTheme="minorBidi" w:hAnsiTheme="minorBidi"/>
        </w:rPr>
        <w:t xml:space="preserve"> year</w:t>
      </w:r>
      <w:r w:rsidR="00A47D59">
        <w:rPr>
          <w:rFonts w:asciiTheme="minorBidi" w:hAnsiTheme="minorBidi"/>
        </w:rPr>
        <w:t xml:space="preserve"> old</w:t>
      </w:r>
      <w:r w:rsidR="002E02C0">
        <w:rPr>
          <w:rFonts w:asciiTheme="minorBidi" w:hAnsiTheme="minorBidi"/>
        </w:rPr>
        <w:t>s</w:t>
      </w:r>
      <w:r w:rsidR="00824B50">
        <w:rPr>
          <w:rFonts w:asciiTheme="minorBidi" w:hAnsiTheme="minorBidi"/>
        </w:rPr>
        <w:t xml:space="preserve"> (Year 3</w:t>
      </w:r>
      <w:r w:rsidR="00F766F2">
        <w:rPr>
          <w:rFonts w:asciiTheme="minorBidi" w:hAnsiTheme="minorBidi"/>
        </w:rPr>
        <w:t>)</w:t>
      </w:r>
      <w:r w:rsidR="00A47D59">
        <w:rPr>
          <w:rFonts w:asciiTheme="minorBidi" w:hAnsiTheme="minorBidi"/>
        </w:rPr>
        <w:t xml:space="preserve">. The writer is a learning support assistant </w:t>
      </w:r>
      <w:r w:rsidR="002E02C0">
        <w:rPr>
          <w:rFonts w:asciiTheme="minorBidi" w:hAnsiTheme="minorBidi"/>
        </w:rPr>
        <w:t>at a small Roman Catholic Primary School. It has 5 classrooms which are made up of mixed year groups; Early Years, Reception and Year 1, Year 1 and Year 2, Year 3 and Year 4 and finally Year 5 and Year 6.</w:t>
      </w:r>
    </w:p>
    <w:p w14:paraId="3CF606C1" w14:textId="215B58F4" w:rsidR="00B23AAA" w:rsidRDefault="00657F8E" w:rsidP="00C765EB">
      <w:pPr>
        <w:spacing w:line="480" w:lineRule="auto"/>
        <w:rPr>
          <w:rFonts w:asciiTheme="minorBidi" w:hAnsiTheme="minorBidi"/>
        </w:rPr>
      </w:pPr>
      <w:r>
        <w:rPr>
          <w:rFonts w:asciiTheme="minorBidi" w:hAnsiTheme="minorBidi"/>
        </w:rPr>
        <w:t xml:space="preserve">Numeracy skills encourage children to solve problems independently in a real-life way, whereby the emphasis is not so much on the skill itself but on the ability to tackle, plan, solve and find solutions to the problem. It is therefore integral that children are </w:t>
      </w:r>
      <w:r w:rsidR="008E1B95">
        <w:rPr>
          <w:rFonts w:asciiTheme="minorBidi" w:hAnsiTheme="minorBidi"/>
        </w:rPr>
        <w:t>supported and given the upmost opportunities</w:t>
      </w:r>
      <w:r w:rsidR="00577C13">
        <w:rPr>
          <w:rFonts w:asciiTheme="minorBidi" w:hAnsiTheme="minorBidi"/>
        </w:rPr>
        <w:t xml:space="preserve"> during their educational</w:t>
      </w:r>
      <w:r w:rsidR="008E1B95">
        <w:rPr>
          <w:rFonts w:asciiTheme="minorBidi" w:hAnsiTheme="minorBidi"/>
        </w:rPr>
        <w:t xml:space="preserve"> years to develop these lifelong skills. </w:t>
      </w:r>
      <w:r>
        <w:rPr>
          <w:rFonts w:asciiTheme="minorBidi" w:hAnsiTheme="minorBidi"/>
        </w:rPr>
        <w:t>One of the</w:t>
      </w:r>
      <w:r w:rsidR="0098197E">
        <w:rPr>
          <w:rFonts w:asciiTheme="minorBidi" w:hAnsiTheme="minorBidi"/>
        </w:rPr>
        <w:t xml:space="preserve"> key</w:t>
      </w:r>
      <w:r w:rsidR="00260CF2">
        <w:rPr>
          <w:rFonts w:asciiTheme="minorBidi" w:hAnsiTheme="minorBidi"/>
        </w:rPr>
        <w:t xml:space="preserve"> ways </w:t>
      </w:r>
      <w:r w:rsidR="001F783C">
        <w:rPr>
          <w:rFonts w:asciiTheme="minorBidi" w:hAnsiTheme="minorBidi"/>
        </w:rPr>
        <w:t xml:space="preserve">in which the LNF </w:t>
      </w:r>
      <w:r w:rsidR="002642A8">
        <w:rPr>
          <w:rFonts w:asciiTheme="minorBidi" w:hAnsiTheme="minorBidi"/>
        </w:rPr>
        <w:t xml:space="preserve">have extended and encouraged such occasions of opportunities in which to develop a </w:t>
      </w:r>
      <w:r w:rsidR="00BA73EB">
        <w:rPr>
          <w:rFonts w:asciiTheme="minorBidi" w:hAnsiTheme="minorBidi"/>
        </w:rPr>
        <w:lastRenderedPageBreak/>
        <w:t>student’s</w:t>
      </w:r>
      <w:r w:rsidR="002642A8">
        <w:rPr>
          <w:rFonts w:asciiTheme="minorBidi" w:hAnsiTheme="minorBidi"/>
        </w:rPr>
        <w:t xml:space="preserve"> numeracy skills is to </w:t>
      </w:r>
      <w:r w:rsidR="00260CF2">
        <w:rPr>
          <w:rFonts w:asciiTheme="minorBidi" w:hAnsiTheme="minorBidi"/>
        </w:rPr>
        <w:t>predominantly</w:t>
      </w:r>
      <w:r w:rsidR="002642A8">
        <w:rPr>
          <w:rFonts w:asciiTheme="minorBidi" w:hAnsiTheme="minorBidi"/>
        </w:rPr>
        <w:t xml:space="preserve"> act as a curriculum</w:t>
      </w:r>
      <w:r w:rsidR="00260CF2">
        <w:rPr>
          <w:rFonts w:asciiTheme="minorBidi" w:hAnsiTheme="minorBidi"/>
        </w:rPr>
        <w:t xml:space="preserve"> </w:t>
      </w:r>
      <w:r w:rsidR="0098197E">
        <w:rPr>
          <w:rFonts w:asciiTheme="minorBidi" w:hAnsiTheme="minorBidi"/>
        </w:rPr>
        <w:t>planning tool</w:t>
      </w:r>
      <w:r w:rsidR="002642A8">
        <w:rPr>
          <w:rFonts w:asciiTheme="minorBidi" w:hAnsiTheme="minorBidi"/>
        </w:rPr>
        <w:t xml:space="preserve">. Teachers are supported and encouraged </w:t>
      </w:r>
      <w:r w:rsidR="005709C8">
        <w:rPr>
          <w:rFonts w:asciiTheme="minorBidi" w:hAnsiTheme="minorBidi"/>
        </w:rPr>
        <w:t>to</w:t>
      </w:r>
      <w:r w:rsidR="007B10EC">
        <w:rPr>
          <w:rFonts w:asciiTheme="minorBidi" w:hAnsiTheme="minorBidi"/>
        </w:rPr>
        <w:t xml:space="preserve"> integrate literacy and numeracy skills </w:t>
      </w:r>
      <w:r w:rsidR="007C43DF">
        <w:rPr>
          <w:rFonts w:asciiTheme="minorBidi" w:hAnsiTheme="minorBidi"/>
        </w:rPr>
        <w:t>across</w:t>
      </w:r>
      <w:r w:rsidR="007B10EC">
        <w:rPr>
          <w:rFonts w:asciiTheme="minorBidi" w:hAnsiTheme="minorBidi"/>
        </w:rPr>
        <w:t xml:space="preserve"> the </w:t>
      </w:r>
      <w:r w:rsidR="002642A8">
        <w:rPr>
          <w:rFonts w:asciiTheme="minorBidi" w:hAnsiTheme="minorBidi"/>
        </w:rPr>
        <w:t xml:space="preserve">whole </w:t>
      </w:r>
      <w:r w:rsidR="007B10EC">
        <w:rPr>
          <w:rFonts w:asciiTheme="minorBidi" w:hAnsiTheme="minorBidi"/>
        </w:rPr>
        <w:t>curriculum</w:t>
      </w:r>
      <w:r w:rsidR="002642A8">
        <w:rPr>
          <w:rFonts w:asciiTheme="minorBidi" w:hAnsiTheme="minorBidi"/>
        </w:rPr>
        <w:t>; often</w:t>
      </w:r>
      <w:r w:rsidR="007B10EC">
        <w:rPr>
          <w:rFonts w:asciiTheme="minorBidi" w:hAnsiTheme="minorBidi"/>
        </w:rPr>
        <w:t xml:space="preserve"> referred to as a cross-curricular approach</w:t>
      </w:r>
      <w:r w:rsidR="002642A8">
        <w:rPr>
          <w:rFonts w:asciiTheme="minorBidi" w:hAnsiTheme="minorBidi"/>
        </w:rPr>
        <w:t>.</w:t>
      </w:r>
      <w:r w:rsidR="007B10EC">
        <w:rPr>
          <w:rFonts w:asciiTheme="minorBidi" w:hAnsiTheme="minorBidi"/>
        </w:rPr>
        <w:t xml:space="preserve"> </w:t>
      </w:r>
      <w:r w:rsidR="002642A8">
        <w:rPr>
          <w:rFonts w:asciiTheme="minorBidi" w:hAnsiTheme="minorBidi"/>
        </w:rPr>
        <w:t xml:space="preserve">Subsequently increasing </w:t>
      </w:r>
      <w:r w:rsidR="007C43DF">
        <w:rPr>
          <w:rFonts w:asciiTheme="minorBidi" w:hAnsiTheme="minorBidi"/>
        </w:rPr>
        <w:t xml:space="preserve">the number of occasions a student will have the chance to develop one’s numeracy skills considerably. </w:t>
      </w:r>
      <w:r w:rsidR="00BA73EB">
        <w:rPr>
          <w:rFonts w:asciiTheme="minorBidi" w:hAnsiTheme="minorBidi"/>
        </w:rPr>
        <w:t>Furthermore,</w:t>
      </w:r>
      <w:r w:rsidR="007C43DF">
        <w:rPr>
          <w:rFonts w:asciiTheme="minorBidi" w:hAnsiTheme="minorBidi"/>
        </w:rPr>
        <w:t xml:space="preserve"> the cross curricular approach consequently makes it the responsibility and role of all teachers </w:t>
      </w:r>
      <w:r w:rsidR="00C765EB">
        <w:rPr>
          <w:rFonts w:asciiTheme="minorBidi" w:hAnsiTheme="minorBidi"/>
        </w:rPr>
        <w:t xml:space="preserve">in all subjects </w:t>
      </w:r>
      <w:r w:rsidR="007C43DF">
        <w:rPr>
          <w:rFonts w:asciiTheme="minorBidi" w:hAnsiTheme="minorBidi"/>
        </w:rPr>
        <w:t xml:space="preserve">to assist in the progression of </w:t>
      </w:r>
      <w:r w:rsidR="00BA73EB">
        <w:rPr>
          <w:rFonts w:asciiTheme="minorBidi" w:hAnsiTheme="minorBidi"/>
        </w:rPr>
        <w:t>pupil’s</w:t>
      </w:r>
      <w:r w:rsidR="007C43DF">
        <w:rPr>
          <w:rFonts w:asciiTheme="minorBidi" w:hAnsiTheme="minorBidi"/>
        </w:rPr>
        <w:t xml:space="preserve"> numeracy abilities.</w:t>
      </w:r>
    </w:p>
    <w:p w14:paraId="7B3A75A7" w14:textId="74343604" w:rsidR="00CA54A5" w:rsidRDefault="00DA58E6" w:rsidP="00045375">
      <w:pPr>
        <w:spacing w:line="480" w:lineRule="auto"/>
        <w:rPr>
          <w:rFonts w:asciiTheme="minorBidi" w:hAnsiTheme="minorBidi"/>
        </w:rPr>
      </w:pPr>
      <w:r>
        <w:rPr>
          <w:rFonts w:asciiTheme="minorBidi" w:hAnsiTheme="minorBidi"/>
        </w:rPr>
        <w:t>Besides being a planning tool the LNF also breaks down and describes precisely the numeracy skill expectations for each year group</w:t>
      </w:r>
      <w:r w:rsidR="00B23AAA">
        <w:rPr>
          <w:rFonts w:asciiTheme="minorBidi" w:hAnsiTheme="minorBidi"/>
        </w:rPr>
        <w:t xml:space="preserve"> </w:t>
      </w:r>
      <w:r>
        <w:rPr>
          <w:rFonts w:asciiTheme="minorBidi" w:hAnsiTheme="minorBidi"/>
        </w:rPr>
        <w:t>aged between 5 – 14 years old, so that teachers can assess and identify levels easily and accordingly. Progression indicators are also incorporated for those with additional learning needs</w:t>
      </w:r>
      <w:r w:rsidR="00045375">
        <w:rPr>
          <w:rFonts w:asciiTheme="minorBidi" w:hAnsiTheme="minorBidi"/>
        </w:rPr>
        <w:t xml:space="preserve"> so that it is</w:t>
      </w:r>
      <w:r>
        <w:rPr>
          <w:rFonts w:asciiTheme="minorBidi" w:hAnsiTheme="minorBidi"/>
        </w:rPr>
        <w:t xml:space="preserve"> </w:t>
      </w:r>
      <w:r w:rsidR="00045375">
        <w:rPr>
          <w:rFonts w:asciiTheme="minorBidi" w:hAnsiTheme="minorBidi"/>
        </w:rPr>
        <w:t>inclusive for all learners.</w:t>
      </w:r>
      <w:r>
        <w:rPr>
          <w:rFonts w:asciiTheme="minorBidi" w:hAnsiTheme="minorBidi"/>
        </w:rPr>
        <w:t xml:space="preserve"> </w:t>
      </w:r>
    </w:p>
    <w:p w14:paraId="6DFE938D" w14:textId="09DBE89D" w:rsidR="004D5430" w:rsidRDefault="007F3FE7" w:rsidP="00E53372">
      <w:pPr>
        <w:spacing w:line="480" w:lineRule="auto"/>
        <w:rPr>
          <w:rFonts w:asciiTheme="minorBidi" w:hAnsiTheme="minorBidi"/>
        </w:rPr>
      </w:pPr>
      <w:r>
        <w:rPr>
          <w:rFonts w:asciiTheme="minorBidi" w:hAnsiTheme="minorBidi"/>
        </w:rPr>
        <w:t>Skill expectations are broken down into 4 m</w:t>
      </w:r>
      <w:r w:rsidR="00C77475">
        <w:rPr>
          <w:rFonts w:asciiTheme="minorBidi" w:hAnsiTheme="minorBidi"/>
        </w:rPr>
        <w:t>a</w:t>
      </w:r>
      <w:r>
        <w:rPr>
          <w:rFonts w:asciiTheme="minorBidi" w:hAnsiTheme="minorBidi"/>
        </w:rPr>
        <w:t>in areas of development;</w:t>
      </w:r>
      <w:r w:rsidR="00314D37">
        <w:rPr>
          <w:rFonts w:asciiTheme="minorBidi" w:hAnsiTheme="minorBidi"/>
        </w:rPr>
        <w:t xml:space="preserve"> </w:t>
      </w:r>
      <w:r w:rsidR="00B40DCA">
        <w:rPr>
          <w:rFonts w:asciiTheme="minorBidi" w:hAnsiTheme="minorBidi"/>
        </w:rPr>
        <w:t>identifying,</w:t>
      </w:r>
      <w:r w:rsidR="00314D37">
        <w:rPr>
          <w:rFonts w:asciiTheme="minorBidi" w:hAnsiTheme="minorBidi"/>
        </w:rPr>
        <w:t xml:space="preserve"> processing, communicating and reviewing</w:t>
      </w:r>
      <w:r w:rsidR="00B40DCA">
        <w:rPr>
          <w:rFonts w:asciiTheme="minorBidi" w:hAnsiTheme="minorBidi"/>
        </w:rPr>
        <w:t>.</w:t>
      </w:r>
      <w:r w:rsidR="00314D37">
        <w:rPr>
          <w:rFonts w:asciiTheme="minorBidi" w:hAnsiTheme="minorBidi"/>
        </w:rPr>
        <w:t xml:space="preserve"> </w:t>
      </w:r>
      <w:r w:rsidR="00BA73EB">
        <w:rPr>
          <w:rFonts w:asciiTheme="minorBidi" w:hAnsiTheme="minorBidi"/>
        </w:rPr>
        <w:t>Firstly,</w:t>
      </w:r>
      <w:r>
        <w:rPr>
          <w:rFonts w:asciiTheme="minorBidi" w:hAnsiTheme="minorBidi"/>
        </w:rPr>
        <w:t xml:space="preserve"> </w:t>
      </w:r>
      <w:r w:rsidR="00E16884">
        <w:rPr>
          <w:rFonts w:asciiTheme="minorBidi" w:hAnsiTheme="minorBidi"/>
        </w:rPr>
        <w:t>to develop a person’s numerical reasoning</w:t>
      </w:r>
      <w:r w:rsidR="003172CD">
        <w:rPr>
          <w:rFonts w:asciiTheme="minorBidi" w:hAnsiTheme="minorBidi"/>
        </w:rPr>
        <w:t>;</w:t>
      </w:r>
      <w:r w:rsidR="00B40DCA">
        <w:rPr>
          <w:rFonts w:asciiTheme="minorBidi" w:hAnsiTheme="minorBidi"/>
        </w:rPr>
        <w:t xml:space="preserve"> by</w:t>
      </w:r>
      <w:r w:rsidR="00E16884">
        <w:rPr>
          <w:rFonts w:asciiTheme="minorBidi" w:hAnsiTheme="minorBidi"/>
        </w:rPr>
        <w:t xml:space="preserve"> </w:t>
      </w:r>
      <w:r w:rsidR="00B40DCA">
        <w:rPr>
          <w:rFonts w:asciiTheme="minorBidi" w:hAnsiTheme="minorBidi"/>
        </w:rPr>
        <w:t>encouraging one</w:t>
      </w:r>
      <w:r w:rsidR="00E16884">
        <w:rPr>
          <w:rFonts w:asciiTheme="minorBidi" w:hAnsiTheme="minorBidi"/>
        </w:rPr>
        <w:t xml:space="preserve"> to independently </w:t>
      </w:r>
      <w:r w:rsidR="00C77475">
        <w:rPr>
          <w:rFonts w:asciiTheme="minorBidi" w:hAnsiTheme="minorBidi"/>
        </w:rPr>
        <w:t>have the confidence to</w:t>
      </w:r>
      <w:r w:rsidR="00B828F3">
        <w:rPr>
          <w:rFonts w:asciiTheme="minorBidi" w:hAnsiTheme="minorBidi"/>
        </w:rPr>
        <w:t xml:space="preserve"> think,</w:t>
      </w:r>
      <w:r w:rsidR="00C77475">
        <w:rPr>
          <w:rFonts w:asciiTheme="minorBidi" w:hAnsiTheme="minorBidi"/>
        </w:rPr>
        <w:t xml:space="preserve"> </w:t>
      </w:r>
      <w:r w:rsidR="00E16884">
        <w:rPr>
          <w:rFonts w:asciiTheme="minorBidi" w:hAnsiTheme="minorBidi"/>
        </w:rPr>
        <w:t>tackle</w:t>
      </w:r>
      <w:r w:rsidR="00C77475">
        <w:rPr>
          <w:rFonts w:asciiTheme="minorBidi" w:hAnsiTheme="minorBidi"/>
        </w:rPr>
        <w:t xml:space="preserve"> and apply skills to every day aspects that require a mathematical approach</w:t>
      </w:r>
      <w:r w:rsidR="00B40DCA">
        <w:rPr>
          <w:rFonts w:asciiTheme="minorBidi" w:hAnsiTheme="minorBidi"/>
        </w:rPr>
        <w:t xml:space="preserve"> and finally to</w:t>
      </w:r>
      <w:r w:rsidR="00BF0E06">
        <w:rPr>
          <w:rFonts w:asciiTheme="minorBidi" w:hAnsiTheme="minorBidi"/>
        </w:rPr>
        <w:t xml:space="preserve"> use and implement checking strategies</w:t>
      </w:r>
      <w:r w:rsidR="003172CD">
        <w:rPr>
          <w:rFonts w:asciiTheme="minorBidi" w:hAnsiTheme="minorBidi"/>
        </w:rPr>
        <w:t xml:space="preserve"> approp</w:t>
      </w:r>
      <w:r w:rsidR="009E6A4F">
        <w:rPr>
          <w:rFonts w:asciiTheme="minorBidi" w:hAnsiTheme="minorBidi"/>
        </w:rPr>
        <w:t>r</w:t>
      </w:r>
      <w:r w:rsidR="003172CD">
        <w:rPr>
          <w:rFonts w:asciiTheme="minorBidi" w:hAnsiTheme="minorBidi"/>
        </w:rPr>
        <w:t>iately</w:t>
      </w:r>
      <w:r w:rsidR="00C77475">
        <w:rPr>
          <w:rFonts w:asciiTheme="minorBidi" w:hAnsiTheme="minorBidi"/>
        </w:rPr>
        <w:t xml:space="preserve">. </w:t>
      </w:r>
      <w:r w:rsidR="00E53372">
        <w:rPr>
          <w:rFonts w:asciiTheme="minorBidi" w:hAnsiTheme="minorBidi"/>
        </w:rPr>
        <w:t xml:space="preserve">Besides developing a </w:t>
      </w:r>
      <w:r w:rsidR="00BA73EB">
        <w:rPr>
          <w:rFonts w:asciiTheme="minorBidi" w:hAnsiTheme="minorBidi"/>
        </w:rPr>
        <w:t>person’s</w:t>
      </w:r>
      <w:r w:rsidR="00E53372">
        <w:rPr>
          <w:rFonts w:asciiTheme="minorBidi" w:hAnsiTheme="minorBidi"/>
        </w:rPr>
        <w:t xml:space="preserve"> numerical reasoning</w:t>
      </w:r>
      <w:r w:rsidR="003172CD">
        <w:rPr>
          <w:rFonts w:asciiTheme="minorBidi" w:hAnsiTheme="minorBidi"/>
        </w:rPr>
        <w:t>,</w:t>
      </w:r>
      <w:r w:rsidR="00E53372">
        <w:rPr>
          <w:rFonts w:asciiTheme="minorBidi" w:hAnsiTheme="minorBidi"/>
        </w:rPr>
        <w:t xml:space="preserve"> teachers must embed strands of the</w:t>
      </w:r>
      <w:r w:rsidR="00580EB2">
        <w:rPr>
          <w:rFonts w:asciiTheme="minorBidi" w:hAnsiTheme="minorBidi"/>
        </w:rPr>
        <w:t xml:space="preserve"> 3 key operations</w:t>
      </w:r>
      <w:r w:rsidR="00E53372">
        <w:rPr>
          <w:rFonts w:asciiTheme="minorBidi" w:hAnsiTheme="minorBidi"/>
        </w:rPr>
        <w:t xml:space="preserve"> a person can use</w:t>
      </w:r>
      <w:r w:rsidR="003172CD">
        <w:rPr>
          <w:rFonts w:asciiTheme="minorBidi" w:hAnsiTheme="minorBidi"/>
        </w:rPr>
        <w:t xml:space="preserve"> to aid problem solving</w:t>
      </w:r>
      <w:r w:rsidR="00E53372">
        <w:rPr>
          <w:rFonts w:asciiTheme="minorBidi" w:hAnsiTheme="minorBidi"/>
        </w:rPr>
        <w:t xml:space="preserve">. Students must </w:t>
      </w:r>
      <w:r w:rsidR="00C77475">
        <w:rPr>
          <w:rFonts w:asciiTheme="minorBidi" w:hAnsiTheme="minorBidi"/>
        </w:rPr>
        <w:t>decide on and apply according</w:t>
      </w:r>
      <w:r w:rsidR="00580EB2">
        <w:rPr>
          <w:rFonts w:asciiTheme="minorBidi" w:hAnsiTheme="minorBidi"/>
        </w:rPr>
        <w:t>l</w:t>
      </w:r>
      <w:r w:rsidR="00C77475">
        <w:rPr>
          <w:rFonts w:asciiTheme="minorBidi" w:hAnsiTheme="minorBidi"/>
        </w:rPr>
        <w:t xml:space="preserve">y the correct number or mathematical concepts learnt during mathematical lessons </w:t>
      </w:r>
      <w:r w:rsidR="00BA73EB">
        <w:rPr>
          <w:rFonts w:asciiTheme="minorBidi" w:hAnsiTheme="minorBidi"/>
        </w:rPr>
        <w:t>to</w:t>
      </w:r>
      <w:r w:rsidR="00C77475">
        <w:rPr>
          <w:rFonts w:asciiTheme="minorBidi" w:hAnsiTheme="minorBidi"/>
        </w:rPr>
        <w:t xml:space="preserve"> solve the problem presented</w:t>
      </w:r>
      <w:r w:rsidR="00580EB2">
        <w:rPr>
          <w:rFonts w:asciiTheme="minorBidi" w:hAnsiTheme="minorBidi"/>
        </w:rPr>
        <w:t xml:space="preserve"> to them</w:t>
      </w:r>
      <w:r w:rsidR="00C77475">
        <w:rPr>
          <w:rFonts w:asciiTheme="minorBidi" w:hAnsiTheme="minorBidi"/>
        </w:rPr>
        <w:t xml:space="preserve">.  </w:t>
      </w:r>
      <w:r w:rsidR="00580EB2">
        <w:rPr>
          <w:rFonts w:asciiTheme="minorBidi" w:hAnsiTheme="minorBidi"/>
        </w:rPr>
        <w:t xml:space="preserve">A student is </w:t>
      </w:r>
      <w:r w:rsidR="00BA083F">
        <w:rPr>
          <w:rFonts w:asciiTheme="minorBidi" w:hAnsiTheme="minorBidi"/>
        </w:rPr>
        <w:t xml:space="preserve">supported to independently </w:t>
      </w:r>
      <w:r w:rsidR="003E2954">
        <w:rPr>
          <w:rFonts w:asciiTheme="minorBidi" w:hAnsiTheme="minorBidi"/>
        </w:rPr>
        <w:t>decide whether the skill to be used is</w:t>
      </w:r>
      <w:r w:rsidR="00580EB2">
        <w:rPr>
          <w:rFonts w:asciiTheme="minorBidi" w:hAnsiTheme="minorBidi"/>
        </w:rPr>
        <w:t xml:space="preserve"> </w:t>
      </w:r>
      <w:r w:rsidR="00554DC8">
        <w:rPr>
          <w:rFonts w:asciiTheme="minorBidi" w:hAnsiTheme="minorBidi"/>
        </w:rPr>
        <w:t>through u</w:t>
      </w:r>
      <w:r w:rsidR="00C77475">
        <w:rPr>
          <w:rFonts w:asciiTheme="minorBidi" w:hAnsiTheme="minorBidi"/>
        </w:rPr>
        <w:t>sing number skills, applying measuring skills or</w:t>
      </w:r>
      <w:r w:rsidR="00E53372">
        <w:rPr>
          <w:rFonts w:asciiTheme="minorBidi" w:hAnsiTheme="minorBidi"/>
        </w:rPr>
        <w:t xml:space="preserve"> by</w:t>
      </w:r>
      <w:r w:rsidR="00C77475">
        <w:rPr>
          <w:rFonts w:asciiTheme="minorBidi" w:hAnsiTheme="minorBidi"/>
        </w:rPr>
        <w:t xml:space="preserve"> drawing on data skills</w:t>
      </w:r>
      <w:r w:rsidR="00B828F3">
        <w:rPr>
          <w:rFonts w:asciiTheme="minorBidi" w:hAnsiTheme="minorBidi"/>
        </w:rPr>
        <w:t xml:space="preserve"> and to also decide in which concept they will need to be applied to the</w:t>
      </w:r>
      <w:r w:rsidR="00A63578">
        <w:rPr>
          <w:rFonts w:asciiTheme="minorBidi" w:hAnsiTheme="minorBidi"/>
        </w:rPr>
        <w:t xml:space="preserve"> solve the issue</w:t>
      </w:r>
      <w:r w:rsidR="00C77475">
        <w:rPr>
          <w:rFonts w:asciiTheme="minorBidi" w:hAnsiTheme="minorBidi"/>
        </w:rPr>
        <w:t>.</w:t>
      </w:r>
      <w:r w:rsidR="00B828F3">
        <w:rPr>
          <w:rFonts w:asciiTheme="minorBidi" w:hAnsiTheme="minorBidi"/>
        </w:rPr>
        <w:t xml:space="preserve"> </w:t>
      </w:r>
      <w:r w:rsidR="006D1020">
        <w:rPr>
          <w:rFonts w:asciiTheme="minorBidi" w:hAnsiTheme="minorBidi"/>
        </w:rPr>
        <w:t>The writer believes that a</w:t>
      </w:r>
      <w:r w:rsidR="00A63578">
        <w:rPr>
          <w:rFonts w:asciiTheme="minorBidi" w:hAnsiTheme="minorBidi"/>
        </w:rPr>
        <w:t>ll areas of the LNF encourage and pro</w:t>
      </w:r>
      <w:r w:rsidR="007616AF">
        <w:rPr>
          <w:rFonts w:asciiTheme="minorBidi" w:hAnsiTheme="minorBidi"/>
        </w:rPr>
        <w:t xml:space="preserve">mote the need for numeracy to </w:t>
      </w:r>
      <w:r w:rsidR="00A63578">
        <w:rPr>
          <w:rFonts w:asciiTheme="minorBidi" w:hAnsiTheme="minorBidi"/>
        </w:rPr>
        <w:t xml:space="preserve">be </w:t>
      </w:r>
      <w:r w:rsidR="00A63578">
        <w:rPr>
          <w:rFonts w:asciiTheme="minorBidi" w:hAnsiTheme="minorBidi"/>
        </w:rPr>
        <w:lastRenderedPageBreak/>
        <w:t>independent whilst</w:t>
      </w:r>
      <w:r w:rsidR="007616AF">
        <w:rPr>
          <w:rFonts w:asciiTheme="minorBidi" w:hAnsiTheme="minorBidi"/>
        </w:rPr>
        <w:t xml:space="preserve"> building up an individual’s</w:t>
      </w:r>
      <w:r w:rsidR="00A63578">
        <w:rPr>
          <w:rFonts w:asciiTheme="minorBidi" w:hAnsiTheme="minorBidi"/>
        </w:rPr>
        <w:t xml:space="preserve"> </w:t>
      </w:r>
      <w:r w:rsidR="007616AF">
        <w:rPr>
          <w:rFonts w:asciiTheme="minorBidi" w:hAnsiTheme="minorBidi"/>
        </w:rPr>
        <w:t>logical</w:t>
      </w:r>
      <w:r w:rsidR="00A63578">
        <w:rPr>
          <w:rFonts w:asciiTheme="minorBidi" w:hAnsiTheme="minorBidi"/>
        </w:rPr>
        <w:t xml:space="preserve"> thinking and reasoning</w:t>
      </w:r>
      <w:r w:rsidR="007616AF">
        <w:rPr>
          <w:rFonts w:asciiTheme="minorBidi" w:hAnsiTheme="minorBidi"/>
        </w:rPr>
        <w:t xml:space="preserve"> skills </w:t>
      </w:r>
      <w:r w:rsidR="00A63578">
        <w:rPr>
          <w:rFonts w:asciiTheme="minorBidi" w:hAnsiTheme="minorBidi"/>
        </w:rPr>
        <w:t xml:space="preserve">about how they will </w:t>
      </w:r>
      <w:r w:rsidR="007616AF">
        <w:rPr>
          <w:rFonts w:asciiTheme="minorBidi" w:hAnsiTheme="minorBidi"/>
        </w:rPr>
        <w:t xml:space="preserve">resolve a </w:t>
      </w:r>
      <w:r w:rsidR="00BA73EB">
        <w:rPr>
          <w:rFonts w:asciiTheme="minorBidi" w:hAnsiTheme="minorBidi"/>
        </w:rPr>
        <w:t>real-life</w:t>
      </w:r>
      <w:r w:rsidR="007616AF">
        <w:rPr>
          <w:rFonts w:asciiTheme="minorBidi" w:hAnsiTheme="minorBidi"/>
        </w:rPr>
        <w:t xml:space="preserve"> obstacle. As the areas of skill expectations are broken down in this way it provides a framework for easy assessment and to identify </w:t>
      </w:r>
      <w:r w:rsidR="00C51FCA">
        <w:rPr>
          <w:rFonts w:asciiTheme="minorBidi" w:hAnsiTheme="minorBidi"/>
        </w:rPr>
        <w:t xml:space="preserve">at </w:t>
      </w:r>
      <w:r w:rsidR="007616AF">
        <w:rPr>
          <w:rFonts w:asciiTheme="minorBidi" w:hAnsiTheme="minorBidi"/>
        </w:rPr>
        <w:t>which</w:t>
      </w:r>
      <w:r w:rsidR="00C51FCA">
        <w:rPr>
          <w:rFonts w:asciiTheme="minorBidi" w:hAnsiTheme="minorBidi"/>
        </w:rPr>
        <w:t xml:space="preserve"> level a pupil</w:t>
      </w:r>
      <w:r w:rsidR="007616AF">
        <w:rPr>
          <w:rFonts w:asciiTheme="minorBidi" w:hAnsiTheme="minorBidi"/>
        </w:rPr>
        <w:t xml:space="preserve"> i</w:t>
      </w:r>
      <w:r w:rsidR="00554DC8">
        <w:rPr>
          <w:rFonts w:asciiTheme="minorBidi" w:hAnsiTheme="minorBidi"/>
        </w:rPr>
        <w:t>s currently working at and what opportunities need to be given to</w:t>
      </w:r>
      <w:r w:rsidR="007616AF">
        <w:rPr>
          <w:rFonts w:asciiTheme="minorBidi" w:hAnsiTheme="minorBidi"/>
        </w:rPr>
        <w:t xml:space="preserve"> further the skills required to reach the next level</w:t>
      </w:r>
      <w:r w:rsidR="00554DC8">
        <w:rPr>
          <w:rFonts w:asciiTheme="minorBidi" w:hAnsiTheme="minorBidi"/>
        </w:rPr>
        <w:t xml:space="preserve"> of the numeracy framework for each area of development</w:t>
      </w:r>
      <w:r w:rsidR="007616AF">
        <w:rPr>
          <w:rFonts w:asciiTheme="minorBidi" w:hAnsiTheme="minorBidi"/>
        </w:rPr>
        <w:t>.</w:t>
      </w:r>
      <w:r w:rsidR="00554DC8">
        <w:rPr>
          <w:rFonts w:asciiTheme="minorBidi" w:hAnsiTheme="minorBidi"/>
        </w:rPr>
        <w:t xml:space="preserve"> </w:t>
      </w:r>
    </w:p>
    <w:p w14:paraId="172C0F84" w14:textId="27097C70" w:rsidR="00C018EC" w:rsidRDefault="00F40554" w:rsidP="00C018EC">
      <w:pPr>
        <w:spacing w:line="480" w:lineRule="auto"/>
        <w:rPr>
          <w:rFonts w:asciiTheme="minorBidi" w:hAnsiTheme="minorBidi"/>
        </w:rPr>
      </w:pPr>
      <w:r>
        <w:rPr>
          <w:rFonts w:asciiTheme="minorBidi" w:hAnsiTheme="minorBidi"/>
        </w:rPr>
        <w:t xml:space="preserve">Numeracy is different to what is learnt solely in a mathematical subject lesson as it is substantially about how an individual applies the skills in a real-life way rather than the skill itself. </w:t>
      </w:r>
      <w:r w:rsidR="001B184E">
        <w:rPr>
          <w:rFonts w:asciiTheme="minorBidi" w:hAnsiTheme="minorBidi"/>
        </w:rPr>
        <w:t xml:space="preserve">For </w:t>
      </w:r>
      <w:r w:rsidR="00BA73EB">
        <w:rPr>
          <w:rFonts w:asciiTheme="minorBidi" w:hAnsiTheme="minorBidi"/>
        </w:rPr>
        <w:t>instance,</w:t>
      </w:r>
      <w:r w:rsidR="001B184E">
        <w:rPr>
          <w:rFonts w:asciiTheme="minorBidi" w:hAnsiTheme="minorBidi"/>
        </w:rPr>
        <w:t xml:space="preserve"> numeracy is needed </w:t>
      </w:r>
      <w:r w:rsidR="000D7AB3">
        <w:rPr>
          <w:rFonts w:asciiTheme="minorBidi" w:hAnsiTheme="minorBidi"/>
        </w:rPr>
        <w:t xml:space="preserve">for many </w:t>
      </w:r>
      <w:r w:rsidR="001B184E">
        <w:rPr>
          <w:rFonts w:asciiTheme="minorBidi" w:hAnsiTheme="minorBidi"/>
        </w:rPr>
        <w:t>daily activities</w:t>
      </w:r>
      <w:r w:rsidR="000D7AB3">
        <w:rPr>
          <w:rFonts w:asciiTheme="minorBidi" w:hAnsiTheme="minorBidi"/>
        </w:rPr>
        <w:t xml:space="preserve">; </w:t>
      </w:r>
      <w:r w:rsidR="00BA73EB">
        <w:rPr>
          <w:rFonts w:asciiTheme="minorBidi" w:hAnsiTheme="minorBidi"/>
        </w:rPr>
        <w:t>Firstly,</w:t>
      </w:r>
      <w:r w:rsidR="000D7AB3">
        <w:rPr>
          <w:rFonts w:asciiTheme="minorBidi" w:hAnsiTheme="minorBidi"/>
        </w:rPr>
        <w:t xml:space="preserve"> for</w:t>
      </w:r>
      <w:r w:rsidR="001B184E">
        <w:rPr>
          <w:rFonts w:asciiTheme="minorBidi" w:hAnsiTheme="minorBidi"/>
        </w:rPr>
        <w:t xml:space="preserve"> managing household finances; such as paying bills and understanding bank statements. </w:t>
      </w:r>
      <w:r w:rsidR="000D7AB3">
        <w:rPr>
          <w:rFonts w:asciiTheme="minorBidi" w:hAnsiTheme="minorBidi"/>
        </w:rPr>
        <w:t>S</w:t>
      </w:r>
      <w:r w:rsidR="001B184E">
        <w:rPr>
          <w:rFonts w:asciiTheme="minorBidi" w:hAnsiTheme="minorBidi"/>
        </w:rPr>
        <w:t>hopping; by estimating the cost of the shop, estimating discounts and comparing prices</w:t>
      </w:r>
      <w:r w:rsidR="00E448E2">
        <w:rPr>
          <w:rFonts w:asciiTheme="minorBidi" w:hAnsiTheme="minorBidi"/>
        </w:rPr>
        <w:t xml:space="preserve"> and c</w:t>
      </w:r>
      <w:r w:rsidR="001B184E">
        <w:rPr>
          <w:rFonts w:asciiTheme="minorBidi" w:hAnsiTheme="minorBidi"/>
        </w:rPr>
        <w:t>ooking; when measuring ingredients and determining cooking times.</w:t>
      </w:r>
      <w:r w:rsidR="00B93EA3">
        <w:rPr>
          <w:rFonts w:asciiTheme="minorBidi" w:hAnsiTheme="minorBidi"/>
        </w:rPr>
        <w:t xml:space="preserve"> </w:t>
      </w:r>
      <w:r w:rsidR="00BA73EB">
        <w:rPr>
          <w:rFonts w:asciiTheme="minorBidi" w:hAnsiTheme="minorBidi"/>
        </w:rPr>
        <w:t>Furthermore,</w:t>
      </w:r>
      <w:r w:rsidR="00B93EA3">
        <w:rPr>
          <w:rFonts w:asciiTheme="minorBidi" w:hAnsiTheme="minorBidi"/>
        </w:rPr>
        <w:t xml:space="preserve"> </w:t>
      </w:r>
      <w:r w:rsidR="00C018EC">
        <w:rPr>
          <w:rFonts w:asciiTheme="minorBidi" w:hAnsiTheme="minorBidi"/>
        </w:rPr>
        <w:t xml:space="preserve">good </w:t>
      </w:r>
      <w:r w:rsidR="00B93EA3">
        <w:rPr>
          <w:rFonts w:asciiTheme="minorBidi" w:hAnsiTheme="minorBidi"/>
        </w:rPr>
        <w:t>numeracy</w:t>
      </w:r>
      <w:r w:rsidR="00E448E2">
        <w:rPr>
          <w:rFonts w:asciiTheme="minorBidi" w:hAnsiTheme="minorBidi"/>
        </w:rPr>
        <w:t xml:space="preserve"> skills</w:t>
      </w:r>
      <w:r w:rsidR="00C018EC">
        <w:rPr>
          <w:rFonts w:asciiTheme="minorBidi" w:hAnsiTheme="minorBidi"/>
        </w:rPr>
        <w:t xml:space="preserve"> are vital for one to </w:t>
      </w:r>
      <w:r w:rsidR="00E448E2">
        <w:rPr>
          <w:rFonts w:asciiTheme="minorBidi" w:hAnsiTheme="minorBidi"/>
        </w:rPr>
        <w:t>succeed in employ</w:t>
      </w:r>
      <w:r w:rsidR="00B93EA3">
        <w:rPr>
          <w:rFonts w:asciiTheme="minorBidi" w:hAnsiTheme="minorBidi"/>
        </w:rPr>
        <w:t>ment</w:t>
      </w:r>
      <w:r w:rsidR="00C018EC">
        <w:rPr>
          <w:rFonts w:asciiTheme="minorBidi" w:hAnsiTheme="minorBidi"/>
        </w:rPr>
        <w:t>.</w:t>
      </w:r>
      <w:r w:rsidR="00B93EA3">
        <w:rPr>
          <w:rFonts w:asciiTheme="minorBidi" w:hAnsiTheme="minorBidi"/>
        </w:rPr>
        <w:t xml:space="preserve"> </w:t>
      </w:r>
      <w:r w:rsidR="00C018EC">
        <w:rPr>
          <w:rFonts w:asciiTheme="minorBidi" w:hAnsiTheme="minorBidi"/>
        </w:rPr>
        <w:t xml:space="preserve"> It is therefore apparent to the writer that </w:t>
      </w:r>
      <w:r w:rsidR="000D7AB3">
        <w:rPr>
          <w:rFonts w:asciiTheme="minorBidi" w:hAnsiTheme="minorBidi"/>
        </w:rPr>
        <w:t>if an individual</w:t>
      </w:r>
      <w:r w:rsidR="00C018EC">
        <w:rPr>
          <w:rFonts w:asciiTheme="minorBidi" w:hAnsiTheme="minorBidi"/>
        </w:rPr>
        <w:t>’</w:t>
      </w:r>
      <w:r w:rsidR="000D7AB3">
        <w:rPr>
          <w:rFonts w:asciiTheme="minorBidi" w:hAnsiTheme="minorBidi"/>
        </w:rPr>
        <w:t xml:space="preserve">s numeracy levels are poor then it will </w:t>
      </w:r>
      <w:r w:rsidR="00BA73EB">
        <w:rPr>
          <w:rFonts w:asciiTheme="minorBidi" w:hAnsiTheme="minorBidi"/>
        </w:rPr>
        <w:t>affect</w:t>
      </w:r>
      <w:r w:rsidR="000D7AB3">
        <w:rPr>
          <w:rFonts w:asciiTheme="minorBidi" w:hAnsiTheme="minorBidi"/>
        </w:rPr>
        <w:t xml:space="preserve"> how they live and subsequently impact their contribution to society. </w:t>
      </w:r>
      <w:r w:rsidR="00BA73EB">
        <w:rPr>
          <w:rFonts w:asciiTheme="minorBidi" w:hAnsiTheme="minorBidi"/>
        </w:rPr>
        <w:t>Consequently,</w:t>
      </w:r>
      <w:r>
        <w:rPr>
          <w:rFonts w:asciiTheme="minorBidi" w:hAnsiTheme="minorBidi"/>
        </w:rPr>
        <w:t xml:space="preserve"> leading the way for a cross-curricular approach</w:t>
      </w:r>
      <w:r w:rsidR="00911A24">
        <w:rPr>
          <w:rFonts w:asciiTheme="minorBidi" w:hAnsiTheme="minorBidi"/>
        </w:rPr>
        <w:t>.</w:t>
      </w:r>
      <w:r>
        <w:rPr>
          <w:rFonts w:asciiTheme="minorBidi" w:hAnsiTheme="minorBidi"/>
        </w:rPr>
        <w:t xml:space="preserve"> </w:t>
      </w:r>
      <w:r w:rsidR="00412577">
        <w:rPr>
          <w:rFonts w:asciiTheme="minorBidi" w:hAnsiTheme="minorBidi"/>
        </w:rPr>
        <w:t xml:space="preserve">With the importance </w:t>
      </w:r>
      <w:r w:rsidR="009D5550">
        <w:rPr>
          <w:rFonts w:asciiTheme="minorBidi" w:hAnsiTheme="minorBidi"/>
        </w:rPr>
        <w:t>of how numeracy skills help one to reach their full potential it</w:t>
      </w:r>
      <w:r w:rsidR="00C52B03">
        <w:rPr>
          <w:rFonts w:asciiTheme="minorBidi" w:hAnsiTheme="minorBidi"/>
        </w:rPr>
        <w:t xml:space="preserve"> </w:t>
      </w:r>
      <w:r w:rsidR="004312D7">
        <w:rPr>
          <w:rFonts w:asciiTheme="minorBidi" w:hAnsiTheme="minorBidi"/>
        </w:rPr>
        <w:t xml:space="preserve">has become </w:t>
      </w:r>
      <w:r w:rsidR="00C52B03">
        <w:rPr>
          <w:rFonts w:asciiTheme="minorBidi" w:hAnsiTheme="minorBidi"/>
        </w:rPr>
        <w:t>extremely important that children experience</w:t>
      </w:r>
      <w:r w:rsidR="00911A24" w:rsidRPr="00911A24">
        <w:rPr>
          <w:rFonts w:asciiTheme="minorBidi" w:hAnsiTheme="minorBidi"/>
        </w:rPr>
        <w:t xml:space="preserve"> </w:t>
      </w:r>
      <w:r w:rsidR="00911A24">
        <w:rPr>
          <w:rFonts w:asciiTheme="minorBidi" w:hAnsiTheme="minorBidi"/>
        </w:rPr>
        <w:t xml:space="preserve">numeracy opportunities as they would in adulthood; </w:t>
      </w:r>
      <w:r w:rsidR="00447339">
        <w:rPr>
          <w:rFonts w:asciiTheme="minorBidi" w:hAnsiTheme="minorBidi"/>
        </w:rPr>
        <w:t xml:space="preserve">and </w:t>
      </w:r>
      <w:r w:rsidR="00911A24">
        <w:rPr>
          <w:rFonts w:asciiTheme="minorBidi" w:hAnsiTheme="minorBidi"/>
        </w:rPr>
        <w:t>in a variety of ways</w:t>
      </w:r>
      <w:r w:rsidR="00C018EC">
        <w:rPr>
          <w:rFonts w:asciiTheme="minorBidi" w:hAnsiTheme="minorBidi"/>
        </w:rPr>
        <w:t xml:space="preserve"> as they would in real life</w:t>
      </w:r>
      <w:r w:rsidR="00447339">
        <w:rPr>
          <w:rFonts w:asciiTheme="minorBidi" w:hAnsiTheme="minorBidi"/>
        </w:rPr>
        <w:t xml:space="preserve">, </w:t>
      </w:r>
      <w:r w:rsidR="00C52B03">
        <w:rPr>
          <w:rFonts w:asciiTheme="minorBidi" w:hAnsiTheme="minorBidi"/>
        </w:rPr>
        <w:t>a view also supported by the Welsh Government (2014</w:t>
      </w:r>
      <w:r w:rsidR="004312D7">
        <w:rPr>
          <w:rFonts w:asciiTheme="minorBidi" w:hAnsiTheme="minorBidi"/>
        </w:rPr>
        <w:t>)</w:t>
      </w:r>
      <w:r w:rsidR="00C52B03">
        <w:rPr>
          <w:rFonts w:asciiTheme="minorBidi" w:hAnsiTheme="minorBidi"/>
        </w:rPr>
        <w:t xml:space="preserve">. </w:t>
      </w:r>
    </w:p>
    <w:p w14:paraId="261A7026" w14:textId="6DB38307" w:rsidR="009A4EF7" w:rsidRDefault="00C018EC" w:rsidP="00934F99">
      <w:pPr>
        <w:spacing w:line="480" w:lineRule="auto"/>
        <w:rPr>
          <w:rFonts w:asciiTheme="minorBidi" w:hAnsiTheme="minorBidi"/>
        </w:rPr>
      </w:pPr>
      <w:r>
        <w:rPr>
          <w:rFonts w:asciiTheme="minorBidi" w:hAnsiTheme="minorBidi"/>
        </w:rPr>
        <w:t>T</w:t>
      </w:r>
      <w:r w:rsidR="009D5550">
        <w:rPr>
          <w:rFonts w:asciiTheme="minorBidi" w:hAnsiTheme="minorBidi"/>
        </w:rPr>
        <w:t xml:space="preserve">o raise standards and offer children the highest possible opportunities to increase these vital skills it </w:t>
      </w:r>
      <w:r>
        <w:rPr>
          <w:rFonts w:asciiTheme="minorBidi" w:hAnsiTheme="minorBidi"/>
        </w:rPr>
        <w:t>has become the</w:t>
      </w:r>
      <w:r w:rsidR="009D5550">
        <w:rPr>
          <w:rFonts w:asciiTheme="minorBidi" w:hAnsiTheme="minorBidi"/>
        </w:rPr>
        <w:t xml:space="preserve"> responsibility of all teachers</w:t>
      </w:r>
      <w:r>
        <w:rPr>
          <w:rFonts w:asciiTheme="minorBidi" w:hAnsiTheme="minorBidi"/>
        </w:rPr>
        <w:t xml:space="preserve"> by means of a cross-curricular approach</w:t>
      </w:r>
      <w:r w:rsidR="00E448E2">
        <w:rPr>
          <w:rFonts w:asciiTheme="minorBidi" w:hAnsiTheme="minorBidi"/>
        </w:rPr>
        <w:t xml:space="preserve"> as the writer has previously noted</w:t>
      </w:r>
      <w:r>
        <w:rPr>
          <w:rFonts w:asciiTheme="minorBidi" w:hAnsiTheme="minorBidi"/>
        </w:rPr>
        <w:t>.</w:t>
      </w:r>
      <w:r w:rsidR="00801288">
        <w:rPr>
          <w:rFonts w:asciiTheme="minorBidi" w:hAnsiTheme="minorBidi"/>
        </w:rPr>
        <w:t xml:space="preserve"> Numeracy is easily adapted </w:t>
      </w:r>
      <w:r w:rsidR="00934F99">
        <w:rPr>
          <w:rFonts w:asciiTheme="minorBidi" w:hAnsiTheme="minorBidi"/>
        </w:rPr>
        <w:t xml:space="preserve">in </w:t>
      </w:r>
      <w:r w:rsidR="00E448E2">
        <w:rPr>
          <w:rFonts w:asciiTheme="minorBidi" w:hAnsiTheme="minorBidi"/>
        </w:rPr>
        <w:t xml:space="preserve">to all </w:t>
      </w:r>
      <w:r w:rsidR="00934F99">
        <w:rPr>
          <w:rFonts w:asciiTheme="minorBidi" w:hAnsiTheme="minorBidi"/>
        </w:rPr>
        <w:t xml:space="preserve">areas </w:t>
      </w:r>
      <w:r w:rsidR="00801288">
        <w:rPr>
          <w:rFonts w:asciiTheme="minorBidi" w:hAnsiTheme="minorBidi"/>
        </w:rPr>
        <w:t xml:space="preserve">using the LNF; </w:t>
      </w:r>
      <w:r w:rsidR="00D237E8">
        <w:rPr>
          <w:rFonts w:asciiTheme="minorBidi" w:hAnsiTheme="minorBidi"/>
        </w:rPr>
        <w:t>and teacher</w:t>
      </w:r>
      <w:r w:rsidR="009A6AEB">
        <w:rPr>
          <w:rFonts w:asciiTheme="minorBidi" w:hAnsiTheme="minorBidi"/>
        </w:rPr>
        <w:t>s</w:t>
      </w:r>
      <w:r w:rsidR="00D237E8">
        <w:rPr>
          <w:rFonts w:asciiTheme="minorBidi" w:hAnsiTheme="minorBidi"/>
        </w:rPr>
        <w:t xml:space="preserve"> are encouraged to drawn the skills and concepts across all curriculum subjects. </w:t>
      </w:r>
    </w:p>
    <w:p w14:paraId="174716C8" w14:textId="343B4BBD" w:rsidR="008405A7" w:rsidRDefault="00C90164" w:rsidP="00E2501E">
      <w:pPr>
        <w:spacing w:line="480" w:lineRule="auto"/>
        <w:rPr>
          <w:rFonts w:asciiTheme="minorBidi" w:hAnsiTheme="minorBidi"/>
        </w:rPr>
      </w:pPr>
      <w:r>
        <w:rPr>
          <w:rFonts w:asciiTheme="minorBidi" w:hAnsiTheme="minorBidi"/>
        </w:rPr>
        <w:lastRenderedPageBreak/>
        <w:t xml:space="preserve">Teachers can use </w:t>
      </w:r>
      <w:r w:rsidR="00934F99">
        <w:rPr>
          <w:rFonts w:asciiTheme="minorBidi" w:hAnsiTheme="minorBidi"/>
        </w:rPr>
        <w:t>numeracy in subjects</w:t>
      </w:r>
      <w:r w:rsidR="00CA399B">
        <w:rPr>
          <w:rFonts w:asciiTheme="minorBidi" w:hAnsiTheme="minorBidi"/>
        </w:rPr>
        <w:t xml:space="preserve"> to </w:t>
      </w:r>
      <w:r w:rsidR="00FC4660">
        <w:rPr>
          <w:rFonts w:asciiTheme="minorBidi" w:hAnsiTheme="minorBidi"/>
        </w:rPr>
        <w:t>aid in developing the 4 key areas of numeracy; but</w:t>
      </w:r>
      <w:r w:rsidR="00E35EFF">
        <w:rPr>
          <w:rFonts w:asciiTheme="minorBidi" w:hAnsiTheme="minorBidi"/>
        </w:rPr>
        <w:t xml:space="preserve"> the writer believes</w:t>
      </w:r>
      <w:r w:rsidR="00FC4660">
        <w:rPr>
          <w:rFonts w:asciiTheme="minorBidi" w:hAnsiTheme="minorBidi"/>
        </w:rPr>
        <w:t xml:space="preserve"> often the use of numeracy with</w:t>
      </w:r>
      <w:r w:rsidR="00E53372">
        <w:rPr>
          <w:rFonts w:asciiTheme="minorBidi" w:hAnsiTheme="minorBidi"/>
        </w:rPr>
        <w:t>in</w:t>
      </w:r>
      <w:r w:rsidR="00FC4660">
        <w:rPr>
          <w:rFonts w:asciiTheme="minorBidi" w:hAnsiTheme="minorBidi"/>
        </w:rPr>
        <w:t xml:space="preserve"> lessons can also </w:t>
      </w:r>
      <w:r w:rsidR="00CA399B">
        <w:rPr>
          <w:rFonts w:asciiTheme="minorBidi" w:hAnsiTheme="minorBidi"/>
        </w:rPr>
        <w:t xml:space="preserve">enhance a </w:t>
      </w:r>
      <w:r w:rsidR="00BA73EB">
        <w:rPr>
          <w:rFonts w:asciiTheme="minorBidi" w:hAnsiTheme="minorBidi"/>
        </w:rPr>
        <w:t>pupil’s</w:t>
      </w:r>
      <w:r w:rsidR="00FC4660">
        <w:rPr>
          <w:rFonts w:asciiTheme="minorBidi" w:hAnsiTheme="minorBidi"/>
        </w:rPr>
        <w:t xml:space="preserve"> </w:t>
      </w:r>
      <w:r w:rsidR="00CA399B">
        <w:rPr>
          <w:rFonts w:asciiTheme="minorBidi" w:hAnsiTheme="minorBidi"/>
        </w:rPr>
        <w:t>subject knowledge</w:t>
      </w:r>
      <w:r w:rsidR="00FC4660">
        <w:rPr>
          <w:rFonts w:asciiTheme="minorBidi" w:hAnsiTheme="minorBidi"/>
        </w:rPr>
        <w:t xml:space="preserve"> further</w:t>
      </w:r>
      <w:r w:rsidR="009A4EF7">
        <w:rPr>
          <w:rFonts w:asciiTheme="minorBidi" w:hAnsiTheme="minorBidi"/>
        </w:rPr>
        <w:t>.</w:t>
      </w:r>
      <w:r w:rsidR="009B2CDE">
        <w:rPr>
          <w:rFonts w:asciiTheme="minorBidi" w:hAnsiTheme="minorBidi"/>
        </w:rPr>
        <w:t xml:space="preserve"> For </w:t>
      </w:r>
      <w:r w:rsidR="00BA73EB">
        <w:rPr>
          <w:rFonts w:asciiTheme="minorBidi" w:hAnsiTheme="minorBidi"/>
        </w:rPr>
        <w:t>instance,</w:t>
      </w:r>
      <w:r w:rsidR="009B2CDE">
        <w:rPr>
          <w:rFonts w:asciiTheme="minorBidi" w:hAnsiTheme="minorBidi"/>
        </w:rPr>
        <w:t xml:space="preserve"> during a </w:t>
      </w:r>
      <w:r w:rsidR="00934F99">
        <w:rPr>
          <w:rFonts w:asciiTheme="minorBidi" w:hAnsiTheme="minorBidi"/>
        </w:rPr>
        <w:t>physical education</w:t>
      </w:r>
      <w:r w:rsidR="009B2CDE">
        <w:rPr>
          <w:rFonts w:asciiTheme="minorBidi" w:hAnsiTheme="minorBidi"/>
        </w:rPr>
        <w:t xml:space="preserve"> lesson </w:t>
      </w:r>
      <w:r>
        <w:rPr>
          <w:rFonts w:asciiTheme="minorBidi" w:hAnsiTheme="minorBidi"/>
        </w:rPr>
        <w:t>students</w:t>
      </w:r>
      <w:r w:rsidR="008D4850">
        <w:rPr>
          <w:rFonts w:asciiTheme="minorBidi" w:hAnsiTheme="minorBidi"/>
        </w:rPr>
        <w:t xml:space="preserve"> could</w:t>
      </w:r>
      <w:r w:rsidR="00CA399B">
        <w:rPr>
          <w:rFonts w:asciiTheme="minorBidi" w:hAnsiTheme="minorBidi"/>
        </w:rPr>
        <w:t xml:space="preserve"> be asked to</w:t>
      </w:r>
      <w:r w:rsidR="008D4850">
        <w:rPr>
          <w:rFonts w:asciiTheme="minorBidi" w:hAnsiTheme="minorBidi"/>
        </w:rPr>
        <w:t xml:space="preserve"> measure</w:t>
      </w:r>
      <w:r w:rsidR="00934F99">
        <w:rPr>
          <w:rFonts w:asciiTheme="minorBidi" w:hAnsiTheme="minorBidi"/>
        </w:rPr>
        <w:t xml:space="preserve"> times and speeds </w:t>
      </w:r>
      <w:r w:rsidR="008D4850">
        <w:rPr>
          <w:rFonts w:asciiTheme="minorBidi" w:hAnsiTheme="minorBidi"/>
        </w:rPr>
        <w:t xml:space="preserve">during athletics, </w:t>
      </w:r>
      <w:r>
        <w:rPr>
          <w:rFonts w:asciiTheme="minorBidi" w:hAnsiTheme="minorBidi"/>
        </w:rPr>
        <w:t xml:space="preserve">or </w:t>
      </w:r>
      <w:r w:rsidR="00CA399B">
        <w:rPr>
          <w:rFonts w:asciiTheme="minorBidi" w:hAnsiTheme="minorBidi"/>
        </w:rPr>
        <w:t xml:space="preserve">to </w:t>
      </w:r>
      <w:r w:rsidR="008D4850">
        <w:rPr>
          <w:rFonts w:asciiTheme="minorBidi" w:hAnsiTheme="minorBidi"/>
        </w:rPr>
        <w:t xml:space="preserve">incorporate time, movement and symmetry during dance </w:t>
      </w:r>
      <w:r w:rsidR="001C4EAF">
        <w:rPr>
          <w:rFonts w:asciiTheme="minorBidi" w:hAnsiTheme="minorBidi"/>
        </w:rPr>
        <w:t>and gymnastics</w:t>
      </w:r>
      <w:r w:rsidR="008F67A8">
        <w:rPr>
          <w:rFonts w:asciiTheme="minorBidi" w:hAnsiTheme="minorBidi"/>
        </w:rPr>
        <w:t>.</w:t>
      </w:r>
      <w:r w:rsidR="001C4EAF">
        <w:rPr>
          <w:rFonts w:asciiTheme="minorBidi" w:hAnsiTheme="minorBidi"/>
        </w:rPr>
        <w:t xml:space="preserve"> </w:t>
      </w:r>
      <w:r w:rsidR="00BA73EB">
        <w:rPr>
          <w:rFonts w:asciiTheme="minorBidi" w:hAnsiTheme="minorBidi"/>
        </w:rPr>
        <w:t>Consequently,</w:t>
      </w:r>
      <w:r w:rsidR="00BA35DE">
        <w:rPr>
          <w:rFonts w:asciiTheme="minorBidi" w:hAnsiTheme="minorBidi"/>
        </w:rPr>
        <w:t xml:space="preserve"> making students think thoroughly</w:t>
      </w:r>
      <w:r w:rsidR="008405A7">
        <w:rPr>
          <w:rFonts w:asciiTheme="minorBidi" w:hAnsiTheme="minorBidi"/>
        </w:rPr>
        <w:t xml:space="preserve">, </w:t>
      </w:r>
      <w:r w:rsidR="00BA35DE">
        <w:rPr>
          <w:rFonts w:asciiTheme="minorBidi" w:hAnsiTheme="minorBidi"/>
        </w:rPr>
        <w:t>more in depth</w:t>
      </w:r>
      <w:r w:rsidR="008405A7">
        <w:rPr>
          <w:rFonts w:asciiTheme="minorBidi" w:hAnsiTheme="minorBidi"/>
        </w:rPr>
        <w:t xml:space="preserve"> and creatively</w:t>
      </w:r>
      <w:r w:rsidR="00BA35DE">
        <w:rPr>
          <w:rFonts w:asciiTheme="minorBidi" w:hAnsiTheme="minorBidi"/>
        </w:rPr>
        <w:t xml:space="preserve"> about the physical task being asked of them</w:t>
      </w:r>
      <w:r w:rsidR="00E53372">
        <w:rPr>
          <w:rFonts w:asciiTheme="minorBidi" w:hAnsiTheme="minorBidi"/>
        </w:rPr>
        <w:t xml:space="preserve"> </w:t>
      </w:r>
      <w:r w:rsidR="00BA35DE">
        <w:rPr>
          <w:rFonts w:asciiTheme="minorBidi" w:hAnsiTheme="minorBidi"/>
        </w:rPr>
        <w:t xml:space="preserve">whilst </w:t>
      </w:r>
      <w:r w:rsidR="00F75B80">
        <w:rPr>
          <w:rFonts w:asciiTheme="minorBidi" w:hAnsiTheme="minorBidi"/>
        </w:rPr>
        <w:t>creating a genuine experience of</w:t>
      </w:r>
      <w:r w:rsidR="001C4EAF">
        <w:rPr>
          <w:rFonts w:asciiTheme="minorBidi" w:hAnsiTheme="minorBidi"/>
        </w:rPr>
        <w:t xml:space="preserve"> using</w:t>
      </w:r>
      <w:r w:rsidR="00F75B80">
        <w:rPr>
          <w:rFonts w:asciiTheme="minorBidi" w:hAnsiTheme="minorBidi"/>
        </w:rPr>
        <w:t xml:space="preserve"> numeracy</w:t>
      </w:r>
      <w:r w:rsidR="001C4EAF">
        <w:rPr>
          <w:rFonts w:asciiTheme="minorBidi" w:hAnsiTheme="minorBidi"/>
        </w:rPr>
        <w:t xml:space="preserve"> for students</w:t>
      </w:r>
      <w:r w:rsidR="00F75B80">
        <w:rPr>
          <w:rFonts w:asciiTheme="minorBidi" w:hAnsiTheme="minorBidi"/>
        </w:rPr>
        <w:t xml:space="preserve"> </w:t>
      </w:r>
      <w:r w:rsidR="008B4A70">
        <w:rPr>
          <w:rFonts w:asciiTheme="minorBidi" w:hAnsiTheme="minorBidi"/>
        </w:rPr>
        <w:t>within a daily activity</w:t>
      </w:r>
      <w:r w:rsidR="000160B5">
        <w:rPr>
          <w:rFonts w:asciiTheme="minorBidi" w:hAnsiTheme="minorBidi"/>
        </w:rPr>
        <w:t>. A positive link can therefore be seen by the writer between numeracy and other curriculum areas. Although a positive connection can be seen by the introduction</w:t>
      </w:r>
      <w:r w:rsidR="00D35DE9">
        <w:rPr>
          <w:rFonts w:asciiTheme="minorBidi" w:hAnsiTheme="minorBidi"/>
        </w:rPr>
        <w:t xml:space="preserve"> of numeracy</w:t>
      </w:r>
      <w:r w:rsidR="000160B5">
        <w:rPr>
          <w:rFonts w:asciiTheme="minorBidi" w:hAnsiTheme="minorBidi"/>
        </w:rPr>
        <w:t xml:space="preserve"> into all curricular subjects for some children this can sometimes prove difficult</w:t>
      </w:r>
      <w:r w:rsidR="00D35DE9">
        <w:rPr>
          <w:rFonts w:asciiTheme="minorBidi" w:hAnsiTheme="minorBidi"/>
        </w:rPr>
        <w:t>. Students whom may experience obstacles with mathematic concepts or have a negative approach to maths can also find it frustrating and troublesome when faced with numeracy. Subsequently making it imperative for schools to have initiatives and strategies in place to help children identified</w:t>
      </w:r>
      <w:r w:rsidR="00121EEB">
        <w:rPr>
          <w:rFonts w:asciiTheme="minorBidi" w:hAnsiTheme="minorBidi"/>
        </w:rPr>
        <w:t>;</w:t>
      </w:r>
      <w:r w:rsidR="00D35DE9">
        <w:rPr>
          <w:rFonts w:asciiTheme="minorBidi" w:hAnsiTheme="minorBidi"/>
        </w:rPr>
        <w:t xml:space="preserve"> as falling below their peers and not progressing in accordance with the LNF Framework.</w:t>
      </w:r>
      <w:r w:rsidR="00E2501E">
        <w:rPr>
          <w:rFonts w:asciiTheme="minorBidi" w:hAnsiTheme="minorBidi"/>
        </w:rPr>
        <w:t xml:space="preserve"> </w:t>
      </w:r>
      <w:r w:rsidR="00BA73EB">
        <w:rPr>
          <w:rFonts w:asciiTheme="minorBidi" w:hAnsiTheme="minorBidi"/>
        </w:rPr>
        <w:t>Additionally,</w:t>
      </w:r>
      <w:r w:rsidR="00E2501E">
        <w:rPr>
          <w:rFonts w:asciiTheme="minorBidi" w:hAnsiTheme="minorBidi"/>
        </w:rPr>
        <w:t xml:space="preserve"> strategies are also necessary for those students that </w:t>
      </w:r>
      <w:r w:rsidR="00BA73EB">
        <w:rPr>
          <w:rFonts w:asciiTheme="minorBidi" w:hAnsiTheme="minorBidi"/>
        </w:rPr>
        <w:t>are</w:t>
      </w:r>
      <w:r w:rsidR="00E2501E">
        <w:rPr>
          <w:rFonts w:asciiTheme="minorBidi" w:hAnsiTheme="minorBidi"/>
        </w:rPr>
        <w:t xml:space="preserve"> more able.</w:t>
      </w:r>
    </w:p>
    <w:p w14:paraId="33BA279E" w14:textId="77777777" w:rsidR="00713E23" w:rsidRDefault="00E448E2" w:rsidP="00884FAF">
      <w:pPr>
        <w:spacing w:line="480" w:lineRule="auto"/>
        <w:rPr>
          <w:rFonts w:asciiTheme="minorBidi" w:hAnsiTheme="minorBidi"/>
        </w:rPr>
      </w:pPr>
      <w:r>
        <w:rPr>
          <w:rFonts w:asciiTheme="minorBidi" w:hAnsiTheme="minorBidi"/>
        </w:rPr>
        <w:t xml:space="preserve">Schools and educational </w:t>
      </w:r>
      <w:r w:rsidR="00121EEB">
        <w:rPr>
          <w:rFonts w:asciiTheme="minorBidi" w:hAnsiTheme="minorBidi"/>
        </w:rPr>
        <w:t>authorities together have determined which numeracy initi</w:t>
      </w:r>
      <w:r>
        <w:rPr>
          <w:rFonts w:asciiTheme="minorBidi" w:hAnsiTheme="minorBidi"/>
        </w:rPr>
        <w:t xml:space="preserve">atives </w:t>
      </w:r>
      <w:r w:rsidR="00121EEB">
        <w:rPr>
          <w:rFonts w:asciiTheme="minorBidi" w:hAnsiTheme="minorBidi"/>
        </w:rPr>
        <w:t xml:space="preserve">and strategies </w:t>
      </w:r>
      <w:r>
        <w:rPr>
          <w:rFonts w:asciiTheme="minorBidi" w:hAnsiTheme="minorBidi"/>
        </w:rPr>
        <w:t>to implement</w:t>
      </w:r>
      <w:r w:rsidR="00425556">
        <w:rPr>
          <w:rFonts w:asciiTheme="minorBidi" w:hAnsiTheme="minorBidi"/>
        </w:rPr>
        <w:t>;</w:t>
      </w:r>
      <w:r w:rsidR="00B61060">
        <w:rPr>
          <w:rFonts w:asciiTheme="minorBidi" w:hAnsiTheme="minorBidi"/>
        </w:rPr>
        <w:t xml:space="preserve"> </w:t>
      </w:r>
      <w:r>
        <w:rPr>
          <w:rFonts w:asciiTheme="minorBidi" w:hAnsiTheme="minorBidi"/>
        </w:rPr>
        <w:t xml:space="preserve">to assist in the effectiveness of </w:t>
      </w:r>
      <w:r w:rsidR="00D35DE9">
        <w:rPr>
          <w:rFonts w:asciiTheme="minorBidi" w:hAnsiTheme="minorBidi"/>
        </w:rPr>
        <w:t xml:space="preserve">supporting </w:t>
      </w:r>
      <w:r w:rsidR="00121EEB">
        <w:rPr>
          <w:rFonts w:asciiTheme="minorBidi" w:hAnsiTheme="minorBidi"/>
        </w:rPr>
        <w:t>and teaching the required numerical skills children will need</w:t>
      </w:r>
      <w:r>
        <w:rPr>
          <w:rFonts w:asciiTheme="minorBidi" w:hAnsiTheme="minorBidi"/>
        </w:rPr>
        <w:t>.</w:t>
      </w:r>
      <w:r w:rsidR="00B61060">
        <w:rPr>
          <w:rFonts w:asciiTheme="minorBidi" w:hAnsiTheme="minorBidi"/>
        </w:rPr>
        <w:t xml:space="preserve"> With so many different programmes to supp</w:t>
      </w:r>
      <w:r w:rsidR="00240F33">
        <w:rPr>
          <w:rFonts w:asciiTheme="minorBidi" w:hAnsiTheme="minorBidi"/>
        </w:rPr>
        <w:t>ort numerac</w:t>
      </w:r>
      <w:r w:rsidR="00425556">
        <w:rPr>
          <w:rFonts w:asciiTheme="minorBidi" w:hAnsiTheme="minorBidi"/>
        </w:rPr>
        <w:t>y skill development</w:t>
      </w:r>
      <w:r w:rsidR="006208A0">
        <w:rPr>
          <w:rFonts w:asciiTheme="minorBidi" w:hAnsiTheme="minorBidi"/>
        </w:rPr>
        <w:t>;</w:t>
      </w:r>
      <w:r w:rsidR="00425556">
        <w:rPr>
          <w:rFonts w:asciiTheme="minorBidi" w:hAnsiTheme="minorBidi"/>
        </w:rPr>
        <w:t xml:space="preserve"> </w:t>
      </w:r>
      <w:r w:rsidR="00240F33">
        <w:rPr>
          <w:rFonts w:asciiTheme="minorBidi" w:hAnsiTheme="minorBidi"/>
        </w:rPr>
        <w:t>the writer believes that educational settings will often put into place a support packa</w:t>
      </w:r>
      <w:r w:rsidR="006208A0">
        <w:rPr>
          <w:rFonts w:asciiTheme="minorBidi" w:hAnsiTheme="minorBidi"/>
        </w:rPr>
        <w:t xml:space="preserve">ge that can promote and give </w:t>
      </w:r>
      <w:r w:rsidR="00884FAF">
        <w:rPr>
          <w:rFonts w:asciiTheme="minorBidi" w:hAnsiTheme="minorBidi"/>
        </w:rPr>
        <w:t>an all rounded foundation</w:t>
      </w:r>
      <w:r w:rsidR="006208A0">
        <w:rPr>
          <w:rFonts w:asciiTheme="minorBidi" w:hAnsiTheme="minorBidi"/>
        </w:rPr>
        <w:t xml:space="preserve"> a student will need to</w:t>
      </w:r>
      <w:r w:rsidR="00240F33">
        <w:rPr>
          <w:rFonts w:asciiTheme="minorBidi" w:hAnsiTheme="minorBidi"/>
        </w:rPr>
        <w:t xml:space="preserve"> </w:t>
      </w:r>
      <w:r w:rsidR="006208A0">
        <w:rPr>
          <w:rFonts w:asciiTheme="minorBidi" w:hAnsiTheme="minorBidi"/>
        </w:rPr>
        <w:t>develop and boost all</w:t>
      </w:r>
      <w:r w:rsidR="00884FAF">
        <w:rPr>
          <w:rFonts w:asciiTheme="minorBidi" w:hAnsiTheme="minorBidi"/>
        </w:rPr>
        <w:t xml:space="preserve"> the</w:t>
      </w:r>
      <w:r w:rsidR="006208A0">
        <w:rPr>
          <w:rFonts w:asciiTheme="minorBidi" w:hAnsiTheme="minorBidi"/>
        </w:rPr>
        <w:t xml:space="preserve"> </w:t>
      </w:r>
      <w:r w:rsidR="00425556">
        <w:rPr>
          <w:rFonts w:asciiTheme="minorBidi" w:hAnsiTheme="minorBidi"/>
        </w:rPr>
        <w:t xml:space="preserve">required </w:t>
      </w:r>
      <w:r w:rsidR="006208A0">
        <w:rPr>
          <w:rFonts w:asciiTheme="minorBidi" w:hAnsiTheme="minorBidi"/>
        </w:rPr>
        <w:t>numeracy skills</w:t>
      </w:r>
      <w:r w:rsidR="00713E23">
        <w:rPr>
          <w:rFonts w:asciiTheme="minorBidi" w:hAnsiTheme="minorBidi"/>
        </w:rPr>
        <w:t xml:space="preserve"> dependent on age an ability</w:t>
      </w:r>
      <w:r w:rsidR="006208A0">
        <w:rPr>
          <w:rFonts w:asciiTheme="minorBidi" w:hAnsiTheme="minorBidi"/>
        </w:rPr>
        <w:t>.</w:t>
      </w:r>
    </w:p>
    <w:p w14:paraId="635FD251" w14:textId="2D6AA95C" w:rsidR="009E6A4F" w:rsidRDefault="00BA73EB" w:rsidP="00102F9D">
      <w:pPr>
        <w:spacing w:line="480" w:lineRule="auto"/>
        <w:rPr>
          <w:rFonts w:asciiTheme="minorBidi" w:hAnsiTheme="minorBidi"/>
        </w:rPr>
      </w:pPr>
      <w:r>
        <w:rPr>
          <w:rFonts w:asciiTheme="minorBidi" w:hAnsiTheme="minorBidi"/>
        </w:rPr>
        <w:lastRenderedPageBreak/>
        <w:t>Firstly,</w:t>
      </w:r>
      <w:r w:rsidR="008C7CC6">
        <w:rPr>
          <w:rFonts w:asciiTheme="minorBidi" w:hAnsiTheme="minorBidi"/>
        </w:rPr>
        <w:t xml:space="preserve"> the writer will be identifying an initiative used for establishing thinking skills in all students. It is the view of the writer that teachers play an extremely important role in increasing a learners reasoning skills. A teacher’s questioning ability within a classroom are paramount to how students will approach, analyse, and decide which problem solving strategy they will use. Using </w:t>
      </w:r>
      <w:r w:rsidR="00F71648">
        <w:rPr>
          <w:rFonts w:asciiTheme="minorBidi" w:hAnsiTheme="minorBidi"/>
        </w:rPr>
        <w:t>several different questioning methods</w:t>
      </w:r>
      <w:r w:rsidR="00306925">
        <w:rPr>
          <w:rFonts w:asciiTheme="minorBidi" w:hAnsiTheme="minorBidi"/>
        </w:rPr>
        <w:t xml:space="preserve"> such as How do you know? Why do you think that? And is there another way?</w:t>
      </w:r>
      <w:r w:rsidR="00F71648">
        <w:rPr>
          <w:rFonts w:asciiTheme="minorBidi" w:hAnsiTheme="minorBidi"/>
        </w:rPr>
        <w:t xml:space="preserve"> can often be useful to promoting a learner</w:t>
      </w:r>
      <w:r w:rsidR="00CE0CC5">
        <w:rPr>
          <w:rFonts w:asciiTheme="minorBidi" w:hAnsiTheme="minorBidi"/>
        </w:rPr>
        <w:t>’</w:t>
      </w:r>
      <w:r w:rsidR="00F71648">
        <w:rPr>
          <w:rFonts w:asciiTheme="minorBidi" w:hAnsiTheme="minorBidi"/>
        </w:rPr>
        <w:t xml:space="preserve">s thinking; consequently empowering, strengthening and building on one’s confidence. </w:t>
      </w:r>
      <w:r w:rsidR="00306925">
        <w:rPr>
          <w:rFonts w:asciiTheme="minorBidi" w:hAnsiTheme="minorBidi"/>
        </w:rPr>
        <w:t>Once a learner has the self-</w:t>
      </w:r>
      <w:r w:rsidR="00F71648">
        <w:rPr>
          <w:rFonts w:asciiTheme="minorBidi" w:hAnsiTheme="minorBidi"/>
        </w:rPr>
        <w:t>confidence</w:t>
      </w:r>
      <w:r w:rsidR="00306925">
        <w:rPr>
          <w:rFonts w:asciiTheme="minorBidi" w:hAnsiTheme="minorBidi"/>
        </w:rPr>
        <w:t xml:space="preserve"> to feel secure in their thinking then teachers are then able</w:t>
      </w:r>
      <w:r w:rsidR="0092765A">
        <w:rPr>
          <w:rFonts w:asciiTheme="minorBidi" w:hAnsiTheme="minorBidi"/>
        </w:rPr>
        <w:t xml:space="preserve"> to</w:t>
      </w:r>
      <w:r w:rsidR="00306925">
        <w:rPr>
          <w:rFonts w:asciiTheme="minorBidi" w:hAnsiTheme="minorBidi"/>
        </w:rPr>
        <w:t xml:space="preserve"> move the student forward to explore new ideas and concepts of the problem</w:t>
      </w:r>
      <w:r w:rsidR="0092765A">
        <w:rPr>
          <w:rFonts w:asciiTheme="minorBidi" w:hAnsiTheme="minorBidi"/>
        </w:rPr>
        <w:t>;</w:t>
      </w:r>
      <w:r w:rsidR="00306925">
        <w:rPr>
          <w:rFonts w:asciiTheme="minorBidi" w:hAnsiTheme="minorBidi"/>
        </w:rPr>
        <w:t xml:space="preserve"> </w:t>
      </w:r>
      <w:proofErr w:type="gramStart"/>
      <w:r w:rsidR="00306925">
        <w:rPr>
          <w:rFonts w:asciiTheme="minorBidi" w:hAnsiTheme="minorBidi"/>
        </w:rPr>
        <w:t>therefore</w:t>
      </w:r>
      <w:proofErr w:type="gramEnd"/>
      <w:r w:rsidR="00306925">
        <w:rPr>
          <w:rFonts w:asciiTheme="minorBidi" w:hAnsiTheme="minorBidi"/>
        </w:rPr>
        <w:t xml:space="preserve"> expanding one</w:t>
      </w:r>
      <w:r w:rsidR="00CE0CC5">
        <w:rPr>
          <w:rFonts w:asciiTheme="minorBidi" w:hAnsiTheme="minorBidi"/>
        </w:rPr>
        <w:t>’</w:t>
      </w:r>
      <w:r w:rsidR="00306925">
        <w:rPr>
          <w:rFonts w:asciiTheme="minorBidi" w:hAnsiTheme="minorBidi"/>
        </w:rPr>
        <w:t xml:space="preserve">s mathematical reasoning. </w:t>
      </w:r>
    </w:p>
    <w:p w14:paraId="4C937CE5" w14:textId="575EAD40" w:rsidR="004464F8" w:rsidRDefault="00380B50" w:rsidP="00102F9D">
      <w:pPr>
        <w:spacing w:line="480" w:lineRule="auto"/>
        <w:rPr>
          <w:rFonts w:asciiTheme="minorBidi" w:hAnsiTheme="minorBidi"/>
        </w:rPr>
      </w:pPr>
      <w:r>
        <w:rPr>
          <w:rFonts w:asciiTheme="minorBidi" w:hAnsiTheme="minorBidi"/>
        </w:rPr>
        <w:t>Learning objectives are a strong method</w:t>
      </w:r>
      <w:r w:rsidR="00306D58">
        <w:rPr>
          <w:rFonts w:asciiTheme="minorBidi" w:hAnsiTheme="minorBidi"/>
        </w:rPr>
        <w:t xml:space="preserve"> used by teachers intended to develop the numerical reasoning skills of students. Learning objectives for each lesson are listed along with </w:t>
      </w:r>
      <w:r w:rsidR="00BA73EB">
        <w:rPr>
          <w:rFonts w:asciiTheme="minorBidi" w:hAnsiTheme="minorBidi"/>
        </w:rPr>
        <w:t>various</w:t>
      </w:r>
      <w:r w:rsidR="00306D58">
        <w:rPr>
          <w:rFonts w:asciiTheme="minorBidi" w:hAnsiTheme="minorBidi"/>
        </w:rPr>
        <w:t xml:space="preserve"> questions</w:t>
      </w:r>
      <w:r w:rsidR="00F57EA4">
        <w:rPr>
          <w:rFonts w:asciiTheme="minorBidi" w:hAnsiTheme="minorBidi"/>
        </w:rPr>
        <w:t>;</w:t>
      </w:r>
      <w:r w:rsidR="00306D58">
        <w:rPr>
          <w:rFonts w:asciiTheme="minorBidi" w:hAnsiTheme="minorBidi"/>
        </w:rPr>
        <w:t xml:space="preserve"> prompting a student to identify the steps that they need to take to complete a task or re</w:t>
      </w:r>
      <w:r w:rsidR="00952A81">
        <w:rPr>
          <w:rFonts w:asciiTheme="minorBidi" w:hAnsiTheme="minorBidi"/>
        </w:rPr>
        <w:t>ach a solution, along with deciding which t</w:t>
      </w:r>
      <w:r w:rsidR="0092765A">
        <w:rPr>
          <w:rFonts w:asciiTheme="minorBidi" w:hAnsiTheme="minorBidi"/>
        </w:rPr>
        <w:t xml:space="preserve">echniques they will need to use, also choosing </w:t>
      </w:r>
      <w:r w:rsidR="00952A81">
        <w:rPr>
          <w:rFonts w:asciiTheme="minorBidi" w:hAnsiTheme="minorBidi"/>
        </w:rPr>
        <w:t xml:space="preserve">appropriate equipment or resources that </w:t>
      </w:r>
      <w:r w:rsidR="00F57EA4">
        <w:rPr>
          <w:rFonts w:asciiTheme="minorBidi" w:hAnsiTheme="minorBidi"/>
        </w:rPr>
        <w:t>will be needed</w:t>
      </w:r>
      <w:r w:rsidR="00CC4C3B">
        <w:rPr>
          <w:rFonts w:asciiTheme="minorBidi" w:hAnsiTheme="minorBidi"/>
        </w:rPr>
        <w:t xml:space="preserve">. </w:t>
      </w:r>
      <w:proofErr w:type="gramStart"/>
      <w:r w:rsidR="00CC4C3B">
        <w:rPr>
          <w:rFonts w:asciiTheme="minorBidi" w:hAnsiTheme="minorBidi"/>
        </w:rPr>
        <w:t>A</w:t>
      </w:r>
      <w:r w:rsidR="0092765A">
        <w:rPr>
          <w:rFonts w:asciiTheme="minorBidi" w:hAnsiTheme="minorBidi"/>
        </w:rPr>
        <w:t>dditionally</w:t>
      </w:r>
      <w:proofErr w:type="gramEnd"/>
      <w:r w:rsidR="0092765A">
        <w:rPr>
          <w:rFonts w:asciiTheme="minorBidi" w:hAnsiTheme="minorBidi"/>
        </w:rPr>
        <w:t xml:space="preserve"> a</w:t>
      </w:r>
      <w:r w:rsidR="00CC4C3B">
        <w:rPr>
          <w:rFonts w:asciiTheme="minorBidi" w:hAnsiTheme="minorBidi"/>
        </w:rPr>
        <w:t>s part of the learning o</w:t>
      </w:r>
      <w:r w:rsidR="00901348">
        <w:rPr>
          <w:rFonts w:asciiTheme="minorBidi" w:hAnsiTheme="minorBidi"/>
        </w:rPr>
        <w:t>b</w:t>
      </w:r>
      <w:r w:rsidR="00CC4C3B">
        <w:rPr>
          <w:rFonts w:asciiTheme="minorBidi" w:hAnsiTheme="minorBidi"/>
        </w:rPr>
        <w:t>jectives students are required to explain procedures clearly</w:t>
      </w:r>
      <w:r w:rsidR="00901348">
        <w:rPr>
          <w:rFonts w:asciiTheme="minorBidi" w:hAnsiTheme="minorBidi"/>
        </w:rPr>
        <w:t xml:space="preserve"> and </w:t>
      </w:r>
      <w:r w:rsidR="00CC4C3B">
        <w:rPr>
          <w:rFonts w:asciiTheme="minorBidi" w:hAnsiTheme="minorBidi"/>
        </w:rPr>
        <w:t>to check a</w:t>
      </w:r>
      <w:r w:rsidR="0092765A">
        <w:rPr>
          <w:rFonts w:asciiTheme="minorBidi" w:hAnsiTheme="minorBidi"/>
        </w:rPr>
        <w:t>nswers using a checking tool</w:t>
      </w:r>
      <w:r w:rsidR="00CC4C3B">
        <w:rPr>
          <w:rFonts w:asciiTheme="minorBidi" w:hAnsiTheme="minorBidi"/>
        </w:rPr>
        <w:t xml:space="preserve"> chose</w:t>
      </w:r>
      <w:r w:rsidR="00901348">
        <w:rPr>
          <w:rFonts w:asciiTheme="minorBidi" w:hAnsiTheme="minorBidi"/>
        </w:rPr>
        <w:t>n</w:t>
      </w:r>
      <w:r w:rsidR="00CC4C3B">
        <w:rPr>
          <w:rFonts w:asciiTheme="minorBidi" w:hAnsiTheme="minorBidi"/>
        </w:rPr>
        <w:t xml:space="preserve"> from a range</w:t>
      </w:r>
      <w:r w:rsidR="00901348">
        <w:rPr>
          <w:rFonts w:asciiTheme="minorBidi" w:hAnsiTheme="minorBidi"/>
        </w:rPr>
        <w:t xml:space="preserve"> of different strategies. </w:t>
      </w:r>
      <w:r w:rsidR="00BA73EB">
        <w:rPr>
          <w:rFonts w:asciiTheme="minorBidi" w:hAnsiTheme="minorBidi"/>
        </w:rPr>
        <w:t>Finally,</w:t>
      </w:r>
      <w:r w:rsidR="00901348">
        <w:rPr>
          <w:rFonts w:asciiTheme="minorBidi" w:hAnsiTheme="minorBidi"/>
        </w:rPr>
        <w:t xml:space="preserve"> pupils are expected to draw a conclusion from </w:t>
      </w:r>
      <w:r w:rsidR="00BA73EB">
        <w:rPr>
          <w:rFonts w:asciiTheme="minorBidi" w:hAnsiTheme="minorBidi"/>
        </w:rPr>
        <w:t>one’s</w:t>
      </w:r>
      <w:r w:rsidR="00901348">
        <w:rPr>
          <w:rFonts w:asciiTheme="minorBidi" w:hAnsiTheme="minorBidi"/>
        </w:rPr>
        <w:t xml:space="preserve"> findings. As students are given the lesson expectations and appropriate questioning</w:t>
      </w:r>
      <w:r w:rsidR="00BB62FA">
        <w:rPr>
          <w:rFonts w:asciiTheme="minorBidi" w:hAnsiTheme="minorBidi"/>
        </w:rPr>
        <w:t>;</w:t>
      </w:r>
      <w:r w:rsidR="00901348">
        <w:rPr>
          <w:rFonts w:asciiTheme="minorBidi" w:hAnsiTheme="minorBidi"/>
        </w:rPr>
        <w:t xml:space="preserve"> the writer is of the view that learning objectives are efficient at assisting numerical reasoning skills</w:t>
      </w:r>
      <w:r w:rsidR="003F1D05">
        <w:rPr>
          <w:rFonts w:asciiTheme="minorBidi" w:hAnsiTheme="minorBidi"/>
        </w:rPr>
        <w:t xml:space="preserve"> for</w:t>
      </w:r>
      <w:r w:rsidR="00901348">
        <w:rPr>
          <w:rFonts w:asciiTheme="minorBidi" w:hAnsiTheme="minorBidi"/>
        </w:rPr>
        <w:t xml:space="preserve"> students in most cases. Students that may lack confidence to begin with can often find this over-</w:t>
      </w:r>
      <w:r w:rsidR="003F1D05">
        <w:rPr>
          <w:rFonts w:asciiTheme="minorBidi" w:hAnsiTheme="minorBidi"/>
        </w:rPr>
        <w:t xml:space="preserve">whelming and occasionally this in turn can have </w:t>
      </w:r>
      <w:r w:rsidR="004258EE">
        <w:rPr>
          <w:rFonts w:asciiTheme="minorBidi" w:hAnsiTheme="minorBidi"/>
        </w:rPr>
        <w:t>detrimental</w:t>
      </w:r>
      <w:r w:rsidR="003F1D05">
        <w:rPr>
          <w:rFonts w:asciiTheme="minorBidi" w:hAnsiTheme="minorBidi"/>
        </w:rPr>
        <w:t xml:space="preserve"> effects on a person</w:t>
      </w:r>
      <w:r w:rsidR="00BB62FA">
        <w:rPr>
          <w:rFonts w:asciiTheme="minorBidi" w:hAnsiTheme="minorBidi"/>
        </w:rPr>
        <w:t>’</w:t>
      </w:r>
      <w:r w:rsidR="003F1D05">
        <w:rPr>
          <w:rFonts w:asciiTheme="minorBidi" w:hAnsiTheme="minorBidi"/>
        </w:rPr>
        <w:t>s self-esteem</w:t>
      </w:r>
      <w:r w:rsidR="00D95703">
        <w:rPr>
          <w:rFonts w:asciiTheme="minorBidi" w:hAnsiTheme="minorBidi"/>
        </w:rPr>
        <w:t xml:space="preserve">. </w:t>
      </w:r>
      <w:r w:rsidR="00D56936">
        <w:rPr>
          <w:rFonts w:asciiTheme="minorBidi" w:hAnsiTheme="minorBidi"/>
        </w:rPr>
        <w:t>T</w:t>
      </w:r>
      <w:r w:rsidR="001214D4">
        <w:rPr>
          <w:rFonts w:asciiTheme="minorBidi" w:hAnsiTheme="minorBidi"/>
        </w:rPr>
        <w:t>he learning objectives used in</w:t>
      </w:r>
      <w:r w:rsidR="00D56936">
        <w:rPr>
          <w:rFonts w:asciiTheme="minorBidi" w:hAnsiTheme="minorBidi"/>
        </w:rPr>
        <w:t xml:space="preserve"> the writer</w:t>
      </w:r>
      <w:r w:rsidR="001214D4">
        <w:rPr>
          <w:rFonts w:asciiTheme="minorBidi" w:hAnsiTheme="minorBidi"/>
        </w:rPr>
        <w:t xml:space="preserve">s educational setting; </w:t>
      </w:r>
      <w:r w:rsidR="00B819DD">
        <w:rPr>
          <w:rFonts w:asciiTheme="minorBidi" w:hAnsiTheme="minorBidi"/>
        </w:rPr>
        <w:t>whilst</w:t>
      </w:r>
      <w:r w:rsidR="00D56936">
        <w:rPr>
          <w:rFonts w:asciiTheme="minorBidi" w:hAnsiTheme="minorBidi"/>
        </w:rPr>
        <w:t xml:space="preserve"> detailing outcomes</w:t>
      </w:r>
      <w:r w:rsidR="001214D4">
        <w:rPr>
          <w:rFonts w:asciiTheme="minorBidi" w:hAnsiTheme="minorBidi"/>
        </w:rPr>
        <w:t xml:space="preserve"> and breaking down </w:t>
      </w:r>
      <w:r w:rsidR="001214D4">
        <w:rPr>
          <w:rFonts w:asciiTheme="minorBidi" w:hAnsiTheme="minorBidi"/>
        </w:rPr>
        <w:lastRenderedPageBreak/>
        <w:t>questions a</w:t>
      </w:r>
      <w:r w:rsidR="00E068E0">
        <w:rPr>
          <w:rFonts w:asciiTheme="minorBidi" w:hAnsiTheme="minorBidi"/>
        </w:rPr>
        <w:t>ccording to abilities also allo</w:t>
      </w:r>
      <w:r w:rsidR="001214D4">
        <w:rPr>
          <w:rFonts w:asciiTheme="minorBidi" w:hAnsiTheme="minorBidi"/>
        </w:rPr>
        <w:t>ws for a feedback and feedforward section that pupils are asked and</w:t>
      </w:r>
      <w:r w:rsidR="00E068E0">
        <w:rPr>
          <w:rFonts w:asciiTheme="minorBidi" w:hAnsiTheme="minorBidi"/>
        </w:rPr>
        <w:t xml:space="preserve"> encouraged to complete.</w:t>
      </w:r>
      <w:r w:rsidR="009E4759">
        <w:rPr>
          <w:rFonts w:asciiTheme="minorBidi" w:hAnsiTheme="minorBidi"/>
        </w:rPr>
        <w:t xml:space="preserve"> </w:t>
      </w:r>
      <w:r w:rsidR="00366163">
        <w:rPr>
          <w:rFonts w:asciiTheme="minorBidi" w:hAnsiTheme="minorBidi"/>
        </w:rPr>
        <w:t xml:space="preserve">Feedback is fundamental to </w:t>
      </w:r>
      <w:r w:rsidR="00C9409C">
        <w:rPr>
          <w:rFonts w:asciiTheme="minorBidi" w:hAnsiTheme="minorBidi"/>
        </w:rPr>
        <w:t xml:space="preserve">teachers </w:t>
      </w:r>
      <w:r w:rsidR="00102F9D">
        <w:rPr>
          <w:rFonts w:asciiTheme="minorBidi" w:hAnsiTheme="minorBidi"/>
        </w:rPr>
        <w:t xml:space="preserve">and students alike; </w:t>
      </w:r>
      <w:r w:rsidR="00C9409C">
        <w:rPr>
          <w:rFonts w:asciiTheme="minorBidi" w:hAnsiTheme="minorBidi"/>
        </w:rPr>
        <w:t>it can</w:t>
      </w:r>
      <w:r w:rsidR="00CE7288">
        <w:rPr>
          <w:rFonts w:asciiTheme="minorBidi" w:hAnsiTheme="minorBidi"/>
        </w:rPr>
        <w:t xml:space="preserve"> identify any issues</w:t>
      </w:r>
      <w:r w:rsidR="00102F9D">
        <w:rPr>
          <w:rFonts w:asciiTheme="minorBidi" w:hAnsiTheme="minorBidi"/>
        </w:rPr>
        <w:t xml:space="preserve"> or difficulties</w:t>
      </w:r>
      <w:r w:rsidR="00CE7288">
        <w:rPr>
          <w:rFonts w:asciiTheme="minorBidi" w:hAnsiTheme="minorBidi"/>
        </w:rPr>
        <w:t xml:space="preserve"> students may be experiencing</w:t>
      </w:r>
      <w:r w:rsidR="00102F9D">
        <w:rPr>
          <w:rFonts w:asciiTheme="minorBidi" w:hAnsiTheme="minorBidi"/>
        </w:rPr>
        <w:t xml:space="preserve"> </w:t>
      </w:r>
      <w:r w:rsidR="004464F8">
        <w:rPr>
          <w:rFonts w:asciiTheme="minorBidi" w:hAnsiTheme="minorBidi"/>
        </w:rPr>
        <w:t>but it also allows for positive feedback from teachers which can in turn build an individual’s confidence.</w:t>
      </w:r>
    </w:p>
    <w:p w14:paraId="55A1EECC" w14:textId="7F636F3E" w:rsidR="004258EE" w:rsidRDefault="00BA73EB" w:rsidP="004464F8">
      <w:pPr>
        <w:spacing w:line="480" w:lineRule="auto"/>
        <w:rPr>
          <w:rFonts w:asciiTheme="minorBidi" w:hAnsiTheme="minorBidi"/>
        </w:rPr>
      </w:pPr>
      <w:r>
        <w:rPr>
          <w:rFonts w:asciiTheme="minorBidi" w:hAnsiTheme="minorBidi"/>
        </w:rPr>
        <w:t>Consequently,</w:t>
      </w:r>
      <w:r w:rsidR="004464F8">
        <w:rPr>
          <w:rFonts w:asciiTheme="minorBidi" w:hAnsiTheme="minorBidi"/>
        </w:rPr>
        <w:t xml:space="preserve"> it is apparent to</w:t>
      </w:r>
      <w:r w:rsidR="003F1D05">
        <w:rPr>
          <w:rFonts w:asciiTheme="minorBidi" w:hAnsiTheme="minorBidi"/>
        </w:rPr>
        <w:t xml:space="preserve"> the writer </w:t>
      </w:r>
      <w:r w:rsidR="004F7F2A">
        <w:rPr>
          <w:rFonts w:asciiTheme="minorBidi" w:hAnsiTheme="minorBidi"/>
        </w:rPr>
        <w:t xml:space="preserve">that </w:t>
      </w:r>
      <w:r w:rsidR="008C0A22">
        <w:rPr>
          <w:rFonts w:asciiTheme="minorBidi" w:hAnsiTheme="minorBidi"/>
        </w:rPr>
        <w:t>for learning objectives to be successful</w:t>
      </w:r>
      <w:r w:rsidR="004258EE">
        <w:rPr>
          <w:rFonts w:asciiTheme="minorBidi" w:hAnsiTheme="minorBidi"/>
        </w:rPr>
        <w:t xml:space="preserve"> then they also need to b</w:t>
      </w:r>
      <w:r w:rsidR="00BB62FA">
        <w:rPr>
          <w:rFonts w:asciiTheme="minorBidi" w:hAnsiTheme="minorBidi"/>
        </w:rPr>
        <w:t xml:space="preserve">uild one’s </w:t>
      </w:r>
      <w:r w:rsidR="004258EE">
        <w:rPr>
          <w:rFonts w:asciiTheme="minorBidi" w:hAnsiTheme="minorBidi"/>
        </w:rPr>
        <w:t xml:space="preserve">confidence alongside </w:t>
      </w:r>
      <w:r w:rsidR="00BB62FA">
        <w:rPr>
          <w:rFonts w:asciiTheme="minorBidi" w:hAnsiTheme="minorBidi"/>
        </w:rPr>
        <w:t xml:space="preserve">developing </w:t>
      </w:r>
      <w:r w:rsidR="004258EE">
        <w:rPr>
          <w:rFonts w:asciiTheme="minorBidi" w:hAnsiTheme="minorBidi"/>
        </w:rPr>
        <w:t>independent thinking capabilities that are needed to build one</w:t>
      </w:r>
      <w:r w:rsidR="00D95703">
        <w:rPr>
          <w:rFonts w:asciiTheme="minorBidi" w:hAnsiTheme="minorBidi"/>
        </w:rPr>
        <w:t>’</w:t>
      </w:r>
      <w:r w:rsidR="004258EE">
        <w:rPr>
          <w:rFonts w:asciiTheme="minorBidi" w:hAnsiTheme="minorBidi"/>
        </w:rPr>
        <w:t>s mathematical reasoning.</w:t>
      </w:r>
    </w:p>
    <w:p w14:paraId="75B43B7A" w14:textId="66294DE9" w:rsidR="00441621" w:rsidRDefault="009E6A4F" w:rsidP="00441621">
      <w:pPr>
        <w:spacing w:line="480" w:lineRule="auto"/>
        <w:rPr>
          <w:rFonts w:asciiTheme="minorBidi" w:hAnsiTheme="minorBidi"/>
        </w:rPr>
      </w:pPr>
      <w:r>
        <w:rPr>
          <w:rFonts w:asciiTheme="minorBidi" w:hAnsiTheme="minorBidi"/>
        </w:rPr>
        <w:t xml:space="preserve">Which </w:t>
      </w:r>
      <w:r w:rsidR="00843AAD">
        <w:rPr>
          <w:rFonts w:asciiTheme="minorBidi" w:hAnsiTheme="minorBidi"/>
        </w:rPr>
        <w:t xml:space="preserve">leads the writer </w:t>
      </w:r>
      <w:r>
        <w:rPr>
          <w:rFonts w:asciiTheme="minorBidi" w:hAnsiTheme="minorBidi"/>
        </w:rPr>
        <w:t>on to the next process of the LNF</w:t>
      </w:r>
      <w:r w:rsidR="00843AAD">
        <w:rPr>
          <w:rFonts w:asciiTheme="minorBidi" w:hAnsiTheme="minorBidi"/>
        </w:rPr>
        <w:t xml:space="preserve">; </w:t>
      </w:r>
      <w:r w:rsidR="00BA73EB">
        <w:rPr>
          <w:rFonts w:asciiTheme="minorBidi" w:hAnsiTheme="minorBidi"/>
        </w:rPr>
        <w:t>one’s</w:t>
      </w:r>
      <w:r w:rsidR="00843AAD">
        <w:rPr>
          <w:rFonts w:asciiTheme="minorBidi" w:hAnsiTheme="minorBidi"/>
        </w:rPr>
        <w:t xml:space="preserve"> mathematical thinking. </w:t>
      </w:r>
      <w:r w:rsidR="000044EE">
        <w:rPr>
          <w:rFonts w:asciiTheme="minorBidi" w:hAnsiTheme="minorBidi"/>
        </w:rPr>
        <w:t xml:space="preserve">Visual mathematics and numeracy </w:t>
      </w:r>
      <w:r w:rsidR="00310FBD">
        <w:rPr>
          <w:rFonts w:asciiTheme="minorBidi" w:hAnsiTheme="minorBidi"/>
        </w:rPr>
        <w:t xml:space="preserve">is paramount to a person’s mathematical thinking a view which is also supported by </w:t>
      </w:r>
      <w:proofErr w:type="spellStart"/>
      <w:r w:rsidR="00310FBD">
        <w:rPr>
          <w:rFonts w:asciiTheme="minorBidi" w:hAnsiTheme="minorBidi"/>
        </w:rPr>
        <w:t>Boaler</w:t>
      </w:r>
      <w:proofErr w:type="spellEnd"/>
      <w:r w:rsidR="00310FBD">
        <w:rPr>
          <w:rFonts w:asciiTheme="minorBidi" w:hAnsiTheme="minorBidi"/>
        </w:rPr>
        <w:t xml:space="preserve"> (</w:t>
      </w:r>
      <w:r w:rsidR="00F44D9A">
        <w:rPr>
          <w:rFonts w:asciiTheme="minorBidi" w:hAnsiTheme="minorBidi"/>
        </w:rPr>
        <w:t>2016</w:t>
      </w:r>
      <w:r w:rsidR="00BA3851">
        <w:rPr>
          <w:rFonts w:asciiTheme="minorBidi" w:hAnsiTheme="minorBidi"/>
        </w:rPr>
        <w:t>,</w:t>
      </w:r>
      <w:r w:rsidR="009C686F">
        <w:rPr>
          <w:rFonts w:asciiTheme="minorBidi" w:hAnsiTheme="minorBidi"/>
        </w:rPr>
        <w:t xml:space="preserve"> p. 2)</w:t>
      </w:r>
      <w:r w:rsidR="00F44D9A">
        <w:rPr>
          <w:rFonts w:asciiTheme="minorBidi" w:hAnsiTheme="minorBidi"/>
        </w:rPr>
        <w:t xml:space="preserve"> who </w:t>
      </w:r>
      <w:proofErr w:type="gramStart"/>
      <w:r w:rsidR="00F44D9A">
        <w:rPr>
          <w:rFonts w:asciiTheme="minorBidi" w:hAnsiTheme="minorBidi"/>
        </w:rPr>
        <w:t>states</w:t>
      </w:r>
      <w:proofErr w:type="gramEnd"/>
      <w:r w:rsidR="00F44D9A">
        <w:rPr>
          <w:rFonts w:asciiTheme="minorBidi" w:hAnsiTheme="minorBidi"/>
        </w:rPr>
        <w:t xml:space="preserve"> ‘our mathematical</w:t>
      </w:r>
      <w:r w:rsidR="009169C4">
        <w:rPr>
          <w:rFonts w:asciiTheme="minorBidi" w:hAnsiTheme="minorBidi"/>
        </w:rPr>
        <w:t xml:space="preserve"> thinking</w:t>
      </w:r>
      <w:r w:rsidR="00F44D9A">
        <w:rPr>
          <w:rFonts w:asciiTheme="minorBidi" w:hAnsiTheme="minorBidi"/>
        </w:rPr>
        <w:t xml:space="preserve"> is grounded in visual pro</w:t>
      </w:r>
      <w:r w:rsidR="009169C4">
        <w:rPr>
          <w:rFonts w:asciiTheme="minorBidi" w:hAnsiTheme="minorBidi"/>
        </w:rPr>
        <w:t>c</w:t>
      </w:r>
      <w:r w:rsidR="00F44D9A">
        <w:rPr>
          <w:rFonts w:asciiTheme="minorBidi" w:hAnsiTheme="minorBidi"/>
        </w:rPr>
        <w:t>essing</w:t>
      </w:r>
      <w:r w:rsidR="009169C4">
        <w:rPr>
          <w:rFonts w:asciiTheme="minorBidi" w:hAnsiTheme="minorBidi"/>
        </w:rPr>
        <w:t>.’</w:t>
      </w:r>
      <w:r w:rsidR="00B77063">
        <w:rPr>
          <w:rFonts w:asciiTheme="minorBidi" w:hAnsiTheme="minorBidi"/>
        </w:rPr>
        <w:t xml:space="preserve"> </w:t>
      </w:r>
      <w:r w:rsidR="004D178A">
        <w:rPr>
          <w:rFonts w:asciiTheme="minorBidi" w:hAnsiTheme="minorBidi"/>
        </w:rPr>
        <w:t>The generation of children currently moving through the education system are the most visually stimulated</w:t>
      </w:r>
      <w:r w:rsidR="00370A57">
        <w:rPr>
          <w:rFonts w:asciiTheme="minorBidi" w:hAnsiTheme="minorBidi"/>
        </w:rPr>
        <w:t xml:space="preserve"> students</w:t>
      </w:r>
      <w:r w:rsidR="001E2C1F">
        <w:rPr>
          <w:rFonts w:asciiTheme="minorBidi" w:hAnsiTheme="minorBidi"/>
        </w:rPr>
        <w:t xml:space="preserve">; largely </w:t>
      </w:r>
      <w:proofErr w:type="gramStart"/>
      <w:r w:rsidR="00441621">
        <w:rPr>
          <w:rFonts w:asciiTheme="minorBidi" w:hAnsiTheme="minorBidi"/>
        </w:rPr>
        <w:t>owing</w:t>
      </w:r>
      <w:r w:rsidR="001E2C1F">
        <w:rPr>
          <w:rFonts w:asciiTheme="minorBidi" w:hAnsiTheme="minorBidi"/>
        </w:rPr>
        <w:t xml:space="preserve"> to the fact that</w:t>
      </w:r>
      <w:proofErr w:type="gramEnd"/>
      <w:r w:rsidR="001E2C1F">
        <w:rPr>
          <w:rFonts w:asciiTheme="minorBidi" w:hAnsiTheme="minorBidi"/>
        </w:rPr>
        <w:t xml:space="preserve"> they have grown up in a visually orientated world. Fro</w:t>
      </w:r>
      <w:r w:rsidR="00D3581A">
        <w:rPr>
          <w:rFonts w:asciiTheme="minorBidi" w:hAnsiTheme="minorBidi"/>
        </w:rPr>
        <w:t xml:space="preserve">m a young age today’s generation of children </w:t>
      </w:r>
      <w:r w:rsidR="00370A57">
        <w:rPr>
          <w:rFonts w:asciiTheme="minorBidi" w:hAnsiTheme="minorBidi"/>
        </w:rPr>
        <w:t xml:space="preserve">have grown up with computers, </w:t>
      </w:r>
      <w:r w:rsidR="00441621">
        <w:rPr>
          <w:rFonts w:asciiTheme="minorBidi" w:hAnsiTheme="minorBidi"/>
        </w:rPr>
        <w:t xml:space="preserve">the </w:t>
      </w:r>
      <w:r w:rsidR="00370A57">
        <w:rPr>
          <w:rFonts w:asciiTheme="minorBidi" w:hAnsiTheme="minorBidi"/>
        </w:rPr>
        <w:t>internet, video games,</w:t>
      </w:r>
      <w:r w:rsidR="00D22F05">
        <w:rPr>
          <w:rFonts w:asciiTheme="minorBidi" w:hAnsiTheme="minorBidi"/>
        </w:rPr>
        <w:t xml:space="preserve"> and</w:t>
      </w:r>
      <w:r w:rsidR="00370A57">
        <w:rPr>
          <w:rFonts w:asciiTheme="minorBidi" w:hAnsiTheme="minorBidi"/>
        </w:rPr>
        <w:t xml:space="preserve"> televisions</w:t>
      </w:r>
      <w:r w:rsidR="00D3581A">
        <w:rPr>
          <w:rFonts w:asciiTheme="minorBidi" w:hAnsiTheme="minorBidi"/>
        </w:rPr>
        <w:t xml:space="preserve">, </w:t>
      </w:r>
      <w:r w:rsidR="00370A57">
        <w:rPr>
          <w:rFonts w:asciiTheme="minorBidi" w:hAnsiTheme="minorBidi"/>
        </w:rPr>
        <w:t xml:space="preserve">which has educated and entertained </w:t>
      </w:r>
      <w:r w:rsidR="00387478">
        <w:rPr>
          <w:rFonts w:asciiTheme="minorBidi" w:hAnsiTheme="minorBidi"/>
        </w:rPr>
        <w:t xml:space="preserve">them </w:t>
      </w:r>
      <w:r w:rsidR="00370A57">
        <w:rPr>
          <w:rFonts w:asciiTheme="minorBidi" w:hAnsiTheme="minorBidi"/>
        </w:rPr>
        <w:t>prior to school commencement.</w:t>
      </w:r>
      <w:r w:rsidR="00441621">
        <w:rPr>
          <w:rFonts w:asciiTheme="minorBidi" w:hAnsiTheme="minorBidi"/>
        </w:rPr>
        <w:t xml:space="preserve"> </w:t>
      </w:r>
      <w:r w:rsidR="00BA73EB">
        <w:rPr>
          <w:rFonts w:asciiTheme="minorBidi" w:hAnsiTheme="minorBidi"/>
        </w:rPr>
        <w:t>Therefore,</w:t>
      </w:r>
      <w:r w:rsidR="00441621">
        <w:rPr>
          <w:rFonts w:asciiTheme="minorBidi" w:hAnsiTheme="minorBidi"/>
        </w:rPr>
        <w:t xml:space="preserve"> the writer believes with this in mind schools have had to adapt accordingly </w:t>
      </w:r>
      <w:r w:rsidR="00BA73EB">
        <w:rPr>
          <w:rFonts w:asciiTheme="minorBidi" w:hAnsiTheme="minorBidi"/>
        </w:rPr>
        <w:t>to</w:t>
      </w:r>
      <w:r w:rsidR="00441621">
        <w:rPr>
          <w:rFonts w:asciiTheme="minorBidi" w:hAnsiTheme="minorBidi"/>
        </w:rPr>
        <w:t xml:space="preserve"> help students learn best; </w:t>
      </w:r>
      <w:r w:rsidR="00B77063">
        <w:rPr>
          <w:rFonts w:asciiTheme="minorBidi" w:hAnsiTheme="minorBidi"/>
        </w:rPr>
        <w:t xml:space="preserve">It is therefore frequently seen that schools and educational settings </w:t>
      </w:r>
      <w:r w:rsidR="00534525">
        <w:rPr>
          <w:rFonts w:asciiTheme="minorBidi" w:hAnsiTheme="minorBidi"/>
        </w:rPr>
        <w:t>are</w:t>
      </w:r>
      <w:r w:rsidR="00B77063">
        <w:rPr>
          <w:rFonts w:asciiTheme="minorBidi" w:hAnsiTheme="minorBidi"/>
        </w:rPr>
        <w:t xml:space="preserve"> switching to this more visual method of teaching when teaching number skills, measuring skills and data skills</w:t>
      </w:r>
      <w:r w:rsidR="00534525">
        <w:rPr>
          <w:rFonts w:asciiTheme="minorBidi" w:hAnsiTheme="minorBidi"/>
        </w:rPr>
        <w:t xml:space="preserve">. </w:t>
      </w:r>
    </w:p>
    <w:p w14:paraId="64E264FF" w14:textId="5AAE733F" w:rsidR="004833CC" w:rsidRDefault="002231A0" w:rsidP="00F45B81">
      <w:pPr>
        <w:spacing w:line="480" w:lineRule="auto"/>
        <w:rPr>
          <w:rFonts w:asciiTheme="minorBidi" w:hAnsiTheme="minorBidi"/>
        </w:rPr>
      </w:pPr>
      <w:r>
        <w:rPr>
          <w:rFonts w:asciiTheme="minorBidi" w:hAnsiTheme="minorBidi"/>
        </w:rPr>
        <w:t>There are three elements associated and integrated into visual maths; visual teaching</w:t>
      </w:r>
      <w:r w:rsidR="006B14BD">
        <w:rPr>
          <w:rFonts w:asciiTheme="minorBidi" w:hAnsiTheme="minorBidi"/>
        </w:rPr>
        <w:t xml:space="preserve"> styles</w:t>
      </w:r>
      <w:r>
        <w:rPr>
          <w:rFonts w:asciiTheme="minorBidi" w:hAnsiTheme="minorBidi"/>
        </w:rPr>
        <w:t xml:space="preserve">, visual tools and visual processes. </w:t>
      </w:r>
      <w:r w:rsidR="00F615A3">
        <w:rPr>
          <w:rFonts w:asciiTheme="minorBidi" w:hAnsiTheme="minorBidi"/>
        </w:rPr>
        <w:t xml:space="preserve">Using visual aids </w:t>
      </w:r>
      <w:r w:rsidR="006A4EA5">
        <w:rPr>
          <w:rFonts w:asciiTheme="minorBidi" w:hAnsiTheme="minorBidi"/>
        </w:rPr>
        <w:t xml:space="preserve">such as imagery, games, </w:t>
      </w:r>
      <w:r w:rsidR="00D76251">
        <w:rPr>
          <w:rFonts w:asciiTheme="minorBidi" w:hAnsiTheme="minorBidi"/>
        </w:rPr>
        <w:t xml:space="preserve">ICT, </w:t>
      </w:r>
      <w:r w:rsidR="00F615A3">
        <w:rPr>
          <w:rFonts w:asciiTheme="minorBidi" w:hAnsiTheme="minorBidi"/>
        </w:rPr>
        <w:t xml:space="preserve">computer presentations </w:t>
      </w:r>
      <w:r w:rsidR="006A4EA5">
        <w:rPr>
          <w:rFonts w:asciiTheme="minorBidi" w:hAnsiTheme="minorBidi"/>
        </w:rPr>
        <w:t xml:space="preserve">along with anything a pupil can see and manipulate can </w:t>
      </w:r>
      <w:r w:rsidR="007D6B9D">
        <w:rPr>
          <w:rFonts w:asciiTheme="minorBidi" w:hAnsiTheme="minorBidi"/>
        </w:rPr>
        <w:t>be incorporated, adapted and used</w:t>
      </w:r>
      <w:r w:rsidR="0092765A">
        <w:rPr>
          <w:rFonts w:asciiTheme="minorBidi" w:hAnsiTheme="minorBidi"/>
        </w:rPr>
        <w:t xml:space="preserve"> across the curriculum</w:t>
      </w:r>
      <w:r w:rsidR="007D6B9D">
        <w:rPr>
          <w:rFonts w:asciiTheme="minorBidi" w:hAnsiTheme="minorBidi"/>
        </w:rPr>
        <w:t xml:space="preserve"> for </w:t>
      </w:r>
      <w:r w:rsidR="007D6B9D">
        <w:rPr>
          <w:rFonts w:asciiTheme="minorBidi" w:hAnsiTheme="minorBidi"/>
        </w:rPr>
        <w:lastRenderedPageBreak/>
        <w:t xml:space="preserve">any of the number, measuring and data skills strand contained in the LNF. For </w:t>
      </w:r>
      <w:r w:rsidR="00BA73EB">
        <w:rPr>
          <w:rFonts w:asciiTheme="minorBidi" w:hAnsiTheme="minorBidi"/>
        </w:rPr>
        <w:t>instance,</w:t>
      </w:r>
      <w:r w:rsidR="007D6B9D">
        <w:rPr>
          <w:rFonts w:asciiTheme="minorBidi" w:hAnsiTheme="minorBidi"/>
        </w:rPr>
        <w:t xml:space="preserve"> in the writers educational setting pupils are using a mathematical ICT game called Mathletics </w:t>
      </w:r>
      <w:r w:rsidR="00BA73EB">
        <w:rPr>
          <w:rFonts w:asciiTheme="minorBidi" w:hAnsiTheme="minorBidi"/>
        </w:rPr>
        <w:t>to</w:t>
      </w:r>
      <w:r w:rsidR="007D6B9D">
        <w:rPr>
          <w:rFonts w:asciiTheme="minorBidi" w:hAnsiTheme="minorBidi"/>
        </w:rPr>
        <w:t xml:space="preserve"> support the </w:t>
      </w:r>
      <w:r w:rsidR="00E560C1">
        <w:rPr>
          <w:rFonts w:asciiTheme="minorBidi" w:hAnsiTheme="minorBidi"/>
        </w:rPr>
        <w:t xml:space="preserve">learning and recall speed of times tables. Mathletics is a visual game that can be played in school and at home via a secure individual login. Levels can be set according to abilities and </w:t>
      </w:r>
      <w:r w:rsidR="00204670">
        <w:rPr>
          <w:rFonts w:asciiTheme="minorBidi" w:hAnsiTheme="minorBidi"/>
        </w:rPr>
        <w:t xml:space="preserve">achievements are recorded so that students and teachers </w:t>
      </w:r>
      <w:r w:rsidR="008D5347">
        <w:rPr>
          <w:rFonts w:asciiTheme="minorBidi" w:hAnsiTheme="minorBidi"/>
        </w:rPr>
        <w:t xml:space="preserve">can keep track of progressions. </w:t>
      </w:r>
      <w:r w:rsidR="004833CC">
        <w:rPr>
          <w:rFonts w:asciiTheme="minorBidi" w:hAnsiTheme="minorBidi"/>
        </w:rPr>
        <w:t>Children</w:t>
      </w:r>
      <w:r w:rsidR="00881EB8">
        <w:rPr>
          <w:rFonts w:asciiTheme="minorBidi" w:hAnsiTheme="minorBidi"/>
        </w:rPr>
        <w:t xml:space="preserve"> of year 3 age learn multiplication tables in the 2’s, 3’s, 4’s, 5’s &amp; 10’s, once completing these multiplication sums with confidence pupils can then work on recall speeds; by competing</w:t>
      </w:r>
      <w:r w:rsidR="005F37EB">
        <w:rPr>
          <w:rFonts w:asciiTheme="minorBidi" w:hAnsiTheme="minorBidi"/>
        </w:rPr>
        <w:t xml:space="preserve"> </w:t>
      </w:r>
      <w:r w:rsidR="00881EB8">
        <w:rPr>
          <w:rFonts w:asciiTheme="minorBidi" w:hAnsiTheme="minorBidi"/>
        </w:rPr>
        <w:t xml:space="preserve">against other children within their school and throughout the UK. </w:t>
      </w:r>
      <w:r w:rsidR="004833CC">
        <w:rPr>
          <w:rFonts w:asciiTheme="minorBidi" w:hAnsiTheme="minorBidi"/>
        </w:rPr>
        <w:t>The writer’s school has seen an improvement in the recalling of times tables but also at the speed in which children can solve multiplication and division problems</w:t>
      </w:r>
      <w:r w:rsidR="004243ED">
        <w:rPr>
          <w:rFonts w:asciiTheme="minorBidi" w:hAnsiTheme="minorBidi"/>
        </w:rPr>
        <w:t xml:space="preserve"> across all areas of the curriculum</w:t>
      </w:r>
      <w:r w:rsidR="004833CC">
        <w:rPr>
          <w:rFonts w:asciiTheme="minorBidi" w:hAnsiTheme="minorBidi"/>
        </w:rPr>
        <w:t>.</w:t>
      </w:r>
      <w:r w:rsidR="00881EB8">
        <w:rPr>
          <w:rFonts w:asciiTheme="minorBidi" w:hAnsiTheme="minorBidi"/>
        </w:rPr>
        <w:t xml:space="preserve"> As the game is computer based and results are available immediately it is the writers view that childre</w:t>
      </w:r>
      <w:r w:rsidR="004D0331">
        <w:rPr>
          <w:rFonts w:asciiTheme="minorBidi" w:hAnsiTheme="minorBidi"/>
        </w:rPr>
        <w:t>n find it fun, interactive whilst also giving a confidence boost when</w:t>
      </w:r>
      <w:r w:rsidR="00881EB8">
        <w:rPr>
          <w:rFonts w:asciiTheme="minorBidi" w:hAnsiTheme="minorBidi"/>
        </w:rPr>
        <w:t xml:space="preserve"> successfully </w:t>
      </w:r>
      <w:r w:rsidR="004D0331">
        <w:rPr>
          <w:rFonts w:asciiTheme="minorBidi" w:hAnsiTheme="minorBidi"/>
        </w:rPr>
        <w:t>completing new multiplication tables and</w:t>
      </w:r>
      <w:r w:rsidR="00F45B81">
        <w:rPr>
          <w:rFonts w:asciiTheme="minorBidi" w:hAnsiTheme="minorBidi"/>
        </w:rPr>
        <w:t xml:space="preserve"> therefore</w:t>
      </w:r>
      <w:r w:rsidR="004D0331">
        <w:rPr>
          <w:rFonts w:asciiTheme="minorBidi" w:hAnsiTheme="minorBidi"/>
        </w:rPr>
        <w:t xml:space="preserve"> </w:t>
      </w:r>
      <w:r w:rsidR="00881EB8">
        <w:rPr>
          <w:rFonts w:asciiTheme="minorBidi" w:hAnsiTheme="minorBidi"/>
        </w:rPr>
        <w:t xml:space="preserve">efficiently </w:t>
      </w:r>
      <w:r w:rsidR="00F45B81">
        <w:rPr>
          <w:rFonts w:asciiTheme="minorBidi" w:hAnsiTheme="minorBidi"/>
        </w:rPr>
        <w:t xml:space="preserve">being able to </w:t>
      </w:r>
      <w:r w:rsidR="00881EB8">
        <w:rPr>
          <w:rFonts w:asciiTheme="minorBidi" w:hAnsiTheme="minorBidi"/>
        </w:rPr>
        <w:t>solve multiplication and division problems.</w:t>
      </w:r>
      <w:r w:rsidR="00843AAD">
        <w:rPr>
          <w:rFonts w:asciiTheme="minorBidi" w:hAnsiTheme="minorBidi"/>
        </w:rPr>
        <w:t xml:space="preserve"> It is therefore imperative to developing numeracy skills to incorporate visual teaching and learning techniques in most </w:t>
      </w:r>
      <w:r w:rsidR="004243ED">
        <w:rPr>
          <w:rFonts w:asciiTheme="minorBidi" w:hAnsiTheme="minorBidi"/>
        </w:rPr>
        <w:t>situations.</w:t>
      </w:r>
    </w:p>
    <w:p w14:paraId="2A19721E" w14:textId="13BCC321" w:rsidR="00777D35" w:rsidRDefault="00F45B81" w:rsidP="003C73BE">
      <w:pPr>
        <w:spacing w:line="480" w:lineRule="auto"/>
        <w:rPr>
          <w:rFonts w:asciiTheme="minorBidi" w:hAnsiTheme="minorBidi"/>
        </w:rPr>
      </w:pPr>
      <w:r>
        <w:rPr>
          <w:rFonts w:asciiTheme="minorBidi" w:hAnsiTheme="minorBidi"/>
        </w:rPr>
        <w:t xml:space="preserve">As previously mentioned by the writer </w:t>
      </w:r>
      <w:r w:rsidR="00511298">
        <w:rPr>
          <w:rFonts w:asciiTheme="minorBidi" w:hAnsiTheme="minorBidi"/>
        </w:rPr>
        <w:t>many</w:t>
      </w:r>
      <w:r>
        <w:rPr>
          <w:rFonts w:asciiTheme="minorBidi" w:hAnsiTheme="minorBidi"/>
        </w:rPr>
        <w:t xml:space="preserve"> students may still experience difficulties learning numeracy skills even with effective classroom teaching techniques and numeracy initiatives in place across the curriculum. Hence the need to </w:t>
      </w:r>
      <w:proofErr w:type="spellStart"/>
      <w:r>
        <w:rPr>
          <w:rFonts w:asciiTheme="minorBidi" w:hAnsiTheme="minorBidi"/>
        </w:rPr>
        <w:t>a</w:t>
      </w:r>
      <w:r w:rsidR="00511298">
        <w:rPr>
          <w:rFonts w:asciiTheme="minorBidi" w:hAnsiTheme="minorBidi"/>
        </w:rPr>
        <w:t>quire</w:t>
      </w:r>
      <w:proofErr w:type="spellEnd"/>
      <w:r w:rsidR="00511298">
        <w:rPr>
          <w:rFonts w:asciiTheme="minorBidi" w:hAnsiTheme="minorBidi"/>
        </w:rPr>
        <w:t xml:space="preserve"> and exercise further strategies to run</w:t>
      </w:r>
      <w:r>
        <w:rPr>
          <w:rFonts w:asciiTheme="minorBidi" w:hAnsiTheme="minorBidi"/>
        </w:rPr>
        <w:t xml:space="preserve"> </w:t>
      </w:r>
      <w:r w:rsidR="00511298">
        <w:rPr>
          <w:rFonts w:asciiTheme="minorBidi" w:hAnsiTheme="minorBidi"/>
        </w:rPr>
        <w:t>a</w:t>
      </w:r>
      <w:r w:rsidR="00777D35">
        <w:rPr>
          <w:rFonts w:asciiTheme="minorBidi" w:hAnsiTheme="minorBidi"/>
        </w:rPr>
        <w:t>longside classroom numeracy initiatives</w:t>
      </w:r>
      <w:r w:rsidR="00511298">
        <w:rPr>
          <w:rFonts w:asciiTheme="minorBidi" w:hAnsiTheme="minorBidi"/>
        </w:rPr>
        <w:t xml:space="preserve">. Such further strategies have been embodied at </w:t>
      </w:r>
      <w:proofErr w:type="gramStart"/>
      <w:r w:rsidR="00777D35">
        <w:rPr>
          <w:rFonts w:asciiTheme="minorBidi" w:hAnsiTheme="minorBidi"/>
        </w:rPr>
        <w:t>writers</w:t>
      </w:r>
      <w:proofErr w:type="gramEnd"/>
      <w:r w:rsidR="00777D35">
        <w:rPr>
          <w:rFonts w:asciiTheme="minorBidi" w:hAnsiTheme="minorBidi"/>
        </w:rPr>
        <w:t xml:space="preserve"> school </w:t>
      </w:r>
      <w:r w:rsidR="00511298">
        <w:rPr>
          <w:rFonts w:asciiTheme="minorBidi" w:hAnsiTheme="minorBidi"/>
        </w:rPr>
        <w:t>by adopting the</w:t>
      </w:r>
      <w:r w:rsidR="00777D35">
        <w:rPr>
          <w:rFonts w:asciiTheme="minorBidi" w:hAnsiTheme="minorBidi"/>
        </w:rPr>
        <w:t xml:space="preserve"> National Numeracy St</w:t>
      </w:r>
      <w:r w:rsidR="00891089">
        <w:rPr>
          <w:rFonts w:asciiTheme="minorBidi" w:hAnsiTheme="minorBidi"/>
        </w:rPr>
        <w:t>rategy Spring</w:t>
      </w:r>
      <w:r w:rsidR="00777D35">
        <w:rPr>
          <w:rFonts w:asciiTheme="minorBidi" w:hAnsiTheme="minorBidi"/>
        </w:rPr>
        <w:t xml:space="preserve">board 3 programme. </w:t>
      </w:r>
      <w:r w:rsidR="007E3C11">
        <w:rPr>
          <w:rFonts w:asciiTheme="minorBidi" w:hAnsiTheme="minorBidi"/>
        </w:rPr>
        <w:t>Pupils of Year 3 age that</w:t>
      </w:r>
      <w:r w:rsidR="00777D35">
        <w:rPr>
          <w:rFonts w:asciiTheme="minorBidi" w:hAnsiTheme="minorBidi"/>
        </w:rPr>
        <w:t xml:space="preserve"> are identified </w:t>
      </w:r>
      <w:r w:rsidR="00D97789">
        <w:rPr>
          <w:rFonts w:asciiTheme="minorBidi" w:hAnsiTheme="minorBidi"/>
        </w:rPr>
        <w:t xml:space="preserve">as </w:t>
      </w:r>
      <w:r w:rsidR="003C73BE">
        <w:rPr>
          <w:rFonts w:asciiTheme="minorBidi" w:hAnsiTheme="minorBidi"/>
        </w:rPr>
        <w:t>having difficulties</w:t>
      </w:r>
      <w:r w:rsidR="00D97789">
        <w:rPr>
          <w:rFonts w:asciiTheme="minorBidi" w:hAnsiTheme="minorBidi"/>
        </w:rPr>
        <w:t xml:space="preserve"> with </w:t>
      </w:r>
      <w:r w:rsidR="00891089">
        <w:rPr>
          <w:rFonts w:asciiTheme="minorBidi" w:hAnsiTheme="minorBidi"/>
        </w:rPr>
        <w:t>number</w:t>
      </w:r>
      <w:r w:rsidR="007E3C11">
        <w:rPr>
          <w:rFonts w:asciiTheme="minorBidi" w:hAnsiTheme="minorBidi"/>
        </w:rPr>
        <w:t xml:space="preserve"> a</w:t>
      </w:r>
      <w:r w:rsidR="00511298">
        <w:rPr>
          <w:rFonts w:asciiTheme="minorBidi" w:hAnsiTheme="minorBidi"/>
        </w:rPr>
        <w:t>nd their progress is below that of their</w:t>
      </w:r>
      <w:r w:rsidR="003C73BE">
        <w:rPr>
          <w:rFonts w:asciiTheme="minorBidi" w:hAnsiTheme="minorBidi"/>
        </w:rPr>
        <w:t xml:space="preserve"> peers; are then</w:t>
      </w:r>
      <w:r w:rsidR="00891089">
        <w:rPr>
          <w:rFonts w:asciiTheme="minorBidi" w:hAnsiTheme="minorBidi"/>
        </w:rPr>
        <w:t xml:space="preserve"> placed on the springboard programme to support and to remedy </w:t>
      </w:r>
      <w:proofErr w:type="gramStart"/>
      <w:r w:rsidR="00891089">
        <w:rPr>
          <w:rFonts w:asciiTheme="minorBidi" w:hAnsiTheme="minorBidi"/>
        </w:rPr>
        <w:lastRenderedPageBreak/>
        <w:t>particular</w:t>
      </w:r>
      <w:r w:rsidR="007E3C11">
        <w:rPr>
          <w:rFonts w:asciiTheme="minorBidi" w:hAnsiTheme="minorBidi"/>
        </w:rPr>
        <w:t xml:space="preserve"> weaknesses</w:t>
      </w:r>
      <w:proofErr w:type="gramEnd"/>
      <w:r w:rsidR="007E3C11">
        <w:rPr>
          <w:rFonts w:asciiTheme="minorBidi" w:hAnsiTheme="minorBidi"/>
        </w:rPr>
        <w:t xml:space="preserve"> </w:t>
      </w:r>
      <w:r w:rsidR="003C73BE">
        <w:rPr>
          <w:rFonts w:asciiTheme="minorBidi" w:hAnsiTheme="minorBidi"/>
        </w:rPr>
        <w:t xml:space="preserve">they may have </w:t>
      </w:r>
      <w:r w:rsidR="007E3C11">
        <w:rPr>
          <w:rFonts w:asciiTheme="minorBidi" w:hAnsiTheme="minorBidi"/>
        </w:rPr>
        <w:t>in number. This programme is to set expectations</w:t>
      </w:r>
      <w:r w:rsidR="00B47307">
        <w:rPr>
          <w:rFonts w:asciiTheme="minorBidi" w:hAnsiTheme="minorBidi"/>
        </w:rPr>
        <w:t xml:space="preserve"> so that students</w:t>
      </w:r>
      <w:r w:rsidR="007E3C11">
        <w:rPr>
          <w:rFonts w:asciiTheme="minorBidi" w:hAnsiTheme="minorBidi"/>
        </w:rPr>
        <w:t xml:space="preserve"> </w:t>
      </w:r>
      <w:r w:rsidR="00BA73EB">
        <w:rPr>
          <w:rFonts w:asciiTheme="minorBidi" w:hAnsiTheme="minorBidi"/>
        </w:rPr>
        <w:t>can</w:t>
      </w:r>
      <w:r w:rsidR="007E3C11">
        <w:rPr>
          <w:rFonts w:asciiTheme="minorBidi" w:hAnsiTheme="minorBidi"/>
        </w:rPr>
        <w:t xml:space="preserve"> catch up</w:t>
      </w:r>
      <w:r w:rsidR="00B47307">
        <w:rPr>
          <w:rFonts w:asciiTheme="minorBidi" w:hAnsiTheme="minorBidi"/>
        </w:rPr>
        <w:t xml:space="preserve"> with their peers</w:t>
      </w:r>
      <w:r w:rsidR="007E3C11">
        <w:rPr>
          <w:rFonts w:asciiTheme="minorBidi" w:hAnsiTheme="minorBidi"/>
        </w:rPr>
        <w:t xml:space="preserve"> and</w:t>
      </w:r>
      <w:r w:rsidR="00B47307">
        <w:rPr>
          <w:rFonts w:asciiTheme="minorBidi" w:hAnsiTheme="minorBidi"/>
        </w:rPr>
        <w:t xml:space="preserve"> to</w:t>
      </w:r>
      <w:r w:rsidR="007E3C11">
        <w:rPr>
          <w:rFonts w:asciiTheme="minorBidi" w:hAnsiTheme="minorBidi"/>
        </w:rPr>
        <w:t xml:space="preserve"> be in a better position to access</w:t>
      </w:r>
      <w:r w:rsidR="00B47307">
        <w:rPr>
          <w:rFonts w:asciiTheme="minorBidi" w:hAnsiTheme="minorBidi"/>
        </w:rPr>
        <w:t xml:space="preserve"> the teaching curriculum and LNF to achieve one’s full potential. </w:t>
      </w:r>
      <w:r w:rsidR="0050118F">
        <w:rPr>
          <w:rFonts w:asciiTheme="minorBidi" w:hAnsiTheme="minorBidi"/>
        </w:rPr>
        <w:t xml:space="preserve">A teaching assistant will work with individuals </w:t>
      </w:r>
      <w:r w:rsidR="001772E2">
        <w:rPr>
          <w:rFonts w:asciiTheme="minorBidi" w:hAnsiTheme="minorBidi"/>
        </w:rPr>
        <w:t>or small groups of children to carefully link appropriate teaching units with the topics that are being covered in the students daily mathematic lessons</w:t>
      </w:r>
      <w:r w:rsidR="000F2709">
        <w:rPr>
          <w:rFonts w:asciiTheme="minorBidi" w:hAnsiTheme="minorBidi"/>
        </w:rPr>
        <w:t>. Through various sessions</w:t>
      </w:r>
      <w:r w:rsidR="007752BE">
        <w:rPr>
          <w:rFonts w:asciiTheme="minorBidi" w:hAnsiTheme="minorBidi"/>
        </w:rPr>
        <w:t>, involving games, resources,</w:t>
      </w:r>
      <w:r w:rsidR="000F2709">
        <w:rPr>
          <w:rFonts w:asciiTheme="minorBidi" w:hAnsiTheme="minorBidi"/>
        </w:rPr>
        <w:t xml:space="preserve"> activities</w:t>
      </w:r>
      <w:r w:rsidR="007752BE">
        <w:rPr>
          <w:rFonts w:asciiTheme="minorBidi" w:hAnsiTheme="minorBidi"/>
        </w:rPr>
        <w:t xml:space="preserve"> and weekly homework tasks</w:t>
      </w:r>
      <w:r w:rsidR="000F2709">
        <w:rPr>
          <w:rFonts w:asciiTheme="minorBidi" w:hAnsiTheme="minorBidi"/>
        </w:rPr>
        <w:t xml:space="preserve"> pupils will learn </w:t>
      </w:r>
      <w:r w:rsidR="007752BE">
        <w:rPr>
          <w:rFonts w:asciiTheme="minorBidi" w:hAnsiTheme="minorBidi"/>
        </w:rPr>
        <w:t>to</w:t>
      </w:r>
      <w:r w:rsidR="000F2709">
        <w:rPr>
          <w:rFonts w:asciiTheme="minorBidi" w:hAnsiTheme="minorBidi"/>
        </w:rPr>
        <w:t xml:space="preserve"> build</w:t>
      </w:r>
      <w:r w:rsidR="007752BE">
        <w:rPr>
          <w:rFonts w:asciiTheme="minorBidi" w:hAnsiTheme="minorBidi"/>
        </w:rPr>
        <w:t xml:space="preserve"> an understanding of</w:t>
      </w:r>
      <w:r w:rsidR="000F2709">
        <w:rPr>
          <w:rFonts w:asciiTheme="minorBidi" w:hAnsiTheme="minorBidi"/>
        </w:rPr>
        <w:t xml:space="preserve"> numerical and mathematical concepts</w:t>
      </w:r>
      <w:r w:rsidR="003C73BE">
        <w:rPr>
          <w:rFonts w:asciiTheme="minorBidi" w:hAnsiTheme="minorBidi"/>
        </w:rPr>
        <w:t xml:space="preserve"> that they can then use across all subject lessons</w:t>
      </w:r>
      <w:r w:rsidR="007752BE">
        <w:rPr>
          <w:rFonts w:asciiTheme="minorBidi" w:hAnsiTheme="minorBidi"/>
        </w:rPr>
        <w:t>.</w:t>
      </w:r>
      <w:r w:rsidR="00DA1715">
        <w:rPr>
          <w:rFonts w:asciiTheme="minorBidi" w:hAnsiTheme="minorBidi"/>
        </w:rPr>
        <w:t xml:space="preserve"> </w:t>
      </w:r>
      <w:r w:rsidR="006A4567">
        <w:rPr>
          <w:rFonts w:asciiTheme="minorBidi" w:hAnsiTheme="minorBidi"/>
        </w:rPr>
        <w:t xml:space="preserve"> The overall objective of the programme is to support students that are achieving below the Year 3 curriculum Level and below the numeracy year 3 levels </w:t>
      </w:r>
      <w:r w:rsidR="00DA1715">
        <w:rPr>
          <w:rFonts w:asciiTheme="minorBidi" w:hAnsiTheme="minorBidi"/>
        </w:rPr>
        <w:t>but with extra help are likely to advance to achieve higher levels also referred to as catch up.</w:t>
      </w:r>
      <w:r w:rsidR="007A6652">
        <w:rPr>
          <w:rFonts w:asciiTheme="minorBidi" w:hAnsiTheme="minorBidi"/>
        </w:rPr>
        <w:t xml:space="preserve"> Although the springboard programme is associated with the daily mathematical lesson the programme also incorporates developing various numeracy </w:t>
      </w:r>
      <w:r w:rsidR="00544DBB">
        <w:rPr>
          <w:rFonts w:asciiTheme="minorBidi" w:hAnsiTheme="minorBidi"/>
        </w:rPr>
        <w:t>skills at a year 2 level and by the end of the springboard programme to be working towards a level 3</w:t>
      </w:r>
      <w:r w:rsidR="007A6652">
        <w:rPr>
          <w:rFonts w:asciiTheme="minorBidi" w:hAnsiTheme="minorBidi"/>
        </w:rPr>
        <w:t>.</w:t>
      </w:r>
      <w:r w:rsidR="00CE719D">
        <w:rPr>
          <w:rFonts w:asciiTheme="minorBidi" w:hAnsiTheme="minorBidi"/>
        </w:rPr>
        <w:t xml:space="preserve"> </w:t>
      </w:r>
      <w:r w:rsidR="007C28F6">
        <w:rPr>
          <w:rFonts w:asciiTheme="minorBidi" w:hAnsiTheme="minorBidi"/>
        </w:rPr>
        <w:t>The writer explains that</w:t>
      </w:r>
      <w:r w:rsidR="00532E53">
        <w:rPr>
          <w:rFonts w:asciiTheme="minorBidi" w:hAnsiTheme="minorBidi"/>
        </w:rPr>
        <w:t xml:space="preserve"> over the course of the springboard programme students will be taught all numeracy skills that are identified in the year 2 Numeracy Framework therefore making it a desirable resource for pupils to </w:t>
      </w:r>
      <w:r w:rsidR="00AA5312">
        <w:rPr>
          <w:rFonts w:asciiTheme="minorBidi" w:hAnsiTheme="minorBidi"/>
        </w:rPr>
        <w:t>develop these skills and be able to progress successfully on to further levels</w:t>
      </w:r>
      <w:r w:rsidR="003C73BE">
        <w:rPr>
          <w:rFonts w:asciiTheme="minorBidi" w:hAnsiTheme="minorBidi"/>
        </w:rPr>
        <w:t xml:space="preserve"> and across the curriculum</w:t>
      </w:r>
      <w:r w:rsidR="00AA5312">
        <w:rPr>
          <w:rFonts w:asciiTheme="minorBidi" w:hAnsiTheme="minorBidi"/>
        </w:rPr>
        <w:t>.</w:t>
      </w:r>
      <w:r w:rsidR="007C28F6">
        <w:rPr>
          <w:rFonts w:asciiTheme="minorBidi" w:hAnsiTheme="minorBidi"/>
        </w:rPr>
        <w:t xml:space="preserve"> </w:t>
      </w:r>
      <w:r w:rsidR="0019345E">
        <w:rPr>
          <w:rFonts w:asciiTheme="minorBidi" w:hAnsiTheme="minorBidi"/>
        </w:rPr>
        <w:t>It is a successful programme but is only available to those children identified</w:t>
      </w:r>
      <w:r w:rsidR="005C63DD">
        <w:rPr>
          <w:rFonts w:asciiTheme="minorBidi" w:hAnsiTheme="minorBidi"/>
        </w:rPr>
        <w:t xml:space="preserve"> as having difficulties with</w:t>
      </w:r>
      <w:r w:rsidR="003C73BE">
        <w:rPr>
          <w:rFonts w:asciiTheme="minorBidi" w:hAnsiTheme="minorBidi"/>
        </w:rPr>
        <w:t xml:space="preserve"> all number concepts</w:t>
      </w:r>
      <w:r w:rsidR="005C63DD">
        <w:rPr>
          <w:rFonts w:asciiTheme="minorBidi" w:hAnsiTheme="minorBidi"/>
        </w:rPr>
        <w:t>. It is the view of the writer that for some children that</w:t>
      </w:r>
      <w:r w:rsidR="003C73BE">
        <w:rPr>
          <w:rFonts w:asciiTheme="minorBidi" w:hAnsiTheme="minorBidi"/>
        </w:rPr>
        <w:t xml:space="preserve"> may experience adversity</w:t>
      </w:r>
      <w:r w:rsidR="005C63DD">
        <w:rPr>
          <w:rFonts w:asciiTheme="minorBidi" w:hAnsiTheme="minorBidi"/>
        </w:rPr>
        <w:t xml:space="preserve"> with certain elements of the numeracy framework at year 3 and therefore have not progressed to the appropriate level; that it may be worthwhile to include the individual pupils within the appropriate springboard lesson to help develop the numeracy understanding in that area and to hopefully increase the </w:t>
      </w:r>
      <w:r w:rsidR="00BA73EB">
        <w:rPr>
          <w:rFonts w:asciiTheme="minorBidi" w:hAnsiTheme="minorBidi"/>
        </w:rPr>
        <w:t>individual’s</w:t>
      </w:r>
      <w:r w:rsidR="005C63DD">
        <w:rPr>
          <w:rFonts w:asciiTheme="minorBidi" w:hAnsiTheme="minorBidi"/>
        </w:rPr>
        <w:t xml:space="preserve"> confidence</w:t>
      </w:r>
      <w:r w:rsidR="00F355E6">
        <w:rPr>
          <w:rFonts w:asciiTheme="minorBidi" w:hAnsiTheme="minorBidi"/>
        </w:rPr>
        <w:t xml:space="preserve"> </w:t>
      </w:r>
      <w:r w:rsidR="00BA73EB">
        <w:rPr>
          <w:rFonts w:asciiTheme="minorBidi" w:hAnsiTheme="minorBidi"/>
        </w:rPr>
        <w:t>to</w:t>
      </w:r>
      <w:r w:rsidR="00F355E6">
        <w:rPr>
          <w:rFonts w:asciiTheme="minorBidi" w:hAnsiTheme="minorBidi"/>
        </w:rPr>
        <w:t xml:space="preserve"> progress to the next level</w:t>
      </w:r>
      <w:r w:rsidR="005C63DD">
        <w:rPr>
          <w:rFonts w:asciiTheme="minorBidi" w:hAnsiTheme="minorBidi"/>
        </w:rPr>
        <w:t xml:space="preserve">. </w:t>
      </w:r>
    </w:p>
    <w:p w14:paraId="686A8440" w14:textId="043F51CE" w:rsidR="004243ED" w:rsidRDefault="00AF7F59" w:rsidP="003C73BE">
      <w:pPr>
        <w:spacing w:line="480" w:lineRule="auto"/>
        <w:rPr>
          <w:rFonts w:asciiTheme="minorBidi" w:hAnsiTheme="minorBidi"/>
        </w:rPr>
      </w:pPr>
      <w:r>
        <w:rPr>
          <w:rFonts w:asciiTheme="minorBidi" w:hAnsiTheme="minorBidi"/>
        </w:rPr>
        <w:lastRenderedPageBreak/>
        <w:t xml:space="preserve">Unquestionably in conclusion to what the writer has </w:t>
      </w:r>
      <w:r w:rsidR="00763D24">
        <w:rPr>
          <w:rFonts w:asciiTheme="minorBidi" w:hAnsiTheme="minorBidi"/>
        </w:rPr>
        <w:t>drawn from personal experiences and research it is evident that numeracy skills</w:t>
      </w:r>
      <w:r w:rsidR="00443CB8">
        <w:rPr>
          <w:rFonts w:asciiTheme="minorBidi" w:hAnsiTheme="minorBidi"/>
        </w:rPr>
        <w:t xml:space="preserve"> are life-long skills that are used </w:t>
      </w:r>
      <w:r w:rsidR="00BA73EB">
        <w:rPr>
          <w:rFonts w:asciiTheme="minorBidi" w:hAnsiTheme="minorBidi"/>
        </w:rPr>
        <w:t>daily</w:t>
      </w:r>
      <w:r w:rsidR="00443CB8">
        <w:rPr>
          <w:rFonts w:asciiTheme="minorBidi" w:hAnsiTheme="minorBidi"/>
        </w:rPr>
        <w:t xml:space="preserve">. </w:t>
      </w:r>
      <w:r w:rsidR="003C73BE">
        <w:rPr>
          <w:rFonts w:asciiTheme="minorBidi" w:hAnsiTheme="minorBidi"/>
        </w:rPr>
        <w:t xml:space="preserve">Acquiring a high level of </w:t>
      </w:r>
      <w:r w:rsidR="001C7DDE">
        <w:rPr>
          <w:rFonts w:asciiTheme="minorBidi" w:hAnsiTheme="minorBidi"/>
        </w:rPr>
        <w:t>Numeracy is vital for an individual to maximise their life chances and to make a positive contribution to society; whereby building a strong economy and being able to compete internationally.</w:t>
      </w:r>
      <w:r w:rsidR="00443CB8">
        <w:rPr>
          <w:rFonts w:asciiTheme="minorBidi" w:hAnsiTheme="minorBidi"/>
        </w:rPr>
        <w:t xml:space="preserve"> </w:t>
      </w:r>
      <w:r w:rsidR="00F355E6">
        <w:rPr>
          <w:rFonts w:asciiTheme="minorBidi" w:hAnsiTheme="minorBidi"/>
        </w:rPr>
        <w:t xml:space="preserve">It is </w:t>
      </w:r>
      <w:r w:rsidR="001C7DDE">
        <w:rPr>
          <w:rFonts w:asciiTheme="minorBidi" w:hAnsiTheme="minorBidi"/>
        </w:rPr>
        <w:t xml:space="preserve">therefore fundamental </w:t>
      </w:r>
      <w:r w:rsidR="00F355E6">
        <w:rPr>
          <w:rFonts w:asciiTheme="minorBidi" w:hAnsiTheme="minorBidi"/>
        </w:rPr>
        <w:t xml:space="preserve">that individuals are encouraged to obtain and develop these important numeracy skills during childhood; so that they will be able to use </w:t>
      </w:r>
      <w:r w:rsidR="00443CB8">
        <w:rPr>
          <w:rFonts w:asciiTheme="minorBidi" w:hAnsiTheme="minorBidi"/>
        </w:rPr>
        <w:t xml:space="preserve">them with confidence throughout </w:t>
      </w:r>
      <w:r w:rsidR="00F355E6">
        <w:rPr>
          <w:rFonts w:asciiTheme="minorBidi" w:hAnsiTheme="minorBidi"/>
        </w:rPr>
        <w:t xml:space="preserve">all areas of life </w:t>
      </w:r>
      <w:proofErr w:type="gramStart"/>
      <w:r w:rsidR="003C73BE">
        <w:rPr>
          <w:rFonts w:asciiTheme="minorBidi" w:hAnsiTheme="minorBidi"/>
        </w:rPr>
        <w:t>similar to</w:t>
      </w:r>
      <w:proofErr w:type="gramEnd"/>
      <w:r w:rsidR="003C73BE">
        <w:rPr>
          <w:rFonts w:asciiTheme="minorBidi" w:hAnsiTheme="minorBidi"/>
        </w:rPr>
        <w:t xml:space="preserve"> that of the school curriculum </w:t>
      </w:r>
      <w:r w:rsidR="00F355E6">
        <w:rPr>
          <w:rFonts w:asciiTheme="minorBidi" w:hAnsiTheme="minorBidi"/>
        </w:rPr>
        <w:t xml:space="preserve">to assist in </w:t>
      </w:r>
      <w:r w:rsidR="00443CB8">
        <w:rPr>
          <w:rFonts w:asciiTheme="minorBidi" w:hAnsiTheme="minorBidi"/>
        </w:rPr>
        <w:t xml:space="preserve">achieving one’s full potential. </w:t>
      </w:r>
    </w:p>
    <w:p w14:paraId="55BCE93E" w14:textId="77777777" w:rsidR="00D95703" w:rsidRDefault="00D95703" w:rsidP="004258EE">
      <w:pPr>
        <w:spacing w:line="480" w:lineRule="auto"/>
        <w:rPr>
          <w:rFonts w:asciiTheme="minorBidi" w:hAnsiTheme="minorBidi"/>
        </w:rPr>
      </w:pPr>
    </w:p>
    <w:p w14:paraId="5F5E5BE4" w14:textId="77777777" w:rsidR="00D95703" w:rsidRDefault="00D95703" w:rsidP="004258EE">
      <w:pPr>
        <w:spacing w:line="480" w:lineRule="auto"/>
        <w:rPr>
          <w:rFonts w:asciiTheme="minorBidi" w:hAnsiTheme="minorBidi"/>
        </w:rPr>
      </w:pPr>
    </w:p>
    <w:p w14:paraId="66B40B4C" w14:textId="77777777" w:rsidR="00884FAF" w:rsidRDefault="00884FAF" w:rsidP="00884FAF">
      <w:pPr>
        <w:spacing w:line="480" w:lineRule="auto"/>
        <w:rPr>
          <w:rFonts w:asciiTheme="minorBidi" w:hAnsiTheme="minorBidi"/>
        </w:rPr>
      </w:pPr>
    </w:p>
    <w:p w14:paraId="770364CE" w14:textId="74B9DE06" w:rsidR="008F67A8" w:rsidRDefault="008F67A8" w:rsidP="00DD67FA">
      <w:pPr>
        <w:spacing w:line="480" w:lineRule="auto"/>
        <w:rPr>
          <w:rFonts w:asciiTheme="minorBidi" w:hAnsiTheme="minorBidi"/>
        </w:rPr>
      </w:pPr>
    </w:p>
    <w:p w14:paraId="6CBA7584" w14:textId="59EE0632" w:rsidR="00554DC8" w:rsidRDefault="008B4A70" w:rsidP="00DD67FA">
      <w:pPr>
        <w:spacing w:line="480" w:lineRule="auto"/>
        <w:rPr>
          <w:rFonts w:asciiTheme="minorBidi" w:hAnsiTheme="minorBidi"/>
        </w:rPr>
      </w:pPr>
      <w:r>
        <w:rPr>
          <w:rFonts w:asciiTheme="minorBidi" w:hAnsiTheme="minorBidi"/>
        </w:rPr>
        <w:t xml:space="preserve"> </w:t>
      </w:r>
    </w:p>
    <w:p w14:paraId="17513EE6" w14:textId="77777777" w:rsidR="00D854E2" w:rsidRDefault="00D854E2" w:rsidP="00DD67FA">
      <w:pPr>
        <w:spacing w:line="480" w:lineRule="auto"/>
        <w:rPr>
          <w:rFonts w:asciiTheme="minorBidi" w:hAnsiTheme="minorBidi"/>
        </w:rPr>
      </w:pPr>
    </w:p>
    <w:p w14:paraId="22E6C4D0" w14:textId="77777777" w:rsidR="00D854E2" w:rsidRDefault="00D854E2" w:rsidP="00DD67FA">
      <w:pPr>
        <w:spacing w:line="480" w:lineRule="auto"/>
        <w:rPr>
          <w:rFonts w:asciiTheme="minorBidi" w:hAnsiTheme="minorBidi"/>
        </w:rPr>
      </w:pPr>
    </w:p>
    <w:p w14:paraId="0A192F71" w14:textId="77777777" w:rsidR="00D854E2" w:rsidRDefault="00D854E2" w:rsidP="00DD67FA">
      <w:pPr>
        <w:spacing w:line="480" w:lineRule="auto"/>
        <w:rPr>
          <w:rFonts w:asciiTheme="minorBidi" w:hAnsiTheme="minorBidi"/>
        </w:rPr>
      </w:pPr>
    </w:p>
    <w:p w14:paraId="033DA74B" w14:textId="77777777" w:rsidR="00D854E2" w:rsidRDefault="00D854E2" w:rsidP="00DD67FA">
      <w:pPr>
        <w:spacing w:line="480" w:lineRule="auto"/>
        <w:rPr>
          <w:rFonts w:asciiTheme="minorBidi" w:hAnsiTheme="minorBidi"/>
        </w:rPr>
      </w:pPr>
    </w:p>
    <w:p w14:paraId="6F47A649" w14:textId="77777777" w:rsidR="00D854E2" w:rsidRDefault="00D854E2" w:rsidP="00DD67FA">
      <w:pPr>
        <w:spacing w:line="480" w:lineRule="auto"/>
        <w:rPr>
          <w:rFonts w:asciiTheme="minorBidi" w:hAnsiTheme="minorBidi"/>
        </w:rPr>
      </w:pPr>
    </w:p>
    <w:p w14:paraId="2AC327A6" w14:textId="77777777" w:rsidR="00D854E2" w:rsidRDefault="00D854E2" w:rsidP="00DD67FA">
      <w:pPr>
        <w:spacing w:line="480" w:lineRule="auto"/>
        <w:rPr>
          <w:rFonts w:asciiTheme="minorBidi" w:hAnsiTheme="minorBidi"/>
        </w:rPr>
      </w:pPr>
    </w:p>
    <w:p w14:paraId="1BD4CFB7" w14:textId="77777777" w:rsidR="00D854E2" w:rsidRDefault="00D854E2" w:rsidP="00DD67FA">
      <w:pPr>
        <w:spacing w:line="480" w:lineRule="auto"/>
        <w:rPr>
          <w:rFonts w:asciiTheme="minorBidi" w:hAnsiTheme="minorBidi"/>
        </w:rPr>
      </w:pPr>
    </w:p>
    <w:p w14:paraId="4E31731A" w14:textId="77777777" w:rsidR="00D854E2" w:rsidRDefault="00D854E2" w:rsidP="00DD67FA">
      <w:pPr>
        <w:spacing w:line="480" w:lineRule="auto"/>
        <w:rPr>
          <w:rFonts w:asciiTheme="minorBidi" w:hAnsiTheme="minorBidi"/>
        </w:rPr>
      </w:pPr>
    </w:p>
    <w:p w14:paraId="5A197B32" w14:textId="77777777" w:rsidR="00D854E2" w:rsidRDefault="00D854E2" w:rsidP="00DD67FA">
      <w:pPr>
        <w:spacing w:line="480" w:lineRule="auto"/>
        <w:rPr>
          <w:rFonts w:asciiTheme="minorBidi" w:hAnsiTheme="minorBidi"/>
        </w:rPr>
      </w:pPr>
    </w:p>
    <w:p w14:paraId="1E980355" w14:textId="77777777" w:rsidR="00D854E2" w:rsidRDefault="00D854E2" w:rsidP="00DD67FA">
      <w:pPr>
        <w:spacing w:line="480" w:lineRule="auto"/>
        <w:rPr>
          <w:rFonts w:asciiTheme="minorBidi" w:hAnsiTheme="minorBidi"/>
        </w:rPr>
      </w:pPr>
    </w:p>
    <w:p w14:paraId="48C4A95F" w14:textId="77777777" w:rsidR="00D854E2" w:rsidRDefault="00D854E2" w:rsidP="00DD67FA">
      <w:pPr>
        <w:spacing w:line="480" w:lineRule="auto"/>
        <w:rPr>
          <w:rFonts w:asciiTheme="minorBidi" w:hAnsiTheme="minorBidi"/>
        </w:rPr>
      </w:pPr>
    </w:p>
    <w:p w14:paraId="3BA28504" w14:textId="77777777" w:rsidR="00D854E2" w:rsidRDefault="00D854E2" w:rsidP="00DD67FA">
      <w:pPr>
        <w:spacing w:line="480" w:lineRule="auto"/>
        <w:rPr>
          <w:rFonts w:asciiTheme="minorBidi" w:hAnsiTheme="minorBidi"/>
        </w:rPr>
      </w:pPr>
    </w:p>
    <w:p w14:paraId="64D5CCAF" w14:textId="77777777" w:rsidR="00D854E2" w:rsidRDefault="00D854E2" w:rsidP="00DD67FA">
      <w:pPr>
        <w:spacing w:line="480" w:lineRule="auto"/>
        <w:rPr>
          <w:rFonts w:asciiTheme="minorBidi" w:hAnsiTheme="minorBidi"/>
        </w:rPr>
      </w:pPr>
    </w:p>
    <w:p w14:paraId="791A346E" w14:textId="77777777" w:rsidR="00D854E2" w:rsidRDefault="00D854E2" w:rsidP="00DD67FA">
      <w:pPr>
        <w:spacing w:line="480" w:lineRule="auto"/>
        <w:rPr>
          <w:rFonts w:asciiTheme="minorBidi" w:hAnsiTheme="minorBidi"/>
        </w:rPr>
      </w:pPr>
    </w:p>
    <w:p w14:paraId="7D5A5E83" w14:textId="77777777" w:rsidR="00D854E2" w:rsidRDefault="00D854E2" w:rsidP="00DD67FA">
      <w:pPr>
        <w:spacing w:line="480" w:lineRule="auto"/>
        <w:rPr>
          <w:rFonts w:asciiTheme="minorBidi" w:hAnsiTheme="minorBidi"/>
        </w:rPr>
      </w:pPr>
    </w:p>
    <w:p w14:paraId="0EE8BFDA" w14:textId="77777777" w:rsidR="00D854E2" w:rsidRDefault="00D854E2" w:rsidP="00DD67FA">
      <w:pPr>
        <w:spacing w:line="480" w:lineRule="auto"/>
        <w:rPr>
          <w:rFonts w:asciiTheme="minorBidi" w:hAnsiTheme="minorBidi"/>
        </w:rPr>
      </w:pPr>
    </w:p>
    <w:p w14:paraId="1214D634" w14:textId="77777777" w:rsidR="00D854E2" w:rsidRDefault="00D854E2" w:rsidP="00DD67FA">
      <w:pPr>
        <w:spacing w:line="480" w:lineRule="auto"/>
        <w:rPr>
          <w:rFonts w:asciiTheme="minorBidi" w:hAnsiTheme="minorBidi"/>
        </w:rPr>
      </w:pPr>
    </w:p>
    <w:p w14:paraId="446A51B9" w14:textId="77777777" w:rsidR="00D854E2" w:rsidRDefault="00D854E2" w:rsidP="00DD67FA">
      <w:pPr>
        <w:spacing w:line="480" w:lineRule="auto"/>
        <w:rPr>
          <w:rFonts w:asciiTheme="minorBidi" w:hAnsiTheme="minorBidi"/>
        </w:rPr>
      </w:pPr>
    </w:p>
    <w:p w14:paraId="7AB0992E" w14:textId="77777777" w:rsidR="00D854E2" w:rsidRPr="006C2B07" w:rsidRDefault="00D854E2" w:rsidP="00D854E2">
      <w:pPr>
        <w:spacing w:line="480" w:lineRule="auto"/>
        <w:jc w:val="both"/>
        <w:rPr>
          <w:rFonts w:asciiTheme="minorBidi" w:hAnsiTheme="minorBidi"/>
          <w:b/>
          <w:bCs/>
        </w:rPr>
      </w:pPr>
      <w:r w:rsidRPr="00233E51">
        <w:rPr>
          <w:rFonts w:asciiTheme="minorBidi" w:hAnsiTheme="minorBidi"/>
          <w:b/>
          <w:bCs/>
        </w:rPr>
        <w:t>References</w:t>
      </w:r>
    </w:p>
    <w:p w14:paraId="63F184ED" w14:textId="77777777" w:rsidR="00D854E2" w:rsidRDefault="00D854E2" w:rsidP="00D854E2">
      <w:pPr>
        <w:spacing w:line="480" w:lineRule="auto"/>
        <w:rPr>
          <w:rFonts w:ascii="Helvetica Neue" w:eastAsia="Times New Roman" w:hAnsi="Helvetica Neue"/>
          <w:color w:val="000000" w:themeColor="text1"/>
        </w:rPr>
      </w:pPr>
      <w:r w:rsidRPr="00EA417B">
        <w:rPr>
          <w:rFonts w:ascii="Helvetica Neue" w:eastAsia="Times New Roman" w:hAnsi="Helvetica Neue"/>
          <w:color w:val="000000" w:themeColor="text1"/>
        </w:rPr>
        <w:t>Chris Watkins. 2007.</w:t>
      </w:r>
      <w:r w:rsidRPr="00EA417B">
        <w:rPr>
          <w:rStyle w:val="apple-converted-space"/>
          <w:rFonts w:ascii="Helvetica Neue" w:eastAsia="Times New Roman" w:hAnsi="Helvetica Neue"/>
          <w:color w:val="000000" w:themeColor="text1"/>
        </w:rPr>
        <w:t> </w:t>
      </w:r>
      <w:r w:rsidRPr="00EA417B">
        <w:rPr>
          <w:rStyle w:val="Emphasis"/>
          <w:rFonts w:ascii="Helvetica Neue" w:eastAsia="Times New Roman" w:hAnsi="Helvetica Neue"/>
          <w:color w:val="000000" w:themeColor="text1"/>
        </w:rPr>
        <w:t>Effective Learning in Classrooms</w:t>
      </w:r>
      <w:r w:rsidRPr="00EA417B">
        <w:rPr>
          <w:rFonts w:ascii="Helvetica Neue" w:eastAsia="Times New Roman" w:hAnsi="Helvetica Neue"/>
          <w:color w:val="000000" w:themeColor="text1"/>
        </w:rPr>
        <w:t xml:space="preserve">. </w:t>
      </w:r>
      <w:r w:rsidRPr="00D854E2">
        <w:rPr>
          <w:rFonts w:ascii="Helvetica Neue" w:eastAsia="Times New Roman" w:hAnsi="Helvetica Neue"/>
          <w:color w:val="000000" w:themeColor="text1"/>
          <w:lang w:val="fr-FR"/>
        </w:rPr>
        <w:t xml:space="preserve">[ONLINE] </w:t>
      </w:r>
      <w:proofErr w:type="spellStart"/>
      <w:r w:rsidRPr="00D854E2">
        <w:rPr>
          <w:rFonts w:ascii="Helvetica Neue" w:eastAsia="Times New Roman" w:hAnsi="Helvetica Neue"/>
          <w:color w:val="000000" w:themeColor="text1"/>
          <w:lang w:val="fr-FR"/>
        </w:rPr>
        <w:t>Available</w:t>
      </w:r>
      <w:proofErr w:type="spellEnd"/>
      <w:r w:rsidRPr="00D854E2">
        <w:rPr>
          <w:rFonts w:ascii="Helvetica Neue" w:eastAsia="Times New Roman" w:hAnsi="Helvetica Neue"/>
          <w:color w:val="000000" w:themeColor="text1"/>
          <w:lang w:val="fr-FR"/>
        </w:rPr>
        <w:t xml:space="preserve"> </w:t>
      </w:r>
      <w:proofErr w:type="gramStart"/>
      <w:r w:rsidRPr="00D854E2">
        <w:rPr>
          <w:rFonts w:ascii="Helvetica Neue" w:eastAsia="Times New Roman" w:hAnsi="Helvetica Neue"/>
          <w:color w:val="000000" w:themeColor="text1"/>
          <w:lang w:val="fr-FR"/>
        </w:rPr>
        <w:t>at:</w:t>
      </w:r>
      <w:proofErr w:type="gramEnd"/>
      <w:r w:rsidRPr="00D854E2">
        <w:rPr>
          <w:rStyle w:val="apple-converted-space"/>
          <w:rFonts w:ascii="Helvetica Neue" w:eastAsia="Times New Roman" w:hAnsi="Helvetica Neue"/>
          <w:color w:val="000000" w:themeColor="text1"/>
          <w:lang w:val="fr-FR"/>
        </w:rPr>
        <w:t> </w:t>
      </w:r>
      <w:r w:rsidR="00543399">
        <w:fldChar w:fldCharType="begin"/>
      </w:r>
      <w:r w:rsidR="00543399" w:rsidRPr="007948CE">
        <w:rPr>
          <w:lang w:val="fr-FR"/>
        </w:rPr>
        <w:instrText xml:space="preserve"> HYPERLINK "http://www.chriswatkins.net/wp-content/uploads/2015/07/Watkins-07-Effective-Learning-in-Classrooms.pdf" </w:instrText>
      </w:r>
      <w:r w:rsidR="00543399">
        <w:fldChar w:fldCharType="separate"/>
      </w:r>
      <w:r w:rsidRPr="00D854E2">
        <w:rPr>
          <w:rStyle w:val="Hyperlink"/>
          <w:rFonts w:ascii="Helvetica Neue" w:eastAsia="Times New Roman" w:hAnsi="Helvetica Neue"/>
          <w:color w:val="000000" w:themeColor="text1"/>
          <w:lang w:val="fr-FR"/>
        </w:rPr>
        <w:t>http://www.chriswatkins.net/wp-content/uploads/2015/07/Watkins-07-Effective-Learning-in-Classrooms.pdf</w:t>
      </w:r>
      <w:r w:rsidR="00543399">
        <w:rPr>
          <w:rStyle w:val="Hyperlink"/>
          <w:rFonts w:ascii="Helvetica Neue" w:eastAsia="Times New Roman" w:hAnsi="Helvetica Neue"/>
          <w:color w:val="000000" w:themeColor="text1"/>
          <w:lang w:val="fr-FR"/>
        </w:rPr>
        <w:fldChar w:fldCharType="end"/>
      </w:r>
      <w:r w:rsidRPr="00D854E2">
        <w:rPr>
          <w:rFonts w:ascii="Helvetica Neue" w:eastAsia="Times New Roman" w:hAnsi="Helvetica Neue"/>
          <w:color w:val="000000" w:themeColor="text1"/>
          <w:lang w:val="fr-FR"/>
        </w:rPr>
        <w:t xml:space="preserve">. </w:t>
      </w:r>
      <w:r>
        <w:rPr>
          <w:rFonts w:ascii="Helvetica Neue" w:eastAsia="Times New Roman" w:hAnsi="Helvetica Neue"/>
          <w:color w:val="000000" w:themeColor="text1"/>
        </w:rPr>
        <w:t>[Accessed 11 January 2018</w:t>
      </w:r>
      <w:r w:rsidRPr="00EA417B">
        <w:rPr>
          <w:rFonts w:ascii="Helvetica Neue" w:eastAsia="Times New Roman" w:hAnsi="Helvetica Neue"/>
          <w:color w:val="000000" w:themeColor="text1"/>
        </w:rPr>
        <w:t>].</w:t>
      </w:r>
    </w:p>
    <w:p w14:paraId="438564D2" w14:textId="77777777" w:rsidR="00D854E2" w:rsidRDefault="00D854E2" w:rsidP="00D854E2">
      <w:pPr>
        <w:spacing w:line="480" w:lineRule="auto"/>
        <w:rPr>
          <w:rFonts w:ascii="Helvetica Neue" w:eastAsia="Times New Roman" w:hAnsi="Helvetica Neue"/>
          <w:color w:val="000000" w:themeColor="text1"/>
        </w:rPr>
      </w:pPr>
    </w:p>
    <w:p w14:paraId="6F799544" w14:textId="77777777" w:rsidR="00D854E2" w:rsidRDefault="00D854E2" w:rsidP="00D854E2">
      <w:pPr>
        <w:spacing w:line="480" w:lineRule="auto"/>
        <w:rPr>
          <w:rFonts w:ascii="Helvetica Neue" w:eastAsia="Times New Roman" w:hAnsi="Helvetica Neue"/>
          <w:color w:val="000000" w:themeColor="text1"/>
        </w:rPr>
      </w:pPr>
      <w:r w:rsidRPr="00F5432D">
        <w:rPr>
          <w:rFonts w:ascii="Helvetica Neue" w:eastAsia="Times New Roman" w:hAnsi="Helvetica Neue"/>
          <w:color w:val="000000" w:themeColor="text1"/>
        </w:rPr>
        <w:t>Department for Education and Employment, 2000. National Literacy and Numeracy Strategies: Guidance on Teaching Able Children.</w:t>
      </w:r>
      <w:r w:rsidRPr="00F5432D">
        <w:rPr>
          <w:rStyle w:val="apple-converted-space"/>
          <w:rFonts w:ascii="Helvetica Neue" w:eastAsia="Times New Roman" w:hAnsi="Helvetica Neue"/>
          <w:color w:val="000000" w:themeColor="text1"/>
        </w:rPr>
        <w:t> </w:t>
      </w:r>
      <w:r w:rsidRPr="00F5432D">
        <w:rPr>
          <w:rStyle w:val="Emphasis"/>
          <w:rFonts w:ascii="Helvetica Neue" w:eastAsia="Times New Roman" w:hAnsi="Helvetica Neue"/>
          <w:color w:val="000000" w:themeColor="text1"/>
        </w:rPr>
        <w:t>National Literacy and Numeracy Strategies: Guidance on Teaching Able Children</w:t>
      </w:r>
      <w:r w:rsidRPr="00F5432D">
        <w:rPr>
          <w:rFonts w:ascii="Helvetica Neue" w:eastAsia="Times New Roman" w:hAnsi="Helvetica Neue"/>
          <w:color w:val="000000" w:themeColor="text1"/>
        </w:rPr>
        <w:t>, [Online]. 1, 1-12. Available at:</w:t>
      </w:r>
      <w:r w:rsidRPr="00F5432D">
        <w:rPr>
          <w:rStyle w:val="apple-converted-space"/>
          <w:rFonts w:ascii="Helvetica Neue" w:eastAsia="Times New Roman" w:hAnsi="Helvetica Neue"/>
          <w:color w:val="000000" w:themeColor="text1"/>
        </w:rPr>
        <w:t> </w:t>
      </w:r>
      <w:hyperlink r:id="rId8" w:tgtFrame="_blank" w:history="1">
        <w:r w:rsidRPr="00F5432D">
          <w:rPr>
            <w:rStyle w:val="Hyperlink"/>
            <w:rFonts w:ascii="Helvetica Neue" w:eastAsia="Times New Roman" w:hAnsi="Helvetica Neue"/>
            <w:color w:val="000000" w:themeColor="text1"/>
          </w:rPr>
          <w:t>http://dera.ioe.ac.uk/4846/1/LNGT%20DfES.pdf</w:t>
        </w:r>
      </w:hyperlink>
      <w:r w:rsidRPr="00F5432D">
        <w:rPr>
          <w:rStyle w:val="apple-converted-space"/>
          <w:rFonts w:ascii="Helvetica Neue" w:eastAsia="Times New Roman" w:hAnsi="Helvetica Neue"/>
          <w:color w:val="000000" w:themeColor="text1"/>
        </w:rPr>
        <w:t> </w:t>
      </w:r>
      <w:r w:rsidRPr="00F5432D">
        <w:rPr>
          <w:rFonts w:ascii="Helvetica Neue" w:eastAsia="Times New Roman" w:hAnsi="Helvetica Neue"/>
          <w:color w:val="000000" w:themeColor="text1"/>
        </w:rPr>
        <w:t>[Accessed 11 January 2018].</w:t>
      </w:r>
    </w:p>
    <w:p w14:paraId="26604EC3" w14:textId="77777777" w:rsidR="00D854E2" w:rsidRDefault="00D854E2" w:rsidP="00D854E2">
      <w:pPr>
        <w:spacing w:line="480" w:lineRule="auto"/>
        <w:rPr>
          <w:rFonts w:ascii="Helvetica Neue" w:eastAsia="Times New Roman" w:hAnsi="Helvetica Neue"/>
          <w:color w:val="000000" w:themeColor="text1"/>
        </w:rPr>
      </w:pPr>
    </w:p>
    <w:p w14:paraId="57BA4875" w14:textId="77777777" w:rsidR="00D854E2" w:rsidRDefault="00D854E2" w:rsidP="00D854E2">
      <w:pPr>
        <w:spacing w:line="480" w:lineRule="auto"/>
        <w:rPr>
          <w:rFonts w:ascii="Helvetica Neue" w:eastAsia="Times New Roman" w:hAnsi="Helvetica Neue"/>
          <w:color w:val="000000" w:themeColor="text1"/>
        </w:rPr>
      </w:pPr>
      <w:r w:rsidRPr="004B5EA5">
        <w:rPr>
          <w:rFonts w:ascii="Helvetica Neue" w:eastAsia="Times New Roman" w:hAnsi="Helvetica Neue"/>
          <w:color w:val="000000" w:themeColor="text1"/>
        </w:rPr>
        <w:t>Department for Education and Skills. 2006.</w:t>
      </w:r>
      <w:r w:rsidRPr="004B5EA5">
        <w:rPr>
          <w:rStyle w:val="apple-converted-space"/>
          <w:rFonts w:ascii="Helvetica Neue" w:eastAsia="Times New Roman" w:hAnsi="Helvetica Neue"/>
          <w:color w:val="000000" w:themeColor="text1"/>
        </w:rPr>
        <w:t> </w:t>
      </w:r>
      <w:r w:rsidRPr="004B5EA5">
        <w:rPr>
          <w:rStyle w:val="Emphasis"/>
          <w:rFonts w:ascii="Helvetica Neue" w:eastAsia="Times New Roman" w:hAnsi="Helvetica Neue"/>
          <w:color w:val="000000" w:themeColor="text1"/>
        </w:rPr>
        <w:t>Primary Framework for literacy and mathematics</w:t>
      </w:r>
      <w:r w:rsidRPr="004B5EA5">
        <w:rPr>
          <w:rFonts w:ascii="Helvetica Neue" w:eastAsia="Times New Roman" w:hAnsi="Helvetica Neue"/>
          <w:color w:val="000000" w:themeColor="text1"/>
        </w:rPr>
        <w:t xml:space="preserve">. </w:t>
      </w:r>
      <w:r w:rsidRPr="004B5EA5">
        <w:rPr>
          <w:rFonts w:ascii="Helvetica Neue" w:eastAsia="Times New Roman" w:hAnsi="Helvetica Neue"/>
          <w:color w:val="000000" w:themeColor="text1"/>
          <w:lang w:val="fr-FR"/>
        </w:rPr>
        <w:t xml:space="preserve">[ONLINE] </w:t>
      </w:r>
      <w:proofErr w:type="spellStart"/>
      <w:r w:rsidRPr="004B5EA5">
        <w:rPr>
          <w:rFonts w:ascii="Helvetica Neue" w:eastAsia="Times New Roman" w:hAnsi="Helvetica Neue"/>
          <w:color w:val="000000" w:themeColor="text1"/>
          <w:lang w:val="fr-FR"/>
        </w:rPr>
        <w:t>Available</w:t>
      </w:r>
      <w:proofErr w:type="spellEnd"/>
      <w:r w:rsidRPr="004B5EA5">
        <w:rPr>
          <w:rFonts w:ascii="Helvetica Neue" w:eastAsia="Times New Roman" w:hAnsi="Helvetica Neue"/>
          <w:color w:val="000000" w:themeColor="text1"/>
          <w:lang w:val="fr-FR"/>
        </w:rPr>
        <w:t xml:space="preserve"> </w:t>
      </w:r>
      <w:proofErr w:type="gramStart"/>
      <w:r w:rsidRPr="004B5EA5">
        <w:rPr>
          <w:rFonts w:ascii="Helvetica Neue" w:eastAsia="Times New Roman" w:hAnsi="Helvetica Neue"/>
          <w:color w:val="000000" w:themeColor="text1"/>
          <w:lang w:val="fr-FR"/>
        </w:rPr>
        <w:t>at:</w:t>
      </w:r>
      <w:proofErr w:type="gramEnd"/>
      <w:r w:rsidRPr="004B5EA5">
        <w:rPr>
          <w:rStyle w:val="apple-converted-space"/>
          <w:rFonts w:ascii="Helvetica Neue" w:eastAsia="Times New Roman" w:hAnsi="Helvetica Neue"/>
          <w:color w:val="000000" w:themeColor="text1"/>
          <w:lang w:val="fr-FR"/>
        </w:rPr>
        <w:t> </w:t>
      </w:r>
      <w:r w:rsidR="00543399">
        <w:fldChar w:fldCharType="begin"/>
      </w:r>
      <w:r w:rsidR="00543399" w:rsidRPr="007948CE">
        <w:rPr>
          <w:lang w:val="fr-FR"/>
        </w:rPr>
        <w:instrText xml:space="preserve"> HYPERLINK "http://www.educationengland.org.uk/documents/pdfs/2006-primary-national-strategy.pdf" </w:instrText>
      </w:r>
      <w:r w:rsidR="00543399">
        <w:fldChar w:fldCharType="separate"/>
      </w:r>
      <w:r w:rsidRPr="004B5EA5">
        <w:rPr>
          <w:rStyle w:val="Hyperlink"/>
          <w:rFonts w:ascii="Helvetica Neue" w:eastAsia="Times New Roman" w:hAnsi="Helvetica Neue"/>
          <w:color w:val="000000" w:themeColor="text1"/>
          <w:lang w:val="fr-FR"/>
        </w:rPr>
        <w:t>http://www.educationengland.org.uk/documents/pdfs/2006-primary-national-strategy.pdf</w:t>
      </w:r>
      <w:r w:rsidR="00543399">
        <w:rPr>
          <w:rStyle w:val="Hyperlink"/>
          <w:rFonts w:ascii="Helvetica Neue" w:eastAsia="Times New Roman" w:hAnsi="Helvetica Neue"/>
          <w:color w:val="000000" w:themeColor="text1"/>
          <w:lang w:val="fr-FR"/>
        </w:rPr>
        <w:fldChar w:fldCharType="end"/>
      </w:r>
      <w:r w:rsidRPr="004B5EA5">
        <w:rPr>
          <w:rFonts w:ascii="Helvetica Neue" w:eastAsia="Times New Roman" w:hAnsi="Helvetica Neue"/>
          <w:color w:val="000000" w:themeColor="text1"/>
          <w:u w:val="single"/>
          <w:lang w:val="fr-FR"/>
        </w:rPr>
        <w:t>.</w:t>
      </w:r>
      <w:r w:rsidRPr="004B5EA5">
        <w:rPr>
          <w:rFonts w:ascii="Helvetica Neue" w:eastAsia="Times New Roman" w:hAnsi="Helvetica Neue"/>
          <w:color w:val="000000" w:themeColor="text1"/>
          <w:lang w:val="fr-FR"/>
        </w:rPr>
        <w:t xml:space="preserve"> </w:t>
      </w:r>
      <w:r w:rsidRPr="004B5EA5">
        <w:rPr>
          <w:rFonts w:ascii="Helvetica Neue" w:eastAsia="Times New Roman" w:hAnsi="Helvetica Neue"/>
          <w:color w:val="000000" w:themeColor="text1"/>
        </w:rPr>
        <w:t>[Accessed 8 January 2018].</w:t>
      </w:r>
    </w:p>
    <w:p w14:paraId="207AA47F" w14:textId="77777777" w:rsidR="00D854E2" w:rsidRDefault="00D854E2" w:rsidP="00D854E2">
      <w:pPr>
        <w:spacing w:line="480" w:lineRule="auto"/>
        <w:rPr>
          <w:rFonts w:ascii="Helvetica Neue" w:eastAsia="Times New Roman" w:hAnsi="Helvetica Neue"/>
          <w:color w:val="000000" w:themeColor="text1"/>
        </w:rPr>
      </w:pPr>
    </w:p>
    <w:p w14:paraId="1C055682" w14:textId="77777777" w:rsidR="00D854E2" w:rsidRDefault="00D854E2" w:rsidP="00D854E2">
      <w:pPr>
        <w:spacing w:line="480" w:lineRule="auto"/>
        <w:rPr>
          <w:rFonts w:ascii="Helvetica Neue" w:eastAsia="Times New Roman" w:hAnsi="Helvetica Neue"/>
          <w:color w:val="000000" w:themeColor="text1"/>
        </w:rPr>
      </w:pPr>
      <w:r w:rsidRPr="00734126">
        <w:rPr>
          <w:rFonts w:ascii="Helvetica Neue" w:eastAsia="Times New Roman" w:hAnsi="Helvetica Neue"/>
          <w:color w:val="000000" w:themeColor="text1"/>
        </w:rPr>
        <w:t>Education England. 2018.</w:t>
      </w:r>
      <w:r w:rsidRPr="00734126">
        <w:rPr>
          <w:rStyle w:val="apple-converted-space"/>
          <w:rFonts w:ascii="Helvetica Neue" w:eastAsia="Times New Roman" w:hAnsi="Helvetica Neue"/>
          <w:color w:val="000000" w:themeColor="text1"/>
        </w:rPr>
        <w:t> </w:t>
      </w:r>
      <w:r w:rsidRPr="00734126">
        <w:rPr>
          <w:rStyle w:val="Emphasis"/>
          <w:rFonts w:ascii="Helvetica Neue" w:eastAsia="Times New Roman" w:hAnsi="Helvetica Neue"/>
          <w:color w:val="000000" w:themeColor="text1"/>
        </w:rPr>
        <w:t>The Moser Report</w:t>
      </w:r>
      <w:r w:rsidRPr="00734126">
        <w:rPr>
          <w:rFonts w:ascii="Helvetica Neue" w:eastAsia="Times New Roman" w:hAnsi="Helvetica Neue"/>
          <w:color w:val="000000" w:themeColor="text1"/>
        </w:rPr>
        <w:t xml:space="preserve">. </w:t>
      </w:r>
      <w:r w:rsidRPr="00D854E2">
        <w:rPr>
          <w:rFonts w:ascii="Helvetica Neue" w:eastAsia="Times New Roman" w:hAnsi="Helvetica Neue"/>
          <w:color w:val="000000" w:themeColor="text1"/>
        </w:rPr>
        <w:t>[ONLINE] Available at:</w:t>
      </w:r>
      <w:r w:rsidRPr="00D854E2">
        <w:rPr>
          <w:rStyle w:val="apple-converted-space"/>
          <w:rFonts w:ascii="Helvetica Neue" w:eastAsia="Times New Roman" w:hAnsi="Helvetica Neue"/>
          <w:color w:val="000000" w:themeColor="text1"/>
        </w:rPr>
        <w:t> </w:t>
      </w:r>
      <w:hyperlink r:id="rId9" w:history="1">
        <w:r w:rsidRPr="00D854E2">
          <w:rPr>
            <w:rStyle w:val="Hyperlink"/>
            <w:rFonts w:ascii="Helvetica Neue" w:eastAsia="Times New Roman" w:hAnsi="Helvetica Neue"/>
            <w:color w:val="000000" w:themeColor="text1"/>
          </w:rPr>
          <w:t>http://www.educationengland.org.uk/documents/pdfs/1999-moser-summary.pdf</w:t>
        </w:r>
      </w:hyperlink>
      <w:r w:rsidRPr="00D854E2">
        <w:rPr>
          <w:rFonts w:ascii="Helvetica Neue" w:eastAsia="Times New Roman" w:hAnsi="Helvetica Neue"/>
          <w:color w:val="000000" w:themeColor="text1"/>
          <w:u w:val="single"/>
        </w:rPr>
        <w:t>.</w:t>
      </w:r>
      <w:r w:rsidRPr="00D854E2">
        <w:rPr>
          <w:rFonts w:ascii="Helvetica Neue" w:eastAsia="Times New Roman" w:hAnsi="Helvetica Neue"/>
          <w:color w:val="000000" w:themeColor="text1"/>
        </w:rPr>
        <w:t xml:space="preserve"> </w:t>
      </w:r>
      <w:r w:rsidRPr="00734126">
        <w:rPr>
          <w:rFonts w:ascii="Helvetica Neue" w:eastAsia="Times New Roman" w:hAnsi="Helvetica Neue"/>
          <w:color w:val="000000" w:themeColor="text1"/>
        </w:rPr>
        <w:t>[Accessed 12 January 2018].</w:t>
      </w:r>
    </w:p>
    <w:p w14:paraId="13D47FD0" w14:textId="77777777" w:rsidR="00D854E2" w:rsidRDefault="00D854E2" w:rsidP="00D854E2">
      <w:pPr>
        <w:spacing w:line="480" w:lineRule="auto"/>
        <w:rPr>
          <w:rFonts w:ascii="Helvetica Neue" w:eastAsia="Times New Roman" w:hAnsi="Helvetica Neue"/>
          <w:color w:val="000000" w:themeColor="text1"/>
        </w:rPr>
      </w:pPr>
    </w:p>
    <w:p w14:paraId="5A380615" w14:textId="77777777" w:rsidR="00D854E2" w:rsidRDefault="00D854E2" w:rsidP="00D854E2">
      <w:pPr>
        <w:spacing w:line="480" w:lineRule="auto"/>
        <w:rPr>
          <w:rFonts w:ascii="Helvetica Neue" w:eastAsia="Times New Roman" w:hAnsi="Helvetica Neue"/>
          <w:color w:val="000000" w:themeColor="text1"/>
        </w:rPr>
      </w:pPr>
      <w:r w:rsidRPr="006C2B07">
        <w:rPr>
          <w:rFonts w:ascii="Helvetica Neue" w:eastAsia="Times New Roman" w:hAnsi="Helvetica Neue"/>
          <w:color w:val="000000" w:themeColor="text1"/>
        </w:rPr>
        <w:t>Estyn. 2014.</w:t>
      </w:r>
      <w:r w:rsidRPr="006C2B07">
        <w:rPr>
          <w:rStyle w:val="apple-converted-space"/>
          <w:rFonts w:ascii="Helvetica Neue" w:eastAsia="Times New Roman" w:hAnsi="Helvetica Neue"/>
          <w:color w:val="000000" w:themeColor="text1"/>
        </w:rPr>
        <w:t> </w:t>
      </w:r>
      <w:r w:rsidRPr="006C2B07">
        <w:rPr>
          <w:rStyle w:val="Emphasis"/>
          <w:rFonts w:ascii="Helvetica Neue" w:eastAsia="Times New Roman" w:hAnsi="Helvetica Neue"/>
          <w:color w:val="000000" w:themeColor="text1"/>
        </w:rPr>
        <w:t>Numeracy in key stages 2 and 3: an interim report</w:t>
      </w:r>
      <w:r w:rsidRPr="006C2B07">
        <w:rPr>
          <w:rFonts w:ascii="Helvetica Neue" w:eastAsia="Times New Roman" w:hAnsi="Helvetica Neue"/>
          <w:color w:val="000000" w:themeColor="text1"/>
        </w:rPr>
        <w:t xml:space="preserve">. </w:t>
      </w:r>
      <w:r w:rsidRPr="006C2B07">
        <w:rPr>
          <w:rFonts w:ascii="Helvetica Neue" w:eastAsia="Times New Roman" w:hAnsi="Helvetica Neue"/>
          <w:color w:val="000000" w:themeColor="text1"/>
          <w:lang w:val="fr-FR"/>
        </w:rPr>
        <w:t xml:space="preserve">[ONLINE] </w:t>
      </w:r>
      <w:proofErr w:type="spellStart"/>
      <w:r w:rsidRPr="006C2B07">
        <w:rPr>
          <w:rFonts w:ascii="Helvetica Neue" w:eastAsia="Times New Roman" w:hAnsi="Helvetica Neue"/>
          <w:color w:val="000000" w:themeColor="text1"/>
          <w:lang w:val="fr-FR"/>
        </w:rPr>
        <w:t>Available</w:t>
      </w:r>
      <w:proofErr w:type="spellEnd"/>
      <w:r w:rsidRPr="006C2B07">
        <w:rPr>
          <w:rFonts w:ascii="Helvetica Neue" w:eastAsia="Times New Roman" w:hAnsi="Helvetica Neue"/>
          <w:color w:val="000000" w:themeColor="text1"/>
          <w:lang w:val="fr-FR"/>
        </w:rPr>
        <w:t xml:space="preserve"> </w:t>
      </w:r>
      <w:proofErr w:type="gramStart"/>
      <w:r w:rsidRPr="006C2B07">
        <w:rPr>
          <w:rFonts w:ascii="Helvetica Neue" w:eastAsia="Times New Roman" w:hAnsi="Helvetica Neue"/>
          <w:color w:val="000000" w:themeColor="text1"/>
          <w:lang w:val="fr-FR"/>
        </w:rPr>
        <w:t>at:</w:t>
      </w:r>
      <w:proofErr w:type="gramEnd"/>
      <w:r w:rsidRPr="006C2B07">
        <w:rPr>
          <w:rStyle w:val="apple-converted-space"/>
          <w:rFonts w:ascii="Helvetica Neue" w:eastAsia="Times New Roman" w:hAnsi="Helvetica Neue"/>
          <w:color w:val="000000" w:themeColor="text1"/>
          <w:lang w:val="fr-FR"/>
        </w:rPr>
        <w:t> </w:t>
      </w:r>
      <w:r w:rsidR="00543399">
        <w:fldChar w:fldCharType="begin"/>
      </w:r>
      <w:r w:rsidR="00543399" w:rsidRPr="007948CE">
        <w:rPr>
          <w:lang w:val="fr-FR"/>
        </w:rPr>
        <w:instrText xml:space="preserve"> HYPERLINK "https://www.estyn.gov.wales/sites/default/files/documents/Numeracy%20in%20key%20stages%202%20and%203%3A%20an%20interim%20report%20-%20November%202014.pdf" </w:instrText>
      </w:r>
      <w:r w:rsidR="00543399">
        <w:fldChar w:fldCharType="separate"/>
      </w:r>
      <w:r w:rsidRPr="006C2B07">
        <w:rPr>
          <w:rStyle w:val="Hyperlink"/>
          <w:rFonts w:ascii="Helvetica Neue" w:eastAsia="Times New Roman" w:hAnsi="Helvetica Neue"/>
          <w:color w:val="000000" w:themeColor="text1"/>
          <w:lang w:val="fr-FR"/>
        </w:rPr>
        <w:t>https://www.estyn.gov.wales/sites/default/files/documents/Numeracy%20in%20key%20stages%202%20and%203%3A%20an%20interim%20report%20-%20November%202014.pdf</w:t>
      </w:r>
      <w:r w:rsidR="00543399">
        <w:rPr>
          <w:rStyle w:val="Hyperlink"/>
          <w:rFonts w:ascii="Helvetica Neue" w:eastAsia="Times New Roman" w:hAnsi="Helvetica Neue"/>
          <w:color w:val="000000" w:themeColor="text1"/>
          <w:lang w:val="fr-FR"/>
        </w:rPr>
        <w:fldChar w:fldCharType="end"/>
      </w:r>
      <w:r w:rsidRPr="006C2B07">
        <w:rPr>
          <w:rFonts w:ascii="Helvetica Neue" w:eastAsia="Times New Roman" w:hAnsi="Helvetica Neue"/>
          <w:color w:val="000000" w:themeColor="text1"/>
          <w:u w:val="single"/>
          <w:lang w:val="fr-FR"/>
        </w:rPr>
        <w:t>.</w:t>
      </w:r>
      <w:r w:rsidRPr="006C2B07">
        <w:rPr>
          <w:rFonts w:ascii="Helvetica Neue" w:eastAsia="Times New Roman" w:hAnsi="Helvetica Neue"/>
          <w:color w:val="000000" w:themeColor="text1"/>
          <w:lang w:val="fr-FR"/>
        </w:rPr>
        <w:t xml:space="preserve"> </w:t>
      </w:r>
      <w:r w:rsidRPr="006C2B07">
        <w:rPr>
          <w:rFonts w:ascii="Helvetica Neue" w:eastAsia="Times New Roman" w:hAnsi="Helvetica Neue"/>
          <w:color w:val="000000" w:themeColor="text1"/>
        </w:rPr>
        <w:t>[Accessed 8 January 2018].</w:t>
      </w:r>
    </w:p>
    <w:p w14:paraId="324E4452" w14:textId="77777777" w:rsidR="00D854E2" w:rsidRPr="006C2B07" w:rsidRDefault="00D854E2" w:rsidP="00D854E2">
      <w:pPr>
        <w:spacing w:line="480" w:lineRule="auto"/>
        <w:rPr>
          <w:rFonts w:ascii="Helvetica Neue" w:eastAsia="Times New Roman" w:hAnsi="Helvetica Neue"/>
          <w:color w:val="000000" w:themeColor="text1"/>
        </w:rPr>
      </w:pPr>
    </w:p>
    <w:p w14:paraId="7F9FDED1" w14:textId="77777777" w:rsidR="00D854E2" w:rsidRDefault="00D854E2" w:rsidP="00D854E2">
      <w:pPr>
        <w:spacing w:line="480" w:lineRule="auto"/>
        <w:rPr>
          <w:rFonts w:asciiTheme="minorBidi" w:eastAsia="Times New Roman" w:hAnsiTheme="minorBidi"/>
          <w:color w:val="000000" w:themeColor="text1"/>
        </w:rPr>
      </w:pPr>
      <w:r>
        <w:rPr>
          <w:rFonts w:asciiTheme="minorBidi" w:eastAsia="Times New Roman" w:hAnsiTheme="minorBidi"/>
          <w:color w:val="000000" w:themeColor="text1"/>
        </w:rPr>
        <w:t xml:space="preserve">Hughes, A., </w:t>
      </w:r>
      <w:proofErr w:type="spellStart"/>
      <w:r>
        <w:rPr>
          <w:rFonts w:asciiTheme="minorBidi" w:eastAsia="Times New Roman" w:hAnsiTheme="minorBidi"/>
          <w:color w:val="000000" w:themeColor="text1"/>
        </w:rPr>
        <w:t>Glazzard</w:t>
      </w:r>
      <w:proofErr w:type="spellEnd"/>
      <w:r>
        <w:rPr>
          <w:rFonts w:asciiTheme="minorBidi" w:eastAsia="Times New Roman" w:hAnsiTheme="minorBidi"/>
          <w:color w:val="000000" w:themeColor="text1"/>
        </w:rPr>
        <w:t xml:space="preserve">, J., </w:t>
      </w:r>
      <w:proofErr w:type="spellStart"/>
      <w:r>
        <w:rPr>
          <w:rFonts w:asciiTheme="minorBidi" w:eastAsia="Times New Roman" w:hAnsiTheme="minorBidi"/>
          <w:color w:val="000000" w:themeColor="text1"/>
        </w:rPr>
        <w:t>Netherwood</w:t>
      </w:r>
      <w:proofErr w:type="spellEnd"/>
      <w:r>
        <w:rPr>
          <w:rFonts w:asciiTheme="minorBidi" w:eastAsia="Times New Roman" w:hAnsiTheme="minorBidi"/>
          <w:color w:val="000000" w:themeColor="text1"/>
        </w:rPr>
        <w:t xml:space="preserve">, A., Neve, L. and </w:t>
      </w:r>
      <w:proofErr w:type="spellStart"/>
      <w:r>
        <w:rPr>
          <w:rFonts w:asciiTheme="minorBidi" w:eastAsia="Times New Roman" w:hAnsiTheme="minorBidi"/>
          <w:color w:val="000000" w:themeColor="text1"/>
        </w:rPr>
        <w:t>Stokoe</w:t>
      </w:r>
      <w:proofErr w:type="spellEnd"/>
      <w:r w:rsidRPr="00D43731">
        <w:rPr>
          <w:rFonts w:asciiTheme="minorBidi" w:eastAsia="Times New Roman" w:hAnsiTheme="minorBidi"/>
          <w:color w:val="000000" w:themeColor="text1"/>
        </w:rPr>
        <w:t xml:space="preserve">, </w:t>
      </w:r>
      <w:r>
        <w:rPr>
          <w:rFonts w:asciiTheme="minorBidi" w:eastAsia="Times New Roman" w:hAnsiTheme="minorBidi"/>
          <w:color w:val="000000" w:themeColor="text1"/>
        </w:rPr>
        <w:t>J.</w:t>
      </w:r>
      <w:r w:rsidRPr="00D43731">
        <w:rPr>
          <w:rFonts w:asciiTheme="minorBidi" w:eastAsia="Times New Roman" w:hAnsiTheme="minorBidi"/>
          <w:color w:val="000000" w:themeColor="text1"/>
        </w:rPr>
        <w:t xml:space="preserve"> </w:t>
      </w:r>
      <w:r>
        <w:rPr>
          <w:rFonts w:asciiTheme="minorBidi" w:eastAsia="Times New Roman" w:hAnsiTheme="minorBidi"/>
          <w:color w:val="000000" w:themeColor="text1"/>
        </w:rPr>
        <w:t>(</w:t>
      </w:r>
      <w:r w:rsidRPr="00D43731">
        <w:rPr>
          <w:rFonts w:asciiTheme="minorBidi" w:eastAsia="Times New Roman" w:hAnsiTheme="minorBidi"/>
          <w:color w:val="000000" w:themeColor="text1"/>
        </w:rPr>
        <w:t>2015</w:t>
      </w:r>
      <w:r>
        <w:rPr>
          <w:rFonts w:asciiTheme="minorBidi" w:eastAsia="Times New Roman" w:hAnsiTheme="minorBidi"/>
          <w:color w:val="000000" w:themeColor="text1"/>
        </w:rPr>
        <w:t>)</w:t>
      </w:r>
      <w:r w:rsidRPr="00D43731">
        <w:rPr>
          <w:rFonts w:asciiTheme="minorBidi" w:eastAsia="Times New Roman" w:hAnsiTheme="minorBidi"/>
          <w:color w:val="000000" w:themeColor="text1"/>
        </w:rPr>
        <w:t> </w:t>
      </w:r>
      <w:r w:rsidRPr="00D43731">
        <w:rPr>
          <w:rFonts w:asciiTheme="minorBidi" w:eastAsia="Times New Roman" w:hAnsiTheme="minorBidi"/>
          <w:i/>
          <w:iCs/>
          <w:color w:val="000000" w:themeColor="text1"/>
        </w:rPr>
        <w:t>Teaching &amp; Supporting Children with Special Educational Needs &amp; Disabilities in Primary Schools</w:t>
      </w:r>
      <w:r w:rsidRPr="00D43731">
        <w:rPr>
          <w:rFonts w:asciiTheme="minorBidi" w:eastAsia="Times New Roman" w:hAnsiTheme="minorBidi"/>
          <w:color w:val="000000" w:themeColor="text1"/>
        </w:rPr>
        <w:t xml:space="preserve">. 2nd </w:t>
      </w:r>
      <w:proofErr w:type="spellStart"/>
      <w:r w:rsidRPr="00D43731">
        <w:rPr>
          <w:rFonts w:asciiTheme="minorBidi" w:eastAsia="Times New Roman" w:hAnsiTheme="minorBidi"/>
          <w:color w:val="000000" w:themeColor="text1"/>
        </w:rPr>
        <w:t>ed</w:t>
      </w:r>
      <w:r>
        <w:rPr>
          <w:rFonts w:asciiTheme="minorBidi" w:eastAsia="Times New Roman" w:hAnsiTheme="minorBidi"/>
          <w:color w:val="000000" w:themeColor="text1"/>
        </w:rPr>
        <w:t>n</w:t>
      </w:r>
      <w:proofErr w:type="spellEnd"/>
      <w:r>
        <w:rPr>
          <w:rFonts w:asciiTheme="minorBidi" w:eastAsia="Times New Roman" w:hAnsiTheme="minorBidi"/>
          <w:color w:val="000000" w:themeColor="text1"/>
        </w:rPr>
        <w:t>. London: Learning matters Ltd.</w:t>
      </w:r>
    </w:p>
    <w:p w14:paraId="333400BF" w14:textId="77777777" w:rsidR="00D854E2" w:rsidRDefault="00D854E2" w:rsidP="00D854E2">
      <w:pPr>
        <w:spacing w:line="480" w:lineRule="auto"/>
        <w:rPr>
          <w:rFonts w:asciiTheme="minorBidi" w:eastAsia="Times New Roman" w:hAnsiTheme="minorBidi"/>
          <w:color w:val="000000" w:themeColor="text1"/>
        </w:rPr>
      </w:pPr>
    </w:p>
    <w:p w14:paraId="6D0D6CEF" w14:textId="77777777" w:rsidR="00D854E2" w:rsidRDefault="00D854E2" w:rsidP="00D854E2">
      <w:pPr>
        <w:spacing w:line="480" w:lineRule="auto"/>
        <w:rPr>
          <w:rFonts w:ascii="Helvetica Neue" w:eastAsia="Times New Roman" w:hAnsi="Helvetica Neue"/>
          <w:color w:val="000000" w:themeColor="text1"/>
        </w:rPr>
      </w:pPr>
      <w:r w:rsidRPr="00CE0D0A">
        <w:rPr>
          <w:rFonts w:ascii="Helvetica Neue" w:eastAsia="Times New Roman" w:hAnsi="Helvetica Neue"/>
          <w:color w:val="000000" w:themeColor="text1"/>
        </w:rPr>
        <w:t>Learning Wales. 2014.</w:t>
      </w:r>
      <w:r w:rsidRPr="00CE0D0A">
        <w:rPr>
          <w:rStyle w:val="apple-converted-space"/>
          <w:rFonts w:ascii="Helvetica Neue" w:eastAsia="Times New Roman" w:hAnsi="Helvetica Neue"/>
          <w:color w:val="000000" w:themeColor="text1"/>
        </w:rPr>
        <w:t> </w:t>
      </w:r>
      <w:r w:rsidRPr="00CE0D0A">
        <w:rPr>
          <w:rStyle w:val="Emphasis"/>
          <w:rFonts w:ascii="Helvetica Neue" w:eastAsia="Times New Roman" w:hAnsi="Helvetica Neue"/>
          <w:color w:val="000000" w:themeColor="text1"/>
        </w:rPr>
        <w:t>National Literacy and Numeracy Framework</w:t>
      </w:r>
      <w:r w:rsidRPr="00CE0D0A">
        <w:rPr>
          <w:rFonts w:ascii="Helvetica Neue" w:eastAsia="Times New Roman" w:hAnsi="Helvetica Neue"/>
          <w:color w:val="000000" w:themeColor="text1"/>
        </w:rPr>
        <w:t xml:space="preserve">. </w:t>
      </w:r>
      <w:r w:rsidRPr="00CE0D0A">
        <w:rPr>
          <w:rFonts w:ascii="Helvetica Neue" w:eastAsia="Times New Roman" w:hAnsi="Helvetica Neue"/>
          <w:color w:val="000000" w:themeColor="text1"/>
          <w:lang w:val="fr-FR"/>
        </w:rPr>
        <w:t xml:space="preserve">[ONLINE] </w:t>
      </w:r>
      <w:proofErr w:type="spellStart"/>
      <w:r w:rsidRPr="00CE0D0A">
        <w:rPr>
          <w:rFonts w:ascii="Helvetica Neue" w:eastAsia="Times New Roman" w:hAnsi="Helvetica Neue"/>
          <w:color w:val="000000" w:themeColor="text1"/>
          <w:lang w:val="fr-FR"/>
        </w:rPr>
        <w:t>Available</w:t>
      </w:r>
      <w:proofErr w:type="spellEnd"/>
      <w:r w:rsidRPr="00CE0D0A">
        <w:rPr>
          <w:rFonts w:ascii="Helvetica Neue" w:eastAsia="Times New Roman" w:hAnsi="Helvetica Neue"/>
          <w:color w:val="000000" w:themeColor="text1"/>
          <w:lang w:val="fr-FR"/>
        </w:rPr>
        <w:t xml:space="preserve"> </w:t>
      </w:r>
      <w:proofErr w:type="gramStart"/>
      <w:r w:rsidRPr="005B3BC1">
        <w:rPr>
          <w:rFonts w:ascii="Helvetica Neue" w:eastAsia="Times New Roman" w:hAnsi="Helvetica Neue"/>
          <w:color w:val="000000" w:themeColor="text1"/>
          <w:lang w:val="fr-FR"/>
        </w:rPr>
        <w:t>at:</w:t>
      </w:r>
      <w:proofErr w:type="gramEnd"/>
      <w:r w:rsidRPr="005B3BC1">
        <w:rPr>
          <w:rStyle w:val="apple-converted-space"/>
          <w:rFonts w:ascii="Helvetica Neue" w:eastAsia="Times New Roman" w:hAnsi="Helvetica Neue"/>
          <w:color w:val="000000" w:themeColor="text1"/>
          <w:lang w:val="fr-FR"/>
        </w:rPr>
        <w:t> </w:t>
      </w:r>
      <w:r w:rsidR="00543399">
        <w:fldChar w:fldCharType="begin"/>
      </w:r>
      <w:r w:rsidR="00543399" w:rsidRPr="007948CE">
        <w:rPr>
          <w:lang w:val="fr-FR"/>
        </w:rPr>
        <w:instrText xml:space="preserve"> HYPERLINK "http://learning.gov.wales/resources/browse-all/nlnf/framework?component=numeracy&amp;year=6938356_2&amp;selectedYear=col_9&amp;lang=en" </w:instrText>
      </w:r>
      <w:r w:rsidR="00543399">
        <w:fldChar w:fldCharType="separate"/>
      </w:r>
      <w:r w:rsidRPr="00CE0D0A">
        <w:rPr>
          <w:rStyle w:val="Hyperlink"/>
          <w:rFonts w:ascii="Helvetica Neue" w:eastAsia="Times New Roman" w:hAnsi="Helvetica Neue"/>
          <w:color w:val="000000" w:themeColor="text1"/>
          <w:lang w:val="fr-FR"/>
        </w:rPr>
        <w:t>http://learning.gov.wales/resources/browse-all/nlnf/framework?component=numeracy&amp;year=6938356_2&amp;selectedYear=col_9&amp;lang=en</w:t>
      </w:r>
      <w:r w:rsidR="00543399">
        <w:rPr>
          <w:rStyle w:val="Hyperlink"/>
          <w:rFonts w:ascii="Helvetica Neue" w:eastAsia="Times New Roman" w:hAnsi="Helvetica Neue"/>
          <w:color w:val="000000" w:themeColor="text1"/>
          <w:lang w:val="fr-FR"/>
        </w:rPr>
        <w:fldChar w:fldCharType="end"/>
      </w:r>
      <w:r w:rsidRPr="00CE0D0A">
        <w:rPr>
          <w:rFonts w:ascii="Helvetica Neue" w:eastAsia="Times New Roman" w:hAnsi="Helvetica Neue"/>
          <w:color w:val="000000" w:themeColor="text1"/>
          <w:u w:val="single"/>
          <w:lang w:val="fr-FR"/>
        </w:rPr>
        <w:t xml:space="preserve">. </w:t>
      </w:r>
      <w:r w:rsidRPr="00CE0D0A">
        <w:rPr>
          <w:rFonts w:ascii="Helvetica Neue" w:eastAsia="Times New Roman" w:hAnsi="Helvetica Neue"/>
          <w:color w:val="000000" w:themeColor="text1"/>
        </w:rPr>
        <w:t>[Accessed 11 January 2018].</w:t>
      </w:r>
    </w:p>
    <w:p w14:paraId="37190CF4" w14:textId="77777777" w:rsidR="00D854E2" w:rsidRDefault="00D854E2" w:rsidP="00D854E2">
      <w:pPr>
        <w:spacing w:line="480" w:lineRule="auto"/>
        <w:rPr>
          <w:rFonts w:ascii="Helvetica Neue" w:eastAsia="Times New Roman" w:hAnsi="Helvetica Neue"/>
          <w:color w:val="000000" w:themeColor="text1"/>
        </w:rPr>
      </w:pPr>
    </w:p>
    <w:p w14:paraId="5712B77E" w14:textId="77777777" w:rsidR="00D854E2" w:rsidRDefault="00D854E2" w:rsidP="00D854E2">
      <w:pPr>
        <w:spacing w:line="480" w:lineRule="auto"/>
        <w:rPr>
          <w:rFonts w:ascii="Helvetica Neue" w:eastAsia="Times New Roman" w:hAnsi="Helvetica Neue"/>
          <w:color w:val="000000" w:themeColor="text1"/>
        </w:rPr>
      </w:pPr>
      <w:r w:rsidRPr="005B3BC1">
        <w:rPr>
          <w:rFonts w:ascii="Helvetica Neue" w:eastAsia="Times New Roman" w:hAnsi="Helvetica Neue"/>
          <w:color w:val="000000" w:themeColor="text1"/>
        </w:rPr>
        <w:t>Learning Wales. 2014.</w:t>
      </w:r>
      <w:r w:rsidRPr="005B3BC1">
        <w:rPr>
          <w:rStyle w:val="apple-converted-space"/>
          <w:rFonts w:ascii="Helvetica Neue" w:eastAsia="Times New Roman" w:hAnsi="Helvetica Neue"/>
          <w:color w:val="000000" w:themeColor="text1"/>
        </w:rPr>
        <w:t> </w:t>
      </w:r>
      <w:r w:rsidRPr="005B3BC1">
        <w:rPr>
          <w:rStyle w:val="Emphasis"/>
          <w:rFonts w:ascii="Helvetica Neue" w:eastAsia="Times New Roman" w:hAnsi="Helvetica Neue"/>
          <w:color w:val="000000" w:themeColor="text1"/>
        </w:rPr>
        <w:t>National Literacy and Numeracy Framework</w:t>
      </w:r>
      <w:r w:rsidRPr="005B3BC1">
        <w:rPr>
          <w:rFonts w:ascii="Helvetica Neue" w:eastAsia="Times New Roman" w:hAnsi="Helvetica Neue"/>
          <w:color w:val="000000" w:themeColor="text1"/>
        </w:rPr>
        <w:t xml:space="preserve">. </w:t>
      </w:r>
      <w:r w:rsidRPr="00D854E2">
        <w:rPr>
          <w:rFonts w:ascii="Helvetica Neue" w:eastAsia="Times New Roman" w:hAnsi="Helvetica Neue"/>
          <w:color w:val="000000" w:themeColor="text1"/>
        </w:rPr>
        <w:t>[ONLINE] Available at:</w:t>
      </w:r>
      <w:r w:rsidRPr="00D854E2">
        <w:rPr>
          <w:rStyle w:val="apple-converted-space"/>
          <w:rFonts w:ascii="Helvetica Neue" w:eastAsia="Times New Roman" w:hAnsi="Helvetica Neue"/>
          <w:color w:val="000000" w:themeColor="text1"/>
        </w:rPr>
        <w:t> </w:t>
      </w:r>
      <w:hyperlink r:id="rId10" w:history="1">
        <w:r w:rsidRPr="00D854E2">
          <w:rPr>
            <w:rStyle w:val="Hyperlink"/>
            <w:rFonts w:ascii="Helvetica Neue" w:eastAsia="Times New Roman" w:hAnsi="Helvetica Neue"/>
            <w:color w:val="000000" w:themeColor="text1"/>
          </w:rPr>
          <w:t>http://learning.gov.wales/resources/browse-all/nlnf/?lang=en</w:t>
        </w:r>
      </w:hyperlink>
      <w:r w:rsidRPr="00D854E2">
        <w:rPr>
          <w:rFonts w:ascii="Helvetica Neue" w:eastAsia="Times New Roman" w:hAnsi="Helvetica Neue"/>
          <w:color w:val="000000" w:themeColor="text1"/>
        </w:rPr>
        <w:t xml:space="preserve">. </w:t>
      </w:r>
      <w:r w:rsidRPr="005B3BC1">
        <w:rPr>
          <w:rFonts w:ascii="Helvetica Neue" w:eastAsia="Times New Roman" w:hAnsi="Helvetica Neue"/>
          <w:color w:val="000000" w:themeColor="text1"/>
        </w:rPr>
        <w:t>[Accessed 11 January 2018].</w:t>
      </w:r>
    </w:p>
    <w:p w14:paraId="04164839" w14:textId="77777777" w:rsidR="00D854E2" w:rsidRDefault="00D854E2" w:rsidP="00D854E2">
      <w:pPr>
        <w:spacing w:line="480" w:lineRule="auto"/>
        <w:rPr>
          <w:rFonts w:ascii="Helvetica Neue" w:eastAsia="Times New Roman" w:hAnsi="Helvetica Neue"/>
          <w:color w:val="000000" w:themeColor="text1"/>
        </w:rPr>
      </w:pPr>
    </w:p>
    <w:p w14:paraId="65DD7850" w14:textId="77777777" w:rsidR="00D854E2" w:rsidRDefault="00D854E2" w:rsidP="00D854E2">
      <w:pPr>
        <w:spacing w:line="480" w:lineRule="auto"/>
        <w:rPr>
          <w:rFonts w:ascii="Helvetica Neue" w:eastAsia="Times New Roman" w:hAnsi="Helvetica Neue"/>
          <w:color w:val="000000" w:themeColor="text1"/>
        </w:rPr>
      </w:pPr>
      <w:r w:rsidRPr="005264D9">
        <w:rPr>
          <w:rFonts w:ascii="Helvetica Neue" w:eastAsia="Times New Roman" w:hAnsi="Helvetica Neue"/>
          <w:color w:val="000000" w:themeColor="text1"/>
        </w:rPr>
        <w:t>Mathematic Shed. 2001.</w:t>
      </w:r>
      <w:r w:rsidRPr="005264D9">
        <w:rPr>
          <w:rStyle w:val="apple-converted-space"/>
          <w:rFonts w:ascii="Helvetica Neue" w:eastAsia="Times New Roman" w:hAnsi="Helvetica Neue"/>
          <w:color w:val="000000" w:themeColor="text1"/>
        </w:rPr>
        <w:t> </w:t>
      </w:r>
      <w:r w:rsidRPr="005264D9">
        <w:rPr>
          <w:rStyle w:val="Emphasis"/>
          <w:rFonts w:ascii="Helvetica Neue" w:eastAsia="Times New Roman" w:hAnsi="Helvetica Neue"/>
          <w:color w:val="000000" w:themeColor="text1"/>
        </w:rPr>
        <w:t>The National Numeracy Strategy Springboard 3</w:t>
      </w:r>
      <w:r w:rsidRPr="005264D9">
        <w:rPr>
          <w:rFonts w:ascii="Helvetica Neue" w:eastAsia="Times New Roman" w:hAnsi="Helvetica Neue"/>
          <w:color w:val="000000" w:themeColor="text1"/>
        </w:rPr>
        <w:t xml:space="preserve">. </w:t>
      </w:r>
      <w:r w:rsidRPr="00D854E2">
        <w:rPr>
          <w:rFonts w:ascii="Helvetica Neue" w:eastAsia="Times New Roman" w:hAnsi="Helvetica Neue"/>
          <w:color w:val="000000" w:themeColor="text1"/>
        </w:rPr>
        <w:t>[ONLINE] Available at</w:t>
      </w:r>
      <w:r w:rsidRPr="00D854E2">
        <w:rPr>
          <w:rFonts w:ascii="Helvetica Neue" w:eastAsia="Times New Roman" w:hAnsi="Helvetica Neue"/>
          <w:color w:val="000000" w:themeColor="text1"/>
          <w:u w:val="single"/>
        </w:rPr>
        <w:t>:</w:t>
      </w:r>
      <w:r w:rsidRPr="00D854E2">
        <w:rPr>
          <w:rStyle w:val="apple-converted-space"/>
          <w:rFonts w:ascii="Helvetica Neue" w:eastAsia="Times New Roman" w:hAnsi="Helvetica Neue"/>
          <w:color w:val="000000" w:themeColor="text1"/>
          <w:u w:val="single"/>
        </w:rPr>
        <w:t> </w:t>
      </w:r>
      <w:hyperlink r:id="rId11" w:history="1">
        <w:r w:rsidRPr="00D854E2">
          <w:rPr>
            <w:rStyle w:val="Hyperlink"/>
            <w:rFonts w:ascii="Helvetica Neue" w:eastAsia="Times New Roman" w:hAnsi="Helvetica Neue"/>
            <w:color w:val="000000" w:themeColor="text1"/>
          </w:rPr>
          <w:t>http://www.mathematicshed.com/uploads/1/2/5/7/12572836/springboard_3.pdf</w:t>
        </w:r>
      </w:hyperlink>
      <w:r w:rsidRPr="00D854E2">
        <w:rPr>
          <w:rFonts w:ascii="Helvetica Neue" w:eastAsia="Times New Roman" w:hAnsi="Helvetica Neue"/>
          <w:color w:val="000000" w:themeColor="text1"/>
          <w:u w:val="single"/>
        </w:rPr>
        <w:t>.</w:t>
      </w:r>
      <w:r w:rsidRPr="00D854E2">
        <w:rPr>
          <w:rFonts w:ascii="Helvetica Neue" w:eastAsia="Times New Roman" w:hAnsi="Helvetica Neue"/>
          <w:color w:val="000000" w:themeColor="text1"/>
        </w:rPr>
        <w:t xml:space="preserve"> </w:t>
      </w:r>
      <w:r w:rsidRPr="005264D9">
        <w:rPr>
          <w:rFonts w:ascii="Helvetica Neue" w:eastAsia="Times New Roman" w:hAnsi="Helvetica Neue"/>
          <w:color w:val="000000" w:themeColor="text1"/>
        </w:rPr>
        <w:t>[Accessed 11 January 2018].</w:t>
      </w:r>
    </w:p>
    <w:p w14:paraId="7C5D8B72" w14:textId="77777777" w:rsidR="00D854E2" w:rsidRPr="005264D9" w:rsidRDefault="00D854E2" w:rsidP="00D854E2">
      <w:pPr>
        <w:spacing w:line="480" w:lineRule="auto"/>
        <w:rPr>
          <w:rFonts w:eastAsia="Times New Roman"/>
          <w:color w:val="000000" w:themeColor="text1"/>
        </w:rPr>
      </w:pPr>
    </w:p>
    <w:p w14:paraId="2BBB9451" w14:textId="77777777" w:rsidR="00D854E2" w:rsidRDefault="00D854E2" w:rsidP="00D854E2">
      <w:pPr>
        <w:spacing w:line="480" w:lineRule="auto"/>
        <w:rPr>
          <w:rFonts w:ascii="Helvetica Neue" w:eastAsia="Times New Roman" w:hAnsi="Helvetica Neue"/>
          <w:color w:val="000000" w:themeColor="text1"/>
        </w:rPr>
      </w:pPr>
      <w:r w:rsidRPr="00F525C7">
        <w:rPr>
          <w:rFonts w:ascii="Helvetica Neue" w:eastAsia="Times New Roman" w:hAnsi="Helvetica Neue"/>
          <w:color w:val="000000" w:themeColor="text1"/>
        </w:rPr>
        <w:lastRenderedPageBreak/>
        <w:t>National Numeracy. 2018.</w:t>
      </w:r>
      <w:r w:rsidRPr="00F525C7">
        <w:rPr>
          <w:rStyle w:val="apple-converted-space"/>
          <w:rFonts w:ascii="Helvetica Neue" w:eastAsia="Times New Roman" w:hAnsi="Helvetica Neue"/>
          <w:color w:val="000000" w:themeColor="text1"/>
        </w:rPr>
        <w:t> </w:t>
      </w:r>
      <w:r w:rsidRPr="00F525C7">
        <w:rPr>
          <w:rStyle w:val="Emphasis"/>
          <w:rFonts w:ascii="Helvetica Neue" w:eastAsia="Times New Roman" w:hAnsi="Helvetica Neue"/>
          <w:color w:val="000000" w:themeColor="text1"/>
        </w:rPr>
        <w:t>The Essentials of Numeracy</w:t>
      </w:r>
      <w:r w:rsidRPr="00F525C7">
        <w:rPr>
          <w:rFonts w:ascii="Helvetica Neue" w:eastAsia="Times New Roman" w:hAnsi="Helvetica Neue"/>
          <w:color w:val="000000" w:themeColor="text1"/>
        </w:rPr>
        <w:t xml:space="preserve">. </w:t>
      </w:r>
      <w:r w:rsidRPr="00D854E2">
        <w:rPr>
          <w:rFonts w:ascii="Helvetica Neue" w:eastAsia="Times New Roman" w:hAnsi="Helvetica Neue"/>
          <w:color w:val="000000" w:themeColor="text1"/>
        </w:rPr>
        <w:t>[ONLINE] Available at:</w:t>
      </w:r>
      <w:r w:rsidRPr="00D854E2">
        <w:rPr>
          <w:rStyle w:val="apple-converted-space"/>
          <w:rFonts w:ascii="Helvetica Neue" w:eastAsia="Times New Roman" w:hAnsi="Helvetica Neue"/>
          <w:color w:val="000000" w:themeColor="text1"/>
        </w:rPr>
        <w:t> </w:t>
      </w:r>
      <w:hyperlink r:id="rId12" w:history="1">
        <w:r w:rsidRPr="00D854E2">
          <w:rPr>
            <w:rStyle w:val="Hyperlink"/>
            <w:rFonts w:ascii="Helvetica Neue" w:eastAsia="Times New Roman" w:hAnsi="Helvetica Neue"/>
            <w:color w:val="000000" w:themeColor="text1"/>
          </w:rPr>
          <w:t>https://www.nationalnumeracy.org.uk/essentials-numeracy</w:t>
        </w:r>
      </w:hyperlink>
      <w:r w:rsidRPr="00D854E2">
        <w:rPr>
          <w:rFonts w:ascii="Helvetica Neue" w:eastAsia="Times New Roman" w:hAnsi="Helvetica Neue"/>
          <w:color w:val="000000" w:themeColor="text1"/>
          <w:u w:val="single"/>
        </w:rPr>
        <w:t>.</w:t>
      </w:r>
      <w:r w:rsidRPr="00D854E2">
        <w:rPr>
          <w:rFonts w:ascii="Helvetica Neue" w:eastAsia="Times New Roman" w:hAnsi="Helvetica Neue"/>
          <w:color w:val="000000" w:themeColor="text1"/>
        </w:rPr>
        <w:t xml:space="preserve"> </w:t>
      </w:r>
      <w:r w:rsidRPr="00F525C7">
        <w:rPr>
          <w:rFonts w:ascii="Helvetica Neue" w:eastAsia="Times New Roman" w:hAnsi="Helvetica Neue"/>
          <w:color w:val="000000" w:themeColor="text1"/>
        </w:rPr>
        <w:t>[Accessed 10 January 2018</w:t>
      </w:r>
      <w:r>
        <w:rPr>
          <w:rFonts w:ascii="Helvetica Neue" w:eastAsia="Times New Roman" w:hAnsi="Helvetica Neue"/>
          <w:color w:val="000000" w:themeColor="text1"/>
        </w:rPr>
        <w:t>]</w:t>
      </w:r>
    </w:p>
    <w:p w14:paraId="5635C3A9" w14:textId="77777777" w:rsidR="00D854E2" w:rsidRPr="00F525C7" w:rsidRDefault="00D854E2" w:rsidP="00D854E2">
      <w:pPr>
        <w:spacing w:line="480" w:lineRule="auto"/>
        <w:rPr>
          <w:rFonts w:ascii="Helvetica Neue" w:eastAsia="Times New Roman" w:hAnsi="Helvetica Neue"/>
          <w:color w:val="000000" w:themeColor="text1"/>
        </w:rPr>
      </w:pPr>
    </w:p>
    <w:p w14:paraId="67A01B3C" w14:textId="77777777" w:rsidR="00D854E2" w:rsidRDefault="00D854E2" w:rsidP="00D854E2">
      <w:pPr>
        <w:spacing w:line="480" w:lineRule="auto"/>
        <w:rPr>
          <w:rFonts w:ascii="Helvetica Neue" w:eastAsia="Times New Roman" w:hAnsi="Helvetica Neue"/>
          <w:color w:val="000000" w:themeColor="text1"/>
        </w:rPr>
      </w:pPr>
      <w:r w:rsidRPr="006B6123">
        <w:rPr>
          <w:rFonts w:ascii="Helvetica Neue" w:eastAsia="Times New Roman" w:hAnsi="Helvetica Neue"/>
          <w:color w:val="000000" w:themeColor="text1"/>
        </w:rPr>
        <w:t>National Numeracy. 2018.</w:t>
      </w:r>
      <w:r w:rsidRPr="006B6123">
        <w:rPr>
          <w:rStyle w:val="apple-converted-space"/>
          <w:rFonts w:ascii="Helvetica Neue" w:eastAsia="Times New Roman" w:hAnsi="Helvetica Neue"/>
          <w:color w:val="000000" w:themeColor="text1"/>
        </w:rPr>
        <w:t> </w:t>
      </w:r>
      <w:r w:rsidRPr="006B6123">
        <w:rPr>
          <w:rStyle w:val="Emphasis"/>
          <w:rFonts w:ascii="Helvetica Neue" w:eastAsia="Times New Roman" w:hAnsi="Helvetica Neue"/>
          <w:color w:val="000000" w:themeColor="text1"/>
        </w:rPr>
        <w:t xml:space="preserve">What is </w:t>
      </w:r>
      <w:proofErr w:type="gramStart"/>
      <w:r w:rsidRPr="006B6123">
        <w:rPr>
          <w:rStyle w:val="Emphasis"/>
          <w:rFonts w:ascii="Helvetica Neue" w:eastAsia="Times New Roman" w:hAnsi="Helvetica Neue"/>
          <w:color w:val="000000" w:themeColor="text1"/>
        </w:rPr>
        <w:t>Numeracy?</w:t>
      </w:r>
      <w:r w:rsidRPr="006B6123">
        <w:rPr>
          <w:rFonts w:ascii="Helvetica Neue" w:eastAsia="Times New Roman" w:hAnsi="Helvetica Neue"/>
          <w:color w:val="000000" w:themeColor="text1"/>
        </w:rPr>
        <w:t>.</w:t>
      </w:r>
      <w:proofErr w:type="gramEnd"/>
      <w:r w:rsidRPr="006B6123">
        <w:rPr>
          <w:rFonts w:ascii="Helvetica Neue" w:eastAsia="Times New Roman" w:hAnsi="Helvetica Neue"/>
          <w:color w:val="000000" w:themeColor="text1"/>
        </w:rPr>
        <w:t xml:space="preserve"> </w:t>
      </w:r>
      <w:r w:rsidRPr="00D854E2">
        <w:rPr>
          <w:rFonts w:ascii="Helvetica Neue" w:eastAsia="Times New Roman" w:hAnsi="Helvetica Neue"/>
          <w:color w:val="000000" w:themeColor="text1"/>
        </w:rPr>
        <w:t>[ONLINE] Available at:</w:t>
      </w:r>
      <w:r w:rsidRPr="00D854E2">
        <w:rPr>
          <w:rStyle w:val="apple-converted-space"/>
          <w:rFonts w:ascii="Helvetica Neue" w:eastAsia="Times New Roman" w:hAnsi="Helvetica Neue"/>
          <w:color w:val="000000" w:themeColor="text1"/>
        </w:rPr>
        <w:t> </w:t>
      </w:r>
      <w:hyperlink r:id="rId13" w:history="1">
        <w:r w:rsidRPr="00D854E2">
          <w:rPr>
            <w:rStyle w:val="Hyperlink"/>
            <w:rFonts w:ascii="Helvetica Neue" w:eastAsia="Times New Roman" w:hAnsi="Helvetica Neue"/>
            <w:color w:val="000000" w:themeColor="text1"/>
          </w:rPr>
          <w:t>https://www.nationalnumeracy.org.uk/what-numeracy</w:t>
        </w:r>
      </w:hyperlink>
      <w:r w:rsidRPr="00D854E2">
        <w:rPr>
          <w:rFonts w:ascii="Helvetica Neue" w:eastAsia="Times New Roman" w:hAnsi="Helvetica Neue"/>
          <w:color w:val="000000" w:themeColor="text1"/>
          <w:u w:val="single"/>
        </w:rPr>
        <w:t>.</w:t>
      </w:r>
      <w:r w:rsidRPr="00D854E2">
        <w:rPr>
          <w:rFonts w:ascii="Helvetica Neue" w:eastAsia="Times New Roman" w:hAnsi="Helvetica Neue"/>
          <w:color w:val="000000" w:themeColor="text1"/>
        </w:rPr>
        <w:t xml:space="preserve"> </w:t>
      </w:r>
      <w:r w:rsidRPr="006B6123">
        <w:rPr>
          <w:rFonts w:ascii="Helvetica Neue" w:eastAsia="Times New Roman" w:hAnsi="Helvetica Neue"/>
          <w:color w:val="000000" w:themeColor="text1"/>
        </w:rPr>
        <w:t>[Accessed 12 January 2018].</w:t>
      </w:r>
    </w:p>
    <w:p w14:paraId="0441BBC5" w14:textId="77777777" w:rsidR="00D854E2" w:rsidRDefault="00D854E2" w:rsidP="00D854E2">
      <w:pPr>
        <w:spacing w:line="480" w:lineRule="auto"/>
        <w:rPr>
          <w:rFonts w:ascii="Helvetica Neue" w:eastAsia="Times New Roman" w:hAnsi="Helvetica Neue"/>
          <w:color w:val="000000" w:themeColor="text1"/>
        </w:rPr>
      </w:pPr>
    </w:p>
    <w:p w14:paraId="68CD286A" w14:textId="77777777" w:rsidR="00D854E2" w:rsidRDefault="00D854E2" w:rsidP="00D854E2">
      <w:pPr>
        <w:spacing w:line="480" w:lineRule="auto"/>
        <w:rPr>
          <w:rFonts w:ascii="Helvetica Neue" w:eastAsia="Times New Roman" w:hAnsi="Helvetica Neue"/>
          <w:color w:val="000000" w:themeColor="text1"/>
        </w:rPr>
      </w:pPr>
      <w:r w:rsidRPr="00207302">
        <w:rPr>
          <w:rFonts w:ascii="Helvetica Neue" w:eastAsia="Times New Roman" w:hAnsi="Helvetica Neue"/>
          <w:color w:val="000000" w:themeColor="text1"/>
        </w:rPr>
        <w:t>Simply Psychology. 2017.</w:t>
      </w:r>
      <w:r w:rsidRPr="00207302">
        <w:rPr>
          <w:rStyle w:val="apple-converted-space"/>
          <w:rFonts w:ascii="Helvetica Neue" w:eastAsia="Times New Roman" w:hAnsi="Helvetica Neue"/>
          <w:color w:val="000000" w:themeColor="text1"/>
        </w:rPr>
        <w:t> </w:t>
      </w:r>
      <w:r w:rsidRPr="00207302">
        <w:rPr>
          <w:rStyle w:val="Emphasis"/>
          <w:rFonts w:ascii="Helvetica Neue" w:eastAsia="Times New Roman" w:hAnsi="Helvetica Neue"/>
          <w:color w:val="000000" w:themeColor="text1"/>
        </w:rPr>
        <w:t>Maslow's Hierarchy of Needs</w:t>
      </w:r>
      <w:r w:rsidRPr="00207302">
        <w:rPr>
          <w:rFonts w:ascii="Helvetica Neue" w:eastAsia="Times New Roman" w:hAnsi="Helvetica Neue"/>
          <w:color w:val="000000" w:themeColor="text1"/>
        </w:rPr>
        <w:t xml:space="preserve">. </w:t>
      </w:r>
      <w:r w:rsidRPr="00D854E2">
        <w:rPr>
          <w:rFonts w:ascii="Helvetica Neue" w:eastAsia="Times New Roman" w:hAnsi="Helvetica Neue"/>
          <w:color w:val="000000" w:themeColor="text1"/>
        </w:rPr>
        <w:t>[ONLINE] Available at:</w:t>
      </w:r>
      <w:r w:rsidRPr="00D854E2">
        <w:rPr>
          <w:rStyle w:val="apple-converted-space"/>
          <w:rFonts w:ascii="Helvetica Neue" w:eastAsia="Times New Roman" w:hAnsi="Helvetica Neue"/>
          <w:color w:val="000000" w:themeColor="text1"/>
        </w:rPr>
        <w:t> </w:t>
      </w:r>
      <w:hyperlink r:id="rId14" w:history="1">
        <w:r w:rsidRPr="00D854E2">
          <w:rPr>
            <w:rStyle w:val="Hyperlink"/>
            <w:rFonts w:ascii="Helvetica Neue" w:eastAsia="Times New Roman" w:hAnsi="Helvetica Neue"/>
            <w:color w:val="000000" w:themeColor="text1"/>
          </w:rPr>
          <w:t>https://www.simplypsychology.org/maslow.html</w:t>
        </w:r>
      </w:hyperlink>
      <w:r w:rsidRPr="00D854E2">
        <w:rPr>
          <w:rFonts w:ascii="Helvetica Neue" w:eastAsia="Times New Roman" w:hAnsi="Helvetica Neue"/>
          <w:color w:val="000000" w:themeColor="text1"/>
          <w:u w:val="single"/>
        </w:rPr>
        <w:t>.</w:t>
      </w:r>
      <w:r w:rsidRPr="00D854E2">
        <w:rPr>
          <w:rFonts w:ascii="Helvetica Neue" w:eastAsia="Times New Roman" w:hAnsi="Helvetica Neue"/>
          <w:color w:val="000000" w:themeColor="text1"/>
        </w:rPr>
        <w:t xml:space="preserve"> </w:t>
      </w:r>
      <w:r>
        <w:rPr>
          <w:rFonts w:ascii="Helvetica Neue" w:eastAsia="Times New Roman" w:hAnsi="Helvetica Neue"/>
          <w:color w:val="000000" w:themeColor="text1"/>
        </w:rPr>
        <w:t>[Accessed 11 January 2018</w:t>
      </w:r>
      <w:r w:rsidRPr="00207302">
        <w:rPr>
          <w:rFonts w:ascii="Helvetica Neue" w:eastAsia="Times New Roman" w:hAnsi="Helvetica Neue"/>
          <w:color w:val="000000" w:themeColor="text1"/>
        </w:rPr>
        <w:t>].</w:t>
      </w:r>
    </w:p>
    <w:p w14:paraId="21945F06" w14:textId="77777777" w:rsidR="00D854E2" w:rsidRPr="00F525C7" w:rsidRDefault="00D854E2" w:rsidP="00D854E2">
      <w:pPr>
        <w:spacing w:line="480" w:lineRule="auto"/>
        <w:rPr>
          <w:rFonts w:ascii="Helvetica Neue" w:eastAsia="Times New Roman" w:hAnsi="Helvetica Neue"/>
          <w:color w:val="000000" w:themeColor="text1"/>
        </w:rPr>
      </w:pPr>
    </w:p>
    <w:p w14:paraId="540E2DF7" w14:textId="77777777" w:rsidR="00D854E2" w:rsidRDefault="00D854E2" w:rsidP="00D854E2">
      <w:pPr>
        <w:spacing w:line="480" w:lineRule="auto"/>
        <w:rPr>
          <w:rFonts w:ascii="Helvetica Neue" w:eastAsia="Times New Roman" w:hAnsi="Helvetica Neue"/>
          <w:color w:val="000000" w:themeColor="text1"/>
        </w:rPr>
      </w:pPr>
      <w:r w:rsidRPr="00A80503">
        <w:rPr>
          <w:rFonts w:ascii="Helvetica Neue" w:eastAsia="Times New Roman" w:hAnsi="Helvetica Neue"/>
          <w:color w:val="000000" w:themeColor="text1"/>
        </w:rPr>
        <w:t>Teach Hub. 2017.</w:t>
      </w:r>
      <w:r w:rsidRPr="00A80503">
        <w:rPr>
          <w:rStyle w:val="apple-converted-space"/>
          <w:rFonts w:ascii="Helvetica Neue" w:eastAsia="Times New Roman" w:hAnsi="Helvetica Neue"/>
          <w:color w:val="000000" w:themeColor="text1"/>
        </w:rPr>
        <w:t> </w:t>
      </w:r>
      <w:r w:rsidRPr="00A80503">
        <w:rPr>
          <w:rStyle w:val="Emphasis"/>
          <w:rFonts w:ascii="Helvetica Neue" w:eastAsia="Times New Roman" w:hAnsi="Helvetica Neue"/>
          <w:color w:val="000000" w:themeColor="text1"/>
        </w:rPr>
        <w:t>5 Effective Teaching Strategies to Use Every Day</w:t>
      </w:r>
      <w:r w:rsidRPr="00A80503">
        <w:rPr>
          <w:rFonts w:ascii="Helvetica Neue" w:eastAsia="Times New Roman" w:hAnsi="Helvetica Neue"/>
          <w:color w:val="000000" w:themeColor="text1"/>
        </w:rPr>
        <w:t xml:space="preserve">. </w:t>
      </w:r>
      <w:r w:rsidRPr="00A80503">
        <w:rPr>
          <w:rFonts w:ascii="Helvetica Neue" w:eastAsia="Times New Roman" w:hAnsi="Helvetica Neue"/>
          <w:color w:val="000000" w:themeColor="text1"/>
          <w:lang w:val="fr-FR"/>
        </w:rPr>
        <w:t xml:space="preserve">[ONLINE] </w:t>
      </w:r>
      <w:proofErr w:type="spellStart"/>
      <w:r w:rsidRPr="00A80503">
        <w:rPr>
          <w:rFonts w:ascii="Helvetica Neue" w:eastAsia="Times New Roman" w:hAnsi="Helvetica Neue"/>
          <w:color w:val="000000" w:themeColor="text1"/>
          <w:lang w:val="fr-FR"/>
        </w:rPr>
        <w:t>Available</w:t>
      </w:r>
      <w:proofErr w:type="spellEnd"/>
      <w:r w:rsidRPr="00A80503">
        <w:rPr>
          <w:rFonts w:ascii="Helvetica Neue" w:eastAsia="Times New Roman" w:hAnsi="Helvetica Neue"/>
          <w:color w:val="000000" w:themeColor="text1"/>
          <w:lang w:val="fr-FR"/>
        </w:rPr>
        <w:t xml:space="preserve"> </w:t>
      </w:r>
      <w:proofErr w:type="gramStart"/>
      <w:r w:rsidRPr="00A80503">
        <w:rPr>
          <w:rFonts w:ascii="Helvetica Neue" w:eastAsia="Times New Roman" w:hAnsi="Helvetica Neue"/>
          <w:color w:val="000000" w:themeColor="text1"/>
          <w:lang w:val="fr-FR"/>
        </w:rPr>
        <w:t>at:</w:t>
      </w:r>
      <w:proofErr w:type="gramEnd"/>
      <w:r w:rsidRPr="00A80503">
        <w:rPr>
          <w:rStyle w:val="apple-converted-space"/>
          <w:rFonts w:ascii="Helvetica Neue" w:eastAsia="Times New Roman" w:hAnsi="Helvetica Neue"/>
          <w:color w:val="000000" w:themeColor="text1"/>
          <w:lang w:val="fr-FR"/>
        </w:rPr>
        <w:t> </w:t>
      </w:r>
      <w:r w:rsidR="00543399">
        <w:fldChar w:fldCharType="begin"/>
      </w:r>
      <w:r w:rsidR="00543399" w:rsidRPr="007948CE">
        <w:rPr>
          <w:lang w:val="fr-FR"/>
        </w:rPr>
        <w:instrText xml:space="preserve"> HYPERLINK "http://www.teachhub.com/5-effective-teaching-strategies-use-every-day" </w:instrText>
      </w:r>
      <w:r w:rsidR="00543399">
        <w:fldChar w:fldCharType="separate"/>
      </w:r>
      <w:r w:rsidRPr="00A80503">
        <w:rPr>
          <w:rStyle w:val="Hyperlink"/>
          <w:rFonts w:ascii="Helvetica Neue" w:eastAsia="Times New Roman" w:hAnsi="Helvetica Neue"/>
          <w:color w:val="000000" w:themeColor="text1"/>
          <w:lang w:val="fr-FR"/>
        </w:rPr>
        <w:t>http://www.teachhub.com/5-effective-teaching-strategies-use-every-day</w:t>
      </w:r>
      <w:r w:rsidR="00543399">
        <w:rPr>
          <w:rStyle w:val="Hyperlink"/>
          <w:rFonts w:ascii="Helvetica Neue" w:eastAsia="Times New Roman" w:hAnsi="Helvetica Neue"/>
          <w:color w:val="000000" w:themeColor="text1"/>
          <w:lang w:val="fr-FR"/>
        </w:rPr>
        <w:fldChar w:fldCharType="end"/>
      </w:r>
      <w:r w:rsidRPr="00A80503">
        <w:rPr>
          <w:rFonts w:ascii="Helvetica Neue" w:eastAsia="Times New Roman" w:hAnsi="Helvetica Neue"/>
          <w:color w:val="000000" w:themeColor="text1"/>
          <w:u w:val="single"/>
          <w:lang w:val="fr-FR"/>
        </w:rPr>
        <w:t>.</w:t>
      </w:r>
      <w:r w:rsidRPr="00A80503">
        <w:rPr>
          <w:rFonts w:ascii="Helvetica Neue" w:eastAsia="Times New Roman" w:hAnsi="Helvetica Neue"/>
          <w:color w:val="000000" w:themeColor="text1"/>
          <w:lang w:val="fr-FR"/>
        </w:rPr>
        <w:t xml:space="preserve"> </w:t>
      </w:r>
      <w:r>
        <w:rPr>
          <w:rFonts w:ascii="Helvetica Neue" w:eastAsia="Times New Roman" w:hAnsi="Helvetica Neue"/>
          <w:color w:val="000000" w:themeColor="text1"/>
        </w:rPr>
        <w:t>[Accessed 3 January 2018</w:t>
      </w:r>
      <w:r w:rsidRPr="00A80503">
        <w:rPr>
          <w:rFonts w:ascii="Helvetica Neue" w:eastAsia="Times New Roman" w:hAnsi="Helvetica Neue"/>
          <w:color w:val="000000" w:themeColor="text1"/>
        </w:rPr>
        <w:t>].</w:t>
      </w:r>
    </w:p>
    <w:p w14:paraId="3F062CD4" w14:textId="77777777" w:rsidR="00D854E2" w:rsidRDefault="00D854E2" w:rsidP="00D854E2">
      <w:pPr>
        <w:spacing w:line="480" w:lineRule="auto"/>
        <w:rPr>
          <w:rFonts w:ascii="Helvetica Neue" w:eastAsia="Times New Roman" w:hAnsi="Helvetica Neue"/>
          <w:color w:val="000000" w:themeColor="text1"/>
        </w:rPr>
      </w:pPr>
    </w:p>
    <w:p w14:paraId="6AF2A185" w14:textId="77777777" w:rsidR="00D854E2" w:rsidRDefault="00D854E2" w:rsidP="00D854E2">
      <w:pPr>
        <w:spacing w:line="480" w:lineRule="auto"/>
        <w:rPr>
          <w:rFonts w:asciiTheme="minorBidi" w:eastAsia="Times New Roman" w:hAnsiTheme="minorBidi"/>
          <w:color w:val="000000" w:themeColor="text1"/>
        </w:rPr>
      </w:pPr>
      <w:r w:rsidRPr="00B768C4">
        <w:rPr>
          <w:rFonts w:asciiTheme="minorBidi" w:eastAsia="Times New Roman" w:hAnsiTheme="minorBidi"/>
          <w:color w:val="000000" w:themeColor="text1"/>
        </w:rPr>
        <w:t xml:space="preserve">Thesaurus. </w:t>
      </w:r>
      <w:r w:rsidRPr="00233E51">
        <w:rPr>
          <w:rFonts w:asciiTheme="minorBidi" w:eastAsia="Times New Roman" w:hAnsiTheme="minorBidi"/>
          <w:color w:val="000000" w:themeColor="text1"/>
        </w:rPr>
        <w:t>(2016) </w:t>
      </w:r>
      <w:r w:rsidRPr="00233E51">
        <w:rPr>
          <w:rFonts w:asciiTheme="minorBidi" w:eastAsia="Times New Roman" w:hAnsiTheme="minorBidi"/>
          <w:i/>
          <w:iCs/>
          <w:color w:val="000000" w:themeColor="text1"/>
        </w:rPr>
        <w:t>Thesaurus</w:t>
      </w:r>
      <w:r w:rsidRPr="00B768C4">
        <w:rPr>
          <w:rFonts w:asciiTheme="minorBidi" w:eastAsia="Times New Roman" w:hAnsiTheme="minorBidi"/>
          <w:color w:val="000000" w:themeColor="text1"/>
        </w:rPr>
        <w:t>. [ONLINE] Available at:</w:t>
      </w:r>
      <w:r w:rsidRPr="00233E51">
        <w:rPr>
          <w:rFonts w:asciiTheme="minorBidi" w:eastAsia="Times New Roman" w:hAnsiTheme="minorBidi"/>
          <w:color w:val="000000" w:themeColor="text1"/>
        </w:rPr>
        <w:t> </w:t>
      </w:r>
      <w:hyperlink r:id="rId15" w:history="1">
        <w:r w:rsidRPr="00233E51">
          <w:rPr>
            <w:rFonts w:asciiTheme="minorBidi" w:eastAsia="Times New Roman" w:hAnsiTheme="minorBidi"/>
            <w:color w:val="000000" w:themeColor="text1"/>
            <w:u w:val="single"/>
          </w:rPr>
          <w:t>http://www.thesaurus.com</w:t>
        </w:r>
      </w:hyperlink>
      <w:r w:rsidRPr="00B768C4">
        <w:rPr>
          <w:rFonts w:asciiTheme="minorBidi" w:eastAsia="Times New Roman" w:hAnsiTheme="minorBidi"/>
          <w:color w:val="000000" w:themeColor="text1"/>
          <w:u w:val="single"/>
        </w:rPr>
        <w:t xml:space="preserve">. </w:t>
      </w:r>
      <w:r>
        <w:rPr>
          <w:rFonts w:asciiTheme="minorBidi" w:eastAsia="Times New Roman" w:hAnsiTheme="minorBidi"/>
          <w:color w:val="000000" w:themeColor="text1"/>
        </w:rPr>
        <w:t>[Accessed 13 January 2018</w:t>
      </w:r>
      <w:r w:rsidRPr="00B768C4">
        <w:rPr>
          <w:rFonts w:asciiTheme="minorBidi" w:eastAsia="Times New Roman" w:hAnsiTheme="minorBidi"/>
          <w:color w:val="000000" w:themeColor="text1"/>
        </w:rPr>
        <w:t>].</w:t>
      </w:r>
    </w:p>
    <w:p w14:paraId="792B69B8" w14:textId="77777777" w:rsidR="00D854E2" w:rsidRDefault="00D854E2" w:rsidP="00D854E2">
      <w:pPr>
        <w:pStyle w:val="NormalWeb"/>
        <w:spacing w:line="480" w:lineRule="auto"/>
        <w:rPr>
          <w:rFonts w:asciiTheme="minorBidi" w:eastAsia="Times New Roman" w:hAnsiTheme="minorBidi"/>
          <w:color w:val="000000" w:themeColor="text1"/>
        </w:rPr>
      </w:pPr>
      <w:r>
        <w:rPr>
          <w:rFonts w:asciiTheme="minorBidi" w:eastAsia="Times New Roman" w:hAnsiTheme="minorBidi"/>
          <w:color w:val="000000" w:themeColor="text1"/>
        </w:rPr>
        <w:t xml:space="preserve">Wales: </w:t>
      </w:r>
      <w:r w:rsidRPr="00BC24A1">
        <w:rPr>
          <w:rFonts w:asciiTheme="minorBidi" w:hAnsiTheme="minorBidi" w:cstheme="minorBidi"/>
        </w:rPr>
        <w:t>Department for Education and Skills</w:t>
      </w:r>
      <w:r>
        <w:rPr>
          <w:rFonts w:asciiTheme="minorBidi" w:eastAsia="Times New Roman" w:hAnsiTheme="minorBidi"/>
          <w:color w:val="000000" w:themeColor="text1"/>
        </w:rPr>
        <w:t>, (2013)</w:t>
      </w:r>
      <w:r>
        <w:rPr>
          <w:rFonts w:ascii="FrutigerLTStd" w:hAnsi="FrutigerLTStd"/>
          <w:color w:val="A8A81C"/>
          <w:sz w:val="56"/>
          <w:szCs w:val="56"/>
        </w:rPr>
        <w:t xml:space="preserve"> </w:t>
      </w:r>
      <w:r w:rsidRPr="00BC24A1">
        <w:rPr>
          <w:rFonts w:asciiTheme="minorBidi" w:hAnsiTheme="minorBidi" w:cstheme="minorBidi"/>
          <w:i/>
          <w:iCs/>
          <w:color w:val="000000" w:themeColor="text1"/>
        </w:rPr>
        <w:t>Assessment for learning</w:t>
      </w:r>
      <w:r w:rsidRPr="00BC24A1">
        <w:rPr>
          <w:rFonts w:asciiTheme="minorBidi" w:hAnsiTheme="minorBidi" w:cstheme="minorBidi"/>
          <w:i/>
          <w:iCs/>
          <w:color w:val="000000" w:themeColor="text1"/>
        </w:rPr>
        <w:br/>
        <w:t>and the National Literacy and Numeracy Framework</w:t>
      </w:r>
      <w:r w:rsidRPr="00BC24A1">
        <w:rPr>
          <w:rFonts w:asciiTheme="minorBidi" w:eastAsia="Times New Roman" w:hAnsiTheme="minorBidi"/>
          <w:i/>
          <w:iCs/>
          <w:color w:val="000000" w:themeColor="text1"/>
        </w:rPr>
        <w:t>.</w:t>
      </w:r>
      <w:r>
        <w:rPr>
          <w:rFonts w:asciiTheme="minorBidi" w:eastAsia="Times New Roman" w:hAnsiTheme="minorBidi"/>
          <w:i/>
          <w:iCs/>
          <w:color w:val="000000" w:themeColor="text1"/>
        </w:rPr>
        <w:t xml:space="preserve"> </w:t>
      </w:r>
      <w:r>
        <w:rPr>
          <w:rFonts w:asciiTheme="minorBidi" w:eastAsia="Times New Roman" w:hAnsiTheme="minorBidi"/>
          <w:color w:val="000000" w:themeColor="text1"/>
        </w:rPr>
        <w:t>Cardiff: Welsh Assembly Government</w:t>
      </w:r>
    </w:p>
    <w:p w14:paraId="1183A22C" w14:textId="77777777" w:rsidR="00D854E2" w:rsidRDefault="00D854E2" w:rsidP="00D854E2">
      <w:pPr>
        <w:spacing w:line="480" w:lineRule="auto"/>
        <w:rPr>
          <w:rFonts w:ascii="Helvetica Neue" w:eastAsia="Times New Roman" w:hAnsi="Helvetica Neue"/>
          <w:color w:val="000000" w:themeColor="text1"/>
        </w:rPr>
      </w:pPr>
      <w:r w:rsidRPr="00312FA5">
        <w:rPr>
          <w:rFonts w:ascii="Helvetica Neue" w:eastAsia="Times New Roman" w:hAnsi="Helvetica Neue"/>
          <w:color w:val="000000" w:themeColor="text1"/>
        </w:rPr>
        <w:t>Welsh Assembly Government, 2013. National Literacy and Numeracy Framework.</w:t>
      </w:r>
      <w:r w:rsidRPr="00312FA5">
        <w:rPr>
          <w:rStyle w:val="apple-converted-space"/>
          <w:rFonts w:ascii="Helvetica Neue" w:eastAsia="Times New Roman" w:hAnsi="Helvetica Neue"/>
          <w:color w:val="000000" w:themeColor="text1"/>
        </w:rPr>
        <w:t> </w:t>
      </w:r>
      <w:r w:rsidRPr="00312FA5">
        <w:rPr>
          <w:rStyle w:val="Emphasis"/>
          <w:rFonts w:ascii="Helvetica Neue" w:eastAsia="Times New Roman" w:hAnsi="Helvetica Neue"/>
          <w:color w:val="000000" w:themeColor="text1"/>
        </w:rPr>
        <w:t>National Literacy and Numeracy Framework</w:t>
      </w:r>
      <w:r w:rsidRPr="00312FA5">
        <w:rPr>
          <w:rFonts w:ascii="Helvetica Neue" w:eastAsia="Times New Roman" w:hAnsi="Helvetica Neue"/>
          <w:color w:val="000000" w:themeColor="text1"/>
        </w:rPr>
        <w:t>, [Online]. 120/2013, 1-51. Available at:</w:t>
      </w:r>
      <w:r w:rsidRPr="00312FA5">
        <w:rPr>
          <w:rStyle w:val="apple-converted-space"/>
          <w:rFonts w:ascii="Helvetica Neue" w:eastAsia="Times New Roman" w:hAnsi="Helvetica Neue"/>
          <w:color w:val="000000" w:themeColor="text1"/>
        </w:rPr>
        <w:t> </w:t>
      </w:r>
      <w:hyperlink r:id="rId16" w:tgtFrame="_blank" w:history="1">
        <w:r w:rsidRPr="00312FA5">
          <w:rPr>
            <w:rStyle w:val="Hyperlink"/>
            <w:rFonts w:ascii="Helvetica Neue" w:eastAsia="Times New Roman" w:hAnsi="Helvetica Neue"/>
            <w:color w:val="000000" w:themeColor="text1"/>
          </w:rPr>
          <w:t>http://learning.gov.wales/docs/learningwales/publications/130415-lnf-guidance-en.pdf</w:t>
        </w:r>
      </w:hyperlink>
      <w:r w:rsidRPr="00312FA5">
        <w:rPr>
          <w:rStyle w:val="apple-converted-space"/>
          <w:rFonts w:ascii="Helvetica Neue" w:eastAsia="Times New Roman" w:hAnsi="Helvetica Neue"/>
          <w:color w:val="000000" w:themeColor="text1"/>
        </w:rPr>
        <w:t> </w:t>
      </w:r>
      <w:r w:rsidRPr="00312FA5">
        <w:rPr>
          <w:rFonts w:ascii="Helvetica Neue" w:eastAsia="Times New Roman" w:hAnsi="Helvetica Neue"/>
          <w:color w:val="000000" w:themeColor="text1"/>
        </w:rPr>
        <w:t>[Accessed 11 January 2018].</w:t>
      </w:r>
    </w:p>
    <w:p w14:paraId="01F11BE0" w14:textId="77777777" w:rsidR="00D854E2" w:rsidRDefault="00D854E2" w:rsidP="00D854E2">
      <w:pPr>
        <w:spacing w:line="480" w:lineRule="auto"/>
        <w:rPr>
          <w:rFonts w:asciiTheme="minorBidi" w:eastAsia="Times New Roman" w:hAnsiTheme="minorBidi" w:cs="Times New Roman"/>
          <w:color w:val="000000" w:themeColor="text1"/>
        </w:rPr>
      </w:pPr>
    </w:p>
    <w:p w14:paraId="19C70218" w14:textId="77777777" w:rsidR="00D854E2" w:rsidRDefault="00D854E2" w:rsidP="00D854E2">
      <w:pPr>
        <w:spacing w:line="480" w:lineRule="auto"/>
        <w:rPr>
          <w:rFonts w:ascii="Helvetica Neue" w:eastAsia="Times New Roman" w:hAnsi="Helvetica Neue"/>
          <w:color w:val="000000" w:themeColor="text1"/>
        </w:rPr>
      </w:pPr>
      <w:r w:rsidRPr="00F525C7">
        <w:rPr>
          <w:rFonts w:ascii="Helvetica Neue" w:eastAsia="Times New Roman" w:hAnsi="Helvetica Neue"/>
          <w:color w:val="000000" w:themeColor="text1"/>
        </w:rPr>
        <w:t>Welsh Assembly Government, 2011. Social research.</w:t>
      </w:r>
      <w:r w:rsidRPr="00F525C7">
        <w:rPr>
          <w:rStyle w:val="apple-converted-space"/>
          <w:rFonts w:ascii="Helvetica Neue" w:eastAsia="Times New Roman" w:hAnsi="Helvetica Neue"/>
          <w:color w:val="000000" w:themeColor="text1"/>
        </w:rPr>
        <w:t> </w:t>
      </w:r>
      <w:r w:rsidRPr="00F525C7">
        <w:rPr>
          <w:rStyle w:val="Emphasis"/>
          <w:rFonts w:ascii="Helvetica Neue" w:eastAsia="Times New Roman" w:hAnsi="Helvetica Neue"/>
          <w:color w:val="000000" w:themeColor="text1"/>
        </w:rPr>
        <w:t>National Survey of Adult Skills in Wales 2010</w:t>
      </w:r>
      <w:r w:rsidRPr="00F525C7">
        <w:rPr>
          <w:rFonts w:ascii="Helvetica Neue" w:eastAsia="Times New Roman" w:hAnsi="Helvetica Neue"/>
          <w:color w:val="000000" w:themeColor="text1"/>
        </w:rPr>
        <w:t>, [Online]. 27/2011, 1-160. Available at:</w:t>
      </w:r>
      <w:r w:rsidRPr="00F525C7">
        <w:rPr>
          <w:rStyle w:val="apple-converted-space"/>
          <w:rFonts w:ascii="Helvetica Neue" w:eastAsia="Times New Roman" w:hAnsi="Helvetica Neue"/>
          <w:color w:val="000000" w:themeColor="text1"/>
        </w:rPr>
        <w:t> </w:t>
      </w:r>
      <w:hyperlink r:id="rId17" w:tgtFrame="_blank" w:history="1">
        <w:r w:rsidRPr="00F525C7">
          <w:rPr>
            <w:rStyle w:val="Hyperlink"/>
            <w:rFonts w:ascii="Helvetica Neue" w:eastAsia="Times New Roman" w:hAnsi="Helvetica Neue"/>
            <w:color w:val="000000" w:themeColor="text1"/>
          </w:rPr>
          <w:t>http://gov.wales/docs/caecd/research/111208NatSurvAdultSkillsWales2010en.pdf</w:t>
        </w:r>
      </w:hyperlink>
      <w:r w:rsidRPr="00F525C7">
        <w:rPr>
          <w:rStyle w:val="apple-converted-space"/>
          <w:rFonts w:ascii="Helvetica Neue" w:eastAsia="Times New Roman" w:hAnsi="Helvetica Neue"/>
          <w:color w:val="000000" w:themeColor="text1"/>
        </w:rPr>
        <w:t> </w:t>
      </w:r>
      <w:r w:rsidRPr="00F525C7">
        <w:rPr>
          <w:rFonts w:ascii="Helvetica Neue" w:eastAsia="Times New Roman" w:hAnsi="Helvetica Neue"/>
          <w:color w:val="000000" w:themeColor="text1"/>
        </w:rPr>
        <w:t>[Accessed 8 January 2018].</w:t>
      </w:r>
    </w:p>
    <w:p w14:paraId="02A82286" w14:textId="77777777" w:rsidR="00D854E2" w:rsidRDefault="00D854E2" w:rsidP="00D854E2">
      <w:pPr>
        <w:spacing w:line="480" w:lineRule="auto"/>
        <w:rPr>
          <w:rFonts w:ascii="Helvetica Neue" w:eastAsia="Times New Roman" w:hAnsi="Helvetica Neue"/>
          <w:color w:val="000000" w:themeColor="text1"/>
        </w:rPr>
      </w:pPr>
    </w:p>
    <w:p w14:paraId="074123F5" w14:textId="77777777" w:rsidR="00D854E2" w:rsidRDefault="00D854E2" w:rsidP="00D854E2">
      <w:pPr>
        <w:spacing w:line="480" w:lineRule="auto"/>
        <w:rPr>
          <w:rFonts w:ascii="Helvetica Neue" w:eastAsia="Times New Roman" w:hAnsi="Helvetica Neue"/>
          <w:color w:val="000000" w:themeColor="text1"/>
        </w:rPr>
      </w:pPr>
      <w:r w:rsidRPr="000B4FC6">
        <w:rPr>
          <w:rFonts w:ascii="Helvetica Neue" w:eastAsia="Times New Roman" w:hAnsi="Helvetica Neue"/>
          <w:color w:val="000000" w:themeColor="text1"/>
        </w:rPr>
        <w:t>youcubed.org. 2016.</w:t>
      </w:r>
      <w:r w:rsidRPr="000B4FC6">
        <w:rPr>
          <w:rStyle w:val="apple-converted-space"/>
          <w:rFonts w:ascii="Helvetica Neue" w:eastAsia="Times New Roman" w:hAnsi="Helvetica Neue"/>
          <w:color w:val="000000" w:themeColor="text1"/>
        </w:rPr>
        <w:t> </w:t>
      </w:r>
      <w:r w:rsidRPr="000B4FC6">
        <w:rPr>
          <w:rStyle w:val="Emphasis"/>
          <w:rFonts w:ascii="Helvetica Neue" w:eastAsia="Times New Roman" w:hAnsi="Helvetica Neue"/>
          <w:color w:val="000000" w:themeColor="text1"/>
        </w:rPr>
        <w:t xml:space="preserve">Seeing as understanding - The Importance of Visual Mathematics for our Brain and </w:t>
      </w:r>
      <w:proofErr w:type="gramStart"/>
      <w:r w:rsidRPr="000B4FC6">
        <w:rPr>
          <w:rStyle w:val="Emphasis"/>
          <w:rFonts w:ascii="Helvetica Neue" w:eastAsia="Times New Roman" w:hAnsi="Helvetica Neue"/>
          <w:color w:val="000000" w:themeColor="text1"/>
        </w:rPr>
        <w:t>Learning.</w:t>
      </w:r>
      <w:r w:rsidRPr="000B4FC6">
        <w:rPr>
          <w:rFonts w:ascii="Helvetica Neue" w:eastAsia="Times New Roman" w:hAnsi="Helvetica Neue"/>
          <w:color w:val="000000" w:themeColor="text1"/>
        </w:rPr>
        <w:t>.</w:t>
      </w:r>
      <w:proofErr w:type="gramEnd"/>
      <w:r w:rsidRPr="000B4FC6">
        <w:rPr>
          <w:rFonts w:ascii="Helvetica Neue" w:eastAsia="Times New Roman" w:hAnsi="Helvetica Neue"/>
          <w:color w:val="000000" w:themeColor="text1"/>
        </w:rPr>
        <w:t xml:space="preserve"> </w:t>
      </w:r>
      <w:r w:rsidRPr="000B4FC6">
        <w:rPr>
          <w:rFonts w:ascii="Helvetica Neue" w:eastAsia="Times New Roman" w:hAnsi="Helvetica Neue"/>
          <w:color w:val="000000" w:themeColor="text1"/>
          <w:lang w:val="fr-FR"/>
        </w:rPr>
        <w:t xml:space="preserve">[ONLINE] </w:t>
      </w:r>
      <w:proofErr w:type="spellStart"/>
      <w:r w:rsidRPr="000B4FC6">
        <w:rPr>
          <w:rFonts w:ascii="Helvetica Neue" w:eastAsia="Times New Roman" w:hAnsi="Helvetica Neue"/>
          <w:color w:val="000000" w:themeColor="text1"/>
          <w:lang w:val="fr-FR"/>
        </w:rPr>
        <w:t>Available</w:t>
      </w:r>
      <w:proofErr w:type="spellEnd"/>
      <w:r w:rsidRPr="000B4FC6">
        <w:rPr>
          <w:rFonts w:ascii="Helvetica Neue" w:eastAsia="Times New Roman" w:hAnsi="Helvetica Neue"/>
          <w:color w:val="000000" w:themeColor="text1"/>
          <w:lang w:val="fr-FR"/>
        </w:rPr>
        <w:t xml:space="preserve"> </w:t>
      </w:r>
      <w:proofErr w:type="gramStart"/>
      <w:r w:rsidRPr="000B4FC6">
        <w:rPr>
          <w:rFonts w:ascii="Helvetica Neue" w:eastAsia="Times New Roman" w:hAnsi="Helvetica Neue"/>
          <w:color w:val="000000" w:themeColor="text1"/>
          <w:lang w:val="fr-FR"/>
        </w:rPr>
        <w:t>at:</w:t>
      </w:r>
      <w:proofErr w:type="gramEnd"/>
      <w:r w:rsidRPr="000B4FC6">
        <w:rPr>
          <w:rStyle w:val="apple-converted-space"/>
          <w:rFonts w:ascii="Helvetica Neue" w:eastAsia="Times New Roman" w:hAnsi="Helvetica Neue"/>
          <w:color w:val="000000" w:themeColor="text1"/>
          <w:lang w:val="fr-FR"/>
        </w:rPr>
        <w:t> </w:t>
      </w:r>
      <w:hyperlink r:id="rId18" w:history="1">
        <w:r w:rsidRPr="000B4FC6">
          <w:rPr>
            <w:rStyle w:val="Hyperlink"/>
            <w:rFonts w:ascii="Helvetica Neue" w:eastAsia="Times New Roman" w:hAnsi="Helvetica Neue"/>
            <w:color w:val="000000" w:themeColor="text1"/>
            <w:lang w:val="fr-FR"/>
          </w:rPr>
          <w:t>https://www.youcubed.org/resource/visual-mathematics/</w:t>
        </w:r>
      </w:hyperlink>
      <w:r w:rsidRPr="000B4FC6">
        <w:rPr>
          <w:rFonts w:ascii="Helvetica Neue" w:eastAsia="Times New Roman" w:hAnsi="Helvetica Neue"/>
          <w:color w:val="000000" w:themeColor="text1"/>
          <w:u w:val="single"/>
          <w:lang w:val="fr-FR"/>
        </w:rPr>
        <w:t>.</w:t>
      </w:r>
      <w:r w:rsidRPr="000B4FC6">
        <w:rPr>
          <w:rFonts w:ascii="Helvetica Neue" w:eastAsia="Times New Roman" w:hAnsi="Helvetica Neue"/>
          <w:color w:val="000000" w:themeColor="text1"/>
          <w:lang w:val="fr-FR"/>
        </w:rPr>
        <w:t xml:space="preserve"> </w:t>
      </w:r>
      <w:r w:rsidRPr="000B4FC6">
        <w:rPr>
          <w:rFonts w:ascii="Helvetica Neue" w:eastAsia="Times New Roman" w:hAnsi="Helvetica Neue"/>
          <w:color w:val="000000" w:themeColor="text1"/>
        </w:rPr>
        <w:t>[Accessed 11 January 2018].</w:t>
      </w:r>
    </w:p>
    <w:p w14:paraId="690D2719" w14:textId="77777777" w:rsidR="00D854E2" w:rsidRDefault="00D854E2" w:rsidP="00D854E2">
      <w:pPr>
        <w:spacing w:line="480" w:lineRule="auto"/>
        <w:rPr>
          <w:rFonts w:ascii="Helvetica Neue" w:eastAsia="Times New Roman" w:hAnsi="Helvetica Neue"/>
          <w:color w:val="000000" w:themeColor="text1"/>
        </w:rPr>
      </w:pPr>
    </w:p>
    <w:p w14:paraId="38A1EAA6" w14:textId="77777777" w:rsidR="00D854E2" w:rsidRDefault="00D854E2" w:rsidP="00D854E2">
      <w:pPr>
        <w:spacing w:line="480" w:lineRule="auto"/>
        <w:rPr>
          <w:rFonts w:asciiTheme="minorBidi" w:eastAsia="Times New Roman" w:hAnsiTheme="minorBidi"/>
          <w:color w:val="000000" w:themeColor="text1"/>
        </w:rPr>
      </w:pPr>
      <w:r w:rsidRPr="00723BF3">
        <w:rPr>
          <w:rFonts w:asciiTheme="minorBidi" w:eastAsia="Times New Roman" w:hAnsiTheme="minorBidi"/>
          <w:color w:val="000000" w:themeColor="text1"/>
        </w:rPr>
        <w:t>Your Dictionary. 2017. </w:t>
      </w:r>
      <w:r w:rsidRPr="00723BF3">
        <w:rPr>
          <w:rFonts w:asciiTheme="minorBidi" w:eastAsia="Times New Roman" w:hAnsiTheme="minorBidi"/>
          <w:i/>
          <w:iCs/>
          <w:color w:val="000000" w:themeColor="text1"/>
        </w:rPr>
        <w:t>Your Dictionary</w:t>
      </w:r>
      <w:r w:rsidRPr="00723BF3">
        <w:rPr>
          <w:rFonts w:asciiTheme="minorBidi" w:eastAsia="Times New Roman" w:hAnsiTheme="minorBidi"/>
          <w:color w:val="000000" w:themeColor="text1"/>
        </w:rPr>
        <w:t>. [ONLINE] Available at: </w:t>
      </w:r>
      <w:hyperlink r:id="rId19" w:history="1">
        <w:r w:rsidRPr="00723BF3">
          <w:rPr>
            <w:rFonts w:asciiTheme="minorBidi" w:eastAsia="Times New Roman" w:hAnsiTheme="minorBidi"/>
            <w:color w:val="000000" w:themeColor="text1"/>
            <w:u w:val="single"/>
          </w:rPr>
          <w:t>http://examples.yourdictionary.com/character-trait-examples.html</w:t>
        </w:r>
      </w:hyperlink>
      <w:r w:rsidRPr="00723BF3">
        <w:rPr>
          <w:rFonts w:asciiTheme="minorBidi" w:eastAsia="Times New Roman" w:hAnsiTheme="minorBidi"/>
          <w:color w:val="000000" w:themeColor="text1"/>
        </w:rPr>
        <w:t xml:space="preserve">. </w:t>
      </w:r>
      <w:r>
        <w:rPr>
          <w:rFonts w:asciiTheme="minorBidi" w:eastAsia="Times New Roman" w:hAnsiTheme="minorBidi"/>
          <w:color w:val="000000" w:themeColor="text1"/>
        </w:rPr>
        <w:t>[Accessed 13 January 2018</w:t>
      </w:r>
      <w:r w:rsidRPr="00723BF3">
        <w:rPr>
          <w:rFonts w:asciiTheme="minorBidi" w:eastAsia="Times New Roman" w:hAnsiTheme="minorBidi"/>
          <w:color w:val="000000" w:themeColor="text1"/>
        </w:rPr>
        <w:t>].</w:t>
      </w:r>
    </w:p>
    <w:p w14:paraId="3DCDEEF6" w14:textId="77777777" w:rsidR="00D854E2" w:rsidRPr="009D427A" w:rsidRDefault="00D854E2" w:rsidP="00DD67FA">
      <w:pPr>
        <w:spacing w:line="480" w:lineRule="auto"/>
        <w:rPr>
          <w:rFonts w:asciiTheme="minorBidi" w:hAnsiTheme="minorBidi"/>
        </w:rPr>
      </w:pPr>
    </w:p>
    <w:sectPr w:rsidR="00D854E2" w:rsidRPr="009D427A" w:rsidSect="00213742">
      <w:footerReference w:type="even" r:id="rId20"/>
      <w:footerReference w:type="default" r:id="rId21"/>
      <w:pgSz w:w="11900" w:h="16840"/>
      <w:pgMar w:top="1440" w:right="1440" w:bottom="1440" w:left="1440" w:header="720" w:footer="720" w:gutter="0"/>
      <w:cols w:space="720"/>
      <w:docGrid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C274AC" w14:textId="77777777" w:rsidR="00543399" w:rsidRDefault="00543399" w:rsidP="00541D9F">
      <w:r>
        <w:separator/>
      </w:r>
    </w:p>
  </w:endnote>
  <w:endnote w:type="continuationSeparator" w:id="0">
    <w:p w14:paraId="4C554B4B" w14:textId="77777777" w:rsidR="00543399" w:rsidRDefault="00543399" w:rsidP="00541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FrutigerLTStd">
    <w:altName w:val="Times New Roman"/>
    <w:panose1 w:val="00000000000000000000"/>
    <w:charset w:val="00"/>
    <w:family w:val="roman"/>
    <w:notTrueType/>
    <w:pitch w:val="default"/>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6F7469" w14:textId="77777777" w:rsidR="00824B50" w:rsidRDefault="00824B50" w:rsidP="008C7CC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3A80E3" w14:textId="77777777" w:rsidR="00824B50" w:rsidRDefault="00824B50" w:rsidP="00541D9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16EF0" w14:textId="77777777" w:rsidR="00824B50" w:rsidRDefault="00824B50" w:rsidP="008C7CC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948CE">
      <w:rPr>
        <w:rStyle w:val="PageNumber"/>
        <w:noProof/>
      </w:rPr>
      <w:t>1</w:t>
    </w:r>
    <w:r>
      <w:rPr>
        <w:rStyle w:val="PageNumber"/>
      </w:rPr>
      <w:fldChar w:fldCharType="end"/>
    </w:r>
  </w:p>
  <w:p w14:paraId="6B3B33DC" w14:textId="77777777" w:rsidR="00824B50" w:rsidRDefault="00824B50" w:rsidP="00541D9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0D2B84" w14:textId="77777777" w:rsidR="00543399" w:rsidRDefault="00543399" w:rsidP="00541D9F">
      <w:r>
        <w:separator/>
      </w:r>
    </w:p>
  </w:footnote>
  <w:footnote w:type="continuationSeparator" w:id="0">
    <w:p w14:paraId="1C2FFDE2" w14:textId="77777777" w:rsidR="00543399" w:rsidRDefault="00543399" w:rsidP="00541D9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DD2092"/>
    <w:multiLevelType w:val="hybridMultilevel"/>
    <w:tmpl w:val="7D16363C"/>
    <w:lvl w:ilvl="0" w:tplc="943424D6">
      <w:start w:val="150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DB0"/>
    <w:rsid w:val="00001DA0"/>
    <w:rsid w:val="00002453"/>
    <w:rsid w:val="00003D6E"/>
    <w:rsid w:val="000041D7"/>
    <w:rsid w:val="000044EE"/>
    <w:rsid w:val="000078DD"/>
    <w:rsid w:val="000160B5"/>
    <w:rsid w:val="00021367"/>
    <w:rsid w:val="00021ED7"/>
    <w:rsid w:val="00021EFF"/>
    <w:rsid w:val="00022BBA"/>
    <w:rsid w:val="0002334C"/>
    <w:rsid w:val="00024697"/>
    <w:rsid w:val="00026473"/>
    <w:rsid w:val="00033894"/>
    <w:rsid w:val="0003389A"/>
    <w:rsid w:val="00036DAF"/>
    <w:rsid w:val="00037213"/>
    <w:rsid w:val="00041623"/>
    <w:rsid w:val="000419BF"/>
    <w:rsid w:val="000423E4"/>
    <w:rsid w:val="00043DBC"/>
    <w:rsid w:val="00045375"/>
    <w:rsid w:val="00051F3C"/>
    <w:rsid w:val="0005463B"/>
    <w:rsid w:val="00055FAB"/>
    <w:rsid w:val="000575C7"/>
    <w:rsid w:val="000626D9"/>
    <w:rsid w:val="000647B2"/>
    <w:rsid w:val="00066CCB"/>
    <w:rsid w:val="00066F99"/>
    <w:rsid w:val="00070EAB"/>
    <w:rsid w:val="00073EFB"/>
    <w:rsid w:val="000759D9"/>
    <w:rsid w:val="00077B07"/>
    <w:rsid w:val="000802C4"/>
    <w:rsid w:val="0008214B"/>
    <w:rsid w:val="000823B4"/>
    <w:rsid w:val="000856E6"/>
    <w:rsid w:val="00090A6B"/>
    <w:rsid w:val="00095F10"/>
    <w:rsid w:val="00096AEE"/>
    <w:rsid w:val="000A1F51"/>
    <w:rsid w:val="000A2E13"/>
    <w:rsid w:val="000A599A"/>
    <w:rsid w:val="000B2DC0"/>
    <w:rsid w:val="000B40A2"/>
    <w:rsid w:val="000B4D09"/>
    <w:rsid w:val="000C1C59"/>
    <w:rsid w:val="000C2392"/>
    <w:rsid w:val="000C56FB"/>
    <w:rsid w:val="000D0300"/>
    <w:rsid w:val="000D0FA9"/>
    <w:rsid w:val="000D225B"/>
    <w:rsid w:val="000D7A70"/>
    <w:rsid w:val="000D7AB3"/>
    <w:rsid w:val="000E0BA0"/>
    <w:rsid w:val="000E0E2B"/>
    <w:rsid w:val="000E14F3"/>
    <w:rsid w:val="000E2061"/>
    <w:rsid w:val="000E278A"/>
    <w:rsid w:val="000E31A5"/>
    <w:rsid w:val="000F1868"/>
    <w:rsid w:val="000F2709"/>
    <w:rsid w:val="000F3BA7"/>
    <w:rsid w:val="000F772E"/>
    <w:rsid w:val="0010033A"/>
    <w:rsid w:val="00102F3F"/>
    <w:rsid w:val="00102F9D"/>
    <w:rsid w:val="00104B76"/>
    <w:rsid w:val="001050EE"/>
    <w:rsid w:val="001139B3"/>
    <w:rsid w:val="00116A4E"/>
    <w:rsid w:val="00117D99"/>
    <w:rsid w:val="001214D4"/>
    <w:rsid w:val="00121EEB"/>
    <w:rsid w:val="001257A8"/>
    <w:rsid w:val="0012632C"/>
    <w:rsid w:val="00126356"/>
    <w:rsid w:val="00130708"/>
    <w:rsid w:val="00132277"/>
    <w:rsid w:val="00133C38"/>
    <w:rsid w:val="0013461F"/>
    <w:rsid w:val="001378E2"/>
    <w:rsid w:val="00141380"/>
    <w:rsid w:val="00146684"/>
    <w:rsid w:val="00146EE1"/>
    <w:rsid w:val="00150020"/>
    <w:rsid w:val="001513F7"/>
    <w:rsid w:val="001549EF"/>
    <w:rsid w:val="001578D5"/>
    <w:rsid w:val="001607AC"/>
    <w:rsid w:val="00166F58"/>
    <w:rsid w:val="00167A66"/>
    <w:rsid w:val="00174DB8"/>
    <w:rsid w:val="001772E2"/>
    <w:rsid w:val="0018598E"/>
    <w:rsid w:val="0019345E"/>
    <w:rsid w:val="0019360A"/>
    <w:rsid w:val="00196068"/>
    <w:rsid w:val="00196B1F"/>
    <w:rsid w:val="001A00EA"/>
    <w:rsid w:val="001A4D77"/>
    <w:rsid w:val="001A4F28"/>
    <w:rsid w:val="001A5902"/>
    <w:rsid w:val="001A64D7"/>
    <w:rsid w:val="001A68F3"/>
    <w:rsid w:val="001B017E"/>
    <w:rsid w:val="001B184E"/>
    <w:rsid w:val="001B26E3"/>
    <w:rsid w:val="001B3526"/>
    <w:rsid w:val="001B5105"/>
    <w:rsid w:val="001B52F9"/>
    <w:rsid w:val="001B659A"/>
    <w:rsid w:val="001C28A7"/>
    <w:rsid w:val="001C4EAF"/>
    <w:rsid w:val="001C6E0A"/>
    <w:rsid w:val="001C7DDE"/>
    <w:rsid w:val="001D2FA7"/>
    <w:rsid w:val="001D43EC"/>
    <w:rsid w:val="001E1E28"/>
    <w:rsid w:val="001E2C1F"/>
    <w:rsid w:val="001E3A5E"/>
    <w:rsid w:val="001E574F"/>
    <w:rsid w:val="001F4389"/>
    <w:rsid w:val="001F525A"/>
    <w:rsid w:val="001F783C"/>
    <w:rsid w:val="001F7D24"/>
    <w:rsid w:val="0020316C"/>
    <w:rsid w:val="002032BD"/>
    <w:rsid w:val="002044E5"/>
    <w:rsid w:val="00204670"/>
    <w:rsid w:val="00210C2D"/>
    <w:rsid w:val="0021286E"/>
    <w:rsid w:val="002134C1"/>
    <w:rsid w:val="00213742"/>
    <w:rsid w:val="002231A0"/>
    <w:rsid w:val="00226D97"/>
    <w:rsid w:val="00227C4D"/>
    <w:rsid w:val="002301B1"/>
    <w:rsid w:val="00230ADD"/>
    <w:rsid w:val="00233E51"/>
    <w:rsid w:val="0023474A"/>
    <w:rsid w:val="00240F33"/>
    <w:rsid w:val="0024337C"/>
    <w:rsid w:val="002461F5"/>
    <w:rsid w:val="00247079"/>
    <w:rsid w:val="0025421D"/>
    <w:rsid w:val="00256429"/>
    <w:rsid w:val="002566F5"/>
    <w:rsid w:val="00256FE9"/>
    <w:rsid w:val="00260CF2"/>
    <w:rsid w:val="002642A8"/>
    <w:rsid w:val="002647B9"/>
    <w:rsid w:val="002656CE"/>
    <w:rsid w:val="002658FD"/>
    <w:rsid w:val="00270B68"/>
    <w:rsid w:val="0027166D"/>
    <w:rsid w:val="00272300"/>
    <w:rsid w:val="00273B19"/>
    <w:rsid w:val="00275F92"/>
    <w:rsid w:val="0027786E"/>
    <w:rsid w:val="002801C1"/>
    <w:rsid w:val="002809E0"/>
    <w:rsid w:val="00280D4E"/>
    <w:rsid w:val="00281BB2"/>
    <w:rsid w:val="00282001"/>
    <w:rsid w:val="00284243"/>
    <w:rsid w:val="002A3255"/>
    <w:rsid w:val="002A5850"/>
    <w:rsid w:val="002A7093"/>
    <w:rsid w:val="002A7EB3"/>
    <w:rsid w:val="002B47EA"/>
    <w:rsid w:val="002B4DAD"/>
    <w:rsid w:val="002B634C"/>
    <w:rsid w:val="002C0DB2"/>
    <w:rsid w:val="002C76B7"/>
    <w:rsid w:val="002D08C3"/>
    <w:rsid w:val="002D1240"/>
    <w:rsid w:val="002D2624"/>
    <w:rsid w:val="002D3453"/>
    <w:rsid w:val="002D5A70"/>
    <w:rsid w:val="002D7A7F"/>
    <w:rsid w:val="002E02C0"/>
    <w:rsid w:val="002E1C59"/>
    <w:rsid w:val="002E3CCB"/>
    <w:rsid w:val="002E3D25"/>
    <w:rsid w:val="002E3FE9"/>
    <w:rsid w:val="002F0A8E"/>
    <w:rsid w:val="002F34BF"/>
    <w:rsid w:val="002F62CC"/>
    <w:rsid w:val="003009B8"/>
    <w:rsid w:val="003059DE"/>
    <w:rsid w:val="00306550"/>
    <w:rsid w:val="00306925"/>
    <w:rsid w:val="00306D58"/>
    <w:rsid w:val="00310103"/>
    <w:rsid w:val="00310FBD"/>
    <w:rsid w:val="00311784"/>
    <w:rsid w:val="00311B55"/>
    <w:rsid w:val="003124F4"/>
    <w:rsid w:val="00312F67"/>
    <w:rsid w:val="00314D37"/>
    <w:rsid w:val="003172CD"/>
    <w:rsid w:val="003314FB"/>
    <w:rsid w:val="003321A3"/>
    <w:rsid w:val="003324F0"/>
    <w:rsid w:val="00335AB4"/>
    <w:rsid w:val="00337C03"/>
    <w:rsid w:val="003430D2"/>
    <w:rsid w:val="00343ABD"/>
    <w:rsid w:val="0034456E"/>
    <w:rsid w:val="00347399"/>
    <w:rsid w:val="00347F28"/>
    <w:rsid w:val="00351A29"/>
    <w:rsid w:val="00351BBE"/>
    <w:rsid w:val="00354D4B"/>
    <w:rsid w:val="00356F24"/>
    <w:rsid w:val="00362CF8"/>
    <w:rsid w:val="003659D2"/>
    <w:rsid w:val="00366163"/>
    <w:rsid w:val="00370A57"/>
    <w:rsid w:val="00371A0B"/>
    <w:rsid w:val="00372445"/>
    <w:rsid w:val="00376786"/>
    <w:rsid w:val="00376CCD"/>
    <w:rsid w:val="00380B50"/>
    <w:rsid w:val="00383EE1"/>
    <w:rsid w:val="0038687A"/>
    <w:rsid w:val="00387478"/>
    <w:rsid w:val="0039092C"/>
    <w:rsid w:val="00392BB0"/>
    <w:rsid w:val="00393F5B"/>
    <w:rsid w:val="00395626"/>
    <w:rsid w:val="00395F32"/>
    <w:rsid w:val="003A1AF1"/>
    <w:rsid w:val="003A1EF4"/>
    <w:rsid w:val="003A2DF2"/>
    <w:rsid w:val="003A325E"/>
    <w:rsid w:val="003B42A9"/>
    <w:rsid w:val="003B631C"/>
    <w:rsid w:val="003B6C3F"/>
    <w:rsid w:val="003C177C"/>
    <w:rsid w:val="003C3EA9"/>
    <w:rsid w:val="003C5371"/>
    <w:rsid w:val="003C73BE"/>
    <w:rsid w:val="003C7524"/>
    <w:rsid w:val="003D011A"/>
    <w:rsid w:val="003D140E"/>
    <w:rsid w:val="003D2965"/>
    <w:rsid w:val="003E26EC"/>
    <w:rsid w:val="003E2954"/>
    <w:rsid w:val="003E2CA2"/>
    <w:rsid w:val="003E4CEC"/>
    <w:rsid w:val="003F1D05"/>
    <w:rsid w:val="003F6771"/>
    <w:rsid w:val="003F6BBC"/>
    <w:rsid w:val="003F6BE1"/>
    <w:rsid w:val="00402C7A"/>
    <w:rsid w:val="0041035B"/>
    <w:rsid w:val="00412279"/>
    <w:rsid w:val="00412577"/>
    <w:rsid w:val="004165A7"/>
    <w:rsid w:val="00417C17"/>
    <w:rsid w:val="004219FD"/>
    <w:rsid w:val="00421A44"/>
    <w:rsid w:val="004243ED"/>
    <w:rsid w:val="00425556"/>
    <w:rsid w:val="004258EE"/>
    <w:rsid w:val="004312D7"/>
    <w:rsid w:val="00441282"/>
    <w:rsid w:val="00441621"/>
    <w:rsid w:val="00442E2E"/>
    <w:rsid w:val="00443CB8"/>
    <w:rsid w:val="004464F8"/>
    <w:rsid w:val="00447339"/>
    <w:rsid w:val="004542C6"/>
    <w:rsid w:val="004550FE"/>
    <w:rsid w:val="00457725"/>
    <w:rsid w:val="00460318"/>
    <w:rsid w:val="0046077C"/>
    <w:rsid w:val="004639ED"/>
    <w:rsid w:val="00467CFC"/>
    <w:rsid w:val="00471883"/>
    <w:rsid w:val="00472E43"/>
    <w:rsid w:val="00473421"/>
    <w:rsid w:val="004833CC"/>
    <w:rsid w:val="00483C06"/>
    <w:rsid w:val="004851DF"/>
    <w:rsid w:val="00490B4D"/>
    <w:rsid w:val="0049145A"/>
    <w:rsid w:val="00491607"/>
    <w:rsid w:val="004923C1"/>
    <w:rsid w:val="00494C18"/>
    <w:rsid w:val="00496763"/>
    <w:rsid w:val="00497F4B"/>
    <w:rsid w:val="004A11C6"/>
    <w:rsid w:val="004A3AA5"/>
    <w:rsid w:val="004B0BDF"/>
    <w:rsid w:val="004B26BE"/>
    <w:rsid w:val="004B2F96"/>
    <w:rsid w:val="004B6490"/>
    <w:rsid w:val="004B7395"/>
    <w:rsid w:val="004C1174"/>
    <w:rsid w:val="004C30AA"/>
    <w:rsid w:val="004C463A"/>
    <w:rsid w:val="004C4DFD"/>
    <w:rsid w:val="004C5499"/>
    <w:rsid w:val="004C5731"/>
    <w:rsid w:val="004C757C"/>
    <w:rsid w:val="004D0331"/>
    <w:rsid w:val="004D178A"/>
    <w:rsid w:val="004D2C35"/>
    <w:rsid w:val="004D5430"/>
    <w:rsid w:val="004E18F9"/>
    <w:rsid w:val="004E3557"/>
    <w:rsid w:val="004E3792"/>
    <w:rsid w:val="004E3C06"/>
    <w:rsid w:val="004E3E6B"/>
    <w:rsid w:val="004E4270"/>
    <w:rsid w:val="004E596E"/>
    <w:rsid w:val="004E5CEA"/>
    <w:rsid w:val="004E60F7"/>
    <w:rsid w:val="004F7727"/>
    <w:rsid w:val="004F7F2A"/>
    <w:rsid w:val="00500A48"/>
    <w:rsid w:val="0050118F"/>
    <w:rsid w:val="005107E5"/>
    <w:rsid w:val="0051126F"/>
    <w:rsid w:val="00511298"/>
    <w:rsid w:val="005112A4"/>
    <w:rsid w:val="00512967"/>
    <w:rsid w:val="00516535"/>
    <w:rsid w:val="00516643"/>
    <w:rsid w:val="00521628"/>
    <w:rsid w:val="00524A45"/>
    <w:rsid w:val="005276CD"/>
    <w:rsid w:val="00527A87"/>
    <w:rsid w:val="005300A0"/>
    <w:rsid w:val="00532E53"/>
    <w:rsid w:val="00534525"/>
    <w:rsid w:val="00540083"/>
    <w:rsid w:val="00541D9F"/>
    <w:rsid w:val="00543399"/>
    <w:rsid w:val="00544624"/>
    <w:rsid w:val="00544DBB"/>
    <w:rsid w:val="00553C77"/>
    <w:rsid w:val="00554DC8"/>
    <w:rsid w:val="005566BE"/>
    <w:rsid w:val="00557C35"/>
    <w:rsid w:val="005604A1"/>
    <w:rsid w:val="00561582"/>
    <w:rsid w:val="00563857"/>
    <w:rsid w:val="00565204"/>
    <w:rsid w:val="00567B80"/>
    <w:rsid w:val="005707A1"/>
    <w:rsid w:val="005709C8"/>
    <w:rsid w:val="0057102B"/>
    <w:rsid w:val="005752B3"/>
    <w:rsid w:val="005778D5"/>
    <w:rsid w:val="00577C13"/>
    <w:rsid w:val="00577CC7"/>
    <w:rsid w:val="00580EB2"/>
    <w:rsid w:val="00584146"/>
    <w:rsid w:val="00593E79"/>
    <w:rsid w:val="00596A5F"/>
    <w:rsid w:val="005A3664"/>
    <w:rsid w:val="005A7151"/>
    <w:rsid w:val="005B6264"/>
    <w:rsid w:val="005B7A87"/>
    <w:rsid w:val="005C4012"/>
    <w:rsid w:val="005C5A83"/>
    <w:rsid w:val="005C63DD"/>
    <w:rsid w:val="005D0BB5"/>
    <w:rsid w:val="005D3745"/>
    <w:rsid w:val="005D41AD"/>
    <w:rsid w:val="005E2A8F"/>
    <w:rsid w:val="005E4EDC"/>
    <w:rsid w:val="005E684C"/>
    <w:rsid w:val="005E6FC5"/>
    <w:rsid w:val="005F057A"/>
    <w:rsid w:val="005F37EB"/>
    <w:rsid w:val="005F77CC"/>
    <w:rsid w:val="005F78AF"/>
    <w:rsid w:val="00600A3D"/>
    <w:rsid w:val="00602ADB"/>
    <w:rsid w:val="00606FDA"/>
    <w:rsid w:val="006137DC"/>
    <w:rsid w:val="0061615A"/>
    <w:rsid w:val="006208A0"/>
    <w:rsid w:val="00623776"/>
    <w:rsid w:val="00623E1A"/>
    <w:rsid w:val="0062776B"/>
    <w:rsid w:val="006300CE"/>
    <w:rsid w:val="00631D30"/>
    <w:rsid w:val="00632117"/>
    <w:rsid w:val="00632301"/>
    <w:rsid w:val="00640102"/>
    <w:rsid w:val="0064489D"/>
    <w:rsid w:val="00645337"/>
    <w:rsid w:val="00645A3F"/>
    <w:rsid w:val="00645EE8"/>
    <w:rsid w:val="00646CF1"/>
    <w:rsid w:val="00647F2E"/>
    <w:rsid w:val="00650762"/>
    <w:rsid w:val="0065622D"/>
    <w:rsid w:val="00657B6B"/>
    <w:rsid w:val="00657F8E"/>
    <w:rsid w:val="0066001E"/>
    <w:rsid w:val="006600D5"/>
    <w:rsid w:val="00660F36"/>
    <w:rsid w:val="00663634"/>
    <w:rsid w:val="00663D36"/>
    <w:rsid w:val="0067205D"/>
    <w:rsid w:val="0067434F"/>
    <w:rsid w:val="00675FDA"/>
    <w:rsid w:val="006772E1"/>
    <w:rsid w:val="0068052B"/>
    <w:rsid w:val="00687AA0"/>
    <w:rsid w:val="00687ACB"/>
    <w:rsid w:val="00690432"/>
    <w:rsid w:val="0069209A"/>
    <w:rsid w:val="006938CE"/>
    <w:rsid w:val="006A4567"/>
    <w:rsid w:val="006A4C6A"/>
    <w:rsid w:val="006A4EA5"/>
    <w:rsid w:val="006B14BD"/>
    <w:rsid w:val="006B7111"/>
    <w:rsid w:val="006B7E57"/>
    <w:rsid w:val="006D1020"/>
    <w:rsid w:val="006D29A1"/>
    <w:rsid w:val="006D542E"/>
    <w:rsid w:val="006D5B52"/>
    <w:rsid w:val="006D6577"/>
    <w:rsid w:val="006E0A2A"/>
    <w:rsid w:val="006E4243"/>
    <w:rsid w:val="006E5E2E"/>
    <w:rsid w:val="006E6068"/>
    <w:rsid w:val="006F01D0"/>
    <w:rsid w:val="006F04A0"/>
    <w:rsid w:val="006F262A"/>
    <w:rsid w:val="006F686A"/>
    <w:rsid w:val="00702057"/>
    <w:rsid w:val="00703761"/>
    <w:rsid w:val="00704C51"/>
    <w:rsid w:val="00704EC8"/>
    <w:rsid w:val="00705822"/>
    <w:rsid w:val="00705891"/>
    <w:rsid w:val="00706115"/>
    <w:rsid w:val="00706DB9"/>
    <w:rsid w:val="007108A1"/>
    <w:rsid w:val="00710BCE"/>
    <w:rsid w:val="00713E23"/>
    <w:rsid w:val="00720CA2"/>
    <w:rsid w:val="00720D5D"/>
    <w:rsid w:val="00723D07"/>
    <w:rsid w:val="007241D8"/>
    <w:rsid w:val="007260C8"/>
    <w:rsid w:val="0072614D"/>
    <w:rsid w:val="00730918"/>
    <w:rsid w:val="00732A7E"/>
    <w:rsid w:val="00732AAA"/>
    <w:rsid w:val="00732BC8"/>
    <w:rsid w:val="007378A8"/>
    <w:rsid w:val="007402FC"/>
    <w:rsid w:val="00741FA6"/>
    <w:rsid w:val="00743CB2"/>
    <w:rsid w:val="00750696"/>
    <w:rsid w:val="00752A90"/>
    <w:rsid w:val="007616AF"/>
    <w:rsid w:val="007622BC"/>
    <w:rsid w:val="00763D24"/>
    <w:rsid w:val="00765A3B"/>
    <w:rsid w:val="00767AD3"/>
    <w:rsid w:val="00771E7D"/>
    <w:rsid w:val="007752BE"/>
    <w:rsid w:val="00777D35"/>
    <w:rsid w:val="00780113"/>
    <w:rsid w:val="0078211A"/>
    <w:rsid w:val="007857BC"/>
    <w:rsid w:val="007931EA"/>
    <w:rsid w:val="007948CE"/>
    <w:rsid w:val="007A11A5"/>
    <w:rsid w:val="007A5113"/>
    <w:rsid w:val="007A6652"/>
    <w:rsid w:val="007A7490"/>
    <w:rsid w:val="007B0924"/>
    <w:rsid w:val="007B10EC"/>
    <w:rsid w:val="007B4774"/>
    <w:rsid w:val="007B55BE"/>
    <w:rsid w:val="007B6595"/>
    <w:rsid w:val="007C263F"/>
    <w:rsid w:val="007C28F6"/>
    <w:rsid w:val="007C33F6"/>
    <w:rsid w:val="007C43DF"/>
    <w:rsid w:val="007C7A1A"/>
    <w:rsid w:val="007D0AAA"/>
    <w:rsid w:val="007D2223"/>
    <w:rsid w:val="007D295B"/>
    <w:rsid w:val="007D5931"/>
    <w:rsid w:val="007D65A2"/>
    <w:rsid w:val="007D6B9D"/>
    <w:rsid w:val="007D71B9"/>
    <w:rsid w:val="007E3C11"/>
    <w:rsid w:val="007E5D87"/>
    <w:rsid w:val="007F3FE7"/>
    <w:rsid w:val="00801288"/>
    <w:rsid w:val="00807F14"/>
    <w:rsid w:val="00810C8B"/>
    <w:rsid w:val="008115E5"/>
    <w:rsid w:val="008139B6"/>
    <w:rsid w:val="00816FB3"/>
    <w:rsid w:val="0081733A"/>
    <w:rsid w:val="00820E8F"/>
    <w:rsid w:val="0082250F"/>
    <w:rsid w:val="00823027"/>
    <w:rsid w:val="00824B50"/>
    <w:rsid w:val="00827F64"/>
    <w:rsid w:val="00833323"/>
    <w:rsid w:val="00834355"/>
    <w:rsid w:val="008353C2"/>
    <w:rsid w:val="008405A7"/>
    <w:rsid w:val="00843AAD"/>
    <w:rsid w:val="008456DB"/>
    <w:rsid w:val="00856062"/>
    <w:rsid w:val="0086036D"/>
    <w:rsid w:val="00860B2F"/>
    <w:rsid w:val="008617B3"/>
    <w:rsid w:val="00861E2F"/>
    <w:rsid w:val="008643C9"/>
    <w:rsid w:val="008657D2"/>
    <w:rsid w:val="008717DF"/>
    <w:rsid w:val="00873004"/>
    <w:rsid w:val="0087422B"/>
    <w:rsid w:val="008756DD"/>
    <w:rsid w:val="00875B85"/>
    <w:rsid w:val="00875FED"/>
    <w:rsid w:val="00877393"/>
    <w:rsid w:val="008804D0"/>
    <w:rsid w:val="00880E2B"/>
    <w:rsid w:val="00881EB8"/>
    <w:rsid w:val="00882A3C"/>
    <w:rsid w:val="008839EE"/>
    <w:rsid w:val="00884FAF"/>
    <w:rsid w:val="00885335"/>
    <w:rsid w:val="00886B59"/>
    <w:rsid w:val="00886F77"/>
    <w:rsid w:val="00891089"/>
    <w:rsid w:val="00891A94"/>
    <w:rsid w:val="008926D7"/>
    <w:rsid w:val="008A23C9"/>
    <w:rsid w:val="008A32B0"/>
    <w:rsid w:val="008A78B8"/>
    <w:rsid w:val="008A7DE1"/>
    <w:rsid w:val="008B0397"/>
    <w:rsid w:val="008B14B7"/>
    <w:rsid w:val="008B341A"/>
    <w:rsid w:val="008B497B"/>
    <w:rsid w:val="008B4A70"/>
    <w:rsid w:val="008B5022"/>
    <w:rsid w:val="008B52D6"/>
    <w:rsid w:val="008B6441"/>
    <w:rsid w:val="008C0A22"/>
    <w:rsid w:val="008C3560"/>
    <w:rsid w:val="008C572B"/>
    <w:rsid w:val="008C5A00"/>
    <w:rsid w:val="008C7CC6"/>
    <w:rsid w:val="008D0971"/>
    <w:rsid w:val="008D1296"/>
    <w:rsid w:val="008D1A2E"/>
    <w:rsid w:val="008D40E6"/>
    <w:rsid w:val="008D4850"/>
    <w:rsid w:val="008D4D84"/>
    <w:rsid w:val="008D5347"/>
    <w:rsid w:val="008D79DE"/>
    <w:rsid w:val="008E16AC"/>
    <w:rsid w:val="008E1B95"/>
    <w:rsid w:val="008E2DD2"/>
    <w:rsid w:val="008E4461"/>
    <w:rsid w:val="008E7399"/>
    <w:rsid w:val="008F02FA"/>
    <w:rsid w:val="008F137D"/>
    <w:rsid w:val="008F478D"/>
    <w:rsid w:val="008F67A8"/>
    <w:rsid w:val="008F754A"/>
    <w:rsid w:val="00901348"/>
    <w:rsid w:val="00910FAD"/>
    <w:rsid w:val="00911A24"/>
    <w:rsid w:val="009169C4"/>
    <w:rsid w:val="00920EA0"/>
    <w:rsid w:val="00921678"/>
    <w:rsid w:val="00921C6A"/>
    <w:rsid w:val="00924FA1"/>
    <w:rsid w:val="0092678D"/>
    <w:rsid w:val="0092765A"/>
    <w:rsid w:val="00934648"/>
    <w:rsid w:val="00934B4E"/>
    <w:rsid w:val="00934F99"/>
    <w:rsid w:val="00942475"/>
    <w:rsid w:val="00951B1A"/>
    <w:rsid w:val="00952A81"/>
    <w:rsid w:val="009541F0"/>
    <w:rsid w:val="00964E11"/>
    <w:rsid w:val="00966F8F"/>
    <w:rsid w:val="0097162D"/>
    <w:rsid w:val="00974D49"/>
    <w:rsid w:val="009760DB"/>
    <w:rsid w:val="0098197E"/>
    <w:rsid w:val="00981C49"/>
    <w:rsid w:val="00982EB4"/>
    <w:rsid w:val="00986655"/>
    <w:rsid w:val="00992C64"/>
    <w:rsid w:val="009974D0"/>
    <w:rsid w:val="009A2DD9"/>
    <w:rsid w:val="009A4EF7"/>
    <w:rsid w:val="009A5F54"/>
    <w:rsid w:val="009A6AEB"/>
    <w:rsid w:val="009A6E76"/>
    <w:rsid w:val="009B116A"/>
    <w:rsid w:val="009B1FEE"/>
    <w:rsid w:val="009B25B1"/>
    <w:rsid w:val="009B2CDE"/>
    <w:rsid w:val="009B775E"/>
    <w:rsid w:val="009B7CCA"/>
    <w:rsid w:val="009C2073"/>
    <w:rsid w:val="009C351D"/>
    <w:rsid w:val="009C5978"/>
    <w:rsid w:val="009C6449"/>
    <w:rsid w:val="009C6831"/>
    <w:rsid w:val="009C686F"/>
    <w:rsid w:val="009D3CE8"/>
    <w:rsid w:val="009D427A"/>
    <w:rsid w:val="009D5550"/>
    <w:rsid w:val="009D55D0"/>
    <w:rsid w:val="009D7458"/>
    <w:rsid w:val="009D7C55"/>
    <w:rsid w:val="009E0DCA"/>
    <w:rsid w:val="009E1DA9"/>
    <w:rsid w:val="009E355B"/>
    <w:rsid w:val="009E3696"/>
    <w:rsid w:val="009E3B35"/>
    <w:rsid w:val="009E3B7A"/>
    <w:rsid w:val="009E4759"/>
    <w:rsid w:val="009E4ABD"/>
    <w:rsid w:val="009E61F2"/>
    <w:rsid w:val="009E6A4F"/>
    <w:rsid w:val="009E7304"/>
    <w:rsid w:val="009E761F"/>
    <w:rsid w:val="009F133D"/>
    <w:rsid w:val="009F294B"/>
    <w:rsid w:val="009F553E"/>
    <w:rsid w:val="009F6E25"/>
    <w:rsid w:val="00A02D80"/>
    <w:rsid w:val="00A03274"/>
    <w:rsid w:val="00A035BF"/>
    <w:rsid w:val="00A0642E"/>
    <w:rsid w:val="00A10B89"/>
    <w:rsid w:val="00A11F52"/>
    <w:rsid w:val="00A12BDF"/>
    <w:rsid w:val="00A139BE"/>
    <w:rsid w:val="00A162FB"/>
    <w:rsid w:val="00A172F7"/>
    <w:rsid w:val="00A240D0"/>
    <w:rsid w:val="00A34C14"/>
    <w:rsid w:val="00A36971"/>
    <w:rsid w:val="00A3782D"/>
    <w:rsid w:val="00A432DA"/>
    <w:rsid w:val="00A44367"/>
    <w:rsid w:val="00A45DCD"/>
    <w:rsid w:val="00A4665A"/>
    <w:rsid w:val="00A47D59"/>
    <w:rsid w:val="00A500EC"/>
    <w:rsid w:val="00A50A78"/>
    <w:rsid w:val="00A536BE"/>
    <w:rsid w:val="00A55F99"/>
    <w:rsid w:val="00A63182"/>
    <w:rsid w:val="00A63578"/>
    <w:rsid w:val="00A65096"/>
    <w:rsid w:val="00A706C3"/>
    <w:rsid w:val="00A72765"/>
    <w:rsid w:val="00A814BC"/>
    <w:rsid w:val="00A818E1"/>
    <w:rsid w:val="00A83441"/>
    <w:rsid w:val="00A91A01"/>
    <w:rsid w:val="00A92939"/>
    <w:rsid w:val="00A9435E"/>
    <w:rsid w:val="00AA3D7D"/>
    <w:rsid w:val="00AA44EB"/>
    <w:rsid w:val="00AA5312"/>
    <w:rsid w:val="00AB2514"/>
    <w:rsid w:val="00AB3E62"/>
    <w:rsid w:val="00AB46DB"/>
    <w:rsid w:val="00AB66CB"/>
    <w:rsid w:val="00AC1DE4"/>
    <w:rsid w:val="00AC3CF2"/>
    <w:rsid w:val="00AC6039"/>
    <w:rsid w:val="00AD27A4"/>
    <w:rsid w:val="00AE5057"/>
    <w:rsid w:val="00AE5620"/>
    <w:rsid w:val="00AE5BAB"/>
    <w:rsid w:val="00AF33C4"/>
    <w:rsid w:val="00AF4114"/>
    <w:rsid w:val="00AF6800"/>
    <w:rsid w:val="00AF6ABF"/>
    <w:rsid w:val="00AF7F59"/>
    <w:rsid w:val="00B011F9"/>
    <w:rsid w:val="00B02F79"/>
    <w:rsid w:val="00B03DAF"/>
    <w:rsid w:val="00B04691"/>
    <w:rsid w:val="00B129F8"/>
    <w:rsid w:val="00B15FAD"/>
    <w:rsid w:val="00B226C4"/>
    <w:rsid w:val="00B2393C"/>
    <w:rsid w:val="00B23AAA"/>
    <w:rsid w:val="00B253EB"/>
    <w:rsid w:val="00B27241"/>
    <w:rsid w:val="00B32C76"/>
    <w:rsid w:val="00B35026"/>
    <w:rsid w:val="00B40DCA"/>
    <w:rsid w:val="00B43795"/>
    <w:rsid w:val="00B45281"/>
    <w:rsid w:val="00B4540C"/>
    <w:rsid w:val="00B47307"/>
    <w:rsid w:val="00B47A7C"/>
    <w:rsid w:val="00B50043"/>
    <w:rsid w:val="00B6050F"/>
    <w:rsid w:val="00B61060"/>
    <w:rsid w:val="00B61333"/>
    <w:rsid w:val="00B641C7"/>
    <w:rsid w:val="00B65BA0"/>
    <w:rsid w:val="00B65F0F"/>
    <w:rsid w:val="00B72A8B"/>
    <w:rsid w:val="00B737EE"/>
    <w:rsid w:val="00B73C01"/>
    <w:rsid w:val="00B73D91"/>
    <w:rsid w:val="00B74AC0"/>
    <w:rsid w:val="00B7555F"/>
    <w:rsid w:val="00B756BC"/>
    <w:rsid w:val="00B768BC"/>
    <w:rsid w:val="00B77063"/>
    <w:rsid w:val="00B81615"/>
    <w:rsid w:val="00B819DD"/>
    <w:rsid w:val="00B82376"/>
    <w:rsid w:val="00B828F3"/>
    <w:rsid w:val="00B85933"/>
    <w:rsid w:val="00B90AB6"/>
    <w:rsid w:val="00B90B4A"/>
    <w:rsid w:val="00B92F32"/>
    <w:rsid w:val="00B93EA3"/>
    <w:rsid w:val="00BA05EE"/>
    <w:rsid w:val="00BA083F"/>
    <w:rsid w:val="00BA35DE"/>
    <w:rsid w:val="00BA3851"/>
    <w:rsid w:val="00BA735F"/>
    <w:rsid w:val="00BA73EB"/>
    <w:rsid w:val="00BB1809"/>
    <w:rsid w:val="00BB2999"/>
    <w:rsid w:val="00BB5555"/>
    <w:rsid w:val="00BB5C2C"/>
    <w:rsid w:val="00BB62FA"/>
    <w:rsid w:val="00BB66F9"/>
    <w:rsid w:val="00BC160D"/>
    <w:rsid w:val="00BC3B27"/>
    <w:rsid w:val="00BC77E5"/>
    <w:rsid w:val="00BD1904"/>
    <w:rsid w:val="00BD23AA"/>
    <w:rsid w:val="00BD4037"/>
    <w:rsid w:val="00BD416D"/>
    <w:rsid w:val="00BD5F62"/>
    <w:rsid w:val="00BD60A1"/>
    <w:rsid w:val="00BD6C20"/>
    <w:rsid w:val="00BD7F31"/>
    <w:rsid w:val="00BE7B82"/>
    <w:rsid w:val="00BF0E06"/>
    <w:rsid w:val="00BF1010"/>
    <w:rsid w:val="00BF4E61"/>
    <w:rsid w:val="00BF4F7E"/>
    <w:rsid w:val="00BF6F53"/>
    <w:rsid w:val="00C018EC"/>
    <w:rsid w:val="00C04E60"/>
    <w:rsid w:val="00C11E91"/>
    <w:rsid w:val="00C160DC"/>
    <w:rsid w:val="00C35568"/>
    <w:rsid w:val="00C36515"/>
    <w:rsid w:val="00C415A9"/>
    <w:rsid w:val="00C50C91"/>
    <w:rsid w:val="00C51382"/>
    <w:rsid w:val="00C51FCA"/>
    <w:rsid w:val="00C52009"/>
    <w:rsid w:val="00C52B03"/>
    <w:rsid w:val="00C54C8F"/>
    <w:rsid w:val="00C60E11"/>
    <w:rsid w:val="00C621C3"/>
    <w:rsid w:val="00C62965"/>
    <w:rsid w:val="00C63C8D"/>
    <w:rsid w:val="00C6638F"/>
    <w:rsid w:val="00C66F30"/>
    <w:rsid w:val="00C67E42"/>
    <w:rsid w:val="00C67F3B"/>
    <w:rsid w:val="00C710C9"/>
    <w:rsid w:val="00C71386"/>
    <w:rsid w:val="00C71D03"/>
    <w:rsid w:val="00C74024"/>
    <w:rsid w:val="00C74720"/>
    <w:rsid w:val="00C765EB"/>
    <w:rsid w:val="00C77475"/>
    <w:rsid w:val="00C779AF"/>
    <w:rsid w:val="00C84848"/>
    <w:rsid w:val="00C850C3"/>
    <w:rsid w:val="00C85A89"/>
    <w:rsid w:val="00C90164"/>
    <w:rsid w:val="00C90726"/>
    <w:rsid w:val="00C9265B"/>
    <w:rsid w:val="00C92E84"/>
    <w:rsid w:val="00C9409C"/>
    <w:rsid w:val="00CA11B9"/>
    <w:rsid w:val="00CA399B"/>
    <w:rsid w:val="00CA5255"/>
    <w:rsid w:val="00CA5388"/>
    <w:rsid w:val="00CA54A5"/>
    <w:rsid w:val="00CA5931"/>
    <w:rsid w:val="00CA7F83"/>
    <w:rsid w:val="00CB0AD5"/>
    <w:rsid w:val="00CB0D2D"/>
    <w:rsid w:val="00CB6B5E"/>
    <w:rsid w:val="00CB714F"/>
    <w:rsid w:val="00CB71B0"/>
    <w:rsid w:val="00CC0F8B"/>
    <w:rsid w:val="00CC1943"/>
    <w:rsid w:val="00CC4C3B"/>
    <w:rsid w:val="00CC607F"/>
    <w:rsid w:val="00CC763E"/>
    <w:rsid w:val="00CD2816"/>
    <w:rsid w:val="00CD4ADC"/>
    <w:rsid w:val="00CE0A52"/>
    <w:rsid w:val="00CE0CC5"/>
    <w:rsid w:val="00CE2959"/>
    <w:rsid w:val="00CE4503"/>
    <w:rsid w:val="00CE4738"/>
    <w:rsid w:val="00CE5A9E"/>
    <w:rsid w:val="00CE68FC"/>
    <w:rsid w:val="00CE6B86"/>
    <w:rsid w:val="00CE719D"/>
    <w:rsid w:val="00CE7288"/>
    <w:rsid w:val="00CF068A"/>
    <w:rsid w:val="00CF4EF0"/>
    <w:rsid w:val="00CF4FD7"/>
    <w:rsid w:val="00D00276"/>
    <w:rsid w:val="00D051C1"/>
    <w:rsid w:val="00D05E08"/>
    <w:rsid w:val="00D06F04"/>
    <w:rsid w:val="00D077A6"/>
    <w:rsid w:val="00D10157"/>
    <w:rsid w:val="00D1266F"/>
    <w:rsid w:val="00D15B05"/>
    <w:rsid w:val="00D22B33"/>
    <w:rsid w:val="00D22F05"/>
    <w:rsid w:val="00D237E8"/>
    <w:rsid w:val="00D34282"/>
    <w:rsid w:val="00D3573A"/>
    <w:rsid w:val="00D3581A"/>
    <w:rsid w:val="00D35DE9"/>
    <w:rsid w:val="00D4101E"/>
    <w:rsid w:val="00D417BB"/>
    <w:rsid w:val="00D529DA"/>
    <w:rsid w:val="00D52D32"/>
    <w:rsid w:val="00D54FBD"/>
    <w:rsid w:val="00D564E5"/>
    <w:rsid w:val="00D56936"/>
    <w:rsid w:val="00D5698D"/>
    <w:rsid w:val="00D57478"/>
    <w:rsid w:val="00D602BF"/>
    <w:rsid w:val="00D60B61"/>
    <w:rsid w:val="00D70579"/>
    <w:rsid w:val="00D70D31"/>
    <w:rsid w:val="00D73299"/>
    <w:rsid w:val="00D747DE"/>
    <w:rsid w:val="00D76251"/>
    <w:rsid w:val="00D80798"/>
    <w:rsid w:val="00D822CC"/>
    <w:rsid w:val="00D854E2"/>
    <w:rsid w:val="00D87125"/>
    <w:rsid w:val="00D877C0"/>
    <w:rsid w:val="00D90CF6"/>
    <w:rsid w:val="00D95703"/>
    <w:rsid w:val="00D97789"/>
    <w:rsid w:val="00DA1715"/>
    <w:rsid w:val="00DA250F"/>
    <w:rsid w:val="00DA4B10"/>
    <w:rsid w:val="00DA4D55"/>
    <w:rsid w:val="00DA58E6"/>
    <w:rsid w:val="00DA6234"/>
    <w:rsid w:val="00DB35C1"/>
    <w:rsid w:val="00DB3728"/>
    <w:rsid w:val="00DB4945"/>
    <w:rsid w:val="00DB68C7"/>
    <w:rsid w:val="00DC1D5D"/>
    <w:rsid w:val="00DC32CE"/>
    <w:rsid w:val="00DC5D6B"/>
    <w:rsid w:val="00DC6199"/>
    <w:rsid w:val="00DD3A3E"/>
    <w:rsid w:val="00DD6312"/>
    <w:rsid w:val="00DD67FA"/>
    <w:rsid w:val="00DD7AB2"/>
    <w:rsid w:val="00DE2E41"/>
    <w:rsid w:val="00DE42F8"/>
    <w:rsid w:val="00DE4649"/>
    <w:rsid w:val="00DE55C3"/>
    <w:rsid w:val="00DF1386"/>
    <w:rsid w:val="00DF1B94"/>
    <w:rsid w:val="00DF1E27"/>
    <w:rsid w:val="00DF2708"/>
    <w:rsid w:val="00DF2ABF"/>
    <w:rsid w:val="00E0491F"/>
    <w:rsid w:val="00E068E0"/>
    <w:rsid w:val="00E16884"/>
    <w:rsid w:val="00E2247F"/>
    <w:rsid w:val="00E22775"/>
    <w:rsid w:val="00E2501E"/>
    <w:rsid w:val="00E26071"/>
    <w:rsid w:val="00E3365B"/>
    <w:rsid w:val="00E346FE"/>
    <w:rsid w:val="00E35EFF"/>
    <w:rsid w:val="00E401A5"/>
    <w:rsid w:val="00E41B1C"/>
    <w:rsid w:val="00E43114"/>
    <w:rsid w:val="00E43210"/>
    <w:rsid w:val="00E43318"/>
    <w:rsid w:val="00E448E2"/>
    <w:rsid w:val="00E475CC"/>
    <w:rsid w:val="00E50358"/>
    <w:rsid w:val="00E53372"/>
    <w:rsid w:val="00E537A1"/>
    <w:rsid w:val="00E53A3F"/>
    <w:rsid w:val="00E5591E"/>
    <w:rsid w:val="00E560C1"/>
    <w:rsid w:val="00E57B71"/>
    <w:rsid w:val="00E60F80"/>
    <w:rsid w:val="00E614AC"/>
    <w:rsid w:val="00E644AD"/>
    <w:rsid w:val="00E70B05"/>
    <w:rsid w:val="00E71167"/>
    <w:rsid w:val="00E73FC7"/>
    <w:rsid w:val="00E75CEC"/>
    <w:rsid w:val="00E76AD7"/>
    <w:rsid w:val="00E8287A"/>
    <w:rsid w:val="00E832C9"/>
    <w:rsid w:val="00E8482E"/>
    <w:rsid w:val="00E90A51"/>
    <w:rsid w:val="00E90AF3"/>
    <w:rsid w:val="00E952E9"/>
    <w:rsid w:val="00E96500"/>
    <w:rsid w:val="00EB0DB0"/>
    <w:rsid w:val="00EB2EED"/>
    <w:rsid w:val="00EB3F49"/>
    <w:rsid w:val="00EB7FEC"/>
    <w:rsid w:val="00EC3037"/>
    <w:rsid w:val="00EC3913"/>
    <w:rsid w:val="00EC3BFA"/>
    <w:rsid w:val="00ED032D"/>
    <w:rsid w:val="00ED76ED"/>
    <w:rsid w:val="00EE1AF1"/>
    <w:rsid w:val="00EE2371"/>
    <w:rsid w:val="00EE2F55"/>
    <w:rsid w:val="00EE3E1F"/>
    <w:rsid w:val="00EE5FDD"/>
    <w:rsid w:val="00EF2B2A"/>
    <w:rsid w:val="00EF4450"/>
    <w:rsid w:val="00EF7EC4"/>
    <w:rsid w:val="00F04D54"/>
    <w:rsid w:val="00F05563"/>
    <w:rsid w:val="00F05B99"/>
    <w:rsid w:val="00F116C4"/>
    <w:rsid w:val="00F2328F"/>
    <w:rsid w:val="00F27829"/>
    <w:rsid w:val="00F319D1"/>
    <w:rsid w:val="00F323C8"/>
    <w:rsid w:val="00F34BFB"/>
    <w:rsid w:val="00F355E6"/>
    <w:rsid w:val="00F36024"/>
    <w:rsid w:val="00F40554"/>
    <w:rsid w:val="00F4223B"/>
    <w:rsid w:val="00F44D9A"/>
    <w:rsid w:val="00F45B81"/>
    <w:rsid w:val="00F57EA4"/>
    <w:rsid w:val="00F60C6F"/>
    <w:rsid w:val="00F615A3"/>
    <w:rsid w:val="00F62F2B"/>
    <w:rsid w:val="00F6336E"/>
    <w:rsid w:val="00F66476"/>
    <w:rsid w:val="00F70E78"/>
    <w:rsid w:val="00F7146E"/>
    <w:rsid w:val="00F71648"/>
    <w:rsid w:val="00F71BE2"/>
    <w:rsid w:val="00F737D2"/>
    <w:rsid w:val="00F73F2B"/>
    <w:rsid w:val="00F75453"/>
    <w:rsid w:val="00F75B80"/>
    <w:rsid w:val="00F766F2"/>
    <w:rsid w:val="00F80050"/>
    <w:rsid w:val="00F80BDA"/>
    <w:rsid w:val="00F840C0"/>
    <w:rsid w:val="00F850DD"/>
    <w:rsid w:val="00F92755"/>
    <w:rsid w:val="00F9338C"/>
    <w:rsid w:val="00F97E8C"/>
    <w:rsid w:val="00FA1F4B"/>
    <w:rsid w:val="00FA3D45"/>
    <w:rsid w:val="00FA72DA"/>
    <w:rsid w:val="00FB0653"/>
    <w:rsid w:val="00FB619F"/>
    <w:rsid w:val="00FB6B3C"/>
    <w:rsid w:val="00FC13A0"/>
    <w:rsid w:val="00FC392E"/>
    <w:rsid w:val="00FC45DA"/>
    <w:rsid w:val="00FC4660"/>
    <w:rsid w:val="00FD14C3"/>
    <w:rsid w:val="00FD1C55"/>
    <w:rsid w:val="00FD77E9"/>
    <w:rsid w:val="00FE3ED4"/>
    <w:rsid w:val="00FF2E1D"/>
    <w:rsid w:val="00FF367F"/>
    <w:rsid w:val="00FF41A9"/>
    <w:rsid w:val="00FF53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B8DD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41D9F"/>
    <w:pPr>
      <w:tabs>
        <w:tab w:val="center" w:pos="4513"/>
        <w:tab w:val="right" w:pos="9026"/>
      </w:tabs>
    </w:pPr>
  </w:style>
  <w:style w:type="character" w:customStyle="1" w:styleId="FooterChar">
    <w:name w:val="Footer Char"/>
    <w:basedOn w:val="DefaultParagraphFont"/>
    <w:link w:val="Footer"/>
    <w:uiPriority w:val="99"/>
    <w:rsid w:val="00541D9F"/>
  </w:style>
  <w:style w:type="character" w:styleId="PageNumber">
    <w:name w:val="page number"/>
    <w:basedOn w:val="DefaultParagraphFont"/>
    <w:uiPriority w:val="99"/>
    <w:semiHidden/>
    <w:unhideWhenUsed/>
    <w:rsid w:val="00541D9F"/>
  </w:style>
  <w:style w:type="paragraph" w:styleId="ListParagraph">
    <w:name w:val="List Paragraph"/>
    <w:basedOn w:val="Normal"/>
    <w:uiPriority w:val="34"/>
    <w:qFormat/>
    <w:rsid w:val="00BF4F7E"/>
    <w:pPr>
      <w:ind w:left="720"/>
      <w:contextualSpacing/>
    </w:pPr>
  </w:style>
  <w:style w:type="character" w:customStyle="1" w:styleId="apple-converted-space">
    <w:name w:val="apple-converted-space"/>
    <w:basedOn w:val="DefaultParagraphFont"/>
    <w:rsid w:val="00BC77E5"/>
  </w:style>
  <w:style w:type="character" w:styleId="Emphasis">
    <w:name w:val="Emphasis"/>
    <w:basedOn w:val="DefaultParagraphFont"/>
    <w:uiPriority w:val="20"/>
    <w:qFormat/>
    <w:rsid w:val="00BC77E5"/>
    <w:rPr>
      <w:i/>
      <w:iCs/>
    </w:rPr>
  </w:style>
  <w:style w:type="character" w:styleId="Hyperlink">
    <w:name w:val="Hyperlink"/>
    <w:basedOn w:val="DefaultParagraphFont"/>
    <w:uiPriority w:val="99"/>
    <w:unhideWhenUsed/>
    <w:rsid w:val="00BC77E5"/>
    <w:rPr>
      <w:color w:val="0000FF"/>
      <w:u w:val="single"/>
    </w:rPr>
  </w:style>
  <w:style w:type="paragraph" w:styleId="NormalWeb">
    <w:name w:val="Normal (Web)"/>
    <w:basedOn w:val="Normal"/>
    <w:uiPriority w:val="99"/>
    <w:unhideWhenUsed/>
    <w:rsid w:val="00BC77E5"/>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550254">
      <w:bodyDiv w:val="1"/>
      <w:marLeft w:val="0"/>
      <w:marRight w:val="0"/>
      <w:marTop w:val="0"/>
      <w:marBottom w:val="0"/>
      <w:divBdr>
        <w:top w:val="none" w:sz="0" w:space="0" w:color="auto"/>
        <w:left w:val="none" w:sz="0" w:space="0" w:color="auto"/>
        <w:bottom w:val="none" w:sz="0" w:space="0" w:color="auto"/>
        <w:right w:val="none" w:sz="0" w:space="0" w:color="auto"/>
      </w:divBdr>
    </w:div>
    <w:div w:id="362218305">
      <w:bodyDiv w:val="1"/>
      <w:marLeft w:val="0"/>
      <w:marRight w:val="0"/>
      <w:marTop w:val="0"/>
      <w:marBottom w:val="0"/>
      <w:divBdr>
        <w:top w:val="none" w:sz="0" w:space="0" w:color="auto"/>
        <w:left w:val="none" w:sz="0" w:space="0" w:color="auto"/>
        <w:bottom w:val="none" w:sz="0" w:space="0" w:color="auto"/>
        <w:right w:val="none" w:sz="0" w:space="0" w:color="auto"/>
      </w:divBdr>
    </w:div>
    <w:div w:id="1046682408">
      <w:bodyDiv w:val="1"/>
      <w:marLeft w:val="0"/>
      <w:marRight w:val="0"/>
      <w:marTop w:val="0"/>
      <w:marBottom w:val="0"/>
      <w:divBdr>
        <w:top w:val="none" w:sz="0" w:space="0" w:color="auto"/>
        <w:left w:val="none" w:sz="0" w:space="0" w:color="auto"/>
        <w:bottom w:val="none" w:sz="0" w:space="0" w:color="auto"/>
        <w:right w:val="none" w:sz="0" w:space="0" w:color="auto"/>
      </w:divBdr>
    </w:div>
    <w:div w:id="1084838938">
      <w:bodyDiv w:val="1"/>
      <w:marLeft w:val="0"/>
      <w:marRight w:val="0"/>
      <w:marTop w:val="0"/>
      <w:marBottom w:val="0"/>
      <w:divBdr>
        <w:top w:val="none" w:sz="0" w:space="0" w:color="auto"/>
        <w:left w:val="none" w:sz="0" w:space="0" w:color="auto"/>
        <w:bottom w:val="none" w:sz="0" w:space="0" w:color="auto"/>
        <w:right w:val="none" w:sz="0" w:space="0" w:color="auto"/>
      </w:divBdr>
      <w:divsChild>
        <w:div w:id="556084619">
          <w:marLeft w:val="0"/>
          <w:marRight w:val="0"/>
          <w:marTop w:val="0"/>
          <w:marBottom w:val="0"/>
          <w:divBdr>
            <w:top w:val="none" w:sz="0" w:space="0" w:color="auto"/>
            <w:left w:val="none" w:sz="0" w:space="0" w:color="auto"/>
            <w:bottom w:val="none" w:sz="0" w:space="0" w:color="auto"/>
            <w:right w:val="none" w:sz="0" w:space="0" w:color="auto"/>
          </w:divBdr>
          <w:divsChild>
            <w:div w:id="671419006">
              <w:marLeft w:val="0"/>
              <w:marRight w:val="0"/>
              <w:marTop w:val="0"/>
              <w:marBottom w:val="0"/>
              <w:divBdr>
                <w:top w:val="none" w:sz="0" w:space="0" w:color="auto"/>
                <w:left w:val="none" w:sz="0" w:space="0" w:color="auto"/>
                <w:bottom w:val="none" w:sz="0" w:space="0" w:color="auto"/>
                <w:right w:val="none" w:sz="0" w:space="0" w:color="auto"/>
              </w:divBdr>
              <w:divsChild>
                <w:div w:id="123574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educationengland.org.uk/documents/pdfs/1999-moser-summary.pdf" TargetMode="External"/><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learning.gov.wales/resources/browse-all/nlnf/?lang=en" TargetMode="External"/><Relationship Id="rId11" Type="http://schemas.openxmlformats.org/officeDocument/2006/relationships/hyperlink" Target="http://www.mathematicshed.com/uploads/1/2/5/7/12572836/springboard_3.pdf" TargetMode="External"/><Relationship Id="rId12" Type="http://schemas.openxmlformats.org/officeDocument/2006/relationships/hyperlink" Target="https://www.nationalnumeracy.org.uk/essentials-numeracy" TargetMode="External"/><Relationship Id="rId13" Type="http://schemas.openxmlformats.org/officeDocument/2006/relationships/hyperlink" Target="https://www.nationalnumeracy.org.uk/what-numeracy" TargetMode="External"/><Relationship Id="rId14" Type="http://schemas.openxmlformats.org/officeDocument/2006/relationships/hyperlink" Target="https://www.simplypsychology.org/maslow.html" TargetMode="External"/><Relationship Id="rId15" Type="http://schemas.openxmlformats.org/officeDocument/2006/relationships/hyperlink" Target="http://www.thesaurus.com" TargetMode="External"/><Relationship Id="rId16" Type="http://schemas.openxmlformats.org/officeDocument/2006/relationships/hyperlink" Target="http://learning.gov.wales/docs/learningwales/publications/130415-lnf-guidance-en.pdf" TargetMode="External"/><Relationship Id="rId17" Type="http://schemas.openxmlformats.org/officeDocument/2006/relationships/hyperlink" Target="http://gov.wales/docs/caecd/research/111208NatSurvAdultSkillsWales2010en.pdf" TargetMode="External"/><Relationship Id="rId18" Type="http://schemas.openxmlformats.org/officeDocument/2006/relationships/hyperlink" Target="https://www.youcubed.org/resource/visual-mathematics/" TargetMode="External"/><Relationship Id="rId19" Type="http://schemas.openxmlformats.org/officeDocument/2006/relationships/hyperlink" Target="http://examples.yourdictionary.com/character-trait-examples.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dera.ioe.ac.uk/4846/1/LNGT%20Df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9648880-8E09-9643-B4AA-F93FC4F8B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3490</Words>
  <Characters>19898</Characters>
  <Application>Microsoft Macintosh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Lindsay (1602212)</dc:creator>
  <cp:keywords/>
  <dc:description/>
  <cp:lastModifiedBy>Sadie Lindsay (1602212)</cp:lastModifiedBy>
  <cp:revision>2</cp:revision>
  <cp:lastPrinted>2017-01-16T22:26:00Z</cp:lastPrinted>
  <dcterms:created xsi:type="dcterms:W3CDTF">2018-01-14T02:11:00Z</dcterms:created>
  <dcterms:modified xsi:type="dcterms:W3CDTF">2018-01-14T02:11:00Z</dcterms:modified>
</cp:coreProperties>
</file>