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139E65" w14:textId="1FF63865" w:rsidR="004432DF" w:rsidRPr="004432DF" w:rsidRDefault="004432DF" w:rsidP="004432DF">
      <w:pPr>
        <w:jc w:val="center"/>
        <w:rPr>
          <w:b/>
          <w:bCs/>
          <w:sz w:val="36"/>
          <w:szCs w:val="36"/>
          <w:lang w:val="en-US"/>
        </w:rPr>
      </w:pPr>
      <w:r w:rsidRPr="004432DF">
        <w:rPr>
          <w:b/>
          <w:bCs/>
          <w:sz w:val="36"/>
          <w:szCs w:val="36"/>
          <w:lang w:val="en-US"/>
        </w:rPr>
        <w:t>HOTEL PLACEMENT RESEARCH PROJECT</w:t>
      </w:r>
    </w:p>
    <w:p w14:paraId="019F6245" w14:textId="424F833C" w:rsidR="004432DF" w:rsidRPr="004432DF" w:rsidRDefault="004432DF" w:rsidP="004432DF">
      <w:pPr>
        <w:jc w:val="center"/>
        <w:rPr>
          <w:b/>
          <w:bCs/>
          <w:sz w:val="36"/>
          <w:szCs w:val="36"/>
          <w:lang w:val="en-US"/>
        </w:rPr>
      </w:pPr>
      <w:r w:rsidRPr="004432DF">
        <w:rPr>
          <w:b/>
          <w:bCs/>
          <w:sz w:val="36"/>
          <w:szCs w:val="36"/>
          <w:lang w:val="en-US"/>
        </w:rPr>
        <w:t>BMIH6008</w:t>
      </w:r>
    </w:p>
    <w:p w14:paraId="5CEEA107" w14:textId="77777777" w:rsidR="004432DF" w:rsidRDefault="004432DF" w:rsidP="004432DF">
      <w:pPr>
        <w:jc w:val="center"/>
        <w:rPr>
          <w:b/>
          <w:bCs/>
          <w:sz w:val="36"/>
          <w:szCs w:val="36"/>
        </w:rPr>
      </w:pPr>
      <w:r w:rsidRPr="004432DF">
        <w:rPr>
          <w:b/>
          <w:bCs/>
          <w:sz w:val="36"/>
          <w:szCs w:val="36"/>
        </w:rPr>
        <w:t>TITLE: THE IMPACT OF FRONT DESK OPERATIONS ON GUEST SATISFACTION AND LOYALTY: A CASE STUDY OF IBIS LONDON WEMBLEY</w:t>
      </w:r>
    </w:p>
    <w:p w14:paraId="464B4CD2" w14:textId="77777777" w:rsidR="004432DF" w:rsidRDefault="004432DF" w:rsidP="004432DF">
      <w:pPr>
        <w:jc w:val="center"/>
        <w:rPr>
          <w:b/>
          <w:bCs/>
          <w:sz w:val="36"/>
          <w:szCs w:val="36"/>
        </w:rPr>
      </w:pPr>
    </w:p>
    <w:p w14:paraId="09F700A6" w14:textId="77777777" w:rsidR="004432DF" w:rsidRDefault="004432DF" w:rsidP="004432DF">
      <w:pPr>
        <w:jc w:val="center"/>
        <w:rPr>
          <w:b/>
          <w:bCs/>
          <w:sz w:val="36"/>
          <w:szCs w:val="36"/>
        </w:rPr>
      </w:pPr>
    </w:p>
    <w:p w14:paraId="385BBF4C" w14:textId="77777777" w:rsidR="004432DF" w:rsidRDefault="004432DF" w:rsidP="004432DF">
      <w:pPr>
        <w:jc w:val="center"/>
        <w:rPr>
          <w:b/>
          <w:bCs/>
          <w:sz w:val="36"/>
          <w:szCs w:val="36"/>
        </w:rPr>
      </w:pPr>
    </w:p>
    <w:p w14:paraId="5D65D40A" w14:textId="09A11B76" w:rsidR="004432DF" w:rsidRDefault="004432DF" w:rsidP="005437C7">
      <w:pPr>
        <w:jc w:val="left"/>
        <w:rPr>
          <w:b/>
          <w:bCs/>
          <w:sz w:val="36"/>
          <w:szCs w:val="36"/>
        </w:rPr>
      </w:pPr>
      <w:r>
        <w:rPr>
          <w:b/>
          <w:bCs/>
          <w:sz w:val="36"/>
          <w:szCs w:val="36"/>
        </w:rPr>
        <w:t>STUDENT NAME:</w:t>
      </w:r>
      <w:r w:rsidR="005437C7">
        <w:rPr>
          <w:b/>
          <w:bCs/>
          <w:sz w:val="36"/>
          <w:szCs w:val="36"/>
        </w:rPr>
        <w:t xml:space="preserve"> FRENTUSCA ANA-MARIA</w:t>
      </w:r>
    </w:p>
    <w:p w14:paraId="671B04AB" w14:textId="690A742A" w:rsidR="006325B8" w:rsidRDefault="004432DF" w:rsidP="005437C7">
      <w:pPr>
        <w:jc w:val="left"/>
        <w:rPr>
          <w:b/>
          <w:bCs/>
          <w:sz w:val="36"/>
          <w:szCs w:val="36"/>
        </w:rPr>
      </w:pPr>
      <w:r>
        <w:rPr>
          <w:b/>
          <w:bCs/>
          <w:sz w:val="36"/>
          <w:szCs w:val="36"/>
        </w:rPr>
        <w:t>STUDENT ID:</w:t>
      </w:r>
      <w:r w:rsidR="005437C7">
        <w:rPr>
          <w:b/>
          <w:bCs/>
          <w:sz w:val="36"/>
          <w:szCs w:val="36"/>
        </w:rPr>
        <w:t xml:space="preserve"> 2120534</w:t>
      </w:r>
    </w:p>
    <w:p w14:paraId="05D1F075" w14:textId="718C3D8A" w:rsidR="005437C7" w:rsidRDefault="005437C7" w:rsidP="005437C7">
      <w:pPr>
        <w:jc w:val="left"/>
        <w:rPr>
          <w:b/>
          <w:bCs/>
          <w:sz w:val="36"/>
          <w:szCs w:val="36"/>
        </w:rPr>
      </w:pPr>
      <w:r>
        <w:rPr>
          <w:b/>
          <w:bCs/>
          <w:sz w:val="36"/>
          <w:szCs w:val="36"/>
        </w:rPr>
        <w:t xml:space="preserve">MODULE </w:t>
      </w:r>
      <w:proofErr w:type="gramStart"/>
      <w:r>
        <w:rPr>
          <w:b/>
          <w:bCs/>
          <w:sz w:val="36"/>
          <w:szCs w:val="36"/>
        </w:rPr>
        <w:t>TUTOR :</w:t>
      </w:r>
      <w:proofErr w:type="gramEnd"/>
      <w:r>
        <w:rPr>
          <w:b/>
          <w:bCs/>
          <w:sz w:val="36"/>
          <w:szCs w:val="36"/>
        </w:rPr>
        <w:t xml:space="preserve"> DR.ERNEST BALUTIE WAVEI</w:t>
      </w:r>
    </w:p>
    <w:p w14:paraId="2A34C5A5" w14:textId="631BF72B" w:rsidR="005437C7" w:rsidRDefault="005437C7" w:rsidP="005437C7">
      <w:pPr>
        <w:jc w:val="left"/>
        <w:rPr>
          <w:b/>
          <w:bCs/>
          <w:sz w:val="36"/>
          <w:szCs w:val="36"/>
        </w:rPr>
      </w:pPr>
      <w:r>
        <w:rPr>
          <w:b/>
          <w:bCs/>
          <w:sz w:val="36"/>
          <w:szCs w:val="36"/>
        </w:rPr>
        <w:t xml:space="preserve">MODULE </w:t>
      </w:r>
      <w:proofErr w:type="gramStart"/>
      <w:r>
        <w:rPr>
          <w:b/>
          <w:bCs/>
          <w:sz w:val="36"/>
          <w:szCs w:val="36"/>
        </w:rPr>
        <w:t>CODE :</w:t>
      </w:r>
      <w:proofErr w:type="gramEnd"/>
      <w:r>
        <w:rPr>
          <w:b/>
          <w:bCs/>
          <w:sz w:val="36"/>
          <w:szCs w:val="36"/>
        </w:rPr>
        <w:t xml:space="preserve"> BMIH6008</w:t>
      </w:r>
    </w:p>
    <w:p w14:paraId="145C593A" w14:textId="77777777" w:rsidR="006325B8" w:rsidRDefault="006325B8">
      <w:pPr>
        <w:spacing w:line="278" w:lineRule="auto"/>
        <w:jc w:val="left"/>
        <w:rPr>
          <w:b/>
          <w:bCs/>
          <w:sz w:val="36"/>
          <w:szCs w:val="36"/>
        </w:rPr>
      </w:pPr>
      <w:r>
        <w:rPr>
          <w:b/>
          <w:bCs/>
          <w:sz w:val="36"/>
          <w:szCs w:val="36"/>
        </w:rPr>
        <w:br w:type="page"/>
      </w:r>
    </w:p>
    <w:p w14:paraId="37714949" w14:textId="05D8342B" w:rsidR="006325B8" w:rsidRDefault="006325B8" w:rsidP="006325B8">
      <w:pPr>
        <w:pStyle w:val="Heading1"/>
        <w:rPr>
          <w:lang w:val="en-US"/>
        </w:rPr>
      </w:pPr>
      <w:bookmarkStart w:id="0" w:name="_Toc191330349"/>
      <w:r>
        <w:rPr>
          <w:lang w:val="en-US"/>
        </w:rPr>
        <w:lastRenderedPageBreak/>
        <w:t>Acknowledgement</w:t>
      </w:r>
      <w:bookmarkEnd w:id="0"/>
      <w:r>
        <w:rPr>
          <w:lang w:val="en-US"/>
        </w:rPr>
        <w:t xml:space="preserve"> </w:t>
      </w:r>
    </w:p>
    <w:p w14:paraId="5D7357F4" w14:textId="6F3F2AD0" w:rsidR="00BE6E93" w:rsidRDefault="006325B8" w:rsidP="006325B8">
      <w:pPr>
        <w:rPr>
          <w:lang w:val="en-US"/>
        </w:rPr>
      </w:pPr>
      <w:r>
        <w:rPr>
          <w:lang w:val="en-US"/>
        </w:rPr>
        <w:t xml:space="preserve">I have not used any AI tool for executing this task. </w:t>
      </w:r>
      <w:r w:rsidR="00BE6E93">
        <w:rPr>
          <w:lang w:val="en-US"/>
        </w:rPr>
        <w:br w:type="page"/>
      </w:r>
    </w:p>
    <w:p w14:paraId="194D8065" w14:textId="77777777" w:rsidR="00DD0BBE" w:rsidRPr="00DD0BBE" w:rsidRDefault="00DD0BBE" w:rsidP="00DD0BBE">
      <w:pPr>
        <w:pStyle w:val="Heading1"/>
        <w:rPr>
          <w:lang w:val="en-US"/>
        </w:rPr>
      </w:pPr>
      <w:bookmarkStart w:id="1" w:name="_Toc191330350"/>
      <w:r w:rsidRPr="00DD0BBE">
        <w:rPr>
          <w:lang w:val="en-US"/>
        </w:rPr>
        <w:lastRenderedPageBreak/>
        <w:t>Executive Summary</w:t>
      </w:r>
      <w:bookmarkEnd w:id="1"/>
    </w:p>
    <w:p w14:paraId="2DEE2308" w14:textId="6866C611" w:rsidR="00DD0BBE" w:rsidRPr="00DD0BBE" w:rsidRDefault="00DD0BBE" w:rsidP="00DD0BBE">
      <w:pPr>
        <w:rPr>
          <w:rFonts w:cs="Times New Roman"/>
          <w:lang w:val="en-US"/>
        </w:rPr>
      </w:pPr>
      <w:r w:rsidRPr="00DD0BBE">
        <w:rPr>
          <w:rFonts w:cs="Times New Roman"/>
          <w:lang w:val="en-US"/>
        </w:rPr>
        <w:t>This study analyses some central activity sectors at Ibis London Wembley, an economy brand under the Accor Group, involved in front desk, housekeeping and food and beverages. Identifying its objectives, the study aims at determining the impact of the specific functional areas on guest satisfaction, operation, and organizational effectiveness.</w:t>
      </w:r>
      <w:r w:rsidR="004432DF">
        <w:rPr>
          <w:rFonts w:cs="Times New Roman"/>
          <w:lang w:val="en-US"/>
        </w:rPr>
        <w:t xml:space="preserve"> </w:t>
      </w:r>
      <w:r w:rsidRPr="00DD0BBE">
        <w:rPr>
          <w:rFonts w:cs="Times New Roman"/>
          <w:lang w:val="en-US"/>
        </w:rPr>
        <w:t>Serious research concerns the theoretical structure which comprises SERVQUAL model, Expectation-Confirmation Theory (ECT), and relation marketing in the context of the hospitality service quality. Some of the issues discussed in the review include the analysis of front-desk performance as well as technology incorporation and guests’ engagement on satisfaction and loyalty. Lastly, the limitations of the research are noted depending on the gaps that are still found in the literature regarding the topic including but not limited to, AI Experience of the guest and the differences in culture that shape the expected services.</w:t>
      </w:r>
    </w:p>
    <w:p w14:paraId="0101D1E4" w14:textId="1D40D9AF" w:rsidR="00DD0BBE" w:rsidRPr="00DD0BBE" w:rsidRDefault="00DD0BBE" w:rsidP="00DD0BBE">
      <w:pPr>
        <w:rPr>
          <w:rFonts w:cs="Times New Roman"/>
          <w:lang w:val="en-US"/>
        </w:rPr>
      </w:pPr>
      <w:r w:rsidRPr="00DD0BBE">
        <w:rPr>
          <w:rFonts w:cs="Times New Roman"/>
          <w:lang w:val="en-US"/>
        </w:rPr>
        <w:t xml:space="preserve">This </w:t>
      </w:r>
      <w:r w:rsidR="004432DF">
        <w:rPr>
          <w:rFonts w:cs="Times New Roman"/>
          <w:lang w:val="en-US"/>
        </w:rPr>
        <w:t>study</w:t>
      </w:r>
      <w:r w:rsidRPr="00DD0BBE">
        <w:rPr>
          <w:rFonts w:cs="Times New Roman"/>
          <w:lang w:val="en-US"/>
        </w:rPr>
        <w:t xml:space="preserve"> adopts a combination of the three main research methods, namely, Netnography, Competitor Analysis and Observation. A SWOT and PEST analysis demonstrate that the hotel occupies a unique location near Wembley Stadium, competes fairly on price and offers efficient services; however, the hotel suffers from small rooms, fluctuating business based on events, and congested food services. Competitor analysis also emphasizes on the need to develop a competitive differentiation strategy for services and focus on the use of the digital platform.</w:t>
      </w:r>
      <w:r w:rsidR="004432DF">
        <w:rPr>
          <w:rFonts w:cs="Times New Roman"/>
          <w:lang w:val="en-US"/>
        </w:rPr>
        <w:t xml:space="preserve"> </w:t>
      </w:r>
      <w:r w:rsidRPr="00DD0BBE">
        <w:rPr>
          <w:rFonts w:cs="Times New Roman"/>
          <w:lang w:val="en-US"/>
        </w:rPr>
        <w:t xml:space="preserve">Particularly from netnography analysis, it noted that website and online reputation experiences have a strong influence </w:t>
      </w:r>
      <w:proofErr w:type="gramStart"/>
      <w:r w:rsidRPr="00DD0BBE">
        <w:rPr>
          <w:rFonts w:cs="Times New Roman"/>
          <w:lang w:val="en-US"/>
        </w:rPr>
        <w:t>to</w:t>
      </w:r>
      <w:proofErr w:type="gramEnd"/>
      <w:r w:rsidRPr="00DD0BBE">
        <w:rPr>
          <w:rFonts w:cs="Times New Roman"/>
          <w:lang w:val="en-US"/>
        </w:rPr>
        <w:t xml:space="preserve"> the perception of guests. The guests ‘witness and appreciate elements such as friendly staff, cleanness, and its strategic location; however, the congestion during breakfast, noise disturbances, restrictive choice of eateries aggravate the guests experience at Ibis London Wembley. Specifically, the author identifies that the advancements in technology, personalization of services, and immediate engagement of the guests play vital roles in improving experiences and, therefore, loyalty.</w:t>
      </w:r>
    </w:p>
    <w:p w14:paraId="1496B442" w14:textId="3DDDD126" w:rsidR="00BE6E93" w:rsidRPr="00DD0BBE" w:rsidRDefault="00DD0BBE" w:rsidP="00DD0BBE">
      <w:pPr>
        <w:rPr>
          <w:rFonts w:cs="Times New Roman"/>
          <w:lang w:val="en-US"/>
        </w:rPr>
      </w:pPr>
      <w:r w:rsidRPr="00DD0BBE">
        <w:rPr>
          <w:rFonts w:cs="Times New Roman"/>
          <w:lang w:val="en-US"/>
        </w:rPr>
        <w:t xml:space="preserve">Recommendations consist in improving the reception service by using check-in terminals and developing staff training programs, focusing on increasing the company’s online visibility and monitoring its reputation, and implementing CRM technologies to customize the services offered to the clients. Concerning operational strategies to be applied this year, smart housekeeping is planned, the effective management of food and beverages through digital platforms, </w:t>
      </w:r>
      <w:proofErr w:type="gramStart"/>
      <w:r w:rsidRPr="00DD0BBE">
        <w:rPr>
          <w:rFonts w:cs="Times New Roman"/>
          <w:lang w:val="en-US"/>
        </w:rPr>
        <w:t>and also</w:t>
      </w:r>
      <w:proofErr w:type="gramEnd"/>
      <w:r w:rsidRPr="00DD0BBE">
        <w:rPr>
          <w:rFonts w:cs="Times New Roman"/>
          <w:lang w:val="en-US"/>
        </w:rPr>
        <w:t xml:space="preserve"> an effective cross-training program that would prove valuable in staff flexibility.</w:t>
      </w:r>
      <w:r w:rsidR="00BE6E93" w:rsidRPr="00DD0BBE">
        <w:rPr>
          <w:rFonts w:cs="Times New Roman"/>
          <w:lang w:val="en-US"/>
        </w:rPr>
        <w:br w:type="page"/>
      </w:r>
    </w:p>
    <w:sdt>
      <w:sdtPr>
        <w:rPr>
          <w:rFonts w:ascii="Times New Roman" w:eastAsiaTheme="minorEastAsia" w:hAnsi="Times New Roman" w:cs="Times New Roman"/>
          <w:color w:val="auto"/>
          <w:kern w:val="2"/>
          <w:sz w:val="24"/>
          <w:szCs w:val="24"/>
          <w:lang w:val="en-GB" w:eastAsia="zh-CN"/>
          <w14:ligatures w14:val="standardContextual"/>
        </w:rPr>
        <w:id w:val="-1899505920"/>
        <w:docPartObj>
          <w:docPartGallery w:val="Table of Contents"/>
          <w:docPartUnique/>
        </w:docPartObj>
      </w:sdtPr>
      <w:sdtEndPr>
        <w:rPr>
          <w:rFonts w:cstheme="minorBidi"/>
          <w:b/>
          <w:bCs/>
          <w:noProof/>
        </w:rPr>
      </w:sdtEndPr>
      <w:sdtContent>
        <w:p w14:paraId="0B2FD258" w14:textId="47926DDB" w:rsidR="00BE6E93" w:rsidRPr="00BE6E93" w:rsidRDefault="00BE6E93" w:rsidP="00BE6E93">
          <w:pPr>
            <w:pStyle w:val="TOCHeading"/>
            <w:spacing w:line="360" w:lineRule="auto"/>
            <w:jc w:val="center"/>
            <w:rPr>
              <w:rFonts w:ascii="Times New Roman" w:hAnsi="Times New Roman" w:cs="Times New Roman"/>
              <w:b/>
              <w:bCs/>
              <w:color w:val="000000" w:themeColor="text1"/>
            </w:rPr>
          </w:pPr>
          <w:r w:rsidRPr="00BE6E93">
            <w:rPr>
              <w:rFonts w:ascii="Times New Roman" w:hAnsi="Times New Roman" w:cs="Times New Roman"/>
              <w:b/>
              <w:bCs/>
              <w:color w:val="000000" w:themeColor="text1"/>
            </w:rPr>
            <w:t>Table of Contents</w:t>
          </w:r>
        </w:p>
        <w:p w14:paraId="611D6C56" w14:textId="4C4961B7" w:rsidR="006325B8" w:rsidRDefault="00BE6E93">
          <w:pPr>
            <w:pStyle w:val="TOC1"/>
            <w:tabs>
              <w:tab w:val="right" w:leader="dot" w:pos="9350"/>
            </w:tabs>
            <w:rPr>
              <w:rFonts w:asciiTheme="minorHAnsi" w:hAnsiTheme="minorHAnsi"/>
              <w:noProof/>
              <w:lang w:val="en-IN"/>
            </w:rPr>
          </w:pPr>
          <w:r w:rsidRPr="00BE6E93">
            <w:rPr>
              <w:rFonts w:cs="Times New Roman"/>
            </w:rPr>
            <w:fldChar w:fldCharType="begin"/>
          </w:r>
          <w:r w:rsidRPr="00BE6E93">
            <w:rPr>
              <w:rFonts w:cs="Times New Roman"/>
            </w:rPr>
            <w:instrText xml:space="preserve"> TOC \o "1-3" \h \z \u </w:instrText>
          </w:r>
          <w:r w:rsidRPr="00BE6E93">
            <w:rPr>
              <w:rFonts w:cs="Times New Roman"/>
            </w:rPr>
            <w:fldChar w:fldCharType="separate"/>
          </w:r>
          <w:hyperlink w:anchor="_Toc191330349" w:history="1">
            <w:r w:rsidR="006325B8" w:rsidRPr="00175D4F">
              <w:rPr>
                <w:rStyle w:val="Hyperlink"/>
                <w:noProof/>
                <w:lang w:val="en-US"/>
              </w:rPr>
              <w:t>Acknowledgement</w:t>
            </w:r>
            <w:r w:rsidR="006325B8">
              <w:rPr>
                <w:noProof/>
                <w:webHidden/>
              </w:rPr>
              <w:tab/>
            </w:r>
            <w:r w:rsidR="006325B8">
              <w:rPr>
                <w:noProof/>
                <w:webHidden/>
              </w:rPr>
              <w:fldChar w:fldCharType="begin"/>
            </w:r>
            <w:r w:rsidR="006325B8">
              <w:rPr>
                <w:noProof/>
                <w:webHidden/>
              </w:rPr>
              <w:instrText xml:space="preserve"> PAGEREF _Toc191330349 \h </w:instrText>
            </w:r>
            <w:r w:rsidR="006325B8">
              <w:rPr>
                <w:noProof/>
                <w:webHidden/>
              </w:rPr>
            </w:r>
            <w:r w:rsidR="006325B8">
              <w:rPr>
                <w:noProof/>
                <w:webHidden/>
              </w:rPr>
              <w:fldChar w:fldCharType="separate"/>
            </w:r>
            <w:r w:rsidR="006325B8">
              <w:rPr>
                <w:noProof/>
                <w:webHidden/>
              </w:rPr>
              <w:t>2</w:t>
            </w:r>
            <w:r w:rsidR="006325B8">
              <w:rPr>
                <w:noProof/>
                <w:webHidden/>
              </w:rPr>
              <w:fldChar w:fldCharType="end"/>
            </w:r>
          </w:hyperlink>
        </w:p>
        <w:p w14:paraId="40D20F8F" w14:textId="1FB35D41" w:rsidR="006325B8" w:rsidRDefault="00000000">
          <w:pPr>
            <w:pStyle w:val="TOC1"/>
            <w:tabs>
              <w:tab w:val="right" w:leader="dot" w:pos="9350"/>
            </w:tabs>
            <w:rPr>
              <w:rFonts w:asciiTheme="minorHAnsi" w:hAnsiTheme="minorHAnsi"/>
              <w:noProof/>
              <w:lang w:val="en-IN"/>
            </w:rPr>
          </w:pPr>
          <w:hyperlink w:anchor="_Toc191330350" w:history="1">
            <w:r w:rsidR="006325B8" w:rsidRPr="00175D4F">
              <w:rPr>
                <w:rStyle w:val="Hyperlink"/>
                <w:noProof/>
                <w:lang w:val="en-US"/>
              </w:rPr>
              <w:t>Executive Summary</w:t>
            </w:r>
            <w:r w:rsidR="006325B8">
              <w:rPr>
                <w:noProof/>
                <w:webHidden/>
              </w:rPr>
              <w:tab/>
            </w:r>
            <w:r w:rsidR="006325B8">
              <w:rPr>
                <w:noProof/>
                <w:webHidden/>
              </w:rPr>
              <w:fldChar w:fldCharType="begin"/>
            </w:r>
            <w:r w:rsidR="006325B8">
              <w:rPr>
                <w:noProof/>
                <w:webHidden/>
              </w:rPr>
              <w:instrText xml:space="preserve"> PAGEREF _Toc191330350 \h </w:instrText>
            </w:r>
            <w:r w:rsidR="006325B8">
              <w:rPr>
                <w:noProof/>
                <w:webHidden/>
              </w:rPr>
            </w:r>
            <w:r w:rsidR="006325B8">
              <w:rPr>
                <w:noProof/>
                <w:webHidden/>
              </w:rPr>
              <w:fldChar w:fldCharType="separate"/>
            </w:r>
            <w:r w:rsidR="006325B8">
              <w:rPr>
                <w:noProof/>
                <w:webHidden/>
              </w:rPr>
              <w:t>3</w:t>
            </w:r>
            <w:r w:rsidR="006325B8">
              <w:rPr>
                <w:noProof/>
                <w:webHidden/>
              </w:rPr>
              <w:fldChar w:fldCharType="end"/>
            </w:r>
          </w:hyperlink>
        </w:p>
        <w:p w14:paraId="55ABC581" w14:textId="04AA4DD0" w:rsidR="006325B8" w:rsidRDefault="00000000">
          <w:pPr>
            <w:pStyle w:val="TOC1"/>
            <w:tabs>
              <w:tab w:val="right" w:leader="dot" w:pos="9350"/>
            </w:tabs>
            <w:rPr>
              <w:rFonts w:asciiTheme="minorHAnsi" w:hAnsiTheme="minorHAnsi"/>
              <w:noProof/>
              <w:lang w:val="en-IN"/>
            </w:rPr>
          </w:pPr>
          <w:hyperlink w:anchor="_Toc191330351" w:history="1">
            <w:r w:rsidR="006325B8" w:rsidRPr="00175D4F">
              <w:rPr>
                <w:rStyle w:val="Hyperlink"/>
                <w:noProof/>
                <w:lang w:val="en-US"/>
              </w:rPr>
              <w:t>1. Introduction</w:t>
            </w:r>
            <w:r w:rsidR="006325B8">
              <w:rPr>
                <w:noProof/>
                <w:webHidden/>
              </w:rPr>
              <w:tab/>
            </w:r>
            <w:r w:rsidR="006325B8">
              <w:rPr>
                <w:noProof/>
                <w:webHidden/>
              </w:rPr>
              <w:fldChar w:fldCharType="begin"/>
            </w:r>
            <w:r w:rsidR="006325B8">
              <w:rPr>
                <w:noProof/>
                <w:webHidden/>
              </w:rPr>
              <w:instrText xml:space="preserve"> PAGEREF _Toc191330351 \h </w:instrText>
            </w:r>
            <w:r w:rsidR="006325B8">
              <w:rPr>
                <w:noProof/>
                <w:webHidden/>
              </w:rPr>
            </w:r>
            <w:r w:rsidR="006325B8">
              <w:rPr>
                <w:noProof/>
                <w:webHidden/>
              </w:rPr>
              <w:fldChar w:fldCharType="separate"/>
            </w:r>
            <w:r w:rsidR="006325B8">
              <w:rPr>
                <w:noProof/>
                <w:webHidden/>
              </w:rPr>
              <w:t>6</w:t>
            </w:r>
            <w:r w:rsidR="006325B8">
              <w:rPr>
                <w:noProof/>
                <w:webHidden/>
              </w:rPr>
              <w:fldChar w:fldCharType="end"/>
            </w:r>
          </w:hyperlink>
        </w:p>
        <w:p w14:paraId="39C4B690" w14:textId="0A8AACF4" w:rsidR="006325B8" w:rsidRDefault="00000000">
          <w:pPr>
            <w:pStyle w:val="TOC2"/>
            <w:tabs>
              <w:tab w:val="right" w:leader="dot" w:pos="9350"/>
            </w:tabs>
            <w:rPr>
              <w:rFonts w:asciiTheme="minorHAnsi" w:hAnsiTheme="minorHAnsi"/>
              <w:noProof/>
              <w:lang w:val="en-IN"/>
            </w:rPr>
          </w:pPr>
          <w:hyperlink w:anchor="_Toc191330352" w:history="1">
            <w:r w:rsidR="006325B8" w:rsidRPr="00175D4F">
              <w:rPr>
                <w:rStyle w:val="Hyperlink"/>
                <w:noProof/>
              </w:rPr>
              <w:t>1.1. Background</w:t>
            </w:r>
            <w:r w:rsidR="006325B8">
              <w:rPr>
                <w:noProof/>
                <w:webHidden/>
              </w:rPr>
              <w:tab/>
            </w:r>
            <w:r w:rsidR="006325B8">
              <w:rPr>
                <w:noProof/>
                <w:webHidden/>
              </w:rPr>
              <w:fldChar w:fldCharType="begin"/>
            </w:r>
            <w:r w:rsidR="006325B8">
              <w:rPr>
                <w:noProof/>
                <w:webHidden/>
              </w:rPr>
              <w:instrText xml:space="preserve"> PAGEREF _Toc191330352 \h </w:instrText>
            </w:r>
            <w:r w:rsidR="006325B8">
              <w:rPr>
                <w:noProof/>
                <w:webHidden/>
              </w:rPr>
            </w:r>
            <w:r w:rsidR="006325B8">
              <w:rPr>
                <w:noProof/>
                <w:webHidden/>
              </w:rPr>
              <w:fldChar w:fldCharType="separate"/>
            </w:r>
            <w:r w:rsidR="006325B8">
              <w:rPr>
                <w:noProof/>
                <w:webHidden/>
              </w:rPr>
              <w:t>6</w:t>
            </w:r>
            <w:r w:rsidR="006325B8">
              <w:rPr>
                <w:noProof/>
                <w:webHidden/>
              </w:rPr>
              <w:fldChar w:fldCharType="end"/>
            </w:r>
          </w:hyperlink>
        </w:p>
        <w:p w14:paraId="4A9C7DD7" w14:textId="56173C79" w:rsidR="006325B8" w:rsidRDefault="00000000">
          <w:pPr>
            <w:pStyle w:val="TOC2"/>
            <w:tabs>
              <w:tab w:val="right" w:leader="dot" w:pos="9350"/>
            </w:tabs>
            <w:rPr>
              <w:rFonts w:asciiTheme="minorHAnsi" w:hAnsiTheme="minorHAnsi"/>
              <w:noProof/>
              <w:lang w:val="en-IN"/>
            </w:rPr>
          </w:pPr>
          <w:hyperlink w:anchor="_Toc191330353" w:history="1">
            <w:r w:rsidR="006325B8" w:rsidRPr="00175D4F">
              <w:rPr>
                <w:rStyle w:val="Hyperlink"/>
                <w:noProof/>
              </w:rPr>
              <w:t>1.2 Overview of Ibis London Wembley</w:t>
            </w:r>
            <w:r w:rsidR="006325B8">
              <w:rPr>
                <w:noProof/>
                <w:webHidden/>
              </w:rPr>
              <w:tab/>
            </w:r>
            <w:r w:rsidR="006325B8">
              <w:rPr>
                <w:noProof/>
                <w:webHidden/>
              </w:rPr>
              <w:fldChar w:fldCharType="begin"/>
            </w:r>
            <w:r w:rsidR="006325B8">
              <w:rPr>
                <w:noProof/>
                <w:webHidden/>
              </w:rPr>
              <w:instrText xml:space="preserve"> PAGEREF _Toc191330353 \h </w:instrText>
            </w:r>
            <w:r w:rsidR="006325B8">
              <w:rPr>
                <w:noProof/>
                <w:webHidden/>
              </w:rPr>
            </w:r>
            <w:r w:rsidR="006325B8">
              <w:rPr>
                <w:noProof/>
                <w:webHidden/>
              </w:rPr>
              <w:fldChar w:fldCharType="separate"/>
            </w:r>
            <w:r w:rsidR="006325B8">
              <w:rPr>
                <w:noProof/>
                <w:webHidden/>
              </w:rPr>
              <w:t>6</w:t>
            </w:r>
            <w:r w:rsidR="006325B8">
              <w:rPr>
                <w:noProof/>
                <w:webHidden/>
              </w:rPr>
              <w:fldChar w:fldCharType="end"/>
            </w:r>
          </w:hyperlink>
        </w:p>
        <w:p w14:paraId="70947E8A" w14:textId="3AE52D3E" w:rsidR="006325B8" w:rsidRDefault="00000000">
          <w:pPr>
            <w:pStyle w:val="TOC2"/>
            <w:tabs>
              <w:tab w:val="right" w:leader="dot" w:pos="9350"/>
            </w:tabs>
            <w:rPr>
              <w:rFonts w:asciiTheme="minorHAnsi" w:hAnsiTheme="minorHAnsi"/>
              <w:noProof/>
              <w:lang w:val="en-IN"/>
            </w:rPr>
          </w:pPr>
          <w:hyperlink w:anchor="_Toc191330354" w:history="1">
            <w:r w:rsidR="006325B8" w:rsidRPr="00175D4F">
              <w:rPr>
                <w:rStyle w:val="Hyperlink"/>
                <w:noProof/>
              </w:rPr>
              <w:t>1.3. Aim and Objectives</w:t>
            </w:r>
            <w:r w:rsidR="006325B8">
              <w:rPr>
                <w:noProof/>
                <w:webHidden/>
              </w:rPr>
              <w:tab/>
            </w:r>
            <w:r w:rsidR="006325B8">
              <w:rPr>
                <w:noProof/>
                <w:webHidden/>
              </w:rPr>
              <w:fldChar w:fldCharType="begin"/>
            </w:r>
            <w:r w:rsidR="006325B8">
              <w:rPr>
                <w:noProof/>
                <w:webHidden/>
              </w:rPr>
              <w:instrText xml:space="preserve"> PAGEREF _Toc191330354 \h </w:instrText>
            </w:r>
            <w:r w:rsidR="006325B8">
              <w:rPr>
                <w:noProof/>
                <w:webHidden/>
              </w:rPr>
            </w:r>
            <w:r w:rsidR="006325B8">
              <w:rPr>
                <w:noProof/>
                <w:webHidden/>
              </w:rPr>
              <w:fldChar w:fldCharType="separate"/>
            </w:r>
            <w:r w:rsidR="006325B8">
              <w:rPr>
                <w:noProof/>
                <w:webHidden/>
              </w:rPr>
              <w:t>7</w:t>
            </w:r>
            <w:r w:rsidR="006325B8">
              <w:rPr>
                <w:noProof/>
                <w:webHidden/>
              </w:rPr>
              <w:fldChar w:fldCharType="end"/>
            </w:r>
          </w:hyperlink>
        </w:p>
        <w:p w14:paraId="0BC76162" w14:textId="4456B0C6" w:rsidR="006325B8" w:rsidRDefault="00000000">
          <w:pPr>
            <w:pStyle w:val="TOC2"/>
            <w:tabs>
              <w:tab w:val="right" w:leader="dot" w:pos="9350"/>
            </w:tabs>
            <w:rPr>
              <w:rFonts w:asciiTheme="minorHAnsi" w:hAnsiTheme="minorHAnsi"/>
              <w:noProof/>
              <w:lang w:val="en-IN"/>
            </w:rPr>
          </w:pPr>
          <w:hyperlink w:anchor="_Toc191330355" w:history="1">
            <w:r w:rsidR="006325B8" w:rsidRPr="00175D4F">
              <w:rPr>
                <w:rStyle w:val="Hyperlink"/>
                <w:noProof/>
              </w:rPr>
              <w:t>1.4. Research Questions</w:t>
            </w:r>
            <w:r w:rsidR="006325B8">
              <w:rPr>
                <w:noProof/>
                <w:webHidden/>
              </w:rPr>
              <w:tab/>
            </w:r>
            <w:r w:rsidR="006325B8">
              <w:rPr>
                <w:noProof/>
                <w:webHidden/>
              </w:rPr>
              <w:fldChar w:fldCharType="begin"/>
            </w:r>
            <w:r w:rsidR="006325B8">
              <w:rPr>
                <w:noProof/>
                <w:webHidden/>
              </w:rPr>
              <w:instrText xml:space="preserve"> PAGEREF _Toc191330355 \h </w:instrText>
            </w:r>
            <w:r w:rsidR="006325B8">
              <w:rPr>
                <w:noProof/>
                <w:webHidden/>
              </w:rPr>
            </w:r>
            <w:r w:rsidR="006325B8">
              <w:rPr>
                <w:noProof/>
                <w:webHidden/>
              </w:rPr>
              <w:fldChar w:fldCharType="separate"/>
            </w:r>
            <w:r w:rsidR="006325B8">
              <w:rPr>
                <w:noProof/>
                <w:webHidden/>
              </w:rPr>
              <w:t>8</w:t>
            </w:r>
            <w:r w:rsidR="006325B8">
              <w:rPr>
                <w:noProof/>
                <w:webHidden/>
              </w:rPr>
              <w:fldChar w:fldCharType="end"/>
            </w:r>
          </w:hyperlink>
        </w:p>
        <w:p w14:paraId="7AEF99C8" w14:textId="2649F0F3" w:rsidR="006325B8" w:rsidRDefault="00000000">
          <w:pPr>
            <w:pStyle w:val="TOC1"/>
            <w:tabs>
              <w:tab w:val="right" w:leader="dot" w:pos="9350"/>
            </w:tabs>
            <w:rPr>
              <w:rFonts w:asciiTheme="minorHAnsi" w:hAnsiTheme="minorHAnsi"/>
              <w:noProof/>
              <w:lang w:val="en-IN"/>
            </w:rPr>
          </w:pPr>
          <w:hyperlink w:anchor="_Toc191330356" w:history="1">
            <w:r w:rsidR="006325B8" w:rsidRPr="00175D4F">
              <w:rPr>
                <w:rStyle w:val="Hyperlink"/>
                <w:noProof/>
              </w:rPr>
              <w:t>2. Literature Review</w:t>
            </w:r>
            <w:r w:rsidR="006325B8">
              <w:rPr>
                <w:noProof/>
                <w:webHidden/>
              </w:rPr>
              <w:tab/>
            </w:r>
            <w:r w:rsidR="006325B8">
              <w:rPr>
                <w:noProof/>
                <w:webHidden/>
              </w:rPr>
              <w:fldChar w:fldCharType="begin"/>
            </w:r>
            <w:r w:rsidR="006325B8">
              <w:rPr>
                <w:noProof/>
                <w:webHidden/>
              </w:rPr>
              <w:instrText xml:space="preserve"> PAGEREF _Toc191330356 \h </w:instrText>
            </w:r>
            <w:r w:rsidR="006325B8">
              <w:rPr>
                <w:noProof/>
                <w:webHidden/>
              </w:rPr>
            </w:r>
            <w:r w:rsidR="006325B8">
              <w:rPr>
                <w:noProof/>
                <w:webHidden/>
              </w:rPr>
              <w:fldChar w:fldCharType="separate"/>
            </w:r>
            <w:r w:rsidR="006325B8">
              <w:rPr>
                <w:noProof/>
                <w:webHidden/>
              </w:rPr>
              <w:t>8</w:t>
            </w:r>
            <w:r w:rsidR="006325B8">
              <w:rPr>
                <w:noProof/>
                <w:webHidden/>
              </w:rPr>
              <w:fldChar w:fldCharType="end"/>
            </w:r>
          </w:hyperlink>
        </w:p>
        <w:p w14:paraId="54EB7BCD" w14:textId="34D7BA7B" w:rsidR="006325B8" w:rsidRDefault="00000000">
          <w:pPr>
            <w:pStyle w:val="TOC2"/>
            <w:tabs>
              <w:tab w:val="right" w:leader="dot" w:pos="9350"/>
            </w:tabs>
            <w:rPr>
              <w:rFonts w:asciiTheme="minorHAnsi" w:hAnsiTheme="minorHAnsi"/>
              <w:noProof/>
              <w:lang w:val="en-IN"/>
            </w:rPr>
          </w:pPr>
          <w:hyperlink w:anchor="_Toc191330357" w:history="1">
            <w:r w:rsidR="006325B8" w:rsidRPr="00175D4F">
              <w:rPr>
                <w:rStyle w:val="Hyperlink"/>
                <w:noProof/>
              </w:rPr>
              <w:t>2.1 Introduction</w:t>
            </w:r>
            <w:r w:rsidR="006325B8">
              <w:rPr>
                <w:noProof/>
                <w:webHidden/>
              </w:rPr>
              <w:tab/>
            </w:r>
            <w:r w:rsidR="006325B8">
              <w:rPr>
                <w:noProof/>
                <w:webHidden/>
              </w:rPr>
              <w:fldChar w:fldCharType="begin"/>
            </w:r>
            <w:r w:rsidR="006325B8">
              <w:rPr>
                <w:noProof/>
                <w:webHidden/>
              </w:rPr>
              <w:instrText xml:space="preserve"> PAGEREF _Toc191330357 \h </w:instrText>
            </w:r>
            <w:r w:rsidR="006325B8">
              <w:rPr>
                <w:noProof/>
                <w:webHidden/>
              </w:rPr>
            </w:r>
            <w:r w:rsidR="006325B8">
              <w:rPr>
                <w:noProof/>
                <w:webHidden/>
              </w:rPr>
              <w:fldChar w:fldCharType="separate"/>
            </w:r>
            <w:r w:rsidR="006325B8">
              <w:rPr>
                <w:noProof/>
                <w:webHidden/>
              </w:rPr>
              <w:t>8</w:t>
            </w:r>
            <w:r w:rsidR="006325B8">
              <w:rPr>
                <w:noProof/>
                <w:webHidden/>
              </w:rPr>
              <w:fldChar w:fldCharType="end"/>
            </w:r>
          </w:hyperlink>
        </w:p>
        <w:p w14:paraId="68F941E9" w14:textId="4FA76D40" w:rsidR="006325B8" w:rsidRDefault="00000000">
          <w:pPr>
            <w:pStyle w:val="TOC2"/>
            <w:tabs>
              <w:tab w:val="right" w:leader="dot" w:pos="9350"/>
            </w:tabs>
            <w:rPr>
              <w:rFonts w:asciiTheme="minorHAnsi" w:hAnsiTheme="minorHAnsi"/>
              <w:noProof/>
              <w:lang w:val="en-IN"/>
            </w:rPr>
          </w:pPr>
          <w:hyperlink w:anchor="_Toc191330358" w:history="1">
            <w:r w:rsidR="006325B8" w:rsidRPr="00175D4F">
              <w:rPr>
                <w:rStyle w:val="Hyperlink"/>
                <w:noProof/>
              </w:rPr>
              <w:t>2.2Theoretical Frameworks on Guest Satisfaction and Loyalty</w:t>
            </w:r>
            <w:r w:rsidR="006325B8">
              <w:rPr>
                <w:noProof/>
                <w:webHidden/>
              </w:rPr>
              <w:tab/>
            </w:r>
            <w:r w:rsidR="006325B8">
              <w:rPr>
                <w:noProof/>
                <w:webHidden/>
              </w:rPr>
              <w:fldChar w:fldCharType="begin"/>
            </w:r>
            <w:r w:rsidR="006325B8">
              <w:rPr>
                <w:noProof/>
                <w:webHidden/>
              </w:rPr>
              <w:instrText xml:space="preserve"> PAGEREF _Toc191330358 \h </w:instrText>
            </w:r>
            <w:r w:rsidR="006325B8">
              <w:rPr>
                <w:noProof/>
                <w:webHidden/>
              </w:rPr>
            </w:r>
            <w:r w:rsidR="006325B8">
              <w:rPr>
                <w:noProof/>
                <w:webHidden/>
              </w:rPr>
              <w:fldChar w:fldCharType="separate"/>
            </w:r>
            <w:r w:rsidR="006325B8">
              <w:rPr>
                <w:noProof/>
                <w:webHidden/>
              </w:rPr>
              <w:t>8</w:t>
            </w:r>
            <w:r w:rsidR="006325B8">
              <w:rPr>
                <w:noProof/>
                <w:webHidden/>
              </w:rPr>
              <w:fldChar w:fldCharType="end"/>
            </w:r>
          </w:hyperlink>
        </w:p>
        <w:p w14:paraId="3D626AB3" w14:textId="63058B3D" w:rsidR="006325B8" w:rsidRDefault="00000000">
          <w:pPr>
            <w:pStyle w:val="TOC3"/>
            <w:tabs>
              <w:tab w:val="right" w:leader="dot" w:pos="9350"/>
            </w:tabs>
            <w:rPr>
              <w:rFonts w:asciiTheme="minorHAnsi" w:hAnsiTheme="minorHAnsi"/>
              <w:noProof/>
              <w:lang w:val="en-IN"/>
            </w:rPr>
          </w:pPr>
          <w:hyperlink w:anchor="_Toc191330359" w:history="1">
            <w:r w:rsidR="006325B8" w:rsidRPr="00175D4F">
              <w:rPr>
                <w:rStyle w:val="Hyperlink"/>
                <w:noProof/>
              </w:rPr>
              <w:t>SERVQUAL Model and its application in hospitality</w:t>
            </w:r>
            <w:r w:rsidR="006325B8">
              <w:rPr>
                <w:noProof/>
                <w:webHidden/>
              </w:rPr>
              <w:tab/>
            </w:r>
            <w:r w:rsidR="006325B8">
              <w:rPr>
                <w:noProof/>
                <w:webHidden/>
              </w:rPr>
              <w:fldChar w:fldCharType="begin"/>
            </w:r>
            <w:r w:rsidR="006325B8">
              <w:rPr>
                <w:noProof/>
                <w:webHidden/>
              </w:rPr>
              <w:instrText xml:space="preserve"> PAGEREF _Toc191330359 \h </w:instrText>
            </w:r>
            <w:r w:rsidR="006325B8">
              <w:rPr>
                <w:noProof/>
                <w:webHidden/>
              </w:rPr>
            </w:r>
            <w:r w:rsidR="006325B8">
              <w:rPr>
                <w:noProof/>
                <w:webHidden/>
              </w:rPr>
              <w:fldChar w:fldCharType="separate"/>
            </w:r>
            <w:r w:rsidR="006325B8">
              <w:rPr>
                <w:noProof/>
                <w:webHidden/>
              </w:rPr>
              <w:t>8</w:t>
            </w:r>
            <w:r w:rsidR="006325B8">
              <w:rPr>
                <w:noProof/>
                <w:webHidden/>
              </w:rPr>
              <w:fldChar w:fldCharType="end"/>
            </w:r>
          </w:hyperlink>
        </w:p>
        <w:p w14:paraId="03A433D1" w14:textId="79CE9965" w:rsidR="006325B8" w:rsidRDefault="00000000">
          <w:pPr>
            <w:pStyle w:val="TOC3"/>
            <w:tabs>
              <w:tab w:val="right" w:leader="dot" w:pos="9350"/>
            </w:tabs>
            <w:rPr>
              <w:rFonts w:asciiTheme="minorHAnsi" w:hAnsiTheme="minorHAnsi"/>
              <w:noProof/>
              <w:lang w:val="en-IN"/>
            </w:rPr>
          </w:pPr>
          <w:hyperlink w:anchor="_Toc191330360" w:history="1">
            <w:r w:rsidR="006325B8" w:rsidRPr="00175D4F">
              <w:rPr>
                <w:rStyle w:val="Hyperlink"/>
                <w:noProof/>
              </w:rPr>
              <w:t>Expectation-Confirmation Theory (ECT) in guest experiences.</w:t>
            </w:r>
            <w:r w:rsidR="006325B8">
              <w:rPr>
                <w:noProof/>
                <w:webHidden/>
              </w:rPr>
              <w:tab/>
            </w:r>
            <w:r w:rsidR="006325B8">
              <w:rPr>
                <w:noProof/>
                <w:webHidden/>
              </w:rPr>
              <w:fldChar w:fldCharType="begin"/>
            </w:r>
            <w:r w:rsidR="006325B8">
              <w:rPr>
                <w:noProof/>
                <w:webHidden/>
              </w:rPr>
              <w:instrText xml:space="preserve"> PAGEREF _Toc191330360 \h </w:instrText>
            </w:r>
            <w:r w:rsidR="006325B8">
              <w:rPr>
                <w:noProof/>
                <w:webHidden/>
              </w:rPr>
            </w:r>
            <w:r w:rsidR="006325B8">
              <w:rPr>
                <w:noProof/>
                <w:webHidden/>
              </w:rPr>
              <w:fldChar w:fldCharType="separate"/>
            </w:r>
            <w:r w:rsidR="006325B8">
              <w:rPr>
                <w:noProof/>
                <w:webHidden/>
              </w:rPr>
              <w:t>9</w:t>
            </w:r>
            <w:r w:rsidR="006325B8">
              <w:rPr>
                <w:noProof/>
                <w:webHidden/>
              </w:rPr>
              <w:fldChar w:fldCharType="end"/>
            </w:r>
          </w:hyperlink>
        </w:p>
        <w:p w14:paraId="4D6483C9" w14:textId="6A3FB910" w:rsidR="006325B8" w:rsidRDefault="00000000">
          <w:pPr>
            <w:pStyle w:val="TOC3"/>
            <w:tabs>
              <w:tab w:val="right" w:leader="dot" w:pos="9350"/>
            </w:tabs>
            <w:rPr>
              <w:rFonts w:asciiTheme="minorHAnsi" w:hAnsiTheme="minorHAnsi"/>
              <w:noProof/>
              <w:lang w:val="en-IN"/>
            </w:rPr>
          </w:pPr>
          <w:hyperlink w:anchor="_Toc191330361" w:history="1">
            <w:r w:rsidR="006325B8" w:rsidRPr="00175D4F">
              <w:rPr>
                <w:rStyle w:val="Hyperlink"/>
                <w:noProof/>
              </w:rPr>
              <w:t>Relationship Marketing and its role in guest retention</w:t>
            </w:r>
            <w:r w:rsidR="006325B8">
              <w:rPr>
                <w:noProof/>
                <w:webHidden/>
              </w:rPr>
              <w:tab/>
            </w:r>
            <w:r w:rsidR="006325B8">
              <w:rPr>
                <w:noProof/>
                <w:webHidden/>
              </w:rPr>
              <w:fldChar w:fldCharType="begin"/>
            </w:r>
            <w:r w:rsidR="006325B8">
              <w:rPr>
                <w:noProof/>
                <w:webHidden/>
              </w:rPr>
              <w:instrText xml:space="preserve"> PAGEREF _Toc191330361 \h </w:instrText>
            </w:r>
            <w:r w:rsidR="006325B8">
              <w:rPr>
                <w:noProof/>
                <w:webHidden/>
              </w:rPr>
            </w:r>
            <w:r w:rsidR="006325B8">
              <w:rPr>
                <w:noProof/>
                <w:webHidden/>
              </w:rPr>
              <w:fldChar w:fldCharType="separate"/>
            </w:r>
            <w:r w:rsidR="006325B8">
              <w:rPr>
                <w:noProof/>
                <w:webHidden/>
              </w:rPr>
              <w:t>10</w:t>
            </w:r>
            <w:r w:rsidR="006325B8">
              <w:rPr>
                <w:noProof/>
                <w:webHidden/>
              </w:rPr>
              <w:fldChar w:fldCharType="end"/>
            </w:r>
          </w:hyperlink>
        </w:p>
        <w:p w14:paraId="24208BF7" w14:textId="4C60ECA0" w:rsidR="006325B8" w:rsidRDefault="00000000">
          <w:pPr>
            <w:pStyle w:val="TOC2"/>
            <w:tabs>
              <w:tab w:val="right" w:leader="dot" w:pos="9350"/>
            </w:tabs>
            <w:rPr>
              <w:rFonts w:asciiTheme="minorHAnsi" w:hAnsiTheme="minorHAnsi"/>
              <w:noProof/>
              <w:lang w:val="en-IN"/>
            </w:rPr>
          </w:pPr>
          <w:hyperlink w:anchor="_Toc191330362" w:history="1">
            <w:r w:rsidR="006325B8" w:rsidRPr="00175D4F">
              <w:rPr>
                <w:rStyle w:val="Hyperlink"/>
                <w:noProof/>
              </w:rPr>
              <w:t>2.3 The Role of Front Desk Operations in Hotel Service Quality</w:t>
            </w:r>
            <w:r w:rsidR="006325B8">
              <w:rPr>
                <w:noProof/>
                <w:webHidden/>
              </w:rPr>
              <w:tab/>
            </w:r>
            <w:r w:rsidR="006325B8">
              <w:rPr>
                <w:noProof/>
                <w:webHidden/>
              </w:rPr>
              <w:fldChar w:fldCharType="begin"/>
            </w:r>
            <w:r w:rsidR="006325B8">
              <w:rPr>
                <w:noProof/>
                <w:webHidden/>
              </w:rPr>
              <w:instrText xml:space="preserve"> PAGEREF _Toc191330362 \h </w:instrText>
            </w:r>
            <w:r w:rsidR="006325B8">
              <w:rPr>
                <w:noProof/>
                <w:webHidden/>
              </w:rPr>
            </w:r>
            <w:r w:rsidR="006325B8">
              <w:rPr>
                <w:noProof/>
                <w:webHidden/>
              </w:rPr>
              <w:fldChar w:fldCharType="separate"/>
            </w:r>
            <w:r w:rsidR="006325B8">
              <w:rPr>
                <w:noProof/>
                <w:webHidden/>
              </w:rPr>
              <w:t>11</w:t>
            </w:r>
            <w:r w:rsidR="006325B8">
              <w:rPr>
                <w:noProof/>
                <w:webHidden/>
              </w:rPr>
              <w:fldChar w:fldCharType="end"/>
            </w:r>
          </w:hyperlink>
        </w:p>
        <w:p w14:paraId="0FA64352" w14:textId="0E5F7FE5" w:rsidR="006325B8" w:rsidRDefault="00000000">
          <w:pPr>
            <w:pStyle w:val="TOC2"/>
            <w:tabs>
              <w:tab w:val="right" w:leader="dot" w:pos="9350"/>
            </w:tabs>
            <w:rPr>
              <w:rFonts w:asciiTheme="minorHAnsi" w:hAnsiTheme="minorHAnsi"/>
              <w:noProof/>
              <w:lang w:val="en-IN"/>
            </w:rPr>
          </w:pPr>
          <w:hyperlink w:anchor="_Toc191330363" w:history="1">
            <w:r w:rsidR="006325B8" w:rsidRPr="00175D4F">
              <w:rPr>
                <w:rStyle w:val="Hyperlink"/>
                <w:noProof/>
              </w:rPr>
              <w:t>2.4 Factors Affecting Guest Satisfaction in Front Desk Interactions</w:t>
            </w:r>
            <w:r w:rsidR="006325B8">
              <w:rPr>
                <w:noProof/>
                <w:webHidden/>
              </w:rPr>
              <w:tab/>
            </w:r>
            <w:r w:rsidR="006325B8">
              <w:rPr>
                <w:noProof/>
                <w:webHidden/>
              </w:rPr>
              <w:fldChar w:fldCharType="begin"/>
            </w:r>
            <w:r w:rsidR="006325B8">
              <w:rPr>
                <w:noProof/>
                <w:webHidden/>
              </w:rPr>
              <w:instrText xml:space="preserve"> PAGEREF _Toc191330363 \h </w:instrText>
            </w:r>
            <w:r w:rsidR="006325B8">
              <w:rPr>
                <w:noProof/>
                <w:webHidden/>
              </w:rPr>
            </w:r>
            <w:r w:rsidR="006325B8">
              <w:rPr>
                <w:noProof/>
                <w:webHidden/>
              </w:rPr>
              <w:fldChar w:fldCharType="separate"/>
            </w:r>
            <w:r w:rsidR="006325B8">
              <w:rPr>
                <w:noProof/>
                <w:webHidden/>
              </w:rPr>
              <w:t>12</w:t>
            </w:r>
            <w:r w:rsidR="006325B8">
              <w:rPr>
                <w:noProof/>
                <w:webHidden/>
              </w:rPr>
              <w:fldChar w:fldCharType="end"/>
            </w:r>
          </w:hyperlink>
        </w:p>
        <w:p w14:paraId="78716A4A" w14:textId="1151D77E" w:rsidR="006325B8" w:rsidRDefault="00000000">
          <w:pPr>
            <w:pStyle w:val="TOC2"/>
            <w:tabs>
              <w:tab w:val="right" w:leader="dot" w:pos="9350"/>
            </w:tabs>
            <w:rPr>
              <w:rFonts w:asciiTheme="minorHAnsi" w:hAnsiTheme="minorHAnsi"/>
              <w:noProof/>
              <w:lang w:val="en-IN"/>
            </w:rPr>
          </w:pPr>
          <w:hyperlink w:anchor="_Toc191330364" w:history="1">
            <w:r w:rsidR="006325B8" w:rsidRPr="00175D4F">
              <w:rPr>
                <w:rStyle w:val="Hyperlink"/>
                <w:noProof/>
              </w:rPr>
              <w:t>2.5 The Relationship Between Front Desk Service and Guest Loyalty</w:t>
            </w:r>
            <w:r w:rsidR="006325B8">
              <w:rPr>
                <w:noProof/>
                <w:webHidden/>
              </w:rPr>
              <w:tab/>
            </w:r>
            <w:r w:rsidR="006325B8">
              <w:rPr>
                <w:noProof/>
                <w:webHidden/>
              </w:rPr>
              <w:fldChar w:fldCharType="begin"/>
            </w:r>
            <w:r w:rsidR="006325B8">
              <w:rPr>
                <w:noProof/>
                <w:webHidden/>
              </w:rPr>
              <w:instrText xml:space="preserve"> PAGEREF _Toc191330364 \h </w:instrText>
            </w:r>
            <w:r w:rsidR="006325B8">
              <w:rPr>
                <w:noProof/>
                <w:webHidden/>
              </w:rPr>
            </w:r>
            <w:r w:rsidR="006325B8">
              <w:rPr>
                <w:noProof/>
                <w:webHidden/>
              </w:rPr>
              <w:fldChar w:fldCharType="separate"/>
            </w:r>
            <w:r w:rsidR="006325B8">
              <w:rPr>
                <w:noProof/>
                <w:webHidden/>
              </w:rPr>
              <w:t>12</w:t>
            </w:r>
            <w:r w:rsidR="006325B8">
              <w:rPr>
                <w:noProof/>
                <w:webHidden/>
              </w:rPr>
              <w:fldChar w:fldCharType="end"/>
            </w:r>
          </w:hyperlink>
        </w:p>
        <w:p w14:paraId="3207A05B" w14:textId="3AEC07B5" w:rsidR="006325B8" w:rsidRDefault="00000000">
          <w:pPr>
            <w:pStyle w:val="TOC2"/>
            <w:tabs>
              <w:tab w:val="right" w:leader="dot" w:pos="9350"/>
            </w:tabs>
            <w:rPr>
              <w:rFonts w:asciiTheme="minorHAnsi" w:hAnsiTheme="minorHAnsi"/>
              <w:noProof/>
              <w:lang w:val="en-IN"/>
            </w:rPr>
          </w:pPr>
          <w:hyperlink w:anchor="_Toc191330365" w:history="1">
            <w:r w:rsidR="006325B8" w:rsidRPr="00175D4F">
              <w:rPr>
                <w:rStyle w:val="Hyperlink"/>
                <w:noProof/>
              </w:rPr>
              <w:t>2.6 Technology Integration in Front Desk Operations</w:t>
            </w:r>
            <w:r w:rsidR="006325B8">
              <w:rPr>
                <w:noProof/>
                <w:webHidden/>
              </w:rPr>
              <w:tab/>
            </w:r>
            <w:r w:rsidR="006325B8">
              <w:rPr>
                <w:noProof/>
                <w:webHidden/>
              </w:rPr>
              <w:fldChar w:fldCharType="begin"/>
            </w:r>
            <w:r w:rsidR="006325B8">
              <w:rPr>
                <w:noProof/>
                <w:webHidden/>
              </w:rPr>
              <w:instrText xml:space="preserve"> PAGEREF _Toc191330365 \h </w:instrText>
            </w:r>
            <w:r w:rsidR="006325B8">
              <w:rPr>
                <w:noProof/>
                <w:webHidden/>
              </w:rPr>
            </w:r>
            <w:r w:rsidR="006325B8">
              <w:rPr>
                <w:noProof/>
                <w:webHidden/>
              </w:rPr>
              <w:fldChar w:fldCharType="separate"/>
            </w:r>
            <w:r w:rsidR="006325B8">
              <w:rPr>
                <w:noProof/>
                <w:webHidden/>
              </w:rPr>
              <w:t>12</w:t>
            </w:r>
            <w:r w:rsidR="006325B8">
              <w:rPr>
                <w:noProof/>
                <w:webHidden/>
              </w:rPr>
              <w:fldChar w:fldCharType="end"/>
            </w:r>
          </w:hyperlink>
        </w:p>
        <w:p w14:paraId="699F861E" w14:textId="425022DC" w:rsidR="006325B8" w:rsidRDefault="00000000">
          <w:pPr>
            <w:pStyle w:val="TOC2"/>
            <w:tabs>
              <w:tab w:val="right" w:leader="dot" w:pos="9350"/>
            </w:tabs>
            <w:rPr>
              <w:rFonts w:asciiTheme="minorHAnsi" w:hAnsiTheme="minorHAnsi"/>
              <w:noProof/>
              <w:lang w:val="en-IN"/>
            </w:rPr>
          </w:pPr>
          <w:hyperlink w:anchor="_Toc191330366" w:history="1">
            <w:r w:rsidR="006325B8" w:rsidRPr="00175D4F">
              <w:rPr>
                <w:rStyle w:val="Hyperlink"/>
                <w:noProof/>
              </w:rPr>
              <w:t>2.7 Literature gap</w:t>
            </w:r>
            <w:r w:rsidR="006325B8">
              <w:rPr>
                <w:noProof/>
                <w:webHidden/>
              </w:rPr>
              <w:tab/>
            </w:r>
            <w:r w:rsidR="006325B8">
              <w:rPr>
                <w:noProof/>
                <w:webHidden/>
              </w:rPr>
              <w:fldChar w:fldCharType="begin"/>
            </w:r>
            <w:r w:rsidR="006325B8">
              <w:rPr>
                <w:noProof/>
                <w:webHidden/>
              </w:rPr>
              <w:instrText xml:space="preserve"> PAGEREF _Toc191330366 \h </w:instrText>
            </w:r>
            <w:r w:rsidR="006325B8">
              <w:rPr>
                <w:noProof/>
                <w:webHidden/>
              </w:rPr>
            </w:r>
            <w:r w:rsidR="006325B8">
              <w:rPr>
                <w:noProof/>
                <w:webHidden/>
              </w:rPr>
              <w:fldChar w:fldCharType="separate"/>
            </w:r>
            <w:r w:rsidR="006325B8">
              <w:rPr>
                <w:noProof/>
                <w:webHidden/>
              </w:rPr>
              <w:t>13</w:t>
            </w:r>
            <w:r w:rsidR="006325B8">
              <w:rPr>
                <w:noProof/>
                <w:webHidden/>
              </w:rPr>
              <w:fldChar w:fldCharType="end"/>
            </w:r>
          </w:hyperlink>
        </w:p>
        <w:p w14:paraId="27E91C8B" w14:textId="67B4F3C6" w:rsidR="006325B8" w:rsidRDefault="00000000">
          <w:pPr>
            <w:pStyle w:val="TOC2"/>
            <w:tabs>
              <w:tab w:val="right" w:leader="dot" w:pos="9350"/>
            </w:tabs>
            <w:rPr>
              <w:rFonts w:asciiTheme="minorHAnsi" w:hAnsiTheme="minorHAnsi"/>
              <w:noProof/>
              <w:lang w:val="en-IN"/>
            </w:rPr>
          </w:pPr>
          <w:hyperlink w:anchor="_Toc191330367" w:history="1">
            <w:r w:rsidR="006325B8" w:rsidRPr="00175D4F">
              <w:rPr>
                <w:rStyle w:val="Hyperlink"/>
                <w:noProof/>
              </w:rPr>
              <w:t>2.8. Summary</w:t>
            </w:r>
            <w:r w:rsidR="006325B8">
              <w:rPr>
                <w:noProof/>
                <w:webHidden/>
              </w:rPr>
              <w:tab/>
            </w:r>
            <w:r w:rsidR="006325B8">
              <w:rPr>
                <w:noProof/>
                <w:webHidden/>
              </w:rPr>
              <w:fldChar w:fldCharType="begin"/>
            </w:r>
            <w:r w:rsidR="006325B8">
              <w:rPr>
                <w:noProof/>
                <w:webHidden/>
              </w:rPr>
              <w:instrText xml:space="preserve"> PAGEREF _Toc191330367 \h </w:instrText>
            </w:r>
            <w:r w:rsidR="006325B8">
              <w:rPr>
                <w:noProof/>
                <w:webHidden/>
              </w:rPr>
            </w:r>
            <w:r w:rsidR="006325B8">
              <w:rPr>
                <w:noProof/>
                <w:webHidden/>
              </w:rPr>
              <w:fldChar w:fldCharType="separate"/>
            </w:r>
            <w:r w:rsidR="006325B8">
              <w:rPr>
                <w:noProof/>
                <w:webHidden/>
              </w:rPr>
              <w:t>14</w:t>
            </w:r>
            <w:r w:rsidR="006325B8">
              <w:rPr>
                <w:noProof/>
                <w:webHidden/>
              </w:rPr>
              <w:fldChar w:fldCharType="end"/>
            </w:r>
          </w:hyperlink>
        </w:p>
        <w:p w14:paraId="34F8CCB3" w14:textId="04A3D27F" w:rsidR="006325B8" w:rsidRDefault="00000000">
          <w:pPr>
            <w:pStyle w:val="TOC1"/>
            <w:tabs>
              <w:tab w:val="right" w:leader="dot" w:pos="9350"/>
            </w:tabs>
            <w:rPr>
              <w:rFonts w:asciiTheme="minorHAnsi" w:hAnsiTheme="minorHAnsi"/>
              <w:noProof/>
              <w:lang w:val="en-IN"/>
            </w:rPr>
          </w:pPr>
          <w:hyperlink w:anchor="_Toc191330368" w:history="1">
            <w:r w:rsidR="006325B8" w:rsidRPr="00175D4F">
              <w:rPr>
                <w:rStyle w:val="Hyperlink"/>
                <w:noProof/>
                <w:lang w:val="en-US"/>
              </w:rPr>
              <w:t>3. Methods</w:t>
            </w:r>
            <w:r w:rsidR="006325B8">
              <w:rPr>
                <w:noProof/>
                <w:webHidden/>
              </w:rPr>
              <w:tab/>
            </w:r>
            <w:r w:rsidR="006325B8">
              <w:rPr>
                <w:noProof/>
                <w:webHidden/>
              </w:rPr>
              <w:fldChar w:fldCharType="begin"/>
            </w:r>
            <w:r w:rsidR="006325B8">
              <w:rPr>
                <w:noProof/>
                <w:webHidden/>
              </w:rPr>
              <w:instrText xml:space="preserve"> PAGEREF _Toc191330368 \h </w:instrText>
            </w:r>
            <w:r w:rsidR="006325B8">
              <w:rPr>
                <w:noProof/>
                <w:webHidden/>
              </w:rPr>
            </w:r>
            <w:r w:rsidR="006325B8">
              <w:rPr>
                <w:noProof/>
                <w:webHidden/>
              </w:rPr>
              <w:fldChar w:fldCharType="separate"/>
            </w:r>
            <w:r w:rsidR="006325B8">
              <w:rPr>
                <w:noProof/>
                <w:webHidden/>
              </w:rPr>
              <w:t>14</w:t>
            </w:r>
            <w:r w:rsidR="006325B8">
              <w:rPr>
                <w:noProof/>
                <w:webHidden/>
              </w:rPr>
              <w:fldChar w:fldCharType="end"/>
            </w:r>
          </w:hyperlink>
        </w:p>
        <w:p w14:paraId="47D1BE74" w14:textId="18B83EC7" w:rsidR="006325B8" w:rsidRDefault="00000000">
          <w:pPr>
            <w:pStyle w:val="TOC2"/>
            <w:tabs>
              <w:tab w:val="right" w:leader="dot" w:pos="9350"/>
            </w:tabs>
            <w:rPr>
              <w:rFonts w:asciiTheme="minorHAnsi" w:hAnsiTheme="minorHAnsi"/>
              <w:noProof/>
              <w:lang w:val="en-IN"/>
            </w:rPr>
          </w:pPr>
          <w:hyperlink w:anchor="_Toc191330369" w:history="1">
            <w:r w:rsidR="006325B8" w:rsidRPr="00175D4F">
              <w:rPr>
                <w:rStyle w:val="Hyperlink"/>
                <w:noProof/>
              </w:rPr>
              <w:t>3.1 Overview of the Case Study Methodology</w:t>
            </w:r>
            <w:r w:rsidR="006325B8">
              <w:rPr>
                <w:noProof/>
                <w:webHidden/>
              </w:rPr>
              <w:tab/>
            </w:r>
            <w:r w:rsidR="006325B8">
              <w:rPr>
                <w:noProof/>
                <w:webHidden/>
              </w:rPr>
              <w:fldChar w:fldCharType="begin"/>
            </w:r>
            <w:r w:rsidR="006325B8">
              <w:rPr>
                <w:noProof/>
                <w:webHidden/>
              </w:rPr>
              <w:instrText xml:space="preserve"> PAGEREF _Toc191330369 \h </w:instrText>
            </w:r>
            <w:r w:rsidR="006325B8">
              <w:rPr>
                <w:noProof/>
                <w:webHidden/>
              </w:rPr>
            </w:r>
            <w:r w:rsidR="006325B8">
              <w:rPr>
                <w:noProof/>
                <w:webHidden/>
              </w:rPr>
              <w:fldChar w:fldCharType="separate"/>
            </w:r>
            <w:r w:rsidR="006325B8">
              <w:rPr>
                <w:noProof/>
                <w:webHidden/>
              </w:rPr>
              <w:t>14</w:t>
            </w:r>
            <w:r w:rsidR="006325B8">
              <w:rPr>
                <w:noProof/>
                <w:webHidden/>
              </w:rPr>
              <w:fldChar w:fldCharType="end"/>
            </w:r>
          </w:hyperlink>
        </w:p>
        <w:p w14:paraId="5484304C" w14:textId="23B62DA7" w:rsidR="006325B8" w:rsidRDefault="00000000">
          <w:pPr>
            <w:pStyle w:val="TOC2"/>
            <w:tabs>
              <w:tab w:val="right" w:leader="dot" w:pos="9350"/>
            </w:tabs>
            <w:rPr>
              <w:rFonts w:asciiTheme="minorHAnsi" w:hAnsiTheme="minorHAnsi"/>
              <w:noProof/>
              <w:lang w:val="en-IN"/>
            </w:rPr>
          </w:pPr>
          <w:hyperlink w:anchor="_Toc191330370" w:history="1">
            <w:r w:rsidR="006325B8" w:rsidRPr="00175D4F">
              <w:rPr>
                <w:rStyle w:val="Hyperlink"/>
                <w:noProof/>
              </w:rPr>
              <w:t>3.2 Justification of Methodological Choices</w:t>
            </w:r>
            <w:r w:rsidR="006325B8">
              <w:rPr>
                <w:noProof/>
                <w:webHidden/>
              </w:rPr>
              <w:tab/>
            </w:r>
            <w:r w:rsidR="006325B8">
              <w:rPr>
                <w:noProof/>
                <w:webHidden/>
              </w:rPr>
              <w:fldChar w:fldCharType="begin"/>
            </w:r>
            <w:r w:rsidR="006325B8">
              <w:rPr>
                <w:noProof/>
                <w:webHidden/>
              </w:rPr>
              <w:instrText xml:space="preserve"> PAGEREF _Toc191330370 \h </w:instrText>
            </w:r>
            <w:r w:rsidR="006325B8">
              <w:rPr>
                <w:noProof/>
                <w:webHidden/>
              </w:rPr>
            </w:r>
            <w:r w:rsidR="006325B8">
              <w:rPr>
                <w:noProof/>
                <w:webHidden/>
              </w:rPr>
              <w:fldChar w:fldCharType="separate"/>
            </w:r>
            <w:r w:rsidR="006325B8">
              <w:rPr>
                <w:noProof/>
                <w:webHidden/>
              </w:rPr>
              <w:t>14</w:t>
            </w:r>
            <w:r w:rsidR="006325B8">
              <w:rPr>
                <w:noProof/>
                <w:webHidden/>
              </w:rPr>
              <w:fldChar w:fldCharType="end"/>
            </w:r>
          </w:hyperlink>
        </w:p>
        <w:p w14:paraId="6E3DAA60" w14:textId="611C841F" w:rsidR="006325B8" w:rsidRDefault="00000000">
          <w:pPr>
            <w:pStyle w:val="TOC2"/>
            <w:tabs>
              <w:tab w:val="right" w:leader="dot" w:pos="9350"/>
            </w:tabs>
            <w:rPr>
              <w:rFonts w:asciiTheme="minorHAnsi" w:hAnsiTheme="minorHAnsi"/>
              <w:noProof/>
              <w:lang w:val="en-IN"/>
            </w:rPr>
          </w:pPr>
          <w:hyperlink w:anchor="_Toc191330371" w:history="1">
            <w:r w:rsidR="006325B8" w:rsidRPr="00175D4F">
              <w:rPr>
                <w:rStyle w:val="Hyperlink"/>
                <w:noProof/>
              </w:rPr>
              <w:t>3.3. Discussion of Additional Methods</w:t>
            </w:r>
            <w:r w:rsidR="006325B8">
              <w:rPr>
                <w:noProof/>
                <w:webHidden/>
              </w:rPr>
              <w:tab/>
            </w:r>
            <w:r w:rsidR="006325B8">
              <w:rPr>
                <w:noProof/>
                <w:webHidden/>
              </w:rPr>
              <w:fldChar w:fldCharType="begin"/>
            </w:r>
            <w:r w:rsidR="006325B8">
              <w:rPr>
                <w:noProof/>
                <w:webHidden/>
              </w:rPr>
              <w:instrText xml:space="preserve"> PAGEREF _Toc191330371 \h </w:instrText>
            </w:r>
            <w:r w:rsidR="006325B8">
              <w:rPr>
                <w:noProof/>
                <w:webHidden/>
              </w:rPr>
            </w:r>
            <w:r w:rsidR="006325B8">
              <w:rPr>
                <w:noProof/>
                <w:webHidden/>
              </w:rPr>
              <w:fldChar w:fldCharType="separate"/>
            </w:r>
            <w:r w:rsidR="006325B8">
              <w:rPr>
                <w:noProof/>
                <w:webHidden/>
              </w:rPr>
              <w:t>15</w:t>
            </w:r>
            <w:r w:rsidR="006325B8">
              <w:rPr>
                <w:noProof/>
                <w:webHidden/>
              </w:rPr>
              <w:fldChar w:fldCharType="end"/>
            </w:r>
          </w:hyperlink>
        </w:p>
        <w:p w14:paraId="4EBE0BC0" w14:textId="3EC2882E" w:rsidR="006325B8" w:rsidRDefault="00000000">
          <w:pPr>
            <w:pStyle w:val="TOC1"/>
            <w:tabs>
              <w:tab w:val="right" w:leader="dot" w:pos="9350"/>
            </w:tabs>
            <w:rPr>
              <w:rFonts w:asciiTheme="minorHAnsi" w:hAnsiTheme="minorHAnsi"/>
              <w:noProof/>
              <w:lang w:val="en-IN"/>
            </w:rPr>
          </w:pPr>
          <w:hyperlink w:anchor="_Toc191330372" w:history="1">
            <w:r w:rsidR="006325B8" w:rsidRPr="00175D4F">
              <w:rPr>
                <w:rStyle w:val="Hyperlink"/>
                <w:noProof/>
              </w:rPr>
              <w:t>4. Case Study Hotel Overview and Findings</w:t>
            </w:r>
            <w:r w:rsidR="006325B8">
              <w:rPr>
                <w:noProof/>
                <w:webHidden/>
              </w:rPr>
              <w:tab/>
            </w:r>
            <w:r w:rsidR="006325B8">
              <w:rPr>
                <w:noProof/>
                <w:webHidden/>
              </w:rPr>
              <w:fldChar w:fldCharType="begin"/>
            </w:r>
            <w:r w:rsidR="006325B8">
              <w:rPr>
                <w:noProof/>
                <w:webHidden/>
              </w:rPr>
              <w:instrText xml:space="preserve"> PAGEREF _Toc191330372 \h </w:instrText>
            </w:r>
            <w:r w:rsidR="006325B8">
              <w:rPr>
                <w:noProof/>
                <w:webHidden/>
              </w:rPr>
            </w:r>
            <w:r w:rsidR="006325B8">
              <w:rPr>
                <w:noProof/>
                <w:webHidden/>
              </w:rPr>
              <w:fldChar w:fldCharType="separate"/>
            </w:r>
            <w:r w:rsidR="006325B8">
              <w:rPr>
                <w:noProof/>
                <w:webHidden/>
              </w:rPr>
              <w:t>15</w:t>
            </w:r>
            <w:r w:rsidR="006325B8">
              <w:rPr>
                <w:noProof/>
                <w:webHidden/>
              </w:rPr>
              <w:fldChar w:fldCharType="end"/>
            </w:r>
          </w:hyperlink>
        </w:p>
        <w:p w14:paraId="6BD5ADB9" w14:textId="4700DEFB" w:rsidR="006325B8" w:rsidRDefault="00000000">
          <w:pPr>
            <w:pStyle w:val="TOC2"/>
            <w:tabs>
              <w:tab w:val="right" w:leader="dot" w:pos="9350"/>
            </w:tabs>
            <w:rPr>
              <w:rFonts w:asciiTheme="minorHAnsi" w:hAnsiTheme="minorHAnsi"/>
              <w:noProof/>
              <w:lang w:val="en-IN"/>
            </w:rPr>
          </w:pPr>
          <w:hyperlink w:anchor="_Toc191330373" w:history="1">
            <w:r w:rsidR="006325B8" w:rsidRPr="00175D4F">
              <w:rPr>
                <w:rStyle w:val="Hyperlink"/>
                <w:noProof/>
              </w:rPr>
              <w:t>4.1. Hotel Overview</w:t>
            </w:r>
            <w:r w:rsidR="006325B8">
              <w:rPr>
                <w:noProof/>
                <w:webHidden/>
              </w:rPr>
              <w:tab/>
            </w:r>
            <w:r w:rsidR="006325B8">
              <w:rPr>
                <w:noProof/>
                <w:webHidden/>
              </w:rPr>
              <w:fldChar w:fldCharType="begin"/>
            </w:r>
            <w:r w:rsidR="006325B8">
              <w:rPr>
                <w:noProof/>
                <w:webHidden/>
              </w:rPr>
              <w:instrText xml:space="preserve"> PAGEREF _Toc191330373 \h </w:instrText>
            </w:r>
            <w:r w:rsidR="006325B8">
              <w:rPr>
                <w:noProof/>
                <w:webHidden/>
              </w:rPr>
            </w:r>
            <w:r w:rsidR="006325B8">
              <w:rPr>
                <w:noProof/>
                <w:webHidden/>
              </w:rPr>
              <w:fldChar w:fldCharType="separate"/>
            </w:r>
            <w:r w:rsidR="006325B8">
              <w:rPr>
                <w:noProof/>
                <w:webHidden/>
              </w:rPr>
              <w:t>15</w:t>
            </w:r>
            <w:r w:rsidR="006325B8">
              <w:rPr>
                <w:noProof/>
                <w:webHidden/>
              </w:rPr>
              <w:fldChar w:fldCharType="end"/>
            </w:r>
          </w:hyperlink>
        </w:p>
        <w:p w14:paraId="7F767E66" w14:textId="2AFCFD93" w:rsidR="006325B8" w:rsidRDefault="00000000">
          <w:pPr>
            <w:pStyle w:val="TOC2"/>
            <w:tabs>
              <w:tab w:val="right" w:leader="dot" w:pos="9350"/>
            </w:tabs>
            <w:rPr>
              <w:rFonts w:asciiTheme="minorHAnsi" w:hAnsiTheme="minorHAnsi"/>
              <w:noProof/>
              <w:lang w:val="en-IN"/>
            </w:rPr>
          </w:pPr>
          <w:hyperlink w:anchor="_Toc191330374" w:history="1">
            <w:r w:rsidR="006325B8" w:rsidRPr="00175D4F">
              <w:rPr>
                <w:rStyle w:val="Hyperlink"/>
                <w:noProof/>
              </w:rPr>
              <w:t>4.2. Key Analyses</w:t>
            </w:r>
            <w:r w:rsidR="006325B8">
              <w:rPr>
                <w:noProof/>
                <w:webHidden/>
              </w:rPr>
              <w:tab/>
            </w:r>
            <w:r w:rsidR="006325B8">
              <w:rPr>
                <w:noProof/>
                <w:webHidden/>
              </w:rPr>
              <w:fldChar w:fldCharType="begin"/>
            </w:r>
            <w:r w:rsidR="006325B8">
              <w:rPr>
                <w:noProof/>
                <w:webHidden/>
              </w:rPr>
              <w:instrText xml:space="preserve"> PAGEREF _Toc191330374 \h </w:instrText>
            </w:r>
            <w:r w:rsidR="006325B8">
              <w:rPr>
                <w:noProof/>
                <w:webHidden/>
              </w:rPr>
            </w:r>
            <w:r w:rsidR="006325B8">
              <w:rPr>
                <w:noProof/>
                <w:webHidden/>
              </w:rPr>
              <w:fldChar w:fldCharType="separate"/>
            </w:r>
            <w:r w:rsidR="006325B8">
              <w:rPr>
                <w:noProof/>
                <w:webHidden/>
              </w:rPr>
              <w:t>16</w:t>
            </w:r>
            <w:r w:rsidR="006325B8">
              <w:rPr>
                <w:noProof/>
                <w:webHidden/>
              </w:rPr>
              <w:fldChar w:fldCharType="end"/>
            </w:r>
          </w:hyperlink>
        </w:p>
        <w:p w14:paraId="7FDC1A58" w14:textId="2948918A" w:rsidR="006325B8" w:rsidRDefault="00000000">
          <w:pPr>
            <w:pStyle w:val="TOC3"/>
            <w:tabs>
              <w:tab w:val="right" w:leader="dot" w:pos="9350"/>
            </w:tabs>
            <w:rPr>
              <w:rFonts w:asciiTheme="minorHAnsi" w:hAnsiTheme="minorHAnsi"/>
              <w:noProof/>
              <w:lang w:val="en-IN"/>
            </w:rPr>
          </w:pPr>
          <w:hyperlink w:anchor="_Toc191330375" w:history="1">
            <w:r w:rsidR="006325B8" w:rsidRPr="00175D4F">
              <w:rPr>
                <w:rStyle w:val="Hyperlink"/>
                <w:noProof/>
              </w:rPr>
              <w:t>SWOT Analysis</w:t>
            </w:r>
            <w:r w:rsidR="006325B8">
              <w:rPr>
                <w:noProof/>
                <w:webHidden/>
              </w:rPr>
              <w:tab/>
            </w:r>
            <w:r w:rsidR="006325B8">
              <w:rPr>
                <w:noProof/>
                <w:webHidden/>
              </w:rPr>
              <w:fldChar w:fldCharType="begin"/>
            </w:r>
            <w:r w:rsidR="006325B8">
              <w:rPr>
                <w:noProof/>
                <w:webHidden/>
              </w:rPr>
              <w:instrText xml:space="preserve"> PAGEREF _Toc191330375 \h </w:instrText>
            </w:r>
            <w:r w:rsidR="006325B8">
              <w:rPr>
                <w:noProof/>
                <w:webHidden/>
              </w:rPr>
            </w:r>
            <w:r w:rsidR="006325B8">
              <w:rPr>
                <w:noProof/>
                <w:webHidden/>
              </w:rPr>
              <w:fldChar w:fldCharType="separate"/>
            </w:r>
            <w:r w:rsidR="006325B8">
              <w:rPr>
                <w:noProof/>
                <w:webHidden/>
              </w:rPr>
              <w:t>16</w:t>
            </w:r>
            <w:r w:rsidR="006325B8">
              <w:rPr>
                <w:noProof/>
                <w:webHidden/>
              </w:rPr>
              <w:fldChar w:fldCharType="end"/>
            </w:r>
          </w:hyperlink>
        </w:p>
        <w:p w14:paraId="39EB9595" w14:textId="7C80E22D" w:rsidR="006325B8" w:rsidRDefault="00000000">
          <w:pPr>
            <w:pStyle w:val="TOC3"/>
            <w:tabs>
              <w:tab w:val="right" w:leader="dot" w:pos="9350"/>
            </w:tabs>
            <w:rPr>
              <w:rFonts w:asciiTheme="minorHAnsi" w:hAnsiTheme="minorHAnsi"/>
              <w:noProof/>
              <w:lang w:val="en-IN"/>
            </w:rPr>
          </w:pPr>
          <w:hyperlink w:anchor="_Toc191330376" w:history="1">
            <w:r w:rsidR="006325B8" w:rsidRPr="00175D4F">
              <w:rPr>
                <w:rStyle w:val="Hyperlink"/>
                <w:noProof/>
              </w:rPr>
              <w:t>PEST Analysis</w:t>
            </w:r>
            <w:r w:rsidR="006325B8">
              <w:rPr>
                <w:noProof/>
                <w:webHidden/>
              </w:rPr>
              <w:tab/>
            </w:r>
            <w:r w:rsidR="006325B8">
              <w:rPr>
                <w:noProof/>
                <w:webHidden/>
              </w:rPr>
              <w:fldChar w:fldCharType="begin"/>
            </w:r>
            <w:r w:rsidR="006325B8">
              <w:rPr>
                <w:noProof/>
                <w:webHidden/>
              </w:rPr>
              <w:instrText xml:space="preserve"> PAGEREF _Toc191330376 \h </w:instrText>
            </w:r>
            <w:r w:rsidR="006325B8">
              <w:rPr>
                <w:noProof/>
                <w:webHidden/>
              </w:rPr>
            </w:r>
            <w:r w:rsidR="006325B8">
              <w:rPr>
                <w:noProof/>
                <w:webHidden/>
              </w:rPr>
              <w:fldChar w:fldCharType="separate"/>
            </w:r>
            <w:r w:rsidR="006325B8">
              <w:rPr>
                <w:noProof/>
                <w:webHidden/>
              </w:rPr>
              <w:t>17</w:t>
            </w:r>
            <w:r w:rsidR="006325B8">
              <w:rPr>
                <w:noProof/>
                <w:webHidden/>
              </w:rPr>
              <w:fldChar w:fldCharType="end"/>
            </w:r>
          </w:hyperlink>
        </w:p>
        <w:p w14:paraId="1DD65976" w14:textId="3A8F73AB" w:rsidR="006325B8" w:rsidRDefault="00000000">
          <w:pPr>
            <w:pStyle w:val="TOC3"/>
            <w:tabs>
              <w:tab w:val="right" w:leader="dot" w:pos="9350"/>
            </w:tabs>
            <w:rPr>
              <w:rFonts w:asciiTheme="minorHAnsi" w:hAnsiTheme="minorHAnsi"/>
              <w:noProof/>
              <w:lang w:val="en-IN"/>
            </w:rPr>
          </w:pPr>
          <w:hyperlink w:anchor="_Toc191330377" w:history="1">
            <w:r w:rsidR="006325B8" w:rsidRPr="00175D4F">
              <w:rPr>
                <w:rStyle w:val="Hyperlink"/>
                <w:noProof/>
              </w:rPr>
              <w:t>Competitor Analysis (Price vs. Quality)</w:t>
            </w:r>
            <w:r w:rsidR="006325B8">
              <w:rPr>
                <w:noProof/>
                <w:webHidden/>
              </w:rPr>
              <w:tab/>
            </w:r>
            <w:r w:rsidR="006325B8">
              <w:rPr>
                <w:noProof/>
                <w:webHidden/>
              </w:rPr>
              <w:fldChar w:fldCharType="begin"/>
            </w:r>
            <w:r w:rsidR="006325B8">
              <w:rPr>
                <w:noProof/>
                <w:webHidden/>
              </w:rPr>
              <w:instrText xml:space="preserve"> PAGEREF _Toc191330377 \h </w:instrText>
            </w:r>
            <w:r w:rsidR="006325B8">
              <w:rPr>
                <w:noProof/>
                <w:webHidden/>
              </w:rPr>
            </w:r>
            <w:r w:rsidR="006325B8">
              <w:rPr>
                <w:noProof/>
                <w:webHidden/>
              </w:rPr>
              <w:fldChar w:fldCharType="separate"/>
            </w:r>
            <w:r w:rsidR="006325B8">
              <w:rPr>
                <w:noProof/>
                <w:webHidden/>
              </w:rPr>
              <w:t>18</w:t>
            </w:r>
            <w:r w:rsidR="006325B8">
              <w:rPr>
                <w:noProof/>
                <w:webHidden/>
              </w:rPr>
              <w:fldChar w:fldCharType="end"/>
            </w:r>
          </w:hyperlink>
        </w:p>
        <w:p w14:paraId="4332BFA9" w14:textId="656231E0" w:rsidR="006325B8" w:rsidRDefault="00000000">
          <w:pPr>
            <w:pStyle w:val="TOC2"/>
            <w:tabs>
              <w:tab w:val="right" w:leader="dot" w:pos="9350"/>
            </w:tabs>
            <w:rPr>
              <w:rFonts w:asciiTheme="minorHAnsi" w:hAnsiTheme="minorHAnsi"/>
              <w:noProof/>
              <w:lang w:val="en-IN"/>
            </w:rPr>
          </w:pPr>
          <w:hyperlink w:anchor="_Toc191330378" w:history="1">
            <w:r w:rsidR="006325B8" w:rsidRPr="00175D4F">
              <w:rPr>
                <w:rStyle w:val="Hyperlink"/>
                <w:noProof/>
              </w:rPr>
              <w:t>4.3 Netnography Findings</w:t>
            </w:r>
            <w:r w:rsidR="006325B8">
              <w:rPr>
                <w:noProof/>
                <w:webHidden/>
              </w:rPr>
              <w:tab/>
            </w:r>
            <w:r w:rsidR="006325B8">
              <w:rPr>
                <w:noProof/>
                <w:webHidden/>
              </w:rPr>
              <w:fldChar w:fldCharType="begin"/>
            </w:r>
            <w:r w:rsidR="006325B8">
              <w:rPr>
                <w:noProof/>
                <w:webHidden/>
              </w:rPr>
              <w:instrText xml:space="preserve"> PAGEREF _Toc191330378 \h </w:instrText>
            </w:r>
            <w:r w:rsidR="006325B8">
              <w:rPr>
                <w:noProof/>
                <w:webHidden/>
              </w:rPr>
            </w:r>
            <w:r w:rsidR="006325B8">
              <w:rPr>
                <w:noProof/>
                <w:webHidden/>
              </w:rPr>
              <w:fldChar w:fldCharType="separate"/>
            </w:r>
            <w:r w:rsidR="006325B8">
              <w:rPr>
                <w:noProof/>
                <w:webHidden/>
              </w:rPr>
              <w:t>19</w:t>
            </w:r>
            <w:r w:rsidR="006325B8">
              <w:rPr>
                <w:noProof/>
                <w:webHidden/>
              </w:rPr>
              <w:fldChar w:fldCharType="end"/>
            </w:r>
          </w:hyperlink>
        </w:p>
        <w:p w14:paraId="0CEF8E4A" w14:textId="1F45DB51" w:rsidR="006325B8" w:rsidRDefault="00000000">
          <w:pPr>
            <w:pStyle w:val="TOC2"/>
            <w:tabs>
              <w:tab w:val="right" w:leader="dot" w:pos="9350"/>
            </w:tabs>
            <w:rPr>
              <w:rFonts w:asciiTheme="minorHAnsi" w:hAnsiTheme="minorHAnsi"/>
              <w:noProof/>
              <w:lang w:val="en-IN"/>
            </w:rPr>
          </w:pPr>
          <w:hyperlink w:anchor="_Toc191330379" w:history="1">
            <w:r w:rsidR="006325B8" w:rsidRPr="00175D4F">
              <w:rPr>
                <w:rStyle w:val="Hyperlink"/>
                <w:noProof/>
              </w:rPr>
              <w:t>4.4 Professional Observations</w:t>
            </w:r>
            <w:r w:rsidR="006325B8">
              <w:rPr>
                <w:noProof/>
                <w:webHidden/>
              </w:rPr>
              <w:tab/>
            </w:r>
            <w:r w:rsidR="006325B8">
              <w:rPr>
                <w:noProof/>
                <w:webHidden/>
              </w:rPr>
              <w:fldChar w:fldCharType="begin"/>
            </w:r>
            <w:r w:rsidR="006325B8">
              <w:rPr>
                <w:noProof/>
                <w:webHidden/>
              </w:rPr>
              <w:instrText xml:space="preserve"> PAGEREF _Toc191330379 \h </w:instrText>
            </w:r>
            <w:r w:rsidR="006325B8">
              <w:rPr>
                <w:noProof/>
                <w:webHidden/>
              </w:rPr>
            </w:r>
            <w:r w:rsidR="006325B8">
              <w:rPr>
                <w:noProof/>
                <w:webHidden/>
              </w:rPr>
              <w:fldChar w:fldCharType="separate"/>
            </w:r>
            <w:r w:rsidR="006325B8">
              <w:rPr>
                <w:noProof/>
                <w:webHidden/>
              </w:rPr>
              <w:t>21</w:t>
            </w:r>
            <w:r w:rsidR="006325B8">
              <w:rPr>
                <w:noProof/>
                <w:webHidden/>
              </w:rPr>
              <w:fldChar w:fldCharType="end"/>
            </w:r>
          </w:hyperlink>
        </w:p>
        <w:p w14:paraId="5D3262D4" w14:textId="020891AC" w:rsidR="006325B8" w:rsidRDefault="00000000">
          <w:pPr>
            <w:pStyle w:val="TOC1"/>
            <w:tabs>
              <w:tab w:val="right" w:leader="dot" w:pos="9350"/>
            </w:tabs>
            <w:rPr>
              <w:rFonts w:asciiTheme="minorHAnsi" w:hAnsiTheme="minorHAnsi"/>
              <w:noProof/>
              <w:lang w:val="en-IN"/>
            </w:rPr>
          </w:pPr>
          <w:hyperlink w:anchor="_Toc191330380" w:history="1">
            <w:r w:rsidR="006325B8" w:rsidRPr="00175D4F">
              <w:rPr>
                <w:rStyle w:val="Hyperlink"/>
                <w:noProof/>
              </w:rPr>
              <w:t>5. Discussion</w:t>
            </w:r>
            <w:r w:rsidR="006325B8">
              <w:rPr>
                <w:noProof/>
                <w:webHidden/>
              </w:rPr>
              <w:tab/>
            </w:r>
            <w:r w:rsidR="006325B8">
              <w:rPr>
                <w:noProof/>
                <w:webHidden/>
              </w:rPr>
              <w:fldChar w:fldCharType="begin"/>
            </w:r>
            <w:r w:rsidR="006325B8">
              <w:rPr>
                <w:noProof/>
                <w:webHidden/>
              </w:rPr>
              <w:instrText xml:space="preserve"> PAGEREF _Toc191330380 \h </w:instrText>
            </w:r>
            <w:r w:rsidR="006325B8">
              <w:rPr>
                <w:noProof/>
                <w:webHidden/>
              </w:rPr>
            </w:r>
            <w:r w:rsidR="006325B8">
              <w:rPr>
                <w:noProof/>
                <w:webHidden/>
              </w:rPr>
              <w:fldChar w:fldCharType="separate"/>
            </w:r>
            <w:r w:rsidR="006325B8">
              <w:rPr>
                <w:noProof/>
                <w:webHidden/>
              </w:rPr>
              <w:t>23</w:t>
            </w:r>
            <w:r w:rsidR="006325B8">
              <w:rPr>
                <w:noProof/>
                <w:webHidden/>
              </w:rPr>
              <w:fldChar w:fldCharType="end"/>
            </w:r>
          </w:hyperlink>
        </w:p>
        <w:p w14:paraId="710656D3" w14:textId="492C97D7" w:rsidR="006325B8" w:rsidRDefault="00000000">
          <w:pPr>
            <w:pStyle w:val="TOC2"/>
            <w:tabs>
              <w:tab w:val="right" w:leader="dot" w:pos="9350"/>
            </w:tabs>
            <w:rPr>
              <w:rFonts w:asciiTheme="minorHAnsi" w:hAnsiTheme="minorHAnsi"/>
              <w:noProof/>
              <w:lang w:val="en-IN"/>
            </w:rPr>
          </w:pPr>
          <w:hyperlink w:anchor="_Toc191330381" w:history="1">
            <w:r w:rsidR="006325B8" w:rsidRPr="00175D4F">
              <w:rPr>
                <w:rStyle w:val="Hyperlink"/>
                <w:noProof/>
              </w:rPr>
              <w:t>5.1. Critical interpretation of findings in relation to literature</w:t>
            </w:r>
            <w:r w:rsidR="006325B8">
              <w:rPr>
                <w:noProof/>
                <w:webHidden/>
              </w:rPr>
              <w:tab/>
            </w:r>
            <w:r w:rsidR="006325B8">
              <w:rPr>
                <w:noProof/>
                <w:webHidden/>
              </w:rPr>
              <w:fldChar w:fldCharType="begin"/>
            </w:r>
            <w:r w:rsidR="006325B8">
              <w:rPr>
                <w:noProof/>
                <w:webHidden/>
              </w:rPr>
              <w:instrText xml:space="preserve"> PAGEREF _Toc191330381 \h </w:instrText>
            </w:r>
            <w:r w:rsidR="006325B8">
              <w:rPr>
                <w:noProof/>
                <w:webHidden/>
              </w:rPr>
            </w:r>
            <w:r w:rsidR="006325B8">
              <w:rPr>
                <w:noProof/>
                <w:webHidden/>
              </w:rPr>
              <w:fldChar w:fldCharType="separate"/>
            </w:r>
            <w:r w:rsidR="006325B8">
              <w:rPr>
                <w:noProof/>
                <w:webHidden/>
              </w:rPr>
              <w:t>23</w:t>
            </w:r>
            <w:r w:rsidR="006325B8">
              <w:rPr>
                <w:noProof/>
                <w:webHidden/>
              </w:rPr>
              <w:fldChar w:fldCharType="end"/>
            </w:r>
          </w:hyperlink>
        </w:p>
        <w:p w14:paraId="1B3DC781" w14:textId="5077D123" w:rsidR="006325B8" w:rsidRDefault="00000000">
          <w:pPr>
            <w:pStyle w:val="TOC2"/>
            <w:tabs>
              <w:tab w:val="right" w:leader="dot" w:pos="9350"/>
            </w:tabs>
            <w:rPr>
              <w:rFonts w:asciiTheme="minorHAnsi" w:hAnsiTheme="minorHAnsi"/>
              <w:noProof/>
              <w:lang w:val="en-IN"/>
            </w:rPr>
          </w:pPr>
          <w:hyperlink w:anchor="_Toc191330382" w:history="1">
            <w:r w:rsidR="006325B8" w:rsidRPr="00175D4F">
              <w:rPr>
                <w:rStyle w:val="Hyperlink"/>
                <w:noProof/>
              </w:rPr>
              <w:t>5.2. Exploration of implications, limitations, and operational insights</w:t>
            </w:r>
            <w:r w:rsidR="006325B8">
              <w:rPr>
                <w:noProof/>
                <w:webHidden/>
              </w:rPr>
              <w:tab/>
            </w:r>
            <w:r w:rsidR="006325B8">
              <w:rPr>
                <w:noProof/>
                <w:webHidden/>
              </w:rPr>
              <w:fldChar w:fldCharType="begin"/>
            </w:r>
            <w:r w:rsidR="006325B8">
              <w:rPr>
                <w:noProof/>
                <w:webHidden/>
              </w:rPr>
              <w:instrText xml:space="preserve"> PAGEREF _Toc191330382 \h </w:instrText>
            </w:r>
            <w:r w:rsidR="006325B8">
              <w:rPr>
                <w:noProof/>
                <w:webHidden/>
              </w:rPr>
            </w:r>
            <w:r w:rsidR="006325B8">
              <w:rPr>
                <w:noProof/>
                <w:webHidden/>
              </w:rPr>
              <w:fldChar w:fldCharType="separate"/>
            </w:r>
            <w:r w:rsidR="006325B8">
              <w:rPr>
                <w:noProof/>
                <w:webHidden/>
              </w:rPr>
              <w:t>25</w:t>
            </w:r>
            <w:r w:rsidR="006325B8">
              <w:rPr>
                <w:noProof/>
                <w:webHidden/>
              </w:rPr>
              <w:fldChar w:fldCharType="end"/>
            </w:r>
          </w:hyperlink>
        </w:p>
        <w:p w14:paraId="2C1B543D" w14:textId="504FAB92" w:rsidR="006325B8" w:rsidRDefault="00000000">
          <w:pPr>
            <w:pStyle w:val="TOC3"/>
            <w:tabs>
              <w:tab w:val="right" w:leader="dot" w:pos="9350"/>
            </w:tabs>
            <w:rPr>
              <w:rFonts w:asciiTheme="minorHAnsi" w:hAnsiTheme="minorHAnsi"/>
              <w:noProof/>
              <w:lang w:val="en-IN"/>
            </w:rPr>
          </w:pPr>
          <w:hyperlink w:anchor="_Toc191330383" w:history="1">
            <w:r w:rsidR="006325B8" w:rsidRPr="00175D4F">
              <w:rPr>
                <w:rStyle w:val="Hyperlink"/>
                <w:noProof/>
              </w:rPr>
              <w:t>Implications</w:t>
            </w:r>
            <w:r w:rsidR="006325B8">
              <w:rPr>
                <w:noProof/>
                <w:webHidden/>
              </w:rPr>
              <w:tab/>
            </w:r>
            <w:r w:rsidR="006325B8">
              <w:rPr>
                <w:noProof/>
                <w:webHidden/>
              </w:rPr>
              <w:fldChar w:fldCharType="begin"/>
            </w:r>
            <w:r w:rsidR="006325B8">
              <w:rPr>
                <w:noProof/>
                <w:webHidden/>
              </w:rPr>
              <w:instrText xml:space="preserve"> PAGEREF _Toc191330383 \h </w:instrText>
            </w:r>
            <w:r w:rsidR="006325B8">
              <w:rPr>
                <w:noProof/>
                <w:webHidden/>
              </w:rPr>
            </w:r>
            <w:r w:rsidR="006325B8">
              <w:rPr>
                <w:noProof/>
                <w:webHidden/>
              </w:rPr>
              <w:fldChar w:fldCharType="separate"/>
            </w:r>
            <w:r w:rsidR="006325B8">
              <w:rPr>
                <w:noProof/>
                <w:webHidden/>
              </w:rPr>
              <w:t>25</w:t>
            </w:r>
            <w:r w:rsidR="006325B8">
              <w:rPr>
                <w:noProof/>
                <w:webHidden/>
              </w:rPr>
              <w:fldChar w:fldCharType="end"/>
            </w:r>
          </w:hyperlink>
        </w:p>
        <w:p w14:paraId="2F7B80BA" w14:textId="3D583B82" w:rsidR="006325B8" w:rsidRDefault="00000000">
          <w:pPr>
            <w:pStyle w:val="TOC3"/>
            <w:tabs>
              <w:tab w:val="right" w:leader="dot" w:pos="9350"/>
            </w:tabs>
            <w:rPr>
              <w:rFonts w:asciiTheme="minorHAnsi" w:hAnsiTheme="minorHAnsi"/>
              <w:noProof/>
              <w:lang w:val="en-IN"/>
            </w:rPr>
          </w:pPr>
          <w:hyperlink w:anchor="_Toc191330384" w:history="1">
            <w:r w:rsidR="006325B8" w:rsidRPr="00175D4F">
              <w:rPr>
                <w:rStyle w:val="Hyperlink"/>
                <w:noProof/>
              </w:rPr>
              <w:t>Limitations</w:t>
            </w:r>
            <w:r w:rsidR="006325B8">
              <w:rPr>
                <w:noProof/>
                <w:webHidden/>
              </w:rPr>
              <w:tab/>
            </w:r>
            <w:r w:rsidR="006325B8">
              <w:rPr>
                <w:noProof/>
                <w:webHidden/>
              </w:rPr>
              <w:fldChar w:fldCharType="begin"/>
            </w:r>
            <w:r w:rsidR="006325B8">
              <w:rPr>
                <w:noProof/>
                <w:webHidden/>
              </w:rPr>
              <w:instrText xml:space="preserve"> PAGEREF _Toc191330384 \h </w:instrText>
            </w:r>
            <w:r w:rsidR="006325B8">
              <w:rPr>
                <w:noProof/>
                <w:webHidden/>
              </w:rPr>
            </w:r>
            <w:r w:rsidR="006325B8">
              <w:rPr>
                <w:noProof/>
                <w:webHidden/>
              </w:rPr>
              <w:fldChar w:fldCharType="separate"/>
            </w:r>
            <w:r w:rsidR="006325B8">
              <w:rPr>
                <w:noProof/>
                <w:webHidden/>
              </w:rPr>
              <w:t>25</w:t>
            </w:r>
            <w:r w:rsidR="006325B8">
              <w:rPr>
                <w:noProof/>
                <w:webHidden/>
              </w:rPr>
              <w:fldChar w:fldCharType="end"/>
            </w:r>
          </w:hyperlink>
        </w:p>
        <w:p w14:paraId="30062DDF" w14:textId="2956A617" w:rsidR="006325B8" w:rsidRDefault="00000000">
          <w:pPr>
            <w:pStyle w:val="TOC3"/>
            <w:tabs>
              <w:tab w:val="right" w:leader="dot" w:pos="9350"/>
            </w:tabs>
            <w:rPr>
              <w:rFonts w:asciiTheme="minorHAnsi" w:hAnsiTheme="minorHAnsi"/>
              <w:noProof/>
              <w:lang w:val="en-IN"/>
            </w:rPr>
          </w:pPr>
          <w:hyperlink w:anchor="_Toc191330385" w:history="1">
            <w:r w:rsidR="006325B8" w:rsidRPr="00175D4F">
              <w:rPr>
                <w:rStyle w:val="Hyperlink"/>
                <w:noProof/>
              </w:rPr>
              <w:t>Operational Insights</w:t>
            </w:r>
            <w:r w:rsidR="006325B8">
              <w:rPr>
                <w:noProof/>
                <w:webHidden/>
              </w:rPr>
              <w:tab/>
            </w:r>
            <w:r w:rsidR="006325B8">
              <w:rPr>
                <w:noProof/>
                <w:webHidden/>
              </w:rPr>
              <w:fldChar w:fldCharType="begin"/>
            </w:r>
            <w:r w:rsidR="006325B8">
              <w:rPr>
                <w:noProof/>
                <w:webHidden/>
              </w:rPr>
              <w:instrText xml:space="preserve"> PAGEREF _Toc191330385 \h </w:instrText>
            </w:r>
            <w:r w:rsidR="006325B8">
              <w:rPr>
                <w:noProof/>
                <w:webHidden/>
              </w:rPr>
            </w:r>
            <w:r w:rsidR="006325B8">
              <w:rPr>
                <w:noProof/>
                <w:webHidden/>
              </w:rPr>
              <w:fldChar w:fldCharType="separate"/>
            </w:r>
            <w:r w:rsidR="006325B8">
              <w:rPr>
                <w:noProof/>
                <w:webHidden/>
              </w:rPr>
              <w:t>25</w:t>
            </w:r>
            <w:r w:rsidR="006325B8">
              <w:rPr>
                <w:noProof/>
                <w:webHidden/>
              </w:rPr>
              <w:fldChar w:fldCharType="end"/>
            </w:r>
          </w:hyperlink>
        </w:p>
        <w:p w14:paraId="781A96BB" w14:textId="1C6EB0F8" w:rsidR="006325B8" w:rsidRDefault="00000000">
          <w:pPr>
            <w:pStyle w:val="TOC2"/>
            <w:tabs>
              <w:tab w:val="right" w:leader="dot" w:pos="9350"/>
            </w:tabs>
            <w:rPr>
              <w:rFonts w:asciiTheme="minorHAnsi" w:hAnsiTheme="minorHAnsi"/>
              <w:noProof/>
              <w:lang w:val="en-IN"/>
            </w:rPr>
          </w:pPr>
          <w:hyperlink w:anchor="_Toc191330386" w:history="1">
            <w:r w:rsidR="006325B8" w:rsidRPr="00175D4F">
              <w:rPr>
                <w:rStyle w:val="Hyperlink"/>
                <w:noProof/>
              </w:rPr>
              <w:t>5.3. Discussion of key themes affecting the placement hotel</w:t>
            </w:r>
            <w:r w:rsidR="006325B8">
              <w:rPr>
                <w:noProof/>
                <w:webHidden/>
              </w:rPr>
              <w:tab/>
            </w:r>
            <w:r w:rsidR="006325B8">
              <w:rPr>
                <w:noProof/>
                <w:webHidden/>
              </w:rPr>
              <w:fldChar w:fldCharType="begin"/>
            </w:r>
            <w:r w:rsidR="006325B8">
              <w:rPr>
                <w:noProof/>
                <w:webHidden/>
              </w:rPr>
              <w:instrText xml:space="preserve"> PAGEREF _Toc191330386 \h </w:instrText>
            </w:r>
            <w:r w:rsidR="006325B8">
              <w:rPr>
                <w:noProof/>
                <w:webHidden/>
              </w:rPr>
            </w:r>
            <w:r w:rsidR="006325B8">
              <w:rPr>
                <w:noProof/>
                <w:webHidden/>
              </w:rPr>
              <w:fldChar w:fldCharType="separate"/>
            </w:r>
            <w:r w:rsidR="006325B8">
              <w:rPr>
                <w:noProof/>
                <w:webHidden/>
              </w:rPr>
              <w:t>26</w:t>
            </w:r>
            <w:r w:rsidR="006325B8">
              <w:rPr>
                <w:noProof/>
                <w:webHidden/>
              </w:rPr>
              <w:fldChar w:fldCharType="end"/>
            </w:r>
          </w:hyperlink>
        </w:p>
        <w:p w14:paraId="2F157228" w14:textId="63187520" w:rsidR="006325B8" w:rsidRDefault="00000000">
          <w:pPr>
            <w:pStyle w:val="TOC3"/>
            <w:tabs>
              <w:tab w:val="right" w:leader="dot" w:pos="9350"/>
            </w:tabs>
            <w:rPr>
              <w:rFonts w:asciiTheme="minorHAnsi" w:hAnsiTheme="minorHAnsi"/>
              <w:noProof/>
              <w:lang w:val="en-IN"/>
            </w:rPr>
          </w:pPr>
          <w:hyperlink w:anchor="_Toc191330387" w:history="1">
            <w:r w:rsidR="006325B8" w:rsidRPr="00175D4F">
              <w:rPr>
                <w:rStyle w:val="Hyperlink"/>
                <w:noProof/>
              </w:rPr>
              <w:t>1. Impact of Front Desk Management on Guest Satisfaction and Operational Performance</w:t>
            </w:r>
            <w:r w:rsidR="006325B8">
              <w:rPr>
                <w:noProof/>
                <w:webHidden/>
              </w:rPr>
              <w:tab/>
            </w:r>
            <w:r w:rsidR="006325B8">
              <w:rPr>
                <w:noProof/>
                <w:webHidden/>
              </w:rPr>
              <w:fldChar w:fldCharType="begin"/>
            </w:r>
            <w:r w:rsidR="006325B8">
              <w:rPr>
                <w:noProof/>
                <w:webHidden/>
              </w:rPr>
              <w:instrText xml:space="preserve"> PAGEREF _Toc191330387 \h </w:instrText>
            </w:r>
            <w:r w:rsidR="006325B8">
              <w:rPr>
                <w:noProof/>
                <w:webHidden/>
              </w:rPr>
            </w:r>
            <w:r w:rsidR="006325B8">
              <w:rPr>
                <w:noProof/>
                <w:webHidden/>
              </w:rPr>
              <w:fldChar w:fldCharType="separate"/>
            </w:r>
            <w:r w:rsidR="006325B8">
              <w:rPr>
                <w:noProof/>
                <w:webHidden/>
              </w:rPr>
              <w:t>26</w:t>
            </w:r>
            <w:r w:rsidR="006325B8">
              <w:rPr>
                <w:noProof/>
                <w:webHidden/>
              </w:rPr>
              <w:fldChar w:fldCharType="end"/>
            </w:r>
          </w:hyperlink>
        </w:p>
        <w:p w14:paraId="64C9237F" w14:textId="24ED7F52" w:rsidR="006325B8" w:rsidRDefault="00000000">
          <w:pPr>
            <w:pStyle w:val="TOC3"/>
            <w:tabs>
              <w:tab w:val="right" w:leader="dot" w:pos="9350"/>
            </w:tabs>
            <w:rPr>
              <w:rFonts w:asciiTheme="minorHAnsi" w:hAnsiTheme="minorHAnsi"/>
              <w:noProof/>
              <w:lang w:val="en-IN"/>
            </w:rPr>
          </w:pPr>
          <w:hyperlink w:anchor="_Toc191330388" w:history="1">
            <w:r w:rsidR="006325B8" w:rsidRPr="00175D4F">
              <w:rPr>
                <w:rStyle w:val="Hyperlink"/>
                <w:noProof/>
              </w:rPr>
              <w:t>2. Issues, Benefits, and Precautions Related to Housekeeping and Cleaning Services</w:t>
            </w:r>
            <w:r w:rsidR="006325B8">
              <w:rPr>
                <w:noProof/>
                <w:webHidden/>
              </w:rPr>
              <w:tab/>
            </w:r>
            <w:r w:rsidR="006325B8">
              <w:rPr>
                <w:noProof/>
                <w:webHidden/>
              </w:rPr>
              <w:fldChar w:fldCharType="begin"/>
            </w:r>
            <w:r w:rsidR="006325B8">
              <w:rPr>
                <w:noProof/>
                <w:webHidden/>
              </w:rPr>
              <w:instrText xml:space="preserve"> PAGEREF _Toc191330388 \h </w:instrText>
            </w:r>
            <w:r w:rsidR="006325B8">
              <w:rPr>
                <w:noProof/>
                <w:webHidden/>
              </w:rPr>
            </w:r>
            <w:r w:rsidR="006325B8">
              <w:rPr>
                <w:noProof/>
                <w:webHidden/>
              </w:rPr>
              <w:fldChar w:fldCharType="separate"/>
            </w:r>
            <w:r w:rsidR="006325B8">
              <w:rPr>
                <w:noProof/>
                <w:webHidden/>
              </w:rPr>
              <w:t>27</w:t>
            </w:r>
            <w:r w:rsidR="006325B8">
              <w:rPr>
                <w:noProof/>
                <w:webHidden/>
              </w:rPr>
              <w:fldChar w:fldCharType="end"/>
            </w:r>
          </w:hyperlink>
        </w:p>
        <w:p w14:paraId="1363BD78" w14:textId="4BCDDD39" w:rsidR="006325B8" w:rsidRDefault="00000000">
          <w:pPr>
            <w:pStyle w:val="TOC3"/>
            <w:tabs>
              <w:tab w:val="right" w:leader="dot" w:pos="9350"/>
            </w:tabs>
            <w:rPr>
              <w:rFonts w:asciiTheme="minorHAnsi" w:hAnsiTheme="minorHAnsi"/>
              <w:noProof/>
              <w:lang w:val="en-IN"/>
            </w:rPr>
          </w:pPr>
          <w:hyperlink w:anchor="_Toc191330389" w:history="1">
            <w:r w:rsidR="006325B8" w:rsidRPr="00175D4F">
              <w:rPr>
                <w:rStyle w:val="Hyperlink"/>
                <w:noProof/>
              </w:rPr>
              <w:t>3. The Role of Food and Beverage Services in Client Satisfaction and Repeat Business</w:t>
            </w:r>
            <w:r w:rsidR="006325B8">
              <w:rPr>
                <w:noProof/>
                <w:webHidden/>
              </w:rPr>
              <w:tab/>
            </w:r>
            <w:r w:rsidR="006325B8">
              <w:rPr>
                <w:noProof/>
                <w:webHidden/>
              </w:rPr>
              <w:fldChar w:fldCharType="begin"/>
            </w:r>
            <w:r w:rsidR="006325B8">
              <w:rPr>
                <w:noProof/>
                <w:webHidden/>
              </w:rPr>
              <w:instrText xml:space="preserve"> PAGEREF _Toc191330389 \h </w:instrText>
            </w:r>
            <w:r w:rsidR="006325B8">
              <w:rPr>
                <w:noProof/>
                <w:webHidden/>
              </w:rPr>
            </w:r>
            <w:r w:rsidR="006325B8">
              <w:rPr>
                <w:noProof/>
                <w:webHidden/>
              </w:rPr>
              <w:fldChar w:fldCharType="separate"/>
            </w:r>
            <w:r w:rsidR="006325B8">
              <w:rPr>
                <w:noProof/>
                <w:webHidden/>
              </w:rPr>
              <w:t>28</w:t>
            </w:r>
            <w:r w:rsidR="006325B8">
              <w:rPr>
                <w:noProof/>
                <w:webHidden/>
              </w:rPr>
              <w:fldChar w:fldCharType="end"/>
            </w:r>
          </w:hyperlink>
        </w:p>
        <w:p w14:paraId="74686182" w14:textId="536E2982" w:rsidR="006325B8" w:rsidRDefault="00000000">
          <w:pPr>
            <w:pStyle w:val="TOC1"/>
            <w:tabs>
              <w:tab w:val="right" w:leader="dot" w:pos="9350"/>
            </w:tabs>
            <w:rPr>
              <w:rFonts w:asciiTheme="minorHAnsi" w:hAnsiTheme="minorHAnsi"/>
              <w:noProof/>
              <w:lang w:val="en-IN"/>
            </w:rPr>
          </w:pPr>
          <w:hyperlink w:anchor="_Toc191330390" w:history="1">
            <w:r w:rsidR="006325B8" w:rsidRPr="00175D4F">
              <w:rPr>
                <w:rStyle w:val="Hyperlink"/>
                <w:noProof/>
              </w:rPr>
              <w:t>6. Conclusion and Recommendations</w:t>
            </w:r>
            <w:r w:rsidR="006325B8">
              <w:rPr>
                <w:noProof/>
                <w:webHidden/>
              </w:rPr>
              <w:tab/>
            </w:r>
            <w:r w:rsidR="006325B8">
              <w:rPr>
                <w:noProof/>
                <w:webHidden/>
              </w:rPr>
              <w:fldChar w:fldCharType="begin"/>
            </w:r>
            <w:r w:rsidR="006325B8">
              <w:rPr>
                <w:noProof/>
                <w:webHidden/>
              </w:rPr>
              <w:instrText xml:space="preserve"> PAGEREF _Toc191330390 \h </w:instrText>
            </w:r>
            <w:r w:rsidR="006325B8">
              <w:rPr>
                <w:noProof/>
                <w:webHidden/>
              </w:rPr>
            </w:r>
            <w:r w:rsidR="006325B8">
              <w:rPr>
                <w:noProof/>
                <w:webHidden/>
              </w:rPr>
              <w:fldChar w:fldCharType="separate"/>
            </w:r>
            <w:r w:rsidR="006325B8">
              <w:rPr>
                <w:noProof/>
                <w:webHidden/>
              </w:rPr>
              <w:t>29</w:t>
            </w:r>
            <w:r w:rsidR="006325B8">
              <w:rPr>
                <w:noProof/>
                <w:webHidden/>
              </w:rPr>
              <w:fldChar w:fldCharType="end"/>
            </w:r>
          </w:hyperlink>
        </w:p>
        <w:p w14:paraId="6371ABEA" w14:textId="35D4E4FC" w:rsidR="006325B8" w:rsidRDefault="00000000">
          <w:pPr>
            <w:pStyle w:val="TOC2"/>
            <w:tabs>
              <w:tab w:val="right" w:leader="dot" w:pos="9350"/>
            </w:tabs>
            <w:rPr>
              <w:rFonts w:asciiTheme="minorHAnsi" w:hAnsiTheme="minorHAnsi"/>
              <w:noProof/>
              <w:lang w:val="en-IN"/>
            </w:rPr>
          </w:pPr>
          <w:hyperlink w:anchor="_Toc191330391" w:history="1">
            <w:r w:rsidR="006325B8" w:rsidRPr="00175D4F">
              <w:rPr>
                <w:rStyle w:val="Hyperlink"/>
                <w:noProof/>
              </w:rPr>
              <w:t>6.1. Conclusion</w:t>
            </w:r>
            <w:r w:rsidR="006325B8">
              <w:rPr>
                <w:noProof/>
                <w:webHidden/>
              </w:rPr>
              <w:tab/>
            </w:r>
            <w:r w:rsidR="006325B8">
              <w:rPr>
                <w:noProof/>
                <w:webHidden/>
              </w:rPr>
              <w:fldChar w:fldCharType="begin"/>
            </w:r>
            <w:r w:rsidR="006325B8">
              <w:rPr>
                <w:noProof/>
                <w:webHidden/>
              </w:rPr>
              <w:instrText xml:space="preserve"> PAGEREF _Toc191330391 \h </w:instrText>
            </w:r>
            <w:r w:rsidR="006325B8">
              <w:rPr>
                <w:noProof/>
                <w:webHidden/>
              </w:rPr>
            </w:r>
            <w:r w:rsidR="006325B8">
              <w:rPr>
                <w:noProof/>
                <w:webHidden/>
              </w:rPr>
              <w:fldChar w:fldCharType="separate"/>
            </w:r>
            <w:r w:rsidR="006325B8">
              <w:rPr>
                <w:noProof/>
                <w:webHidden/>
              </w:rPr>
              <w:t>29</w:t>
            </w:r>
            <w:r w:rsidR="006325B8">
              <w:rPr>
                <w:noProof/>
                <w:webHidden/>
              </w:rPr>
              <w:fldChar w:fldCharType="end"/>
            </w:r>
          </w:hyperlink>
        </w:p>
        <w:p w14:paraId="1ADD1B3C" w14:textId="751555AD" w:rsidR="006325B8" w:rsidRDefault="00000000">
          <w:pPr>
            <w:pStyle w:val="TOC2"/>
            <w:tabs>
              <w:tab w:val="right" w:leader="dot" w:pos="9350"/>
            </w:tabs>
            <w:rPr>
              <w:rFonts w:asciiTheme="minorHAnsi" w:hAnsiTheme="minorHAnsi"/>
              <w:noProof/>
              <w:lang w:val="en-IN"/>
            </w:rPr>
          </w:pPr>
          <w:hyperlink w:anchor="_Toc191330392" w:history="1">
            <w:r w:rsidR="006325B8" w:rsidRPr="00175D4F">
              <w:rPr>
                <w:rStyle w:val="Hyperlink"/>
                <w:noProof/>
              </w:rPr>
              <w:t>6.2. Recommendations &amp; Practical Strategies</w:t>
            </w:r>
            <w:r w:rsidR="006325B8">
              <w:rPr>
                <w:noProof/>
                <w:webHidden/>
              </w:rPr>
              <w:tab/>
            </w:r>
            <w:r w:rsidR="006325B8">
              <w:rPr>
                <w:noProof/>
                <w:webHidden/>
              </w:rPr>
              <w:fldChar w:fldCharType="begin"/>
            </w:r>
            <w:r w:rsidR="006325B8">
              <w:rPr>
                <w:noProof/>
                <w:webHidden/>
              </w:rPr>
              <w:instrText xml:space="preserve"> PAGEREF _Toc191330392 \h </w:instrText>
            </w:r>
            <w:r w:rsidR="006325B8">
              <w:rPr>
                <w:noProof/>
                <w:webHidden/>
              </w:rPr>
            </w:r>
            <w:r w:rsidR="006325B8">
              <w:rPr>
                <w:noProof/>
                <w:webHidden/>
              </w:rPr>
              <w:fldChar w:fldCharType="separate"/>
            </w:r>
            <w:r w:rsidR="006325B8">
              <w:rPr>
                <w:noProof/>
                <w:webHidden/>
              </w:rPr>
              <w:t>30</w:t>
            </w:r>
            <w:r w:rsidR="006325B8">
              <w:rPr>
                <w:noProof/>
                <w:webHidden/>
              </w:rPr>
              <w:fldChar w:fldCharType="end"/>
            </w:r>
          </w:hyperlink>
        </w:p>
        <w:p w14:paraId="2F6A7D80" w14:textId="08FBD04C" w:rsidR="006325B8" w:rsidRDefault="00000000">
          <w:pPr>
            <w:pStyle w:val="TOC2"/>
            <w:tabs>
              <w:tab w:val="right" w:leader="dot" w:pos="9350"/>
            </w:tabs>
            <w:rPr>
              <w:rFonts w:asciiTheme="minorHAnsi" w:hAnsiTheme="minorHAnsi"/>
              <w:noProof/>
              <w:lang w:val="en-IN"/>
            </w:rPr>
          </w:pPr>
          <w:hyperlink w:anchor="_Toc191330393" w:history="1">
            <w:r w:rsidR="006325B8" w:rsidRPr="00175D4F">
              <w:rPr>
                <w:rStyle w:val="Hyperlink"/>
                <w:noProof/>
              </w:rPr>
              <w:t>6.3. Practical Strategies for Performance Improvement and Operational Optimisation</w:t>
            </w:r>
            <w:r w:rsidR="006325B8">
              <w:rPr>
                <w:noProof/>
                <w:webHidden/>
              </w:rPr>
              <w:tab/>
            </w:r>
            <w:r w:rsidR="006325B8">
              <w:rPr>
                <w:noProof/>
                <w:webHidden/>
              </w:rPr>
              <w:fldChar w:fldCharType="begin"/>
            </w:r>
            <w:r w:rsidR="006325B8">
              <w:rPr>
                <w:noProof/>
                <w:webHidden/>
              </w:rPr>
              <w:instrText xml:space="preserve"> PAGEREF _Toc191330393 \h </w:instrText>
            </w:r>
            <w:r w:rsidR="006325B8">
              <w:rPr>
                <w:noProof/>
                <w:webHidden/>
              </w:rPr>
            </w:r>
            <w:r w:rsidR="006325B8">
              <w:rPr>
                <w:noProof/>
                <w:webHidden/>
              </w:rPr>
              <w:fldChar w:fldCharType="separate"/>
            </w:r>
            <w:r w:rsidR="006325B8">
              <w:rPr>
                <w:noProof/>
                <w:webHidden/>
              </w:rPr>
              <w:t>32</w:t>
            </w:r>
            <w:r w:rsidR="006325B8">
              <w:rPr>
                <w:noProof/>
                <w:webHidden/>
              </w:rPr>
              <w:fldChar w:fldCharType="end"/>
            </w:r>
          </w:hyperlink>
        </w:p>
        <w:p w14:paraId="235D73E3" w14:textId="0EEBF1D7" w:rsidR="006325B8" w:rsidRDefault="00000000">
          <w:pPr>
            <w:pStyle w:val="TOC1"/>
            <w:tabs>
              <w:tab w:val="right" w:leader="dot" w:pos="9350"/>
            </w:tabs>
            <w:rPr>
              <w:rFonts w:asciiTheme="minorHAnsi" w:hAnsiTheme="minorHAnsi"/>
              <w:noProof/>
              <w:lang w:val="en-IN"/>
            </w:rPr>
          </w:pPr>
          <w:hyperlink w:anchor="_Toc191330394" w:history="1">
            <w:r w:rsidR="006325B8" w:rsidRPr="00175D4F">
              <w:rPr>
                <w:rStyle w:val="Hyperlink"/>
                <w:noProof/>
                <w:lang w:val="en-US"/>
              </w:rPr>
              <w:t>References</w:t>
            </w:r>
            <w:r w:rsidR="006325B8">
              <w:rPr>
                <w:noProof/>
                <w:webHidden/>
              </w:rPr>
              <w:tab/>
            </w:r>
            <w:r w:rsidR="006325B8">
              <w:rPr>
                <w:noProof/>
                <w:webHidden/>
              </w:rPr>
              <w:fldChar w:fldCharType="begin"/>
            </w:r>
            <w:r w:rsidR="006325B8">
              <w:rPr>
                <w:noProof/>
                <w:webHidden/>
              </w:rPr>
              <w:instrText xml:space="preserve"> PAGEREF _Toc191330394 \h </w:instrText>
            </w:r>
            <w:r w:rsidR="006325B8">
              <w:rPr>
                <w:noProof/>
                <w:webHidden/>
              </w:rPr>
            </w:r>
            <w:r w:rsidR="006325B8">
              <w:rPr>
                <w:noProof/>
                <w:webHidden/>
              </w:rPr>
              <w:fldChar w:fldCharType="separate"/>
            </w:r>
            <w:r w:rsidR="006325B8">
              <w:rPr>
                <w:noProof/>
                <w:webHidden/>
              </w:rPr>
              <w:t>34</w:t>
            </w:r>
            <w:r w:rsidR="006325B8">
              <w:rPr>
                <w:noProof/>
                <w:webHidden/>
              </w:rPr>
              <w:fldChar w:fldCharType="end"/>
            </w:r>
          </w:hyperlink>
        </w:p>
        <w:p w14:paraId="44A527E6" w14:textId="5333A3E1" w:rsidR="00BE6E93" w:rsidRDefault="00BE6E93" w:rsidP="00BE6E93">
          <w:r w:rsidRPr="00BE6E93">
            <w:rPr>
              <w:rFonts w:cs="Times New Roman"/>
              <w:b/>
              <w:bCs/>
              <w:noProof/>
            </w:rPr>
            <w:fldChar w:fldCharType="end"/>
          </w:r>
        </w:p>
      </w:sdtContent>
    </w:sdt>
    <w:p w14:paraId="09193E9B" w14:textId="2883707D" w:rsidR="00BE6E93" w:rsidRDefault="00BE6E93">
      <w:pPr>
        <w:rPr>
          <w:lang w:val="en-US"/>
        </w:rPr>
      </w:pPr>
      <w:r>
        <w:rPr>
          <w:lang w:val="en-US"/>
        </w:rPr>
        <w:br w:type="page"/>
      </w:r>
    </w:p>
    <w:p w14:paraId="2E7ACBFD" w14:textId="3CF350E6" w:rsidR="004805B7" w:rsidRPr="004805B7" w:rsidRDefault="00000000" w:rsidP="00461290">
      <w:pPr>
        <w:pStyle w:val="Heading1"/>
        <w:rPr>
          <w:lang w:val="en-US"/>
        </w:rPr>
      </w:pPr>
      <w:bookmarkStart w:id="2" w:name="_Toc191330351"/>
      <w:r w:rsidRPr="00D65A3A">
        <w:rPr>
          <w:lang w:val="en-US"/>
        </w:rPr>
        <w:lastRenderedPageBreak/>
        <w:t xml:space="preserve">1. </w:t>
      </w:r>
      <w:r w:rsidRPr="004805B7">
        <w:rPr>
          <w:lang w:val="en-US"/>
        </w:rPr>
        <w:t>Introduction</w:t>
      </w:r>
      <w:bookmarkEnd w:id="2"/>
    </w:p>
    <w:p w14:paraId="37F0708B" w14:textId="77777777" w:rsidR="004805B7" w:rsidRPr="004805B7" w:rsidRDefault="00000000" w:rsidP="00461290">
      <w:pPr>
        <w:pStyle w:val="Heading2"/>
      </w:pPr>
      <w:bookmarkStart w:id="3" w:name="_Toc191330352"/>
      <w:r w:rsidRPr="00D65A3A">
        <w:t xml:space="preserve">1.1. </w:t>
      </w:r>
      <w:r w:rsidRPr="004805B7">
        <w:t>Background</w:t>
      </w:r>
      <w:bookmarkEnd w:id="3"/>
    </w:p>
    <w:p w14:paraId="1E1A50DA" w14:textId="77777777" w:rsidR="004805B7" w:rsidRPr="00D65A3A" w:rsidRDefault="00000000" w:rsidP="00E9066A">
      <w:pPr>
        <w:rPr>
          <w:rFonts w:cs="Times New Roman"/>
          <w:lang w:val="en-US"/>
        </w:rPr>
      </w:pPr>
      <w:r w:rsidRPr="00D65A3A">
        <w:rPr>
          <w:rFonts w:cs="Times New Roman"/>
          <w:lang w:val="en-US"/>
        </w:rPr>
        <w:t>The hospitality sector is one of the world's vital industries and plays the role of a social and economic driving force in demand generation, besides being an employment sector</w:t>
      </w:r>
      <w:r w:rsidR="00065E92" w:rsidRPr="00D65A3A">
        <w:rPr>
          <w:rFonts w:cs="Times New Roman"/>
          <w:lang w:val="en-US"/>
        </w:rPr>
        <w:t xml:space="preserve"> (</w:t>
      </w:r>
      <w:r w:rsidR="00065E92" w:rsidRPr="00D65A3A">
        <w:rPr>
          <w:rFonts w:cs="Times New Roman"/>
        </w:rPr>
        <w:t>Khan et al., 2020</w:t>
      </w:r>
      <w:r w:rsidR="00065E92" w:rsidRPr="00D65A3A">
        <w:rPr>
          <w:rFonts w:cs="Times New Roman"/>
          <w:lang w:val="en-US"/>
        </w:rPr>
        <w:t>)</w:t>
      </w:r>
      <w:r w:rsidRPr="00D65A3A">
        <w:rPr>
          <w:rFonts w:cs="Times New Roman"/>
          <w:lang w:val="en-US"/>
        </w:rPr>
        <w:t xml:space="preserve">. Out of all the hospitality franchises, the Ibis hotel company, which is affiliated with Accor has been one of the well-known firms dealing in </w:t>
      </w:r>
      <w:r w:rsidR="00FA2E37" w:rsidRPr="00D65A3A">
        <w:rPr>
          <w:rFonts w:cs="Times New Roman"/>
          <w:lang w:val="en-US"/>
        </w:rPr>
        <w:t>budget</w:t>
      </w:r>
      <w:r w:rsidRPr="00D65A3A">
        <w:rPr>
          <w:rFonts w:cs="Times New Roman"/>
          <w:lang w:val="en-US"/>
        </w:rPr>
        <w:t xml:space="preserve"> accommodation. Ibis London Wembley</w:t>
      </w:r>
      <w:r w:rsidR="00065E92" w:rsidRPr="00D65A3A">
        <w:rPr>
          <w:rFonts w:cs="Times New Roman"/>
          <w:lang w:val="en-US"/>
        </w:rPr>
        <w:t xml:space="preserve"> </w:t>
      </w:r>
      <w:r w:rsidRPr="00D65A3A">
        <w:rPr>
          <w:rFonts w:cs="Times New Roman"/>
          <w:lang w:val="en-US"/>
        </w:rPr>
        <w:t>is an excellent demonstration of the brand offering cheap and effective services to its clients</w:t>
      </w:r>
      <w:r w:rsidR="00065E92" w:rsidRPr="00D65A3A">
        <w:rPr>
          <w:rFonts w:cs="Times New Roman"/>
          <w:lang w:val="en-US"/>
        </w:rPr>
        <w:t xml:space="preserve"> (Accor Live Limitless, 2025)</w:t>
      </w:r>
      <w:r w:rsidRPr="00D65A3A">
        <w:rPr>
          <w:rFonts w:cs="Times New Roman"/>
          <w:lang w:val="en-US"/>
        </w:rPr>
        <w:t>. The hotel offers clients basic services, comfortable rooms, and a good location to frequent tourist attractions making it ideal for both business and leisure tourists.</w:t>
      </w:r>
    </w:p>
    <w:p w14:paraId="729C7231" w14:textId="77777777" w:rsidR="004805B7" w:rsidRPr="004805B7" w:rsidRDefault="00000000" w:rsidP="00E9066A">
      <w:pPr>
        <w:rPr>
          <w:rFonts w:cs="Times New Roman"/>
          <w:lang w:val="en-US"/>
        </w:rPr>
      </w:pPr>
      <w:r w:rsidRPr="00D65A3A">
        <w:rPr>
          <w:rFonts w:cs="Times New Roman"/>
          <w:lang w:val="en-US"/>
        </w:rPr>
        <w:t>The area of the strategic pivot is the budget hotels; the sector which experiences increased pressure from the customers demanding quality service at reasonable prices and improved operational effectiveness. The business plan depends on the efficiency of the avenues that touch the customers directly such as the front desk, cleaning services, and the food and drinks service</w:t>
      </w:r>
      <w:r w:rsidR="00065E92" w:rsidRPr="00D65A3A">
        <w:rPr>
          <w:rFonts w:cs="Times New Roman"/>
          <w:lang w:val="en-US"/>
        </w:rPr>
        <w:t xml:space="preserve"> (</w:t>
      </w:r>
      <w:r w:rsidR="00065E92" w:rsidRPr="00D65A3A">
        <w:rPr>
          <w:rFonts w:cs="Times New Roman"/>
        </w:rPr>
        <w:t>Mak and Chang, 2019</w:t>
      </w:r>
      <w:r w:rsidR="00065E92" w:rsidRPr="00D65A3A">
        <w:rPr>
          <w:rFonts w:cs="Times New Roman"/>
          <w:lang w:val="en-US"/>
        </w:rPr>
        <w:t>)</w:t>
      </w:r>
      <w:r w:rsidRPr="00D65A3A">
        <w:rPr>
          <w:rFonts w:cs="Times New Roman"/>
          <w:lang w:val="en-US"/>
        </w:rPr>
        <w:t>. These core departments prove so vital in as much as they ascertain the accomplishment of the goal of providing optimal customer satisfaction and general business viability. The understanding and even analysis of their interactions and areas of inefficiency will go a long way in enhancing the situation in the hotel.</w:t>
      </w:r>
    </w:p>
    <w:p w14:paraId="76D5A813" w14:textId="77777777" w:rsidR="004805B7" w:rsidRPr="004805B7" w:rsidRDefault="00000000" w:rsidP="00461290">
      <w:pPr>
        <w:pStyle w:val="Heading2"/>
      </w:pPr>
      <w:bookmarkStart w:id="4" w:name="_Toc191330353"/>
      <w:r w:rsidRPr="00D65A3A">
        <w:t xml:space="preserve">1.2 </w:t>
      </w:r>
      <w:r w:rsidRPr="004805B7">
        <w:t>Overview of Ibis London Wembley</w:t>
      </w:r>
      <w:bookmarkEnd w:id="4"/>
    </w:p>
    <w:p w14:paraId="7D9DDEDA" w14:textId="77777777" w:rsidR="004805B7" w:rsidRDefault="00000000" w:rsidP="00E9066A">
      <w:pPr>
        <w:tabs>
          <w:tab w:val="left" w:pos="180"/>
        </w:tabs>
        <w:rPr>
          <w:rFonts w:cs="Times New Roman"/>
          <w:lang w:val="en-US"/>
        </w:rPr>
      </w:pPr>
      <w:r w:rsidRPr="00D65A3A">
        <w:rPr>
          <w:rFonts w:cs="Times New Roman"/>
          <w:lang w:val="en-US"/>
        </w:rPr>
        <w:t xml:space="preserve">Ibis London Wembley is a 3-star hotel located near </w:t>
      </w:r>
      <w:r w:rsidR="00CB4705" w:rsidRPr="00D65A3A">
        <w:rPr>
          <w:rFonts w:cs="Times New Roman"/>
          <w:lang w:val="en-US"/>
        </w:rPr>
        <w:t>the main</w:t>
      </w:r>
      <w:r w:rsidRPr="00D65A3A">
        <w:rPr>
          <w:rFonts w:cs="Times New Roman"/>
          <w:lang w:val="en-US"/>
        </w:rPr>
        <w:t xml:space="preserve"> sports and entertainment facilities. The hotel has more than 200 rooms and has a modern design and utilities targeted to meet the needs of current tourists. Due to its location in the UK and as a part of the Accor group, the Ibis London Wembley Hotel follows the overall brand guidelines for services and operations while addressing clients’ demands</w:t>
      </w:r>
      <w:r w:rsidR="00CB4705" w:rsidRPr="00D65A3A">
        <w:rPr>
          <w:rFonts w:cs="Times New Roman"/>
          <w:lang w:val="en-US"/>
        </w:rPr>
        <w:t xml:space="preserve"> (Accor Live Limitless, 2025)</w:t>
      </w:r>
      <w:r w:rsidRPr="00D65A3A">
        <w:rPr>
          <w:rFonts w:cs="Times New Roman"/>
          <w:lang w:val="en-US"/>
        </w:rPr>
        <w:t>. Based on the hotel operation, it can be pointed out that the hotel comprises three main service domains.</w:t>
      </w:r>
    </w:p>
    <w:p w14:paraId="2C7B5E70" w14:textId="77777777" w:rsidR="0084197C" w:rsidRDefault="00000000" w:rsidP="0084197C">
      <w:pPr>
        <w:tabs>
          <w:tab w:val="left" w:pos="180"/>
        </w:tabs>
        <w:jc w:val="center"/>
        <w:rPr>
          <w:rFonts w:cs="Times New Roman"/>
          <w:lang w:val="en-US"/>
        </w:rPr>
      </w:pPr>
      <w:r>
        <w:rPr>
          <w:noProof/>
        </w:rPr>
        <w:lastRenderedPageBreak/>
        <w:drawing>
          <wp:inline distT="0" distB="0" distL="0" distR="0" wp14:anchorId="5DD87EF7" wp14:editId="558BA990">
            <wp:extent cx="4076700" cy="3086707"/>
            <wp:effectExtent l="0" t="0" r="0" b="0"/>
            <wp:docPr id="5250090" name="Picture 1" descr="IBIS LONDON WEMBLEY - Hotel Reviews, Photos, Rate Comparison - Tripadvi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0090" name="Picture 1" descr="IBIS LONDON WEMBLEY - Hotel Reviews, Photos, Rate Comparison - Tripadvisor"/>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085654" cy="3093486"/>
                    </a:xfrm>
                    <a:prstGeom prst="rect">
                      <a:avLst/>
                    </a:prstGeom>
                    <a:noFill/>
                    <a:ln>
                      <a:noFill/>
                    </a:ln>
                  </pic:spPr>
                </pic:pic>
              </a:graphicData>
            </a:graphic>
          </wp:inline>
        </w:drawing>
      </w:r>
    </w:p>
    <w:p w14:paraId="13E2B14D" w14:textId="77777777" w:rsidR="0084197C" w:rsidRPr="0084197C" w:rsidRDefault="00000000" w:rsidP="0084197C">
      <w:pPr>
        <w:tabs>
          <w:tab w:val="left" w:pos="180"/>
        </w:tabs>
        <w:jc w:val="center"/>
        <w:rPr>
          <w:rFonts w:cs="Times New Roman"/>
          <w:b/>
          <w:bCs/>
          <w:lang w:val="en-US"/>
        </w:rPr>
      </w:pPr>
      <w:r w:rsidRPr="0084197C">
        <w:rPr>
          <w:rFonts w:cs="Times New Roman"/>
          <w:b/>
          <w:bCs/>
          <w:lang w:val="en-US"/>
        </w:rPr>
        <w:t>Figure 1: Location of the Hotel</w:t>
      </w:r>
    </w:p>
    <w:p w14:paraId="7AB89CCD" w14:textId="1710BD43" w:rsidR="0084197C" w:rsidRPr="00D65A3A" w:rsidRDefault="00000000" w:rsidP="0084197C">
      <w:pPr>
        <w:tabs>
          <w:tab w:val="left" w:pos="180"/>
        </w:tabs>
        <w:jc w:val="center"/>
        <w:rPr>
          <w:rFonts w:cs="Times New Roman"/>
          <w:lang w:val="en-US"/>
        </w:rPr>
      </w:pPr>
      <w:r>
        <w:rPr>
          <w:rFonts w:cs="Times New Roman"/>
          <w:lang w:val="en-US"/>
        </w:rPr>
        <w:t xml:space="preserve">Source: </w:t>
      </w:r>
      <w:r w:rsidR="00EA1942">
        <w:rPr>
          <w:rFonts w:cs="Times New Roman"/>
          <w:lang w:val="en-US"/>
        </w:rPr>
        <w:t>(</w:t>
      </w:r>
      <w:r>
        <w:rPr>
          <w:rFonts w:cs="Times New Roman"/>
          <w:lang w:val="en-US"/>
        </w:rPr>
        <w:t>Tripadvisor, 2025</w:t>
      </w:r>
      <w:r w:rsidR="00EA1942">
        <w:rPr>
          <w:rFonts w:cs="Times New Roman"/>
          <w:lang w:val="en-US"/>
        </w:rPr>
        <w:t>)</w:t>
      </w:r>
    </w:p>
    <w:p w14:paraId="17646FC4" w14:textId="77777777" w:rsidR="004805B7" w:rsidRPr="00D65A3A" w:rsidRDefault="00000000" w:rsidP="00E9066A">
      <w:pPr>
        <w:tabs>
          <w:tab w:val="left" w:pos="180"/>
        </w:tabs>
        <w:rPr>
          <w:rFonts w:cs="Times New Roman"/>
          <w:lang w:val="en-US"/>
        </w:rPr>
      </w:pPr>
      <w:r w:rsidRPr="00D65A3A">
        <w:rPr>
          <w:rFonts w:cs="Times New Roman"/>
          <w:b/>
          <w:bCs/>
          <w:lang w:val="en-US"/>
        </w:rPr>
        <w:t>Front Desk Operations</w:t>
      </w:r>
      <w:r w:rsidRPr="00D65A3A">
        <w:rPr>
          <w:rFonts w:cs="Times New Roman"/>
          <w:lang w:val="en-US"/>
        </w:rPr>
        <w:t>: Handling reservations, guest check-ins and check-outs, customer service inquiries, and complaint resolution.</w:t>
      </w:r>
    </w:p>
    <w:p w14:paraId="03207F75" w14:textId="77777777" w:rsidR="004805B7" w:rsidRPr="00D65A3A" w:rsidRDefault="00000000" w:rsidP="00E9066A">
      <w:pPr>
        <w:tabs>
          <w:tab w:val="left" w:pos="180"/>
        </w:tabs>
        <w:rPr>
          <w:rFonts w:cs="Times New Roman"/>
          <w:lang w:val="en-US"/>
        </w:rPr>
      </w:pPr>
      <w:r w:rsidRPr="00D65A3A">
        <w:rPr>
          <w:rFonts w:cs="Times New Roman"/>
          <w:b/>
          <w:bCs/>
          <w:lang w:val="en-US"/>
        </w:rPr>
        <w:t>Housekeeping and Cleaning Services</w:t>
      </w:r>
      <w:r w:rsidRPr="00D65A3A">
        <w:rPr>
          <w:rFonts w:cs="Times New Roman"/>
          <w:lang w:val="en-US"/>
        </w:rPr>
        <w:t>: Accommodation, cleanliness and hygiene, including guest rooms, management of the linen services, and sanitation.</w:t>
      </w:r>
    </w:p>
    <w:p w14:paraId="10C66966" w14:textId="77777777" w:rsidR="004805B7" w:rsidRPr="004805B7" w:rsidRDefault="00000000" w:rsidP="00E9066A">
      <w:pPr>
        <w:tabs>
          <w:tab w:val="left" w:pos="180"/>
        </w:tabs>
        <w:rPr>
          <w:rFonts w:cs="Times New Roman"/>
          <w:lang w:val="en-US"/>
        </w:rPr>
      </w:pPr>
      <w:r w:rsidRPr="00D65A3A">
        <w:rPr>
          <w:rFonts w:cs="Times New Roman"/>
          <w:b/>
          <w:bCs/>
          <w:lang w:val="en-US"/>
        </w:rPr>
        <w:t>Food and Beverage Services</w:t>
      </w:r>
      <w:r w:rsidRPr="00D65A3A">
        <w:rPr>
          <w:rFonts w:cs="Times New Roman"/>
          <w:lang w:val="en-US"/>
        </w:rPr>
        <w:t>: Preparing and serving breakfast, bar services and a limited dining menu based on guests’ diet requests.</w:t>
      </w:r>
    </w:p>
    <w:p w14:paraId="26C622E2" w14:textId="77777777" w:rsidR="004805B7" w:rsidRPr="004805B7" w:rsidRDefault="00000000" w:rsidP="00461290">
      <w:pPr>
        <w:pStyle w:val="Heading2"/>
      </w:pPr>
      <w:bookmarkStart w:id="5" w:name="_Toc191330354"/>
      <w:r w:rsidRPr="00D65A3A">
        <w:t xml:space="preserve">1.3. </w:t>
      </w:r>
      <w:r w:rsidRPr="004805B7">
        <w:t>Aim and Objectives</w:t>
      </w:r>
      <w:bookmarkEnd w:id="5"/>
    </w:p>
    <w:p w14:paraId="1A3504C1" w14:textId="77777777" w:rsidR="004805B7" w:rsidRPr="00D65A3A" w:rsidRDefault="00000000" w:rsidP="00E9066A">
      <w:pPr>
        <w:tabs>
          <w:tab w:val="left" w:pos="270"/>
        </w:tabs>
        <w:rPr>
          <w:rFonts w:cs="Times New Roman"/>
          <w:lang w:val="en-US"/>
        </w:rPr>
      </w:pPr>
      <w:r w:rsidRPr="00D65A3A">
        <w:rPr>
          <w:rFonts w:cs="Times New Roman"/>
          <w:lang w:val="en-US"/>
        </w:rPr>
        <w:t xml:space="preserve">The main aim of this research project is to evaluate the key functional areas within Ibis London Wembley, especially the front office, housekeeping, and food and beverage. </w:t>
      </w:r>
    </w:p>
    <w:p w14:paraId="7F0432FB" w14:textId="77777777" w:rsidR="004805B7" w:rsidRPr="00D65A3A" w:rsidRDefault="00000000" w:rsidP="00E9066A">
      <w:pPr>
        <w:tabs>
          <w:tab w:val="left" w:pos="270"/>
        </w:tabs>
        <w:rPr>
          <w:rFonts w:cs="Times New Roman"/>
          <w:lang w:val="en-US"/>
        </w:rPr>
      </w:pPr>
      <w:r w:rsidRPr="00D65A3A">
        <w:rPr>
          <w:rFonts w:cs="Times New Roman"/>
          <w:lang w:val="en-US"/>
        </w:rPr>
        <w:t xml:space="preserve">The following are the specific objectives of the study: </w:t>
      </w:r>
    </w:p>
    <w:p w14:paraId="5F24C357" w14:textId="77777777" w:rsidR="004805B7" w:rsidRPr="00D65A3A" w:rsidRDefault="00000000" w:rsidP="00E9066A">
      <w:pPr>
        <w:pStyle w:val="ListParagraph"/>
        <w:numPr>
          <w:ilvl w:val="0"/>
          <w:numId w:val="6"/>
        </w:numPr>
        <w:tabs>
          <w:tab w:val="left" w:pos="270"/>
        </w:tabs>
        <w:rPr>
          <w:rFonts w:cs="Times New Roman"/>
          <w:lang w:val="en-US"/>
        </w:rPr>
      </w:pPr>
      <w:r w:rsidRPr="00D65A3A">
        <w:rPr>
          <w:rFonts w:cs="Times New Roman"/>
          <w:lang w:val="en-US"/>
        </w:rPr>
        <w:t>To identify the impact of the front desk in capturing and improving guests' satisfaction and organisational productivity.</w:t>
      </w:r>
    </w:p>
    <w:p w14:paraId="2066B9B3" w14:textId="77777777" w:rsidR="004805B7" w:rsidRPr="00D65A3A" w:rsidRDefault="00000000" w:rsidP="00E9066A">
      <w:pPr>
        <w:pStyle w:val="ListParagraph"/>
        <w:numPr>
          <w:ilvl w:val="0"/>
          <w:numId w:val="6"/>
        </w:numPr>
        <w:tabs>
          <w:tab w:val="left" w:pos="270"/>
        </w:tabs>
        <w:rPr>
          <w:rFonts w:cs="Times New Roman"/>
          <w:lang w:val="en-US"/>
        </w:rPr>
      </w:pPr>
      <w:r w:rsidRPr="00D65A3A">
        <w:rPr>
          <w:rFonts w:cs="Times New Roman"/>
          <w:lang w:val="en-US"/>
        </w:rPr>
        <w:t>To assess the effectiveness of housekeeping and cleaning in relation to the hygiene and comfort of the guests.</w:t>
      </w:r>
    </w:p>
    <w:p w14:paraId="1FEEBA62" w14:textId="77777777" w:rsidR="004805B7" w:rsidRPr="00D65A3A" w:rsidRDefault="00000000" w:rsidP="00E9066A">
      <w:pPr>
        <w:pStyle w:val="ListParagraph"/>
        <w:numPr>
          <w:ilvl w:val="0"/>
          <w:numId w:val="6"/>
        </w:numPr>
        <w:tabs>
          <w:tab w:val="left" w:pos="270"/>
        </w:tabs>
        <w:rPr>
          <w:rFonts w:cs="Times New Roman"/>
          <w:lang w:val="en-US"/>
        </w:rPr>
      </w:pPr>
      <w:r w:rsidRPr="00D65A3A">
        <w:rPr>
          <w:rFonts w:cs="Times New Roman"/>
          <w:lang w:val="en-US"/>
        </w:rPr>
        <w:lastRenderedPageBreak/>
        <w:t>To assess ways that influence customer retention and satisfaction because of food and beverage services.</w:t>
      </w:r>
    </w:p>
    <w:p w14:paraId="2470F77A" w14:textId="1A89D29C" w:rsidR="004805B7" w:rsidRPr="004805B7" w:rsidRDefault="004432DF" w:rsidP="004432DF">
      <w:pPr>
        <w:pStyle w:val="Heading2"/>
      </w:pPr>
      <w:bookmarkStart w:id="6" w:name="_Toc191330355"/>
      <w:r>
        <w:t xml:space="preserve">1.4. </w:t>
      </w:r>
      <w:r w:rsidRPr="004805B7">
        <w:t>Research Questions</w:t>
      </w:r>
      <w:bookmarkEnd w:id="6"/>
    </w:p>
    <w:p w14:paraId="1CD2CDCD" w14:textId="77777777" w:rsidR="004805B7" w:rsidRPr="00D65A3A" w:rsidRDefault="00000000" w:rsidP="00E9066A">
      <w:pPr>
        <w:pStyle w:val="ListParagraph"/>
        <w:numPr>
          <w:ilvl w:val="0"/>
          <w:numId w:val="8"/>
        </w:numPr>
        <w:rPr>
          <w:rFonts w:cs="Times New Roman"/>
          <w:lang w:val="en-US"/>
        </w:rPr>
      </w:pPr>
      <w:r w:rsidRPr="00D65A3A">
        <w:rPr>
          <w:rFonts w:cs="Times New Roman"/>
          <w:lang w:val="en-US"/>
        </w:rPr>
        <w:t>How can front desk management impact guest satisfaction and operational performance at Ibis London Wembley?</w:t>
      </w:r>
    </w:p>
    <w:p w14:paraId="5E2DFA14" w14:textId="77777777" w:rsidR="004805B7" w:rsidRPr="00D65A3A" w:rsidRDefault="00000000" w:rsidP="00E9066A">
      <w:pPr>
        <w:pStyle w:val="ListParagraph"/>
        <w:numPr>
          <w:ilvl w:val="0"/>
          <w:numId w:val="8"/>
        </w:numPr>
        <w:rPr>
          <w:rFonts w:cs="Times New Roman"/>
          <w:lang w:val="en-US"/>
        </w:rPr>
      </w:pPr>
      <w:r w:rsidRPr="00D65A3A">
        <w:rPr>
          <w:rFonts w:cs="Times New Roman"/>
          <w:lang w:val="en-US"/>
        </w:rPr>
        <w:t>What are the main issues as well as benefits and precautions connected with housekeeping as well as cleaning services in hotels</w:t>
      </w:r>
      <w:r w:rsidR="00492DA7" w:rsidRPr="00D65A3A">
        <w:rPr>
          <w:rFonts w:cs="Times New Roman"/>
          <w:lang w:val="en-US"/>
        </w:rPr>
        <w:t>?</w:t>
      </w:r>
    </w:p>
    <w:p w14:paraId="24DFAB7B" w14:textId="77777777" w:rsidR="004805B7" w:rsidRPr="00D65A3A" w:rsidRDefault="00000000" w:rsidP="00E9066A">
      <w:pPr>
        <w:pStyle w:val="ListParagraph"/>
        <w:numPr>
          <w:ilvl w:val="0"/>
          <w:numId w:val="8"/>
        </w:numPr>
        <w:rPr>
          <w:rFonts w:cs="Times New Roman"/>
          <w:lang w:val="en-US"/>
        </w:rPr>
      </w:pPr>
      <w:r w:rsidRPr="00D65A3A">
        <w:rPr>
          <w:rFonts w:cs="Times New Roman"/>
          <w:lang w:val="en-US"/>
        </w:rPr>
        <w:t>How do food and beverage services impact client satisfaction and the likelihood of repeat business at Ibis London Wembley?</w:t>
      </w:r>
    </w:p>
    <w:p w14:paraId="33C25BD6" w14:textId="77777777" w:rsidR="004805B7" w:rsidRPr="00D65A3A" w:rsidRDefault="00000000" w:rsidP="00461290">
      <w:pPr>
        <w:pStyle w:val="Heading1"/>
      </w:pPr>
      <w:bookmarkStart w:id="7" w:name="_Toc191330356"/>
      <w:r w:rsidRPr="00D65A3A">
        <w:t>2. Literature Review</w:t>
      </w:r>
      <w:bookmarkEnd w:id="7"/>
      <w:r w:rsidRPr="00D65A3A">
        <w:t xml:space="preserve"> </w:t>
      </w:r>
    </w:p>
    <w:p w14:paraId="4249E587" w14:textId="77777777" w:rsidR="0073472C" w:rsidRPr="00D65A3A" w:rsidRDefault="00000000" w:rsidP="00461290">
      <w:pPr>
        <w:pStyle w:val="Heading2"/>
      </w:pPr>
      <w:bookmarkStart w:id="8" w:name="_Toc191330357"/>
      <w:r w:rsidRPr="00D65A3A">
        <w:t>2.1 Introduction</w:t>
      </w:r>
      <w:bookmarkEnd w:id="8"/>
    </w:p>
    <w:p w14:paraId="27F73C25" w14:textId="77777777" w:rsidR="0073472C" w:rsidRPr="00D65A3A" w:rsidRDefault="00000000" w:rsidP="00E9066A">
      <w:pPr>
        <w:rPr>
          <w:rFonts w:cs="Times New Roman"/>
          <w:lang w:val="en-US"/>
        </w:rPr>
      </w:pPr>
      <w:r w:rsidRPr="00D65A3A">
        <w:rPr>
          <w:rFonts w:cs="Times New Roman"/>
          <w:lang w:val="en-US"/>
        </w:rPr>
        <w:t>The front desk has been recognised to be an essential element that determines customer impressions and general satisfaction for any hospitality organisation</w:t>
      </w:r>
      <w:r w:rsidR="00CB4705" w:rsidRPr="00D65A3A">
        <w:rPr>
          <w:rFonts w:cs="Times New Roman"/>
          <w:lang w:val="en-US"/>
        </w:rPr>
        <w:t xml:space="preserve"> (</w:t>
      </w:r>
      <w:r w:rsidR="00CB4705" w:rsidRPr="00D65A3A">
        <w:rPr>
          <w:rFonts w:cs="Times New Roman"/>
        </w:rPr>
        <w:t>Sayin and Karaman, 2019</w:t>
      </w:r>
      <w:r w:rsidR="00CB4705" w:rsidRPr="00D65A3A">
        <w:rPr>
          <w:rFonts w:cs="Times New Roman"/>
          <w:lang w:val="en-US"/>
        </w:rPr>
        <w:t>)</w:t>
      </w:r>
      <w:r w:rsidRPr="00D65A3A">
        <w:rPr>
          <w:rFonts w:cs="Times New Roman"/>
          <w:lang w:val="en-US"/>
        </w:rPr>
        <w:t>. This review focuses on the current literature on the aspects of front desk services concerning their quality and influences, technological incorporation, and its association with guest satisfaction; in addition, it reveals areas that require future research.</w:t>
      </w:r>
    </w:p>
    <w:p w14:paraId="52CB1196" w14:textId="77777777" w:rsidR="004805B7" w:rsidRPr="00D65A3A" w:rsidRDefault="00000000" w:rsidP="00461290">
      <w:pPr>
        <w:pStyle w:val="Heading2"/>
      </w:pPr>
      <w:bookmarkStart w:id="9" w:name="_Toc191330358"/>
      <w:r w:rsidRPr="00D65A3A">
        <w:t>2.2Theoretical Frameworks on Guest Satisfaction and Loyalty</w:t>
      </w:r>
      <w:bookmarkEnd w:id="9"/>
    </w:p>
    <w:p w14:paraId="536E7F88" w14:textId="77777777" w:rsidR="004805B7" w:rsidRPr="00D65A3A" w:rsidRDefault="00000000" w:rsidP="00461290">
      <w:pPr>
        <w:pStyle w:val="Heading3"/>
      </w:pPr>
      <w:bookmarkStart w:id="10" w:name="_Toc191330359"/>
      <w:r w:rsidRPr="00D65A3A">
        <w:t>SERVQUAL Model and its application in hospitality</w:t>
      </w:r>
      <w:bookmarkEnd w:id="10"/>
    </w:p>
    <w:p w14:paraId="511F6EA7" w14:textId="77777777" w:rsidR="00F3611D" w:rsidRDefault="00000000" w:rsidP="00E9066A">
      <w:pPr>
        <w:rPr>
          <w:rFonts w:cs="Times New Roman"/>
        </w:rPr>
      </w:pPr>
      <w:r w:rsidRPr="00D65A3A">
        <w:rPr>
          <w:rFonts w:cs="Times New Roman"/>
        </w:rPr>
        <w:t>Shafiq, Mostafiz and Taniguchi (2019) explained that the SERVQUAL model examines service quality in five areas, namely tangible facilities and attributes, reliability, responsiveness, assurance, and empathy. In this field, the application of this model is quite relevant to evaluate and enhance the guests’ satisfaction. Tangibles pertain to the physical characteristics of a hotel including clean, appearance, furnishing and other physical services that guests might be exposed to at first glance. A company having dependable services can be explained as one that is sure to provide necessary services such as timely arrivals or proper billing. Sharma</w:t>
      </w:r>
      <w:r w:rsidR="00265CCE" w:rsidRPr="00D65A3A">
        <w:rPr>
          <w:rFonts w:cs="Times New Roman"/>
        </w:rPr>
        <w:t xml:space="preserve"> </w:t>
      </w:r>
      <w:r w:rsidRPr="00D65A3A">
        <w:rPr>
          <w:rFonts w:cs="Times New Roman"/>
        </w:rPr>
        <w:t xml:space="preserve">and Srivastava (2018) </w:t>
      </w:r>
      <w:r w:rsidR="00265CCE" w:rsidRPr="00D65A3A">
        <w:rPr>
          <w:rFonts w:cs="Times New Roman"/>
        </w:rPr>
        <w:t xml:space="preserve">mentioned that </w:t>
      </w:r>
      <w:r w:rsidRPr="00D65A3A">
        <w:rPr>
          <w:rFonts w:cs="Times New Roman"/>
        </w:rPr>
        <w:t xml:space="preserve">Responsiveness is defined as how effectively the hotel satisfies guests' needs and addresses their demands promptly. The emailed promise of assurance, which can be associated with the competence and professionalism of the staff, makes the guests have confidence in the service. Last </w:t>
      </w:r>
      <w:r w:rsidRPr="00D65A3A">
        <w:rPr>
          <w:rFonts w:cs="Times New Roman"/>
        </w:rPr>
        <w:lastRenderedPageBreak/>
        <w:t xml:space="preserve">but not least, empathy entails recognition, where the management pays individual attention to the guests and lets them know that they are important. </w:t>
      </w:r>
    </w:p>
    <w:p w14:paraId="3DE4EC3D" w14:textId="77777777" w:rsidR="0084197C" w:rsidRDefault="00000000" w:rsidP="008C6B5B">
      <w:pPr>
        <w:jc w:val="center"/>
        <w:rPr>
          <w:rFonts w:cs="Times New Roman"/>
        </w:rPr>
      </w:pPr>
      <w:r>
        <w:rPr>
          <w:noProof/>
        </w:rPr>
        <w:drawing>
          <wp:inline distT="0" distB="0" distL="0" distR="0" wp14:anchorId="69F4DF5D" wp14:editId="7229DBC2">
            <wp:extent cx="5857875" cy="2730500"/>
            <wp:effectExtent l="0" t="0" r="9525" b="0"/>
            <wp:docPr id="954775834" name="Picture 1" descr="A diagram of customer satisfa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775834" name="Picture 1" descr="A diagram of customer satisfaction&#10;&#10;AI-generated content may be incorrect."/>
                    <pic:cNvPicPr/>
                  </pic:nvPicPr>
                  <pic:blipFill>
                    <a:blip r:embed="rId9"/>
                    <a:srcRect l="1442"/>
                    <a:stretch>
                      <a:fillRect/>
                    </a:stretch>
                  </pic:blipFill>
                  <pic:spPr bwMode="auto">
                    <a:xfrm>
                      <a:off x="0" y="0"/>
                      <a:ext cx="5857875" cy="2730500"/>
                    </a:xfrm>
                    <a:prstGeom prst="rect">
                      <a:avLst/>
                    </a:prstGeom>
                    <a:ln>
                      <a:noFill/>
                    </a:ln>
                    <a:extLst>
                      <a:ext uri="{53640926-AAD7-44D8-BBD7-CCE9431645EC}">
                        <a14:shadowObscured xmlns:a14="http://schemas.microsoft.com/office/drawing/2010/main"/>
                      </a:ext>
                    </a:extLst>
                  </pic:spPr>
                </pic:pic>
              </a:graphicData>
            </a:graphic>
          </wp:inline>
        </w:drawing>
      </w:r>
    </w:p>
    <w:p w14:paraId="1247A566" w14:textId="77777777" w:rsidR="008C6B5B" w:rsidRPr="008C6B5B" w:rsidRDefault="00000000" w:rsidP="008C6B5B">
      <w:pPr>
        <w:jc w:val="center"/>
        <w:rPr>
          <w:rFonts w:cs="Times New Roman"/>
          <w:b/>
          <w:bCs/>
        </w:rPr>
      </w:pPr>
      <w:r w:rsidRPr="008C6B5B">
        <w:rPr>
          <w:rFonts w:cs="Times New Roman"/>
          <w:b/>
          <w:bCs/>
        </w:rPr>
        <w:t>Figure 2: SERVQUAL Model for the Hotel Industry</w:t>
      </w:r>
    </w:p>
    <w:p w14:paraId="61A0E73C" w14:textId="77777777" w:rsidR="008C6B5B" w:rsidRPr="008C6B5B" w:rsidRDefault="00000000" w:rsidP="008C6B5B">
      <w:pPr>
        <w:jc w:val="center"/>
        <w:rPr>
          <w:rFonts w:cs="Times New Roman"/>
          <w:lang w:val="en-US"/>
        </w:rPr>
      </w:pPr>
      <w:r>
        <w:rPr>
          <w:rFonts w:cs="Times New Roman"/>
        </w:rPr>
        <w:t xml:space="preserve">Source: </w:t>
      </w:r>
      <w:r w:rsidRPr="008C6B5B">
        <w:rPr>
          <w:rFonts w:cs="Times New Roman"/>
          <w:lang w:val="en-US"/>
        </w:rPr>
        <w:t>(Ojo and Enesi C, 2017)</w:t>
      </w:r>
    </w:p>
    <w:p w14:paraId="74D3D6F0" w14:textId="77777777" w:rsidR="004805B7" w:rsidRPr="00D65A3A" w:rsidRDefault="00000000" w:rsidP="00461290">
      <w:pPr>
        <w:pStyle w:val="Heading3"/>
      </w:pPr>
      <w:bookmarkStart w:id="11" w:name="_Toc191330360"/>
      <w:r w:rsidRPr="00D65A3A">
        <w:t>Expectation-Confirmation Theory (ECT) in guest experiences.</w:t>
      </w:r>
      <w:bookmarkEnd w:id="11"/>
    </w:p>
    <w:p w14:paraId="7DE9B5D6" w14:textId="77777777" w:rsidR="008C6B5B" w:rsidRDefault="00000000" w:rsidP="00E9066A">
      <w:pPr>
        <w:rPr>
          <w:rFonts w:cs="Times New Roman"/>
        </w:rPr>
      </w:pPr>
      <w:r w:rsidRPr="00D65A3A">
        <w:rPr>
          <w:rFonts w:cs="Times New Roman"/>
        </w:rPr>
        <w:t xml:space="preserve">Cahigas et al. (2023) argued that </w:t>
      </w:r>
      <w:r w:rsidR="00F3611D" w:rsidRPr="00D65A3A">
        <w:rPr>
          <w:rFonts w:cs="Times New Roman"/>
        </w:rPr>
        <w:t xml:space="preserve">Expectation-Confirmation Theory (ECT) denotes the level of satisfaction of the consumer by checking the discrepancy between the expectations and the perceived experiences. In hospitality, the level of satisfaction is the disparity between the guest's expectations of a hotel and the level of service that the hotel delivers before the arrival of the guests. During the pre-purchase stage, the consumer has expectations depending on what is being offered to him or her by the hotel as well as previous experiences. In this case, they contrast what they, as customers, expected with what they </w:t>
      </w:r>
      <w:r w:rsidR="00383A4D" w:rsidRPr="00D65A3A">
        <w:rPr>
          <w:rFonts w:cs="Times New Roman"/>
        </w:rPr>
        <w:t>received</w:t>
      </w:r>
      <w:r w:rsidR="00F3611D" w:rsidRPr="00D65A3A">
        <w:rPr>
          <w:rFonts w:cs="Times New Roman"/>
        </w:rPr>
        <w:t xml:space="preserve"> in the service they experienced.</w:t>
      </w:r>
      <w:r w:rsidRPr="00D65A3A">
        <w:rPr>
          <w:rFonts w:cs="Times New Roman"/>
        </w:rPr>
        <w:t xml:space="preserve"> Lee et al. (2023)</w:t>
      </w:r>
      <w:r w:rsidR="00F3611D" w:rsidRPr="00D65A3A">
        <w:rPr>
          <w:rFonts w:cs="Times New Roman"/>
        </w:rPr>
        <w:t xml:space="preserve"> </w:t>
      </w:r>
      <w:r w:rsidRPr="00D65A3A">
        <w:rPr>
          <w:rFonts w:cs="Times New Roman"/>
        </w:rPr>
        <w:t>criticised that i</w:t>
      </w:r>
      <w:r w:rsidR="00F3611D" w:rsidRPr="00D65A3A">
        <w:rPr>
          <w:rFonts w:cs="Times New Roman"/>
        </w:rPr>
        <w:t>f the service delivery is up to expectations, then there is no specific feeling of satisfaction; however, if it is above expectations, satisfaction level results in delight that will make the guests have positive word-of-mouth and patronage. However, if the proposed service fails to deliver this, dissatisfaction occurs, resulting in negative reviews and customer churn-off. ECT can be performed by controlling expectations from the guests; this can be achieved by informing the consumers about their expectations and providing quality services that meet those expectations.</w:t>
      </w:r>
    </w:p>
    <w:p w14:paraId="09F1CE4D" w14:textId="77777777" w:rsidR="00F3611D" w:rsidRDefault="00000000" w:rsidP="008C6B5B">
      <w:pPr>
        <w:jc w:val="center"/>
        <w:rPr>
          <w:rFonts w:cs="Times New Roman"/>
        </w:rPr>
      </w:pPr>
      <w:r>
        <w:rPr>
          <w:noProof/>
        </w:rPr>
        <w:lastRenderedPageBreak/>
        <w:drawing>
          <wp:inline distT="0" distB="0" distL="0" distR="0" wp14:anchorId="4AE08DAC" wp14:editId="23A7E46A">
            <wp:extent cx="5943600" cy="3359150"/>
            <wp:effectExtent l="0" t="0" r="0" b="0"/>
            <wp:docPr id="1845947582"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947582" name="Picture 1" descr="A diagram of a diagram&#10;&#10;AI-generated content may be incorrect."/>
                    <pic:cNvPicPr/>
                  </pic:nvPicPr>
                  <pic:blipFill>
                    <a:blip r:embed="rId10"/>
                    <a:stretch>
                      <a:fillRect/>
                    </a:stretch>
                  </pic:blipFill>
                  <pic:spPr>
                    <a:xfrm>
                      <a:off x="0" y="0"/>
                      <a:ext cx="5943600" cy="3359150"/>
                    </a:xfrm>
                    <a:prstGeom prst="rect">
                      <a:avLst/>
                    </a:prstGeom>
                  </pic:spPr>
                </pic:pic>
              </a:graphicData>
            </a:graphic>
          </wp:inline>
        </w:drawing>
      </w:r>
    </w:p>
    <w:p w14:paraId="1C8427AE" w14:textId="77777777" w:rsidR="008C6B5B" w:rsidRPr="008C6B5B" w:rsidRDefault="00000000" w:rsidP="008C6B5B">
      <w:pPr>
        <w:jc w:val="center"/>
        <w:rPr>
          <w:rFonts w:cs="Times New Roman"/>
          <w:b/>
          <w:bCs/>
        </w:rPr>
      </w:pPr>
      <w:r w:rsidRPr="008C6B5B">
        <w:rPr>
          <w:rFonts w:cs="Times New Roman"/>
          <w:b/>
          <w:bCs/>
        </w:rPr>
        <w:t>Figure 3: Expectation-Confirmation Theory (ECT)</w:t>
      </w:r>
    </w:p>
    <w:p w14:paraId="14F31189" w14:textId="77777777" w:rsidR="008C6B5B" w:rsidRPr="008C6B5B" w:rsidRDefault="00000000" w:rsidP="008C6B5B">
      <w:pPr>
        <w:jc w:val="center"/>
        <w:rPr>
          <w:rFonts w:cs="Times New Roman"/>
          <w:lang w:val="en-US"/>
        </w:rPr>
      </w:pPr>
      <w:r>
        <w:rPr>
          <w:rFonts w:cs="Times New Roman"/>
        </w:rPr>
        <w:t xml:space="preserve">Source: </w:t>
      </w:r>
      <w:r w:rsidRPr="008C6B5B">
        <w:rPr>
          <w:rFonts w:cs="Times New Roman"/>
          <w:lang w:val="en-US"/>
        </w:rPr>
        <w:t>(Majeed et al., 2018)</w:t>
      </w:r>
    </w:p>
    <w:p w14:paraId="4BF467A5" w14:textId="77777777" w:rsidR="004805B7" w:rsidRPr="00D65A3A" w:rsidRDefault="00000000" w:rsidP="00461290">
      <w:pPr>
        <w:pStyle w:val="Heading3"/>
      </w:pPr>
      <w:bookmarkStart w:id="12" w:name="_Toc191330361"/>
      <w:r w:rsidRPr="00D65A3A">
        <w:t>Relationship Marketing and its role in guest retention</w:t>
      </w:r>
      <w:bookmarkEnd w:id="12"/>
    </w:p>
    <w:p w14:paraId="7A390B97" w14:textId="77777777" w:rsidR="00A07621" w:rsidRDefault="00000000" w:rsidP="00E9066A">
      <w:pPr>
        <w:spacing w:before="120" w:after="280"/>
        <w:rPr>
          <w:rFonts w:cs="Times New Roman"/>
        </w:rPr>
      </w:pPr>
      <w:r w:rsidRPr="00D65A3A">
        <w:rPr>
          <w:rFonts w:cs="Times New Roman"/>
        </w:rPr>
        <w:t>Salem (2021) opined that Relationship marketing concentrates on long-term interactions with guests as opposed to the use of guest-only encounters. It is essential in hospitality because it helps to maintain the guests while creating a bond with them through offering them tasty speciality cakes, good services and awareness. Some of the tactics that are employable by the hotel industry include special customer rewards, targeting messages, and special promotions. Rahimi and Kozak (2017) stated that hotels improve the satisfaction and loyalty of the guests through the following ways: owing the guests well and going further ahead in meeting their expectations of the guests. Successful relationship marketing strengthens customers and creates favourable word of mouth, enhances the brand image and increases profitability while proving as a significant tool to sustain the growth and profitability of the hospitality business.</w:t>
      </w:r>
    </w:p>
    <w:p w14:paraId="797E9A36" w14:textId="77777777" w:rsidR="00DD2D29" w:rsidRDefault="00000000" w:rsidP="00DD2D29">
      <w:pPr>
        <w:spacing w:before="120" w:after="280"/>
        <w:jc w:val="center"/>
        <w:rPr>
          <w:rFonts w:cs="Times New Roman"/>
        </w:rPr>
      </w:pPr>
      <w:r>
        <w:rPr>
          <w:noProof/>
        </w:rPr>
        <w:lastRenderedPageBreak/>
        <w:drawing>
          <wp:inline distT="0" distB="0" distL="0" distR="0" wp14:anchorId="7AF283AE" wp14:editId="157A4A64">
            <wp:extent cx="5052060" cy="2844483"/>
            <wp:effectExtent l="0" t="0" r="0" b="0"/>
            <wp:docPr id="934290669" name="Picture 5" descr="AI in hospitality: Use cases, applications, solution and implem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290669" name="Picture 15" descr="AI in hospitality: Use cases, applications, solution and implementation"/>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057261" cy="2847411"/>
                    </a:xfrm>
                    <a:prstGeom prst="rect">
                      <a:avLst/>
                    </a:prstGeom>
                    <a:noFill/>
                    <a:ln>
                      <a:noFill/>
                    </a:ln>
                  </pic:spPr>
                </pic:pic>
              </a:graphicData>
            </a:graphic>
          </wp:inline>
        </w:drawing>
      </w:r>
    </w:p>
    <w:p w14:paraId="08EEFB49" w14:textId="77777777" w:rsidR="00DD2D29" w:rsidRPr="00DD2D29" w:rsidRDefault="00000000" w:rsidP="00DD2D29">
      <w:pPr>
        <w:spacing w:before="120" w:after="280"/>
        <w:jc w:val="center"/>
        <w:rPr>
          <w:rFonts w:cs="Times New Roman"/>
          <w:b/>
          <w:bCs/>
        </w:rPr>
      </w:pPr>
      <w:r w:rsidRPr="00DD2D29">
        <w:rPr>
          <w:rFonts w:cs="Times New Roman"/>
          <w:b/>
          <w:bCs/>
        </w:rPr>
        <w:t>Figure 4: Use of AI in hospitality</w:t>
      </w:r>
    </w:p>
    <w:p w14:paraId="532AE820" w14:textId="77777777" w:rsidR="00DD2D29" w:rsidRPr="00DD2D29" w:rsidRDefault="00000000" w:rsidP="00DD2D29">
      <w:pPr>
        <w:spacing w:before="120" w:after="280"/>
        <w:jc w:val="center"/>
        <w:rPr>
          <w:rFonts w:cs="Times New Roman"/>
          <w:lang w:val="en-US"/>
        </w:rPr>
      </w:pPr>
      <w:r>
        <w:rPr>
          <w:rFonts w:cs="Times New Roman"/>
        </w:rPr>
        <w:t xml:space="preserve">Source: </w:t>
      </w:r>
      <w:r w:rsidRPr="00DD2D29">
        <w:rPr>
          <w:rFonts w:cs="Times New Roman"/>
          <w:lang w:val="en-US"/>
        </w:rPr>
        <w:t>(Takyar, 2023)</w:t>
      </w:r>
    </w:p>
    <w:p w14:paraId="3017EDD7" w14:textId="41E99423" w:rsidR="004805B7" w:rsidRPr="00D65A3A" w:rsidRDefault="00461290" w:rsidP="00461290">
      <w:pPr>
        <w:pStyle w:val="Heading2"/>
      </w:pPr>
      <w:bookmarkStart w:id="13" w:name="_Toc191330362"/>
      <w:r>
        <w:t xml:space="preserve">2.3 </w:t>
      </w:r>
      <w:r w:rsidRPr="00D65A3A">
        <w:t>The Role of Front Desk Operations in Hotel Service Quality</w:t>
      </w:r>
      <w:bookmarkEnd w:id="13"/>
    </w:p>
    <w:p w14:paraId="210C1F42" w14:textId="77777777" w:rsidR="00A07621" w:rsidRPr="00D65A3A" w:rsidRDefault="00000000" w:rsidP="00E9066A">
      <w:pPr>
        <w:rPr>
          <w:rFonts w:cs="Times New Roman"/>
        </w:rPr>
      </w:pPr>
      <w:r w:rsidRPr="00D65A3A">
        <w:rPr>
          <w:rFonts w:cs="Times New Roman"/>
        </w:rPr>
        <w:t>Parkash and Shukla (2023) explained that the f</w:t>
      </w:r>
      <w:r w:rsidR="00F17D03" w:rsidRPr="00D65A3A">
        <w:rPr>
          <w:rFonts w:cs="Times New Roman"/>
        </w:rPr>
        <w:t xml:space="preserve">ront office is a fundamental aspect of the services to be offered to customers since they are the first point of contact between the clients and the hotel. It also involves answering telephone calls and attending to the guests who come to check in, those who want to check out and those who want to make bookings, among other tasks at the front desk. </w:t>
      </w:r>
      <w:r w:rsidRPr="00D65A3A">
        <w:rPr>
          <w:rFonts w:cs="Times New Roman"/>
        </w:rPr>
        <w:t>Ali et al. (2021) stated that t</w:t>
      </w:r>
      <w:r w:rsidR="00F17D03" w:rsidRPr="00D65A3A">
        <w:rPr>
          <w:rFonts w:cs="Times New Roman"/>
        </w:rPr>
        <w:t xml:space="preserve">hey determine the guests' impression of the hotel through the demonstrated efficiency, professionalism, and friendly attitude toward the guests. Quick responses to the guests' demands, solving their problems, and offering individual attention also affect satisfaction and guest loyalty levels. Also, it connects the hotel with other professionals, such as the front office, cleaning services, or porters, to adequately attend to the needs of the guests. </w:t>
      </w:r>
      <w:r w:rsidRPr="00D65A3A">
        <w:rPr>
          <w:rFonts w:cs="Times New Roman"/>
        </w:rPr>
        <w:t>Choi et al. (2020) argued that t</w:t>
      </w:r>
      <w:r w:rsidR="00F17D03" w:rsidRPr="00D65A3A">
        <w:rPr>
          <w:rFonts w:cs="Times New Roman"/>
        </w:rPr>
        <w:t xml:space="preserve">echnological implementations such as property management systems and check-in kiosks can be used to minimise the time guests are forced to wait. Front desk people with good communication and handling skills must be trained well so that they do not provide the first and last impressions to the guests. </w:t>
      </w:r>
    </w:p>
    <w:p w14:paraId="6917EBC2" w14:textId="3F4A011F" w:rsidR="004805B7" w:rsidRPr="00D65A3A" w:rsidRDefault="00461290" w:rsidP="00461290">
      <w:pPr>
        <w:pStyle w:val="Heading2"/>
      </w:pPr>
      <w:bookmarkStart w:id="14" w:name="_Toc191330363"/>
      <w:r>
        <w:lastRenderedPageBreak/>
        <w:t xml:space="preserve">2.4 </w:t>
      </w:r>
      <w:r w:rsidRPr="00D65A3A">
        <w:t>Factors Affecting Guest Satisfaction in Front Desk Interactions</w:t>
      </w:r>
      <w:bookmarkEnd w:id="14"/>
    </w:p>
    <w:p w14:paraId="55BC67F0" w14:textId="77777777" w:rsidR="00F17D03" w:rsidRPr="00D65A3A" w:rsidRDefault="00000000" w:rsidP="00E9066A">
      <w:pPr>
        <w:rPr>
          <w:rFonts w:cs="Times New Roman"/>
        </w:rPr>
      </w:pPr>
      <w:r w:rsidRPr="00D65A3A">
        <w:rPr>
          <w:rFonts w:cs="Times New Roman"/>
        </w:rPr>
        <w:t xml:space="preserve">The elements that were found to affect guest satisfaction include professionalism, speed, friendliness, courtesy and solving any issues arising from guest- front desk staff interaction. </w:t>
      </w:r>
      <w:r w:rsidR="00900464" w:rsidRPr="00D65A3A">
        <w:rPr>
          <w:rFonts w:cs="Times New Roman"/>
        </w:rPr>
        <w:t>Lee et al. (2020) argued that b</w:t>
      </w:r>
      <w:r w:rsidRPr="00D65A3A">
        <w:rPr>
          <w:rFonts w:cs="Times New Roman"/>
        </w:rPr>
        <w:t xml:space="preserve">eginning with courtesy, politeness and cleanliness of the front facing staff personnel, a reception is formed that determines the first impression of the Guest. Reduction of time for check-ins, check-outs and requests also reduces the amount of time client takes and thus increases convenience. </w:t>
      </w:r>
      <w:r w:rsidR="00592626" w:rsidRPr="00D65A3A">
        <w:rPr>
          <w:rFonts w:cs="Times New Roman"/>
        </w:rPr>
        <w:t>Solakis et al. (2024) suggest that f</w:t>
      </w:r>
      <w:r w:rsidRPr="00D65A3A">
        <w:rPr>
          <w:rFonts w:cs="Times New Roman"/>
        </w:rPr>
        <w:t xml:space="preserve">riendly communication entails the ability of guests to be listened to and their words valued, while personal touch includes using the names of the guests as well as respecting the wishes of the guests. Moreover, the option to solve some of these problems immediately and satisfactorily, which can be connected to room allocation, the invoice, or some additional services, contributes to satisfaction. </w:t>
      </w:r>
      <w:r w:rsidR="00592626" w:rsidRPr="00D65A3A">
        <w:rPr>
          <w:rFonts w:cs="Times New Roman"/>
        </w:rPr>
        <w:t>Truong et al. (2020) explained that t</w:t>
      </w:r>
      <w:r w:rsidRPr="00D65A3A">
        <w:rPr>
          <w:rFonts w:cs="Times New Roman"/>
        </w:rPr>
        <w:t xml:space="preserve">he use of appropriate technology for self-check-in from kiosks and mobile communication also serves as another means of increasing efficiency without compromising on human detail. </w:t>
      </w:r>
    </w:p>
    <w:p w14:paraId="37EC42B2" w14:textId="198880DD" w:rsidR="004805B7" w:rsidRPr="00461290" w:rsidRDefault="00461290" w:rsidP="00461290">
      <w:pPr>
        <w:pStyle w:val="Heading2"/>
      </w:pPr>
      <w:bookmarkStart w:id="15" w:name="_Toc191330364"/>
      <w:r>
        <w:t xml:space="preserve">2.5 </w:t>
      </w:r>
      <w:r w:rsidRPr="00461290">
        <w:t>The Relationship Between Front Desk Service and Guest Loyalty</w:t>
      </w:r>
      <w:bookmarkEnd w:id="15"/>
    </w:p>
    <w:p w14:paraId="1D794817" w14:textId="77777777" w:rsidR="00461290" w:rsidRDefault="00000000" w:rsidP="00461290">
      <w:pPr>
        <w:rPr>
          <w:rFonts w:cs="Times New Roman"/>
        </w:rPr>
      </w:pPr>
      <w:r w:rsidRPr="00D65A3A">
        <w:rPr>
          <w:rFonts w:cs="Times New Roman"/>
        </w:rPr>
        <w:t>Sayin and Karaman (2019) explained that the front desk service is one of the essential service facets that directly determine friendly and welcoming interactions that are advantageous in winning the guests over at first or even the last impressions of the organisation. Friendly, professional, and efficient staff optimise guests' perception, which makes the visitors feel welcomed and special. Xie (2020) mentioned that quick response, proper treatment, and proper problem-solving lead to satisfaction and make the probability of repeat visits possible. Skipping and fast check-in and check-out, effective communication and anticipation make the guests stay safe and satisfied and thus contribute to brand loyalty. These remarkable hotels can establish loyal guests, promote good reputations, and increase brand imagery as well as customer satisfaction, hence improving their revenues and stability within the competitive hospitality business environment.</w:t>
      </w:r>
    </w:p>
    <w:p w14:paraId="6954A9A3" w14:textId="02AC5FEB" w:rsidR="004805B7" w:rsidRPr="00461290" w:rsidRDefault="00461290" w:rsidP="00461290">
      <w:pPr>
        <w:pStyle w:val="Heading2"/>
      </w:pPr>
      <w:bookmarkStart w:id="16" w:name="_Toc191330365"/>
      <w:r>
        <w:t xml:space="preserve">2.6 </w:t>
      </w:r>
      <w:r w:rsidRPr="00461290">
        <w:t>Technology Integration in Front Desk Operations</w:t>
      </w:r>
      <w:bookmarkEnd w:id="16"/>
    </w:p>
    <w:p w14:paraId="6FFCC1EE" w14:textId="77777777" w:rsidR="00383A4D" w:rsidRDefault="00000000" w:rsidP="00E9066A">
      <w:pPr>
        <w:pStyle w:val="NormalWeb"/>
        <w:spacing w:line="360" w:lineRule="auto"/>
      </w:pPr>
      <w:r w:rsidRPr="00D65A3A">
        <w:t xml:space="preserve">According to Ahmad and Scott (2019), the implementation of technology at the front desk helps increase efficiency, reduce time wastage and improve guest satisfaction. Self-service check-in kiosks, mobile check-in, and allowing keys make it more convenient as time is shaved off from </w:t>
      </w:r>
      <w:r w:rsidRPr="00D65A3A">
        <w:lastRenderedPageBreak/>
        <w:t xml:space="preserve">the arrival time. PMS helps in integrating the various departments of an organisation so that services are delivered as planned. </w:t>
      </w:r>
      <w:r w:rsidR="0087418E" w:rsidRPr="00D65A3A">
        <w:t>Nam et al. (2021) explained that t</w:t>
      </w:r>
      <w:r w:rsidRPr="00D65A3A">
        <w:t>here are different forms of interactions: artificially intelligent voice and chatbot assistance for response to inquiries and customer relationship management (CRM) for individualised guest interactions. The prevailing form of contactless payment solutions is convenient and could reduce the risk of spreading the coronavirus. Technological enhancement will significantly help the hotels to reduce service breakdowns, enhance streamlined services and provide the guests with a hassle-free service. The integration of technology in the front desk function increases dining guest satisfaction and, hence, the client's loyalty.</w:t>
      </w:r>
    </w:p>
    <w:p w14:paraId="4EA8C0FE" w14:textId="77777777" w:rsidR="00DD2D29" w:rsidRDefault="00000000" w:rsidP="004432DF">
      <w:pPr>
        <w:pStyle w:val="NormalWeb"/>
        <w:spacing w:line="360" w:lineRule="auto"/>
        <w:jc w:val="center"/>
      </w:pPr>
      <w:r>
        <w:rPr>
          <w:noProof/>
        </w:rPr>
        <w:drawing>
          <wp:inline distT="0" distB="0" distL="0" distR="0" wp14:anchorId="15C4B04F" wp14:editId="6C05FC6C">
            <wp:extent cx="4869180" cy="2949599"/>
            <wp:effectExtent l="0" t="0" r="7620" b="3175"/>
            <wp:docPr id="648126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126292" name=""/>
                    <pic:cNvPicPr/>
                  </pic:nvPicPr>
                  <pic:blipFill>
                    <a:blip r:embed="rId12"/>
                    <a:stretch>
                      <a:fillRect/>
                    </a:stretch>
                  </pic:blipFill>
                  <pic:spPr>
                    <a:xfrm>
                      <a:off x="0" y="0"/>
                      <a:ext cx="4873911" cy="2952465"/>
                    </a:xfrm>
                    <a:prstGeom prst="rect">
                      <a:avLst/>
                    </a:prstGeom>
                  </pic:spPr>
                </pic:pic>
              </a:graphicData>
            </a:graphic>
          </wp:inline>
        </w:drawing>
      </w:r>
    </w:p>
    <w:p w14:paraId="3B00C217" w14:textId="77777777" w:rsidR="00DD2D29" w:rsidRPr="00DD2D29" w:rsidRDefault="00000000" w:rsidP="00DD2D29">
      <w:pPr>
        <w:pStyle w:val="NormalWeb"/>
        <w:spacing w:line="360" w:lineRule="auto"/>
        <w:jc w:val="center"/>
        <w:rPr>
          <w:b/>
          <w:bCs/>
        </w:rPr>
      </w:pPr>
      <w:r w:rsidRPr="00DD2D29">
        <w:rPr>
          <w:b/>
          <w:bCs/>
        </w:rPr>
        <w:t>Figure 5: Technology behind Front Desk Operations</w:t>
      </w:r>
    </w:p>
    <w:p w14:paraId="2722C2D3" w14:textId="77777777" w:rsidR="00DD2D29" w:rsidRPr="00DD2D29" w:rsidRDefault="00000000" w:rsidP="00DD2D29">
      <w:pPr>
        <w:pStyle w:val="NormalWeb"/>
        <w:spacing w:line="360" w:lineRule="auto"/>
        <w:jc w:val="center"/>
      </w:pPr>
      <w:r>
        <w:t xml:space="preserve">Source: </w:t>
      </w:r>
      <w:r w:rsidRPr="00DD2D29">
        <w:t>(Faster Capital, 2024)</w:t>
      </w:r>
    </w:p>
    <w:p w14:paraId="3362770E" w14:textId="77777777" w:rsidR="00383A4D" w:rsidRPr="00D65A3A" w:rsidRDefault="00000000" w:rsidP="00461290">
      <w:pPr>
        <w:pStyle w:val="Heading2"/>
      </w:pPr>
      <w:bookmarkStart w:id="17" w:name="_Toc191330366"/>
      <w:r w:rsidRPr="00D65A3A">
        <w:t>2.7 Literature gap</w:t>
      </w:r>
      <w:bookmarkEnd w:id="17"/>
    </w:p>
    <w:p w14:paraId="637E1173" w14:textId="77777777" w:rsidR="00383A4D" w:rsidRPr="00D65A3A" w:rsidRDefault="00000000" w:rsidP="00E9066A">
      <w:pPr>
        <w:rPr>
          <w:rFonts w:cs="Times New Roman"/>
        </w:rPr>
      </w:pPr>
      <w:r w:rsidRPr="00D65A3A">
        <w:rPr>
          <w:rFonts w:cs="Times New Roman"/>
        </w:rPr>
        <w:t>While prior studies have examined front-desk performance and customers' perception of service quality, some areas and specificities, such as front-desk AI technology and biometric authentication, are still under research. For this reason, more research fails to address the cultural aspects of guests as well as the impact of front desk encounters on brand loyalties with hospitality markets that are distinct.</w:t>
      </w:r>
    </w:p>
    <w:p w14:paraId="76705FE9" w14:textId="77777777" w:rsidR="00383A4D" w:rsidRPr="00D65A3A" w:rsidRDefault="00000000" w:rsidP="00461290">
      <w:pPr>
        <w:pStyle w:val="Heading2"/>
      </w:pPr>
      <w:bookmarkStart w:id="18" w:name="_Toc191330367"/>
      <w:r w:rsidRPr="00D65A3A">
        <w:lastRenderedPageBreak/>
        <w:t>2.8. Summary</w:t>
      </w:r>
      <w:bookmarkEnd w:id="18"/>
      <w:r w:rsidRPr="00D65A3A">
        <w:t xml:space="preserve"> </w:t>
      </w:r>
    </w:p>
    <w:p w14:paraId="501C6681" w14:textId="77777777" w:rsidR="0073472C" w:rsidRPr="00D65A3A" w:rsidRDefault="00000000" w:rsidP="00E9066A">
      <w:pPr>
        <w:rPr>
          <w:rFonts w:cs="Times New Roman"/>
          <w:lang w:val="en-US"/>
        </w:rPr>
      </w:pPr>
      <w:r w:rsidRPr="00D65A3A">
        <w:rPr>
          <w:rFonts w:cs="Times New Roman"/>
          <w:lang w:val="en-US"/>
        </w:rPr>
        <w:t>Proper management of front-line desks has positive impacts on guests' satisfaction, loyalty and overall organisational service quality. Thus, remaining highly relevant are such factors as technology quality, high levels of a personal approach, and guest expectations, although cultural differences remain understudied in literature. Thus, future research should investigate new ways of enhancing staff performance at the front-desk place with reference to the growing digitalisation of retaining services.</w:t>
      </w:r>
    </w:p>
    <w:p w14:paraId="6C953C40" w14:textId="77777777" w:rsidR="00FA2E37" w:rsidRPr="0050052D" w:rsidRDefault="00000000" w:rsidP="00461290">
      <w:pPr>
        <w:pStyle w:val="Heading1"/>
        <w:rPr>
          <w:lang w:val="en-US"/>
        </w:rPr>
      </w:pPr>
      <w:bookmarkStart w:id="19" w:name="_Toc191330368"/>
      <w:r w:rsidRPr="00D65A3A">
        <w:rPr>
          <w:lang w:val="en-US"/>
        </w:rPr>
        <w:t xml:space="preserve">3. </w:t>
      </w:r>
      <w:r w:rsidRPr="0050052D">
        <w:rPr>
          <w:lang w:val="en-US"/>
        </w:rPr>
        <w:t>Methods</w:t>
      </w:r>
      <w:bookmarkEnd w:id="19"/>
    </w:p>
    <w:p w14:paraId="343557D7" w14:textId="77777777" w:rsidR="00FA2E37" w:rsidRPr="00D65A3A" w:rsidRDefault="00000000" w:rsidP="00461290">
      <w:pPr>
        <w:pStyle w:val="Heading2"/>
      </w:pPr>
      <w:bookmarkStart w:id="20" w:name="_Toc191330369"/>
      <w:r w:rsidRPr="00D65A3A">
        <w:t>3.1 Overview of the Case Study Methodology</w:t>
      </w:r>
      <w:bookmarkEnd w:id="20"/>
    </w:p>
    <w:p w14:paraId="7D779EDB" w14:textId="77777777" w:rsidR="00FA2E37" w:rsidRPr="00D65A3A" w:rsidRDefault="00000000" w:rsidP="00E9066A">
      <w:pPr>
        <w:rPr>
          <w:rFonts w:cs="Times New Roman"/>
          <w:lang w:val="en-US"/>
        </w:rPr>
      </w:pPr>
      <w:r w:rsidRPr="00D65A3A">
        <w:rPr>
          <w:rFonts w:cs="Times New Roman"/>
          <w:lang w:val="en-US"/>
        </w:rPr>
        <w:t>This research employs the case study approach, and for this purpose, it concentrates on Ibis London Wembley as the main research subject. A case study approach is, therefore, ideal for undertakings that seek to obtain details of real-life experiences, especially in the working environment of a certain firm</w:t>
      </w:r>
      <w:r w:rsidR="0087418E" w:rsidRPr="00D65A3A">
        <w:rPr>
          <w:rFonts w:cs="Times New Roman"/>
          <w:lang w:val="en-US"/>
        </w:rPr>
        <w:t xml:space="preserve"> (</w:t>
      </w:r>
      <w:r w:rsidR="0087418E" w:rsidRPr="00D65A3A">
        <w:rPr>
          <w:rFonts w:cs="Times New Roman"/>
        </w:rPr>
        <w:t>Rashid et al., 2019</w:t>
      </w:r>
      <w:r w:rsidR="0087418E" w:rsidRPr="00D65A3A">
        <w:rPr>
          <w:rFonts w:cs="Times New Roman"/>
          <w:lang w:val="en-US"/>
        </w:rPr>
        <w:t>)</w:t>
      </w:r>
      <w:r w:rsidRPr="00D65A3A">
        <w:rPr>
          <w:rFonts w:cs="Times New Roman"/>
          <w:lang w:val="en-US"/>
        </w:rPr>
        <w:t>. It also offers an opportunity for the observation of several aspects of the front desk, housekeeping and food and beverage service delivery as it happens with the view of finding gaps within the organisation.</w:t>
      </w:r>
    </w:p>
    <w:p w14:paraId="711629E6" w14:textId="77777777" w:rsidR="00FA2E37" w:rsidRPr="00D65A3A" w:rsidRDefault="00000000" w:rsidP="00461290">
      <w:pPr>
        <w:pStyle w:val="Heading2"/>
      </w:pPr>
      <w:bookmarkStart w:id="21" w:name="_Toc191330370"/>
      <w:r w:rsidRPr="00D65A3A">
        <w:t>3.2 Justification of Methodological Choices</w:t>
      </w:r>
      <w:bookmarkEnd w:id="21"/>
    </w:p>
    <w:p w14:paraId="7A523D95" w14:textId="77777777" w:rsidR="00FA2E37" w:rsidRPr="00D65A3A" w:rsidRDefault="00000000" w:rsidP="00E9066A">
      <w:pPr>
        <w:rPr>
          <w:rFonts w:cs="Times New Roman"/>
          <w:lang w:val="en-US"/>
        </w:rPr>
      </w:pPr>
      <w:r w:rsidRPr="00D65A3A">
        <w:rPr>
          <w:rFonts w:cs="Times New Roman"/>
          <w:lang w:val="en-US"/>
        </w:rPr>
        <w:t>The case study research approach is perhaps beneficial since it can provide contextual understanding, for context may provide details that cannot be perceived if the general approach is used</w:t>
      </w:r>
      <w:r w:rsidR="0087418E" w:rsidRPr="00D65A3A">
        <w:rPr>
          <w:rFonts w:cs="Times New Roman"/>
          <w:lang w:val="en-US"/>
        </w:rPr>
        <w:t xml:space="preserve"> (Ridder, 2017)</w:t>
      </w:r>
      <w:r w:rsidRPr="00D65A3A">
        <w:rPr>
          <w:rFonts w:cs="Times New Roman"/>
          <w:lang w:val="en-US"/>
        </w:rPr>
        <w:t>. That is why using the case study approach could help this research give richer qualitative data that promotes the understanding of operational activities and guests' experiences. As for the qualitative approach, a case study is long and can combine different types of data collection in the process: observations, interviews and document analysis.</w:t>
      </w:r>
    </w:p>
    <w:p w14:paraId="40118606" w14:textId="77777777" w:rsidR="00FA2E37" w:rsidRPr="00D65A3A" w:rsidRDefault="00000000" w:rsidP="00E9066A">
      <w:pPr>
        <w:rPr>
          <w:rFonts w:cs="Times New Roman"/>
          <w:lang w:val="en-US"/>
        </w:rPr>
      </w:pPr>
      <w:r w:rsidRPr="00D65A3A">
        <w:rPr>
          <w:rFonts w:cs="Times New Roman"/>
          <w:lang w:val="en-US"/>
        </w:rPr>
        <w:t>Thus, it is crucial to consider the following limitations of the case study approach. They suggest that the findings from the study may not necessarily be transferred to other hotels or even other hotels in Wembley because it is limited to Ibis London Wembley only. Moreover, they also require a huge amount of time for compilation</w:t>
      </w:r>
      <w:r w:rsidR="0087418E" w:rsidRPr="00D65A3A">
        <w:rPr>
          <w:rFonts w:cs="Times New Roman"/>
          <w:lang w:val="en-US"/>
        </w:rPr>
        <w:t xml:space="preserve"> (</w:t>
      </w:r>
      <w:r w:rsidR="0087418E" w:rsidRPr="00D65A3A">
        <w:rPr>
          <w:rFonts w:cs="Times New Roman"/>
        </w:rPr>
        <w:t>Basias and Pollalis, 2018</w:t>
      </w:r>
      <w:r w:rsidR="0087418E" w:rsidRPr="00D65A3A">
        <w:rPr>
          <w:rFonts w:cs="Times New Roman"/>
          <w:lang w:val="en-US"/>
        </w:rPr>
        <w:t>)</w:t>
      </w:r>
      <w:r w:rsidRPr="00D65A3A">
        <w:rPr>
          <w:rFonts w:cs="Times New Roman"/>
          <w:lang w:val="en-US"/>
        </w:rPr>
        <w:t>. Besides, the data must be cross-verified, which is time-consuming and affects the reliability as well as the validity of the study.</w:t>
      </w:r>
    </w:p>
    <w:p w14:paraId="7B4F689F" w14:textId="77777777" w:rsidR="00FA2E37" w:rsidRPr="00D65A3A" w:rsidRDefault="00000000" w:rsidP="00461290">
      <w:pPr>
        <w:pStyle w:val="Heading2"/>
      </w:pPr>
      <w:bookmarkStart w:id="22" w:name="_Toc191330371"/>
      <w:r w:rsidRPr="00D65A3A">
        <w:lastRenderedPageBreak/>
        <w:t>3.3. Discussion of Additional Methods</w:t>
      </w:r>
      <w:bookmarkEnd w:id="22"/>
      <w:r w:rsidRPr="00D65A3A">
        <w:t xml:space="preserve"> </w:t>
      </w:r>
    </w:p>
    <w:p w14:paraId="306D90CD" w14:textId="77777777" w:rsidR="00FA2E37" w:rsidRPr="00D65A3A" w:rsidRDefault="00000000" w:rsidP="00E9066A">
      <w:pPr>
        <w:rPr>
          <w:rFonts w:cs="Times New Roman"/>
          <w:lang w:val="en-US"/>
        </w:rPr>
      </w:pPr>
      <w:r w:rsidRPr="00D65A3A">
        <w:rPr>
          <w:rFonts w:cs="Times New Roman"/>
          <w:lang w:val="en-US"/>
        </w:rPr>
        <w:t>In addition to the case study approach, netnography was used as another research strategy of this study since it involves an analysis of online experiences and opinions to uncover the impressions and feelings of guests</w:t>
      </w:r>
      <w:r w:rsidR="0087418E" w:rsidRPr="00D65A3A">
        <w:rPr>
          <w:rFonts w:cs="Times New Roman"/>
          <w:lang w:val="en-US"/>
        </w:rPr>
        <w:t xml:space="preserve"> (</w:t>
      </w:r>
      <w:r w:rsidR="0087418E" w:rsidRPr="00D65A3A">
        <w:rPr>
          <w:rFonts w:cs="Times New Roman"/>
        </w:rPr>
        <w:t>Khan and Fatma, 2022</w:t>
      </w:r>
      <w:r w:rsidR="0087418E" w:rsidRPr="00D65A3A">
        <w:rPr>
          <w:rFonts w:cs="Times New Roman"/>
          <w:lang w:val="en-US"/>
        </w:rPr>
        <w:t>)</w:t>
      </w:r>
      <w:r w:rsidRPr="00D65A3A">
        <w:rPr>
          <w:rFonts w:cs="Times New Roman"/>
          <w:lang w:val="en-US"/>
        </w:rPr>
        <w:t>. Netnography involves mining through information posted on sites such as TripAdvisor, Google Reviews and other social media to look for the most common themes, what the customers expect and where they experience shortfalls of a particular service.</w:t>
      </w:r>
    </w:p>
    <w:p w14:paraId="7658D7D2" w14:textId="77777777" w:rsidR="00FA2E37" w:rsidRPr="00D65A3A" w:rsidRDefault="00000000" w:rsidP="00E9066A">
      <w:pPr>
        <w:spacing w:before="120" w:after="280"/>
        <w:rPr>
          <w:rFonts w:cs="Times New Roman"/>
          <w:lang w:val="en-US"/>
        </w:rPr>
      </w:pPr>
      <w:r w:rsidRPr="00D65A3A">
        <w:rPr>
          <w:rFonts w:cs="Times New Roman"/>
          <w:lang w:val="en-US"/>
        </w:rPr>
        <w:t>There is also the advantage of obtaining concrete and unrestricted guest feedback and getting as many ideas as possible that can be potentially received within formal interviews. It allows the researcher to see current consumer attitudes and thus capture the trends in satisfaction and dissatisfaction among the guests</w:t>
      </w:r>
      <w:r w:rsidR="0087418E" w:rsidRPr="00D65A3A">
        <w:rPr>
          <w:rFonts w:cs="Times New Roman"/>
          <w:lang w:val="en-US"/>
        </w:rPr>
        <w:t xml:space="preserve"> (</w:t>
      </w:r>
      <w:r w:rsidR="0087418E" w:rsidRPr="00D65A3A">
        <w:rPr>
          <w:rFonts w:cs="Times New Roman"/>
        </w:rPr>
        <w:t>Whalen, 2018</w:t>
      </w:r>
      <w:r w:rsidR="0087418E" w:rsidRPr="00D65A3A">
        <w:rPr>
          <w:rFonts w:cs="Times New Roman"/>
          <w:lang w:val="en-US"/>
        </w:rPr>
        <w:t>)</w:t>
      </w:r>
      <w:r w:rsidRPr="00D65A3A">
        <w:rPr>
          <w:rFonts w:cs="Times New Roman"/>
          <w:lang w:val="en-US"/>
        </w:rPr>
        <w:t>. It is, however, essential to acknowledge that netnography comes with its shortcomings as well. Reviews that are posted online may reflect prejudice about sampling and inflated comments, which are usually extreme. Furthermore, it is crucial to capture the guests' sentiments to evaluate whether it is real or fake and whether it has been artificially induced or not</w:t>
      </w:r>
      <w:r w:rsidR="0087418E" w:rsidRPr="00D65A3A">
        <w:rPr>
          <w:rFonts w:cs="Times New Roman"/>
          <w:lang w:val="en-US"/>
        </w:rPr>
        <w:t xml:space="preserve"> (</w:t>
      </w:r>
      <w:r w:rsidR="0087418E" w:rsidRPr="00D65A3A">
        <w:rPr>
          <w:rFonts w:cs="Times New Roman"/>
        </w:rPr>
        <w:t>Sthapit, 2018</w:t>
      </w:r>
      <w:r w:rsidR="0087418E" w:rsidRPr="00D65A3A">
        <w:rPr>
          <w:rFonts w:cs="Times New Roman"/>
          <w:lang w:val="en-US"/>
        </w:rPr>
        <w:t>)</w:t>
      </w:r>
      <w:r w:rsidRPr="00D65A3A">
        <w:rPr>
          <w:rFonts w:cs="Times New Roman"/>
          <w:lang w:val="en-US"/>
        </w:rPr>
        <w:t>. The use of a case study with ethnography also guarantees the qualitative and multifaceted research of the operations of Ibis London Wembley by integrating both the case study experiences of the organisation and the online consumer's experience.</w:t>
      </w:r>
    </w:p>
    <w:p w14:paraId="495C7AD7" w14:textId="77777777" w:rsidR="00FA2E37" w:rsidRPr="00D65A3A" w:rsidRDefault="00000000" w:rsidP="00461290">
      <w:pPr>
        <w:pStyle w:val="Heading1"/>
      </w:pPr>
      <w:bookmarkStart w:id="23" w:name="_Toc191330372"/>
      <w:r w:rsidRPr="00D65A3A">
        <w:t>4. Case Study Hotel Overview and Findings</w:t>
      </w:r>
      <w:bookmarkEnd w:id="23"/>
      <w:r w:rsidRPr="00D65A3A">
        <w:t xml:space="preserve"> </w:t>
      </w:r>
    </w:p>
    <w:p w14:paraId="7BE16524" w14:textId="7383D19C" w:rsidR="00FA2E37" w:rsidRPr="00D65A3A" w:rsidRDefault="00000000" w:rsidP="00461290">
      <w:pPr>
        <w:pStyle w:val="Heading2"/>
      </w:pPr>
      <w:bookmarkStart w:id="24" w:name="_Toc191330373"/>
      <w:r w:rsidRPr="00D65A3A">
        <w:t>4.1. Hotel Overview</w:t>
      </w:r>
      <w:bookmarkEnd w:id="24"/>
    </w:p>
    <w:p w14:paraId="10F20A85" w14:textId="77777777" w:rsidR="00FA2E37" w:rsidRPr="00D65A3A" w:rsidRDefault="00000000" w:rsidP="00E9066A">
      <w:pPr>
        <w:spacing w:before="120" w:after="280"/>
        <w:rPr>
          <w:rFonts w:cs="Times New Roman"/>
          <w:lang w:val="en-US"/>
        </w:rPr>
      </w:pPr>
      <w:r w:rsidRPr="00D65A3A">
        <w:rPr>
          <w:rFonts w:cs="Times New Roman"/>
        </w:rPr>
        <w:t>Ibis London Wembley is a 3-star offering convenient accommodation for guests who would be attending sporting and entertainment activities in such places as Wembley Stadium or The SSE Arena</w:t>
      </w:r>
      <w:r w:rsidR="0087418E" w:rsidRPr="00D65A3A">
        <w:rPr>
          <w:rFonts w:cs="Times New Roman"/>
        </w:rPr>
        <w:t xml:space="preserve"> </w:t>
      </w:r>
      <w:r w:rsidR="0087418E" w:rsidRPr="00D65A3A">
        <w:rPr>
          <w:rFonts w:cs="Times New Roman"/>
          <w:lang w:val="en-US"/>
        </w:rPr>
        <w:t>(Accor Live Limitless, 2025)</w:t>
      </w:r>
      <w:r w:rsidRPr="00D65A3A">
        <w:rPr>
          <w:rFonts w:cs="Times New Roman"/>
        </w:rPr>
        <w:t xml:space="preserve">. The hotel has been providing more than 200 comfortably furnished and well-equipped guestrooms that include standard services like WiFi connection, soft and clean linens on comfortable beds, and en-suite bath facilities. Being a member of the </w:t>
      </w:r>
      <w:r w:rsidR="00C12250" w:rsidRPr="00D65A3A">
        <w:rPr>
          <w:rFonts w:cs="Times New Roman"/>
        </w:rPr>
        <w:t>I</w:t>
      </w:r>
      <w:r w:rsidRPr="00D65A3A">
        <w:rPr>
          <w:rFonts w:cs="Times New Roman"/>
        </w:rPr>
        <w:t>bis brand, which belongs to the Accor hotel group company, Ibis London Wembley employs the policy of strict adherence to company guidelines at the same time with the necessity to consider the local peculiarities of individual clients</w:t>
      </w:r>
      <w:r w:rsidR="0087418E" w:rsidRPr="00D65A3A">
        <w:rPr>
          <w:rFonts w:cs="Times New Roman"/>
        </w:rPr>
        <w:t xml:space="preserve"> </w:t>
      </w:r>
      <w:r w:rsidR="0087418E" w:rsidRPr="00D65A3A">
        <w:rPr>
          <w:rFonts w:cs="Times New Roman"/>
          <w:lang w:val="en-US"/>
        </w:rPr>
        <w:t>(Accor Live Limitless, 2025)</w:t>
      </w:r>
      <w:r w:rsidRPr="00D65A3A">
        <w:rPr>
          <w:rFonts w:cs="Times New Roman"/>
        </w:rPr>
        <w:t xml:space="preserve">. There are three significant areas of service delivery within the hotel namely: the front office, the housekeeping department as well </w:t>
      </w:r>
      <w:r w:rsidRPr="00D65A3A">
        <w:rPr>
          <w:rFonts w:cs="Times New Roman"/>
        </w:rPr>
        <w:lastRenderedPageBreak/>
        <w:t>as the F&amp;B department. The front desk relates to the direct receptionist services and dealing with the guests, checking and attending to their needs, and checking them into the hotel, among other responsibilities</w:t>
      </w:r>
      <w:r w:rsidR="0087418E" w:rsidRPr="00D65A3A">
        <w:rPr>
          <w:rFonts w:cs="Times New Roman"/>
        </w:rPr>
        <w:t xml:space="preserve"> (Astuti, Ginaya</w:t>
      </w:r>
      <w:r w:rsidR="00CB046D" w:rsidRPr="00D65A3A">
        <w:rPr>
          <w:rFonts w:cs="Times New Roman"/>
        </w:rPr>
        <w:t xml:space="preserve"> </w:t>
      </w:r>
      <w:r w:rsidR="0087418E" w:rsidRPr="00D65A3A">
        <w:rPr>
          <w:rFonts w:cs="Times New Roman"/>
        </w:rPr>
        <w:t>and Sadguna, 2018)</w:t>
      </w:r>
      <w:r w:rsidRPr="00D65A3A">
        <w:rPr>
          <w:rFonts w:cs="Times New Roman"/>
        </w:rPr>
        <w:t>. Housekeeping is critical to the hotel since it enhances cleanliness and health, and this plays a large part towards satisfying the needs of the guests and the overall reputation of the brand</w:t>
      </w:r>
      <w:r w:rsidR="00CB046D" w:rsidRPr="00D65A3A">
        <w:rPr>
          <w:rFonts w:cs="Times New Roman"/>
        </w:rPr>
        <w:t xml:space="preserve"> (Ambardar and Raheja, 2017)</w:t>
      </w:r>
      <w:r w:rsidRPr="00D65A3A">
        <w:rPr>
          <w:rFonts w:cs="Times New Roman"/>
        </w:rPr>
        <w:t>. There is the food and beverage department that includes breakfast, bar services and limited dinner facilities to suit the guests’ needs. By being in London, its operational efficiency and affiliated brand, Hilton Adam Street, falls within the classification of a cost-effective hotel suitable for the low-price segment of the hospitality industry.</w:t>
      </w:r>
    </w:p>
    <w:p w14:paraId="308A4E49" w14:textId="77777777" w:rsidR="00FA2E37" w:rsidRPr="00D65A3A" w:rsidRDefault="00000000" w:rsidP="00461290">
      <w:pPr>
        <w:pStyle w:val="Heading2"/>
      </w:pPr>
      <w:bookmarkStart w:id="25" w:name="_Toc191330374"/>
      <w:r w:rsidRPr="00D65A3A">
        <w:t>4.2. Key Analyses</w:t>
      </w:r>
      <w:bookmarkEnd w:id="25"/>
    </w:p>
    <w:p w14:paraId="44EA0250" w14:textId="77777777" w:rsidR="00FA2E37" w:rsidRDefault="00000000" w:rsidP="00461290">
      <w:pPr>
        <w:pStyle w:val="Heading3"/>
      </w:pPr>
      <w:bookmarkStart w:id="26" w:name="_Toc191330375"/>
      <w:r w:rsidRPr="00D65A3A">
        <w:t>SWOT Analysis</w:t>
      </w:r>
      <w:bookmarkEnd w:id="26"/>
      <w:r w:rsidRPr="00D65A3A">
        <w:t xml:space="preserve"> </w:t>
      </w:r>
    </w:p>
    <w:tbl>
      <w:tblPr>
        <w:tblStyle w:val="TableGrid"/>
        <w:tblW w:w="0" w:type="auto"/>
        <w:tblLook w:val="04A0" w:firstRow="1" w:lastRow="0" w:firstColumn="1" w:lastColumn="0" w:noHBand="0" w:noVBand="1"/>
      </w:tblPr>
      <w:tblGrid>
        <w:gridCol w:w="4675"/>
        <w:gridCol w:w="4675"/>
      </w:tblGrid>
      <w:tr w:rsidR="004432DF" w14:paraId="348D2726" w14:textId="77777777" w:rsidTr="004432DF">
        <w:tc>
          <w:tcPr>
            <w:tcW w:w="4675" w:type="dxa"/>
          </w:tcPr>
          <w:p w14:paraId="594DC874" w14:textId="59E99AB5" w:rsidR="004432DF" w:rsidRDefault="004432DF" w:rsidP="004432DF">
            <w:pPr>
              <w:rPr>
                <w:lang w:val="en-US"/>
              </w:rPr>
            </w:pPr>
            <w:r w:rsidRPr="00286D72">
              <w:rPr>
                <w:rFonts w:eastAsia="Times New Roman" w:cs="Times New Roman"/>
                <w:b/>
                <w:bCs/>
                <w:kern w:val="0"/>
                <w:lang w:val="en-US"/>
                <w14:ligatures w14:val="none"/>
              </w:rPr>
              <w:t>Strengths</w:t>
            </w:r>
          </w:p>
        </w:tc>
        <w:tc>
          <w:tcPr>
            <w:tcW w:w="4675" w:type="dxa"/>
          </w:tcPr>
          <w:p w14:paraId="180FE33C" w14:textId="71E10464" w:rsidR="004432DF" w:rsidRDefault="004432DF" w:rsidP="004432DF">
            <w:pPr>
              <w:rPr>
                <w:lang w:val="en-US"/>
              </w:rPr>
            </w:pPr>
            <w:r w:rsidRPr="00286D72">
              <w:rPr>
                <w:rFonts w:eastAsia="Times New Roman" w:cs="Times New Roman"/>
                <w:b/>
                <w:bCs/>
                <w:kern w:val="0"/>
                <w:lang w:val="en-US"/>
                <w14:ligatures w14:val="none"/>
              </w:rPr>
              <w:t>Weaknesses</w:t>
            </w:r>
          </w:p>
        </w:tc>
      </w:tr>
      <w:tr w:rsidR="004432DF" w14:paraId="6C9F01EC" w14:textId="77777777" w:rsidTr="004432DF">
        <w:tc>
          <w:tcPr>
            <w:tcW w:w="4675" w:type="dxa"/>
          </w:tcPr>
          <w:p w14:paraId="5882192D" w14:textId="77777777" w:rsidR="004432DF" w:rsidRPr="004432DF" w:rsidRDefault="004432DF" w:rsidP="004432DF">
            <w:pPr>
              <w:pStyle w:val="ListParagraph"/>
              <w:numPr>
                <w:ilvl w:val="0"/>
                <w:numId w:val="33"/>
              </w:numPr>
              <w:rPr>
                <w:rFonts w:eastAsia="Times New Roman" w:cs="Times New Roman"/>
                <w:kern w:val="0"/>
                <w:lang w:val="en-US"/>
                <w14:ligatures w14:val="none"/>
              </w:rPr>
            </w:pPr>
            <w:r w:rsidRPr="004432DF">
              <w:rPr>
                <w:rFonts w:eastAsia="Times New Roman" w:cs="Times New Roman"/>
                <w:kern w:val="0"/>
                <w:lang w:val="en-US"/>
                <w14:ligatures w14:val="none"/>
              </w:rPr>
              <w:t>Prime location near Wembley Stadium, attracting both business and leisure travelers.</w:t>
            </w:r>
          </w:p>
          <w:p w14:paraId="120CC7F0" w14:textId="77777777" w:rsidR="004432DF" w:rsidRPr="004432DF" w:rsidRDefault="004432DF" w:rsidP="004432DF">
            <w:pPr>
              <w:pStyle w:val="ListParagraph"/>
              <w:numPr>
                <w:ilvl w:val="0"/>
                <w:numId w:val="33"/>
              </w:numPr>
              <w:rPr>
                <w:rFonts w:eastAsia="Times New Roman" w:cs="Times New Roman"/>
                <w:kern w:val="0"/>
                <w:lang w:val="en-US"/>
                <w14:ligatures w14:val="none"/>
              </w:rPr>
            </w:pPr>
            <w:r w:rsidRPr="004432DF">
              <w:rPr>
                <w:rFonts w:eastAsia="Times New Roman" w:cs="Times New Roman"/>
                <w:kern w:val="0"/>
                <w:lang w:val="en-US"/>
                <w14:ligatures w14:val="none"/>
              </w:rPr>
              <w:t>Strong brand reputation as part of Accor, ensuring customer trust.</w:t>
            </w:r>
          </w:p>
          <w:p w14:paraId="0F5F0DF1" w14:textId="3D197798" w:rsidR="004432DF" w:rsidRPr="004432DF" w:rsidRDefault="004432DF" w:rsidP="004432DF">
            <w:pPr>
              <w:pStyle w:val="ListParagraph"/>
              <w:numPr>
                <w:ilvl w:val="0"/>
                <w:numId w:val="33"/>
              </w:numPr>
              <w:rPr>
                <w:rFonts w:eastAsia="Times New Roman" w:cs="Times New Roman"/>
                <w:kern w:val="0"/>
                <w:lang w:val="en-US"/>
                <w14:ligatures w14:val="none"/>
              </w:rPr>
            </w:pPr>
            <w:r w:rsidRPr="004432DF">
              <w:rPr>
                <w:rFonts w:eastAsia="Times New Roman" w:cs="Times New Roman"/>
                <w:kern w:val="0"/>
                <w:lang w:val="en-US"/>
                <w14:ligatures w14:val="none"/>
              </w:rPr>
              <w:t>Competitive pricing in the hotel budget segment.</w:t>
            </w:r>
          </w:p>
          <w:p w14:paraId="2623B90B" w14:textId="4CA6A287" w:rsidR="004432DF" w:rsidRPr="004432DF" w:rsidRDefault="004432DF" w:rsidP="004432DF">
            <w:pPr>
              <w:pStyle w:val="ListParagraph"/>
              <w:numPr>
                <w:ilvl w:val="0"/>
                <w:numId w:val="33"/>
              </w:numPr>
              <w:rPr>
                <w:lang w:val="en-US"/>
              </w:rPr>
            </w:pPr>
            <w:r w:rsidRPr="004432DF">
              <w:rPr>
                <w:rFonts w:eastAsia="Times New Roman" w:cs="Times New Roman"/>
                <w:kern w:val="0"/>
                <w:lang w:val="en-US"/>
                <w14:ligatures w14:val="none"/>
              </w:rPr>
              <w:t>Efficient front desk and housekeeping services contribute to positive guest experiences.</w:t>
            </w:r>
          </w:p>
        </w:tc>
        <w:tc>
          <w:tcPr>
            <w:tcW w:w="4675" w:type="dxa"/>
          </w:tcPr>
          <w:p w14:paraId="16ED205C" w14:textId="77777777" w:rsidR="004432DF" w:rsidRPr="004432DF" w:rsidRDefault="004432DF" w:rsidP="004432DF">
            <w:pPr>
              <w:pStyle w:val="ListParagraph"/>
              <w:numPr>
                <w:ilvl w:val="0"/>
                <w:numId w:val="33"/>
              </w:numPr>
              <w:rPr>
                <w:rFonts w:eastAsia="Times New Roman" w:cs="Times New Roman"/>
                <w:kern w:val="0"/>
                <w:lang w:val="en-US"/>
                <w14:ligatures w14:val="none"/>
              </w:rPr>
            </w:pPr>
            <w:r w:rsidRPr="004432DF">
              <w:rPr>
                <w:rFonts w:eastAsia="Times New Roman" w:cs="Times New Roman"/>
                <w:kern w:val="0"/>
                <w:lang w:val="en-US"/>
                <w14:ligatures w14:val="none"/>
              </w:rPr>
              <w:t>Limited dining options may reduce guest satisfaction.</w:t>
            </w:r>
          </w:p>
          <w:p w14:paraId="21FF345A" w14:textId="77777777" w:rsidR="004432DF" w:rsidRPr="004432DF" w:rsidRDefault="004432DF" w:rsidP="004432DF">
            <w:pPr>
              <w:pStyle w:val="ListParagraph"/>
              <w:numPr>
                <w:ilvl w:val="0"/>
                <w:numId w:val="33"/>
              </w:numPr>
              <w:rPr>
                <w:rFonts w:eastAsia="Times New Roman" w:cs="Times New Roman"/>
                <w:kern w:val="0"/>
                <w:lang w:val="en-US"/>
                <w14:ligatures w14:val="none"/>
              </w:rPr>
            </w:pPr>
            <w:r w:rsidRPr="004432DF">
              <w:rPr>
                <w:rFonts w:eastAsia="Times New Roman" w:cs="Times New Roman"/>
                <w:kern w:val="0"/>
                <w:lang w:val="en-US"/>
                <w14:ligatures w14:val="none"/>
              </w:rPr>
              <w:t>High dependence on event-driven traffic can lead to inconsistent occupancy rates.</w:t>
            </w:r>
          </w:p>
          <w:p w14:paraId="56882CBF" w14:textId="77777777" w:rsidR="004432DF" w:rsidRPr="004432DF" w:rsidRDefault="004432DF" w:rsidP="004432DF">
            <w:pPr>
              <w:pStyle w:val="ListParagraph"/>
              <w:numPr>
                <w:ilvl w:val="0"/>
                <w:numId w:val="33"/>
              </w:numPr>
              <w:rPr>
                <w:rFonts w:eastAsia="Times New Roman" w:cs="Times New Roman"/>
                <w:kern w:val="0"/>
                <w:lang w:val="en-US"/>
                <w14:ligatures w14:val="none"/>
              </w:rPr>
            </w:pPr>
            <w:r w:rsidRPr="004432DF">
              <w:rPr>
                <w:rFonts w:eastAsia="Times New Roman" w:cs="Times New Roman"/>
                <w:kern w:val="0"/>
                <w:lang w:val="en-US"/>
                <w14:ligatures w14:val="none"/>
              </w:rPr>
              <w:t>Room sizes may be smaller compared to competitors.</w:t>
            </w:r>
          </w:p>
          <w:p w14:paraId="437EA57A" w14:textId="4129833D" w:rsidR="004432DF" w:rsidRPr="004432DF" w:rsidRDefault="004432DF" w:rsidP="004432DF">
            <w:pPr>
              <w:pStyle w:val="ListParagraph"/>
              <w:numPr>
                <w:ilvl w:val="0"/>
                <w:numId w:val="33"/>
              </w:numPr>
              <w:rPr>
                <w:lang w:val="en-US"/>
              </w:rPr>
            </w:pPr>
            <w:r w:rsidRPr="004432DF">
              <w:rPr>
                <w:rFonts w:eastAsia="Times New Roman" w:cs="Times New Roman"/>
                <w:kern w:val="0"/>
                <w:lang w:val="en-US"/>
                <w14:ligatures w14:val="none"/>
              </w:rPr>
              <w:t>Limited parking availability for guests.</w:t>
            </w:r>
          </w:p>
        </w:tc>
      </w:tr>
      <w:tr w:rsidR="004432DF" w14:paraId="7C7B94C3" w14:textId="77777777" w:rsidTr="0050269C">
        <w:tc>
          <w:tcPr>
            <w:tcW w:w="4675" w:type="dxa"/>
            <w:vAlign w:val="center"/>
          </w:tcPr>
          <w:p w14:paraId="2B19BB50" w14:textId="63862F02" w:rsidR="004432DF" w:rsidRDefault="004432DF" w:rsidP="004432DF">
            <w:pPr>
              <w:rPr>
                <w:lang w:val="en-US"/>
              </w:rPr>
            </w:pPr>
            <w:r w:rsidRPr="00286D72">
              <w:rPr>
                <w:rFonts w:eastAsia="Times New Roman" w:cs="Times New Roman"/>
                <w:b/>
                <w:bCs/>
                <w:kern w:val="0"/>
                <w:lang w:val="en-US"/>
                <w14:ligatures w14:val="none"/>
              </w:rPr>
              <w:t>Opportunities</w:t>
            </w:r>
          </w:p>
        </w:tc>
        <w:tc>
          <w:tcPr>
            <w:tcW w:w="4675" w:type="dxa"/>
            <w:vAlign w:val="center"/>
          </w:tcPr>
          <w:p w14:paraId="1533BA37" w14:textId="2DC658D0" w:rsidR="004432DF" w:rsidRDefault="004432DF" w:rsidP="004432DF">
            <w:pPr>
              <w:rPr>
                <w:lang w:val="en-US"/>
              </w:rPr>
            </w:pPr>
            <w:r w:rsidRPr="00286D72">
              <w:rPr>
                <w:rFonts w:eastAsia="Times New Roman" w:cs="Times New Roman"/>
                <w:b/>
                <w:bCs/>
                <w:kern w:val="0"/>
                <w:lang w:val="en-US"/>
                <w14:ligatures w14:val="none"/>
              </w:rPr>
              <w:t>Threats</w:t>
            </w:r>
          </w:p>
        </w:tc>
      </w:tr>
      <w:tr w:rsidR="004432DF" w14:paraId="12987399" w14:textId="77777777" w:rsidTr="004613DC">
        <w:tc>
          <w:tcPr>
            <w:tcW w:w="4675" w:type="dxa"/>
            <w:vAlign w:val="center"/>
          </w:tcPr>
          <w:p w14:paraId="21213D3D" w14:textId="77777777" w:rsidR="004432DF" w:rsidRPr="00D65A3A" w:rsidRDefault="004432DF" w:rsidP="004432DF">
            <w:pPr>
              <w:rPr>
                <w:rFonts w:eastAsia="Times New Roman" w:cs="Times New Roman"/>
                <w:kern w:val="0"/>
                <w:lang w:val="en-US"/>
                <w14:ligatures w14:val="none"/>
              </w:rPr>
            </w:pPr>
            <w:r w:rsidRPr="00286D72">
              <w:rPr>
                <w:rFonts w:eastAsia="Times New Roman" w:cs="Times New Roman"/>
                <w:kern w:val="0"/>
                <w:lang w:val="en-US"/>
                <w14:ligatures w14:val="none"/>
              </w:rPr>
              <w:t>Expansion of food and beverage services to enhance guest satisfaction.</w:t>
            </w:r>
          </w:p>
          <w:p w14:paraId="133705F5" w14:textId="77777777" w:rsidR="004432DF" w:rsidRPr="00D65A3A" w:rsidRDefault="004432DF" w:rsidP="004432DF">
            <w:pPr>
              <w:rPr>
                <w:rFonts w:eastAsia="Times New Roman" w:cs="Times New Roman"/>
                <w:kern w:val="0"/>
                <w:lang w:val="en-US"/>
                <w14:ligatures w14:val="none"/>
              </w:rPr>
            </w:pPr>
            <w:r w:rsidRPr="00286D72">
              <w:rPr>
                <w:rFonts w:eastAsia="Times New Roman" w:cs="Times New Roman"/>
                <w:kern w:val="0"/>
                <w:lang w:val="en-US"/>
                <w14:ligatures w14:val="none"/>
              </w:rPr>
              <w:t xml:space="preserve">Leveraging digital marketing and online reviews for increased brand </w:t>
            </w:r>
            <w:r w:rsidRPr="00D65A3A">
              <w:rPr>
                <w:rFonts w:eastAsia="Times New Roman" w:cs="Times New Roman"/>
                <w:kern w:val="0"/>
                <w:lang w:val="en-US"/>
                <w14:ligatures w14:val="none"/>
              </w:rPr>
              <w:t>visibilit</w:t>
            </w:r>
            <w:r w:rsidRPr="00286D72">
              <w:rPr>
                <w:rFonts w:eastAsia="Times New Roman" w:cs="Times New Roman"/>
                <w:kern w:val="0"/>
                <w:lang w:val="en-US"/>
                <w14:ligatures w14:val="none"/>
              </w:rPr>
              <w:t>y</w:t>
            </w:r>
            <w:r w:rsidRPr="00D65A3A">
              <w:rPr>
                <w:rFonts w:eastAsia="Times New Roman" w:cs="Times New Roman"/>
                <w:kern w:val="0"/>
                <w:lang w:val="en-US"/>
                <w14:ligatures w14:val="none"/>
              </w:rPr>
              <w:t xml:space="preserve"> (</w:t>
            </w:r>
            <w:r w:rsidRPr="00D65A3A">
              <w:rPr>
                <w:rFonts w:cs="Times New Roman"/>
              </w:rPr>
              <w:t xml:space="preserve">De </w:t>
            </w:r>
            <w:proofErr w:type="spellStart"/>
            <w:r w:rsidRPr="00D65A3A">
              <w:rPr>
                <w:rFonts w:cs="Times New Roman"/>
              </w:rPr>
              <w:t>Pelsmacker</w:t>
            </w:r>
            <w:proofErr w:type="spellEnd"/>
            <w:r w:rsidRPr="00D65A3A">
              <w:rPr>
                <w:rFonts w:cs="Times New Roman"/>
              </w:rPr>
              <w:t xml:space="preserve">, Van Tilburg, and </w:t>
            </w:r>
            <w:proofErr w:type="spellStart"/>
            <w:r w:rsidRPr="00D65A3A">
              <w:rPr>
                <w:rFonts w:cs="Times New Roman"/>
              </w:rPr>
              <w:t>Holthof</w:t>
            </w:r>
            <w:proofErr w:type="spellEnd"/>
            <w:r w:rsidRPr="00D65A3A">
              <w:rPr>
                <w:rFonts w:cs="Times New Roman"/>
              </w:rPr>
              <w:t>, 2018</w:t>
            </w:r>
            <w:r w:rsidRPr="00D65A3A">
              <w:rPr>
                <w:rFonts w:eastAsia="Times New Roman" w:cs="Times New Roman"/>
                <w:kern w:val="0"/>
                <w:lang w:val="en-US"/>
                <w14:ligatures w14:val="none"/>
              </w:rPr>
              <w:t>)</w:t>
            </w:r>
            <w:r w:rsidRPr="00286D72">
              <w:rPr>
                <w:rFonts w:eastAsia="Times New Roman" w:cs="Times New Roman"/>
                <w:kern w:val="0"/>
                <w:lang w:val="en-US"/>
                <w14:ligatures w14:val="none"/>
              </w:rPr>
              <w:t>.</w:t>
            </w:r>
          </w:p>
          <w:p w14:paraId="40EC55B4" w14:textId="77777777" w:rsidR="004432DF" w:rsidRPr="00D65A3A" w:rsidRDefault="004432DF" w:rsidP="004432DF">
            <w:pPr>
              <w:rPr>
                <w:rFonts w:eastAsia="Times New Roman" w:cs="Times New Roman"/>
                <w:kern w:val="0"/>
                <w:lang w:val="en-US"/>
                <w14:ligatures w14:val="none"/>
              </w:rPr>
            </w:pPr>
            <w:r w:rsidRPr="00286D72">
              <w:rPr>
                <w:rFonts w:eastAsia="Times New Roman" w:cs="Times New Roman"/>
                <w:kern w:val="0"/>
                <w:lang w:val="en-US"/>
                <w14:ligatures w14:val="none"/>
              </w:rPr>
              <w:lastRenderedPageBreak/>
              <w:t xml:space="preserve">Potential collaborations with event </w:t>
            </w:r>
            <w:proofErr w:type="spellStart"/>
            <w:r w:rsidRPr="00286D72">
              <w:rPr>
                <w:rFonts w:eastAsia="Times New Roman" w:cs="Times New Roman"/>
                <w:kern w:val="0"/>
                <w:lang w:val="en-US"/>
                <w14:ligatures w14:val="none"/>
              </w:rPr>
              <w:t>organisers</w:t>
            </w:r>
            <w:proofErr w:type="spellEnd"/>
            <w:r w:rsidRPr="00286D72">
              <w:rPr>
                <w:rFonts w:eastAsia="Times New Roman" w:cs="Times New Roman"/>
                <w:kern w:val="0"/>
                <w:lang w:val="en-US"/>
                <w14:ligatures w14:val="none"/>
              </w:rPr>
              <w:t xml:space="preserve"> to attract more bookings.</w:t>
            </w:r>
          </w:p>
          <w:p w14:paraId="2C06F34E" w14:textId="45A0C217" w:rsidR="004432DF" w:rsidRDefault="004432DF" w:rsidP="004432DF">
            <w:pPr>
              <w:rPr>
                <w:lang w:val="en-US"/>
              </w:rPr>
            </w:pPr>
            <w:r w:rsidRPr="00286D72">
              <w:rPr>
                <w:rFonts w:eastAsia="Times New Roman" w:cs="Times New Roman"/>
                <w:kern w:val="0"/>
                <w:lang w:val="en-US"/>
                <w14:ligatures w14:val="none"/>
              </w:rPr>
              <w:t xml:space="preserve">Enhancing sustainability initiatives to appeal to eco-conscious </w:t>
            </w:r>
            <w:proofErr w:type="spellStart"/>
            <w:r w:rsidRPr="00286D72">
              <w:rPr>
                <w:rFonts w:eastAsia="Times New Roman" w:cs="Times New Roman"/>
                <w:kern w:val="0"/>
                <w:lang w:val="en-US"/>
                <w14:ligatures w14:val="none"/>
              </w:rPr>
              <w:t>travellers</w:t>
            </w:r>
            <w:proofErr w:type="spellEnd"/>
            <w:r w:rsidRPr="00D65A3A">
              <w:rPr>
                <w:rFonts w:eastAsia="Times New Roman" w:cs="Times New Roman"/>
                <w:kern w:val="0"/>
                <w:lang w:val="en-US"/>
                <w14:ligatures w14:val="none"/>
              </w:rPr>
              <w:t xml:space="preserve"> (</w:t>
            </w:r>
            <w:proofErr w:type="spellStart"/>
            <w:r w:rsidRPr="00D65A3A">
              <w:rPr>
                <w:rFonts w:eastAsia="Times New Roman" w:cs="Times New Roman"/>
                <w:kern w:val="0"/>
                <w:lang w:val="en-US"/>
                <w14:ligatures w14:val="none"/>
              </w:rPr>
              <w:t>Khatter</w:t>
            </w:r>
            <w:proofErr w:type="spellEnd"/>
            <w:r w:rsidRPr="00D65A3A">
              <w:rPr>
                <w:rFonts w:eastAsia="Times New Roman" w:cs="Times New Roman"/>
                <w:kern w:val="0"/>
                <w:lang w:val="en-US"/>
                <w14:ligatures w14:val="none"/>
              </w:rPr>
              <w:t xml:space="preserve"> et al., 2019)</w:t>
            </w:r>
            <w:r w:rsidRPr="00286D72">
              <w:rPr>
                <w:rFonts w:eastAsia="Times New Roman" w:cs="Times New Roman"/>
                <w:kern w:val="0"/>
                <w:lang w:val="en-US"/>
                <w14:ligatures w14:val="none"/>
              </w:rPr>
              <w:t>.</w:t>
            </w:r>
          </w:p>
        </w:tc>
        <w:tc>
          <w:tcPr>
            <w:tcW w:w="4675" w:type="dxa"/>
            <w:vAlign w:val="center"/>
          </w:tcPr>
          <w:p w14:paraId="0C97E58B" w14:textId="77777777" w:rsidR="004432DF" w:rsidRPr="00D65A3A" w:rsidRDefault="004432DF" w:rsidP="004432DF">
            <w:pPr>
              <w:rPr>
                <w:rFonts w:eastAsia="Times New Roman" w:cs="Times New Roman"/>
                <w:kern w:val="0"/>
                <w:lang w:val="en-US"/>
                <w14:ligatures w14:val="none"/>
              </w:rPr>
            </w:pPr>
            <w:r w:rsidRPr="00286D72">
              <w:rPr>
                <w:rFonts w:eastAsia="Times New Roman" w:cs="Times New Roman"/>
                <w:kern w:val="0"/>
                <w:lang w:val="en-US"/>
                <w14:ligatures w14:val="none"/>
              </w:rPr>
              <w:lastRenderedPageBreak/>
              <w:t>Rising competition from other budget hotels in the area.</w:t>
            </w:r>
          </w:p>
          <w:p w14:paraId="3A4DB8BF" w14:textId="77777777" w:rsidR="004432DF" w:rsidRPr="00D65A3A" w:rsidRDefault="004432DF" w:rsidP="004432DF">
            <w:pPr>
              <w:rPr>
                <w:rFonts w:eastAsia="Times New Roman" w:cs="Times New Roman"/>
                <w:kern w:val="0"/>
                <w:lang w:val="en-US"/>
                <w14:ligatures w14:val="none"/>
              </w:rPr>
            </w:pPr>
            <w:r w:rsidRPr="00286D72">
              <w:rPr>
                <w:rFonts w:eastAsia="Times New Roman" w:cs="Times New Roman"/>
                <w:kern w:val="0"/>
                <w:lang w:val="en-US"/>
                <w14:ligatures w14:val="none"/>
              </w:rPr>
              <w:t xml:space="preserve">Economic downturns or changes in tourism trends </w:t>
            </w:r>
            <w:r w:rsidRPr="00D65A3A">
              <w:rPr>
                <w:rFonts w:eastAsia="Times New Roman" w:cs="Times New Roman"/>
                <w:kern w:val="0"/>
                <w:lang w:val="en-US"/>
                <w14:ligatures w14:val="none"/>
              </w:rPr>
              <w:t>affect</w:t>
            </w:r>
            <w:r w:rsidRPr="00286D72">
              <w:rPr>
                <w:rFonts w:eastAsia="Times New Roman" w:cs="Times New Roman"/>
                <w:kern w:val="0"/>
                <w:lang w:val="en-US"/>
                <w14:ligatures w14:val="none"/>
              </w:rPr>
              <w:t xml:space="preserve"> occupancy rates.</w:t>
            </w:r>
          </w:p>
          <w:p w14:paraId="52B55A84" w14:textId="77777777" w:rsidR="004432DF" w:rsidRPr="00D65A3A" w:rsidRDefault="004432DF" w:rsidP="004432DF">
            <w:pPr>
              <w:rPr>
                <w:rFonts w:eastAsia="Times New Roman" w:cs="Times New Roman"/>
                <w:kern w:val="0"/>
                <w:lang w:val="en-US"/>
                <w14:ligatures w14:val="none"/>
              </w:rPr>
            </w:pPr>
            <w:r w:rsidRPr="00286D72">
              <w:rPr>
                <w:rFonts w:eastAsia="Times New Roman" w:cs="Times New Roman"/>
                <w:kern w:val="0"/>
                <w:lang w:val="en-US"/>
                <w14:ligatures w14:val="none"/>
              </w:rPr>
              <w:t>Fluctuations in customer expectations and preferences</w:t>
            </w:r>
            <w:r w:rsidRPr="00D65A3A">
              <w:rPr>
                <w:rFonts w:eastAsia="Times New Roman" w:cs="Times New Roman"/>
                <w:kern w:val="0"/>
                <w:lang w:val="en-US"/>
                <w14:ligatures w14:val="none"/>
              </w:rPr>
              <w:t xml:space="preserve"> (</w:t>
            </w:r>
            <w:r w:rsidRPr="00D65A3A">
              <w:rPr>
                <w:rFonts w:cs="Times New Roman"/>
              </w:rPr>
              <w:t>Kitsios et al., 2021</w:t>
            </w:r>
            <w:r w:rsidRPr="00D65A3A">
              <w:rPr>
                <w:rFonts w:eastAsia="Times New Roman" w:cs="Times New Roman"/>
                <w:kern w:val="0"/>
                <w:lang w:val="en-US"/>
                <w14:ligatures w14:val="none"/>
              </w:rPr>
              <w:t>)</w:t>
            </w:r>
            <w:r w:rsidRPr="00286D72">
              <w:rPr>
                <w:rFonts w:eastAsia="Times New Roman" w:cs="Times New Roman"/>
                <w:kern w:val="0"/>
                <w:lang w:val="en-US"/>
                <w14:ligatures w14:val="none"/>
              </w:rPr>
              <w:t>.</w:t>
            </w:r>
          </w:p>
          <w:p w14:paraId="21B0B18F" w14:textId="125E5FB5" w:rsidR="004432DF" w:rsidRDefault="004432DF" w:rsidP="004432DF">
            <w:pPr>
              <w:rPr>
                <w:lang w:val="en-US"/>
              </w:rPr>
            </w:pPr>
            <w:r w:rsidRPr="00286D72">
              <w:rPr>
                <w:rFonts w:eastAsia="Times New Roman" w:cs="Times New Roman"/>
                <w:kern w:val="0"/>
                <w:lang w:val="en-US"/>
                <w14:ligatures w14:val="none"/>
              </w:rPr>
              <w:lastRenderedPageBreak/>
              <w:t>Negative guest reviews impact the hotel's reputation.</w:t>
            </w:r>
          </w:p>
        </w:tc>
      </w:tr>
    </w:tbl>
    <w:p w14:paraId="431CEA38" w14:textId="426C5F67" w:rsidR="004432DF" w:rsidRDefault="004432DF" w:rsidP="004432DF">
      <w:pPr>
        <w:jc w:val="center"/>
        <w:rPr>
          <w:b/>
          <w:bCs/>
          <w:lang w:val="en-US"/>
        </w:rPr>
      </w:pPr>
      <w:r>
        <w:rPr>
          <w:b/>
          <w:bCs/>
          <w:lang w:val="en-US"/>
        </w:rPr>
        <w:lastRenderedPageBreak/>
        <w:t xml:space="preserve">Table 1: SWOT analysis </w:t>
      </w:r>
    </w:p>
    <w:p w14:paraId="31D44CFE" w14:textId="79AE7ABF" w:rsidR="004432DF" w:rsidRPr="004432DF" w:rsidRDefault="004432DF" w:rsidP="004432DF">
      <w:pPr>
        <w:jc w:val="center"/>
        <w:rPr>
          <w:lang w:val="en-US"/>
        </w:rPr>
      </w:pPr>
      <w:r>
        <w:rPr>
          <w:lang w:val="en-US"/>
        </w:rPr>
        <w:t>Source: (Developed by the author)</w:t>
      </w:r>
    </w:p>
    <w:p w14:paraId="48D19AC8" w14:textId="77777777" w:rsidR="00286D72" w:rsidRPr="00D65A3A" w:rsidRDefault="00286D72" w:rsidP="00E9066A">
      <w:pPr>
        <w:pStyle w:val="ListParagraph"/>
        <w:numPr>
          <w:ilvl w:val="0"/>
          <w:numId w:val="16"/>
        </w:numPr>
        <w:spacing w:after="0"/>
        <w:rPr>
          <w:rFonts w:eastAsia="Times New Roman" w:cs="Times New Roman"/>
          <w:vanish/>
          <w:kern w:val="0"/>
          <w:lang w:val="en-US"/>
          <w14:ligatures w14:val="none"/>
        </w:rPr>
      </w:pPr>
    </w:p>
    <w:p w14:paraId="23ED8707" w14:textId="77777777" w:rsidR="00376BD7" w:rsidRPr="00D65A3A" w:rsidRDefault="00000000" w:rsidP="00461290">
      <w:pPr>
        <w:pStyle w:val="Heading3"/>
      </w:pPr>
      <w:bookmarkStart w:id="27" w:name="_Toc191330376"/>
      <w:r w:rsidRPr="00D65A3A">
        <w:t>PEST Analysis</w:t>
      </w:r>
      <w:bookmarkEnd w:id="27"/>
      <w:r w:rsidRPr="00D65A3A">
        <w:t xml:space="preserve"> </w:t>
      </w:r>
    </w:p>
    <w:tbl>
      <w:tblPr>
        <w:tblStyle w:val="TableGridLight"/>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43"/>
        <w:gridCol w:w="3752"/>
        <w:gridCol w:w="3955"/>
      </w:tblGrid>
      <w:tr w:rsidR="006510CE" w14:paraId="0D9B2BD4" w14:textId="77777777" w:rsidTr="004432DF">
        <w:tc>
          <w:tcPr>
            <w:tcW w:w="0" w:type="auto"/>
            <w:hideMark/>
          </w:tcPr>
          <w:p w14:paraId="6A61EEE8" w14:textId="77777777" w:rsidR="00376BD7" w:rsidRPr="00376BD7" w:rsidRDefault="00000000" w:rsidP="00E9066A">
            <w:pPr>
              <w:rPr>
                <w:rFonts w:eastAsia="Times New Roman" w:cs="Times New Roman"/>
                <w:b/>
                <w:bCs/>
                <w:kern w:val="0"/>
                <w:lang w:val="en-US"/>
                <w14:ligatures w14:val="none"/>
              </w:rPr>
            </w:pPr>
            <w:r w:rsidRPr="00376BD7">
              <w:rPr>
                <w:rFonts w:eastAsia="Times New Roman" w:cs="Times New Roman"/>
                <w:b/>
                <w:bCs/>
                <w:kern w:val="0"/>
                <w:lang w:val="en-US"/>
                <w14:ligatures w14:val="none"/>
              </w:rPr>
              <w:t>Factor</w:t>
            </w:r>
          </w:p>
        </w:tc>
        <w:tc>
          <w:tcPr>
            <w:tcW w:w="3752" w:type="dxa"/>
            <w:hideMark/>
          </w:tcPr>
          <w:p w14:paraId="4A17328A" w14:textId="77777777" w:rsidR="00376BD7" w:rsidRPr="00376BD7" w:rsidRDefault="00000000" w:rsidP="00E9066A">
            <w:pPr>
              <w:rPr>
                <w:rFonts w:eastAsia="Times New Roman" w:cs="Times New Roman"/>
                <w:b/>
                <w:bCs/>
                <w:kern w:val="0"/>
                <w:lang w:val="en-US"/>
                <w14:ligatures w14:val="none"/>
              </w:rPr>
            </w:pPr>
            <w:r w:rsidRPr="00376BD7">
              <w:rPr>
                <w:rFonts w:eastAsia="Times New Roman" w:cs="Times New Roman"/>
                <w:b/>
                <w:bCs/>
                <w:kern w:val="0"/>
                <w:lang w:val="en-US"/>
                <w14:ligatures w14:val="none"/>
              </w:rPr>
              <w:t>Description</w:t>
            </w:r>
          </w:p>
        </w:tc>
        <w:tc>
          <w:tcPr>
            <w:tcW w:w="3955" w:type="dxa"/>
            <w:hideMark/>
          </w:tcPr>
          <w:p w14:paraId="76FAC66D" w14:textId="77777777" w:rsidR="00376BD7" w:rsidRPr="00376BD7" w:rsidRDefault="00000000" w:rsidP="00E9066A">
            <w:pPr>
              <w:rPr>
                <w:rFonts w:eastAsia="Times New Roman" w:cs="Times New Roman"/>
                <w:b/>
                <w:bCs/>
                <w:kern w:val="0"/>
                <w:lang w:val="en-US"/>
                <w14:ligatures w14:val="none"/>
              </w:rPr>
            </w:pPr>
            <w:r w:rsidRPr="00376BD7">
              <w:rPr>
                <w:rFonts w:eastAsia="Times New Roman" w:cs="Times New Roman"/>
                <w:b/>
                <w:bCs/>
                <w:kern w:val="0"/>
                <w:lang w:val="en-US"/>
                <w14:ligatures w14:val="none"/>
              </w:rPr>
              <w:t>Impact on Ibis London Wembley</w:t>
            </w:r>
          </w:p>
        </w:tc>
      </w:tr>
      <w:tr w:rsidR="006510CE" w14:paraId="06BD3E30" w14:textId="77777777" w:rsidTr="004432DF">
        <w:tc>
          <w:tcPr>
            <w:tcW w:w="0" w:type="auto"/>
            <w:hideMark/>
          </w:tcPr>
          <w:p w14:paraId="14ED0A9B" w14:textId="77777777" w:rsidR="00376BD7" w:rsidRPr="00376BD7" w:rsidRDefault="00000000" w:rsidP="00E9066A">
            <w:pPr>
              <w:rPr>
                <w:rFonts w:eastAsia="Times New Roman" w:cs="Times New Roman"/>
                <w:kern w:val="0"/>
                <w:lang w:val="en-US"/>
                <w14:ligatures w14:val="none"/>
              </w:rPr>
            </w:pPr>
            <w:r w:rsidRPr="00376BD7">
              <w:rPr>
                <w:rFonts w:eastAsia="Times New Roman" w:cs="Times New Roman"/>
                <w:b/>
                <w:bCs/>
                <w:kern w:val="0"/>
                <w:lang w:val="en-US"/>
                <w14:ligatures w14:val="none"/>
              </w:rPr>
              <w:t>Political</w:t>
            </w:r>
          </w:p>
        </w:tc>
        <w:tc>
          <w:tcPr>
            <w:tcW w:w="3752" w:type="dxa"/>
            <w:hideMark/>
          </w:tcPr>
          <w:p w14:paraId="64BCA4B0" w14:textId="77777777" w:rsidR="00376BD7" w:rsidRPr="00376BD7" w:rsidRDefault="00000000" w:rsidP="00E9066A">
            <w:pPr>
              <w:rPr>
                <w:rFonts w:eastAsia="Times New Roman" w:cs="Times New Roman"/>
                <w:kern w:val="0"/>
                <w:lang w:val="en-US"/>
                <w14:ligatures w14:val="none"/>
              </w:rPr>
            </w:pPr>
            <w:r w:rsidRPr="00376BD7">
              <w:rPr>
                <w:rFonts w:eastAsia="Times New Roman" w:cs="Times New Roman"/>
                <w:kern w:val="0"/>
                <w:lang w:val="en-US"/>
                <w14:ligatures w14:val="none"/>
              </w:rPr>
              <w:t>Regulations on tourism and hospitality, including health and safety laws, taxation policies, and Brexit-related labour shortages</w:t>
            </w:r>
            <w:r w:rsidR="00CB046D" w:rsidRPr="00D65A3A">
              <w:rPr>
                <w:rFonts w:eastAsia="Times New Roman" w:cs="Times New Roman"/>
                <w:kern w:val="0"/>
                <w:lang w:val="en-US"/>
                <w14:ligatures w14:val="none"/>
              </w:rPr>
              <w:t xml:space="preserve"> (</w:t>
            </w:r>
            <w:r w:rsidR="00CB046D" w:rsidRPr="00D65A3A">
              <w:rPr>
                <w:rFonts w:cs="Times New Roman"/>
              </w:rPr>
              <w:t>Ntounis et al., 2022</w:t>
            </w:r>
            <w:r w:rsidR="00CB046D" w:rsidRPr="00D65A3A">
              <w:rPr>
                <w:rFonts w:eastAsia="Times New Roman" w:cs="Times New Roman"/>
                <w:kern w:val="0"/>
                <w:lang w:val="en-US"/>
                <w14:ligatures w14:val="none"/>
              </w:rPr>
              <w:t>)</w:t>
            </w:r>
            <w:r w:rsidRPr="00376BD7">
              <w:rPr>
                <w:rFonts w:eastAsia="Times New Roman" w:cs="Times New Roman"/>
                <w:kern w:val="0"/>
                <w:lang w:val="en-US"/>
                <w14:ligatures w14:val="none"/>
              </w:rPr>
              <w:t>.</w:t>
            </w:r>
          </w:p>
        </w:tc>
        <w:tc>
          <w:tcPr>
            <w:tcW w:w="3955" w:type="dxa"/>
            <w:hideMark/>
          </w:tcPr>
          <w:p w14:paraId="3406DF9C" w14:textId="77777777" w:rsidR="00376BD7" w:rsidRPr="00376BD7" w:rsidRDefault="00000000" w:rsidP="00E9066A">
            <w:pPr>
              <w:rPr>
                <w:rFonts w:eastAsia="Times New Roman" w:cs="Times New Roman"/>
                <w:kern w:val="0"/>
                <w:lang w:val="en-US"/>
                <w14:ligatures w14:val="none"/>
              </w:rPr>
            </w:pPr>
            <w:r w:rsidRPr="00376BD7">
              <w:rPr>
                <w:rFonts w:eastAsia="Times New Roman" w:cs="Times New Roman"/>
                <w:kern w:val="0"/>
                <w:lang w:val="en-US"/>
                <w14:ligatures w14:val="none"/>
              </w:rPr>
              <w:t>Compliance with legal frameworks is essential; potential labour shortages due to immigration policies.</w:t>
            </w:r>
          </w:p>
        </w:tc>
      </w:tr>
      <w:tr w:rsidR="006510CE" w14:paraId="3A1ACDF8" w14:textId="77777777" w:rsidTr="004432DF">
        <w:tc>
          <w:tcPr>
            <w:tcW w:w="0" w:type="auto"/>
            <w:hideMark/>
          </w:tcPr>
          <w:p w14:paraId="25077B1A" w14:textId="77777777" w:rsidR="00376BD7" w:rsidRPr="00376BD7" w:rsidRDefault="00000000" w:rsidP="00E9066A">
            <w:pPr>
              <w:rPr>
                <w:rFonts w:eastAsia="Times New Roman" w:cs="Times New Roman"/>
                <w:kern w:val="0"/>
                <w:lang w:val="en-US"/>
                <w14:ligatures w14:val="none"/>
              </w:rPr>
            </w:pPr>
            <w:r w:rsidRPr="00376BD7">
              <w:rPr>
                <w:rFonts w:eastAsia="Times New Roman" w:cs="Times New Roman"/>
                <w:b/>
                <w:bCs/>
                <w:kern w:val="0"/>
                <w:lang w:val="en-US"/>
                <w14:ligatures w14:val="none"/>
              </w:rPr>
              <w:t>Economic</w:t>
            </w:r>
          </w:p>
        </w:tc>
        <w:tc>
          <w:tcPr>
            <w:tcW w:w="3752" w:type="dxa"/>
            <w:hideMark/>
          </w:tcPr>
          <w:p w14:paraId="2B0A48BF" w14:textId="77777777" w:rsidR="00376BD7" w:rsidRPr="00376BD7" w:rsidRDefault="00000000" w:rsidP="00E9066A">
            <w:pPr>
              <w:rPr>
                <w:rFonts w:eastAsia="Times New Roman" w:cs="Times New Roman"/>
                <w:kern w:val="0"/>
                <w:lang w:val="en-US"/>
                <w14:ligatures w14:val="none"/>
              </w:rPr>
            </w:pPr>
            <w:r w:rsidRPr="00376BD7">
              <w:rPr>
                <w:rFonts w:eastAsia="Times New Roman" w:cs="Times New Roman"/>
                <w:kern w:val="0"/>
                <w:lang w:val="en-US"/>
                <w14:ligatures w14:val="none"/>
              </w:rPr>
              <w:t>Inflation, exchange rate fluctuations, and consumer spending power</w:t>
            </w:r>
            <w:r w:rsidR="00CB046D" w:rsidRPr="00D65A3A">
              <w:rPr>
                <w:rFonts w:eastAsia="Times New Roman" w:cs="Times New Roman"/>
                <w:kern w:val="0"/>
                <w:lang w:val="en-US"/>
                <w14:ligatures w14:val="none"/>
              </w:rPr>
              <w:t xml:space="preserve"> (</w:t>
            </w:r>
            <w:r w:rsidR="00CB046D" w:rsidRPr="00D65A3A">
              <w:rPr>
                <w:rFonts w:cs="Times New Roman"/>
              </w:rPr>
              <w:t>Breinlich et al., 2022</w:t>
            </w:r>
            <w:r w:rsidR="00CB046D" w:rsidRPr="00D65A3A">
              <w:rPr>
                <w:rFonts w:eastAsia="Times New Roman" w:cs="Times New Roman"/>
                <w:kern w:val="0"/>
                <w:lang w:val="en-US"/>
                <w14:ligatures w14:val="none"/>
              </w:rPr>
              <w:t>)</w:t>
            </w:r>
            <w:r w:rsidRPr="00376BD7">
              <w:rPr>
                <w:rFonts w:eastAsia="Times New Roman" w:cs="Times New Roman"/>
                <w:kern w:val="0"/>
                <w:lang w:val="en-US"/>
                <w14:ligatures w14:val="none"/>
              </w:rPr>
              <w:t>.</w:t>
            </w:r>
          </w:p>
        </w:tc>
        <w:tc>
          <w:tcPr>
            <w:tcW w:w="3955" w:type="dxa"/>
            <w:hideMark/>
          </w:tcPr>
          <w:p w14:paraId="449598FC" w14:textId="77777777" w:rsidR="00376BD7" w:rsidRPr="00376BD7" w:rsidRDefault="00000000" w:rsidP="00E9066A">
            <w:pPr>
              <w:rPr>
                <w:rFonts w:eastAsia="Times New Roman" w:cs="Times New Roman"/>
                <w:kern w:val="0"/>
                <w:lang w:val="en-US"/>
                <w14:ligatures w14:val="none"/>
              </w:rPr>
            </w:pPr>
            <w:r w:rsidRPr="00376BD7">
              <w:rPr>
                <w:rFonts w:eastAsia="Times New Roman" w:cs="Times New Roman"/>
                <w:kern w:val="0"/>
                <w:lang w:val="en-US"/>
                <w14:ligatures w14:val="none"/>
              </w:rPr>
              <w:t>Affects room pricing, guest affordability, and operational costs.</w:t>
            </w:r>
          </w:p>
        </w:tc>
      </w:tr>
      <w:tr w:rsidR="006510CE" w14:paraId="71C40FFD" w14:textId="77777777" w:rsidTr="004432DF">
        <w:tc>
          <w:tcPr>
            <w:tcW w:w="0" w:type="auto"/>
            <w:hideMark/>
          </w:tcPr>
          <w:p w14:paraId="315C7571" w14:textId="77777777" w:rsidR="00376BD7" w:rsidRPr="00376BD7" w:rsidRDefault="00000000" w:rsidP="00E9066A">
            <w:pPr>
              <w:rPr>
                <w:rFonts w:eastAsia="Times New Roman" w:cs="Times New Roman"/>
                <w:kern w:val="0"/>
                <w:lang w:val="en-US"/>
                <w14:ligatures w14:val="none"/>
              </w:rPr>
            </w:pPr>
            <w:r w:rsidRPr="00376BD7">
              <w:rPr>
                <w:rFonts w:eastAsia="Times New Roman" w:cs="Times New Roman"/>
                <w:b/>
                <w:bCs/>
                <w:kern w:val="0"/>
                <w:lang w:val="en-US"/>
                <w14:ligatures w14:val="none"/>
              </w:rPr>
              <w:t>Social</w:t>
            </w:r>
          </w:p>
        </w:tc>
        <w:tc>
          <w:tcPr>
            <w:tcW w:w="3752" w:type="dxa"/>
            <w:hideMark/>
          </w:tcPr>
          <w:p w14:paraId="43123B6E" w14:textId="77777777" w:rsidR="00376BD7" w:rsidRPr="00376BD7" w:rsidRDefault="00000000" w:rsidP="00E9066A">
            <w:pPr>
              <w:rPr>
                <w:rFonts w:eastAsia="Times New Roman" w:cs="Times New Roman"/>
                <w:kern w:val="0"/>
                <w:lang w:val="en-US"/>
                <w14:ligatures w14:val="none"/>
              </w:rPr>
            </w:pPr>
            <w:r w:rsidRPr="00376BD7">
              <w:rPr>
                <w:rFonts w:eastAsia="Times New Roman" w:cs="Times New Roman"/>
                <w:kern w:val="0"/>
                <w:lang w:val="en-US"/>
                <w14:ligatures w14:val="none"/>
              </w:rPr>
              <w:t>Changing customer preferences, increased demand for budget-friendly accommodation, and cultural diversity among guests</w:t>
            </w:r>
            <w:r w:rsidR="00CB046D" w:rsidRPr="00D65A3A">
              <w:rPr>
                <w:rFonts w:eastAsia="Times New Roman" w:cs="Times New Roman"/>
                <w:kern w:val="0"/>
                <w:lang w:val="en-US"/>
                <w14:ligatures w14:val="none"/>
              </w:rPr>
              <w:t xml:space="preserve"> (</w:t>
            </w:r>
            <w:r w:rsidR="00CB046D" w:rsidRPr="00D65A3A">
              <w:rPr>
                <w:rFonts w:cs="Times New Roman"/>
              </w:rPr>
              <w:t>Rahimi and Kozak, 2017</w:t>
            </w:r>
            <w:r w:rsidR="00CB046D" w:rsidRPr="00D65A3A">
              <w:rPr>
                <w:rFonts w:eastAsia="Times New Roman" w:cs="Times New Roman"/>
                <w:kern w:val="0"/>
                <w:lang w:val="en-US"/>
                <w14:ligatures w14:val="none"/>
              </w:rPr>
              <w:t>)</w:t>
            </w:r>
            <w:r w:rsidRPr="00376BD7">
              <w:rPr>
                <w:rFonts w:eastAsia="Times New Roman" w:cs="Times New Roman"/>
                <w:kern w:val="0"/>
                <w:lang w:val="en-US"/>
                <w14:ligatures w14:val="none"/>
              </w:rPr>
              <w:t>.</w:t>
            </w:r>
          </w:p>
        </w:tc>
        <w:tc>
          <w:tcPr>
            <w:tcW w:w="3955" w:type="dxa"/>
            <w:hideMark/>
          </w:tcPr>
          <w:p w14:paraId="2D7EBA76" w14:textId="77777777" w:rsidR="00376BD7" w:rsidRPr="00376BD7" w:rsidRDefault="00000000" w:rsidP="00E9066A">
            <w:pPr>
              <w:rPr>
                <w:rFonts w:eastAsia="Times New Roman" w:cs="Times New Roman"/>
                <w:kern w:val="0"/>
                <w:lang w:val="en-US"/>
                <w14:ligatures w14:val="none"/>
              </w:rPr>
            </w:pPr>
            <w:r w:rsidRPr="00376BD7">
              <w:rPr>
                <w:rFonts w:eastAsia="Times New Roman" w:cs="Times New Roman"/>
                <w:kern w:val="0"/>
                <w:lang w:val="en-US"/>
                <w14:ligatures w14:val="none"/>
              </w:rPr>
              <w:t>Requires tailored marketing strategies and enhanced customer service training.</w:t>
            </w:r>
          </w:p>
        </w:tc>
      </w:tr>
      <w:tr w:rsidR="006510CE" w14:paraId="4BBB0B97" w14:textId="77777777" w:rsidTr="004432DF">
        <w:tc>
          <w:tcPr>
            <w:tcW w:w="0" w:type="auto"/>
            <w:hideMark/>
          </w:tcPr>
          <w:p w14:paraId="09A655EC" w14:textId="77777777" w:rsidR="00376BD7" w:rsidRPr="00376BD7" w:rsidRDefault="00000000" w:rsidP="00E9066A">
            <w:pPr>
              <w:rPr>
                <w:rFonts w:eastAsia="Times New Roman" w:cs="Times New Roman"/>
                <w:kern w:val="0"/>
                <w:lang w:val="en-US"/>
                <w14:ligatures w14:val="none"/>
              </w:rPr>
            </w:pPr>
            <w:r w:rsidRPr="00376BD7">
              <w:rPr>
                <w:rFonts w:eastAsia="Times New Roman" w:cs="Times New Roman"/>
                <w:b/>
                <w:bCs/>
                <w:kern w:val="0"/>
                <w:lang w:val="en-US"/>
                <w14:ligatures w14:val="none"/>
              </w:rPr>
              <w:t>Technological</w:t>
            </w:r>
          </w:p>
        </w:tc>
        <w:tc>
          <w:tcPr>
            <w:tcW w:w="3752" w:type="dxa"/>
            <w:hideMark/>
          </w:tcPr>
          <w:p w14:paraId="4D3AFFB2" w14:textId="77777777" w:rsidR="00376BD7" w:rsidRPr="00376BD7" w:rsidRDefault="00000000" w:rsidP="00E9066A">
            <w:pPr>
              <w:rPr>
                <w:rFonts w:eastAsia="Times New Roman" w:cs="Times New Roman"/>
                <w:kern w:val="0"/>
                <w:lang w:val="en-US"/>
                <w14:ligatures w14:val="none"/>
              </w:rPr>
            </w:pPr>
            <w:r w:rsidRPr="00376BD7">
              <w:rPr>
                <w:rFonts w:eastAsia="Times New Roman" w:cs="Times New Roman"/>
                <w:kern w:val="0"/>
                <w:lang w:val="en-US"/>
                <w14:ligatures w14:val="none"/>
              </w:rPr>
              <w:t>Advancements in digital check-ins, online booking platforms, and AI-driven customer service.</w:t>
            </w:r>
          </w:p>
        </w:tc>
        <w:tc>
          <w:tcPr>
            <w:tcW w:w="3955" w:type="dxa"/>
            <w:hideMark/>
          </w:tcPr>
          <w:p w14:paraId="6B703C02" w14:textId="77777777" w:rsidR="00376BD7" w:rsidRPr="00376BD7" w:rsidRDefault="00000000" w:rsidP="00E9066A">
            <w:pPr>
              <w:rPr>
                <w:rFonts w:eastAsia="Times New Roman" w:cs="Times New Roman"/>
                <w:kern w:val="0"/>
                <w:lang w:val="en-US"/>
                <w14:ligatures w14:val="none"/>
              </w:rPr>
            </w:pPr>
            <w:r w:rsidRPr="00376BD7">
              <w:rPr>
                <w:rFonts w:eastAsia="Times New Roman" w:cs="Times New Roman"/>
                <w:kern w:val="0"/>
                <w:lang w:val="en-US"/>
                <w14:ligatures w14:val="none"/>
              </w:rPr>
              <w:t>The adoption of technology can streamline operations and enhance the guest experience</w:t>
            </w:r>
            <w:r w:rsidR="00CB046D" w:rsidRPr="00D65A3A">
              <w:rPr>
                <w:rFonts w:eastAsia="Times New Roman" w:cs="Times New Roman"/>
                <w:kern w:val="0"/>
                <w:lang w:val="en-US"/>
                <w14:ligatures w14:val="none"/>
              </w:rPr>
              <w:t xml:space="preserve"> (</w:t>
            </w:r>
            <w:r w:rsidR="00CB046D" w:rsidRPr="00D65A3A">
              <w:rPr>
                <w:rFonts w:cs="Times New Roman"/>
              </w:rPr>
              <w:t>Buhalis et al., 2024</w:t>
            </w:r>
            <w:r w:rsidR="00CB046D" w:rsidRPr="00D65A3A">
              <w:rPr>
                <w:rFonts w:eastAsia="Times New Roman" w:cs="Times New Roman"/>
                <w:kern w:val="0"/>
                <w:lang w:val="en-US"/>
                <w14:ligatures w14:val="none"/>
              </w:rPr>
              <w:t>)</w:t>
            </w:r>
            <w:r w:rsidRPr="00376BD7">
              <w:rPr>
                <w:rFonts w:eastAsia="Times New Roman" w:cs="Times New Roman"/>
                <w:kern w:val="0"/>
                <w:lang w:val="en-US"/>
                <w14:ligatures w14:val="none"/>
              </w:rPr>
              <w:t>.</w:t>
            </w:r>
          </w:p>
        </w:tc>
      </w:tr>
    </w:tbl>
    <w:p w14:paraId="64113635" w14:textId="3B666CEC" w:rsidR="004432DF" w:rsidRDefault="004432DF" w:rsidP="004432DF">
      <w:pPr>
        <w:jc w:val="center"/>
        <w:rPr>
          <w:b/>
          <w:bCs/>
          <w:lang w:val="en-US"/>
        </w:rPr>
      </w:pPr>
      <w:r>
        <w:rPr>
          <w:b/>
          <w:bCs/>
          <w:lang w:val="en-US"/>
        </w:rPr>
        <w:t xml:space="preserve">Table 2: PESTLE analysis </w:t>
      </w:r>
    </w:p>
    <w:p w14:paraId="03596893" w14:textId="77777777" w:rsidR="004432DF" w:rsidRPr="004432DF" w:rsidRDefault="004432DF" w:rsidP="004432DF">
      <w:pPr>
        <w:jc w:val="center"/>
        <w:rPr>
          <w:lang w:val="en-US"/>
        </w:rPr>
      </w:pPr>
      <w:r>
        <w:rPr>
          <w:lang w:val="en-US"/>
        </w:rPr>
        <w:t>Source: (Developed by the author)</w:t>
      </w:r>
    </w:p>
    <w:p w14:paraId="7FC21512" w14:textId="432D0DFD" w:rsidR="00FA2E37" w:rsidRPr="00D65A3A" w:rsidRDefault="00000000" w:rsidP="00461290">
      <w:pPr>
        <w:pStyle w:val="Heading3"/>
      </w:pPr>
      <w:bookmarkStart w:id="28" w:name="_Toc191330377"/>
      <w:r w:rsidRPr="00D65A3A">
        <w:lastRenderedPageBreak/>
        <w:t>Competitor Analysis (Price vs. Quality)</w:t>
      </w:r>
      <w:bookmarkEnd w:id="28"/>
    </w:p>
    <w:tbl>
      <w:tblPr>
        <w:tblStyle w:val="TableGridLight"/>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86"/>
        <w:gridCol w:w="1864"/>
        <w:gridCol w:w="1679"/>
        <w:gridCol w:w="4021"/>
      </w:tblGrid>
      <w:tr w:rsidR="006510CE" w14:paraId="2F757F0D" w14:textId="77777777" w:rsidTr="004432DF">
        <w:tc>
          <w:tcPr>
            <w:tcW w:w="0" w:type="auto"/>
            <w:hideMark/>
          </w:tcPr>
          <w:p w14:paraId="53AF4E0C" w14:textId="77777777" w:rsidR="009800C9" w:rsidRPr="00EF1F0F" w:rsidRDefault="00000000" w:rsidP="00E9066A">
            <w:pPr>
              <w:spacing w:before="120" w:after="280"/>
              <w:rPr>
                <w:rFonts w:cs="Times New Roman"/>
                <w:b/>
                <w:bCs/>
                <w:lang w:val="en-US"/>
              </w:rPr>
            </w:pPr>
            <w:r w:rsidRPr="00EF1F0F">
              <w:rPr>
                <w:rFonts w:cs="Times New Roman"/>
                <w:b/>
                <w:bCs/>
                <w:lang w:val="en-US"/>
              </w:rPr>
              <w:t>Hotel</w:t>
            </w:r>
          </w:p>
        </w:tc>
        <w:tc>
          <w:tcPr>
            <w:tcW w:w="0" w:type="auto"/>
            <w:hideMark/>
          </w:tcPr>
          <w:p w14:paraId="0751FB9A" w14:textId="77777777" w:rsidR="009800C9" w:rsidRPr="00EF1F0F" w:rsidRDefault="00000000" w:rsidP="00E9066A">
            <w:pPr>
              <w:spacing w:before="120" w:after="280"/>
              <w:rPr>
                <w:rFonts w:cs="Times New Roman"/>
                <w:b/>
                <w:bCs/>
                <w:lang w:val="en-US"/>
              </w:rPr>
            </w:pPr>
            <w:r w:rsidRPr="00EF1F0F">
              <w:rPr>
                <w:rFonts w:cs="Times New Roman"/>
                <w:b/>
                <w:bCs/>
                <w:lang w:val="en-US"/>
              </w:rPr>
              <w:t>Price Range (Per Night in GBP)</w:t>
            </w:r>
          </w:p>
        </w:tc>
        <w:tc>
          <w:tcPr>
            <w:tcW w:w="0" w:type="auto"/>
            <w:hideMark/>
          </w:tcPr>
          <w:p w14:paraId="6F2E033B" w14:textId="77777777" w:rsidR="009800C9" w:rsidRPr="00EF1F0F" w:rsidRDefault="00000000" w:rsidP="00E9066A">
            <w:pPr>
              <w:spacing w:before="120" w:after="280"/>
              <w:rPr>
                <w:rFonts w:cs="Times New Roman"/>
                <w:b/>
                <w:bCs/>
                <w:lang w:val="en-US"/>
              </w:rPr>
            </w:pPr>
            <w:r w:rsidRPr="00EF1F0F">
              <w:rPr>
                <w:rFonts w:cs="Times New Roman"/>
                <w:b/>
                <w:bCs/>
                <w:lang w:val="en-US"/>
              </w:rPr>
              <w:t>Quality Rating (Out of 5)</w:t>
            </w:r>
          </w:p>
        </w:tc>
        <w:tc>
          <w:tcPr>
            <w:tcW w:w="0" w:type="auto"/>
            <w:hideMark/>
          </w:tcPr>
          <w:p w14:paraId="533EE8CA" w14:textId="77777777" w:rsidR="009800C9" w:rsidRPr="00EF1F0F" w:rsidRDefault="00000000" w:rsidP="00E9066A">
            <w:pPr>
              <w:spacing w:before="120" w:after="280"/>
              <w:rPr>
                <w:rFonts w:cs="Times New Roman"/>
                <w:b/>
                <w:bCs/>
                <w:lang w:val="en-US"/>
              </w:rPr>
            </w:pPr>
            <w:r w:rsidRPr="00EF1F0F">
              <w:rPr>
                <w:rFonts w:cs="Times New Roman"/>
                <w:b/>
                <w:bCs/>
                <w:lang w:val="en-US"/>
              </w:rPr>
              <w:t>Key Features</w:t>
            </w:r>
          </w:p>
        </w:tc>
      </w:tr>
      <w:tr w:rsidR="006510CE" w14:paraId="159F7D06" w14:textId="77777777" w:rsidTr="004432DF">
        <w:tc>
          <w:tcPr>
            <w:tcW w:w="0" w:type="auto"/>
            <w:hideMark/>
          </w:tcPr>
          <w:p w14:paraId="4997DE41" w14:textId="77777777" w:rsidR="009800C9" w:rsidRPr="00EF1F0F" w:rsidRDefault="00000000" w:rsidP="00E9066A">
            <w:pPr>
              <w:spacing w:before="120" w:after="280"/>
              <w:rPr>
                <w:rFonts w:cs="Times New Roman"/>
                <w:lang w:val="en-US"/>
              </w:rPr>
            </w:pPr>
            <w:r w:rsidRPr="00EF1F0F">
              <w:rPr>
                <w:rFonts w:cs="Times New Roman"/>
                <w:b/>
                <w:bCs/>
                <w:lang w:val="en-US"/>
              </w:rPr>
              <w:t>Ibis London Wembley</w:t>
            </w:r>
          </w:p>
        </w:tc>
        <w:tc>
          <w:tcPr>
            <w:tcW w:w="0" w:type="auto"/>
            <w:hideMark/>
          </w:tcPr>
          <w:p w14:paraId="623636DB" w14:textId="77777777" w:rsidR="009800C9" w:rsidRPr="00EF1F0F" w:rsidRDefault="00000000" w:rsidP="00E9066A">
            <w:pPr>
              <w:spacing w:before="120" w:after="280"/>
              <w:rPr>
                <w:rFonts w:cs="Times New Roman"/>
                <w:lang w:val="en-US"/>
              </w:rPr>
            </w:pPr>
            <w:r w:rsidRPr="00EF1F0F">
              <w:rPr>
                <w:rFonts w:cs="Times New Roman"/>
                <w:lang w:val="en-US"/>
              </w:rPr>
              <w:t>70 - 120</w:t>
            </w:r>
          </w:p>
        </w:tc>
        <w:tc>
          <w:tcPr>
            <w:tcW w:w="0" w:type="auto"/>
            <w:hideMark/>
          </w:tcPr>
          <w:p w14:paraId="54E36831" w14:textId="77777777" w:rsidR="009800C9" w:rsidRPr="00EF1F0F" w:rsidRDefault="00000000" w:rsidP="00E9066A">
            <w:pPr>
              <w:spacing w:before="120" w:after="280"/>
              <w:rPr>
                <w:rFonts w:cs="Times New Roman"/>
                <w:lang w:val="en-US"/>
              </w:rPr>
            </w:pPr>
            <w:r w:rsidRPr="00EF1F0F">
              <w:rPr>
                <w:rFonts w:cs="Times New Roman"/>
                <w:lang w:val="en-US"/>
              </w:rPr>
              <w:t>4.0</w:t>
            </w:r>
          </w:p>
        </w:tc>
        <w:tc>
          <w:tcPr>
            <w:tcW w:w="0" w:type="auto"/>
            <w:hideMark/>
          </w:tcPr>
          <w:p w14:paraId="33210A93" w14:textId="77777777" w:rsidR="009800C9" w:rsidRPr="00EF1F0F" w:rsidRDefault="00000000" w:rsidP="00E9066A">
            <w:pPr>
              <w:spacing w:before="120" w:after="280"/>
              <w:rPr>
                <w:rFonts w:cs="Times New Roman"/>
                <w:lang w:val="en-US"/>
              </w:rPr>
            </w:pPr>
            <w:r w:rsidRPr="00EF1F0F">
              <w:rPr>
                <w:rFonts w:cs="Times New Roman"/>
                <w:lang w:val="en-US"/>
              </w:rPr>
              <w:t>Affordable rates, efficient services, great location near Wembley Stadium</w:t>
            </w:r>
          </w:p>
        </w:tc>
      </w:tr>
      <w:tr w:rsidR="006510CE" w14:paraId="7F692C09" w14:textId="77777777" w:rsidTr="004432DF">
        <w:tc>
          <w:tcPr>
            <w:tcW w:w="0" w:type="auto"/>
            <w:hideMark/>
          </w:tcPr>
          <w:p w14:paraId="228C1DEE" w14:textId="77777777" w:rsidR="009800C9" w:rsidRPr="00EF1F0F" w:rsidRDefault="00000000" w:rsidP="00E9066A">
            <w:pPr>
              <w:spacing w:before="120" w:after="280"/>
              <w:rPr>
                <w:rFonts w:cs="Times New Roman"/>
                <w:lang w:val="en-US"/>
              </w:rPr>
            </w:pPr>
            <w:r w:rsidRPr="00EF1F0F">
              <w:rPr>
                <w:rFonts w:cs="Times New Roman"/>
                <w:b/>
                <w:bCs/>
                <w:lang w:val="en-US"/>
              </w:rPr>
              <w:t>Premier Inn Wembley</w:t>
            </w:r>
          </w:p>
        </w:tc>
        <w:tc>
          <w:tcPr>
            <w:tcW w:w="0" w:type="auto"/>
            <w:hideMark/>
          </w:tcPr>
          <w:p w14:paraId="746509A0" w14:textId="77777777" w:rsidR="009800C9" w:rsidRPr="00EF1F0F" w:rsidRDefault="00000000" w:rsidP="00E9066A">
            <w:pPr>
              <w:spacing w:before="120" w:after="280"/>
              <w:rPr>
                <w:rFonts w:cs="Times New Roman"/>
                <w:lang w:val="en-US"/>
              </w:rPr>
            </w:pPr>
            <w:r w:rsidRPr="00EF1F0F">
              <w:rPr>
                <w:rFonts w:cs="Times New Roman"/>
                <w:lang w:val="en-US"/>
              </w:rPr>
              <w:t>80 - 140</w:t>
            </w:r>
          </w:p>
        </w:tc>
        <w:tc>
          <w:tcPr>
            <w:tcW w:w="0" w:type="auto"/>
            <w:hideMark/>
          </w:tcPr>
          <w:p w14:paraId="632F3AFB" w14:textId="77777777" w:rsidR="009800C9" w:rsidRPr="00EF1F0F" w:rsidRDefault="00000000" w:rsidP="00E9066A">
            <w:pPr>
              <w:spacing w:before="120" w:after="280"/>
              <w:rPr>
                <w:rFonts w:cs="Times New Roman"/>
                <w:lang w:val="en-US"/>
              </w:rPr>
            </w:pPr>
            <w:r w:rsidRPr="00EF1F0F">
              <w:rPr>
                <w:rFonts w:cs="Times New Roman"/>
                <w:lang w:val="en-US"/>
              </w:rPr>
              <w:t>4.2</w:t>
            </w:r>
          </w:p>
        </w:tc>
        <w:tc>
          <w:tcPr>
            <w:tcW w:w="0" w:type="auto"/>
            <w:hideMark/>
          </w:tcPr>
          <w:p w14:paraId="25F692C4" w14:textId="77777777" w:rsidR="009800C9" w:rsidRPr="00EF1F0F" w:rsidRDefault="00000000" w:rsidP="00E9066A">
            <w:pPr>
              <w:spacing w:before="120" w:after="280"/>
              <w:rPr>
                <w:rFonts w:cs="Times New Roman"/>
                <w:lang w:val="en-US"/>
              </w:rPr>
            </w:pPr>
            <w:r w:rsidRPr="00EF1F0F">
              <w:rPr>
                <w:rFonts w:cs="Times New Roman"/>
                <w:lang w:val="en-US"/>
              </w:rPr>
              <w:t>Comfortable rooms, reliable customer service, and a free breakfast option</w:t>
            </w:r>
          </w:p>
        </w:tc>
      </w:tr>
      <w:tr w:rsidR="006510CE" w14:paraId="2DE86A4D" w14:textId="77777777" w:rsidTr="004432DF">
        <w:tc>
          <w:tcPr>
            <w:tcW w:w="0" w:type="auto"/>
            <w:hideMark/>
          </w:tcPr>
          <w:p w14:paraId="00CB5660" w14:textId="77777777" w:rsidR="009800C9" w:rsidRPr="00EF1F0F" w:rsidRDefault="00000000" w:rsidP="00E9066A">
            <w:pPr>
              <w:spacing w:before="120" w:after="280"/>
              <w:rPr>
                <w:rFonts w:cs="Times New Roman"/>
                <w:lang w:val="en-US"/>
              </w:rPr>
            </w:pPr>
            <w:r w:rsidRPr="00EF1F0F">
              <w:rPr>
                <w:rFonts w:cs="Times New Roman"/>
                <w:b/>
                <w:bCs/>
                <w:lang w:val="en-US"/>
              </w:rPr>
              <w:t>Holiday Inn Wembley</w:t>
            </w:r>
          </w:p>
        </w:tc>
        <w:tc>
          <w:tcPr>
            <w:tcW w:w="0" w:type="auto"/>
            <w:hideMark/>
          </w:tcPr>
          <w:p w14:paraId="13BD5328" w14:textId="77777777" w:rsidR="009800C9" w:rsidRPr="00EF1F0F" w:rsidRDefault="00000000" w:rsidP="00E9066A">
            <w:pPr>
              <w:spacing w:before="120" w:after="280"/>
              <w:rPr>
                <w:rFonts w:cs="Times New Roman"/>
                <w:lang w:val="en-US"/>
              </w:rPr>
            </w:pPr>
            <w:r w:rsidRPr="00EF1F0F">
              <w:rPr>
                <w:rFonts w:cs="Times New Roman"/>
                <w:lang w:val="en-US"/>
              </w:rPr>
              <w:t>90 - 160</w:t>
            </w:r>
          </w:p>
        </w:tc>
        <w:tc>
          <w:tcPr>
            <w:tcW w:w="0" w:type="auto"/>
            <w:hideMark/>
          </w:tcPr>
          <w:p w14:paraId="612BD470" w14:textId="77777777" w:rsidR="009800C9" w:rsidRPr="00EF1F0F" w:rsidRDefault="00000000" w:rsidP="00E9066A">
            <w:pPr>
              <w:spacing w:before="120" w:after="280"/>
              <w:rPr>
                <w:rFonts w:cs="Times New Roman"/>
                <w:lang w:val="en-US"/>
              </w:rPr>
            </w:pPr>
            <w:r w:rsidRPr="00EF1F0F">
              <w:rPr>
                <w:rFonts w:cs="Times New Roman"/>
                <w:lang w:val="en-US"/>
              </w:rPr>
              <w:t>4.1</w:t>
            </w:r>
          </w:p>
        </w:tc>
        <w:tc>
          <w:tcPr>
            <w:tcW w:w="0" w:type="auto"/>
            <w:hideMark/>
          </w:tcPr>
          <w:p w14:paraId="6981A6C9" w14:textId="77777777" w:rsidR="009800C9" w:rsidRPr="00EF1F0F" w:rsidRDefault="00000000" w:rsidP="00E9066A">
            <w:pPr>
              <w:spacing w:before="120" w:after="280"/>
              <w:rPr>
                <w:rFonts w:cs="Times New Roman"/>
                <w:lang w:val="en-US"/>
              </w:rPr>
            </w:pPr>
            <w:r w:rsidRPr="00EF1F0F">
              <w:rPr>
                <w:rFonts w:cs="Times New Roman"/>
                <w:lang w:val="en-US"/>
              </w:rPr>
              <w:t>Well-equipped rooms, premium service, and additional recreational facilities</w:t>
            </w:r>
          </w:p>
        </w:tc>
      </w:tr>
      <w:tr w:rsidR="006510CE" w14:paraId="3BE8BD6D" w14:textId="77777777" w:rsidTr="004432DF">
        <w:tc>
          <w:tcPr>
            <w:tcW w:w="0" w:type="auto"/>
            <w:hideMark/>
          </w:tcPr>
          <w:p w14:paraId="4842DA6C" w14:textId="77777777" w:rsidR="009800C9" w:rsidRPr="00EF1F0F" w:rsidRDefault="00000000" w:rsidP="00E9066A">
            <w:pPr>
              <w:spacing w:before="120" w:after="280"/>
              <w:rPr>
                <w:rFonts w:cs="Times New Roman"/>
                <w:lang w:val="en-US"/>
              </w:rPr>
            </w:pPr>
            <w:r w:rsidRPr="00EF1F0F">
              <w:rPr>
                <w:rFonts w:cs="Times New Roman"/>
                <w:b/>
                <w:bCs/>
                <w:lang w:val="en-US"/>
              </w:rPr>
              <w:t>Travelodge Wembley</w:t>
            </w:r>
          </w:p>
        </w:tc>
        <w:tc>
          <w:tcPr>
            <w:tcW w:w="0" w:type="auto"/>
            <w:hideMark/>
          </w:tcPr>
          <w:p w14:paraId="47C241E4" w14:textId="77777777" w:rsidR="009800C9" w:rsidRPr="00EF1F0F" w:rsidRDefault="00000000" w:rsidP="00E9066A">
            <w:pPr>
              <w:spacing w:before="120" w:after="280"/>
              <w:rPr>
                <w:rFonts w:cs="Times New Roman"/>
                <w:lang w:val="en-US"/>
              </w:rPr>
            </w:pPr>
            <w:r w:rsidRPr="00EF1F0F">
              <w:rPr>
                <w:rFonts w:cs="Times New Roman"/>
                <w:lang w:val="en-US"/>
              </w:rPr>
              <w:t>60 - 110</w:t>
            </w:r>
          </w:p>
        </w:tc>
        <w:tc>
          <w:tcPr>
            <w:tcW w:w="0" w:type="auto"/>
            <w:hideMark/>
          </w:tcPr>
          <w:p w14:paraId="0266ADCF" w14:textId="77777777" w:rsidR="009800C9" w:rsidRPr="00EF1F0F" w:rsidRDefault="00000000" w:rsidP="00E9066A">
            <w:pPr>
              <w:spacing w:before="120" w:after="280"/>
              <w:rPr>
                <w:rFonts w:cs="Times New Roman"/>
                <w:lang w:val="en-US"/>
              </w:rPr>
            </w:pPr>
            <w:r w:rsidRPr="00EF1F0F">
              <w:rPr>
                <w:rFonts w:cs="Times New Roman"/>
                <w:lang w:val="en-US"/>
              </w:rPr>
              <w:t>3.8</w:t>
            </w:r>
          </w:p>
        </w:tc>
        <w:tc>
          <w:tcPr>
            <w:tcW w:w="0" w:type="auto"/>
            <w:hideMark/>
          </w:tcPr>
          <w:p w14:paraId="382699D8" w14:textId="77777777" w:rsidR="009800C9" w:rsidRPr="00EF1F0F" w:rsidRDefault="00000000" w:rsidP="00E9066A">
            <w:pPr>
              <w:spacing w:before="120" w:after="280"/>
              <w:rPr>
                <w:rFonts w:cs="Times New Roman"/>
                <w:lang w:val="en-US"/>
              </w:rPr>
            </w:pPr>
            <w:r w:rsidRPr="00EF1F0F">
              <w:rPr>
                <w:rFonts w:cs="Times New Roman"/>
                <w:lang w:val="en-US"/>
              </w:rPr>
              <w:t>Budget-friendly, basic amenities, and family-friendly accommodations</w:t>
            </w:r>
          </w:p>
        </w:tc>
      </w:tr>
      <w:tr w:rsidR="006510CE" w14:paraId="638CE941" w14:textId="77777777" w:rsidTr="004432DF">
        <w:tc>
          <w:tcPr>
            <w:tcW w:w="0" w:type="auto"/>
            <w:hideMark/>
          </w:tcPr>
          <w:p w14:paraId="6AB7D3CA" w14:textId="77777777" w:rsidR="009800C9" w:rsidRPr="00EF1F0F" w:rsidRDefault="00000000" w:rsidP="00E9066A">
            <w:pPr>
              <w:spacing w:before="120" w:after="280"/>
              <w:rPr>
                <w:rFonts w:cs="Times New Roman"/>
                <w:lang w:val="en-US"/>
              </w:rPr>
            </w:pPr>
            <w:r w:rsidRPr="00EF1F0F">
              <w:rPr>
                <w:rFonts w:cs="Times New Roman"/>
                <w:b/>
                <w:bCs/>
                <w:lang w:val="en-US"/>
              </w:rPr>
              <w:t>Hilton Wembley</w:t>
            </w:r>
          </w:p>
        </w:tc>
        <w:tc>
          <w:tcPr>
            <w:tcW w:w="0" w:type="auto"/>
            <w:hideMark/>
          </w:tcPr>
          <w:p w14:paraId="2944DA61" w14:textId="77777777" w:rsidR="009800C9" w:rsidRPr="00EF1F0F" w:rsidRDefault="00000000" w:rsidP="00E9066A">
            <w:pPr>
              <w:spacing w:before="120" w:after="280"/>
              <w:rPr>
                <w:rFonts w:cs="Times New Roman"/>
                <w:lang w:val="en-US"/>
              </w:rPr>
            </w:pPr>
            <w:r w:rsidRPr="00EF1F0F">
              <w:rPr>
                <w:rFonts w:cs="Times New Roman"/>
                <w:lang w:val="en-US"/>
              </w:rPr>
              <w:t>150 - 250</w:t>
            </w:r>
          </w:p>
        </w:tc>
        <w:tc>
          <w:tcPr>
            <w:tcW w:w="0" w:type="auto"/>
            <w:hideMark/>
          </w:tcPr>
          <w:p w14:paraId="517A8797" w14:textId="77777777" w:rsidR="009800C9" w:rsidRPr="00EF1F0F" w:rsidRDefault="00000000" w:rsidP="00E9066A">
            <w:pPr>
              <w:spacing w:before="120" w:after="280"/>
              <w:rPr>
                <w:rFonts w:cs="Times New Roman"/>
                <w:lang w:val="en-US"/>
              </w:rPr>
            </w:pPr>
            <w:r w:rsidRPr="00EF1F0F">
              <w:rPr>
                <w:rFonts w:cs="Times New Roman"/>
                <w:lang w:val="en-US"/>
              </w:rPr>
              <w:t>4.5</w:t>
            </w:r>
          </w:p>
        </w:tc>
        <w:tc>
          <w:tcPr>
            <w:tcW w:w="0" w:type="auto"/>
            <w:hideMark/>
          </w:tcPr>
          <w:p w14:paraId="64B08937" w14:textId="77777777" w:rsidR="009800C9" w:rsidRPr="00EF1F0F" w:rsidRDefault="00000000" w:rsidP="00E9066A">
            <w:pPr>
              <w:spacing w:before="120" w:after="280"/>
              <w:rPr>
                <w:rFonts w:cs="Times New Roman"/>
                <w:lang w:val="en-US"/>
              </w:rPr>
            </w:pPr>
            <w:r w:rsidRPr="00EF1F0F">
              <w:rPr>
                <w:rFonts w:cs="Times New Roman"/>
                <w:lang w:val="en-US"/>
              </w:rPr>
              <w:t>Luxury accommodation, fine dining, and superior guest experience</w:t>
            </w:r>
          </w:p>
        </w:tc>
      </w:tr>
    </w:tbl>
    <w:p w14:paraId="7B6998B5" w14:textId="3EDDA3BB" w:rsidR="004432DF" w:rsidRDefault="004432DF" w:rsidP="004432DF">
      <w:pPr>
        <w:jc w:val="center"/>
        <w:rPr>
          <w:b/>
          <w:bCs/>
          <w:lang w:val="en-US"/>
        </w:rPr>
      </w:pPr>
      <w:r>
        <w:rPr>
          <w:b/>
          <w:bCs/>
          <w:lang w:val="en-US"/>
        </w:rPr>
        <w:t xml:space="preserve">Table 3: Competitor analysis </w:t>
      </w:r>
    </w:p>
    <w:p w14:paraId="1D145A5B" w14:textId="77777777" w:rsidR="004432DF" w:rsidRPr="004432DF" w:rsidRDefault="004432DF" w:rsidP="004432DF">
      <w:pPr>
        <w:jc w:val="center"/>
        <w:rPr>
          <w:lang w:val="en-US"/>
        </w:rPr>
      </w:pPr>
      <w:r>
        <w:rPr>
          <w:lang w:val="en-US"/>
        </w:rPr>
        <w:t>Source: (Developed by the author)</w:t>
      </w:r>
    </w:p>
    <w:p w14:paraId="5ACBA19B" w14:textId="77777777" w:rsidR="009800C9" w:rsidRPr="00D65A3A" w:rsidRDefault="00000000" w:rsidP="00E9066A">
      <w:pPr>
        <w:rPr>
          <w:rFonts w:cs="Times New Roman"/>
          <w:lang w:val="en-US"/>
        </w:rPr>
      </w:pPr>
      <w:r w:rsidRPr="00D65A3A">
        <w:rPr>
          <w:rFonts w:cs="Times New Roman"/>
          <w:b/>
          <w:bCs/>
          <w:lang w:val="en-US"/>
        </w:rPr>
        <w:t>Pricing</w:t>
      </w:r>
      <w:r w:rsidRPr="00D65A3A">
        <w:rPr>
          <w:rFonts w:cs="Times New Roman"/>
          <w:lang w:val="en-US"/>
        </w:rPr>
        <w:t>: Ibis London Wembley is affordable within the pricing range of a budget hotel. It is in the same category as Travelodge, but it is slightly superior in terms of the quality of its services provided. Though the essence of services is cheaper compared to the other hotels, a slight hike in the prices is offered at the Premier Inn and Holiday Inn. In terms of pricing, Wembley is strategically located as a luxury hotel that offers its services at relatively higher charges than most other competing facilities.</w:t>
      </w:r>
    </w:p>
    <w:p w14:paraId="51039D5C" w14:textId="77777777" w:rsidR="009800C9" w:rsidRPr="00D65A3A" w:rsidRDefault="00000000" w:rsidP="00E9066A">
      <w:pPr>
        <w:rPr>
          <w:rFonts w:cs="Times New Roman"/>
          <w:lang w:val="en-US"/>
        </w:rPr>
      </w:pPr>
      <w:r w:rsidRPr="00D65A3A">
        <w:rPr>
          <w:rFonts w:cs="Times New Roman"/>
          <w:b/>
          <w:bCs/>
          <w:lang w:val="en-US"/>
        </w:rPr>
        <w:lastRenderedPageBreak/>
        <w:t>Quality</w:t>
      </w:r>
      <w:r w:rsidRPr="00D65A3A">
        <w:rPr>
          <w:rFonts w:cs="Times New Roman"/>
          <w:lang w:val="en-US"/>
        </w:rPr>
        <w:t>: Elaboratively, Ibis London Wembley has a good quality rating of 4 out of 5, which is slightly below Premier Inn's 4.2 and slightly above Travelodge's 3.8 but below Holiday Inn's 4.1. The hotel with the highest rating is Hilton Wembley with a rating of 4.5, which appeals to the top market category customers.</w:t>
      </w:r>
    </w:p>
    <w:p w14:paraId="12B8BB66" w14:textId="77777777" w:rsidR="009800C9" w:rsidRPr="00D65A3A" w:rsidRDefault="00000000" w:rsidP="00E9066A">
      <w:pPr>
        <w:rPr>
          <w:rFonts w:cs="Times New Roman"/>
          <w:lang w:val="en-US"/>
        </w:rPr>
      </w:pPr>
      <w:r w:rsidRPr="00D65A3A">
        <w:rPr>
          <w:rFonts w:cs="Times New Roman"/>
          <w:b/>
          <w:bCs/>
          <w:lang w:val="en-US"/>
        </w:rPr>
        <w:t>Value Proposition</w:t>
      </w:r>
      <w:r w:rsidRPr="00D65A3A">
        <w:rPr>
          <w:rFonts w:cs="Times New Roman"/>
          <w:lang w:val="en-US"/>
        </w:rPr>
        <w:t>: Ibis London Wembley presents quite an inexpensive solution compared to other hotels in the budget segment while highlighting the aspect of quality. It works in parallel with Travelodge in the aspect of offering services and customer service while being inexpensive for quite a long time.</w:t>
      </w:r>
    </w:p>
    <w:p w14:paraId="53F9FDE3" w14:textId="77777777" w:rsidR="009800C9" w:rsidRPr="00D65A3A" w:rsidRDefault="00000000" w:rsidP="00E9066A">
      <w:pPr>
        <w:rPr>
          <w:rFonts w:cs="Times New Roman"/>
          <w:lang w:val="en-US"/>
        </w:rPr>
      </w:pPr>
      <w:r w:rsidRPr="00D65A3A">
        <w:rPr>
          <w:rFonts w:cs="Times New Roman"/>
          <w:b/>
          <w:bCs/>
          <w:lang w:val="en-US"/>
        </w:rPr>
        <w:t>Target Market</w:t>
      </w:r>
      <w:r w:rsidRPr="00D65A3A">
        <w:rPr>
          <w:rFonts w:cs="Times New Roman"/>
          <w:lang w:val="en-US"/>
        </w:rPr>
        <w:t>: The target market of Ibis London Wembley is the traveller on a tight budget, event-goers, and businesspeople who need a clean, cheap place to stay in a convenient location but not cheap in services and facilities.</w:t>
      </w:r>
    </w:p>
    <w:p w14:paraId="388DD265" w14:textId="77777777" w:rsidR="009800C9" w:rsidRPr="00EF1F0F" w:rsidRDefault="00000000" w:rsidP="00E9066A">
      <w:pPr>
        <w:rPr>
          <w:rFonts w:cs="Times New Roman"/>
          <w:lang w:val="en-US"/>
        </w:rPr>
      </w:pPr>
      <w:r w:rsidRPr="00D65A3A">
        <w:rPr>
          <w:rFonts w:cs="Times New Roman"/>
          <w:lang w:val="en-US"/>
        </w:rPr>
        <w:t>The hotel location is strategic, and the organisation offers efficient service and a brand reputation, giving the hotel a competitive edge over other similar hotels with similar pricing strategies. However, a free breakfast service or an enlarged dining service may add strength to it.</w:t>
      </w:r>
    </w:p>
    <w:p w14:paraId="33CD39DE" w14:textId="283C6E6A" w:rsidR="00FA2E37" w:rsidRPr="00D65A3A" w:rsidRDefault="00461290" w:rsidP="00461290">
      <w:pPr>
        <w:pStyle w:val="Heading2"/>
      </w:pPr>
      <w:bookmarkStart w:id="29" w:name="_Toc191330378"/>
      <w:r>
        <w:t xml:space="preserve">4.3 </w:t>
      </w:r>
      <w:r w:rsidRPr="00D65A3A">
        <w:t>Netnography Findings</w:t>
      </w:r>
      <w:bookmarkEnd w:id="29"/>
      <w:r w:rsidRPr="00D65A3A">
        <w:t xml:space="preserve"> </w:t>
      </w:r>
    </w:p>
    <w:p w14:paraId="6331D6EF" w14:textId="77777777" w:rsidR="00817793" w:rsidRPr="00D65A3A" w:rsidRDefault="00000000" w:rsidP="00E9066A">
      <w:pPr>
        <w:pStyle w:val="NormalWeb"/>
        <w:spacing w:line="360" w:lineRule="auto"/>
      </w:pPr>
      <w:r w:rsidRPr="00D65A3A">
        <w:t>Based on the study of social media tools by utilising ethnography, Ibis London Wembley has adopted several platforms into its online hub, including Google Reviews, TripAdvisor, and the social media domains Facebook, Instagram, and X, formerly called Twitter. On these platforms, the hotel is active in responding to comments by customers, in making advertisements and in responding to complaints made by the clients. It is evident that digital reviews have a role in defining consumer impression, where Ibis London Wembley has ensured to continue running an actively engaged page online. The hotel’s website has vast information about the services, rates and methods of making a booking to enhance the online customer experience</w:t>
      </w:r>
      <w:r w:rsidR="00880A35" w:rsidRPr="00D65A3A">
        <w:t xml:space="preserve"> (Islam et al., 2017)</w:t>
      </w:r>
      <w:r w:rsidRPr="00D65A3A">
        <w:t>. All in all, the hotel has a good representation in the digital world of marketing, but it can be suggested to enhance the frequency of placing forcing content.</w:t>
      </w:r>
    </w:p>
    <w:p w14:paraId="0A0F6E23" w14:textId="77777777" w:rsidR="00817793" w:rsidRDefault="00000000" w:rsidP="00E9066A">
      <w:pPr>
        <w:pStyle w:val="NormalWeb"/>
        <w:spacing w:line="360" w:lineRule="auto"/>
      </w:pPr>
      <w:r w:rsidRPr="00D65A3A">
        <w:t xml:space="preserve">The client satisfaction survey reveals a combination of positive and recommendations for improvement. Some guests said that it is easy to find the hotel and it has a good location near Wembley Stadium; the hotel does not exceed customers for its service, especially the staff </w:t>
      </w:r>
      <w:r w:rsidR="00880A35" w:rsidRPr="00D65A3A">
        <w:t>at</w:t>
      </w:r>
      <w:r w:rsidRPr="00D65A3A">
        <w:t xml:space="preserve"> the </w:t>
      </w:r>
      <w:r w:rsidRPr="00D65A3A">
        <w:lastRenderedPageBreak/>
        <w:t>front desk. It appears that easy accessibility to service members' transportation connections and the cleanness of the rooms are also major advantages. The positive feedback concentrates on the personnel, reporting that the hotel’s personnel are generally professional and friendly, which also proves good hospitality</w:t>
      </w:r>
      <w:r w:rsidR="00880A35" w:rsidRPr="00D65A3A">
        <w:t xml:space="preserve"> (Subakti et al., 2024)</w:t>
      </w:r>
      <w:r w:rsidRPr="00D65A3A">
        <w:t xml:space="preserve">. </w:t>
      </w:r>
      <w:r w:rsidR="00880A35" w:rsidRPr="00D65A3A">
        <w:t>As</w:t>
      </w:r>
      <w:r w:rsidRPr="00D65A3A">
        <w:t xml:space="preserve"> is often noted, most guests using the service do so to attend events, and thus, location for major events such as concerts and football matches is a crucial factor.</w:t>
      </w:r>
    </w:p>
    <w:p w14:paraId="592F1544" w14:textId="4B4A72AE" w:rsidR="004432DF" w:rsidRDefault="004432DF" w:rsidP="004432DF">
      <w:pPr>
        <w:pStyle w:val="NormalWeb"/>
        <w:spacing w:line="360" w:lineRule="auto"/>
        <w:jc w:val="center"/>
      </w:pPr>
      <w:r w:rsidRPr="004432DF">
        <w:rPr>
          <w:noProof/>
        </w:rPr>
        <w:drawing>
          <wp:inline distT="0" distB="0" distL="0" distR="0" wp14:anchorId="021E4D17" wp14:editId="35FF9A96">
            <wp:extent cx="4686300" cy="2948964"/>
            <wp:effectExtent l="0" t="0" r="0" b="3810"/>
            <wp:docPr id="166441601" name="Picture 1" descr="A graph of a number of servi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41601" name="Picture 1" descr="A graph of a number of services&#10;&#10;AI-generated content may be incorrect."/>
                    <pic:cNvPicPr/>
                  </pic:nvPicPr>
                  <pic:blipFill>
                    <a:blip r:embed="rId13"/>
                    <a:stretch>
                      <a:fillRect/>
                    </a:stretch>
                  </pic:blipFill>
                  <pic:spPr>
                    <a:xfrm>
                      <a:off x="0" y="0"/>
                      <a:ext cx="4689667" cy="2951083"/>
                    </a:xfrm>
                    <a:prstGeom prst="rect">
                      <a:avLst/>
                    </a:prstGeom>
                  </pic:spPr>
                </pic:pic>
              </a:graphicData>
            </a:graphic>
          </wp:inline>
        </w:drawing>
      </w:r>
    </w:p>
    <w:p w14:paraId="31DAE9D1" w14:textId="6AE3E947" w:rsidR="004432DF" w:rsidRDefault="004432DF" w:rsidP="004432DF">
      <w:pPr>
        <w:pStyle w:val="NormalWeb"/>
        <w:spacing w:line="360" w:lineRule="auto"/>
        <w:jc w:val="center"/>
        <w:rPr>
          <w:b/>
          <w:bCs/>
        </w:rPr>
      </w:pPr>
      <w:r>
        <w:rPr>
          <w:b/>
          <w:bCs/>
        </w:rPr>
        <w:t xml:space="preserve">Figure 6: Guest satisfaction </w:t>
      </w:r>
    </w:p>
    <w:p w14:paraId="07BB066B" w14:textId="08F2D835" w:rsidR="004432DF" w:rsidRPr="004432DF" w:rsidRDefault="004432DF" w:rsidP="004432DF">
      <w:pPr>
        <w:pStyle w:val="NormalWeb"/>
        <w:spacing w:line="360" w:lineRule="auto"/>
        <w:jc w:val="center"/>
      </w:pPr>
      <w:r>
        <w:t>Source: (</w:t>
      </w:r>
      <w:r w:rsidR="006325B8" w:rsidRPr="006325B8">
        <w:rPr>
          <w:lang w:val="en-IN"/>
        </w:rPr>
        <w:t>Statista, 2025</w:t>
      </w:r>
      <w:r>
        <w:t>)</w:t>
      </w:r>
    </w:p>
    <w:p w14:paraId="0D00E9FE" w14:textId="77777777" w:rsidR="00817793" w:rsidRPr="00D65A3A" w:rsidRDefault="00000000" w:rsidP="00E9066A">
      <w:pPr>
        <w:pStyle w:val="NormalWeb"/>
        <w:spacing w:line="360" w:lineRule="auto"/>
      </w:pPr>
      <w:r w:rsidRPr="00D65A3A">
        <w:t xml:space="preserve">However, negative feedback mainly concerns room sizes, noise levels and rather rare but possible issues with the housekeeping service. Some guests have complained </w:t>
      </w:r>
      <w:r w:rsidR="00880A35" w:rsidRPr="00D65A3A">
        <w:t>about</w:t>
      </w:r>
      <w:r w:rsidRPr="00D65A3A">
        <w:t xml:space="preserve"> the small sizes of the rooms stressing that the layout of the rooms makes them very congested compared to other cheap hotels around. Also, noise is another issue that is frequently reported during busy event days; guests complain that noises come from the neighbouring rooms or hallway. As pointed out in the preceding sections, the hotel has invested in soundproofing but guests, from their comments, it is understood that there is a need to improve this aspect further. Other issues have been reported concerning services like housekeeping, where </w:t>
      </w:r>
      <w:r w:rsidR="00C12250" w:rsidRPr="00D65A3A">
        <w:t>guests</w:t>
      </w:r>
      <w:r w:rsidRPr="00D65A3A">
        <w:t xml:space="preserve"> may have faced issues, such as </w:t>
      </w:r>
      <w:r w:rsidR="00880A35" w:rsidRPr="00D65A3A">
        <w:t>delays</w:t>
      </w:r>
      <w:r w:rsidRPr="00D65A3A">
        <w:t xml:space="preserve"> in responding to cleaning services requests or delays in replenishing the starred amenities. Solving </w:t>
      </w:r>
      <w:r w:rsidRPr="00D65A3A">
        <w:lastRenderedPageBreak/>
        <w:t>these comparatively slight problems in advance would help increase the level of satisfaction of the clients and thus the rating based on the reviews.</w:t>
      </w:r>
    </w:p>
    <w:p w14:paraId="771D6E5E" w14:textId="77777777" w:rsidR="00C12250" w:rsidRPr="00D65A3A" w:rsidRDefault="00000000" w:rsidP="00E9066A">
      <w:pPr>
        <w:pStyle w:val="NormalWeb"/>
        <w:spacing w:line="360" w:lineRule="auto"/>
      </w:pPr>
      <w:r w:rsidRPr="00D65A3A">
        <w:t>Thus, an analysis of the hotel response strategies shows that the management replies to both positive and negative customers’ feedback with equal diligence. It is, therefore, observed that the hotel responds professionally to most of the complaints and registers a high performance in addressing the guests' concerns</w:t>
      </w:r>
      <w:r w:rsidR="00880A35" w:rsidRPr="00D65A3A">
        <w:t xml:space="preserve"> (Trini and Salim, 2018)</w:t>
      </w:r>
      <w:r w:rsidRPr="00D65A3A">
        <w:t xml:space="preserve">. Guests often need to be addressed individually. This shows that an organisation is keen on maintaining high standards of </w:t>
      </w:r>
      <w:r w:rsidR="00880A35" w:rsidRPr="00D65A3A">
        <w:t>delivery service</w:t>
      </w:r>
      <w:r w:rsidRPr="00D65A3A">
        <w:t>. Nonetheless, most reviews reveal that there is slight conscious use of the standardised responses, though the extent to which they are employed is rather minimal at times. Thus, they might appear unrealistic in the process of engaging with the patient. Even greater levels of customer understanding of issues raised would positively enhance customer relations and residency bookings</w:t>
      </w:r>
      <w:r w:rsidR="00880A35" w:rsidRPr="00D65A3A">
        <w:t xml:space="preserve"> (Ishraq and Zakaria, 2023)</w:t>
      </w:r>
      <w:r w:rsidRPr="00D65A3A">
        <w:t>.</w:t>
      </w:r>
    </w:p>
    <w:p w14:paraId="3F1FF5B9" w14:textId="77777777" w:rsidR="00817793" w:rsidRPr="00D65A3A" w:rsidRDefault="00000000" w:rsidP="00E9066A">
      <w:pPr>
        <w:pStyle w:val="NormalWeb"/>
        <w:spacing w:line="360" w:lineRule="auto"/>
      </w:pPr>
      <w:r w:rsidRPr="00D65A3A">
        <w:t>Social media analysis shows that Ibis London Wembley has a good engagement level as many people continue to post about their experiences with the hotel and mention the hotel in their posts. Instagram provides an aesthetic focus on space and kitchen, the offer and available food, and surrounding attractions. This is an aspect of the word of mouth by the eventgoers contributing to the hotel’s online reputation since the guests are also likely to share their experiences during their stay. Thus, engagement on X and Facebook might be increased with the activation of the interactive campaigns, fast responses to the queries, as well as with the use of the trends topics for the target audience.</w:t>
      </w:r>
    </w:p>
    <w:p w14:paraId="48229180" w14:textId="035B8EA2" w:rsidR="00FA2E37" w:rsidRPr="00461290" w:rsidRDefault="00461290" w:rsidP="00461290">
      <w:pPr>
        <w:pStyle w:val="Heading2"/>
      </w:pPr>
      <w:bookmarkStart w:id="30" w:name="_Toc191330379"/>
      <w:r>
        <w:t xml:space="preserve">4.4 </w:t>
      </w:r>
      <w:r w:rsidRPr="00461290">
        <w:t>Professional Observations</w:t>
      </w:r>
      <w:bookmarkEnd w:id="30"/>
      <w:r w:rsidRPr="00461290">
        <w:t xml:space="preserve"> </w:t>
      </w:r>
    </w:p>
    <w:p w14:paraId="7134A66D" w14:textId="77777777" w:rsidR="00C12250" w:rsidRPr="00D65A3A" w:rsidRDefault="00000000" w:rsidP="00E9066A">
      <w:pPr>
        <w:spacing w:before="100" w:beforeAutospacing="1" w:after="100" w:afterAutospacing="1"/>
        <w:rPr>
          <w:rFonts w:eastAsia="Times New Roman" w:cs="Times New Roman"/>
          <w:kern w:val="0"/>
          <w:lang w:val="en-US"/>
          <w14:ligatures w14:val="none"/>
        </w:rPr>
      </w:pPr>
      <w:r w:rsidRPr="00D65A3A">
        <w:rPr>
          <w:rFonts w:eastAsia="Times New Roman" w:cs="Times New Roman"/>
          <w:kern w:val="0"/>
          <w:lang w:val="en-US"/>
          <w14:ligatures w14:val="none"/>
        </w:rPr>
        <w:t xml:space="preserve">Otherwise, I worked at Ibis London Wembley and this line enabled me </w:t>
      </w:r>
      <w:r w:rsidR="00432B60" w:rsidRPr="00D65A3A">
        <w:rPr>
          <w:rFonts w:eastAsia="Times New Roman" w:cs="Times New Roman"/>
          <w:kern w:val="0"/>
          <w:lang w:val="en-US"/>
          <w14:ligatures w14:val="none"/>
        </w:rPr>
        <w:t>to get</w:t>
      </w:r>
      <w:r w:rsidRPr="00D65A3A">
        <w:rPr>
          <w:rFonts w:eastAsia="Times New Roman" w:cs="Times New Roman"/>
          <w:kern w:val="0"/>
          <w:lang w:val="en-US"/>
          <w14:ligatures w14:val="none"/>
        </w:rPr>
        <w:t xml:space="preserve"> first-hand information on how Ibis works, its business and the general hospitality industry. One of the greatest learning points was that there must be effective coordination between various departments. The front desk is an important area particularly because it refers to the first and the last impression that a guest makes at the hotel. Communication and conflict-solving abilities play a great role when attending to the guests' enquiries, complaints and special demands</w:t>
      </w:r>
      <w:r w:rsidR="00880A35" w:rsidRPr="00D65A3A">
        <w:rPr>
          <w:rFonts w:eastAsia="Times New Roman" w:cs="Times New Roman"/>
          <w:kern w:val="0"/>
          <w:lang w:val="en-US"/>
          <w14:ligatures w14:val="none"/>
        </w:rPr>
        <w:t xml:space="preserve"> (</w:t>
      </w:r>
      <w:r w:rsidR="00880A35" w:rsidRPr="00D65A3A">
        <w:rPr>
          <w:rFonts w:cs="Times New Roman"/>
        </w:rPr>
        <w:t>Skordoulis et al., 2024</w:t>
      </w:r>
      <w:r w:rsidR="00880A35" w:rsidRPr="00D65A3A">
        <w:rPr>
          <w:rFonts w:eastAsia="Times New Roman" w:cs="Times New Roman"/>
          <w:kern w:val="0"/>
          <w:lang w:val="en-US"/>
          <w14:ligatures w14:val="none"/>
        </w:rPr>
        <w:t>)</w:t>
      </w:r>
      <w:r w:rsidRPr="00D65A3A">
        <w:rPr>
          <w:rFonts w:eastAsia="Times New Roman" w:cs="Times New Roman"/>
          <w:kern w:val="0"/>
          <w:lang w:val="en-US"/>
          <w14:ligatures w14:val="none"/>
        </w:rPr>
        <w:t xml:space="preserve">. I found </w:t>
      </w:r>
      <w:r w:rsidRPr="00D65A3A">
        <w:rPr>
          <w:rFonts w:eastAsia="Times New Roman" w:cs="Times New Roman"/>
          <w:kern w:val="0"/>
          <w:lang w:val="en-US"/>
          <w14:ligatures w14:val="none"/>
        </w:rPr>
        <w:lastRenderedPageBreak/>
        <w:t>out that short response time and immediate attention to the customers play a crucial role in the satisfaction of the customers and, hence, the repeated patronage of their services.</w:t>
      </w:r>
    </w:p>
    <w:p w14:paraId="0BE19604" w14:textId="77777777" w:rsidR="00C12250" w:rsidRPr="00D65A3A" w:rsidRDefault="00000000" w:rsidP="00E9066A">
      <w:pPr>
        <w:spacing w:before="100" w:beforeAutospacing="1" w:after="100" w:afterAutospacing="1"/>
        <w:rPr>
          <w:rFonts w:eastAsia="Times New Roman" w:cs="Times New Roman"/>
          <w:kern w:val="0"/>
          <w:lang w:val="en-US"/>
          <w14:ligatures w14:val="none"/>
        </w:rPr>
      </w:pPr>
      <w:r w:rsidRPr="00D65A3A">
        <w:rPr>
          <w:rFonts w:eastAsia="Times New Roman" w:cs="Times New Roman"/>
          <w:kern w:val="0"/>
          <w:lang w:val="en-US"/>
          <w14:ligatures w14:val="none"/>
        </w:rPr>
        <w:t>Another crucial area is housekeeping and organisation of the working space, as no interruptions and distractions may help to shorten the time and make the workflow more effective</w:t>
      </w:r>
      <w:r w:rsidR="00880A35" w:rsidRPr="00D65A3A">
        <w:rPr>
          <w:rFonts w:eastAsia="Times New Roman" w:cs="Times New Roman"/>
          <w:kern w:val="0"/>
          <w:lang w:val="en-US"/>
          <w14:ligatures w14:val="none"/>
        </w:rPr>
        <w:t xml:space="preserve"> (</w:t>
      </w:r>
      <w:r w:rsidR="00880A35" w:rsidRPr="00D65A3A">
        <w:rPr>
          <w:rFonts w:cs="Times New Roman"/>
        </w:rPr>
        <w:t>Ambardar, Singh and Singh, 2023</w:t>
      </w:r>
      <w:r w:rsidR="00880A35" w:rsidRPr="00D65A3A">
        <w:rPr>
          <w:rFonts w:eastAsia="Times New Roman" w:cs="Times New Roman"/>
          <w:kern w:val="0"/>
          <w:lang w:val="en-US"/>
          <w14:ligatures w14:val="none"/>
        </w:rPr>
        <w:t>)</w:t>
      </w:r>
      <w:r w:rsidRPr="00D65A3A">
        <w:rPr>
          <w:rFonts w:eastAsia="Times New Roman" w:cs="Times New Roman"/>
          <w:kern w:val="0"/>
          <w:lang w:val="en-US"/>
          <w14:ligatures w14:val="none"/>
        </w:rPr>
        <w:t>. Organising the cleanliness and hygiene schedule involves preparation and efficient timetable by various staff employees</w:t>
      </w:r>
      <w:r w:rsidR="00A74899" w:rsidRPr="00D65A3A">
        <w:rPr>
          <w:rFonts w:eastAsia="Times New Roman" w:cs="Times New Roman"/>
          <w:kern w:val="0"/>
          <w:lang w:val="en-US"/>
          <w14:ligatures w14:val="none"/>
        </w:rPr>
        <w:t xml:space="preserve"> (Pillai et al., 2021)</w:t>
      </w:r>
      <w:r w:rsidRPr="00D65A3A">
        <w:rPr>
          <w:rFonts w:eastAsia="Times New Roman" w:cs="Times New Roman"/>
          <w:kern w:val="0"/>
          <w:lang w:val="en-US"/>
          <w14:ligatures w14:val="none"/>
        </w:rPr>
        <w:t>. It implies that during events such as Wembley Stadium night events, the housekeeping team's working pressure was quite high and expected to deliver housekeeping tasks in a very short time with great work. I observed that despite the apparent organisation of the occupational team, several disruptions arose from the last bookings and the extra days at the health facilities. The introduction of a real-time tracking system for the status of rooms would serve to improve the operations of the housekeeping department</w:t>
      </w:r>
      <w:r w:rsidR="00A74899" w:rsidRPr="00D65A3A">
        <w:rPr>
          <w:rFonts w:eastAsia="Times New Roman" w:cs="Times New Roman"/>
          <w:kern w:val="0"/>
          <w:lang w:val="en-US"/>
          <w14:ligatures w14:val="none"/>
        </w:rPr>
        <w:t xml:space="preserve"> (</w:t>
      </w:r>
      <w:r w:rsidR="00A74899" w:rsidRPr="00D65A3A">
        <w:rPr>
          <w:rFonts w:cs="Times New Roman"/>
        </w:rPr>
        <w:t>Ahmad and Scott, 2019</w:t>
      </w:r>
      <w:r w:rsidR="00A74899" w:rsidRPr="00D65A3A">
        <w:rPr>
          <w:rFonts w:eastAsia="Times New Roman" w:cs="Times New Roman"/>
          <w:kern w:val="0"/>
          <w:lang w:val="en-US"/>
          <w14:ligatures w14:val="none"/>
        </w:rPr>
        <w:t>)</w:t>
      </w:r>
      <w:r w:rsidRPr="00D65A3A">
        <w:rPr>
          <w:rFonts w:eastAsia="Times New Roman" w:cs="Times New Roman"/>
          <w:kern w:val="0"/>
          <w:lang w:val="en-US"/>
          <w14:ligatures w14:val="none"/>
        </w:rPr>
        <w:t>.</w:t>
      </w:r>
    </w:p>
    <w:p w14:paraId="6844D903" w14:textId="77777777" w:rsidR="00C12250" w:rsidRPr="00D65A3A" w:rsidRDefault="00000000" w:rsidP="00E9066A">
      <w:pPr>
        <w:spacing w:before="100" w:beforeAutospacing="1" w:after="100" w:afterAutospacing="1"/>
        <w:rPr>
          <w:rFonts w:eastAsia="Times New Roman" w:cs="Times New Roman"/>
          <w:kern w:val="0"/>
          <w:lang w:val="en-US"/>
          <w14:ligatures w14:val="none"/>
        </w:rPr>
      </w:pPr>
      <w:r w:rsidRPr="00D65A3A">
        <w:rPr>
          <w:rFonts w:eastAsia="Times New Roman" w:cs="Times New Roman"/>
          <w:kern w:val="0"/>
          <w:lang w:val="en-US"/>
          <w14:ligatures w14:val="none"/>
        </w:rPr>
        <w:t xml:space="preserve">The food and the beverages sections are also among the </w:t>
      </w:r>
      <w:r w:rsidR="00432B60" w:rsidRPr="00D65A3A">
        <w:rPr>
          <w:rFonts w:eastAsia="Times New Roman" w:cs="Times New Roman"/>
          <w:kern w:val="0"/>
          <w:lang w:val="en-US"/>
          <w14:ligatures w14:val="none"/>
        </w:rPr>
        <w:t>determinants</w:t>
      </w:r>
      <w:r w:rsidRPr="00D65A3A">
        <w:rPr>
          <w:rFonts w:eastAsia="Times New Roman" w:cs="Times New Roman"/>
          <w:kern w:val="0"/>
          <w:lang w:val="en-US"/>
          <w14:ligatures w14:val="none"/>
        </w:rPr>
        <w:t xml:space="preserve"> of the satisfaction of the guests. The hotel service that was discussed most often by the guests was breakfast. Although the diversity of dishes and drinks was praised, there was mass traffic in the buffet during the busiest hours. Measures could be taken to regulate the influx of guests, a proper queuing system or even a system of having two seats for breakfast, among others</w:t>
      </w:r>
      <w:r w:rsidR="00A74899" w:rsidRPr="00D65A3A">
        <w:rPr>
          <w:rFonts w:eastAsia="Times New Roman" w:cs="Times New Roman"/>
          <w:kern w:val="0"/>
          <w:lang w:val="en-US"/>
          <w14:ligatures w14:val="none"/>
        </w:rPr>
        <w:t xml:space="preserve"> (</w:t>
      </w:r>
      <w:r w:rsidR="00A74899" w:rsidRPr="00D65A3A">
        <w:rPr>
          <w:rFonts w:cs="Times New Roman"/>
        </w:rPr>
        <w:t>Chan, Gao and McGinley, 2021</w:t>
      </w:r>
      <w:r w:rsidR="00A74899" w:rsidRPr="00D65A3A">
        <w:rPr>
          <w:rFonts w:eastAsia="Times New Roman" w:cs="Times New Roman"/>
          <w:kern w:val="0"/>
          <w:lang w:val="en-US"/>
          <w14:ligatures w14:val="none"/>
        </w:rPr>
        <w:t>)</w:t>
      </w:r>
      <w:r w:rsidRPr="00D65A3A">
        <w:rPr>
          <w:rFonts w:eastAsia="Times New Roman" w:cs="Times New Roman"/>
          <w:kern w:val="0"/>
          <w:lang w:val="en-US"/>
          <w14:ligatures w14:val="none"/>
        </w:rPr>
        <w:t>. Moreover, the presenters further stated that offering more diverse meal options which can cater to special diets will be beneficial to the guests.</w:t>
      </w:r>
    </w:p>
    <w:p w14:paraId="344645D2" w14:textId="77777777" w:rsidR="00C12250" w:rsidRPr="00D65A3A" w:rsidRDefault="00000000" w:rsidP="00E9066A">
      <w:pPr>
        <w:spacing w:before="100" w:beforeAutospacing="1" w:after="100" w:afterAutospacing="1"/>
        <w:rPr>
          <w:rFonts w:eastAsia="Times New Roman" w:cs="Times New Roman"/>
          <w:kern w:val="0"/>
          <w:lang w:val="en-US"/>
          <w14:ligatures w14:val="none"/>
        </w:rPr>
      </w:pPr>
      <w:r w:rsidRPr="00D65A3A">
        <w:rPr>
          <w:rFonts w:eastAsia="Times New Roman" w:cs="Times New Roman"/>
          <w:kern w:val="0"/>
          <w:lang w:val="en-US"/>
          <w14:ligatures w14:val="none"/>
        </w:rPr>
        <w:t>Evidently, one of the greatest lessons from placement was the understanding of the roles that flexibility and collaboration played in the hospitality industry. One of the key aspects of the industry is volatile, and as such, it calls for prompt decision-making skills among employees</w:t>
      </w:r>
      <w:r w:rsidR="00A74899" w:rsidRPr="00D65A3A">
        <w:rPr>
          <w:rFonts w:eastAsia="Times New Roman" w:cs="Times New Roman"/>
          <w:kern w:val="0"/>
          <w:lang w:val="en-US"/>
          <w14:ligatures w14:val="none"/>
        </w:rPr>
        <w:t xml:space="preserve"> (</w:t>
      </w:r>
      <w:r w:rsidR="00A74899" w:rsidRPr="00D65A3A">
        <w:rPr>
          <w:rFonts w:cs="Times New Roman"/>
        </w:rPr>
        <w:t>Majid et al., 2019</w:t>
      </w:r>
      <w:r w:rsidR="00A74899" w:rsidRPr="00D65A3A">
        <w:rPr>
          <w:rFonts w:eastAsia="Times New Roman" w:cs="Times New Roman"/>
          <w:kern w:val="0"/>
          <w:lang w:val="en-US"/>
          <w14:ligatures w14:val="none"/>
        </w:rPr>
        <w:t>)</w:t>
      </w:r>
      <w:r w:rsidRPr="00D65A3A">
        <w:rPr>
          <w:rFonts w:eastAsia="Times New Roman" w:cs="Times New Roman"/>
          <w:kern w:val="0"/>
          <w:lang w:val="en-US"/>
          <w14:ligatures w14:val="none"/>
        </w:rPr>
        <w:t>. For instance, when there were many guests who arrived early from a flight that was cancelled, the personnel working at the front desk and the housekeeping staff had to quickly deal with this issue to avoid the guests complicating the situations of other guests</w:t>
      </w:r>
      <w:r w:rsidR="00A74899" w:rsidRPr="00D65A3A">
        <w:rPr>
          <w:rFonts w:eastAsia="Times New Roman" w:cs="Times New Roman"/>
          <w:kern w:val="0"/>
          <w:lang w:val="en-US"/>
          <w14:ligatures w14:val="none"/>
        </w:rPr>
        <w:t xml:space="preserve"> (</w:t>
      </w:r>
      <w:r w:rsidR="00A74899" w:rsidRPr="00D65A3A">
        <w:rPr>
          <w:rFonts w:cs="Times New Roman"/>
        </w:rPr>
        <w:t>Úbeda-García et al., 2017</w:t>
      </w:r>
      <w:r w:rsidR="00A74899" w:rsidRPr="00D65A3A">
        <w:rPr>
          <w:rFonts w:eastAsia="Times New Roman" w:cs="Times New Roman"/>
          <w:kern w:val="0"/>
          <w:lang w:val="en-US"/>
          <w14:ligatures w14:val="none"/>
        </w:rPr>
        <w:t>)</w:t>
      </w:r>
      <w:r w:rsidRPr="00D65A3A">
        <w:rPr>
          <w:rFonts w:eastAsia="Times New Roman" w:cs="Times New Roman"/>
          <w:kern w:val="0"/>
          <w:lang w:val="en-US"/>
          <w14:ligatures w14:val="none"/>
        </w:rPr>
        <w:t>. This process enlightened me on the importance of pre-planning and inter-organisational communication between the departments involved.</w:t>
      </w:r>
    </w:p>
    <w:p w14:paraId="06F15B31" w14:textId="77777777" w:rsidR="00C12250" w:rsidRPr="00D65A3A" w:rsidRDefault="00000000" w:rsidP="00E9066A">
      <w:pPr>
        <w:spacing w:before="100" w:beforeAutospacing="1" w:after="100" w:afterAutospacing="1"/>
        <w:rPr>
          <w:rFonts w:eastAsia="Times New Roman" w:cs="Times New Roman"/>
          <w:kern w:val="0"/>
          <w:lang w:val="en-US"/>
          <w14:ligatures w14:val="none"/>
        </w:rPr>
      </w:pPr>
      <w:r w:rsidRPr="00D65A3A">
        <w:rPr>
          <w:rFonts w:eastAsia="Times New Roman" w:cs="Times New Roman"/>
          <w:kern w:val="0"/>
          <w:lang w:val="en-US"/>
          <w14:ligatures w14:val="none"/>
        </w:rPr>
        <w:lastRenderedPageBreak/>
        <w:t>Also, this experience made me aware of the rising role of online presence in influencing hotels' reputations. Some guests mentioned that they read online reviews during check-in process, which evidenced that an online reputation plays an important role in the decision-making process when choosing a hotel. In a way, it was crucial to address reactions from customers on platforms ranging from TripAdvisor and Google Reviews among others, in a friendly and professional manner. Sharing reviews from the guests helped to increase the extent of trust and make the hotel look more credible.</w:t>
      </w:r>
    </w:p>
    <w:p w14:paraId="7444085E" w14:textId="77777777" w:rsidR="00C12250" w:rsidRPr="00D65A3A" w:rsidRDefault="00000000" w:rsidP="00E9066A">
      <w:pPr>
        <w:spacing w:before="100" w:beforeAutospacing="1" w:after="100" w:afterAutospacing="1"/>
        <w:rPr>
          <w:rFonts w:eastAsia="Times New Roman" w:cs="Times New Roman"/>
          <w:kern w:val="0"/>
          <w:lang w:val="en-US"/>
          <w14:ligatures w14:val="none"/>
        </w:rPr>
      </w:pPr>
      <w:r w:rsidRPr="00D65A3A">
        <w:rPr>
          <w:rFonts w:eastAsia="Times New Roman" w:cs="Times New Roman"/>
          <w:kern w:val="0"/>
          <w:lang w:val="en-US"/>
          <w14:ligatures w14:val="none"/>
        </w:rPr>
        <w:t xml:space="preserve">Overall experience working at Ibis London Wembley enabled me to gain a good knowledge of the hospitality industry and the principles of delivering high-quality customer service. It brought out issues to do with teamwork, efficiency and guest interaction as being critical factors towards the achievement of high-quality service delivery. Other, namely, small-scale operative strategies like better departmental integration, technologically enabled housekeeping changes or advancements in the hotel's food menu could also bring about the betterment of the hotel standards and increase the guest satisfaction index. </w:t>
      </w:r>
    </w:p>
    <w:p w14:paraId="7101E65F" w14:textId="77777777" w:rsidR="00B871EB" w:rsidRPr="00D65A3A" w:rsidRDefault="00000000" w:rsidP="00461290">
      <w:pPr>
        <w:pStyle w:val="Heading1"/>
      </w:pPr>
      <w:bookmarkStart w:id="31" w:name="_Toc191330380"/>
      <w:r w:rsidRPr="00D65A3A">
        <w:t>5. Discussion</w:t>
      </w:r>
      <w:bookmarkEnd w:id="31"/>
    </w:p>
    <w:p w14:paraId="70EFBDD3" w14:textId="77777777" w:rsidR="00B871EB" w:rsidRPr="00D65A3A" w:rsidRDefault="00000000" w:rsidP="00461290">
      <w:pPr>
        <w:pStyle w:val="Heading2"/>
      </w:pPr>
      <w:bookmarkStart w:id="32" w:name="_Toc191330381"/>
      <w:r w:rsidRPr="00D65A3A">
        <w:t>5.1. Critical interpretation of findings in relation to literature</w:t>
      </w:r>
      <w:bookmarkEnd w:id="32"/>
    </w:p>
    <w:p w14:paraId="38523679" w14:textId="77777777" w:rsidR="00492DA7" w:rsidRPr="00D65A3A" w:rsidRDefault="00000000" w:rsidP="00E9066A">
      <w:pPr>
        <w:rPr>
          <w:rFonts w:cs="Times New Roman"/>
          <w:lang w:val="en-US"/>
        </w:rPr>
      </w:pPr>
      <w:r w:rsidRPr="00D65A3A">
        <w:rPr>
          <w:rFonts w:cs="Times New Roman"/>
          <w:lang w:val="en-US"/>
        </w:rPr>
        <w:t xml:space="preserve">The research findings on the activities of Ibis London Wembley elaborates on the literature on hospitality management, guest satisfaction, and service quality. The role of service quality dimensions that </w:t>
      </w:r>
      <w:r w:rsidR="00A74899" w:rsidRPr="00D65A3A">
        <w:rPr>
          <w:rFonts w:cs="Times New Roman"/>
        </w:rPr>
        <w:t>Shamim</w:t>
      </w:r>
      <w:r w:rsidR="00A74899" w:rsidRPr="00D65A3A">
        <w:rPr>
          <w:rFonts w:cs="Times New Roman"/>
          <w:lang w:val="en-US"/>
        </w:rPr>
        <w:t xml:space="preserve"> et al. (2017) </w:t>
      </w:r>
      <w:r w:rsidRPr="00D65A3A">
        <w:rPr>
          <w:rFonts w:cs="Times New Roman"/>
          <w:lang w:val="en-US"/>
        </w:rPr>
        <w:t xml:space="preserve">established as being central to customer satisfaction include reliability, responsiveness, assurance, empathy and tangibles. The observations made at Ibis London Wembley </w:t>
      </w:r>
      <w:r w:rsidR="00A74899" w:rsidRPr="00D65A3A">
        <w:rPr>
          <w:rFonts w:cs="Times New Roman"/>
          <w:lang w:val="en-US"/>
        </w:rPr>
        <w:t>show</w:t>
      </w:r>
      <w:r w:rsidRPr="00D65A3A">
        <w:rPr>
          <w:rFonts w:cs="Times New Roman"/>
          <w:lang w:val="en-US"/>
        </w:rPr>
        <w:t xml:space="preserve"> that such principles apply in the outlet especially in the area of a front desk. This is evident in the roles that were established in the SERVQUAL model, where the employees' aptness in communicating and providing quick responses to the guests' inquiries results in high satisfaction levels among the guests because of the competent front desk team</w:t>
      </w:r>
      <w:r w:rsidR="00A74899" w:rsidRPr="00D65A3A">
        <w:rPr>
          <w:rFonts w:cs="Times New Roman"/>
          <w:lang w:val="en-US"/>
        </w:rPr>
        <w:t xml:space="preserve"> (</w:t>
      </w:r>
      <w:r w:rsidR="00A74899" w:rsidRPr="00D65A3A">
        <w:rPr>
          <w:rFonts w:cs="Times New Roman"/>
        </w:rPr>
        <w:t>Heydari and Lai 2019</w:t>
      </w:r>
      <w:r w:rsidR="00A74899" w:rsidRPr="00D65A3A">
        <w:rPr>
          <w:rFonts w:cs="Times New Roman"/>
          <w:lang w:val="en-US"/>
        </w:rPr>
        <w:t>)</w:t>
      </w:r>
      <w:r w:rsidRPr="00D65A3A">
        <w:rPr>
          <w:rFonts w:cs="Times New Roman"/>
          <w:lang w:val="en-US"/>
        </w:rPr>
        <w:t>.</w:t>
      </w:r>
    </w:p>
    <w:p w14:paraId="45008C4F" w14:textId="77777777" w:rsidR="00492DA7" w:rsidRPr="00D65A3A" w:rsidRDefault="00000000" w:rsidP="00E9066A">
      <w:pPr>
        <w:rPr>
          <w:rFonts w:cs="Times New Roman"/>
          <w:lang w:val="en-US"/>
        </w:rPr>
      </w:pPr>
      <w:r w:rsidRPr="00D65A3A">
        <w:rPr>
          <w:rFonts w:cs="Times New Roman"/>
          <w:lang w:val="en-US"/>
        </w:rPr>
        <w:t xml:space="preserve">Another efficiency recognised in literature and directly linked to the management of a housekeeping department is the efficiency connected with housekeeping. According to </w:t>
      </w:r>
      <w:r w:rsidR="00A74899" w:rsidRPr="00D65A3A">
        <w:rPr>
          <w:rFonts w:cs="Times New Roman"/>
        </w:rPr>
        <w:t>Kim and Han</w:t>
      </w:r>
      <w:r w:rsidRPr="00D65A3A">
        <w:rPr>
          <w:rFonts w:cs="Times New Roman"/>
          <w:lang w:val="en-US"/>
        </w:rPr>
        <w:t xml:space="preserve"> (</w:t>
      </w:r>
      <w:r w:rsidR="00A74899" w:rsidRPr="00D65A3A">
        <w:rPr>
          <w:rFonts w:cs="Times New Roman"/>
          <w:lang w:val="en-US"/>
        </w:rPr>
        <w:t>2022</w:t>
      </w:r>
      <w:r w:rsidRPr="00D65A3A">
        <w:rPr>
          <w:rFonts w:cs="Times New Roman"/>
          <w:lang w:val="en-US"/>
        </w:rPr>
        <w:t xml:space="preserve">), </w:t>
      </w:r>
      <w:r w:rsidR="009C18EF" w:rsidRPr="00D65A3A">
        <w:rPr>
          <w:rFonts w:cs="Times New Roman"/>
          <w:lang w:val="en-US"/>
        </w:rPr>
        <w:t>cleanliness</w:t>
      </w:r>
      <w:r w:rsidRPr="00D65A3A">
        <w:rPr>
          <w:rFonts w:cs="Times New Roman"/>
          <w:lang w:val="en-US"/>
        </w:rPr>
        <w:t xml:space="preserve"> and hygiene standards indeed influence guest perceptions as well as future </w:t>
      </w:r>
      <w:r w:rsidRPr="00D65A3A">
        <w:rPr>
          <w:rFonts w:cs="Times New Roman"/>
          <w:lang w:val="en-US"/>
        </w:rPr>
        <w:lastRenderedPageBreak/>
        <w:t xml:space="preserve">patronage. The findings indicate that, although the housekeeping personnel at Ibis London Wembley ensure service delivery conforms to industry standards, situations of congestion cause a few bottlenecks that inadvertently affect services. This conclusion supports the general belief held by </w:t>
      </w:r>
      <w:r w:rsidR="009C18EF" w:rsidRPr="00D65A3A">
        <w:rPr>
          <w:rFonts w:cs="Times New Roman"/>
        </w:rPr>
        <w:t>Zamani, Joy and Abbey (2023), who</w:t>
      </w:r>
      <w:r w:rsidRPr="00D65A3A">
        <w:rPr>
          <w:rFonts w:cs="Times New Roman"/>
          <w:lang w:val="en-US"/>
        </w:rPr>
        <w:t xml:space="preserve"> pointed out that the issue of bottlenecks arising from the operations conducted within the housekeeping environment can dent the perception of guests. As proposed by </w:t>
      </w:r>
      <w:r w:rsidR="009C18EF" w:rsidRPr="00D65A3A">
        <w:rPr>
          <w:rFonts w:cs="Times New Roman"/>
        </w:rPr>
        <w:t>Shamim</w:t>
      </w:r>
      <w:r w:rsidR="009C18EF" w:rsidRPr="00D65A3A">
        <w:rPr>
          <w:rFonts w:cs="Times New Roman"/>
          <w:lang w:val="en-US"/>
        </w:rPr>
        <w:t xml:space="preserve"> et al. </w:t>
      </w:r>
      <w:r w:rsidRPr="00D65A3A">
        <w:rPr>
          <w:rFonts w:cs="Times New Roman"/>
          <w:lang w:val="en-US"/>
        </w:rPr>
        <w:t>(2017), implementing real-time tracking systems might enhance the efficiency of the turnover processes.</w:t>
      </w:r>
    </w:p>
    <w:p w14:paraId="4113900F" w14:textId="77777777" w:rsidR="00492DA7" w:rsidRPr="00D65A3A" w:rsidRDefault="00000000" w:rsidP="00E9066A">
      <w:pPr>
        <w:rPr>
          <w:rFonts w:cs="Times New Roman"/>
          <w:lang w:val="en-US"/>
        </w:rPr>
      </w:pPr>
      <w:r w:rsidRPr="00D65A3A">
        <w:rPr>
          <w:rFonts w:cs="Times New Roman"/>
          <w:lang w:val="en-US"/>
        </w:rPr>
        <w:t xml:space="preserve">Likewise, the findings made regarding the food and beverage service also justify the existing theories in the hospitality literature. According to </w:t>
      </w:r>
      <w:r w:rsidR="009C18EF" w:rsidRPr="00D65A3A">
        <w:rPr>
          <w:rFonts w:cs="Times New Roman"/>
        </w:rPr>
        <w:t xml:space="preserve">Cousins et al. </w:t>
      </w:r>
      <w:r w:rsidRPr="00D65A3A">
        <w:rPr>
          <w:rFonts w:cs="Times New Roman"/>
          <w:lang w:val="en-US"/>
        </w:rPr>
        <w:t>(201</w:t>
      </w:r>
      <w:r w:rsidR="009C18EF" w:rsidRPr="00D65A3A">
        <w:rPr>
          <w:rFonts w:cs="Times New Roman"/>
          <w:lang w:val="en-US"/>
        </w:rPr>
        <w:t>9</w:t>
      </w:r>
      <w:r w:rsidRPr="00D65A3A">
        <w:rPr>
          <w:rFonts w:cs="Times New Roman"/>
          <w:lang w:val="en-US"/>
        </w:rPr>
        <w:t>), variety and quality of food play an essential role in enhancing the guests' satisfaction and increasing brand loyalty. Several guests pointed out the lack of sufficient breakfast service at Wembley during early morning and crowded hours. In this case, papers have recommended service options such as staggering or grouping breakfast timings or another system of managing the line structures to help contain congestion while enhancing guests' experience</w:t>
      </w:r>
      <w:r w:rsidR="009C18EF" w:rsidRPr="00D65A3A">
        <w:rPr>
          <w:rFonts w:cs="Times New Roman"/>
          <w:lang w:val="en-US"/>
        </w:rPr>
        <w:t>.</w:t>
      </w:r>
    </w:p>
    <w:p w14:paraId="268A75BA" w14:textId="77777777" w:rsidR="00492DA7" w:rsidRPr="00D65A3A" w:rsidRDefault="00000000" w:rsidP="00E9066A">
      <w:pPr>
        <w:rPr>
          <w:rFonts w:cs="Times New Roman"/>
          <w:lang w:val="en-US"/>
        </w:rPr>
      </w:pPr>
      <w:r w:rsidRPr="00D65A3A">
        <w:rPr>
          <w:rFonts w:cs="Times New Roman"/>
          <w:lang w:val="en-US"/>
        </w:rPr>
        <w:t xml:space="preserve">According to the findings of this netnography, the views identified by guests are consistent with research done on digital presence and guests’ perceptions. According to </w:t>
      </w:r>
      <w:r w:rsidR="009C18EF" w:rsidRPr="00D65A3A">
        <w:rPr>
          <w:rFonts w:cs="Times New Roman"/>
        </w:rPr>
        <w:t>Masiero, Viglia and Nieto-Garcia</w:t>
      </w:r>
      <w:r w:rsidRPr="00D65A3A">
        <w:rPr>
          <w:rFonts w:cs="Times New Roman"/>
          <w:lang w:val="en-US"/>
        </w:rPr>
        <w:t xml:space="preserve"> (20</w:t>
      </w:r>
      <w:r w:rsidR="009C18EF" w:rsidRPr="00D65A3A">
        <w:rPr>
          <w:rFonts w:cs="Times New Roman"/>
          <w:lang w:val="en-US"/>
        </w:rPr>
        <w:t>20</w:t>
      </w:r>
      <w:r w:rsidRPr="00D65A3A">
        <w:rPr>
          <w:rFonts w:cs="Times New Roman"/>
          <w:lang w:val="en-US"/>
        </w:rPr>
        <w:t xml:space="preserve">), it was established that there is a positive relationship between attitude and booked hotels. The high activity of Ibis London Wembley also in handling the guest reviews, which has been highlighted, conforms to the concept of reputation management. However, as pointed out by </w:t>
      </w:r>
      <w:r w:rsidR="009C18EF" w:rsidRPr="00D65A3A">
        <w:rPr>
          <w:rFonts w:cs="Times New Roman"/>
        </w:rPr>
        <w:t>Ciasullo, Montera and Palumbo (2024)</w:t>
      </w:r>
      <w:r w:rsidRPr="00D65A3A">
        <w:rPr>
          <w:rFonts w:cs="Times New Roman"/>
          <w:lang w:val="en-US"/>
        </w:rPr>
        <w:t xml:space="preserve">, simply replying to the reviews is not enough; hotels must encourage </w:t>
      </w:r>
      <w:r w:rsidR="009C18EF" w:rsidRPr="00D65A3A">
        <w:rPr>
          <w:rFonts w:cs="Times New Roman"/>
          <w:lang w:val="en-US"/>
        </w:rPr>
        <w:t>positive</w:t>
      </w:r>
      <w:r w:rsidRPr="00D65A3A">
        <w:rPr>
          <w:rFonts w:cs="Times New Roman"/>
          <w:lang w:val="en-US"/>
        </w:rPr>
        <w:t xml:space="preserve"> WOM through digitisation to enhance believability.</w:t>
      </w:r>
    </w:p>
    <w:p w14:paraId="28D33817" w14:textId="77777777" w:rsidR="00492DA7" w:rsidRPr="00D65A3A" w:rsidRDefault="00000000" w:rsidP="00E9066A">
      <w:pPr>
        <w:rPr>
          <w:rFonts w:cs="Times New Roman"/>
          <w:lang w:val="en-US"/>
        </w:rPr>
      </w:pPr>
      <w:r w:rsidRPr="00D65A3A">
        <w:rPr>
          <w:rFonts w:cs="Times New Roman"/>
          <w:lang w:val="en-US"/>
        </w:rPr>
        <w:t>In addition, expectation disconfirmation theory gives an understanding of the level of satisfaction among guests in Ibis London Wembley. This theory states that customer satisfaction is the net difference between the perception of the service quality and the expected service quality</w:t>
      </w:r>
      <w:r w:rsidR="009C18EF" w:rsidRPr="00D65A3A">
        <w:rPr>
          <w:rFonts w:cs="Times New Roman"/>
          <w:lang w:val="en-US"/>
        </w:rPr>
        <w:t xml:space="preserve"> (</w:t>
      </w:r>
      <w:r w:rsidR="009C18EF" w:rsidRPr="00D65A3A">
        <w:rPr>
          <w:rFonts w:cs="Times New Roman"/>
        </w:rPr>
        <w:t>Hien et al., 2024</w:t>
      </w:r>
      <w:r w:rsidR="009C18EF" w:rsidRPr="00D65A3A">
        <w:rPr>
          <w:rFonts w:cs="Times New Roman"/>
          <w:lang w:val="en-US"/>
        </w:rPr>
        <w:t>)</w:t>
      </w:r>
      <w:r w:rsidRPr="00D65A3A">
        <w:rPr>
          <w:rFonts w:cs="Times New Roman"/>
          <w:lang w:val="en-US"/>
        </w:rPr>
        <w:t xml:space="preserve">. According to the three hypotheses, though </w:t>
      </w:r>
      <w:r w:rsidR="009C18EF" w:rsidRPr="00D65A3A">
        <w:rPr>
          <w:rFonts w:cs="Times New Roman"/>
          <w:lang w:val="en-US"/>
        </w:rPr>
        <w:t>most of the hotel services are recognised</w:t>
      </w:r>
      <w:r w:rsidRPr="00D65A3A">
        <w:rPr>
          <w:rFonts w:cs="Times New Roman"/>
          <w:lang w:val="en-US"/>
        </w:rPr>
        <w:t xml:space="preserve"> as meeting their expectations, avoidable operational imperfections such as noise interferences and limited menu selections result </w:t>
      </w:r>
      <w:r w:rsidR="009C18EF" w:rsidRPr="00D65A3A">
        <w:rPr>
          <w:rFonts w:cs="Times New Roman"/>
          <w:lang w:val="en-US"/>
        </w:rPr>
        <w:t>in</w:t>
      </w:r>
      <w:r w:rsidRPr="00D65A3A">
        <w:rPr>
          <w:rFonts w:cs="Times New Roman"/>
          <w:lang w:val="en-US"/>
        </w:rPr>
        <w:t xml:space="preserve"> disconfirmation. Mitigating such gaps by addressing them through anticipatory service modifications may help improve the levels of guest loyalty and satisfaction</w:t>
      </w:r>
      <w:r w:rsidR="009C18EF" w:rsidRPr="00D65A3A">
        <w:rPr>
          <w:rFonts w:cs="Times New Roman"/>
          <w:lang w:val="en-US"/>
        </w:rPr>
        <w:t xml:space="preserve"> (</w:t>
      </w:r>
      <w:r w:rsidR="009C18EF" w:rsidRPr="00D65A3A">
        <w:rPr>
          <w:rFonts w:cs="Times New Roman"/>
        </w:rPr>
        <w:t>Munyoki, Kibera and Pokhariyal, 2020</w:t>
      </w:r>
      <w:r w:rsidR="009C18EF" w:rsidRPr="00D65A3A">
        <w:rPr>
          <w:rFonts w:cs="Times New Roman"/>
          <w:lang w:val="en-US"/>
        </w:rPr>
        <w:t>)</w:t>
      </w:r>
      <w:r w:rsidRPr="00D65A3A">
        <w:rPr>
          <w:rFonts w:cs="Times New Roman"/>
          <w:lang w:val="en-US"/>
        </w:rPr>
        <w:t>.</w:t>
      </w:r>
    </w:p>
    <w:p w14:paraId="4A1B83D3" w14:textId="675D0EAE" w:rsidR="00B871EB" w:rsidRPr="00D65A3A" w:rsidRDefault="00000000" w:rsidP="00461290">
      <w:pPr>
        <w:pStyle w:val="Heading2"/>
      </w:pPr>
      <w:bookmarkStart w:id="33" w:name="_Toc191330382"/>
      <w:r w:rsidRPr="00D65A3A">
        <w:lastRenderedPageBreak/>
        <w:t>5.2. Exploration of implications, limitations, and operational insights</w:t>
      </w:r>
      <w:bookmarkEnd w:id="33"/>
    </w:p>
    <w:p w14:paraId="1C9D1BB5" w14:textId="77777777" w:rsidR="00492DA7" w:rsidRPr="00D65A3A" w:rsidRDefault="00000000" w:rsidP="00461290">
      <w:pPr>
        <w:pStyle w:val="Heading3"/>
      </w:pPr>
      <w:bookmarkStart w:id="34" w:name="_Toc191330383"/>
      <w:r w:rsidRPr="00D65A3A">
        <w:t>Implications</w:t>
      </w:r>
      <w:bookmarkEnd w:id="34"/>
    </w:p>
    <w:p w14:paraId="523CB15D" w14:textId="77777777" w:rsidR="00492DA7" w:rsidRPr="00D65A3A" w:rsidRDefault="00000000" w:rsidP="00E9066A">
      <w:pPr>
        <w:rPr>
          <w:rFonts w:cs="Times New Roman"/>
          <w:lang w:val="en-US"/>
        </w:rPr>
      </w:pPr>
      <w:r w:rsidRPr="00D65A3A">
        <w:rPr>
          <w:rFonts w:cs="Times New Roman"/>
          <w:lang w:val="en-US"/>
        </w:rPr>
        <w:t>The insights obtained from the present study can be helpful for managers within the hotel industry in three major ways related to digital interfaces and the experience of the consumers. Effective and frequent use of online tools, as well as customer engagement, can positively affect the way customers view the brand and its products. To do this, hotel managers must incorporate real-time online reputation management besides catering to guest issues, praise or complaints</w:t>
      </w:r>
      <w:r w:rsidR="009C18EF" w:rsidRPr="00D65A3A">
        <w:rPr>
          <w:rFonts w:cs="Times New Roman"/>
          <w:lang w:val="en-US"/>
        </w:rPr>
        <w:t xml:space="preserve"> (</w:t>
      </w:r>
      <w:r w:rsidR="009C18EF" w:rsidRPr="00D65A3A">
        <w:rPr>
          <w:rFonts w:cs="Times New Roman"/>
        </w:rPr>
        <w:t>Anagnostopoulou et al., 2020</w:t>
      </w:r>
      <w:r w:rsidR="009C18EF" w:rsidRPr="00D65A3A">
        <w:rPr>
          <w:rFonts w:cs="Times New Roman"/>
          <w:lang w:val="en-US"/>
        </w:rPr>
        <w:t>)</w:t>
      </w:r>
      <w:r w:rsidRPr="00D65A3A">
        <w:rPr>
          <w:rFonts w:cs="Times New Roman"/>
          <w:lang w:val="en-US"/>
        </w:rPr>
        <w:t>. Further, the use of AI-based tracking tools in aspects like sentiment analysis helps hotels monitor errors and improve business strategies regarding service offerings. Personal customer treatments through online and offline communication increase the level of satisfaction and demand for the services of the hotel</w:t>
      </w:r>
      <w:r w:rsidR="00D65A3A" w:rsidRPr="00D65A3A">
        <w:rPr>
          <w:rFonts w:cs="Times New Roman"/>
          <w:lang w:val="en-US"/>
        </w:rPr>
        <w:t xml:space="preserve"> (Zeng, 2024)</w:t>
      </w:r>
      <w:r w:rsidRPr="00D65A3A">
        <w:rPr>
          <w:rFonts w:cs="Times New Roman"/>
          <w:lang w:val="en-US"/>
        </w:rPr>
        <w:t>. Also, through strategic influence partnerships and guest input facilities, further popularity and legitimacy can be achieved, thus attracting customers.</w:t>
      </w:r>
    </w:p>
    <w:p w14:paraId="7D6D28FA" w14:textId="77777777" w:rsidR="00492DA7" w:rsidRPr="00D65A3A" w:rsidRDefault="00000000" w:rsidP="00461290">
      <w:pPr>
        <w:pStyle w:val="Heading3"/>
      </w:pPr>
      <w:bookmarkStart w:id="35" w:name="_Toc191330384"/>
      <w:r w:rsidRPr="00D65A3A">
        <w:t>Limitations</w:t>
      </w:r>
      <w:bookmarkEnd w:id="35"/>
    </w:p>
    <w:p w14:paraId="5FCA0A1C" w14:textId="77777777" w:rsidR="00492DA7" w:rsidRPr="00D65A3A" w:rsidRDefault="00000000" w:rsidP="00E9066A">
      <w:pPr>
        <w:rPr>
          <w:rFonts w:cs="Times New Roman"/>
          <w:lang w:val="en-US"/>
        </w:rPr>
      </w:pPr>
      <w:r w:rsidRPr="00D65A3A">
        <w:rPr>
          <w:rFonts w:cs="Times New Roman"/>
          <w:lang w:val="en-US"/>
        </w:rPr>
        <w:t>However, some disadvantages ought to be understood regarding the research method being used in this study, namely, ethnography. Nonetheless, it is acknowledged that online guest reviews and social media posts do not always represent the true range of guest experiences, as the unsatisfied ones are more likely to express themselves than the satisfied ones. Nevertheless, even modern sentiment analysis instruments can contain some extent of error regarding the tone of the textual content, such as the distinction between sarcasm or cultural peculiarities in guests' comments. Another limitation is that not every guest who patronised the hotel leaves an online review or uses social media; conclusions made from netnography may therefore not be representative of all guests. Moreover, with the help of algorithms, review sites and social networks can amount to prejudices in achieving data, which distorts them.</w:t>
      </w:r>
    </w:p>
    <w:p w14:paraId="64F2C7C9" w14:textId="77777777" w:rsidR="00492DA7" w:rsidRPr="00D65A3A" w:rsidRDefault="00000000" w:rsidP="00461290">
      <w:pPr>
        <w:pStyle w:val="Heading3"/>
      </w:pPr>
      <w:bookmarkStart w:id="36" w:name="_Toc191330385"/>
      <w:r w:rsidRPr="00D65A3A">
        <w:t>Operational Insights</w:t>
      </w:r>
      <w:bookmarkEnd w:id="36"/>
    </w:p>
    <w:p w14:paraId="50E74E46" w14:textId="77777777" w:rsidR="00094BD5" w:rsidRPr="00D65A3A" w:rsidRDefault="00000000" w:rsidP="00E9066A">
      <w:pPr>
        <w:spacing w:before="120" w:after="280"/>
        <w:rPr>
          <w:rFonts w:cs="Times New Roman"/>
        </w:rPr>
      </w:pPr>
      <w:r w:rsidRPr="00D65A3A">
        <w:rPr>
          <w:rFonts w:cs="Times New Roman"/>
          <w:lang w:val="en-US"/>
        </w:rPr>
        <w:t xml:space="preserve">From the operational point of view, the findings of netnography are beneficial for the management of the front desks and guest relations. One more challenge that emerged is the need to provide efficient problem-solving; all the complaints that are posted online should be responded to both on the website and within the hotel. It is, therefore, right to train the staff in matters concerning digital </w:t>
      </w:r>
      <w:r w:rsidRPr="00D65A3A">
        <w:rPr>
          <w:rFonts w:cs="Times New Roman"/>
          <w:lang w:val="en-US"/>
        </w:rPr>
        <w:lastRenderedPageBreak/>
        <w:t>customer service since the virtual interface is as real as the face-to-face interface</w:t>
      </w:r>
      <w:r w:rsidR="00D65A3A" w:rsidRPr="00D65A3A">
        <w:rPr>
          <w:rFonts w:cs="Times New Roman"/>
          <w:lang w:val="en-US"/>
        </w:rPr>
        <w:t xml:space="preserve"> (</w:t>
      </w:r>
      <w:r w:rsidR="00D65A3A" w:rsidRPr="00D65A3A">
        <w:rPr>
          <w:rFonts w:cs="Times New Roman"/>
        </w:rPr>
        <w:t>Li et al., 2020</w:t>
      </w:r>
      <w:r w:rsidR="00D65A3A" w:rsidRPr="00D65A3A">
        <w:rPr>
          <w:rFonts w:cs="Times New Roman"/>
          <w:lang w:val="en-US"/>
        </w:rPr>
        <w:t>)</w:t>
      </w:r>
      <w:r w:rsidRPr="00D65A3A">
        <w:rPr>
          <w:rFonts w:cs="Times New Roman"/>
          <w:lang w:val="en-US"/>
        </w:rPr>
        <w:t>. Using information technology related to communication can be effective for better and easier means of communication with guests, such as the use of automated chatbots and CRM systems</w:t>
      </w:r>
      <w:r w:rsidR="00D65A3A" w:rsidRPr="00D65A3A">
        <w:rPr>
          <w:rFonts w:cs="Times New Roman"/>
          <w:lang w:val="en-US"/>
        </w:rPr>
        <w:t xml:space="preserve"> (Sofi et al., 2020)</w:t>
      </w:r>
      <w:r w:rsidRPr="00D65A3A">
        <w:rPr>
          <w:rFonts w:cs="Times New Roman"/>
          <w:lang w:val="en-US"/>
        </w:rPr>
        <w:t>. Thus, using netnographic data allows for comprehending fluctuations in customers’ demands and preferences and improving the quality and originality of hotels’ services within the given sphere.</w:t>
      </w:r>
    </w:p>
    <w:p w14:paraId="54B2AE9E" w14:textId="612E9551" w:rsidR="00B871EB" w:rsidRPr="00D65A3A" w:rsidRDefault="00000000" w:rsidP="00461290">
      <w:pPr>
        <w:pStyle w:val="Heading2"/>
      </w:pPr>
      <w:bookmarkStart w:id="37" w:name="_Toc191330386"/>
      <w:r w:rsidRPr="00D65A3A">
        <w:t>5.3. Discussion of key themes affecting the placement hotel</w:t>
      </w:r>
      <w:bookmarkEnd w:id="37"/>
    </w:p>
    <w:p w14:paraId="65E1BF69" w14:textId="77777777" w:rsidR="00432B60" w:rsidRPr="008B22C2" w:rsidRDefault="00000000" w:rsidP="00461290">
      <w:pPr>
        <w:pStyle w:val="Heading3"/>
      </w:pPr>
      <w:bookmarkStart w:id="38" w:name="_Toc191330387"/>
      <w:r w:rsidRPr="008B22C2">
        <w:t>1. Impact of Front Desk Management on Guest Satisfaction and Operational Performance</w:t>
      </w:r>
      <w:bookmarkEnd w:id="38"/>
    </w:p>
    <w:p w14:paraId="2078FB15" w14:textId="77777777" w:rsidR="00432B60" w:rsidRPr="00D65A3A" w:rsidRDefault="00000000" w:rsidP="00E9066A">
      <w:pPr>
        <w:rPr>
          <w:rFonts w:cs="Times New Roman"/>
          <w:lang w:val="en-US"/>
        </w:rPr>
      </w:pPr>
      <w:r w:rsidRPr="00D65A3A">
        <w:rPr>
          <w:rFonts w:cs="Times New Roman"/>
          <w:lang w:val="en-US"/>
        </w:rPr>
        <w:t xml:space="preserve">Front desk management is a key component responsible for determining the overall experience of guests in Ibis London Wembley. The front desk employees are directly in charge of registration, payments, and reception of guests’ complaints and concerns. According to </w:t>
      </w:r>
      <w:r w:rsidR="00D65A3A" w:rsidRPr="00D65A3A">
        <w:rPr>
          <w:rFonts w:cs="Times New Roman"/>
        </w:rPr>
        <w:t>Davras and Caber</w:t>
      </w:r>
      <w:r w:rsidR="00D65A3A" w:rsidRPr="00D65A3A">
        <w:rPr>
          <w:rFonts w:cs="Times New Roman"/>
          <w:lang w:val="en-US"/>
        </w:rPr>
        <w:t xml:space="preserve"> </w:t>
      </w:r>
      <w:r w:rsidRPr="00D65A3A">
        <w:rPr>
          <w:rFonts w:cs="Times New Roman"/>
          <w:lang w:val="en-US"/>
        </w:rPr>
        <w:t>(</w:t>
      </w:r>
      <w:r w:rsidR="00D65A3A" w:rsidRPr="00D65A3A">
        <w:rPr>
          <w:rFonts w:cs="Times New Roman"/>
          <w:lang w:val="en-US"/>
        </w:rPr>
        <w:t>2019</w:t>
      </w:r>
      <w:r w:rsidRPr="00D65A3A">
        <w:rPr>
          <w:rFonts w:cs="Times New Roman"/>
          <w:lang w:val="en-US"/>
        </w:rPr>
        <w:t>), service quality indeed focuses on the provision of service encounters. Issues such as the ability of front desk personnel to meet the guest's needs, betray manifestations of impatience, inaccuracy of information provided, and inattentiveness further determine guest satisfaction.</w:t>
      </w:r>
    </w:p>
    <w:p w14:paraId="5C452999" w14:textId="77777777" w:rsidR="00432B60" w:rsidRPr="00D65A3A" w:rsidRDefault="00000000" w:rsidP="00E9066A">
      <w:pPr>
        <w:rPr>
          <w:rFonts w:cs="Times New Roman"/>
          <w:lang w:val="en-US"/>
        </w:rPr>
      </w:pPr>
      <w:r w:rsidRPr="00D65A3A">
        <w:rPr>
          <w:rFonts w:cs="Times New Roman"/>
          <w:lang w:val="en-US"/>
        </w:rPr>
        <w:t xml:space="preserve">The major issue that describes working at the front desk involves timely service delivery without compromising on friendliness. Wembley Stadium's peak times are, on occasion, calling for increased traffic to the reception area, putting pressure on the personnel and making the wait long. This function allows for checking-in through kiosks, and organisers need not constantly move around to attend to their clients, hence cutting down on traffic and long queues. According to </w:t>
      </w:r>
      <w:r w:rsidR="00D65A3A" w:rsidRPr="00D65A3A">
        <w:rPr>
          <w:rFonts w:cs="Times New Roman"/>
        </w:rPr>
        <w:t>Nobar and Rostamzadeh</w:t>
      </w:r>
      <w:r w:rsidR="00D65A3A" w:rsidRPr="00D65A3A">
        <w:rPr>
          <w:rFonts w:cs="Times New Roman"/>
          <w:lang w:val="en-US"/>
        </w:rPr>
        <w:t xml:space="preserve"> (2018), </w:t>
      </w:r>
      <w:r w:rsidRPr="00D65A3A">
        <w:rPr>
          <w:rFonts w:cs="Times New Roman"/>
          <w:lang w:val="en-US"/>
        </w:rPr>
        <w:t>the results found that the increased application of technology had a positive impact on improving the speed of service delivery to the guests without necessarily sacrificing their satisfaction.</w:t>
      </w:r>
    </w:p>
    <w:p w14:paraId="6459ABAB" w14:textId="77777777" w:rsidR="00432B60" w:rsidRDefault="00000000" w:rsidP="00E9066A">
      <w:pPr>
        <w:spacing w:before="120" w:after="280"/>
        <w:rPr>
          <w:rFonts w:cs="Times New Roman"/>
          <w:lang w:val="en-US"/>
        </w:rPr>
      </w:pPr>
      <w:r w:rsidRPr="00D65A3A">
        <w:rPr>
          <w:rFonts w:cs="Times New Roman"/>
          <w:lang w:val="en-US"/>
        </w:rPr>
        <w:t>Interestingly, staff training is a very significant factor when it comes to the satisfaction of the guests. To prevent some defects from turning into complaints, executives should hire employees with adequate knowledge of conflict management skills in dealing with their fellow workers and clients. Guest satisfaction questionnaire is one of the real-time feedback instruments, which allows identifying such trends and working on the respective service deficiencies</w:t>
      </w:r>
      <w:r w:rsidR="00D65A3A" w:rsidRPr="00D65A3A">
        <w:rPr>
          <w:rFonts w:cs="Times New Roman"/>
          <w:lang w:val="en-US"/>
        </w:rPr>
        <w:t xml:space="preserve"> (</w:t>
      </w:r>
      <w:r w:rsidR="00D65A3A" w:rsidRPr="00D65A3A">
        <w:rPr>
          <w:rFonts w:cs="Times New Roman"/>
        </w:rPr>
        <w:t>Lee et al., 2020</w:t>
      </w:r>
      <w:r w:rsidR="00D65A3A" w:rsidRPr="00D65A3A">
        <w:rPr>
          <w:rFonts w:cs="Times New Roman"/>
          <w:lang w:val="en-US"/>
        </w:rPr>
        <w:t>)</w:t>
      </w:r>
      <w:r w:rsidRPr="00D65A3A">
        <w:rPr>
          <w:rFonts w:cs="Times New Roman"/>
          <w:lang w:val="en-US"/>
        </w:rPr>
        <w:t xml:space="preserve">. This shows that through the improvement of front desk services facilitated by technological </w:t>
      </w:r>
      <w:r w:rsidRPr="00D65A3A">
        <w:rPr>
          <w:rFonts w:cs="Times New Roman"/>
          <w:lang w:val="en-US"/>
        </w:rPr>
        <w:lastRenderedPageBreak/>
        <w:t>advancements and constant staff training, there are benefits that can be achieved for one's clients as well as the firm.</w:t>
      </w:r>
    </w:p>
    <w:p w14:paraId="090FDD0E" w14:textId="374C5DFF" w:rsidR="006325B8" w:rsidRDefault="006325B8" w:rsidP="006325B8">
      <w:pPr>
        <w:spacing w:before="120" w:after="280"/>
        <w:jc w:val="center"/>
        <w:rPr>
          <w:rFonts w:cs="Times New Roman"/>
          <w:lang w:val="en-US"/>
        </w:rPr>
      </w:pPr>
      <w:r>
        <w:rPr>
          <w:noProof/>
        </w:rPr>
        <w:drawing>
          <wp:inline distT="0" distB="0" distL="0" distR="0" wp14:anchorId="16250856" wp14:editId="41B38744">
            <wp:extent cx="5015986" cy="3337560"/>
            <wp:effectExtent l="0" t="0" r="0" b="0"/>
            <wp:docPr id="1356560685" name="Picture 1" descr="12 Customer Satisfaction Metrics Worth Monitoring in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2 Customer Satisfaction Metrics Worth Monitoring in 202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18867" cy="3339477"/>
                    </a:xfrm>
                    <a:prstGeom prst="rect">
                      <a:avLst/>
                    </a:prstGeom>
                    <a:noFill/>
                    <a:ln>
                      <a:noFill/>
                    </a:ln>
                  </pic:spPr>
                </pic:pic>
              </a:graphicData>
            </a:graphic>
          </wp:inline>
        </w:drawing>
      </w:r>
    </w:p>
    <w:p w14:paraId="320ECCAF" w14:textId="13C040AF" w:rsidR="006325B8" w:rsidRDefault="006325B8" w:rsidP="006325B8">
      <w:pPr>
        <w:spacing w:before="120" w:after="280"/>
        <w:jc w:val="center"/>
        <w:rPr>
          <w:rFonts w:cs="Times New Roman"/>
          <w:b/>
          <w:bCs/>
          <w:lang w:val="en-US"/>
        </w:rPr>
      </w:pPr>
      <w:r>
        <w:rPr>
          <w:rFonts w:cs="Times New Roman"/>
          <w:b/>
          <w:bCs/>
          <w:lang w:val="en-US"/>
        </w:rPr>
        <w:t>Figure 7: Customer satisfaction metrics</w:t>
      </w:r>
    </w:p>
    <w:p w14:paraId="71F4AD7C" w14:textId="55588C22" w:rsidR="006325B8" w:rsidRPr="006325B8" w:rsidRDefault="006325B8" w:rsidP="006325B8">
      <w:pPr>
        <w:spacing w:before="120" w:after="280"/>
        <w:jc w:val="center"/>
        <w:rPr>
          <w:rFonts w:cs="Times New Roman"/>
          <w:lang w:val="en-US"/>
        </w:rPr>
      </w:pPr>
      <w:r>
        <w:rPr>
          <w:rFonts w:cs="Times New Roman"/>
          <w:lang w:val="en-US"/>
        </w:rPr>
        <w:t>Source: (</w:t>
      </w:r>
      <w:r w:rsidRPr="006325B8">
        <w:rPr>
          <w:rFonts w:cs="Times New Roman"/>
          <w:lang w:val="en-IN"/>
        </w:rPr>
        <w:t>Farrell, 2023</w:t>
      </w:r>
      <w:r>
        <w:rPr>
          <w:rFonts w:cs="Times New Roman"/>
          <w:lang w:val="en-US"/>
        </w:rPr>
        <w:t>)</w:t>
      </w:r>
    </w:p>
    <w:p w14:paraId="5F1BBE33" w14:textId="77777777" w:rsidR="00432B60" w:rsidRPr="008B22C2" w:rsidRDefault="00000000" w:rsidP="00461290">
      <w:pPr>
        <w:pStyle w:val="Heading3"/>
      </w:pPr>
      <w:bookmarkStart w:id="39" w:name="_Toc191330388"/>
      <w:r w:rsidRPr="008B22C2">
        <w:t>2. Issues, Benefits, and Precautions Related to Housekeeping and Cleaning Services</w:t>
      </w:r>
      <w:bookmarkEnd w:id="39"/>
    </w:p>
    <w:p w14:paraId="465C86C4" w14:textId="77777777" w:rsidR="00432B60" w:rsidRPr="00D65A3A" w:rsidRDefault="00000000" w:rsidP="00E9066A">
      <w:pPr>
        <w:rPr>
          <w:rFonts w:cs="Times New Roman"/>
          <w:lang w:val="en-US"/>
        </w:rPr>
      </w:pPr>
      <w:r w:rsidRPr="00D65A3A">
        <w:rPr>
          <w:rFonts w:cs="Times New Roman"/>
          <w:lang w:val="en-US"/>
        </w:rPr>
        <w:t xml:space="preserve">Housekeeping, therefore, is one of the key operational </w:t>
      </w:r>
      <w:r w:rsidR="00065E92" w:rsidRPr="00D65A3A">
        <w:rPr>
          <w:rFonts w:cs="Times New Roman"/>
          <w:lang w:val="en-US"/>
        </w:rPr>
        <w:t>departments</w:t>
      </w:r>
      <w:r w:rsidRPr="00D65A3A">
        <w:rPr>
          <w:rFonts w:cs="Times New Roman"/>
          <w:lang w:val="en-US"/>
        </w:rPr>
        <w:t xml:space="preserve"> in any hotel </w:t>
      </w:r>
      <w:r w:rsidR="00065E92" w:rsidRPr="00D65A3A">
        <w:rPr>
          <w:rFonts w:cs="Times New Roman"/>
          <w:lang w:val="en-US"/>
        </w:rPr>
        <w:t>cent</w:t>
      </w:r>
      <w:r w:rsidRPr="00D65A3A">
        <w:rPr>
          <w:rFonts w:cs="Times New Roman"/>
          <w:lang w:val="en-US"/>
        </w:rPr>
        <w:t xml:space="preserve">re to the extent that an interest in the cleanliness or tidiness of a facility will automatically reflect on this department. </w:t>
      </w:r>
      <w:r w:rsidR="00D65A3A" w:rsidRPr="00D65A3A">
        <w:rPr>
          <w:rFonts w:cs="Times New Roman"/>
        </w:rPr>
        <w:t>Shapoval et al.</w:t>
      </w:r>
      <w:r w:rsidRPr="00D65A3A">
        <w:rPr>
          <w:rFonts w:cs="Times New Roman"/>
          <w:lang w:val="en-US"/>
        </w:rPr>
        <w:t xml:space="preserve"> (20</w:t>
      </w:r>
      <w:r w:rsidR="00D65A3A" w:rsidRPr="00D65A3A">
        <w:rPr>
          <w:rFonts w:cs="Times New Roman"/>
          <w:lang w:val="en-US"/>
        </w:rPr>
        <w:t>22</w:t>
      </w:r>
      <w:r w:rsidRPr="00D65A3A">
        <w:rPr>
          <w:rFonts w:cs="Times New Roman"/>
          <w:lang w:val="en-US"/>
        </w:rPr>
        <w:t>) agree with the notion that one of the main factors that influence the level of guest satisfaction is the issue of tidiness. In Ibis London Wembley, cleanliness plays an important role in performing the housekeeping services to uphold the business standard and the customers' confidence.</w:t>
      </w:r>
    </w:p>
    <w:p w14:paraId="66AAD7AE" w14:textId="77777777" w:rsidR="00432B60" w:rsidRPr="00D65A3A" w:rsidRDefault="00000000" w:rsidP="00E9066A">
      <w:pPr>
        <w:rPr>
          <w:rFonts w:cs="Times New Roman"/>
          <w:lang w:val="en-US"/>
        </w:rPr>
      </w:pPr>
      <w:r w:rsidRPr="00D65A3A">
        <w:rPr>
          <w:rFonts w:cs="Times New Roman"/>
          <w:lang w:val="en-US"/>
        </w:rPr>
        <w:t xml:space="preserve">One of the biggest difficulties in managing a housekeeping job is achieving efficiency during peak tourist season. One of the problems in households, where multiple rooms must be cleaned at the same time, sometimes there might be time wastage and as such the guests may not be pleased. To address this issue, such megaresorts can adopt some solutions, such as real-time room status of </w:t>
      </w:r>
      <w:r w:rsidRPr="00D65A3A">
        <w:rPr>
          <w:rFonts w:cs="Times New Roman"/>
          <w:lang w:val="en-US"/>
        </w:rPr>
        <w:lastRenderedPageBreak/>
        <w:t>housekeeping, which facilitates communication between the front desk and housekeeping departments. Also, using guest-generated timetables to perform housekeeping according to their wish, such as checkout or check-in early, benefits the guests</w:t>
      </w:r>
      <w:r w:rsidR="00D65A3A" w:rsidRPr="00D65A3A">
        <w:rPr>
          <w:rFonts w:cs="Times New Roman"/>
          <w:lang w:val="en-US"/>
        </w:rPr>
        <w:t xml:space="preserve"> (</w:t>
      </w:r>
      <w:r w:rsidR="00D65A3A" w:rsidRPr="00D65A3A">
        <w:rPr>
          <w:rFonts w:cs="Times New Roman"/>
        </w:rPr>
        <w:t>Hsieh et al., 2023</w:t>
      </w:r>
      <w:r w:rsidR="00D65A3A" w:rsidRPr="00D65A3A">
        <w:rPr>
          <w:rFonts w:cs="Times New Roman"/>
          <w:lang w:val="en-US"/>
        </w:rPr>
        <w:t>)</w:t>
      </w:r>
      <w:r w:rsidRPr="00D65A3A">
        <w:rPr>
          <w:rFonts w:cs="Times New Roman"/>
          <w:lang w:val="en-US"/>
        </w:rPr>
        <w:t>.</w:t>
      </w:r>
    </w:p>
    <w:p w14:paraId="43211D2E" w14:textId="77777777" w:rsidR="00432B60" w:rsidRPr="00D65A3A" w:rsidRDefault="00000000" w:rsidP="00E9066A">
      <w:pPr>
        <w:rPr>
          <w:rFonts w:cs="Times New Roman"/>
          <w:lang w:val="en-US"/>
        </w:rPr>
      </w:pPr>
      <w:r w:rsidRPr="00D65A3A">
        <w:rPr>
          <w:rFonts w:cs="Times New Roman"/>
          <w:lang w:val="en-US"/>
        </w:rPr>
        <w:t xml:space="preserve">A key issue in housekeeping operations is Health and Safety Standards. </w:t>
      </w:r>
      <w:r w:rsidR="00D65A3A" w:rsidRPr="00D65A3A">
        <w:rPr>
          <w:rFonts w:cs="Times New Roman"/>
          <w:lang w:val="en-US"/>
        </w:rPr>
        <w:t>Considering</w:t>
      </w:r>
      <w:r w:rsidRPr="00D65A3A">
        <w:rPr>
          <w:rFonts w:cs="Times New Roman"/>
          <w:lang w:val="en-US"/>
        </w:rPr>
        <w:t xml:space="preserve"> the current COVID-19 pandemic and, more so, the measures taken towards the promotion of hygiene, guests' expectations are high. This hotel effectively implements sanitation measures as per Accor's standards, which involves frequent cleaning of contact surfaces. Nevertheless, it is crucial to train the staff on proper handling of chemicals or appropriate measures of hygiene that should be observed to avoid fall of hazards that may occur or constant low standards of cleanness</w:t>
      </w:r>
      <w:r w:rsidR="00D65A3A" w:rsidRPr="00D65A3A">
        <w:rPr>
          <w:rFonts w:cs="Times New Roman"/>
          <w:lang w:val="en-US"/>
        </w:rPr>
        <w:t xml:space="preserve"> (</w:t>
      </w:r>
      <w:r w:rsidR="00D65A3A" w:rsidRPr="00D65A3A">
        <w:rPr>
          <w:rFonts w:cs="Times New Roman"/>
        </w:rPr>
        <w:t>Hsieh et al., 2023</w:t>
      </w:r>
      <w:r w:rsidR="00D65A3A" w:rsidRPr="00D65A3A">
        <w:rPr>
          <w:rFonts w:cs="Times New Roman"/>
          <w:lang w:val="en-US"/>
        </w:rPr>
        <w:t>)</w:t>
      </w:r>
      <w:r w:rsidRPr="00D65A3A">
        <w:rPr>
          <w:rFonts w:cs="Times New Roman"/>
          <w:lang w:val="en-US"/>
        </w:rPr>
        <w:t>.</w:t>
      </w:r>
    </w:p>
    <w:p w14:paraId="686947EC" w14:textId="77777777" w:rsidR="00432B60" w:rsidRPr="008B22C2" w:rsidRDefault="00000000" w:rsidP="00E9066A">
      <w:pPr>
        <w:spacing w:before="120" w:after="280"/>
        <w:rPr>
          <w:rFonts w:cs="Times New Roman"/>
          <w:lang w:val="en-US"/>
        </w:rPr>
      </w:pPr>
      <w:r w:rsidRPr="00D65A3A">
        <w:rPr>
          <w:rFonts w:cs="Times New Roman"/>
          <w:lang w:val="en-US"/>
        </w:rPr>
        <w:t xml:space="preserve">However, there are also advantages to undertaking housekeeping. Cleanliness of the environment makes guests comfortable, thus they are likely to post good reviews, hence inviting more guests. It is also possible to practice sustainable management by introducing environmentally friendly cleaning products and linen reusable practices in the hotels to meet the green tourists’ accommodation demands. Proper management and controlling of the housekeeping function goes </w:t>
      </w:r>
      <w:r w:rsidR="00065E92" w:rsidRPr="00D65A3A">
        <w:rPr>
          <w:rFonts w:cs="Times New Roman"/>
          <w:lang w:val="en-US"/>
        </w:rPr>
        <w:t>long</w:t>
      </w:r>
      <w:r w:rsidRPr="00D65A3A">
        <w:rPr>
          <w:rFonts w:cs="Times New Roman"/>
          <w:lang w:val="en-US"/>
        </w:rPr>
        <w:t xml:space="preserve"> in fulfilling the needs of guests and establishing long-term success in the hotel industry.</w:t>
      </w:r>
    </w:p>
    <w:p w14:paraId="29F91D40" w14:textId="77777777" w:rsidR="00432B60" w:rsidRPr="008B22C2" w:rsidRDefault="00000000" w:rsidP="00461290">
      <w:pPr>
        <w:pStyle w:val="Heading3"/>
      </w:pPr>
      <w:bookmarkStart w:id="40" w:name="_Toc191330389"/>
      <w:r w:rsidRPr="008B22C2">
        <w:t>3. The Role of Food and Beverage Services in Client Satisfaction and Repeat Business</w:t>
      </w:r>
      <w:bookmarkEnd w:id="40"/>
    </w:p>
    <w:p w14:paraId="54E3E509" w14:textId="77777777" w:rsidR="00432B60" w:rsidRPr="00D65A3A" w:rsidRDefault="00000000" w:rsidP="00E9066A">
      <w:pPr>
        <w:rPr>
          <w:rFonts w:cs="Times New Roman"/>
          <w:lang w:val="en-US"/>
        </w:rPr>
      </w:pPr>
      <w:r w:rsidRPr="00D65A3A">
        <w:rPr>
          <w:rFonts w:cs="Times New Roman"/>
          <w:lang w:val="en-US"/>
        </w:rPr>
        <w:t xml:space="preserve">Food and beverage services are some of the most important areas in the Ibis London Wembley since guests expect value-added services during their stay at this hotel. There is no restaurant in the hotel, but it has provisions for Breakfast, Bar and Snacks. </w:t>
      </w:r>
      <w:r w:rsidR="00A770F0" w:rsidRPr="005527F4">
        <w:rPr>
          <w:rFonts w:cs="Times New Roman"/>
        </w:rPr>
        <w:t>Anggraeni, Sulistyo</w:t>
      </w:r>
      <w:r w:rsidR="00A770F0">
        <w:rPr>
          <w:rFonts w:cs="Times New Roman"/>
        </w:rPr>
        <w:t xml:space="preserve"> </w:t>
      </w:r>
      <w:r w:rsidR="00A770F0" w:rsidRPr="005527F4">
        <w:rPr>
          <w:rFonts w:cs="Times New Roman"/>
        </w:rPr>
        <w:t>and Affandy</w:t>
      </w:r>
      <w:r w:rsidR="00A770F0">
        <w:rPr>
          <w:rFonts w:cs="Times New Roman"/>
        </w:rPr>
        <w:t xml:space="preserve"> (2020)</w:t>
      </w:r>
      <w:r w:rsidRPr="00D65A3A">
        <w:rPr>
          <w:rFonts w:cs="Times New Roman"/>
          <w:lang w:val="en-US"/>
        </w:rPr>
        <w:t xml:space="preserve"> established that such factors as food quality, type of food and service delivery play a crucial role in customers' loyalty. Regarding the drawbacks, one can encounter a problem with overcrowding when guests try to use F&amp;B services in the morning particularly around the breakfast period. A common observation made by the guests is that seating is confined, and this results in long waiting times, which leads to low satisfaction levels. One idea could be to offer breakfast earlier and at other intervals to facilitate the crowd and adopt 'to-go' breakfast services</w:t>
      </w:r>
      <w:r w:rsidR="00A770F0">
        <w:rPr>
          <w:rFonts w:cs="Times New Roman"/>
          <w:lang w:val="en-US"/>
        </w:rPr>
        <w:t xml:space="preserve"> (</w:t>
      </w:r>
      <w:r w:rsidR="00A770F0" w:rsidRPr="005527F4">
        <w:rPr>
          <w:rFonts w:cs="Times New Roman"/>
        </w:rPr>
        <w:t>Kuhn</w:t>
      </w:r>
      <w:r w:rsidR="00A770F0">
        <w:rPr>
          <w:rFonts w:cs="Times New Roman"/>
        </w:rPr>
        <w:t xml:space="preserve"> et al., 2018</w:t>
      </w:r>
      <w:r w:rsidR="00A770F0">
        <w:rPr>
          <w:rFonts w:cs="Times New Roman"/>
          <w:lang w:val="en-US"/>
        </w:rPr>
        <w:t>)</w:t>
      </w:r>
      <w:r w:rsidRPr="00D65A3A">
        <w:rPr>
          <w:rFonts w:cs="Times New Roman"/>
          <w:lang w:val="en-US"/>
        </w:rPr>
        <w:t>.</w:t>
      </w:r>
    </w:p>
    <w:p w14:paraId="45D65A5E" w14:textId="77777777" w:rsidR="00432B60" w:rsidRPr="008B22C2" w:rsidRDefault="00000000" w:rsidP="00E9066A">
      <w:pPr>
        <w:spacing w:before="120" w:after="280"/>
        <w:rPr>
          <w:rFonts w:cs="Times New Roman"/>
          <w:lang w:val="en-US"/>
        </w:rPr>
      </w:pPr>
      <w:r w:rsidRPr="00D65A3A">
        <w:rPr>
          <w:rFonts w:cs="Times New Roman"/>
          <w:lang w:val="en-US"/>
        </w:rPr>
        <w:t xml:space="preserve">Additionally, dietary preferences and food quality impact guest perceptions. Adding more variety to meals, including </w:t>
      </w:r>
      <w:r w:rsidR="00065E92" w:rsidRPr="00D65A3A">
        <w:rPr>
          <w:rFonts w:cs="Times New Roman"/>
          <w:lang w:val="en-US"/>
        </w:rPr>
        <w:t>vegetarian</w:t>
      </w:r>
      <w:r w:rsidRPr="00D65A3A">
        <w:rPr>
          <w:rFonts w:cs="Times New Roman"/>
          <w:lang w:val="en-US"/>
        </w:rPr>
        <w:t xml:space="preserve"> and gluten-free, might help to increase the consumers’ access and </w:t>
      </w:r>
      <w:r w:rsidRPr="00D65A3A">
        <w:rPr>
          <w:rFonts w:cs="Times New Roman"/>
          <w:lang w:val="en-US"/>
        </w:rPr>
        <w:lastRenderedPageBreak/>
        <w:t xml:space="preserve">their interest to the restaurant. It would also adapt the snack and bar menus to meet growing clients’ demands for healthier options. The chances to receive return customs mainly depend on the overall experience during dining. According to </w:t>
      </w:r>
      <w:r w:rsidR="00A770F0" w:rsidRPr="005527F4">
        <w:rPr>
          <w:rFonts w:cs="Times New Roman"/>
        </w:rPr>
        <w:t>Kuhn</w:t>
      </w:r>
      <w:r w:rsidR="00A770F0">
        <w:rPr>
          <w:rFonts w:cs="Times New Roman"/>
        </w:rPr>
        <w:t xml:space="preserve"> et al. </w:t>
      </w:r>
      <w:r w:rsidRPr="00D65A3A">
        <w:rPr>
          <w:rFonts w:cs="Times New Roman"/>
          <w:lang w:val="en-US"/>
        </w:rPr>
        <w:t>(201</w:t>
      </w:r>
      <w:r w:rsidR="00A770F0">
        <w:rPr>
          <w:rFonts w:cs="Times New Roman"/>
          <w:lang w:val="en-US"/>
        </w:rPr>
        <w:t>8</w:t>
      </w:r>
      <w:r w:rsidRPr="00D65A3A">
        <w:rPr>
          <w:rFonts w:cs="Times New Roman"/>
          <w:lang w:val="en-US"/>
        </w:rPr>
        <w:t>), it was established that guests are always likely to revisit the hotel if they booked a good F &amp; B experience. These are ways in which product recommendations based on the customer's preference history, free meals for customers and other ways of encouraging patronage by the same customer can be availed. In a similar manner, one should justify the inclusion of the cooking preferences of the guests in their menu to ascertain that the hotel meets the new tastes and demands.</w:t>
      </w:r>
    </w:p>
    <w:p w14:paraId="4B55A8A8" w14:textId="77777777" w:rsidR="00432B60" w:rsidRPr="00D65A3A" w:rsidRDefault="00000000" w:rsidP="00E9066A">
      <w:pPr>
        <w:spacing w:before="120" w:after="280"/>
        <w:rPr>
          <w:rFonts w:cs="Times New Roman"/>
          <w:lang w:val="en-US"/>
        </w:rPr>
      </w:pPr>
      <w:r w:rsidRPr="00D65A3A">
        <w:rPr>
          <w:rFonts w:cs="Times New Roman"/>
          <w:lang w:val="en-US"/>
        </w:rPr>
        <w:t>The factors affecting operations and customer satisfaction are the front desk, cleanliness, and food and beverage at Ibis London Wembley. Technology, training and anticipating, invented means to promote the performance of front desk management. Cleaning is one of the core components that define guests' comfort and cleanliness expectations and should, therefore, be properly scheduled, environmentally friendly, and safe. However, food and beverages, by implementing proper queuing theory, menu options, and guest service, can enhance customers' satisfaction levels and store visits</w:t>
      </w:r>
      <w:r w:rsidR="00A770F0">
        <w:rPr>
          <w:rFonts w:cs="Times New Roman"/>
          <w:lang w:val="en-US"/>
        </w:rPr>
        <w:t xml:space="preserve"> (Tong, 2022)</w:t>
      </w:r>
      <w:r w:rsidRPr="00D65A3A">
        <w:rPr>
          <w:rFonts w:cs="Times New Roman"/>
          <w:lang w:val="en-US"/>
        </w:rPr>
        <w:t>. As the research has pointed out, it will be pertinent to focus on these key areas as a way of enhancing the position of the hotel within the existing low-end hotels and restaurants category.</w:t>
      </w:r>
    </w:p>
    <w:p w14:paraId="30340D13" w14:textId="77777777" w:rsidR="00432B60" w:rsidRPr="00D65A3A" w:rsidRDefault="00000000" w:rsidP="00461290">
      <w:pPr>
        <w:pStyle w:val="Heading1"/>
      </w:pPr>
      <w:bookmarkStart w:id="41" w:name="_Toc191330390"/>
      <w:r w:rsidRPr="00D65A3A">
        <w:t>6. Conclusion and Recommendations</w:t>
      </w:r>
      <w:bookmarkEnd w:id="41"/>
    </w:p>
    <w:p w14:paraId="57E655C9" w14:textId="28A65B42" w:rsidR="00432B60" w:rsidRPr="00D65A3A" w:rsidRDefault="004432DF" w:rsidP="00461290">
      <w:pPr>
        <w:pStyle w:val="Heading2"/>
      </w:pPr>
      <w:bookmarkStart w:id="42" w:name="_Toc191330391"/>
      <w:r>
        <w:t xml:space="preserve">6.1. </w:t>
      </w:r>
      <w:r w:rsidRPr="00D65A3A">
        <w:t>Conclusion</w:t>
      </w:r>
      <w:bookmarkEnd w:id="42"/>
      <w:r w:rsidRPr="00D65A3A">
        <w:t xml:space="preserve"> </w:t>
      </w:r>
    </w:p>
    <w:p w14:paraId="3A75EF97" w14:textId="77777777" w:rsidR="00F61B8D" w:rsidRPr="00D65A3A" w:rsidRDefault="00000000" w:rsidP="00E9066A">
      <w:pPr>
        <w:spacing w:before="120" w:after="280"/>
        <w:rPr>
          <w:rFonts w:cs="Times New Roman"/>
          <w:lang w:val="en-US"/>
        </w:rPr>
      </w:pPr>
      <w:r w:rsidRPr="00D65A3A">
        <w:rPr>
          <w:rFonts w:cs="Times New Roman"/>
          <w:lang w:val="en-US"/>
        </w:rPr>
        <w:t>This research reveals several areas of concern that affect the operations of the Ibis London Wembley regarding efficiency and guest' satisfaction. Front office management is critical in determining guest satisfaction and overall organisational performance due to proper communication provisions that are value-added by applying technological advancements to guest services. The improvement of self-check-in kiosks, mobile concierge services, and constant staff training can help the hotel's image and smoothen the guests' encounters during busy hours. Further, addressing guests 'enquiries by using AI and replies to tasks can also reduce congestion and time wastage at reception.</w:t>
      </w:r>
    </w:p>
    <w:p w14:paraId="59753917" w14:textId="77777777" w:rsidR="00F61B8D" w:rsidRPr="00D65A3A" w:rsidRDefault="00000000" w:rsidP="00E9066A">
      <w:pPr>
        <w:spacing w:before="120" w:after="280"/>
        <w:rPr>
          <w:rFonts w:cs="Times New Roman"/>
          <w:lang w:val="en-US"/>
        </w:rPr>
      </w:pPr>
      <w:r w:rsidRPr="00D65A3A">
        <w:rPr>
          <w:rFonts w:cs="Times New Roman"/>
          <w:lang w:val="en-US"/>
        </w:rPr>
        <w:lastRenderedPageBreak/>
        <w:t>Cleanliness and hygiene are among some of those important factors that affect customers’ loyalty and their feedback on the Ibis London Wembley hotels. The research evidence implies that real tracking technology and eco-friendly approaches to cleaning and scheduling can solve some operational problems and enhance service quality. High guest expectations for clean premises mean constant enhancement of sanitation methods, staff, and procedures, particularly during peak seasons. The sustainable cleaning strategies include adopting environmental cleaning services and a digital method of ordering housekeeping services.</w:t>
      </w:r>
    </w:p>
    <w:p w14:paraId="011BFAE8" w14:textId="77777777" w:rsidR="008E4684" w:rsidRPr="00D65A3A" w:rsidRDefault="00000000" w:rsidP="00E9066A">
      <w:pPr>
        <w:spacing w:before="120" w:after="280"/>
        <w:rPr>
          <w:rFonts w:cs="Times New Roman"/>
          <w:lang w:val="en-US"/>
        </w:rPr>
      </w:pPr>
      <w:r w:rsidRPr="00D65A3A">
        <w:rPr>
          <w:rFonts w:cs="Times New Roman"/>
          <w:lang w:val="en-US"/>
        </w:rPr>
        <w:t>Several customers point out breakfast congestion and limited diet options as some factors that affect repeat business in food and beverage services. Among all the proposed methods, queue management, pre-order options, and split service times should be implemented to decrease the waiting time and increase customer satisfaction. Adding extra healthy and appropriate meal options into the themes to allow the guests to choose from such types of meals as vegan and gluten-free may be useful. Apart from differentiation by food service, the other measures of customer intimacy would help the hotel attract more customers, such as the ability to remember the guests' preferences for meals and offer them discounts for being loyal customers. This study also further confirms the importance of having a digital presence and that review profiles of the hotel. These include taking the initiative in responding to comments, addressing reviews and the general use of social media platforms for guest communication.</w:t>
      </w:r>
    </w:p>
    <w:p w14:paraId="297537B3" w14:textId="68BED498" w:rsidR="00E9066A" w:rsidRPr="00D65A3A" w:rsidRDefault="004432DF" w:rsidP="00461290">
      <w:pPr>
        <w:pStyle w:val="Heading2"/>
      </w:pPr>
      <w:bookmarkStart w:id="43" w:name="_Toc191330392"/>
      <w:r>
        <w:t xml:space="preserve">6.2. </w:t>
      </w:r>
      <w:r w:rsidRPr="00BB3ED6">
        <w:t>Recommendations &amp; Practical Strategies</w:t>
      </w:r>
      <w:bookmarkEnd w:id="43"/>
    </w:p>
    <w:p w14:paraId="10E6A852" w14:textId="77777777" w:rsidR="00E9066A" w:rsidRPr="004432DF" w:rsidRDefault="00000000" w:rsidP="004432DF">
      <w:pPr>
        <w:rPr>
          <w:b/>
          <w:bCs/>
        </w:rPr>
      </w:pPr>
      <w:r w:rsidRPr="004432DF">
        <w:rPr>
          <w:b/>
          <w:bCs/>
        </w:rPr>
        <w:t>Recommendation 1: Enhance Front Desk Operations Through Technology and Training</w:t>
      </w:r>
    </w:p>
    <w:p w14:paraId="7BD40C0B" w14:textId="77777777" w:rsidR="00E9066A" w:rsidRPr="00D65A3A" w:rsidRDefault="00000000" w:rsidP="00E9066A">
      <w:pPr>
        <w:rPr>
          <w:rFonts w:cs="Times New Roman"/>
          <w:lang w:val="en-US"/>
        </w:rPr>
      </w:pPr>
      <w:r w:rsidRPr="00D65A3A">
        <w:rPr>
          <w:rFonts w:cs="Times New Roman"/>
          <w:lang w:val="en-US"/>
        </w:rPr>
        <w:t xml:space="preserve">Front desk services play a major role in the creation of the image of the </w:t>
      </w:r>
      <w:r w:rsidR="00CB476E" w:rsidRPr="00D65A3A">
        <w:rPr>
          <w:rFonts w:cs="Times New Roman"/>
          <w:lang w:val="en-US"/>
        </w:rPr>
        <w:t>hotel and</w:t>
      </w:r>
      <w:r w:rsidRPr="00D65A3A">
        <w:rPr>
          <w:rFonts w:cs="Times New Roman"/>
          <w:lang w:val="en-US"/>
        </w:rPr>
        <w:t xml:space="preserve"> contribute to the general operations of the hotel mentioned above. According to the studies, delays in service delivery, poor communication, and lack of courtesy are the major issues at the front desk</w:t>
      </w:r>
      <w:r w:rsidR="00A770F0">
        <w:rPr>
          <w:rFonts w:cs="Times New Roman"/>
          <w:lang w:val="en-US"/>
        </w:rPr>
        <w:t xml:space="preserve"> (</w:t>
      </w:r>
      <w:r w:rsidR="00A770F0" w:rsidRPr="005527F4">
        <w:rPr>
          <w:rFonts w:cs="Times New Roman"/>
        </w:rPr>
        <w:t>Mingotto, Montaguti</w:t>
      </w:r>
      <w:r w:rsidR="00A770F0">
        <w:rPr>
          <w:rFonts w:cs="Times New Roman"/>
        </w:rPr>
        <w:t xml:space="preserve"> </w:t>
      </w:r>
      <w:r w:rsidR="00A770F0" w:rsidRPr="005527F4">
        <w:rPr>
          <w:rFonts w:cs="Times New Roman"/>
        </w:rPr>
        <w:t>and Tamma</w:t>
      </w:r>
      <w:r w:rsidR="00A770F0">
        <w:rPr>
          <w:rFonts w:cs="Times New Roman"/>
        </w:rPr>
        <w:t>, 2021</w:t>
      </w:r>
      <w:r w:rsidR="00A770F0">
        <w:rPr>
          <w:rFonts w:cs="Times New Roman"/>
          <w:lang w:val="en-US"/>
        </w:rPr>
        <w:t>)</w:t>
      </w:r>
      <w:r w:rsidRPr="00D65A3A">
        <w:rPr>
          <w:rFonts w:cs="Times New Roman"/>
          <w:lang w:val="en-US"/>
        </w:rPr>
        <w:t>. In this regard, Ibis London Wembley should implement self-service kiosks as well as mobile check-in to enhance its operations concerning the arrival aspect, thus eliminating congestion and increasing guest independence. Such technologies will fit the needs of Gen Z travellers who expect self-service and want to avoid contact but also enable the assignment of more complicated issues to the front desk personnel</w:t>
      </w:r>
      <w:r w:rsidR="00A770F0">
        <w:rPr>
          <w:rFonts w:cs="Times New Roman"/>
          <w:lang w:val="en-US"/>
        </w:rPr>
        <w:t xml:space="preserve"> (</w:t>
      </w:r>
      <w:r w:rsidR="00A770F0" w:rsidRPr="005527F4">
        <w:rPr>
          <w:rFonts w:cs="Times New Roman"/>
        </w:rPr>
        <w:t>Chan, Gao</w:t>
      </w:r>
      <w:r w:rsidR="00A770F0">
        <w:rPr>
          <w:rFonts w:cs="Times New Roman"/>
        </w:rPr>
        <w:t xml:space="preserve"> </w:t>
      </w:r>
      <w:r w:rsidR="00A770F0" w:rsidRPr="005527F4">
        <w:rPr>
          <w:rFonts w:cs="Times New Roman"/>
        </w:rPr>
        <w:t>and McGinley</w:t>
      </w:r>
      <w:r w:rsidR="00A770F0">
        <w:rPr>
          <w:rFonts w:cs="Times New Roman"/>
        </w:rPr>
        <w:t>, 2021</w:t>
      </w:r>
      <w:r w:rsidR="00A770F0">
        <w:rPr>
          <w:rFonts w:cs="Times New Roman"/>
          <w:lang w:val="en-US"/>
        </w:rPr>
        <w:t>)</w:t>
      </w:r>
      <w:r w:rsidRPr="00D65A3A">
        <w:rPr>
          <w:rFonts w:cs="Times New Roman"/>
          <w:lang w:val="en-US"/>
        </w:rPr>
        <w:t>.</w:t>
      </w:r>
    </w:p>
    <w:p w14:paraId="10DEF7AD" w14:textId="77777777" w:rsidR="00E9066A" w:rsidRPr="00D65A3A" w:rsidRDefault="00000000" w:rsidP="00E9066A">
      <w:pPr>
        <w:rPr>
          <w:rFonts w:cs="Times New Roman"/>
          <w:lang w:val="en-US"/>
        </w:rPr>
      </w:pPr>
      <w:r w:rsidRPr="00D65A3A">
        <w:rPr>
          <w:rFonts w:cs="Times New Roman"/>
          <w:lang w:val="en-US"/>
        </w:rPr>
        <w:lastRenderedPageBreak/>
        <w:t>Furthermore, it is imperative that there is training for front desk personnel to improve customer relations and services, conflict handling, and computer skills. The hotel staff should be capable of handling guests' expectations, complaints, and complaints and, at the same time, provide high-quality services. A mystery guest program can be introduced specifically for the purpose of measuring the standards of services offered and possible loopholes that need to be addressed from the actual guest experience.</w:t>
      </w:r>
    </w:p>
    <w:p w14:paraId="54D0527B" w14:textId="77777777" w:rsidR="00E9066A" w:rsidRPr="004432DF" w:rsidRDefault="00000000" w:rsidP="004432DF">
      <w:pPr>
        <w:rPr>
          <w:b/>
          <w:bCs/>
        </w:rPr>
      </w:pPr>
      <w:r w:rsidRPr="004432DF">
        <w:rPr>
          <w:b/>
          <w:bCs/>
        </w:rPr>
        <w:t>Recommendation 2: Strengthen Digital Presence and Online Reputation Management</w:t>
      </w:r>
    </w:p>
    <w:p w14:paraId="56F92015" w14:textId="77777777" w:rsidR="00E9066A" w:rsidRPr="00D65A3A" w:rsidRDefault="00000000" w:rsidP="00E9066A">
      <w:pPr>
        <w:rPr>
          <w:rFonts w:cs="Times New Roman"/>
          <w:lang w:val="en-US"/>
        </w:rPr>
      </w:pPr>
      <w:r w:rsidRPr="00D65A3A">
        <w:rPr>
          <w:rFonts w:cs="Times New Roman"/>
          <w:lang w:val="en-US"/>
        </w:rPr>
        <w:t>Unfortunately, today’s guests are inclined to make their bookings depending on the impressions from the correspondent enterprise’s online presence</w:t>
      </w:r>
      <w:r w:rsidR="00A770F0">
        <w:rPr>
          <w:rFonts w:cs="Times New Roman"/>
          <w:lang w:val="en-US"/>
        </w:rPr>
        <w:t xml:space="preserve"> (</w:t>
      </w:r>
      <w:r w:rsidR="00A770F0" w:rsidRPr="005527F4">
        <w:rPr>
          <w:rFonts w:cs="Times New Roman"/>
        </w:rPr>
        <w:t>Kandampully, Zhang</w:t>
      </w:r>
      <w:r w:rsidR="00A770F0">
        <w:rPr>
          <w:rFonts w:cs="Times New Roman"/>
        </w:rPr>
        <w:t xml:space="preserve"> </w:t>
      </w:r>
      <w:r w:rsidR="00A770F0" w:rsidRPr="005527F4">
        <w:rPr>
          <w:rFonts w:cs="Times New Roman"/>
        </w:rPr>
        <w:t>and Jaakkola</w:t>
      </w:r>
      <w:r w:rsidR="00A770F0">
        <w:rPr>
          <w:rFonts w:cs="Times New Roman"/>
        </w:rPr>
        <w:t>, 2018</w:t>
      </w:r>
      <w:r w:rsidR="00A770F0">
        <w:rPr>
          <w:rFonts w:cs="Times New Roman"/>
          <w:lang w:val="en-US"/>
        </w:rPr>
        <w:t>)</w:t>
      </w:r>
      <w:r w:rsidRPr="00D65A3A">
        <w:rPr>
          <w:rFonts w:cs="Times New Roman"/>
          <w:lang w:val="en-US"/>
        </w:rPr>
        <w:t>. It has been concluded that social media mentions, online reviews, and email interactions with customers are inextricable links to customer trust and loyalty. Therefore, to enhance the reputation of Ibis London Wembley, the hotel should embrace the following measures in its reputation management strategy:</w:t>
      </w:r>
    </w:p>
    <w:p w14:paraId="2E50B8F2" w14:textId="77777777" w:rsidR="00E9066A" w:rsidRPr="00D65A3A" w:rsidRDefault="00000000" w:rsidP="00E9066A">
      <w:pPr>
        <w:pStyle w:val="ListParagraph"/>
        <w:numPr>
          <w:ilvl w:val="0"/>
          <w:numId w:val="24"/>
        </w:numPr>
        <w:spacing w:before="120" w:after="280"/>
        <w:rPr>
          <w:rFonts w:cs="Times New Roman"/>
          <w:lang w:val="en-US"/>
        </w:rPr>
      </w:pPr>
      <w:r w:rsidRPr="00D65A3A">
        <w:rPr>
          <w:rFonts w:cs="Times New Roman"/>
          <w:lang w:val="en-US"/>
        </w:rPr>
        <w:t>Reacting to every guest's feedback, whether positive or negative, with courtesy and individuality. This also shows diligence and implementation of the policy which goes hand in hand with the concept of the idea of improvement.</w:t>
      </w:r>
    </w:p>
    <w:p w14:paraId="69D3E44B" w14:textId="77777777" w:rsidR="00E9066A" w:rsidRPr="00D65A3A" w:rsidRDefault="00000000" w:rsidP="00E9066A">
      <w:pPr>
        <w:pStyle w:val="ListParagraph"/>
        <w:numPr>
          <w:ilvl w:val="0"/>
          <w:numId w:val="24"/>
        </w:numPr>
        <w:spacing w:before="120" w:after="280"/>
        <w:rPr>
          <w:rFonts w:cs="Times New Roman"/>
          <w:lang w:val="en-US"/>
        </w:rPr>
      </w:pPr>
      <w:r w:rsidRPr="00D65A3A">
        <w:rPr>
          <w:rFonts w:cs="Times New Roman"/>
          <w:lang w:val="en-US"/>
        </w:rPr>
        <w:t>AI-powered tools for tracking the regular patterns in the guests’ responses to make an evidence-based decision on how to improve services</w:t>
      </w:r>
      <w:r w:rsidR="00A770F0">
        <w:rPr>
          <w:rFonts w:cs="Times New Roman"/>
          <w:lang w:val="en-US"/>
        </w:rPr>
        <w:t xml:space="preserve"> (</w:t>
      </w:r>
      <w:r w:rsidR="00A770F0" w:rsidRPr="005527F4">
        <w:rPr>
          <w:rFonts w:cs="Times New Roman"/>
        </w:rPr>
        <w:t>Parvez</w:t>
      </w:r>
      <w:r w:rsidR="00A770F0">
        <w:rPr>
          <w:rFonts w:cs="Times New Roman"/>
        </w:rPr>
        <w:t>, 2021</w:t>
      </w:r>
      <w:r w:rsidR="00A770F0">
        <w:rPr>
          <w:rFonts w:cs="Times New Roman"/>
          <w:lang w:val="en-US"/>
        </w:rPr>
        <w:t>)</w:t>
      </w:r>
      <w:r w:rsidRPr="00D65A3A">
        <w:rPr>
          <w:rFonts w:cs="Times New Roman"/>
          <w:lang w:val="en-US"/>
        </w:rPr>
        <w:t>.</w:t>
      </w:r>
    </w:p>
    <w:p w14:paraId="00E9FCEC" w14:textId="77777777" w:rsidR="00E9066A" w:rsidRPr="00D65A3A" w:rsidRDefault="00000000" w:rsidP="00E9066A">
      <w:pPr>
        <w:pStyle w:val="ListParagraph"/>
        <w:numPr>
          <w:ilvl w:val="0"/>
          <w:numId w:val="24"/>
        </w:numPr>
        <w:spacing w:before="120" w:after="280"/>
        <w:rPr>
          <w:rFonts w:cs="Times New Roman"/>
          <w:lang w:val="en-US"/>
        </w:rPr>
      </w:pPr>
      <w:r w:rsidRPr="00D65A3A">
        <w:rPr>
          <w:rFonts w:cs="Times New Roman"/>
          <w:lang w:val="en-US"/>
        </w:rPr>
        <w:t>Promoting other hospitality segments such as offering services like ordering and live interaction between guests and the hotels through social media.</w:t>
      </w:r>
    </w:p>
    <w:p w14:paraId="2B989DE3" w14:textId="77777777" w:rsidR="00E9066A" w:rsidRPr="00D65A3A" w:rsidRDefault="00000000" w:rsidP="00E9066A">
      <w:pPr>
        <w:rPr>
          <w:rFonts w:cs="Times New Roman"/>
          <w:lang w:val="en-US"/>
        </w:rPr>
      </w:pPr>
      <w:r w:rsidRPr="00D65A3A">
        <w:rPr>
          <w:rFonts w:cs="Times New Roman"/>
          <w:lang w:val="en-US"/>
        </w:rPr>
        <w:t>Furthermore, another advantage of utilising guest generated content and collaborating with influencers would be increased brand exposure and credibility. Increasing the level of participation through social media guests creates experiences and giving those loyal guests incentives for online participation is an effective way to increase brand loyalty and attract new guests</w:t>
      </w:r>
      <w:r w:rsidR="00A770F0">
        <w:rPr>
          <w:rFonts w:cs="Times New Roman"/>
          <w:lang w:val="en-US"/>
        </w:rPr>
        <w:t xml:space="preserve"> (Mercan et al., 2021)</w:t>
      </w:r>
      <w:r w:rsidRPr="00D65A3A">
        <w:rPr>
          <w:rFonts w:cs="Times New Roman"/>
          <w:lang w:val="en-US"/>
        </w:rPr>
        <w:t>.</w:t>
      </w:r>
    </w:p>
    <w:p w14:paraId="18EDD121" w14:textId="77777777" w:rsidR="00E9066A" w:rsidRPr="004432DF" w:rsidRDefault="00000000" w:rsidP="004432DF">
      <w:pPr>
        <w:rPr>
          <w:b/>
          <w:bCs/>
        </w:rPr>
      </w:pPr>
      <w:r w:rsidRPr="004432DF">
        <w:rPr>
          <w:b/>
          <w:bCs/>
        </w:rPr>
        <w:t>Recommendation 3: Improve Service Personalisation for Enhanced Guest Experience</w:t>
      </w:r>
    </w:p>
    <w:p w14:paraId="767C9EC9" w14:textId="77777777" w:rsidR="00E9066A" w:rsidRPr="00D65A3A" w:rsidRDefault="00000000" w:rsidP="00E9066A">
      <w:pPr>
        <w:rPr>
          <w:rFonts w:cs="Times New Roman"/>
          <w:lang w:val="en-US"/>
        </w:rPr>
      </w:pPr>
      <w:r w:rsidRPr="00D65A3A">
        <w:rPr>
          <w:rFonts w:cs="Times New Roman"/>
          <w:lang w:val="en-US"/>
        </w:rPr>
        <w:t xml:space="preserve">This is because there is a substantial association between personalised service and the level of satisfaction and loyalty of the guests. Investigations and practice data show that generalised service </w:t>
      </w:r>
      <w:r w:rsidRPr="00D65A3A">
        <w:rPr>
          <w:rFonts w:cs="Times New Roman"/>
          <w:lang w:val="en-US"/>
        </w:rPr>
        <w:lastRenderedPageBreak/>
        <w:t>delivery leads to less client engagement and a lack of enforceable positive and long-lasting impressions to the intended client base. Ibis London Wembley should entrust the tracking of the guest's preferences through a customer relationship management (CRM) application to track past stays, preferences, and services. The implementation of this system would allow the following to be done by the staff:</w:t>
      </w:r>
    </w:p>
    <w:p w14:paraId="25E48BA1" w14:textId="77777777" w:rsidR="00E9066A" w:rsidRPr="00D65A3A" w:rsidRDefault="00000000" w:rsidP="00E9066A">
      <w:pPr>
        <w:pStyle w:val="ListParagraph"/>
        <w:numPr>
          <w:ilvl w:val="0"/>
          <w:numId w:val="25"/>
        </w:numPr>
        <w:spacing w:before="120" w:after="280"/>
        <w:rPr>
          <w:rFonts w:cs="Times New Roman"/>
          <w:lang w:val="en-US"/>
        </w:rPr>
      </w:pPr>
      <w:r w:rsidRPr="00D65A3A">
        <w:rPr>
          <w:rFonts w:cs="Times New Roman"/>
          <w:lang w:val="en-US"/>
        </w:rPr>
        <w:t>Promotional and Special Offers: request for preferred rooms or floors, dining options and personalised welcome.</w:t>
      </w:r>
    </w:p>
    <w:p w14:paraId="4BCD726F" w14:textId="77777777" w:rsidR="00E9066A" w:rsidRPr="00D65A3A" w:rsidRDefault="00000000" w:rsidP="00E9066A">
      <w:pPr>
        <w:pStyle w:val="ListParagraph"/>
        <w:numPr>
          <w:ilvl w:val="0"/>
          <w:numId w:val="25"/>
        </w:numPr>
        <w:spacing w:before="120" w:after="280"/>
        <w:rPr>
          <w:rFonts w:cs="Times New Roman"/>
          <w:lang w:val="en-US"/>
        </w:rPr>
      </w:pPr>
      <w:r w:rsidRPr="00D65A3A">
        <w:rPr>
          <w:rFonts w:cs="Times New Roman"/>
          <w:lang w:val="en-US"/>
        </w:rPr>
        <w:t>Reward customers with a loyalty program that entails special discounts, fast services, and free upgrades for customers who have booked the hotel before</w:t>
      </w:r>
      <w:r w:rsidR="00A770F0">
        <w:rPr>
          <w:rFonts w:cs="Times New Roman"/>
          <w:lang w:val="en-US"/>
        </w:rPr>
        <w:t xml:space="preserve"> (</w:t>
      </w:r>
      <w:r w:rsidR="00A770F0" w:rsidRPr="005527F4">
        <w:rPr>
          <w:rFonts w:cs="Times New Roman"/>
        </w:rPr>
        <w:t>Carlisle, Ivanov</w:t>
      </w:r>
      <w:r w:rsidR="00A770F0">
        <w:rPr>
          <w:rFonts w:cs="Times New Roman"/>
        </w:rPr>
        <w:t xml:space="preserve"> </w:t>
      </w:r>
      <w:r w:rsidR="00A770F0" w:rsidRPr="005527F4">
        <w:rPr>
          <w:rFonts w:cs="Times New Roman"/>
        </w:rPr>
        <w:t>and Dijkmans</w:t>
      </w:r>
      <w:r w:rsidR="00A770F0">
        <w:rPr>
          <w:rFonts w:cs="Times New Roman"/>
        </w:rPr>
        <w:t>, 2023</w:t>
      </w:r>
      <w:r w:rsidR="00A770F0">
        <w:rPr>
          <w:rFonts w:cs="Times New Roman"/>
          <w:lang w:val="en-US"/>
        </w:rPr>
        <w:t>)</w:t>
      </w:r>
      <w:r w:rsidRPr="00D65A3A">
        <w:rPr>
          <w:rFonts w:cs="Times New Roman"/>
          <w:lang w:val="en-US"/>
        </w:rPr>
        <w:t>.</w:t>
      </w:r>
    </w:p>
    <w:p w14:paraId="23ABE916" w14:textId="77777777" w:rsidR="00E9066A" w:rsidRPr="00D65A3A" w:rsidRDefault="00000000" w:rsidP="00E9066A">
      <w:pPr>
        <w:pStyle w:val="ListParagraph"/>
        <w:numPr>
          <w:ilvl w:val="0"/>
          <w:numId w:val="25"/>
        </w:numPr>
        <w:spacing w:before="120" w:after="280"/>
        <w:rPr>
          <w:rFonts w:cs="Times New Roman"/>
          <w:lang w:val="en-US"/>
        </w:rPr>
      </w:pPr>
      <w:r w:rsidRPr="00D65A3A">
        <w:rPr>
          <w:rFonts w:cs="Times New Roman"/>
          <w:lang w:val="en-US"/>
        </w:rPr>
        <w:t>Predictive analytics use effective methods to understand customers and their needs before they even realise them and strive for guests’ satisfaction.</w:t>
      </w:r>
    </w:p>
    <w:p w14:paraId="1519C5E4" w14:textId="17B38C2F" w:rsidR="00E9066A" w:rsidRPr="00BB3ED6" w:rsidRDefault="004432DF" w:rsidP="004432DF">
      <w:pPr>
        <w:pStyle w:val="Heading2"/>
      </w:pPr>
      <w:bookmarkStart w:id="44" w:name="_Toc191330393"/>
      <w:r>
        <w:t xml:space="preserve">6.3. </w:t>
      </w:r>
      <w:r w:rsidRPr="00BB3ED6">
        <w:t>Practical Strategies for Performance Improvement and Operational Optimisation</w:t>
      </w:r>
      <w:bookmarkEnd w:id="44"/>
    </w:p>
    <w:p w14:paraId="18C96797" w14:textId="77777777" w:rsidR="00E9066A" w:rsidRPr="00D65A3A" w:rsidRDefault="00000000" w:rsidP="00E9066A">
      <w:pPr>
        <w:rPr>
          <w:rFonts w:cs="Times New Roman"/>
          <w:lang w:val="en-US"/>
        </w:rPr>
      </w:pPr>
      <w:r w:rsidRPr="00D65A3A">
        <w:rPr>
          <w:rFonts w:cs="Times New Roman"/>
          <w:lang w:val="en-US"/>
        </w:rPr>
        <w:t>To improve operational efficiency, three initiatives should be adopted across the important service areas:</w:t>
      </w:r>
    </w:p>
    <w:p w14:paraId="0197C255" w14:textId="77777777" w:rsidR="00E9066A" w:rsidRPr="00D65A3A" w:rsidRDefault="00000000" w:rsidP="00E9066A">
      <w:pPr>
        <w:rPr>
          <w:rFonts w:cs="Times New Roman"/>
          <w:b/>
          <w:bCs/>
          <w:lang w:val="en-US"/>
        </w:rPr>
      </w:pPr>
      <w:r w:rsidRPr="00D65A3A">
        <w:rPr>
          <w:rFonts w:cs="Times New Roman"/>
          <w:b/>
          <w:bCs/>
          <w:lang w:val="en-US"/>
        </w:rPr>
        <w:t>Strategy 1: Substituting the conventional housekeeping management system with a smarter version.</w:t>
      </w:r>
    </w:p>
    <w:p w14:paraId="3606EC61" w14:textId="77777777" w:rsidR="00E9066A" w:rsidRPr="00D65A3A" w:rsidRDefault="00000000" w:rsidP="00E9066A">
      <w:pPr>
        <w:rPr>
          <w:rFonts w:cs="Times New Roman"/>
          <w:lang w:val="en-US"/>
        </w:rPr>
      </w:pPr>
      <w:r w:rsidRPr="00D65A3A">
        <w:rPr>
          <w:rFonts w:cs="Times New Roman"/>
          <w:lang w:val="en-US"/>
        </w:rPr>
        <w:t>Housekeeping is critical in the hotel business, and a few issues, such as the scheduling process, cleaning protocols, and management of sustainable practices, can be concretely damaging. Therefore, it is recommended that the following strategies be adopted for the efficient operation of Ibis London Wembley:</w:t>
      </w:r>
    </w:p>
    <w:p w14:paraId="42A7133D" w14:textId="77777777" w:rsidR="00E9066A" w:rsidRPr="00D65A3A" w:rsidRDefault="00000000" w:rsidP="00E9066A">
      <w:pPr>
        <w:pStyle w:val="ListParagraph"/>
        <w:numPr>
          <w:ilvl w:val="0"/>
          <w:numId w:val="27"/>
        </w:numPr>
        <w:spacing w:before="120" w:after="280"/>
        <w:rPr>
          <w:rFonts w:cs="Times New Roman"/>
          <w:lang w:val="en-US"/>
        </w:rPr>
      </w:pPr>
      <w:r w:rsidRPr="00D65A3A">
        <w:rPr>
          <w:rFonts w:cs="Times New Roman"/>
          <w:lang w:val="en-US"/>
        </w:rPr>
        <w:t>Implement the use of tracking tools that will give the housekeeping teams information on the status of rooms in a bid to reduce the time taken to complete their tasks.</w:t>
      </w:r>
    </w:p>
    <w:p w14:paraId="1E99F3D6" w14:textId="77777777" w:rsidR="00E9066A" w:rsidRPr="00D65A3A" w:rsidRDefault="00000000" w:rsidP="00E9066A">
      <w:pPr>
        <w:pStyle w:val="ListParagraph"/>
        <w:numPr>
          <w:ilvl w:val="0"/>
          <w:numId w:val="27"/>
        </w:numPr>
        <w:spacing w:before="120" w:after="280"/>
        <w:rPr>
          <w:rFonts w:cs="Times New Roman"/>
          <w:lang w:val="en-US"/>
        </w:rPr>
      </w:pPr>
      <w:r w:rsidRPr="00D65A3A">
        <w:rPr>
          <w:rFonts w:cs="Times New Roman"/>
          <w:lang w:val="en-US"/>
        </w:rPr>
        <w:t>Promote the sustainable management of housekeeping and minimise the use of items that harm the environment, such as excessive use of detergents and single-use plastics. This is in harmony with today's customers' expectations of receiving sustainable accommodation services.</w:t>
      </w:r>
    </w:p>
    <w:p w14:paraId="132C2912" w14:textId="77777777" w:rsidR="00E9066A" w:rsidRPr="00D65A3A" w:rsidRDefault="00000000" w:rsidP="00E9066A">
      <w:pPr>
        <w:pStyle w:val="ListParagraph"/>
        <w:numPr>
          <w:ilvl w:val="0"/>
          <w:numId w:val="27"/>
        </w:numPr>
        <w:spacing w:before="120" w:after="280"/>
        <w:rPr>
          <w:rFonts w:cs="Times New Roman"/>
          <w:lang w:val="en-US"/>
        </w:rPr>
      </w:pPr>
      <w:r w:rsidRPr="00D65A3A">
        <w:rPr>
          <w:rFonts w:cs="Times New Roman"/>
          <w:lang w:val="en-US"/>
        </w:rPr>
        <w:lastRenderedPageBreak/>
        <w:t>Predict occupancy and identify the need to staff up or down to efficiently cover each room without unnecessary payroll expenses.</w:t>
      </w:r>
    </w:p>
    <w:p w14:paraId="2030403A" w14:textId="77777777" w:rsidR="00E9066A" w:rsidRPr="00D65A3A" w:rsidRDefault="00000000" w:rsidP="00E9066A">
      <w:pPr>
        <w:rPr>
          <w:rFonts w:cs="Times New Roman"/>
          <w:b/>
          <w:bCs/>
          <w:lang w:val="en-US"/>
        </w:rPr>
      </w:pPr>
      <w:r w:rsidRPr="00D65A3A">
        <w:rPr>
          <w:rFonts w:cs="Times New Roman"/>
          <w:b/>
          <w:bCs/>
          <w:lang w:val="en-US"/>
        </w:rPr>
        <w:t>Strategy 2: Optimise Food and Beverage Operations Through Digital Solutions</w:t>
      </w:r>
    </w:p>
    <w:p w14:paraId="761CBCBF" w14:textId="77777777" w:rsidR="00E9066A" w:rsidRPr="00D65A3A" w:rsidRDefault="00000000" w:rsidP="00E9066A">
      <w:pPr>
        <w:rPr>
          <w:rFonts w:cs="Times New Roman"/>
          <w:lang w:val="en-US"/>
        </w:rPr>
      </w:pPr>
      <w:r w:rsidRPr="00D65A3A">
        <w:rPr>
          <w:rFonts w:cs="Times New Roman"/>
          <w:lang w:val="en-US"/>
        </w:rPr>
        <w:t>On the overall performance front, the following strategies should be focused on to enhance the efficiency of the food and beverage services at Ibis London Wembley:</w:t>
      </w:r>
    </w:p>
    <w:p w14:paraId="4781D6C2" w14:textId="77777777" w:rsidR="00E9066A" w:rsidRPr="00D65A3A" w:rsidRDefault="00000000" w:rsidP="00E9066A">
      <w:pPr>
        <w:pStyle w:val="ListParagraph"/>
        <w:numPr>
          <w:ilvl w:val="0"/>
          <w:numId w:val="26"/>
        </w:numPr>
        <w:spacing w:before="120" w:after="280"/>
        <w:rPr>
          <w:rFonts w:cs="Times New Roman"/>
          <w:lang w:val="en-US"/>
        </w:rPr>
      </w:pPr>
      <w:r w:rsidRPr="00D65A3A">
        <w:rPr>
          <w:rFonts w:cs="Times New Roman"/>
          <w:lang w:val="en-US"/>
        </w:rPr>
        <w:t>Introduce an online reservation system under which the guests can pre-order breakfasts in advance, thus cutting down the time waiting for a meal and preparing it.</w:t>
      </w:r>
    </w:p>
    <w:p w14:paraId="5B18B58E" w14:textId="77777777" w:rsidR="00E9066A" w:rsidRPr="00D65A3A" w:rsidRDefault="00000000" w:rsidP="00E9066A">
      <w:pPr>
        <w:pStyle w:val="ListParagraph"/>
        <w:numPr>
          <w:ilvl w:val="0"/>
          <w:numId w:val="26"/>
        </w:numPr>
        <w:spacing w:before="120" w:after="280"/>
        <w:rPr>
          <w:rFonts w:cs="Times New Roman"/>
          <w:lang w:val="en-US"/>
        </w:rPr>
      </w:pPr>
      <w:r w:rsidRPr="00D65A3A">
        <w:rPr>
          <w:rFonts w:cs="Times New Roman"/>
          <w:lang w:val="en-US"/>
        </w:rPr>
        <w:t>Promoting information technology by providing customers with notification about the availability of their table to avoid overcrowding the waiting area.</w:t>
      </w:r>
    </w:p>
    <w:p w14:paraId="5DF9E3B2" w14:textId="77777777" w:rsidR="00E9066A" w:rsidRPr="00D65A3A" w:rsidRDefault="00000000" w:rsidP="00E9066A">
      <w:pPr>
        <w:pStyle w:val="ListParagraph"/>
        <w:numPr>
          <w:ilvl w:val="0"/>
          <w:numId w:val="26"/>
        </w:numPr>
        <w:spacing w:before="120" w:after="280"/>
        <w:rPr>
          <w:rFonts w:cs="Times New Roman"/>
          <w:lang w:val="en-US"/>
        </w:rPr>
      </w:pPr>
      <w:r w:rsidRPr="00D65A3A">
        <w:rPr>
          <w:rFonts w:cs="Times New Roman"/>
          <w:lang w:val="en-US"/>
        </w:rPr>
        <w:t>Introduce more menu variations to include healthy, vegan, and gluten-free diets that will attract many guests and improve customer satisfaction.</w:t>
      </w:r>
    </w:p>
    <w:p w14:paraId="56A11F12" w14:textId="77777777" w:rsidR="00E9066A" w:rsidRPr="00D65A3A" w:rsidRDefault="00000000" w:rsidP="00E9066A">
      <w:pPr>
        <w:rPr>
          <w:rFonts w:cs="Times New Roman"/>
          <w:b/>
          <w:bCs/>
          <w:lang w:val="en-US"/>
        </w:rPr>
      </w:pPr>
      <w:r w:rsidRPr="00D65A3A">
        <w:rPr>
          <w:rFonts w:cs="Times New Roman"/>
          <w:b/>
          <w:bCs/>
          <w:lang w:val="en-US"/>
        </w:rPr>
        <w:t>Strategy 3: Develop a Cross-Training Program to Enhance Staff Versatility</w:t>
      </w:r>
    </w:p>
    <w:p w14:paraId="7E31D598" w14:textId="77777777" w:rsidR="00E9066A" w:rsidRPr="00D65A3A" w:rsidRDefault="00000000" w:rsidP="00E9066A">
      <w:pPr>
        <w:pStyle w:val="ListParagraph"/>
        <w:numPr>
          <w:ilvl w:val="0"/>
          <w:numId w:val="28"/>
        </w:numPr>
        <w:spacing w:before="120" w:after="280"/>
        <w:rPr>
          <w:rFonts w:cs="Times New Roman"/>
          <w:lang w:val="en-US"/>
        </w:rPr>
      </w:pPr>
      <w:r w:rsidRPr="00D65A3A">
        <w:rPr>
          <w:rFonts w:cs="Times New Roman"/>
          <w:lang w:val="en-US"/>
        </w:rPr>
        <w:t>Cross-train employees so that they will be able to learn functions in different areas like front desks, cleaning, and preparing and serving food. This feature allows the staff to be flexible, especially during busy hours, and this minimises over-reliance in certain positions.</w:t>
      </w:r>
    </w:p>
    <w:p w14:paraId="58DC232D" w14:textId="77777777" w:rsidR="00E9066A" w:rsidRPr="00D65A3A" w:rsidRDefault="00000000" w:rsidP="00E9066A">
      <w:pPr>
        <w:pStyle w:val="ListParagraph"/>
        <w:numPr>
          <w:ilvl w:val="0"/>
          <w:numId w:val="28"/>
        </w:numPr>
        <w:spacing w:before="120" w:after="280"/>
        <w:rPr>
          <w:rFonts w:cs="Times New Roman"/>
          <w:lang w:val="en-US"/>
        </w:rPr>
      </w:pPr>
      <w:r w:rsidRPr="00D65A3A">
        <w:rPr>
          <w:rFonts w:cs="Times New Roman"/>
          <w:lang w:val="en-US"/>
        </w:rPr>
        <w:t>Introduce an employee performance system that encourages employees to give them incentives to work extra hard to deliver excellent services.</w:t>
      </w:r>
    </w:p>
    <w:p w14:paraId="103E520A" w14:textId="77777777" w:rsidR="00E9066A" w:rsidRDefault="00000000" w:rsidP="00E9066A">
      <w:pPr>
        <w:pStyle w:val="ListParagraph"/>
        <w:numPr>
          <w:ilvl w:val="0"/>
          <w:numId w:val="28"/>
        </w:numPr>
        <w:spacing w:before="120" w:after="280"/>
        <w:rPr>
          <w:rFonts w:cs="Times New Roman"/>
          <w:lang w:val="en-US"/>
        </w:rPr>
      </w:pPr>
      <w:r w:rsidRPr="00D65A3A">
        <w:rPr>
          <w:rFonts w:cs="Times New Roman"/>
          <w:lang w:val="en-US"/>
        </w:rPr>
        <w:t>Develop training activities through workshops, e-learning, and leadership development programs in a sustainable process to enhance human capital development.</w:t>
      </w:r>
    </w:p>
    <w:p w14:paraId="41DDF132" w14:textId="77777777" w:rsidR="00481AFA" w:rsidRDefault="00000000">
      <w:pPr>
        <w:rPr>
          <w:rFonts w:cs="Times New Roman"/>
          <w:lang w:val="en-US"/>
        </w:rPr>
      </w:pPr>
      <w:r>
        <w:rPr>
          <w:rFonts w:cs="Times New Roman"/>
          <w:lang w:val="en-US"/>
        </w:rPr>
        <w:br w:type="page"/>
      </w:r>
    </w:p>
    <w:p w14:paraId="7A7AE167" w14:textId="77777777" w:rsidR="00481AFA" w:rsidRPr="00481AFA" w:rsidRDefault="00000000" w:rsidP="004432DF">
      <w:pPr>
        <w:pStyle w:val="Heading1"/>
        <w:rPr>
          <w:lang w:val="en-US"/>
        </w:rPr>
      </w:pPr>
      <w:bookmarkStart w:id="45" w:name="_Toc191330394"/>
      <w:r w:rsidRPr="00481AFA">
        <w:rPr>
          <w:lang w:val="en-US"/>
        </w:rPr>
        <w:lastRenderedPageBreak/>
        <w:t>References</w:t>
      </w:r>
      <w:bookmarkEnd w:id="45"/>
    </w:p>
    <w:p w14:paraId="7D444DAF" w14:textId="77777777" w:rsidR="006325B8" w:rsidRPr="00481AFA" w:rsidRDefault="006325B8" w:rsidP="00481AFA">
      <w:pPr>
        <w:tabs>
          <w:tab w:val="left" w:pos="0"/>
        </w:tabs>
        <w:rPr>
          <w:rFonts w:cs="Times New Roman"/>
          <w:lang w:val="en-US"/>
        </w:rPr>
      </w:pPr>
      <w:r w:rsidRPr="00481AFA">
        <w:rPr>
          <w:rFonts w:cs="Times New Roman"/>
          <w:lang w:val="en-US"/>
        </w:rPr>
        <w:t xml:space="preserve">Accor Live Limitless, </w:t>
      </w:r>
      <w:r>
        <w:rPr>
          <w:rFonts w:cs="Times New Roman"/>
          <w:lang w:val="en-US"/>
        </w:rPr>
        <w:t>(</w:t>
      </w:r>
      <w:r w:rsidRPr="00481AFA">
        <w:rPr>
          <w:rFonts w:cs="Times New Roman"/>
          <w:lang w:val="en-US"/>
        </w:rPr>
        <w:t>2025</w:t>
      </w:r>
      <w:r>
        <w:rPr>
          <w:rFonts w:cs="Times New Roman"/>
          <w:lang w:val="en-US"/>
        </w:rPr>
        <w:t>)</w:t>
      </w:r>
      <w:r w:rsidRPr="00481AFA">
        <w:rPr>
          <w:rFonts w:cs="Times New Roman"/>
          <w:lang w:val="en-US"/>
        </w:rPr>
        <w:t xml:space="preserve">. </w:t>
      </w:r>
      <w:r w:rsidRPr="00481AFA">
        <w:rPr>
          <w:rFonts w:cs="Times New Roman"/>
          <w:i/>
          <w:iCs/>
          <w:lang w:val="en-US"/>
        </w:rPr>
        <w:t>Ibis London Wembley</w:t>
      </w:r>
      <w:r w:rsidRPr="00481AFA">
        <w:rPr>
          <w:rFonts w:cs="Times New Roman"/>
          <w:lang w:val="en-US"/>
        </w:rPr>
        <w:t>. [online] all.accor.com. Available at: &lt;https://all.accor.com/hotel/3141/index.en.shtml&gt; [Accessed 24 February 2025].</w:t>
      </w:r>
    </w:p>
    <w:p w14:paraId="40653540" w14:textId="77777777" w:rsidR="006325B8" w:rsidRPr="00481AFA" w:rsidRDefault="006325B8" w:rsidP="00481AFA">
      <w:pPr>
        <w:tabs>
          <w:tab w:val="left" w:pos="0"/>
        </w:tabs>
        <w:rPr>
          <w:rFonts w:cs="Times New Roman"/>
        </w:rPr>
      </w:pPr>
      <w:r w:rsidRPr="00481AFA">
        <w:rPr>
          <w:rFonts w:cs="Times New Roman"/>
        </w:rPr>
        <w:t xml:space="preserve">Ahmad, R. and Scott, N., </w:t>
      </w:r>
      <w:r>
        <w:rPr>
          <w:rFonts w:cs="Times New Roman"/>
        </w:rPr>
        <w:t>(</w:t>
      </w:r>
      <w:r w:rsidRPr="00481AFA">
        <w:rPr>
          <w:rFonts w:cs="Times New Roman"/>
        </w:rPr>
        <w:t>2019</w:t>
      </w:r>
      <w:r>
        <w:rPr>
          <w:rFonts w:cs="Times New Roman"/>
        </w:rPr>
        <w:t>)</w:t>
      </w:r>
      <w:r w:rsidRPr="00481AFA">
        <w:rPr>
          <w:rFonts w:cs="Times New Roman"/>
        </w:rPr>
        <w:t>. Technology innovations towards reducing hospitality human resource costs in Langkawi, Malaysia. </w:t>
      </w:r>
      <w:r w:rsidRPr="00481AFA">
        <w:rPr>
          <w:rFonts w:cs="Times New Roman"/>
          <w:i/>
          <w:iCs/>
        </w:rPr>
        <w:t>Tourism Review</w:t>
      </w:r>
      <w:r w:rsidRPr="00481AFA">
        <w:rPr>
          <w:rFonts w:cs="Times New Roman"/>
        </w:rPr>
        <w:t>, </w:t>
      </w:r>
      <w:r w:rsidRPr="00481AFA">
        <w:rPr>
          <w:rFonts w:cs="Times New Roman"/>
          <w:i/>
          <w:iCs/>
        </w:rPr>
        <w:t>74</w:t>
      </w:r>
      <w:r w:rsidRPr="00481AFA">
        <w:rPr>
          <w:rFonts w:cs="Times New Roman"/>
        </w:rPr>
        <w:t>(3), pp.547-562.</w:t>
      </w:r>
    </w:p>
    <w:p w14:paraId="05B8A9B3" w14:textId="77777777" w:rsidR="006325B8" w:rsidRPr="00481AFA" w:rsidRDefault="006325B8" w:rsidP="00481AFA">
      <w:pPr>
        <w:tabs>
          <w:tab w:val="left" w:pos="0"/>
        </w:tabs>
        <w:rPr>
          <w:rFonts w:cs="Times New Roman"/>
        </w:rPr>
      </w:pPr>
      <w:r w:rsidRPr="00481AFA">
        <w:rPr>
          <w:rFonts w:cs="Times New Roman"/>
        </w:rPr>
        <w:t xml:space="preserve">Ali, B.J., Gardi, B., Othman, B.J., Ahmed, S.A., Ismael, N.B., Hamza, P.A., Aziz, H.M., Sabir, B.Y., Sorguli, S. and Anwar, G., </w:t>
      </w:r>
      <w:r>
        <w:rPr>
          <w:rFonts w:cs="Times New Roman"/>
        </w:rPr>
        <w:t>(</w:t>
      </w:r>
      <w:r w:rsidRPr="00481AFA">
        <w:rPr>
          <w:rFonts w:cs="Times New Roman"/>
        </w:rPr>
        <w:t>2021</w:t>
      </w:r>
      <w:r>
        <w:rPr>
          <w:rFonts w:cs="Times New Roman"/>
        </w:rPr>
        <w:t>)</w:t>
      </w:r>
      <w:r w:rsidRPr="00481AFA">
        <w:rPr>
          <w:rFonts w:cs="Times New Roman"/>
        </w:rPr>
        <w:t>. Hotel service quality: The impact of service quality on customer satisfaction in hospitality. </w:t>
      </w:r>
      <w:r w:rsidRPr="00481AFA">
        <w:rPr>
          <w:rFonts w:cs="Times New Roman"/>
          <w:i/>
          <w:iCs/>
        </w:rPr>
        <w:t>International Journal of Engineering, Business and Management</w:t>
      </w:r>
      <w:r w:rsidRPr="00481AFA">
        <w:rPr>
          <w:rFonts w:cs="Times New Roman"/>
        </w:rPr>
        <w:t>, </w:t>
      </w:r>
      <w:r w:rsidRPr="00481AFA">
        <w:rPr>
          <w:rFonts w:cs="Times New Roman"/>
          <w:i/>
          <w:iCs/>
        </w:rPr>
        <w:t>5</w:t>
      </w:r>
      <w:r w:rsidRPr="00481AFA">
        <w:rPr>
          <w:rFonts w:cs="Times New Roman"/>
        </w:rPr>
        <w:t>(3), pp.14-28.</w:t>
      </w:r>
    </w:p>
    <w:p w14:paraId="1852FC84" w14:textId="77777777" w:rsidR="006325B8" w:rsidRPr="00481AFA" w:rsidRDefault="006325B8" w:rsidP="00481AFA">
      <w:pPr>
        <w:tabs>
          <w:tab w:val="left" w:pos="0"/>
        </w:tabs>
        <w:rPr>
          <w:rFonts w:cs="Times New Roman"/>
        </w:rPr>
      </w:pPr>
      <w:r w:rsidRPr="00481AFA">
        <w:rPr>
          <w:rFonts w:cs="Times New Roman"/>
        </w:rPr>
        <w:t xml:space="preserve">Ambardar, A. and Raheja, K., </w:t>
      </w:r>
      <w:r>
        <w:rPr>
          <w:rFonts w:cs="Times New Roman"/>
        </w:rPr>
        <w:t>(</w:t>
      </w:r>
      <w:r w:rsidRPr="00481AFA">
        <w:rPr>
          <w:rFonts w:cs="Times New Roman"/>
        </w:rPr>
        <w:t>2017</w:t>
      </w:r>
      <w:r>
        <w:rPr>
          <w:rFonts w:cs="Times New Roman"/>
        </w:rPr>
        <w:t>)</w:t>
      </w:r>
      <w:r w:rsidRPr="00481AFA">
        <w:rPr>
          <w:rFonts w:cs="Times New Roman"/>
        </w:rPr>
        <w:t>. Occupational Safety and Health of Hotel Housekeeping Employees: A Comparative Study. </w:t>
      </w:r>
      <w:r w:rsidRPr="00481AFA">
        <w:rPr>
          <w:rFonts w:cs="Times New Roman"/>
          <w:i/>
          <w:iCs/>
        </w:rPr>
        <w:t>International Journal of Hospitality &amp; Tourism Systems</w:t>
      </w:r>
      <w:r w:rsidRPr="00481AFA">
        <w:rPr>
          <w:rFonts w:cs="Times New Roman"/>
        </w:rPr>
        <w:t>, </w:t>
      </w:r>
      <w:r w:rsidRPr="00481AFA">
        <w:rPr>
          <w:rFonts w:cs="Times New Roman"/>
          <w:i/>
          <w:iCs/>
        </w:rPr>
        <w:t>10</w:t>
      </w:r>
      <w:r w:rsidRPr="00481AFA">
        <w:rPr>
          <w:rFonts w:cs="Times New Roman"/>
        </w:rPr>
        <w:t>(2).</w:t>
      </w:r>
    </w:p>
    <w:p w14:paraId="42AE082E" w14:textId="77777777" w:rsidR="006325B8" w:rsidRPr="00481AFA" w:rsidRDefault="006325B8" w:rsidP="00481AFA">
      <w:pPr>
        <w:tabs>
          <w:tab w:val="left" w:pos="0"/>
        </w:tabs>
        <w:rPr>
          <w:rFonts w:cs="Times New Roman"/>
        </w:rPr>
      </w:pPr>
      <w:r w:rsidRPr="00481AFA">
        <w:rPr>
          <w:rFonts w:cs="Times New Roman"/>
        </w:rPr>
        <w:t xml:space="preserve">Ambardar, A., Singh, A. and Singh, V., </w:t>
      </w:r>
      <w:r>
        <w:rPr>
          <w:rFonts w:cs="Times New Roman"/>
        </w:rPr>
        <w:t>(</w:t>
      </w:r>
      <w:r w:rsidRPr="00481AFA">
        <w:rPr>
          <w:rFonts w:cs="Times New Roman"/>
        </w:rPr>
        <w:t>2023</w:t>
      </w:r>
      <w:r>
        <w:rPr>
          <w:rFonts w:cs="Times New Roman"/>
        </w:rPr>
        <w:t>)</w:t>
      </w:r>
      <w:r w:rsidRPr="00481AFA">
        <w:rPr>
          <w:rFonts w:cs="Times New Roman"/>
        </w:rPr>
        <w:t>. Barriers on implementing ergonomic practices in hotel housekeeping. </w:t>
      </w:r>
      <w:r w:rsidRPr="00481AFA">
        <w:rPr>
          <w:rFonts w:cs="Times New Roman"/>
          <w:i/>
          <w:iCs/>
        </w:rPr>
        <w:t>International Journal of Hospitality &amp; Tourism Systems</w:t>
      </w:r>
      <w:r w:rsidRPr="00481AFA">
        <w:rPr>
          <w:rFonts w:cs="Times New Roman"/>
        </w:rPr>
        <w:t>, </w:t>
      </w:r>
      <w:r w:rsidRPr="00481AFA">
        <w:rPr>
          <w:rFonts w:cs="Times New Roman"/>
          <w:i/>
          <w:iCs/>
        </w:rPr>
        <w:t>16</w:t>
      </w:r>
      <w:r w:rsidRPr="00481AFA">
        <w:rPr>
          <w:rFonts w:cs="Times New Roman"/>
        </w:rPr>
        <w:t>(2).</w:t>
      </w:r>
    </w:p>
    <w:p w14:paraId="297C9757" w14:textId="77777777" w:rsidR="006325B8" w:rsidRPr="00481AFA" w:rsidRDefault="006325B8" w:rsidP="00481AFA">
      <w:pPr>
        <w:tabs>
          <w:tab w:val="left" w:pos="0"/>
        </w:tabs>
        <w:rPr>
          <w:rFonts w:cs="Times New Roman"/>
        </w:rPr>
      </w:pPr>
      <w:r w:rsidRPr="00481AFA">
        <w:rPr>
          <w:rFonts w:cs="Times New Roman"/>
        </w:rPr>
        <w:t xml:space="preserve">Anagnostopoulou, S.C., Buhalis, D., Kountouri, I.L., Manousakis, E.G. and </w:t>
      </w:r>
      <w:proofErr w:type="spellStart"/>
      <w:r w:rsidRPr="00481AFA">
        <w:rPr>
          <w:rFonts w:cs="Times New Roman"/>
        </w:rPr>
        <w:t>Tsekrekos</w:t>
      </w:r>
      <w:proofErr w:type="spellEnd"/>
      <w:r w:rsidRPr="00481AFA">
        <w:rPr>
          <w:rFonts w:cs="Times New Roman"/>
        </w:rPr>
        <w:t xml:space="preserve">, A.E., </w:t>
      </w:r>
      <w:r>
        <w:rPr>
          <w:rFonts w:cs="Times New Roman"/>
        </w:rPr>
        <w:t>(</w:t>
      </w:r>
      <w:r w:rsidRPr="00481AFA">
        <w:rPr>
          <w:rFonts w:cs="Times New Roman"/>
        </w:rPr>
        <w:t>2020</w:t>
      </w:r>
      <w:r>
        <w:rPr>
          <w:rFonts w:cs="Times New Roman"/>
        </w:rPr>
        <w:t>)</w:t>
      </w:r>
      <w:r w:rsidRPr="00481AFA">
        <w:rPr>
          <w:rFonts w:cs="Times New Roman"/>
        </w:rPr>
        <w:t>. The impact of online reputation on hotel profitability. </w:t>
      </w:r>
      <w:r w:rsidRPr="00481AFA">
        <w:rPr>
          <w:rFonts w:cs="Times New Roman"/>
          <w:i/>
          <w:iCs/>
        </w:rPr>
        <w:t>International Journal of Contemporary Hospitality Management</w:t>
      </w:r>
      <w:r w:rsidRPr="00481AFA">
        <w:rPr>
          <w:rFonts w:cs="Times New Roman"/>
        </w:rPr>
        <w:t>, </w:t>
      </w:r>
      <w:r w:rsidRPr="00481AFA">
        <w:rPr>
          <w:rFonts w:cs="Times New Roman"/>
          <w:i/>
          <w:iCs/>
        </w:rPr>
        <w:t>32</w:t>
      </w:r>
      <w:r w:rsidRPr="00481AFA">
        <w:rPr>
          <w:rFonts w:cs="Times New Roman"/>
        </w:rPr>
        <w:t>(1), pp.20-39.</w:t>
      </w:r>
    </w:p>
    <w:p w14:paraId="2BC6BB26" w14:textId="77777777" w:rsidR="006325B8" w:rsidRPr="00481AFA" w:rsidRDefault="006325B8" w:rsidP="00481AFA">
      <w:pPr>
        <w:tabs>
          <w:tab w:val="left" w:pos="0"/>
        </w:tabs>
        <w:rPr>
          <w:rFonts w:cs="Times New Roman"/>
        </w:rPr>
      </w:pPr>
      <w:r w:rsidRPr="00481AFA">
        <w:rPr>
          <w:rFonts w:cs="Times New Roman"/>
        </w:rPr>
        <w:t xml:space="preserve">Anggraeni, A., Sulistyo, L.I.H. and Affandy, N., </w:t>
      </w:r>
      <w:r>
        <w:rPr>
          <w:rFonts w:cs="Times New Roman"/>
        </w:rPr>
        <w:t>(</w:t>
      </w:r>
      <w:r w:rsidRPr="00481AFA">
        <w:rPr>
          <w:rFonts w:cs="Times New Roman"/>
        </w:rPr>
        <w:t>2020</w:t>
      </w:r>
      <w:r>
        <w:rPr>
          <w:rFonts w:cs="Times New Roman"/>
        </w:rPr>
        <w:t>)</w:t>
      </w:r>
      <w:r w:rsidRPr="00481AFA">
        <w:rPr>
          <w:rFonts w:cs="Times New Roman"/>
        </w:rPr>
        <w:t>. The antecedents of satisfaction and revisit intention for full-service restaurants: An empirical study of the food and beverage industry in Jakarta. </w:t>
      </w:r>
      <w:r w:rsidRPr="00481AFA">
        <w:rPr>
          <w:rFonts w:cs="Times New Roman"/>
          <w:i/>
          <w:iCs/>
        </w:rPr>
        <w:t>International Journal of Asian Business and Information Management (IJABIM)</w:t>
      </w:r>
      <w:r w:rsidRPr="00481AFA">
        <w:rPr>
          <w:rFonts w:cs="Times New Roman"/>
        </w:rPr>
        <w:t>, </w:t>
      </w:r>
      <w:r w:rsidRPr="00481AFA">
        <w:rPr>
          <w:rFonts w:cs="Times New Roman"/>
          <w:i/>
          <w:iCs/>
        </w:rPr>
        <w:t>11</w:t>
      </w:r>
      <w:r w:rsidRPr="00481AFA">
        <w:rPr>
          <w:rFonts w:cs="Times New Roman"/>
        </w:rPr>
        <w:t>(3), pp.101-118.</w:t>
      </w:r>
    </w:p>
    <w:p w14:paraId="020672C8" w14:textId="77777777" w:rsidR="006325B8" w:rsidRPr="00481AFA" w:rsidRDefault="006325B8" w:rsidP="00481AFA">
      <w:pPr>
        <w:tabs>
          <w:tab w:val="left" w:pos="0"/>
        </w:tabs>
        <w:rPr>
          <w:rFonts w:cs="Times New Roman"/>
        </w:rPr>
      </w:pPr>
      <w:r w:rsidRPr="00481AFA">
        <w:rPr>
          <w:rFonts w:cs="Times New Roman"/>
        </w:rPr>
        <w:t xml:space="preserve">Astuti, N.N.S., Ginaya, G. and Sadguna, I.G.A.J., </w:t>
      </w:r>
      <w:r>
        <w:rPr>
          <w:rFonts w:cs="Times New Roman"/>
        </w:rPr>
        <w:t>(</w:t>
      </w:r>
      <w:r w:rsidRPr="00481AFA">
        <w:rPr>
          <w:rFonts w:cs="Times New Roman"/>
        </w:rPr>
        <w:t>2018</w:t>
      </w:r>
      <w:r>
        <w:rPr>
          <w:rFonts w:cs="Times New Roman"/>
        </w:rPr>
        <w:t>)</w:t>
      </w:r>
      <w:r w:rsidRPr="00481AFA">
        <w:rPr>
          <w:rFonts w:cs="Times New Roman"/>
        </w:rPr>
        <w:t>, October. A Hotel Front Desk Receptionist and Catur Paramita Values: A Study of Implementing Local Wisdom in Hospitality Industry. In </w:t>
      </w:r>
      <w:r w:rsidRPr="00481AFA">
        <w:rPr>
          <w:rFonts w:cs="Times New Roman"/>
          <w:i/>
          <w:iCs/>
        </w:rPr>
        <w:t>1st International Conference on Social Sciences (ICSS 2018)</w:t>
      </w:r>
      <w:r w:rsidRPr="00481AFA">
        <w:rPr>
          <w:rFonts w:cs="Times New Roman"/>
        </w:rPr>
        <w:t> (pp. 479-484). Atlantis Press.</w:t>
      </w:r>
    </w:p>
    <w:p w14:paraId="4C6E0B31" w14:textId="77777777" w:rsidR="006325B8" w:rsidRPr="00481AFA" w:rsidRDefault="006325B8" w:rsidP="00481AFA">
      <w:pPr>
        <w:tabs>
          <w:tab w:val="left" w:pos="0"/>
        </w:tabs>
        <w:rPr>
          <w:rFonts w:cs="Times New Roman"/>
        </w:rPr>
      </w:pPr>
      <w:r w:rsidRPr="00481AFA">
        <w:rPr>
          <w:rFonts w:cs="Times New Roman"/>
        </w:rPr>
        <w:t xml:space="preserve">Basias, N. and Pollalis, Y., </w:t>
      </w:r>
      <w:r>
        <w:rPr>
          <w:rFonts w:cs="Times New Roman"/>
        </w:rPr>
        <w:t>(</w:t>
      </w:r>
      <w:r w:rsidRPr="00481AFA">
        <w:rPr>
          <w:rFonts w:cs="Times New Roman"/>
        </w:rPr>
        <w:t>2018</w:t>
      </w:r>
      <w:r>
        <w:rPr>
          <w:rFonts w:cs="Times New Roman"/>
        </w:rPr>
        <w:t>)</w:t>
      </w:r>
      <w:r w:rsidRPr="00481AFA">
        <w:rPr>
          <w:rFonts w:cs="Times New Roman"/>
        </w:rPr>
        <w:t>. Quantitative and qualitative research in business &amp; technology: Justifying a suitable research methodology. </w:t>
      </w:r>
      <w:r w:rsidRPr="00481AFA">
        <w:rPr>
          <w:rFonts w:cs="Times New Roman"/>
          <w:i/>
          <w:iCs/>
        </w:rPr>
        <w:t>Review of Integrative Business and Economics Research</w:t>
      </w:r>
      <w:r w:rsidRPr="00481AFA">
        <w:rPr>
          <w:rFonts w:cs="Times New Roman"/>
        </w:rPr>
        <w:t>, </w:t>
      </w:r>
      <w:r w:rsidRPr="00481AFA">
        <w:rPr>
          <w:rFonts w:cs="Times New Roman"/>
          <w:i/>
          <w:iCs/>
        </w:rPr>
        <w:t>7</w:t>
      </w:r>
      <w:r w:rsidRPr="00481AFA">
        <w:rPr>
          <w:rFonts w:cs="Times New Roman"/>
        </w:rPr>
        <w:t>, pp.91-105.</w:t>
      </w:r>
    </w:p>
    <w:p w14:paraId="34B03AE9" w14:textId="77777777" w:rsidR="006325B8" w:rsidRPr="00481AFA" w:rsidRDefault="006325B8" w:rsidP="00481AFA">
      <w:pPr>
        <w:tabs>
          <w:tab w:val="left" w:pos="0"/>
        </w:tabs>
        <w:rPr>
          <w:rFonts w:cs="Times New Roman"/>
        </w:rPr>
      </w:pPr>
      <w:r w:rsidRPr="00481AFA">
        <w:rPr>
          <w:rFonts w:cs="Times New Roman"/>
        </w:rPr>
        <w:lastRenderedPageBreak/>
        <w:t xml:space="preserve">Breinlich, H., Leromain, E., Novy, D. and Sampson, T., </w:t>
      </w:r>
      <w:r>
        <w:rPr>
          <w:rFonts w:cs="Times New Roman"/>
        </w:rPr>
        <w:t>(</w:t>
      </w:r>
      <w:r w:rsidRPr="00481AFA">
        <w:rPr>
          <w:rFonts w:cs="Times New Roman"/>
        </w:rPr>
        <w:t>2022</w:t>
      </w:r>
      <w:r>
        <w:rPr>
          <w:rFonts w:cs="Times New Roman"/>
        </w:rPr>
        <w:t>)</w:t>
      </w:r>
      <w:r w:rsidRPr="00481AFA">
        <w:rPr>
          <w:rFonts w:cs="Times New Roman"/>
        </w:rPr>
        <w:t>. The Brexit vote, inflation and UK living standards. </w:t>
      </w:r>
      <w:r w:rsidRPr="00481AFA">
        <w:rPr>
          <w:rFonts w:cs="Times New Roman"/>
          <w:i/>
          <w:iCs/>
        </w:rPr>
        <w:t>International Economic Review</w:t>
      </w:r>
      <w:r w:rsidRPr="00481AFA">
        <w:rPr>
          <w:rFonts w:cs="Times New Roman"/>
        </w:rPr>
        <w:t>, </w:t>
      </w:r>
      <w:r w:rsidRPr="00481AFA">
        <w:rPr>
          <w:rFonts w:cs="Times New Roman"/>
          <w:i/>
          <w:iCs/>
        </w:rPr>
        <w:t>63</w:t>
      </w:r>
      <w:r w:rsidRPr="00481AFA">
        <w:rPr>
          <w:rFonts w:cs="Times New Roman"/>
        </w:rPr>
        <w:t>(1), pp.63-93.</w:t>
      </w:r>
    </w:p>
    <w:p w14:paraId="67D0BA88" w14:textId="77777777" w:rsidR="006325B8" w:rsidRPr="00481AFA" w:rsidRDefault="006325B8" w:rsidP="00481AFA">
      <w:pPr>
        <w:tabs>
          <w:tab w:val="left" w:pos="0"/>
        </w:tabs>
        <w:rPr>
          <w:rFonts w:cs="Times New Roman"/>
        </w:rPr>
      </w:pPr>
      <w:r w:rsidRPr="00481AFA">
        <w:rPr>
          <w:rFonts w:cs="Times New Roman"/>
        </w:rPr>
        <w:t xml:space="preserve">Buhalis, D., Efthymiou, L., Uzunboylu, N. and Thrassou, A., </w:t>
      </w:r>
      <w:r>
        <w:rPr>
          <w:rFonts w:cs="Times New Roman"/>
        </w:rPr>
        <w:t>(</w:t>
      </w:r>
      <w:r w:rsidRPr="00481AFA">
        <w:rPr>
          <w:rFonts w:cs="Times New Roman"/>
        </w:rPr>
        <w:t>2024</w:t>
      </w:r>
      <w:r>
        <w:rPr>
          <w:rFonts w:cs="Times New Roman"/>
        </w:rPr>
        <w:t>)</w:t>
      </w:r>
      <w:r w:rsidRPr="00481AFA">
        <w:rPr>
          <w:rFonts w:cs="Times New Roman"/>
        </w:rPr>
        <w:t>. Charting the progress of technology adoption in tourism and hospitality in the era of industry 4.0. </w:t>
      </w:r>
      <w:r w:rsidRPr="00481AFA">
        <w:rPr>
          <w:rFonts w:cs="Times New Roman"/>
          <w:i/>
          <w:iCs/>
        </w:rPr>
        <w:t>EuroMed Journal of Business</w:t>
      </w:r>
      <w:r w:rsidRPr="00481AFA">
        <w:rPr>
          <w:rFonts w:cs="Times New Roman"/>
        </w:rPr>
        <w:t>, </w:t>
      </w:r>
      <w:r w:rsidRPr="00481AFA">
        <w:rPr>
          <w:rFonts w:cs="Times New Roman"/>
          <w:i/>
          <w:iCs/>
        </w:rPr>
        <w:t>19</w:t>
      </w:r>
      <w:r w:rsidRPr="00481AFA">
        <w:rPr>
          <w:rFonts w:cs="Times New Roman"/>
        </w:rPr>
        <w:t>(1), pp.1-20.</w:t>
      </w:r>
    </w:p>
    <w:p w14:paraId="4D90F4F5" w14:textId="77777777" w:rsidR="006325B8" w:rsidRPr="00481AFA" w:rsidRDefault="006325B8" w:rsidP="00481AFA">
      <w:pPr>
        <w:tabs>
          <w:tab w:val="left" w:pos="0"/>
        </w:tabs>
        <w:rPr>
          <w:rFonts w:cs="Times New Roman"/>
        </w:rPr>
      </w:pPr>
      <w:r w:rsidRPr="00481AFA">
        <w:rPr>
          <w:rFonts w:cs="Times New Roman"/>
        </w:rPr>
        <w:t xml:space="preserve">Cahigas, M.M.L., Prasetyo, Y.T., Nadlifatin, R., Persada, S.F. and </w:t>
      </w:r>
      <w:proofErr w:type="spellStart"/>
      <w:r w:rsidRPr="00481AFA">
        <w:rPr>
          <w:rFonts w:cs="Times New Roman"/>
        </w:rPr>
        <w:t>Gumasing</w:t>
      </w:r>
      <w:proofErr w:type="spellEnd"/>
      <w:r w:rsidRPr="00481AFA">
        <w:rPr>
          <w:rFonts w:cs="Times New Roman"/>
        </w:rPr>
        <w:t xml:space="preserve">, M.J.J., </w:t>
      </w:r>
      <w:r>
        <w:rPr>
          <w:rFonts w:cs="Times New Roman"/>
        </w:rPr>
        <w:t>(</w:t>
      </w:r>
      <w:r w:rsidRPr="00481AFA">
        <w:rPr>
          <w:rFonts w:cs="Times New Roman"/>
        </w:rPr>
        <w:t>2023</w:t>
      </w:r>
      <w:r>
        <w:rPr>
          <w:rFonts w:cs="Times New Roman"/>
        </w:rPr>
        <w:t>)</w:t>
      </w:r>
      <w:r w:rsidRPr="00481AFA">
        <w:rPr>
          <w:rFonts w:cs="Times New Roman"/>
        </w:rPr>
        <w:t>. Determinants of continuous visiting behavior to Palawan, Philippines: Integrating uncertainty reduction theory and expectation confirmation theory. </w:t>
      </w:r>
      <w:r w:rsidRPr="00481AFA">
        <w:rPr>
          <w:rFonts w:cs="Times New Roman"/>
          <w:i/>
          <w:iCs/>
        </w:rPr>
        <w:t>Plos one</w:t>
      </w:r>
      <w:r w:rsidRPr="00481AFA">
        <w:rPr>
          <w:rFonts w:cs="Times New Roman"/>
        </w:rPr>
        <w:t>, </w:t>
      </w:r>
      <w:r w:rsidRPr="00481AFA">
        <w:rPr>
          <w:rFonts w:cs="Times New Roman"/>
          <w:i/>
          <w:iCs/>
        </w:rPr>
        <w:t>18</w:t>
      </w:r>
      <w:r w:rsidRPr="00481AFA">
        <w:rPr>
          <w:rFonts w:cs="Times New Roman"/>
        </w:rPr>
        <w:t>(10), p.e0291694.</w:t>
      </w:r>
    </w:p>
    <w:p w14:paraId="4D123704" w14:textId="77777777" w:rsidR="006325B8" w:rsidRPr="00481AFA" w:rsidRDefault="006325B8" w:rsidP="00481AFA">
      <w:pPr>
        <w:tabs>
          <w:tab w:val="left" w:pos="0"/>
        </w:tabs>
        <w:rPr>
          <w:rFonts w:cs="Times New Roman"/>
        </w:rPr>
      </w:pPr>
      <w:r w:rsidRPr="00481AFA">
        <w:rPr>
          <w:rFonts w:cs="Times New Roman"/>
        </w:rPr>
        <w:t xml:space="preserve">Carlisle, S., Ivanov, S. and Dijkmans, C., </w:t>
      </w:r>
      <w:r>
        <w:rPr>
          <w:rFonts w:cs="Times New Roman"/>
        </w:rPr>
        <w:t>(</w:t>
      </w:r>
      <w:r w:rsidRPr="00481AFA">
        <w:rPr>
          <w:rFonts w:cs="Times New Roman"/>
        </w:rPr>
        <w:t>2023</w:t>
      </w:r>
      <w:r>
        <w:rPr>
          <w:rFonts w:cs="Times New Roman"/>
        </w:rPr>
        <w:t>)</w:t>
      </w:r>
      <w:r w:rsidRPr="00481AFA">
        <w:rPr>
          <w:rFonts w:cs="Times New Roman"/>
        </w:rPr>
        <w:t>. The digital skills divide: evidence from the European tourism industry. </w:t>
      </w:r>
      <w:r w:rsidRPr="00481AFA">
        <w:rPr>
          <w:rFonts w:cs="Times New Roman"/>
          <w:i/>
          <w:iCs/>
        </w:rPr>
        <w:t>Journal of tourism futures</w:t>
      </w:r>
      <w:r w:rsidRPr="00481AFA">
        <w:rPr>
          <w:rFonts w:cs="Times New Roman"/>
        </w:rPr>
        <w:t>, </w:t>
      </w:r>
      <w:r w:rsidRPr="00481AFA">
        <w:rPr>
          <w:rFonts w:cs="Times New Roman"/>
          <w:i/>
          <w:iCs/>
        </w:rPr>
        <w:t>9</w:t>
      </w:r>
      <w:r w:rsidRPr="00481AFA">
        <w:rPr>
          <w:rFonts w:cs="Times New Roman"/>
        </w:rPr>
        <w:t>(2), pp.240-266.</w:t>
      </w:r>
    </w:p>
    <w:p w14:paraId="4ED57064" w14:textId="77777777" w:rsidR="006325B8" w:rsidRPr="00481AFA" w:rsidRDefault="006325B8" w:rsidP="00481AFA">
      <w:pPr>
        <w:tabs>
          <w:tab w:val="left" w:pos="0"/>
        </w:tabs>
        <w:rPr>
          <w:rFonts w:cs="Times New Roman"/>
        </w:rPr>
      </w:pPr>
      <w:r w:rsidRPr="00481AFA">
        <w:rPr>
          <w:rFonts w:cs="Times New Roman"/>
        </w:rPr>
        <w:t xml:space="preserve">Chan, J., Gao, Y. and McGinley, S., </w:t>
      </w:r>
      <w:r>
        <w:rPr>
          <w:rFonts w:cs="Times New Roman"/>
        </w:rPr>
        <w:t>(</w:t>
      </w:r>
      <w:r w:rsidRPr="00481AFA">
        <w:rPr>
          <w:rFonts w:cs="Times New Roman"/>
        </w:rPr>
        <w:t>2021</w:t>
      </w:r>
      <w:r>
        <w:rPr>
          <w:rFonts w:cs="Times New Roman"/>
        </w:rPr>
        <w:t>)</w:t>
      </w:r>
      <w:r w:rsidRPr="00481AFA">
        <w:rPr>
          <w:rFonts w:cs="Times New Roman"/>
        </w:rPr>
        <w:t>. Updates in service standards in hotels: how COVID-19 changed operations. </w:t>
      </w:r>
      <w:r w:rsidRPr="00481AFA">
        <w:rPr>
          <w:rFonts w:cs="Times New Roman"/>
          <w:i/>
          <w:iCs/>
        </w:rPr>
        <w:t>International Journal of Contemporary Hospitality Management</w:t>
      </w:r>
      <w:r w:rsidRPr="00481AFA">
        <w:rPr>
          <w:rFonts w:cs="Times New Roman"/>
        </w:rPr>
        <w:t>, </w:t>
      </w:r>
      <w:r w:rsidRPr="00481AFA">
        <w:rPr>
          <w:rFonts w:cs="Times New Roman"/>
          <w:i/>
          <w:iCs/>
        </w:rPr>
        <w:t>33</w:t>
      </w:r>
      <w:r w:rsidRPr="00481AFA">
        <w:rPr>
          <w:rFonts w:cs="Times New Roman"/>
        </w:rPr>
        <w:t>(5), pp.1668-1687.</w:t>
      </w:r>
    </w:p>
    <w:p w14:paraId="6D45814B" w14:textId="77777777" w:rsidR="006325B8" w:rsidRPr="00481AFA" w:rsidRDefault="006325B8" w:rsidP="00481AFA">
      <w:pPr>
        <w:tabs>
          <w:tab w:val="left" w:pos="0"/>
        </w:tabs>
        <w:rPr>
          <w:rFonts w:cs="Times New Roman"/>
        </w:rPr>
      </w:pPr>
      <w:r w:rsidRPr="00481AFA">
        <w:rPr>
          <w:rFonts w:cs="Times New Roman"/>
        </w:rPr>
        <w:t xml:space="preserve">Choi, Y., Choi, M., Oh, M. and Kim, S., </w:t>
      </w:r>
      <w:r>
        <w:rPr>
          <w:rFonts w:cs="Times New Roman"/>
        </w:rPr>
        <w:t>(</w:t>
      </w:r>
      <w:r w:rsidRPr="00481AFA">
        <w:rPr>
          <w:rFonts w:cs="Times New Roman"/>
        </w:rPr>
        <w:t>2020</w:t>
      </w:r>
      <w:r>
        <w:rPr>
          <w:rFonts w:cs="Times New Roman"/>
        </w:rPr>
        <w:t>)</w:t>
      </w:r>
      <w:r w:rsidRPr="00481AFA">
        <w:rPr>
          <w:rFonts w:cs="Times New Roman"/>
        </w:rPr>
        <w:t>. Service robots in hotels: understanding the service quality perceptions of human-robot interaction. </w:t>
      </w:r>
      <w:r w:rsidRPr="00481AFA">
        <w:rPr>
          <w:rFonts w:cs="Times New Roman"/>
          <w:i/>
          <w:iCs/>
        </w:rPr>
        <w:t>Journal of Hospitality Marketing &amp; Management</w:t>
      </w:r>
      <w:r w:rsidRPr="00481AFA">
        <w:rPr>
          <w:rFonts w:cs="Times New Roman"/>
        </w:rPr>
        <w:t>, </w:t>
      </w:r>
      <w:r w:rsidRPr="00481AFA">
        <w:rPr>
          <w:rFonts w:cs="Times New Roman"/>
          <w:i/>
          <w:iCs/>
        </w:rPr>
        <w:t>29</w:t>
      </w:r>
      <w:r w:rsidRPr="00481AFA">
        <w:rPr>
          <w:rFonts w:cs="Times New Roman"/>
        </w:rPr>
        <w:t>(6), pp.613-635.</w:t>
      </w:r>
    </w:p>
    <w:p w14:paraId="1E7E19B4" w14:textId="77777777" w:rsidR="006325B8" w:rsidRPr="00481AFA" w:rsidRDefault="006325B8" w:rsidP="00481AFA">
      <w:pPr>
        <w:tabs>
          <w:tab w:val="left" w:pos="0"/>
        </w:tabs>
        <w:rPr>
          <w:rFonts w:cs="Times New Roman"/>
        </w:rPr>
      </w:pPr>
      <w:r w:rsidRPr="00481AFA">
        <w:rPr>
          <w:rFonts w:cs="Times New Roman"/>
        </w:rPr>
        <w:t xml:space="preserve">Ciasullo, M.V., Montera, R. and Palumbo, R., </w:t>
      </w:r>
      <w:r>
        <w:rPr>
          <w:rFonts w:cs="Times New Roman"/>
        </w:rPr>
        <w:t>(</w:t>
      </w:r>
      <w:r w:rsidRPr="00481AFA">
        <w:rPr>
          <w:rFonts w:cs="Times New Roman"/>
        </w:rPr>
        <w:t>2024</w:t>
      </w:r>
      <w:r>
        <w:rPr>
          <w:rFonts w:cs="Times New Roman"/>
        </w:rPr>
        <w:t>)</w:t>
      </w:r>
      <w:r w:rsidRPr="00481AFA">
        <w:rPr>
          <w:rFonts w:cs="Times New Roman"/>
        </w:rPr>
        <w:t>. Online content responsiveness strategies in the hospitality context: exploratory insights and a research agenda. </w:t>
      </w:r>
      <w:r w:rsidRPr="00481AFA">
        <w:rPr>
          <w:rFonts w:cs="Times New Roman"/>
          <w:i/>
          <w:iCs/>
        </w:rPr>
        <w:t>The TQM Journal</w:t>
      </w:r>
      <w:r w:rsidRPr="00481AFA">
        <w:rPr>
          <w:rFonts w:cs="Times New Roman"/>
        </w:rPr>
        <w:t>, </w:t>
      </w:r>
      <w:r w:rsidRPr="00481AFA">
        <w:rPr>
          <w:rFonts w:cs="Times New Roman"/>
          <w:i/>
          <w:iCs/>
        </w:rPr>
        <w:t>36</w:t>
      </w:r>
      <w:r w:rsidRPr="00481AFA">
        <w:rPr>
          <w:rFonts w:cs="Times New Roman"/>
        </w:rPr>
        <w:t>(9), pp.234-254.</w:t>
      </w:r>
    </w:p>
    <w:p w14:paraId="66ACC0D1" w14:textId="77777777" w:rsidR="006325B8" w:rsidRPr="00481AFA" w:rsidRDefault="006325B8" w:rsidP="00481AFA">
      <w:pPr>
        <w:tabs>
          <w:tab w:val="left" w:pos="0"/>
        </w:tabs>
        <w:rPr>
          <w:rFonts w:cs="Times New Roman"/>
        </w:rPr>
      </w:pPr>
      <w:r w:rsidRPr="00481AFA">
        <w:rPr>
          <w:rFonts w:cs="Times New Roman"/>
        </w:rPr>
        <w:t xml:space="preserve">Cousins, J., Hollier, A., Graham, D. and Foskett, D., </w:t>
      </w:r>
      <w:r>
        <w:rPr>
          <w:rFonts w:cs="Times New Roman"/>
        </w:rPr>
        <w:t>(</w:t>
      </w:r>
      <w:r w:rsidRPr="00481AFA">
        <w:rPr>
          <w:rFonts w:cs="Times New Roman"/>
        </w:rPr>
        <w:t>2019</w:t>
      </w:r>
      <w:r>
        <w:rPr>
          <w:rFonts w:cs="Times New Roman"/>
        </w:rPr>
        <w:t>)</w:t>
      </w:r>
      <w:r w:rsidRPr="00481AFA">
        <w:rPr>
          <w:rFonts w:cs="Times New Roman"/>
        </w:rPr>
        <w:t>. Food and beverage management: for the hospitality, tourism and event industries.</w:t>
      </w:r>
    </w:p>
    <w:p w14:paraId="0C6DF522" w14:textId="77777777" w:rsidR="006325B8" w:rsidRPr="00481AFA" w:rsidRDefault="006325B8" w:rsidP="00481AFA">
      <w:pPr>
        <w:tabs>
          <w:tab w:val="left" w:pos="0"/>
        </w:tabs>
        <w:rPr>
          <w:rFonts w:cs="Times New Roman"/>
        </w:rPr>
      </w:pPr>
      <w:r w:rsidRPr="00481AFA">
        <w:rPr>
          <w:rFonts w:cs="Times New Roman"/>
        </w:rPr>
        <w:t xml:space="preserve">Davras, Ö. and Caber, M., </w:t>
      </w:r>
      <w:r>
        <w:rPr>
          <w:rFonts w:cs="Times New Roman"/>
        </w:rPr>
        <w:t>(</w:t>
      </w:r>
      <w:r w:rsidRPr="00481AFA">
        <w:rPr>
          <w:rFonts w:cs="Times New Roman"/>
        </w:rPr>
        <w:t>2019</w:t>
      </w:r>
      <w:r>
        <w:rPr>
          <w:rFonts w:cs="Times New Roman"/>
        </w:rPr>
        <w:t>)</w:t>
      </w:r>
      <w:r w:rsidRPr="00481AFA">
        <w:rPr>
          <w:rFonts w:cs="Times New Roman"/>
        </w:rPr>
        <w:t>. Analysis of hotel services by their symmetric and asymmetric effects on overall customer satisfaction: A comparison of market segments. </w:t>
      </w:r>
      <w:r w:rsidRPr="00481AFA">
        <w:rPr>
          <w:rFonts w:cs="Times New Roman"/>
          <w:i/>
          <w:iCs/>
        </w:rPr>
        <w:t>International Journal of Hospitality Management</w:t>
      </w:r>
      <w:r w:rsidRPr="00481AFA">
        <w:rPr>
          <w:rFonts w:cs="Times New Roman"/>
        </w:rPr>
        <w:t>, </w:t>
      </w:r>
      <w:r w:rsidRPr="00481AFA">
        <w:rPr>
          <w:rFonts w:cs="Times New Roman"/>
          <w:i/>
          <w:iCs/>
        </w:rPr>
        <w:t>81</w:t>
      </w:r>
      <w:r w:rsidRPr="00481AFA">
        <w:rPr>
          <w:rFonts w:cs="Times New Roman"/>
        </w:rPr>
        <w:t>, pp.83-93.</w:t>
      </w:r>
    </w:p>
    <w:p w14:paraId="7161DFB5" w14:textId="77777777" w:rsidR="006325B8" w:rsidRPr="00481AFA" w:rsidRDefault="006325B8" w:rsidP="00481AFA">
      <w:pPr>
        <w:tabs>
          <w:tab w:val="left" w:pos="0"/>
        </w:tabs>
        <w:rPr>
          <w:rFonts w:cs="Times New Roman"/>
        </w:rPr>
      </w:pPr>
      <w:r w:rsidRPr="00481AFA">
        <w:rPr>
          <w:rFonts w:cs="Times New Roman"/>
        </w:rPr>
        <w:t xml:space="preserve">De Pelsmacker, P., Van Tilburg, S. and Holthof, C., </w:t>
      </w:r>
      <w:r>
        <w:rPr>
          <w:rFonts w:cs="Times New Roman"/>
        </w:rPr>
        <w:t>(</w:t>
      </w:r>
      <w:r w:rsidRPr="00481AFA">
        <w:rPr>
          <w:rFonts w:cs="Times New Roman"/>
        </w:rPr>
        <w:t>2018</w:t>
      </w:r>
      <w:r>
        <w:rPr>
          <w:rFonts w:cs="Times New Roman"/>
        </w:rPr>
        <w:t>)</w:t>
      </w:r>
      <w:r w:rsidRPr="00481AFA">
        <w:rPr>
          <w:rFonts w:cs="Times New Roman"/>
        </w:rPr>
        <w:t>. Digital marketing strategies, online reviews and hotel performance. </w:t>
      </w:r>
      <w:r w:rsidRPr="00481AFA">
        <w:rPr>
          <w:rFonts w:cs="Times New Roman"/>
          <w:i/>
          <w:iCs/>
        </w:rPr>
        <w:t>International Journal of Hospitality Management</w:t>
      </w:r>
      <w:r w:rsidRPr="00481AFA">
        <w:rPr>
          <w:rFonts w:cs="Times New Roman"/>
        </w:rPr>
        <w:t>, </w:t>
      </w:r>
      <w:r w:rsidRPr="00481AFA">
        <w:rPr>
          <w:rFonts w:cs="Times New Roman"/>
          <w:i/>
          <w:iCs/>
        </w:rPr>
        <w:t>72</w:t>
      </w:r>
      <w:r w:rsidRPr="00481AFA">
        <w:rPr>
          <w:rFonts w:cs="Times New Roman"/>
        </w:rPr>
        <w:t>, pp.47-55.</w:t>
      </w:r>
    </w:p>
    <w:p w14:paraId="52D01219" w14:textId="77777777" w:rsidR="006325B8" w:rsidRPr="006325B8" w:rsidRDefault="006325B8" w:rsidP="006325B8">
      <w:pPr>
        <w:tabs>
          <w:tab w:val="left" w:pos="0"/>
        </w:tabs>
        <w:rPr>
          <w:rFonts w:cs="Times New Roman"/>
          <w:lang w:val="en-IN"/>
        </w:rPr>
      </w:pPr>
      <w:r w:rsidRPr="006325B8">
        <w:rPr>
          <w:rFonts w:cs="Times New Roman"/>
          <w:lang w:val="en-IN"/>
        </w:rPr>
        <w:lastRenderedPageBreak/>
        <w:t xml:space="preserve">Farrell, L., </w:t>
      </w:r>
      <w:r>
        <w:rPr>
          <w:rFonts w:cs="Times New Roman"/>
          <w:lang w:val="en-IN"/>
        </w:rPr>
        <w:t>(</w:t>
      </w:r>
      <w:r w:rsidRPr="006325B8">
        <w:rPr>
          <w:rFonts w:cs="Times New Roman"/>
          <w:lang w:val="en-IN"/>
        </w:rPr>
        <w:t>2023</w:t>
      </w:r>
      <w:r>
        <w:rPr>
          <w:rFonts w:cs="Times New Roman"/>
          <w:lang w:val="en-IN"/>
        </w:rPr>
        <w:t>)</w:t>
      </w:r>
      <w:r w:rsidRPr="006325B8">
        <w:rPr>
          <w:rFonts w:cs="Times New Roman"/>
          <w:lang w:val="en-IN"/>
        </w:rPr>
        <w:t xml:space="preserve">. 12 Customer satisfaction Metrics worth monitoring in 2024. </w:t>
      </w:r>
      <w:r w:rsidRPr="006325B8">
        <w:rPr>
          <w:rFonts w:cs="Times New Roman"/>
          <w:i/>
          <w:iCs/>
          <w:lang w:val="en-IN"/>
        </w:rPr>
        <w:t>12 Customer Satisfaction Metrics Worth Monitoring in 2024</w:t>
      </w:r>
      <w:r w:rsidRPr="006325B8">
        <w:rPr>
          <w:rFonts w:cs="Times New Roman"/>
          <w:lang w:val="en-IN"/>
        </w:rPr>
        <w:t>. [online] 21 Mar. Available at: &lt;https://blog.hubspot.com/service/customer-satisfaction-metrics&gt;.</w:t>
      </w:r>
      <w:r>
        <w:rPr>
          <w:rFonts w:cs="Times New Roman"/>
          <w:lang w:val="en-IN"/>
        </w:rPr>
        <w:t xml:space="preserve"> [Accessed 24 February 2025].</w:t>
      </w:r>
    </w:p>
    <w:p w14:paraId="13531FED" w14:textId="77777777" w:rsidR="006325B8" w:rsidRPr="00481AFA" w:rsidRDefault="006325B8" w:rsidP="00481AFA">
      <w:pPr>
        <w:tabs>
          <w:tab w:val="left" w:pos="0"/>
        </w:tabs>
        <w:rPr>
          <w:rFonts w:cs="Times New Roman"/>
          <w:lang w:val="en-US"/>
        </w:rPr>
      </w:pPr>
      <w:r w:rsidRPr="00481AFA">
        <w:rPr>
          <w:rFonts w:cs="Times New Roman"/>
          <w:lang w:val="en-US"/>
        </w:rPr>
        <w:t xml:space="preserve">Faster Capital, </w:t>
      </w:r>
      <w:r>
        <w:rPr>
          <w:rFonts w:cs="Times New Roman"/>
          <w:lang w:val="en-US"/>
        </w:rPr>
        <w:t>(</w:t>
      </w:r>
      <w:r w:rsidRPr="00481AFA">
        <w:rPr>
          <w:rFonts w:cs="Times New Roman"/>
          <w:lang w:val="en-US"/>
        </w:rPr>
        <w:t>2024</w:t>
      </w:r>
      <w:r>
        <w:rPr>
          <w:rFonts w:cs="Times New Roman"/>
          <w:lang w:val="en-US"/>
        </w:rPr>
        <w:t>)</w:t>
      </w:r>
      <w:r w:rsidRPr="00481AFA">
        <w:rPr>
          <w:rFonts w:cs="Times New Roman"/>
          <w:lang w:val="en-US"/>
        </w:rPr>
        <w:t xml:space="preserve">. </w:t>
      </w:r>
      <w:r w:rsidRPr="00481AFA">
        <w:rPr>
          <w:rFonts w:cs="Times New Roman"/>
          <w:i/>
          <w:iCs/>
          <w:lang w:val="en-US"/>
        </w:rPr>
        <w:t>The technology behind front desk operations</w:t>
      </w:r>
      <w:r w:rsidRPr="00481AFA">
        <w:rPr>
          <w:rFonts w:cs="Times New Roman"/>
          <w:lang w:val="en-US"/>
        </w:rPr>
        <w:t>. [online] Faster Capital. Available at: &lt;https://fastercapital.com/topics/the-technology-behind-front-desk-operations.html&gt; [Accessed 24 February 2025].</w:t>
      </w:r>
    </w:p>
    <w:p w14:paraId="76FC8E94" w14:textId="77777777" w:rsidR="006325B8" w:rsidRPr="00481AFA" w:rsidRDefault="006325B8" w:rsidP="00481AFA">
      <w:pPr>
        <w:tabs>
          <w:tab w:val="left" w:pos="0"/>
        </w:tabs>
        <w:rPr>
          <w:rFonts w:cs="Times New Roman"/>
        </w:rPr>
      </w:pPr>
      <w:r w:rsidRPr="00481AFA">
        <w:rPr>
          <w:rFonts w:cs="Times New Roman"/>
        </w:rPr>
        <w:t xml:space="preserve">Heydari, M.D. and Lai, K.K., </w:t>
      </w:r>
      <w:r>
        <w:rPr>
          <w:rFonts w:cs="Times New Roman"/>
        </w:rPr>
        <w:t>(</w:t>
      </w:r>
      <w:r w:rsidRPr="00481AFA">
        <w:rPr>
          <w:rFonts w:cs="Times New Roman"/>
        </w:rPr>
        <w:t>2019</w:t>
      </w:r>
      <w:r>
        <w:rPr>
          <w:rFonts w:cs="Times New Roman"/>
        </w:rPr>
        <w:t>)</w:t>
      </w:r>
      <w:r w:rsidRPr="00481AFA">
        <w:rPr>
          <w:rFonts w:cs="Times New Roman"/>
        </w:rPr>
        <w:t>. The Effect employee commitment on service performance through a mediating function of organisational citizenship behaviour using servqual and collaborative filtering modeling: Evidence from china’s hospitality industry. </w:t>
      </w:r>
      <w:r w:rsidRPr="00481AFA">
        <w:rPr>
          <w:rFonts w:cs="Times New Roman"/>
          <w:i/>
          <w:iCs/>
        </w:rPr>
        <w:t>J. Tour. Hosp</w:t>
      </w:r>
      <w:r w:rsidRPr="00481AFA">
        <w:rPr>
          <w:rFonts w:cs="Times New Roman"/>
        </w:rPr>
        <w:t>, </w:t>
      </w:r>
      <w:r w:rsidRPr="00481AFA">
        <w:rPr>
          <w:rFonts w:cs="Times New Roman"/>
          <w:i/>
          <w:iCs/>
        </w:rPr>
        <w:t>8</w:t>
      </w:r>
      <w:r w:rsidRPr="00481AFA">
        <w:rPr>
          <w:rFonts w:cs="Times New Roman"/>
        </w:rPr>
        <w:t>, pp.2167-0269.</w:t>
      </w:r>
    </w:p>
    <w:p w14:paraId="51F6A88B" w14:textId="77777777" w:rsidR="006325B8" w:rsidRPr="00481AFA" w:rsidRDefault="006325B8" w:rsidP="00481AFA">
      <w:pPr>
        <w:tabs>
          <w:tab w:val="left" w:pos="0"/>
        </w:tabs>
        <w:rPr>
          <w:rFonts w:cs="Times New Roman"/>
        </w:rPr>
      </w:pPr>
      <w:r w:rsidRPr="00481AFA">
        <w:rPr>
          <w:rFonts w:cs="Times New Roman"/>
        </w:rPr>
        <w:t xml:space="preserve">Hien, N.N., Long, N.T., Liem, V.T. and Luu, D.X., </w:t>
      </w:r>
      <w:r>
        <w:rPr>
          <w:rFonts w:cs="Times New Roman"/>
        </w:rPr>
        <w:t>(</w:t>
      </w:r>
      <w:r w:rsidRPr="00481AFA">
        <w:rPr>
          <w:rFonts w:cs="Times New Roman"/>
        </w:rPr>
        <w:t>2024</w:t>
      </w:r>
      <w:r>
        <w:rPr>
          <w:rFonts w:cs="Times New Roman"/>
        </w:rPr>
        <w:t>)</w:t>
      </w:r>
      <w:r w:rsidRPr="00481AFA">
        <w:rPr>
          <w:rFonts w:cs="Times New Roman"/>
        </w:rPr>
        <w:t>. Customer responses to airline service failure: Perspectives from expectation disconfirmation theory. </w:t>
      </w:r>
      <w:r w:rsidRPr="00481AFA">
        <w:rPr>
          <w:rFonts w:cs="Times New Roman"/>
          <w:i/>
          <w:iCs/>
        </w:rPr>
        <w:t>Sage Open</w:t>
      </w:r>
      <w:r w:rsidRPr="00481AFA">
        <w:rPr>
          <w:rFonts w:cs="Times New Roman"/>
        </w:rPr>
        <w:t>, </w:t>
      </w:r>
      <w:r w:rsidRPr="00481AFA">
        <w:rPr>
          <w:rFonts w:cs="Times New Roman"/>
          <w:i/>
          <w:iCs/>
        </w:rPr>
        <w:t>14</w:t>
      </w:r>
      <w:r w:rsidRPr="00481AFA">
        <w:rPr>
          <w:rFonts w:cs="Times New Roman"/>
        </w:rPr>
        <w:t>(2), p.21582440241248334.</w:t>
      </w:r>
    </w:p>
    <w:p w14:paraId="7EACC22C" w14:textId="77777777" w:rsidR="006325B8" w:rsidRPr="00481AFA" w:rsidRDefault="006325B8" w:rsidP="00481AFA">
      <w:pPr>
        <w:tabs>
          <w:tab w:val="left" w:pos="0"/>
        </w:tabs>
        <w:rPr>
          <w:rFonts w:cs="Times New Roman"/>
        </w:rPr>
      </w:pPr>
      <w:r w:rsidRPr="00481AFA">
        <w:rPr>
          <w:rFonts w:cs="Times New Roman"/>
        </w:rPr>
        <w:t xml:space="preserve">Hsieh, Y.C., Shapoval, V., Sönmez, S. and Apostolopoulos, Y., </w:t>
      </w:r>
      <w:r>
        <w:rPr>
          <w:rFonts w:cs="Times New Roman"/>
        </w:rPr>
        <w:t>(</w:t>
      </w:r>
      <w:r w:rsidRPr="00481AFA">
        <w:rPr>
          <w:rFonts w:cs="Times New Roman"/>
        </w:rPr>
        <w:t>2023</w:t>
      </w:r>
      <w:r>
        <w:rPr>
          <w:rFonts w:cs="Times New Roman"/>
        </w:rPr>
        <w:t>)</w:t>
      </w:r>
      <w:r w:rsidRPr="00481AFA">
        <w:rPr>
          <w:rFonts w:cs="Times New Roman"/>
        </w:rPr>
        <w:t>. Work challenges and health of immigrant hotel housekeepers: Part 2. </w:t>
      </w:r>
      <w:r w:rsidRPr="00481AFA">
        <w:rPr>
          <w:rFonts w:cs="Times New Roman"/>
          <w:i/>
          <w:iCs/>
        </w:rPr>
        <w:t>Workplace Health &amp; Safety</w:t>
      </w:r>
      <w:r w:rsidRPr="00481AFA">
        <w:rPr>
          <w:rFonts w:cs="Times New Roman"/>
        </w:rPr>
        <w:t>, </w:t>
      </w:r>
      <w:r w:rsidRPr="00481AFA">
        <w:rPr>
          <w:rFonts w:cs="Times New Roman"/>
          <w:i/>
          <w:iCs/>
        </w:rPr>
        <w:t>71</w:t>
      </w:r>
      <w:r w:rsidRPr="00481AFA">
        <w:rPr>
          <w:rFonts w:cs="Times New Roman"/>
        </w:rPr>
        <w:t>(5), pp.255-262.</w:t>
      </w:r>
    </w:p>
    <w:p w14:paraId="44A1FE7B" w14:textId="77777777" w:rsidR="006325B8" w:rsidRPr="00481AFA" w:rsidRDefault="006325B8" w:rsidP="00481AFA">
      <w:pPr>
        <w:tabs>
          <w:tab w:val="left" w:pos="0"/>
        </w:tabs>
        <w:rPr>
          <w:rFonts w:cs="Times New Roman"/>
        </w:rPr>
      </w:pPr>
      <w:r w:rsidRPr="00481AFA">
        <w:rPr>
          <w:rFonts w:cs="Times New Roman"/>
        </w:rPr>
        <w:t xml:space="preserve">Ishraq, S. and Zakaria, A.K.M., </w:t>
      </w:r>
      <w:r>
        <w:rPr>
          <w:rFonts w:cs="Times New Roman"/>
        </w:rPr>
        <w:t>(</w:t>
      </w:r>
      <w:r w:rsidRPr="00481AFA">
        <w:rPr>
          <w:rFonts w:cs="Times New Roman"/>
        </w:rPr>
        <w:t>2023</w:t>
      </w:r>
      <w:r>
        <w:rPr>
          <w:rFonts w:cs="Times New Roman"/>
        </w:rPr>
        <w:t>)</w:t>
      </w:r>
      <w:r w:rsidRPr="00481AFA">
        <w:rPr>
          <w:rFonts w:cs="Times New Roman"/>
        </w:rPr>
        <w:t>. IBIS Hotel's Cultural Pragmatics, Marketing Strategies and Critical Discourse Analysis.</w:t>
      </w:r>
    </w:p>
    <w:p w14:paraId="15AC8F20" w14:textId="77777777" w:rsidR="006325B8" w:rsidRPr="00481AFA" w:rsidRDefault="006325B8" w:rsidP="00481AFA">
      <w:pPr>
        <w:tabs>
          <w:tab w:val="left" w:pos="0"/>
        </w:tabs>
        <w:rPr>
          <w:rFonts w:cs="Times New Roman"/>
        </w:rPr>
      </w:pPr>
      <w:r w:rsidRPr="00481AFA">
        <w:rPr>
          <w:rFonts w:cs="Times New Roman"/>
        </w:rPr>
        <w:t xml:space="preserve">Islam, M.R., Islam, M.A., Pattak, D.C. and Mannan, M.M., </w:t>
      </w:r>
      <w:r>
        <w:rPr>
          <w:rFonts w:cs="Times New Roman"/>
        </w:rPr>
        <w:t>(</w:t>
      </w:r>
      <w:r w:rsidRPr="00481AFA">
        <w:rPr>
          <w:rFonts w:cs="Times New Roman"/>
        </w:rPr>
        <w:t>2017</w:t>
      </w:r>
      <w:r>
        <w:rPr>
          <w:rFonts w:cs="Times New Roman"/>
        </w:rPr>
        <w:t>)</w:t>
      </w:r>
      <w:r w:rsidRPr="00481AFA">
        <w:rPr>
          <w:rFonts w:cs="Times New Roman"/>
        </w:rPr>
        <w:t>. Motivating front level employees in the services organisation: theoretical analysis and implications. </w:t>
      </w:r>
      <w:r w:rsidRPr="00481AFA">
        <w:rPr>
          <w:rFonts w:cs="Times New Roman"/>
          <w:i/>
          <w:iCs/>
        </w:rPr>
        <w:t>International Journal of Business Process Integration and Management</w:t>
      </w:r>
      <w:r w:rsidRPr="00481AFA">
        <w:rPr>
          <w:rFonts w:cs="Times New Roman"/>
        </w:rPr>
        <w:t>, </w:t>
      </w:r>
      <w:r w:rsidRPr="00481AFA">
        <w:rPr>
          <w:rFonts w:cs="Times New Roman"/>
          <w:i/>
          <w:iCs/>
        </w:rPr>
        <w:t>8</w:t>
      </w:r>
      <w:r w:rsidRPr="00481AFA">
        <w:rPr>
          <w:rFonts w:cs="Times New Roman"/>
        </w:rPr>
        <w:t>(3), pp.182-199.</w:t>
      </w:r>
    </w:p>
    <w:p w14:paraId="17FB7B52" w14:textId="77777777" w:rsidR="006325B8" w:rsidRPr="00481AFA" w:rsidRDefault="006325B8" w:rsidP="00481AFA">
      <w:pPr>
        <w:tabs>
          <w:tab w:val="left" w:pos="0"/>
        </w:tabs>
        <w:rPr>
          <w:rFonts w:cs="Times New Roman"/>
        </w:rPr>
      </w:pPr>
      <w:proofErr w:type="spellStart"/>
      <w:r w:rsidRPr="00481AFA">
        <w:rPr>
          <w:rFonts w:cs="Times New Roman"/>
        </w:rPr>
        <w:t>Kandampully</w:t>
      </w:r>
      <w:proofErr w:type="spellEnd"/>
      <w:r w:rsidRPr="00481AFA">
        <w:rPr>
          <w:rFonts w:cs="Times New Roman"/>
        </w:rPr>
        <w:t xml:space="preserve">, J., Zhang, T. and Jaakkola, E., </w:t>
      </w:r>
      <w:r>
        <w:rPr>
          <w:rFonts w:cs="Times New Roman"/>
        </w:rPr>
        <w:t>(</w:t>
      </w:r>
      <w:r w:rsidRPr="00481AFA">
        <w:rPr>
          <w:rFonts w:cs="Times New Roman"/>
        </w:rPr>
        <w:t>2018</w:t>
      </w:r>
      <w:r>
        <w:rPr>
          <w:rFonts w:cs="Times New Roman"/>
        </w:rPr>
        <w:t>)</w:t>
      </w:r>
      <w:r w:rsidRPr="00481AFA">
        <w:rPr>
          <w:rFonts w:cs="Times New Roman"/>
        </w:rPr>
        <w:t>. Customer experience management in hospitality: A literature synthesis, new understanding and research agenda. </w:t>
      </w:r>
      <w:r w:rsidRPr="00481AFA">
        <w:rPr>
          <w:rFonts w:cs="Times New Roman"/>
          <w:i/>
          <w:iCs/>
        </w:rPr>
        <w:t>International Journal of Contemporary Hospitality Management</w:t>
      </w:r>
      <w:r w:rsidRPr="00481AFA">
        <w:rPr>
          <w:rFonts w:cs="Times New Roman"/>
        </w:rPr>
        <w:t>, </w:t>
      </w:r>
      <w:r w:rsidRPr="00481AFA">
        <w:rPr>
          <w:rFonts w:cs="Times New Roman"/>
          <w:i/>
          <w:iCs/>
        </w:rPr>
        <w:t>30</w:t>
      </w:r>
      <w:r w:rsidRPr="00481AFA">
        <w:rPr>
          <w:rFonts w:cs="Times New Roman"/>
        </w:rPr>
        <w:t>(1), pp.21-56.</w:t>
      </w:r>
    </w:p>
    <w:p w14:paraId="25B6B136" w14:textId="77777777" w:rsidR="006325B8" w:rsidRPr="00481AFA" w:rsidRDefault="006325B8" w:rsidP="00481AFA">
      <w:pPr>
        <w:tabs>
          <w:tab w:val="left" w:pos="0"/>
        </w:tabs>
        <w:rPr>
          <w:rFonts w:cs="Times New Roman"/>
        </w:rPr>
      </w:pPr>
      <w:r w:rsidRPr="00481AFA">
        <w:rPr>
          <w:rFonts w:cs="Times New Roman"/>
        </w:rPr>
        <w:t xml:space="preserve">Khan, I. and Fatma, M., </w:t>
      </w:r>
      <w:r>
        <w:rPr>
          <w:rFonts w:cs="Times New Roman"/>
        </w:rPr>
        <w:t>(</w:t>
      </w:r>
      <w:r w:rsidRPr="00481AFA">
        <w:rPr>
          <w:rFonts w:cs="Times New Roman"/>
        </w:rPr>
        <w:t>2022</w:t>
      </w:r>
      <w:r>
        <w:rPr>
          <w:rFonts w:cs="Times New Roman"/>
        </w:rPr>
        <w:t>)</w:t>
      </w:r>
      <w:r w:rsidRPr="00481AFA">
        <w:rPr>
          <w:rFonts w:cs="Times New Roman"/>
        </w:rPr>
        <w:t>. Using netnography to understand customer experience towards hotel brands. </w:t>
      </w:r>
      <w:r w:rsidRPr="00481AFA">
        <w:rPr>
          <w:rFonts w:cs="Times New Roman"/>
          <w:i/>
          <w:iCs/>
        </w:rPr>
        <w:t>Sustainability</w:t>
      </w:r>
      <w:r w:rsidRPr="00481AFA">
        <w:rPr>
          <w:rFonts w:cs="Times New Roman"/>
        </w:rPr>
        <w:t>, </w:t>
      </w:r>
      <w:r w:rsidRPr="00481AFA">
        <w:rPr>
          <w:rFonts w:cs="Times New Roman"/>
          <w:i/>
          <w:iCs/>
        </w:rPr>
        <w:t>15</w:t>
      </w:r>
      <w:r w:rsidRPr="00481AFA">
        <w:rPr>
          <w:rFonts w:cs="Times New Roman"/>
        </w:rPr>
        <w:t>(1), p.279.</w:t>
      </w:r>
    </w:p>
    <w:p w14:paraId="6CB935D6" w14:textId="77777777" w:rsidR="006325B8" w:rsidRPr="00481AFA" w:rsidRDefault="006325B8" w:rsidP="00481AFA">
      <w:pPr>
        <w:tabs>
          <w:tab w:val="left" w:pos="0"/>
        </w:tabs>
        <w:rPr>
          <w:rFonts w:cs="Times New Roman"/>
        </w:rPr>
      </w:pPr>
      <w:r w:rsidRPr="00481AFA">
        <w:rPr>
          <w:rFonts w:cs="Times New Roman"/>
        </w:rPr>
        <w:t xml:space="preserve">Khan, N., Hassan, A.U., Fahad, S. and Naushad, M., </w:t>
      </w:r>
      <w:r>
        <w:rPr>
          <w:rFonts w:cs="Times New Roman"/>
        </w:rPr>
        <w:t>(</w:t>
      </w:r>
      <w:r w:rsidRPr="00481AFA">
        <w:rPr>
          <w:rFonts w:cs="Times New Roman"/>
        </w:rPr>
        <w:t>2020</w:t>
      </w:r>
      <w:r>
        <w:rPr>
          <w:rFonts w:cs="Times New Roman"/>
        </w:rPr>
        <w:t>)</w:t>
      </w:r>
      <w:r w:rsidRPr="00481AFA">
        <w:rPr>
          <w:rFonts w:cs="Times New Roman"/>
        </w:rPr>
        <w:t>. Factors affecting tourism industry and its impacts on global economy of the world. </w:t>
      </w:r>
      <w:r w:rsidRPr="00481AFA">
        <w:rPr>
          <w:rFonts w:cs="Times New Roman"/>
          <w:i/>
          <w:iCs/>
        </w:rPr>
        <w:t>Available at SSRN 3559353</w:t>
      </w:r>
      <w:r w:rsidRPr="00481AFA">
        <w:rPr>
          <w:rFonts w:cs="Times New Roman"/>
        </w:rPr>
        <w:t>.</w:t>
      </w:r>
    </w:p>
    <w:p w14:paraId="18534F0D" w14:textId="77777777" w:rsidR="006325B8" w:rsidRPr="00481AFA" w:rsidRDefault="006325B8" w:rsidP="00481AFA">
      <w:pPr>
        <w:tabs>
          <w:tab w:val="left" w:pos="0"/>
        </w:tabs>
        <w:rPr>
          <w:rFonts w:cs="Times New Roman"/>
        </w:rPr>
      </w:pPr>
      <w:r w:rsidRPr="00481AFA">
        <w:rPr>
          <w:rFonts w:cs="Times New Roman"/>
        </w:rPr>
        <w:lastRenderedPageBreak/>
        <w:t xml:space="preserve">Khatter, A., McGrath, M., Pyke, J., White, L. and Lockstone-Binney, L., </w:t>
      </w:r>
      <w:r>
        <w:rPr>
          <w:rFonts w:cs="Times New Roman"/>
        </w:rPr>
        <w:t>(</w:t>
      </w:r>
      <w:r w:rsidRPr="00481AFA">
        <w:rPr>
          <w:rFonts w:cs="Times New Roman"/>
        </w:rPr>
        <w:t>2019</w:t>
      </w:r>
      <w:r>
        <w:rPr>
          <w:rFonts w:cs="Times New Roman"/>
        </w:rPr>
        <w:t>)</w:t>
      </w:r>
      <w:r w:rsidRPr="00481AFA">
        <w:rPr>
          <w:rFonts w:cs="Times New Roman"/>
        </w:rPr>
        <w:t>. Analysis of hotels’ environmentally sustainable policies and practices: Sustainability and corporate social responsibility in hospitality and tourism. </w:t>
      </w:r>
      <w:r w:rsidRPr="00481AFA">
        <w:rPr>
          <w:rFonts w:cs="Times New Roman"/>
          <w:i/>
          <w:iCs/>
        </w:rPr>
        <w:t>International Journal of Contemporary Hospitality Management</w:t>
      </w:r>
      <w:r w:rsidRPr="00481AFA">
        <w:rPr>
          <w:rFonts w:cs="Times New Roman"/>
        </w:rPr>
        <w:t>, </w:t>
      </w:r>
      <w:r w:rsidRPr="00481AFA">
        <w:rPr>
          <w:rFonts w:cs="Times New Roman"/>
          <w:i/>
          <w:iCs/>
        </w:rPr>
        <w:t>31</w:t>
      </w:r>
      <w:r w:rsidRPr="00481AFA">
        <w:rPr>
          <w:rFonts w:cs="Times New Roman"/>
        </w:rPr>
        <w:t>(6), pp.2394-2410.</w:t>
      </w:r>
    </w:p>
    <w:p w14:paraId="4F0C6663" w14:textId="77777777" w:rsidR="006325B8" w:rsidRPr="00481AFA" w:rsidRDefault="006325B8" w:rsidP="00481AFA">
      <w:pPr>
        <w:tabs>
          <w:tab w:val="left" w:pos="0"/>
        </w:tabs>
        <w:rPr>
          <w:rFonts w:cs="Times New Roman"/>
        </w:rPr>
      </w:pPr>
      <w:r w:rsidRPr="00481AFA">
        <w:rPr>
          <w:rFonts w:cs="Times New Roman"/>
        </w:rPr>
        <w:t xml:space="preserve">Kim, J.J. and Han, H., </w:t>
      </w:r>
      <w:r>
        <w:rPr>
          <w:rFonts w:cs="Times New Roman"/>
        </w:rPr>
        <w:t>(</w:t>
      </w:r>
      <w:r w:rsidRPr="00481AFA">
        <w:rPr>
          <w:rFonts w:cs="Times New Roman"/>
        </w:rPr>
        <w:t>2022</w:t>
      </w:r>
      <w:r>
        <w:rPr>
          <w:rFonts w:cs="Times New Roman"/>
        </w:rPr>
        <w:t>)</w:t>
      </w:r>
      <w:r w:rsidRPr="00481AFA">
        <w:rPr>
          <w:rFonts w:cs="Times New Roman"/>
        </w:rPr>
        <w:t>. Saving the hotel industry: Strategic response to the COVID-19 pandemic, hotel selection analysis, and customer retention. </w:t>
      </w:r>
      <w:r w:rsidRPr="00481AFA">
        <w:rPr>
          <w:rFonts w:cs="Times New Roman"/>
          <w:i/>
          <w:iCs/>
        </w:rPr>
        <w:t>International Journal of Hospitality Management</w:t>
      </w:r>
      <w:r w:rsidRPr="00481AFA">
        <w:rPr>
          <w:rFonts w:cs="Times New Roman"/>
        </w:rPr>
        <w:t>, </w:t>
      </w:r>
      <w:r w:rsidRPr="00481AFA">
        <w:rPr>
          <w:rFonts w:cs="Times New Roman"/>
          <w:i/>
          <w:iCs/>
        </w:rPr>
        <w:t>102</w:t>
      </w:r>
      <w:r w:rsidRPr="00481AFA">
        <w:rPr>
          <w:rFonts w:cs="Times New Roman"/>
        </w:rPr>
        <w:t>, p.103163.</w:t>
      </w:r>
    </w:p>
    <w:p w14:paraId="29C0B471" w14:textId="77777777" w:rsidR="006325B8" w:rsidRPr="00481AFA" w:rsidRDefault="006325B8" w:rsidP="00481AFA">
      <w:pPr>
        <w:tabs>
          <w:tab w:val="left" w:pos="0"/>
        </w:tabs>
        <w:rPr>
          <w:rFonts w:cs="Times New Roman"/>
        </w:rPr>
      </w:pPr>
      <w:r w:rsidRPr="00481AFA">
        <w:rPr>
          <w:rFonts w:cs="Times New Roman"/>
        </w:rPr>
        <w:t xml:space="preserve">Kitsios, F., Kamariotou, M., Karanikolas, P. and Grigoroudis, E., </w:t>
      </w:r>
      <w:r>
        <w:rPr>
          <w:rFonts w:cs="Times New Roman"/>
        </w:rPr>
        <w:t>(</w:t>
      </w:r>
      <w:r w:rsidRPr="00481AFA">
        <w:rPr>
          <w:rFonts w:cs="Times New Roman"/>
        </w:rPr>
        <w:t>2021</w:t>
      </w:r>
      <w:r>
        <w:rPr>
          <w:rFonts w:cs="Times New Roman"/>
        </w:rPr>
        <w:t>)</w:t>
      </w:r>
      <w:r w:rsidRPr="00481AFA">
        <w:rPr>
          <w:rFonts w:cs="Times New Roman"/>
        </w:rPr>
        <w:t>. Digital marketing platforms and customer satisfaction: Identifying eWOM using big data and text mining. </w:t>
      </w:r>
      <w:r w:rsidRPr="00481AFA">
        <w:rPr>
          <w:rFonts w:cs="Times New Roman"/>
          <w:i/>
          <w:iCs/>
        </w:rPr>
        <w:t>Applied Sciences</w:t>
      </w:r>
      <w:r w:rsidRPr="00481AFA">
        <w:rPr>
          <w:rFonts w:cs="Times New Roman"/>
        </w:rPr>
        <w:t>, </w:t>
      </w:r>
      <w:r w:rsidRPr="00481AFA">
        <w:rPr>
          <w:rFonts w:cs="Times New Roman"/>
          <w:i/>
          <w:iCs/>
        </w:rPr>
        <w:t>11</w:t>
      </w:r>
      <w:r w:rsidRPr="00481AFA">
        <w:rPr>
          <w:rFonts w:cs="Times New Roman"/>
        </w:rPr>
        <w:t>(17), p.8032.</w:t>
      </w:r>
    </w:p>
    <w:p w14:paraId="60D709AC" w14:textId="77777777" w:rsidR="006325B8" w:rsidRPr="00481AFA" w:rsidRDefault="006325B8" w:rsidP="00481AFA">
      <w:pPr>
        <w:tabs>
          <w:tab w:val="left" w:pos="0"/>
        </w:tabs>
        <w:rPr>
          <w:rFonts w:cs="Times New Roman"/>
        </w:rPr>
      </w:pPr>
      <w:r w:rsidRPr="00481AFA">
        <w:rPr>
          <w:rFonts w:cs="Times New Roman"/>
        </w:rPr>
        <w:t xml:space="preserve">Kuhn, V.R., Benetti, A.C., dos Anjos, S.J.G. and Limberger, P.F., </w:t>
      </w:r>
      <w:r>
        <w:rPr>
          <w:rFonts w:cs="Times New Roman"/>
        </w:rPr>
        <w:t>(</w:t>
      </w:r>
      <w:r w:rsidRPr="00481AFA">
        <w:rPr>
          <w:rFonts w:cs="Times New Roman"/>
        </w:rPr>
        <w:t>2018</w:t>
      </w:r>
      <w:r>
        <w:rPr>
          <w:rFonts w:cs="Times New Roman"/>
        </w:rPr>
        <w:t>)</w:t>
      </w:r>
      <w:r w:rsidRPr="00481AFA">
        <w:rPr>
          <w:rFonts w:cs="Times New Roman"/>
        </w:rPr>
        <w:t>. Food Services and customer loyalty in the lodging industry. </w:t>
      </w:r>
      <w:r w:rsidRPr="00481AFA">
        <w:rPr>
          <w:rFonts w:cs="Times New Roman"/>
          <w:i/>
          <w:iCs/>
        </w:rPr>
        <w:t>Tourism &amp; Management Studies</w:t>
      </w:r>
      <w:r w:rsidRPr="00481AFA">
        <w:rPr>
          <w:rFonts w:cs="Times New Roman"/>
        </w:rPr>
        <w:t>, </w:t>
      </w:r>
      <w:r w:rsidRPr="00481AFA">
        <w:rPr>
          <w:rFonts w:cs="Times New Roman"/>
          <w:i/>
          <w:iCs/>
        </w:rPr>
        <w:t>14</w:t>
      </w:r>
      <w:r w:rsidRPr="00481AFA">
        <w:rPr>
          <w:rFonts w:cs="Times New Roman"/>
        </w:rPr>
        <w:t>(2), pp.26-35.</w:t>
      </w:r>
    </w:p>
    <w:p w14:paraId="349AF549" w14:textId="77777777" w:rsidR="006325B8" w:rsidRPr="00481AFA" w:rsidRDefault="006325B8" w:rsidP="00481AFA">
      <w:pPr>
        <w:tabs>
          <w:tab w:val="left" w:pos="0"/>
        </w:tabs>
        <w:rPr>
          <w:rFonts w:cs="Times New Roman"/>
        </w:rPr>
      </w:pPr>
      <w:r w:rsidRPr="00481AFA">
        <w:rPr>
          <w:rFonts w:cs="Times New Roman"/>
        </w:rPr>
        <w:t xml:space="preserve">Lee, C.K.H., Tse, Y.K., Zhang, M. and Wang, Y., </w:t>
      </w:r>
      <w:r>
        <w:rPr>
          <w:rFonts w:cs="Times New Roman"/>
        </w:rPr>
        <w:t>(</w:t>
      </w:r>
      <w:r w:rsidRPr="00481AFA">
        <w:rPr>
          <w:rFonts w:cs="Times New Roman"/>
        </w:rPr>
        <w:t>2023</w:t>
      </w:r>
      <w:r>
        <w:rPr>
          <w:rFonts w:cs="Times New Roman"/>
        </w:rPr>
        <w:t>)</w:t>
      </w:r>
      <w:r w:rsidRPr="00481AFA">
        <w:rPr>
          <w:rFonts w:cs="Times New Roman"/>
        </w:rPr>
        <w:t>. What have hosts overlooked for improving stay experience in accommodation-sharing? Empirical evidence from Airbnb customer reviews. </w:t>
      </w:r>
      <w:r w:rsidRPr="00481AFA">
        <w:rPr>
          <w:rFonts w:cs="Times New Roman"/>
          <w:i/>
          <w:iCs/>
        </w:rPr>
        <w:t>International Journal of Contemporary Hospitality Management</w:t>
      </w:r>
      <w:r w:rsidRPr="00481AFA">
        <w:rPr>
          <w:rFonts w:cs="Times New Roman"/>
        </w:rPr>
        <w:t>, </w:t>
      </w:r>
      <w:r w:rsidRPr="00481AFA">
        <w:rPr>
          <w:rFonts w:cs="Times New Roman"/>
          <w:i/>
          <w:iCs/>
        </w:rPr>
        <w:t>35</w:t>
      </w:r>
      <w:r w:rsidRPr="00481AFA">
        <w:rPr>
          <w:rFonts w:cs="Times New Roman"/>
        </w:rPr>
        <w:t>(2), pp.765-784.</w:t>
      </w:r>
    </w:p>
    <w:p w14:paraId="37C0B747" w14:textId="77777777" w:rsidR="006325B8" w:rsidRPr="00481AFA" w:rsidRDefault="006325B8" w:rsidP="00481AFA">
      <w:pPr>
        <w:tabs>
          <w:tab w:val="left" w:pos="0"/>
        </w:tabs>
        <w:rPr>
          <w:rFonts w:cs="Times New Roman"/>
        </w:rPr>
      </w:pPr>
      <w:r w:rsidRPr="00481AFA">
        <w:rPr>
          <w:rFonts w:cs="Times New Roman"/>
        </w:rPr>
        <w:t xml:space="preserve">Lee, M., Cai, Y., DeFranco, A. and Lee, J., </w:t>
      </w:r>
      <w:r>
        <w:rPr>
          <w:rFonts w:cs="Times New Roman"/>
        </w:rPr>
        <w:t>(</w:t>
      </w:r>
      <w:r w:rsidRPr="00481AFA">
        <w:rPr>
          <w:rFonts w:cs="Times New Roman"/>
        </w:rPr>
        <w:t>2020</w:t>
      </w:r>
      <w:r>
        <w:rPr>
          <w:rFonts w:cs="Times New Roman"/>
        </w:rPr>
        <w:t>)</w:t>
      </w:r>
      <w:r w:rsidRPr="00481AFA">
        <w:rPr>
          <w:rFonts w:cs="Times New Roman"/>
        </w:rPr>
        <w:t>. Exploring influential factors affecting guest satisfaction: Big data and business analytics in consumer-generated reviews. </w:t>
      </w:r>
      <w:r w:rsidRPr="00481AFA">
        <w:rPr>
          <w:rFonts w:cs="Times New Roman"/>
          <w:i/>
          <w:iCs/>
        </w:rPr>
        <w:t>Journal of Hospitality and Tourism Technology</w:t>
      </w:r>
      <w:r w:rsidRPr="00481AFA">
        <w:rPr>
          <w:rFonts w:cs="Times New Roman"/>
        </w:rPr>
        <w:t>, </w:t>
      </w:r>
      <w:r w:rsidRPr="00481AFA">
        <w:rPr>
          <w:rFonts w:cs="Times New Roman"/>
          <w:i/>
          <w:iCs/>
        </w:rPr>
        <w:t>11</w:t>
      </w:r>
      <w:r w:rsidRPr="00481AFA">
        <w:rPr>
          <w:rFonts w:cs="Times New Roman"/>
        </w:rPr>
        <w:t>(1), pp.137-153.</w:t>
      </w:r>
    </w:p>
    <w:p w14:paraId="7743FCC0" w14:textId="77777777" w:rsidR="006325B8" w:rsidRPr="00481AFA" w:rsidRDefault="006325B8" w:rsidP="00481AFA">
      <w:pPr>
        <w:tabs>
          <w:tab w:val="left" w:pos="0"/>
        </w:tabs>
        <w:rPr>
          <w:rFonts w:cs="Times New Roman"/>
        </w:rPr>
      </w:pPr>
      <w:r w:rsidRPr="00481AFA">
        <w:rPr>
          <w:rFonts w:cs="Times New Roman"/>
        </w:rPr>
        <w:t xml:space="preserve">Li, Q., Koo, C., Lu, L. and Han, J., </w:t>
      </w:r>
      <w:r>
        <w:rPr>
          <w:rFonts w:cs="Times New Roman"/>
        </w:rPr>
        <w:t>(</w:t>
      </w:r>
      <w:r w:rsidRPr="00481AFA">
        <w:rPr>
          <w:rFonts w:cs="Times New Roman"/>
        </w:rPr>
        <w:t>2020</w:t>
      </w:r>
      <w:r>
        <w:rPr>
          <w:rFonts w:cs="Times New Roman"/>
        </w:rPr>
        <w:t>)</w:t>
      </w:r>
      <w:r w:rsidRPr="00481AFA">
        <w:rPr>
          <w:rFonts w:cs="Times New Roman"/>
        </w:rPr>
        <w:t>. A real-time management system for the indoor environmental quality and energy efficiency in a hotel guestroom. </w:t>
      </w:r>
      <w:r w:rsidRPr="00481AFA">
        <w:rPr>
          <w:rFonts w:cs="Times New Roman"/>
          <w:i/>
          <w:iCs/>
        </w:rPr>
        <w:t>International Journal of RF Technologies</w:t>
      </w:r>
      <w:r w:rsidRPr="00481AFA">
        <w:rPr>
          <w:rFonts w:cs="Times New Roman"/>
        </w:rPr>
        <w:t>, </w:t>
      </w:r>
      <w:r w:rsidRPr="00481AFA">
        <w:rPr>
          <w:rFonts w:cs="Times New Roman"/>
          <w:i/>
          <w:iCs/>
        </w:rPr>
        <w:t>11</w:t>
      </w:r>
      <w:r w:rsidRPr="00481AFA">
        <w:rPr>
          <w:rFonts w:cs="Times New Roman"/>
        </w:rPr>
        <w:t>(2), pp.109-125.</w:t>
      </w:r>
    </w:p>
    <w:p w14:paraId="0644496A" w14:textId="77777777" w:rsidR="006325B8" w:rsidRPr="00481AFA" w:rsidRDefault="006325B8" w:rsidP="00481AFA">
      <w:pPr>
        <w:tabs>
          <w:tab w:val="left" w:pos="0"/>
        </w:tabs>
        <w:rPr>
          <w:rFonts w:cs="Times New Roman"/>
          <w:lang w:val="en-US"/>
        </w:rPr>
      </w:pPr>
      <w:r w:rsidRPr="00481AFA">
        <w:rPr>
          <w:rFonts w:cs="Times New Roman"/>
          <w:lang w:val="en-US"/>
        </w:rPr>
        <w:t xml:space="preserve">Majeed, S., Lu, C., Majeed, M. and Shahid, M.N., </w:t>
      </w:r>
      <w:r>
        <w:rPr>
          <w:rFonts w:cs="Times New Roman"/>
          <w:lang w:val="en-US"/>
        </w:rPr>
        <w:t>(</w:t>
      </w:r>
      <w:r w:rsidRPr="00481AFA">
        <w:rPr>
          <w:rFonts w:cs="Times New Roman"/>
          <w:lang w:val="en-US"/>
        </w:rPr>
        <w:t>2018</w:t>
      </w:r>
      <w:r>
        <w:rPr>
          <w:rFonts w:cs="Times New Roman"/>
          <w:lang w:val="en-US"/>
        </w:rPr>
        <w:t>)</w:t>
      </w:r>
      <w:r w:rsidRPr="00481AFA">
        <w:rPr>
          <w:rFonts w:cs="Times New Roman"/>
          <w:lang w:val="en-US"/>
        </w:rPr>
        <w:t xml:space="preserve">. Health Resorts and Multi-Textured Perceptions of International health tourists. </w:t>
      </w:r>
      <w:r w:rsidRPr="00481AFA">
        <w:rPr>
          <w:rFonts w:cs="Times New Roman"/>
          <w:i/>
          <w:iCs/>
          <w:lang w:val="en-US"/>
        </w:rPr>
        <w:t>Sustainability</w:t>
      </w:r>
      <w:r w:rsidRPr="00481AFA">
        <w:rPr>
          <w:rFonts w:cs="Times New Roman"/>
          <w:lang w:val="en-US"/>
        </w:rPr>
        <w:t>, [online] 10(4), p.1063. https://doi.org/10.3390/su10041063.</w:t>
      </w:r>
    </w:p>
    <w:p w14:paraId="04C11E22" w14:textId="77777777" w:rsidR="006325B8" w:rsidRPr="00481AFA" w:rsidRDefault="006325B8" w:rsidP="00481AFA">
      <w:pPr>
        <w:tabs>
          <w:tab w:val="left" w:pos="0"/>
        </w:tabs>
        <w:rPr>
          <w:rFonts w:cs="Times New Roman"/>
        </w:rPr>
      </w:pPr>
      <w:r w:rsidRPr="00481AFA">
        <w:rPr>
          <w:rFonts w:cs="Times New Roman"/>
        </w:rPr>
        <w:t xml:space="preserve">Majid, A., Yasir, M., Yousaf, Z. and Qudratullah, H., </w:t>
      </w:r>
      <w:r>
        <w:rPr>
          <w:rFonts w:cs="Times New Roman"/>
        </w:rPr>
        <w:t>(</w:t>
      </w:r>
      <w:r w:rsidRPr="00481AFA">
        <w:rPr>
          <w:rFonts w:cs="Times New Roman"/>
        </w:rPr>
        <w:t>2019</w:t>
      </w:r>
      <w:r>
        <w:rPr>
          <w:rFonts w:cs="Times New Roman"/>
        </w:rPr>
        <w:t>)</w:t>
      </w:r>
      <w:r w:rsidRPr="00481AFA">
        <w:rPr>
          <w:rFonts w:cs="Times New Roman"/>
        </w:rPr>
        <w:t>. Role of network capability, structural flexibility and management commitment in defining strategic performance in hospitality industry. </w:t>
      </w:r>
      <w:r w:rsidRPr="00481AFA">
        <w:rPr>
          <w:rFonts w:cs="Times New Roman"/>
          <w:i/>
          <w:iCs/>
        </w:rPr>
        <w:t>International Journal of Contemporary Hospitality Management</w:t>
      </w:r>
      <w:r w:rsidRPr="00481AFA">
        <w:rPr>
          <w:rFonts w:cs="Times New Roman"/>
        </w:rPr>
        <w:t>, </w:t>
      </w:r>
      <w:r w:rsidRPr="00481AFA">
        <w:rPr>
          <w:rFonts w:cs="Times New Roman"/>
          <w:i/>
          <w:iCs/>
        </w:rPr>
        <w:t>31</w:t>
      </w:r>
      <w:r w:rsidRPr="00481AFA">
        <w:rPr>
          <w:rFonts w:cs="Times New Roman"/>
        </w:rPr>
        <w:t>(8), pp.3077-3096.</w:t>
      </w:r>
    </w:p>
    <w:p w14:paraId="7FADC1C9" w14:textId="77777777" w:rsidR="006325B8" w:rsidRPr="00481AFA" w:rsidRDefault="006325B8" w:rsidP="00481AFA">
      <w:pPr>
        <w:tabs>
          <w:tab w:val="left" w:pos="0"/>
        </w:tabs>
        <w:rPr>
          <w:rFonts w:cs="Times New Roman"/>
        </w:rPr>
      </w:pPr>
      <w:r w:rsidRPr="00481AFA">
        <w:rPr>
          <w:rFonts w:cs="Times New Roman"/>
        </w:rPr>
        <w:lastRenderedPageBreak/>
        <w:t xml:space="preserve">Mak, A.H. and Chang, R.C., </w:t>
      </w:r>
      <w:r>
        <w:rPr>
          <w:rFonts w:cs="Times New Roman"/>
        </w:rPr>
        <w:t>(</w:t>
      </w:r>
      <w:r w:rsidRPr="00481AFA">
        <w:rPr>
          <w:rFonts w:cs="Times New Roman"/>
        </w:rPr>
        <w:t>2019</w:t>
      </w:r>
      <w:r>
        <w:rPr>
          <w:rFonts w:cs="Times New Roman"/>
        </w:rPr>
        <w:t>)</w:t>
      </w:r>
      <w:r w:rsidRPr="00481AFA">
        <w:rPr>
          <w:rFonts w:cs="Times New Roman"/>
        </w:rPr>
        <w:t>. The driving and restraining forces for environmental strategy adoption in the hotel industry: A force field analysis approach. </w:t>
      </w:r>
      <w:r w:rsidRPr="00481AFA">
        <w:rPr>
          <w:rFonts w:cs="Times New Roman"/>
          <w:i/>
          <w:iCs/>
        </w:rPr>
        <w:t>Tourism Management</w:t>
      </w:r>
      <w:r w:rsidRPr="00481AFA">
        <w:rPr>
          <w:rFonts w:cs="Times New Roman"/>
        </w:rPr>
        <w:t>, </w:t>
      </w:r>
      <w:r w:rsidRPr="00481AFA">
        <w:rPr>
          <w:rFonts w:cs="Times New Roman"/>
          <w:i/>
          <w:iCs/>
        </w:rPr>
        <w:t>73</w:t>
      </w:r>
      <w:r w:rsidRPr="00481AFA">
        <w:rPr>
          <w:rFonts w:cs="Times New Roman"/>
        </w:rPr>
        <w:t>, pp.48-60.</w:t>
      </w:r>
    </w:p>
    <w:p w14:paraId="47F02824" w14:textId="77777777" w:rsidR="006325B8" w:rsidRPr="00481AFA" w:rsidRDefault="006325B8" w:rsidP="00481AFA">
      <w:pPr>
        <w:tabs>
          <w:tab w:val="left" w:pos="0"/>
        </w:tabs>
        <w:rPr>
          <w:rFonts w:cs="Times New Roman"/>
        </w:rPr>
      </w:pPr>
      <w:r w:rsidRPr="00481AFA">
        <w:rPr>
          <w:rFonts w:cs="Times New Roman"/>
        </w:rPr>
        <w:t xml:space="preserve">Masiero, L., Viglia, G. and Nieto-Garcia, M., </w:t>
      </w:r>
      <w:r>
        <w:rPr>
          <w:rFonts w:cs="Times New Roman"/>
        </w:rPr>
        <w:t>(</w:t>
      </w:r>
      <w:r w:rsidRPr="00481AFA">
        <w:rPr>
          <w:rFonts w:cs="Times New Roman"/>
        </w:rPr>
        <w:t>2020</w:t>
      </w:r>
      <w:r>
        <w:rPr>
          <w:rFonts w:cs="Times New Roman"/>
        </w:rPr>
        <w:t>)</w:t>
      </w:r>
      <w:r w:rsidRPr="00481AFA">
        <w:rPr>
          <w:rFonts w:cs="Times New Roman"/>
        </w:rPr>
        <w:t>. Strategic consumer behavior in online hotel booking. </w:t>
      </w:r>
      <w:r w:rsidRPr="00481AFA">
        <w:rPr>
          <w:rFonts w:cs="Times New Roman"/>
          <w:i/>
          <w:iCs/>
        </w:rPr>
        <w:t>Annals of Tourism Research</w:t>
      </w:r>
      <w:r w:rsidRPr="00481AFA">
        <w:rPr>
          <w:rFonts w:cs="Times New Roman"/>
        </w:rPr>
        <w:t>, </w:t>
      </w:r>
      <w:r w:rsidRPr="00481AFA">
        <w:rPr>
          <w:rFonts w:cs="Times New Roman"/>
          <w:i/>
          <w:iCs/>
        </w:rPr>
        <w:t>83</w:t>
      </w:r>
      <w:r w:rsidRPr="00481AFA">
        <w:rPr>
          <w:rFonts w:cs="Times New Roman"/>
        </w:rPr>
        <w:t>, p.102947.</w:t>
      </w:r>
    </w:p>
    <w:p w14:paraId="6340CB1C" w14:textId="77777777" w:rsidR="006325B8" w:rsidRPr="00481AFA" w:rsidRDefault="006325B8" w:rsidP="00481AFA">
      <w:pPr>
        <w:tabs>
          <w:tab w:val="left" w:pos="0"/>
        </w:tabs>
        <w:rPr>
          <w:rFonts w:cs="Times New Roman"/>
        </w:rPr>
      </w:pPr>
      <w:r w:rsidRPr="00481AFA">
        <w:rPr>
          <w:rFonts w:cs="Times New Roman"/>
        </w:rPr>
        <w:t xml:space="preserve">Mercan, S., Cain, L., Akkaya, K., Cebe, M., Uluagac, S., Alonso, M. and Cobanoglu, C., </w:t>
      </w:r>
      <w:r>
        <w:rPr>
          <w:rFonts w:cs="Times New Roman"/>
        </w:rPr>
        <w:t>(</w:t>
      </w:r>
      <w:r w:rsidRPr="00481AFA">
        <w:rPr>
          <w:rFonts w:cs="Times New Roman"/>
        </w:rPr>
        <w:t>2021</w:t>
      </w:r>
      <w:r>
        <w:rPr>
          <w:rFonts w:cs="Times New Roman"/>
        </w:rPr>
        <w:t>)</w:t>
      </w:r>
      <w:r w:rsidRPr="00481AFA">
        <w:rPr>
          <w:rFonts w:cs="Times New Roman"/>
        </w:rPr>
        <w:t>. Improving the service industry with hyper-connectivity: IoT in hospitality. </w:t>
      </w:r>
      <w:r w:rsidRPr="00481AFA">
        <w:rPr>
          <w:rFonts w:cs="Times New Roman"/>
          <w:i/>
          <w:iCs/>
        </w:rPr>
        <w:t>International Journal of Contemporary Hospitality Management</w:t>
      </w:r>
      <w:r w:rsidRPr="00481AFA">
        <w:rPr>
          <w:rFonts w:cs="Times New Roman"/>
        </w:rPr>
        <w:t>, </w:t>
      </w:r>
      <w:r w:rsidRPr="00481AFA">
        <w:rPr>
          <w:rFonts w:cs="Times New Roman"/>
          <w:i/>
          <w:iCs/>
        </w:rPr>
        <w:t>33</w:t>
      </w:r>
      <w:r w:rsidRPr="00481AFA">
        <w:rPr>
          <w:rFonts w:cs="Times New Roman"/>
        </w:rPr>
        <w:t>(1), pp.243-262.</w:t>
      </w:r>
    </w:p>
    <w:p w14:paraId="47BCEFCD" w14:textId="77777777" w:rsidR="006325B8" w:rsidRPr="00481AFA" w:rsidRDefault="006325B8" w:rsidP="00481AFA">
      <w:pPr>
        <w:tabs>
          <w:tab w:val="left" w:pos="0"/>
        </w:tabs>
        <w:rPr>
          <w:rFonts w:cs="Times New Roman"/>
        </w:rPr>
      </w:pPr>
      <w:proofErr w:type="spellStart"/>
      <w:r w:rsidRPr="00481AFA">
        <w:rPr>
          <w:rFonts w:cs="Times New Roman"/>
        </w:rPr>
        <w:t>Mingotto</w:t>
      </w:r>
      <w:proofErr w:type="spellEnd"/>
      <w:r w:rsidRPr="00481AFA">
        <w:rPr>
          <w:rFonts w:cs="Times New Roman"/>
        </w:rPr>
        <w:t xml:space="preserve">, E., Montaguti, F. and Tamma, M., </w:t>
      </w:r>
      <w:r>
        <w:rPr>
          <w:rFonts w:cs="Times New Roman"/>
        </w:rPr>
        <w:t>(</w:t>
      </w:r>
      <w:r w:rsidRPr="00481AFA">
        <w:rPr>
          <w:rFonts w:cs="Times New Roman"/>
        </w:rPr>
        <w:t>2021</w:t>
      </w:r>
      <w:r>
        <w:rPr>
          <w:rFonts w:cs="Times New Roman"/>
        </w:rPr>
        <w:t>)</w:t>
      </w:r>
      <w:r w:rsidRPr="00481AFA">
        <w:rPr>
          <w:rFonts w:cs="Times New Roman"/>
        </w:rPr>
        <w:t>. Challenges in re-designing operations and jobs to embody AI and robotics in services. Findings from a case in the hospitality industry. </w:t>
      </w:r>
      <w:r w:rsidRPr="00481AFA">
        <w:rPr>
          <w:rFonts w:cs="Times New Roman"/>
          <w:i/>
          <w:iCs/>
        </w:rPr>
        <w:t>Electronic Markets</w:t>
      </w:r>
      <w:r w:rsidRPr="00481AFA">
        <w:rPr>
          <w:rFonts w:cs="Times New Roman"/>
        </w:rPr>
        <w:t>, </w:t>
      </w:r>
      <w:r w:rsidRPr="00481AFA">
        <w:rPr>
          <w:rFonts w:cs="Times New Roman"/>
          <w:i/>
          <w:iCs/>
        </w:rPr>
        <w:t>31</w:t>
      </w:r>
      <w:r w:rsidRPr="00481AFA">
        <w:rPr>
          <w:rFonts w:cs="Times New Roman"/>
        </w:rPr>
        <w:t>(3), pp.493-510.</w:t>
      </w:r>
    </w:p>
    <w:p w14:paraId="36486443" w14:textId="77777777" w:rsidR="006325B8" w:rsidRPr="00481AFA" w:rsidRDefault="006325B8" w:rsidP="00481AFA">
      <w:pPr>
        <w:tabs>
          <w:tab w:val="left" w:pos="0"/>
        </w:tabs>
        <w:rPr>
          <w:rFonts w:cs="Times New Roman"/>
        </w:rPr>
      </w:pPr>
      <w:r w:rsidRPr="00481AFA">
        <w:rPr>
          <w:rFonts w:cs="Times New Roman"/>
        </w:rPr>
        <w:t xml:space="preserve">Munyoki, J.M., Kibera, F. and </w:t>
      </w:r>
      <w:proofErr w:type="spellStart"/>
      <w:r w:rsidRPr="00481AFA">
        <w:rPr>
          <w:rFonts w:cs="Times New Roman"/>
        </w:rPr>
        <w:t>Pokhariyal</w:t>
      </w:r>
      <w:proofErr w:type="spellEnd"/>
      <w:r w:rsidRPr="00481AFA">
        <w:rPr>
          <w:rFonts w:cs="Times New Roman"/>
        </w:rPr>
        <w:t xml:space="preserve">, G.P., </w:t>
      </w:r>
      <w:r>
        <w:rPr>
          <w:rFonts w:cs="Times New Roman"/>
        </w:rPr>
        <w:t>(</w:t>
      </w:r>
      <w:r w:rsidRPr="00481AFA">
        <w:rPr>
          <w:rFonts w:cs="Times New Roman"/>
        </w:rPr>
        <w:t>2020</w:t>
      </w:r>
      <w:r>
        <w:rPr>
          <w:rFonts w:cs="Times New Roman"/>
        </w:rPr>
        <w:t>)</w:t>
      </w:r>
      <w:r w:rsidRPr="00481AFA">
        <w:rPr>
          <w:rFonts w:cs="Times New Roman"/>
        </w:rPr>
        <w:t>. The Moderating Effect of Customer Expectations on the Relationship between Service Encounter Quality and Satisfaction of Hotel Guests in Kenya. </w:t>
      </w:r>
      <w:r w:rsidRPr="00481AFA">
        <w:rPr>
          <w:rFonts w:cs="Times New Roman"/>
          <w:i/>
          <w:iCs/>
        </w:rPr>
        <w:t>DBA Africa Management Review</w:t>
      </w:r>
      <w:r w:rsidRPr="00481AFA">
        <w:rPr>
          <w:rFonts w:cs="Times New Roman"/>
        </w:rPr>
        <w:t>, </w:t>
      </w:r>
      <w:r w:rsidRPr="00481AFA">
        <w:rPr>
          <w:rFonts w:cs="Times New Roman"/>
          <w:i/>
          <w:iCs/>
        </w:rPr>
        <w:t>10</w:t>
      </w:r>
      <w:r w:rsidRPr="00481AFA">
        <w:rPr>
          <w:rFonts w:cs="Times New Roman"/>
        </w:rPr>
        <w:t>(2), pp.87-101.</w:t>
      </w:r>
    </w:p>
    <w:p w14:paraId="123B418C" w14:textId="77777777" w:rsidR="006325B8" w:rsidRPr="00481AFA" w:rsidRDefault="006325B8" w:rsidP="00481AFA">
      <w:pPr>
        <w:tabs>
          <w:tab w:val="left" w:pos="0"/>
        </w:tabs>
        <w:rPr>
          <w:rFonts w:cs="Times New Roman"/>
        </w:rPr>
      </w:pPr>
      <w:r w:rsidRPr="00481AFA">
        <w:rPr>
          <w:rFonts w:cs="Times New Roman"/>
        </w:rPr>
        <w:t xml:space="preserve">Nam, K., Dutt, C.S., Chathoth, P., Daghfous, A. and Khan, M.S., </w:t>
      </w:r>
      <w:r>
        <w:rPr>
          <w:rFonts w:cs="Times New Roman"/>
        </w:rPr>
        <w:t>(</w:t>
      </w:r>
      <w:r w:rsidRPr="00481AFA">
        <w:rPr>
          <w:rFonts w:cs="Times New Roman"/>
        </w:rPr>
        <w:t>2021</w:t>
      </w:r>
      <w:r>
        <w:rPr>
          <w:rFonts w:cs="Times New Roman"/>
        </w:rPr>
        <w:t>)</w:t>
      </w:r>
      <w:r w:rsidRPr="00481AFA">
        <w:rPr>
          <w:rFonts w:cs="Times New Roman"/>
        </w:rPr>
        <w:t>. The adoption of artificial intelligence and robotics in the hotel industry: prospects and challenges. </w:t>
      </w:r>
      <w:r w:rsidRPr="00481AFA">
        <w:rPr>
          <w:rFonts w:cs="Times New Roman"/>
          <w:i/>
          <w:iCs/>
        </w:rPr>
        <w:t>Electronic Markets</w:t>
      </w:r>
      <w:r w:rsidRPr="00481AFA">
        <w:rPr>
          <w:rFonts w:cs="Times New Roman"/>
        </w:rPr>
        <w:t>, </w:t>
      </w:r>
      <w:r w:rsidRPr="00481AFA">
        <w:rPr>
          <w:rFonts w:cs="Times New Roman"/>
          <w:i/>
          <w:iCs/>
        </w:rPr>
        <w:t>31</w:t>
      </w:r>
      <w:r w:rsidRPr="00481AFA">
        <w:rPr>
          <w:rFonts w:cs="Times New Roman"/>
        </w:rPr>
        <w:t>, pp.553-574.</w:t>
      </w:r>
    </w:p>
    <w:p w14:paraId="064E5E39" w14:textId="77777777" w:rsidR="006325B8" w:rsidRPr="00481AFA" w:rsidRDefault="006325B8" w:rsidP="00481AFA">
      <w:pPr>
        <w:tabs>
          <w:tab w:val="left" w:pos="0"/>
        </w:tabs>
        <w:rPr>
          <w:rFonts w:cs="Times New Roman"/>
        </w:rPr>
      </w:pPr>
      <w:proofErr w:type="spellStart"/>
      <w:r w:rsidRPr="00481AFA">
        <w:rPr>
          <w:rFonts w:cs="Times New Roman"/>
        </w:rPr>
        <w:t>Nobar</w:t>
      </w:r>
      <w:proofErr w:type="spellEnd"/>
      <w:r w:rsidRPr="00481AFA">
        <w:rPr>
          <w:rFonts w:cs="Times New Roman"/>
        </w:rPr>
        <w:t xml:space="preserve">, H.B.K. and </w:t>
      </w:r>
      <w:proofErr w:type="spellStart"/>
      <w:r w:rsidRPr="00481AFA">
        <w:rPr>
          <w:rFonts w:cs="Times New Roman"/>
        </w:rPr>
        <w:t>Rostamzadeh</w:t>
      </w:r>
      <w:proofErr w:type="spellEnd"/>
      <w:r w:rsidRPr="00481AFA">
        <w:rPr>
          <w:rFonts w:cs="Times New Roman"/>
        </w:rPr>
        <w:t xml:space="preserve">, R., </w:t>
      </w:r>
      <w:r>
        <w:rPr>
          <w:rFonts w:cs="Times New Roman"/>
        </w:rPr>
        <w:t>(</w:t>
      </w:r>
      <w:r w:rsidRPr="00481AFA">
        <w:rPr>
          <w:rFonts w:cs="Times New Roman"/>
        </w:rPr>
        <w:t>2018</w:t>
      </w:r>
      <w:r>
        <w:rPr>
          <w:rFonts w:cs="Times New Roman"/>
        </w:rPr>
        <w:t>)</w:t>
      </w:r>
      <w:r w:rsidRPr="00481AFA">
        <w:rPr>
          <w:rFonts w:cs="Times New Roman"/>
        </w:rPr>
        <w:t>. The impact of customer satisfaction, customer experience and customer loyalty on brand power: empirical evidence from hotel industry. </w:t>
      </w:r>
      <w:r w:rsidRPr="00481AFA">
        <w:rPr>
          <w:rFonts w:cs="Times New Roman"/>
          <w:i/>
          <w:iCs/>
        </w:rPr>
        <w:t>Journal of Business Economics and Management</w:t>
      </w:r>
      <w:r w:rsidRPr="00481AFA">
        <w:rPr>
          <w:rFonts w:cs="Times New Roman"/>
        </w:rPr>
        <w:t>, </w:t>
      </w:r>
      <w:r w:rsidRPr="00481AFA">
        <w:rPr>
          <w:rFonts w:cs="Times New Roman"/>
          <w:i/>
          <w:iCs/>
        </w:rPr>
        <w:t>19</w:t>
      </w:r>
      <w:r w:rsidRPr="00481AFA">
        <w:rPr>
          <w:rFonts w:cs="Times New Roman"/>
        </w:rPr>
        <w:t>(2), pp.417-430.</w:t>
      </w:r>
    </w:p>
    <w:p w14:paraId="07815354" w14:textId="77777777" w:rsidR="006325B8" w:rsidRPr="00481AFA" w:rsidRDefault="006325B8" w:rsidP="00481AFA">
      <w:pPr>
        <w:tabs>
          <w:tab w:val="left" w:pos="0"/>
        </w:tabs>
        <w:rPr>
          <w:rFonts w:cs="Times New Roman"/>
        </w:rPr>
      </w:pPr>
      <w:proofErr w:type="spellStart"/>
      <w:r w:rsidRPr="00481AFA">
        <w:rPr>
          <w:rFonts w:cs="Times New Roman"/>
        </w:rPr>
        <w:t>Ntounis</w:t>
      </w:r>
      <w:proofErr w:type="spellEnd"/>
      <w:r w:rsidRPr="00481AFA">
        <w:rPr>
          <w:rFonts w:cs="Times New Roman"/>
        </w:rPr>
        <w:t xml:space="preserve">, N., Parker, C., Skinner, H., Steadman, C. and Warnaby, G., </w:t>
      </w:r>
      <w:r>
        <w:rPr>
          <w:rFonts w:cs="Times New Roman"/>
        </w:rPr>
        <w:t>(</w:t>
      </w:r>
      <w:r w:rsidRPr="00481AFA">
        <w:rPr>
          <w:rFonts w:cs="Times New Roman"/>
        </w:rPr>
        <w:t>2022</w:t>
      </w:r>
      <w:r>
        <w:rPr>
          <w:rFonts w:cs="Times New Roman"/>
        </w:rPr>
        <w:t>)</w:t>
      </w:r>
      <w:r w:rsidRPr="00481AFA">
        <w:rPr>
          <w:rFonts w:cs="Times New Roman"/>
        </w:rPr>
        <w:t>. Tourism and Hospitality industry resilience during the Covid-19 pandemic: Evidence from England. </w:t>
      </w:r>
      <w:r w:rsidRPr="00481AFA">
        <w:rPr>
          <w:rFonts w:cs="Times New Roman"/>
          <w:i/>
          <w:iCs/>
        </w:rPr>
        <w:t>Current Issues in Tourism</w:t>
      </w:r>
      <w:r w:rsidRPr="00481AFA">
        <w:rPr>
          <w:rFonts w:cs="Times New Roman"/>
        </w:rPr>
        <w:t>, </w:t>
      </w:r>
      <w:r w:rsidRPr="00481AFA">
        <w:rPr>
          <w:rFonts w:cs="Times New Roman"/>
          <w:i/>
          <w:iCs/>
        </w:rPr>
        <w:t>25</w:t>
      </w:r>
      <w:r w:rsidRPr="00481AFA">
        <w:rPr>
          <w:rFonts w:cs="Times New Roman"/>
        </w:rPr>
        <w:t>(1), pp.46-59.</w:t>
      </w:r>
    </w:p>
    <w:p w14:paraId="07666DD9" w14:textId="77777777" w:rsidR="006325B8" w:rsidRPr="00481AFA" w:rsidRDefault="006325B8" w:rsidP="00481AFA">
      <w:pPr>
        <w:tabs>
          <w:tab w:val="left" w:pos="0"/>
        </w:tabs>
        <w:rPr>
          <w:rFonts w:cs="Times New Roman"/>
          <w:lang w:val="en-US"/>
        </w:rPr>
      </w:pPr>
      <w:r w:rsidRPr="00481AFA">
        <w:rPr>
          <w:rFonts w:cs="Times New Roman"/>
          <w:lang w:val="en-US"/>
        </w:rPr>
        <w:t xml:space="preserve">Ojo, B.Y. and Enesi C, M., </w:t>
      </w:r>
      <w:r>
        <w:rPr>
          <w:rFonts w:cs="Times New Roman"/>
          <w:lang w:val="en-US"/>
        </w:rPr>
        <w:t>(</w:t>
      </w:r>
      <w:r w:rsidRPr="00481AFA">
        <w:rPr>
          <w:rFonts w:cs="Times New Roman"/>
          <w:lang w:val="en-US"/>
        </w:rPr>
        <w:t>2017</w:t>
      </w:r>
      <w:r>
        <w:rPr>
          <w:rFonts w:cs="Times New Roman"/>
          <w:lang w:val="en-US"/>
        </w:rPr>
        <w:t>)</w:t>
      </w:r>
      <w:r w:rsidRPr="00481AFA">
        <w:rPr>
          <w:rFonts w:cs="Times New Roman"/>
          <w:lang w:val="en-US"/>
        </w:rPr>
        <w:t xml:space="preserve">. Lodging Quality Index Approach: Exploring the relationship between service quality and customer satisfaction in hotel industry. </w:t>
      </w:r>
      <w:r w:rsidRPr="00481AFA">
        <w:rPr>
          <w:rFonts w:cs="Times New Roman"/>
          <w:i/>
          <w:iCs/>
          <w:lang w:val="en-US"/>
        </w:rPr>
        <w:t>Journal of Tourism and Heritage Studies</w:t>
      </w:r>
      <w:r w:rsidRPr="00481AFA">
        <w:rPr>
          <w:rFonts w:cs="Times New Roman"/>
          <w:lang w:val="en-US"/>
        </w:rPr>
        <w:t>, [online] 7(1). Available at: &lt;https://www.researchgate.net/publication/348231744_Lodging_Quality_Index_Approach_Expl</w:t>
      </w:r>
      <w:r w:rsidRPr="00481AFA">
        <w:rPr>
          <w:rFonts w:cs="Times New Roman"/>
          <w:lang w:val="en-US"/>
        </w:rPr>
        <w:lastRenderedPageBreak/>
        <w:t>oring_the_Relationship_Between_Service_Quality_and_Customer_Satisfaction_in_Hotel_Industry&gt;.</w:t>
      </w:r>
    </w:p>
    <w:p w14:paraId="7F90D760" w14:textId="77777777" w:rsidR="006325B8" w:rsidRPr="00481AFA" w:rsidRDefault="006325B8" w:rsidP="00481AFA">
      <w:pPr>
        <w:tabs>
          <w:tab w:val="left" w:pos="0"/>
        </w:tabs>
        <w:rPr>
          <w:rFonts w:cs="Times New Roman"/>
        </w:rPr>
      </w:pPr>
      <w:r w:rsidRPr="00481AFA">
        <w:rPr>
          <w:rFonts w:cs="Times New Roman"/>
        </w:rPr>
        <w:t xml:space="preserve">Parkash, R. and Shukla, P., </w:t>
      </w:r>
      <w:r>
        <w:rPr>
          <w:rFonts w:cs="Times New Roman"/>
        </w:rPr>
        <w:t>(</w:t>
      </w:r>
      <w:r w:rsidRPr="00481AFA">
        <w:rPr>
          <w:rFonts w:cs="Times New Roman"/>
        </w:rPr>
        <w:t>2023</w:t>
      </w:r>
      <w:r>
        <w:rPr>
          <w:rFonts w:cs="Times New Roman"/>
        </w:rPr>
        <w:t>)</w:t>
      </w:r>
      <w:r w:rsidRPr="00481AFA">
        <w:rPr>
          <w:rFonts w:cs="Times New Roman"/>
        </w:rPr>
        <w:t>. Analysing The Attitude of Front Office Employees Towards Hotel Front Office Systems in Hotels of Himachal Pradesh, India. </w:t>
      </w:r>
      <w:r w:rsidRPr="00481AFA">
        <w:rPr>
          <w:rFonts w:cs="Times New Roman"/>
          <w:i/>
          <w:iCs/>
        </w:rPr>
        <w:t>Journal of Xidian University</w:t>
      </w:r>
      <w:r w:rsidRPr="00481AFA">
        <w:rPr>
          <w:rFonts w:cs="Times New Roman"/>
        </w:rPr>
        <w:t>, </w:t>
      </w:r>
      <w:r w:rsidRPr="00481AFA">
        <w:rPr>
          <w:rFonts w:cs="Times New Roman"/>
          <w:i/>
          <w:iCs/>
        </w:rPr>
        <w:t>17</w:t>
      </w:r>
      <w:r w:rsidRPr="00481AFA">
        <w:rPr>
          <w:rFonts w:cs="Times New Roman"/>
        </w:rPr>
        <w:t>(11), pp.1159-1169.</w:t>
      </w:r>
    </w:p>
    <w:p w14:paraId="72A36AE5" w14:textId="77777777" w:rsidR="006325B8" w:rsidRPr="00481AFA" w:rsidRDefault="006325B8" w:rsidP="00481AFA">
      <w:pPr>
        <w:tabs>
          <w:tab w:val="left" w:pos="0"/>
        </w:tabs>
        <w:rPr>
          <w:rFonts w:cs="Times New Roman"/>
        </w:rPr>
      </w:pPr>
      <w:r w:rsidRPr="00481AFA">
        <w:rPr>
          <w:rFonts w:cs="Times New Roman"/>
        </w:rPr>
        <w:t xml:space="preserve">Parvez, M.O., </w:t>
      </w:r>
      <w:r>
        <w:rPr>
          <w:rFonts w:cs="Times New Roman"/>
        </w:rPr>
        <w:t>(</w:t>
      </w:r>
      <w:r w:rsidRPr="00481AFA">
        <w:rPr>
          <w:rFonts w:cs="Times New Roman"/>
        </w:rPr>
        <w:t>2021</w:t>
      </w:r>
      <w:r>
        <w:rPr>
          <w:rFonts w:cs="Times New Roman"/>
        </w:rPr>
        <w:t>)</w:t>
      </w:r>
      <w:r w:rsidRPr="00481AFA">
        <w:rPr>
          <w:rFonts w:cs="Times New Roman"/>
        </w:rPr>
        <w:t xml:space="preserve">. Use of machine learning technology for tourist and organisational services: high-tech innovation in the hospitality industry. </w:t>
      </w:r>
      <w:r w:rsidRPr="00481AFA">
        <w:rPr>
          <w:rFonts w:cs="Times New Roman"/>
          <w:i/>
          <w:iCs/>
        </w:rPr>
        <w:t>Journal of Tourism Futures</w:t>
      </w:r>
      <w:r w:rsidRPr="00481AFA">
        <w:rPr>
          <w:rFonts w:cs="Times New Roman"/>
        </w:rPr>
        <w:t>, </w:t>
      </w:r>
      <w:r w:rsidRPr="00481AFA">
        <w:rPr>
          <w:rFonts w:cs="Times New Roman"/>
          <w:i/>
          <w:iCs/>
        </w:rPr>
        <w:t>7</w:t>
      </w:r>
      <w:r w:rsidRPr="00481AFA">
        <w:rPr>
          <w:rFonts w:cs="Times New Roman"/>
        </w:rPr>
        <w:t>(2), pp.240-244.</w:t>
      </w:r>
    </w:p>
    <w:p w14:paraId="0248B820" w14:textId="77777777" w:rsidR="006325B8" w:rsidRPr="00481AFA" w:rsidRDefault="006325B8" w:rsidP="00481AFA">
      <w:pPr>
        <w:tabs>
          <w:tab w:val="left" w:pos="0"/>
        </w:tabs>
        <w:rPr>
          <w:rFonts w:cs="Times New Roman"/>
        </w:rPr>
      </w:pPr>
      <w:r w:rsidRPr="00481AFA">
        <w:rPr>
          <w:rFonts w:cs="Times New Roman"/>
        </w:rPr>
        <w:t xml:space="preserve">Pillai, S.G., </w:t>
      </w:r>
      <w:proofErr w:type="spellStart"/>
      <w:r w:rsidRPr="00481AFA">
        <w:rPr>
          <w:rFonts w:cs="Times New Roman"/>
        </w:rPr>
        <w:t>Haldorai</w:t>
      </w:r>
      <w:proofErr w:type="spellEnd"/>
      <w:r w:rsidRPr="00481AFA">
        <w:rPr>
          <w:rFonts w:cs="Times New Roman"/>
        </w:rPr>
        <w:t xml:space="preserve">, K., Seo, W.S. and Kim, W.G., </w:t>
      </w:r>
      <w:r>
        <w:rPr>
          <w:rFonts w:cs="Times New Roman"/>
        </w:rPr>
        <w:t>(</w:t>
      </w:r>
      <w:r w:rsidRPr="00481AFA">
        <w:rPr>
          <w:rFonts w:cs="Times New Roman"/>
        </w:rPr>
        <w:t>2021</w:t>
      </w:r>
      <w:r>
        <w:rPr>
          <w:rFonts w:cs="Times New Roman"/>
        </w:rPr>
        <w:t>)</w:t>
      </w:r>
      <w:r w:rsidRPr="00481AFA">
        <w:rPr>
          <w:rFonts w:cs="Times New Roman"/>
        </w:rPr>
        <w:t>. COVID-19 and hospitality 5.0: Redefining hospitality operations. </w:t>
      </w:r>
      <w:r w:rsidRPr="00481AFA">
        <w:rPr>
          <w:rFonts w:cs="Times New Roman"/>
          <w:i/>
          <w:iCs/>
        </w:rPr>
        <w:t>International Journal of Hospitality Management</w:t>
      </w:r>
      <w:r w:rsidRPr="00481AFA">
        <w:rPr>
          <w:rFonts w:cs="Times New Roman"/>
        </w:rPr>
        <w:t>, </w:t>
      </w:r>
      <w:r w:rsidRPr="00481AFA">
        <w:rPr>
          <w:rFonts w:cs="Times New Roman"/>
          <w:i/>
          <w:iCs/>
        </w:rPr>
        <w:t>94</w:t>
      </w:r>
      <w:r w:rsidRPr="00481AFA">
        <w:rPr>
          <w:rFonts w:cs="Times New Roman"/>
        </w:rPr>
        <w:t>, p.102869.</w:t>
      </w:r>
    </w:p>
    <w:p w14:paraId="3ACC4A83" w14:textId="77777777" w:rsidR="006325B8" w:rsidRPr="00481AFA" w:rsidRDefault="006325B8" w:rsidP="00481AFA">
      <w:pPr>
        <w:tabs>
          <w:tab w:val="left" w:pos="0"/>
        </w:tabs>
        <w:rPr>
          <w:rFonts w:cs="Times New Roman"/>
        </w:rPr>
      </w:pPr>
      <w:r w:rsidRPr="00481AFA">
        <w:rPr>
          <w:rFonts w:cs="Times New Roman"/>
        </w:rPr>
        <w:t xml:space="preserve">Rahimi, R. and Kozak, M., </w:t>
      </w:r>
      <w:r>
        <w:rPr>
          <w:rFonts w:cs="Times New Roman"/>
        </w:rPr>
        <w:t>(</w:t>
      </w:r>
      <w:r w:rsidRPr="00481AFA">
        <w:rPr>
          <w:rFonts w:cs="Times New Roman"/>
        </w:rPr>
        <w:t>2017</w:t>
      </w:r>
      <w:r>
        <w:rPr>
          <w:rFonts w:cs="Times New Roman"/>
        </w:rPr>
        <w:t>)</w:t>
      </w:r>
      <w:r w:rsidRPr="00481AFA">
        <w:rPr>
          <w:rFonts w:cs="Times New Roman"/>
        </w:rPr>
        <w:t>. Impact of customer relationship management on customer satisfaction: The case of a budget hotel chain. </w:t>
      </w:r>
      <w:r w:rsidRPr="00481AFA">
        <w:rPr>
          <w:rFonts w:cs="Times New Roman"/>
          <w:i/>
          <w:iCs/>
        </w:rPr>
        <w:t>Journal of travel &amp; tourism marketing</w:t>
      </w:r>
      <w:r w:rsidRPr="00481AFA">
        <w:rPr>
          <w:rFonts w:cs="Times New Roman"/>
        </w:rPr>
        <w:t>, </w:t>
      </w:r>
      <w:r w:rsidRPr="00481AFA">
        <w:rPr>
          <w:rFonts w:cs="Times New Roman"/>
          <w:i/>
          <w:iCs/>
        </w:rPr>
        <w:t>34</w:t>
      </w:r>
      <w:r w:rsidRPr="00481AFA">
        <w:rPr>
          <w:rFonts w:cs="Times New Roman"/>
        </w:rPr>
        <w:t>(1), pp.40-51.</w:t>
      </w:r>
    </w:p>
    <w:p w14:paraId="4A5367D9" w14:textId="77777777" w:rsidR="006325B8" w:rsidRPr="00481AFA" w:rsidRDefault="006325B8" w:rsidP="00481AFA">
      <w:pPr>
        <w:tabs>
          <w:tab w:val="left" w:pos="0"/>
        </w:tabs>
        <w:rPr>
          <w:rFonts w:cs="Times New Roman"/>
        </w:rPr>
      </w:pPr>
      <w:r w:rsidRPr="00481AFA">
        <w:rPr>
          <w:rFonts w:cs="Times New Roman"/>
        </w:rPr>
        <w:t xml:space="preserve">Rashid, Y., Rashid, A., Warraich, M.A., Sabir, S.S. and Waseem, A., </w:t>
      </w:r>
      <w:r>
        <w:rPr>
          <w:rFonts w:cs="Times New Roman"/>
        </w:rPr>
        <w:t>(</w:t>
      </w:r>
      <w:r w:rsidRPr="00481AFA">
        <w:rPr>
          <w:rFonts w:cs="Times New Roman"/>
        </w:rPr>
        <w:t>2019</w:t>
      </w:r>
      <w:r>
        <w:rPr>
          <w:rFonts w:cs="Times New Roman"/>
        </w:rPr>
        <w:t>)</w:t>
      </w:r>
      <w:r w:rsidRPr="00481AFA">
        <w:rPr>
          <w:rFonts w:cs="Times New Roman"/>
        </w:rPr>
        <w:t>. Case study method: A step-by-step guide for business researchers. </w:t>
      </w:r>
      <w:r w:rsidRPr="00481AFA">
        <w:rPr>
          <w:rFonts w:cs="Times New Roman"/>
          <w:i/>
          <w:iCs/>
        </w:rPr>
        <w:t>International journal of qualitative methods</w:t>
      </w:r>
      <w:r w:rsidRPr="00481AFA">
        <w:rPr>
          <w:rFonts w:cs="Times New Roman"/>
        </w:rPr>
        <w:t>, </w:t>
      </w:r>
      <w:r w:rsidRPr="00481AFA">
        <w:rPr>
          <w:rFonts w:cs="Times New Roman"/>
          <w:i/>
          <w:iCs/>
        </w:rPr>
        <w:t>18</w:t>
      </w:r>
      <w:r w:rsidRPr="00481AFA">
        <w:rPr>
          <w:rFonts w:cs="Times New Roman"/>
        </w:rPr>
        <w:t>, p.1609406919862424.</w:t>
      </w:r>
    </w:p>
    <w:p w14:paraId="7CC3BBA8" w14:textId="77777777" w:rsidR="006325B8" w:rsidRPr="00481AFA" w:rsidRDefault="006325B8" w:rsidP="00481AFA">
      <w:pPr>
        <w:tabs>
          <w:tab w:val="left" w:pos="0"/>
        </w:tabs>
        <w:rPr>
          <w:rFonts w:cs="Times New Roman"/>
        </w:rPr>
      </w:pPr>
      <w:r w:rsidRPr="00481AFA">
        <w:rPr>
          <w:rFonts w:cs="Times New Roman"/>
        </w:rPr>
        <w:t xml:space="preserve">Ridder, H.G., </w:t>
      </w:r>
      <w:r>
        <w:rPr>
          <w:rFonts w:cs="Times New Roman"/>
        </w:rPr>
        <w:t>(</w:t>
      </w:r>
      <w:r w:rsidRPr="00481AFA">
        <w:rPr>
          <w:rFonts w:cs="Times New Roman"/>
        </w:rPr>
        <w:t>2017</w:t>
      </w:r>
      <w:r>
        <w:rPr>
          <w:rFonts w:cs="Times New Roman"/>
        </w:rPr>
        <w:t>)</w:t>
      </w:r>
      <w:r w:rsidRPr="00481AFA">
        <w:rPr>
          <w:rFonts w:cs="Times New Roman"/>
        </w:rPr>
        <w:t>. The theory contribution of case study research designs. </w:t>
      </w:r>
      <w:r w:rsidRPr="00481AFA">
        <w:rPr>
          <w:rFonts w:cs="Times New Roman"/>
          <w:i/>
          <w:iCs/>
        </w:rPr>
        <w:t>Business research</w:t>
      </w:r>
      <w:r w:rsidRPr="00481AFA">
        <w:rPr>
          <w:rFonts w:cs="Times New Roman"/>
        </w:rPr>
        <w:t>, </w:t>
      </w:r>
      <w:r w:rsidRPr="00481AFA">
        <w:rPr>
          <w:rFonts w:cs="Times New Roman"/>
          <w:i/>
          <w:iCs/>
        </w:rPr>
        <w:t>10</w:t>
      </w:r>
      <w:r w:rsidRPr="00481AFA">
        <w:rPr>
          <w:rFonts w:cs="Times New Roman"/>
        </w:rPr>
        <w:t>, pp.281-305.</w:t>
      </w:r>
    </w:p>
    <w:p w14:paraId="7C031556" w14:textId="77777777" w:rsidR="006325B8" w:rsidRPr="00481AFA" w:rsidRDefault="006325B8" w:rsidP="00481AFA">
      <w:pPr>
        <w:tabs>
          <w:tab w:val="left" w:pos="0"/>
        </w:tabs>
        <w:rPr>
          <w:rFonts w:cs="Times New Roman"/>
        </w:rPr>
      </w:pPr>
      <w:r w:rsidRPr="00481AFA">
        <w:rPr>
          <w:rFonts w:cs="Times New Roman"/>
        </w:rPr>
        <w:t xml:space="preserve">Salem, S.F., </w:t>
      </w:r>
      <w:r>
        <w:rPr>
          <w:rFonts w:cs="Times New Roman"/>
        </w:rPr>
        <w:t>(</w:t>
      </w:r>
      <w:r w:rsidRPr="00481AFA">
        <w:rPr>
          <w:rFonts w:cs="Times New Roman"/>
        </w:rPr>
        <w:t>2021</w:t>
      </w:r>
      <w:r>
        <w:rPr>
          <w:rFonts w:cs="Times New Roman"/>
        </w:rPr>
        <w:t>)</w:t>
      </w:r>
      <w:r w:rsidRPr="00481AFA">
        <w:rPr>
          <w:rFonts w:cs="Times New Roman"/>
        </w:rPr>
        <w:t>. Do relationship marketing constructs enhance consumer retention? An empirical study within the hotel industry. </w:t>
      </w:r>
      <w:r w:rsidRPr="00481AFA">
        <w:rPr>
          <w:rFonts w:cs="Times New Roman"/>
          <w:i/>
          <w:iCs/>
        </w:rPr>
        <w:t>Sage Open</w:t>
      </w:r>
      <w:r w:rsidRPr="00481AFA">
        <w:rPr>
          <w:rFonts w:cs="Times New Roman"/>
        </w:rPr>
        <w:t>, </w:t>
      </w:r>
      <w:r w:rsidRPr="00481AFA">
        <w:rPr>
          <w:rFonts w:cs="Times New Roman"/>
          <w:i/>
          <w:iCs/>
        </w:rPr>
        <w:t>11</w:t>
      </w:r>
      <w:r w:rsidRPr="00481AFA">
        <w:rPr>
          <w:rFonts w:cs="Times New Roman"/>
        </w:rPr>
        <w:t>(2), p.21582440211009224.</w:t>
      </w:r>
    </w:p>
    <w:p w14:paraId="1D568772" w14:textId="77777777" w:rsidR="006325B8" w:rsidRPr="00481AFA" w:rsidRDefault="006325B8" w:rsidP="00481AFA">
      <w:pPr>
        <w:tabs>
          <w:tab w:val="left" w:pos="0"/>
        </w:tabs>
        <w:rPr>
          <w:rFonts w:cs="Times New Roman"/>
        </w:rPr>
      </w:pPr>
      <w:r w:rsidRPr="00481AFA">
        <w:rPr>
          <w:rFonts w:cs="Times New Roman"/>
        </w:rPr>
        <w:t xml:space="preserve">Sayin, O.G.K. and Karaman, A., </w:t>
      </w:r>
      <w:r>
        <w:rPr>
          <w:rFonts w:cs="Times New Roman"/>
        </w:rPr>
        <w:t>(</w:t>
      </w:r>
      <w:r w:rsidRPr="00481AFA">
        <w:rPr>
          <w:rFonts w:cs="Times New Roman"/>
        </w:rPr>
        <w:t>2019</w:t>
      </w:r>
      <w:r>
        <w:rPr>
          <w:rFonts w:cs="Times New Roman"/>
        </w:rPr>
        <w:t>)</w:t>
      </w:r>
      <w:r w:rsidRPr="00481AFA">
        <w:rPr>
          <w:rFonts w:cs="Times New Roman"/>
        </w:rPr>
        <w:t>. Communication and productivity with guests at front office; A qualitative study on hotels. </w:t>
      </w:r>
      <w:r w:rsidRPr="00481AFA">
        <w:rPr>
          <w:rFonts w:cs="Times New Roman"/>
          <w:i/>
          <w:iCs/>
        </w:rPr>
        <w:t>Journal of International Management and Social Researches</w:t>
      </w:r>
      <w:r w:rsidRPr="00481AFA">
        <w:rPr>
          <w:rFonts w:cs="Times New Roman"/>
        </w:rPr>
        <w:t>, </w:t>
      </w:r>
      <w:r w:rsidRPr="00481AFA">
        <w:rPr>
          <w:rFonts w:cs="Times New Roman"/>
          <w:i/>
          <w:iCs/>
        </w:rPr>
        <w:t>6</w:t>
      </w:r>
      <w:r w:rsidRPr="00481AFA">
        <w:rPr>
          <w:rFonts w:cs="Times New Roman"/>
        </w:rPr>
        <w:t>(11), pp.186-196.</w:t>
      </w:r>
    </w:p>
    <w:p w14:paraId="1B96D5FE" w14:textId="77777777" w:rsidR="006325B8" w:rsidRPr="00481AFA" w:rsidRDefault="006325B8" w:rsidP="00481AFA">
      <w:pPr>
        <w:tabs>
          <w:tab w:val="left" w:pos="0"/>
        </w:tabs>
        <w:rPr>
          <w:rFonts w:cs="Times New Roman"/>
        </w:rPr>
      </w:pPr>
      <w:r w:rsidRPr="00481AFA">
        <w:rPr>
          <w:rFonts w:cs="Times New Roman"/>
        </w:rPr>
        <w:t xml:space="preserve">Shafiq, A., Mostafiz, M.I. and Taniguchi, M., </w:t>
      </w:r>
      <w:r>
        <w:rPr>
          <w:rFonts w:cs="Times New Roman"/>
        </w:rPr>
        <w:t>(</w:t>
      </w:r>
      <w:r w:rsidRPr="00481AFA">
        <w:rPr>
          <w:rFonts w:cs="Times New Roman"/>
        </w:rPr>
        <w:t>2019</w:t>
      </w:r>
      <w:r>
        <w:rPr>
          <w:rFonts w:cs="Times New Roman"/>
        </w:rPr>
        <w:t>)</w:t>
      </w:r>
      <w:r w:rsidRPr="00481AFA">
        <w:rPr>
          <w:rFonts w:cs="Times New Roman"/>
        </w:rPr>
        <w:t>. Using SERVQUAL to determine Generation Y’s satisfaction towards hoteling industry in Malaysia. </w:t>
      </w:r>
      <w:r w:rsidRPr="00481AFA">
        <w:rPr>
          <w:rFonts w:cs="Times New Roman"/>
          <w:i/>
          <w:iCs/>
        </w:rPr>
        <w:t>Journal of Tourism Futures</w:t>
      </w:r>
      <w:r w:rsidRPr="00481AFA">
        <w:rPr>
          <w:rFonts w:cs="Times New Roman"/>
        </w:rPr>
        <w:t>, </w:t>
      </w:r>
      <w:r w:rsidRPr="00481AFA">
        <w:rPr>
          <w:rFonts w:cs="Times New Roman"/>
          <w:i/>
          <w:iCs/>
        </w:rPr>
        <w:t>5</w:t>
      </w:r>
      <w:r w:rsidRPr="00481AFA">
        <w:rPr>
          <w:rFonts w:cs="Times New Roman"/>
        </w:rPr>
        <w:t>(1), pp.62-74.</w:t>
      </w:r>
    </w:p>
    <w:p w14:paraId="049C1FE2" w14:textId="77777777" w:rsidR="006325B8" w:rsidRPr="00481AFA" w:rsidRDefault="006325B8" w:rsidP="00481AFA">
      <w:pPr>
        <w:tabs>
          <w:tab w:val="left" w:pos="0"/>
        </w:tabs>
        <w:rPr>
          <w:rFonts w:cs="Times New Roman"/>
        </w:rPr>
      </w:pPr>
      <w:r w:rsidRPr="00481AFA">
        <w:rPr>
          <w:rFonts w:cs="Times New Roman"/>
        </w:rPr>
        <w:t xml:space="preserve">Shamim, S., Cang, S., Yu, H. and Li, Y., </w:t>
      </w:r>
      <w:r>
        <w:rPr>
          <w:rFonts w:cs="Times New Roman"/>
        </w:rPr>
        <w:t>(</w:t>
      </w:r>
      <w:r w:rsidRPr="00481AFA">
        <w:rPr>
          <w:rFonts w:cs="Times New Roman"/>
        </w:rPr>
        <w:t>2017</w:t>
      </w:r>
      <w:r>
        <w:rPr>
          <w:rFonts w:cs="Times New Roman"/>
        </w:rPr>
        <w:t>)</w:t>
      </w:r>
      <w:r w:rsidRPr="00481AFA">
        <w:rPr>
          <w:rFonts w:cs="Times New Roman"/>
        </w:rPr>
        <w:t>. Examining the feasibilities of Industry 4.0 for the hospitality sector with the lens of management practice. </w:t>
      </w:r>
      <w:r w:rsidRPr="00481AFA">
        <w:rPr>
          <w:rFonts w:cs="Times New Roman"/>
          <w:i/>
          <w:iCs/>
        </w:rPr>
        <w:t>Energies</w:t>
      </w:r>
      <w:r w:rsidRPr="00481AFA">
        <w:rPr>
          <w:rFonts w:cs="Times New Roman"/>
        </w:rPr>
        <w:t>, </w:t>
      </w:r>
      <w:r w:rsidRPr="00481AFA">
        <w:rPr>
          <w:rFonts w:cs="Times New Roman"/>
          <w:i/>
          <w:iCs/>
        </w:rPr>
        <w:t>10</w:t>
      </w:r>
      <w:r w:rsidRPr="00481AFA">
        <w:rPr>
          <w:rFonts w:cs="Times New Roman"/>
        </w:rPr>
        <w:t>(4), p.499.</w:t>
      </w:r>
    </w:p>
    <w:p w14:paraId="747FD3D3" w14:textId="77777777" w:rsidR="006325B8" w:rsidRPr="00481AFA" w:rsidRDefault="006325B8" w:rsidP="00481AFA">
      <w:pPr>
        <w:tabs>
          <w:tab w:val="left" w:pos="0"/>
        </w:tabs>
        <w:rPr>
          <w:rFonts w:cs="Times New Roman"/>
        </w:rPr>
      </w:pPr>
      <w:r w:rsidRPr="00481AFA">
        <w:rPr>
          <w:rFonts w:cs="Times New Roman"/>
        </w:rPr>
        <w:lastRenderedPageBreak/>
        <w:t xml:space="preserve">Shapoval, V., Sönmez, S., Hsieh, Y.C. and Apostolopoulos, Y., </w:t>
      </w:r>
      <w:r>
        <w:rPr>
          <w:rFonts w:cs="Times New Roman"/>
        </w:rPr>
        <w:t>(</w:t>
      </w:r>
      <w:r w:rsidRPr="00481AFA">
        <w:rPr>
          <w:rFonts w:cs="Times New Roman"/>
        </w:rPr>
        <w:t>2022</w:t>
      </w:r>
      <w:r>
        <w:rPr>
          <w:rFonts w:cs="Times New Roman"/>
        </w:rPr>
        <w:t>)</w:t>
      </w:r>
      <w:r w:rsidRPr="00481AFA">
        <w:rPr>
          <w:rFonts w:cs="Times New Roman"/>
        </w:rPr>
        <w:t>. Occupational health and safety of immigrant hotel housekeepers. </w:t>
      </w:r>
      <w:r w:rsidRPr="00481AFA">
        <w:rPr>
          <w:rFonts w:cs="Times New Roman"/>
          <w:i/>
          <w:iCs/>
        </w:rPr>
        <w:t>Workplace Health &amp; Safety</w:t>
      </w:r>
      <w:r w:rsidRPr="00481AFA">
        <w:rPr>
          <w:rFonts w:cs="Times New Roman"/>
        </w:rPr>
        <w:t>, </w:t>
      </w:r>
      <w:r w:rsidRPr="00481AFA">
        <w:rPr>
          <w:rFonts w:cs="Times New Roman"/>
          <w:i/>
          <w:iCs/>
        </w:rPr>
        <w:t>70</w:t>
      </w:r>
      <w:r w:rsidRPr="00481AFA">
        <w:rPr>
          <w:rFonts w:cs="Times New Roman"/>
        </w:rPr>
        <w:t>(12), pp.566-573.</w:t>
      </w:r>
    </w:p>
    <w:p w14:paraId="66EE44BB" w14:textId="77777777" w:rsidR="006325B8" w:rsidRPr="00481AFA" w:rsidRDefault="006325B8" w:rsidP="00481AFA">
      <w:pPr>
        <w:tabs>
          <w:tab w:val="left" w:pos="0"/>
        </w:tabs>
        <w:rPr>
          <w:rFonts w:cs="Times New Roman"/>
        </w:rPr>
      </w:pPr>
      <w:r w:rsidRPr="00481AFA">
        <w:rPr>
          <w:rFonts w:cs="Times New Roman"/>
        </w:rPr>
        <w:t xml:space="preserve">Sharma, S. and Srivastava, S., </w:t>
      </w:r>
      <w:r>
        <w:rPr>
          <w:rFonts w:cs="Times New Roman"/>
        </w:rPr>
        <w:t>(</w:t>
      </w:r>
      <w:r w:rsidRPr="00481AFA">
        <w:rPr>
          <w:rFonts w:cs="Times New Roman"/>
        </w:rPr>
        <w:t>2018</w:t>
      </w:r>
      <w:r>
        <w:rPr>
          <w:rFonts w:cs="Times New Roman"/>
        </w:rPr>
        <w:t>)</w:t>
      </w:r>
      <w:r w:rsidRPr="00481AFA">
        <w:rPr>
          <w:rFonts w:cs="Times New Roman"/>
        </w:rPr>
        <w:t>. Relationship between service quality and customer satisfaction in hotel industry. </w:t>
      </w:r>
      <w:r w:rsidRPr="00481AFA">
        <w:rPr>
          <w:rFonts w:cs="Times New Roman"/>
          <w:i/>
          <w:iCs/>
        </w:rPr>
        <w:t>TRJ Tourism Research Journal</w:t>
      </w:r>
      <w:r w:rsidRPr="00481AFA">
        <w:rPr>
          <w:rFonts w:cs="Times New Roman"/>
        </w:rPr>
        <w:t>, </w:t>
      </w:r>
      <w:r w:rsidRPr="00481AFA">
        <w:rPr>
          <w:rFonts w:cs="Times New Roman"/>
          <w:i/>
          <w:iCs/>
        </w:rPr>
        <w:t>2</w:t>
      </w:r>
      <w:r w:rsidRPr="00481AFA">
        <w:rPr>
          <w:rFonts w:cs="Times New Roman"/>
        </w:rPr>
        <w:t>(1), pp.42-49.</w:t>
      </w:r>
    </w:p>
    <w:p w14:paraId="5DCF962B" w14:textId="77777777" w:rsidR="006325B8" w:rsidRPr="00481AFA" w:rsidRDefault="006325B8" w:rsidP="00481AFA">
      <w:pPr>
        <w:tabs>
          <w:tab w:val="left" w:pos="0"/>
        </w:tabs>
        <w:rPr>
          <w:rFonts w:cs="Times New Roman"/>
        </w:rPr>
      </w:pPr>
      <w:proofErr w:type="spellStart"/>
      <w:r w:rsidRPr="00481AFA">
        <w:rPr>
          <w:rFonts w:cs="Times New Roman"/>
        </w:rPr>
        <w:t>Skordoulis</w:t>
      </w:r>
      <w:proofErr w:type="spellEnd"/>
      <w:r w:rsidRPr="00481AFA">
        <w:rPr>
          <w:rFonts w:cs="Times New Roman"/>
        </w:rPr>
        <w:t xml:space="preserve">, M., Patsatzi, O., Kalogiannidis, S., Patitsa, C. and Papagrigoriou, A., </w:t>
      </w:r>
      <w:r>
        <w:rPr>
          <w:rFonts w:cs="Times New Roman"/>
        </w:rPr>
        <w:t>(</w:t>
      </w:r>
      <w:r w:rsidRPr="00481AFA">
        <w:rPr>
          <w:rFonts w:cs="Times New Roman"/>
        </w:rPr>
        <w:t>2024</w:t>
      </w:r>
      <w:r>
        <w:rPr>
          <w:rFonts w:cs="Times New Roman"/>
        </w:rPr>
        <w:t>)</w:t>
      </w:r>
      <w:r w:rsidRPr="00481AFA">
        <w:rPr>
          <w:rFonts w:cs="Times New Roman"/>
        </w:rPr>
        <w:t>. Strategic Management of Multiculturalism for Social Sustainability in Hospitality Services: The Case of Hotels in Athens. </w:t>
      </w:r>
      <w:r w:rsidRPr="00481AFA">
        <w:rPr>
          <w:rFonts w:cs="Times New Roman"/>
          <w:i/>
          <w:iCs/>
        </w:rPr>
        <w:t>Tourism and Hospitality</w:t>
      </w:r>
      <w:r w:rsidRPr="00481AFA">
        <w:rPr>
          <w:rFonts w:cs="Times New Roman"/>
        </w:rPr>
        <w:t>, </w:t>
      </w:r>
      <w:r w:rsidRPr="00481AFA">
        <w:rPr>
          <w:rFonts w:cs="Times New Roman"/>
          <w:i/>
          <w:iCs/>
        </w:rPr>
        <w:t>5</w:t>
      </w:r>
      <w:r w:rsidRPr="00481AFA">
        <w:rPr>
          <w:rFonts w:cs="Times New Roman"/>
        </w:rPr>
        <w:t>(4), pp.977-995.</w:t>
      </w:r>
    </w:p>
    <w:p w14:paraId="7FC0E076" w14:textId="77777777" w:rsidR="006325B8" w:rsidRPr="00481AFA" w:rsidRDefault="006325B8" w:rsidP="00481AFA">
      <w:pPr>
        <w:tabs>
          <w:tab w:val="left" w:pos="0"/>
        </w:tabs>
        <w:rPr>
          <w:rFonts w:cs="Times New Roman"/>
        </w:rPr>
      </w:pPr>
      <w:r w:rsidRPr="00481AFA">
        <w:rPr>
          <w:rFonts w:cs="Times New Roman"/>
        </w:rPr>
        <w:t xml:space="preserve">Sofi, M.R., Bashir, I., Parry, M.A. and Dar, A., </w:t>
      </w:r>
      <w:r>
        <w:rPr>
          <w:rFonts w:cs="Times New Roman"/>
        </w:rPr>
        <w:t>(</w:t>
      </w:r>
      <w:r w:rsidRPr="00481AFA">
        <w:rPr>
          <w:rFonts w:cs="Times New Roman"/>
        </w:rPr>
        <w:t>2020</w:t>
      </w:r>
      <w:r>
        <w:rPr>
          <w:rFonts w:cs="Times New Roman"/>
        </w:rPr>
        <w:t>)</w:t>
      </w:r>
      <w:r w:rsidRPr="00481AFA">
        <w:rPr>
          <w:rFonts w:cs="Times New Roman"/>
        </w:rPr>
        <w:t>. The effect of customer relationship management (CRM) dimensions on hotel customer’s satisfaction in Kashmir. </w:t>
      </w:r>
      <w:r w:rsidRPr="00481AFA">
        <w:rPr>
          <w:rFonts w:cs="Times New Roman"/>
          <w:i/>
          <w:iCs/>
        </w:rPr>
        <w:t>International Journal of Tourism Cities</w:t>
      </w:r>
      <w:r w:rsidRPr="00481AFA">
        <w:rPr>
          <w:rFonts w:cs="Times New Roman"/>
        </w:rPr>
        <w:t>, </w:t>
      </w:r>
      <w:r w:rsidRPr="00481AFA">
        <w:rPr>
          <w:rFonts w:cs="Times New Roman"/>
          <w:i/>
          <w:iCs/>
        </w:rPr>
        <w:t>6</w:t>
      </w:r>
      <w:r w:rsidRPr="00481AFA">
        <w:rPr>
          <w:rFonts w:cs="Times New Roman"/>
        </w:rPr>
        <w:t>(3), pp.601-620.</w:t>
      </w:r>
    </w:p>
    <w:p w14:paraId="256FFDD7" w14:textId="77777777" w:rsidR="006325B8" w:rsidRPr="00481AFA" w:rsidRDefault="006325B8" w:rsidP="00481AFA">
      <w:pPr>
        <w:tabs>
          <w:tab w:val="left" w:pos="0"/>
        </w:tabs>
        <w:rPr>
          <w:rFonts w:cs="Times New Roman"/>
        </w:rPr>
      </w:pPr>
      <w:proofErr w:type="spellStart"/>
      <w:r w:rsidRPr="00481AFA">
        <w:rPr>
          <w:rFonts w:cs="Times New Roman"/>
        </w:rPr>
        <w:t>Solakis</w:t>
      </w:r>
      <w:proofErr w:type="spellEnd"/>
      <w:r w:rsidRPr="00481AFA">
        <w:rPr>
          <w:rFonts w:cs="Times New Roman"/>
        </w:rPr>
        <w:t xml:space="preserve">, K., Katsoni, V., Mahmoud, A.B. and Grigoriou, N., </w:t>
      </w:r>
      <w:r>
        <w:rPr>
          <w:rFonts w:cs="Times New Roman"/>
        </w:rPr>
        <w:t>(</w:t>
      </w:r>
      <w:r w:rsidRPr="00481AFA">
        <w:rPr>
          <w:rFonts w:cs="Times New Roman"/>
        </w:rPr>
        <w:t>2024</w:t>
      </w:r>
      <w:r>
        <w:rPr>
          <w:rFonts w:cs="Times New Roman"/>
        </w:rPr>
        <w:t>)</w:t>
      </w:r>
      <w:r w:rsidRPr="00481AFA">
        <w:rPr>
          <w:rFonts w:cs="Times New Roman"/>
        </w:rPr>
        <w:t>. Factors affecting value co-creation through artificial intelligence in tourism: a general literature review. </w:t>
      </w:r>
      <w:r w:rsidRPr="00481AFA">
        <w:rPr>
          <w:rFonts w:cs="Times New Roman"/>
          <w:i/>
          <w:iCs/>
        </w:rPr>
        <w:t>Journal of Tourism Futures</w:t>
      </w:r>
      <w:r w:rsidRPr="00481AFA">
        <w:rPr>
          <w:rFonts w:cs="Times New Roman"/>
        </w:rPr>
        <w:t>, </w:t>
      </w:r>
      <w:r w:rsidRPr="00481AFA">
        <w:rPr>
          <w:rFonts w:cs="Times New Roman"/>
          <w:i/>
          <w:iCs/>
        </w:rPr>
        <w:t>10</w:t>
      </w:r>
      <w:r w:rsidRPr="00481AFA">
        <w:rPr>
          <w:rFonts w:cs="Times New Roman"/>
        </w:rPr>
        <w:t>(1), pp.116-130.</w:t>
      </w:r>
    </w:p>
    <w:p w14:paraId="5469D508" w14:textId="77777777" w:rsidR="006325B8" w:rsidRDefault="006325B8" w:rsidP="006325B8">
      <w:pPr>
        <w:tabs>
          <w:tab w:val="left" w:pos="0"/>
        </w:tabs>
        <w:rPr>
          <w:rFonts w:cs="Times New Roman"/>
          <w:lang w:val="en-IN"/>
        </w:rPr>
      </w:pPr>
      <w:r w:rsidRPr="006325B8">
        <w:rPr>
          <w:rFonts w:cs="Times New Roman"/>
          <w:lang w:val="en-IN"/>
        </w:rPr>
        <w:t xml:space="preserve">Statista, </w:t>
      </w:r>
      <w:r>
        <w:rPr>
          <w:rFonts w:cs="Times New Roman"/>
          <w:lang w:val="en-IN"/>
        </w:rPr>
        <w:t>(</w:t>
      </w:r>
      <w:r w:rsidRPr="006325B8">
        <w:rPr>
          <w:rFonts w:cs="Times New Roman"/>
          <w:lang w:val="en-IN"/>
        </w:rPr>
        <w:t>2025</w:t>
      </w:r>
      <w:r>
        <w:rPr>
          <w:rFonts w:cs="Times New Roman"/>
          <w:lang w:val="en-IN"/>
        </w:rPr>
        <w:t>)</w:t>
      </w:r>
      <w:r w:rsidRPr="006325B8">
        <w:rPr>
          <w:rFonts w:cs="Times New Roman"/>
          <w:lang w:val="en-IN"/>
        </w:rPr>
        <w:t xml:space="preserve">. </w:t>
      </w:r>
      <w:r w:rsidRPr="006325B8">
        <w:rPr>
          <w:rFonts w:cs="Times New Roman"/>
          <w:i/>
          <w:iCs/>
          <w:lang w:val="en-IN"/>
        </w:rPr>
        <w:t>Customer satisfaction in the United Kingdom 2021-2022, by type of problem</w:t>
      </w:r>
      <w:r w:rsidRPr="006325B8">
        <w:rPr>
          <w:rFonts w:cs="Times New Roman"/>
          <w:lang w:val="en-IN"/>
        </w:rPr>
        <w:t>. [online] Statista. Available at: &lt;https://www.statista.com/statistics/1291410/customer-satisfaction-by-type-of-problem-united-kingdom-uk/&gt;.</w:t>
      </w:r>
      <w:r>
        <w:rPr>
          <w:rFonts w:cs="Times New Roman"/>
          <w:lang w:val="en-IN"/>
        </w:rPr>
        <w:t xml:space="preserve"> [Accessed 24 February 2025].</w:t>
      </w:r>
    </w:p>
    <w:p w14:paraId="7B1E6906" w14:textId="77777777" w:rsidR="006325B8" w:rsidRPr="00481AFA" w:rsidRDefault="006325B8" w:rsidP="00481AFA">
      <w:pPr>
        <w:tabs>
          <w:tab w:val="left" w:pos="0"/>
        </w:tabs>
        <w:rPr>
          <w:rFonts w:cs="Times New Roman"/>
        </w:rPr>
      </w:pPr>
      <w:proofErr w:type="spellStart"/>
      <w:r w:rsidRPr="00481AFA">
        <w:rPr>
          <w:rFonts w:cs="Times New Roman"/>
        </w:rPr>
        <w:t>Sthapit</w:t>
      </w:r>
      <w:proofErr w:type="spellEnd"/>
      <w:r w:rsidRPr="00481AFA">
        <w:rPr>
          <w:rFonts w:cs="Times New Roman"/>
        </w:rPr>
        <w:t xml:space="preserve">, E., </w:t>
      </w:r>
      <w:r>
        <w:rPr>
          <w:rFonts w:cs="Times New Roman"/>
        </w:rPr>
        <w:t>(</w:t>
      </w:r>
      <w:r w:rsidRPr="00481AFA">
        <w:rPr>
          <w:rFonts w:cs="Times New Roman"/>
        </w:rPr>
        <w:t>2018</w:t>
      </w:r>
      <w:r>
        <w:rPr>
          <w:rFonts w:cs="Times New Roman"/>
        </w:rPr>
        <w:t>)</w:t>
      </w:r>
      <w:r w:rsidRPr="00481AFA">
        <w:rPr>
          <w:rFonts w:cs="Times New Roman"/>
        </w:rPr>
        <w:t>. A netnographic examination of tourists’ memorable hotel experiences. </w:t>
      </w:r>
      <w:r w:rsidRPr="00481AFA">
        <w:rPr>
          <w:rFonts w:cs="Times New Roman"/>
          <w:i/>
          <w:iCs/>
        </w:rPr>
        <w:t>Anatolia</w:t>
      </w:r>
      <w:r w:rsidRPr="00481AFA">
        <w:rPr>
          <w:rFonts w:cs="Times New Roman"/>
        </w:rPr>
        <w:t>, </w:t>
      </w:r>
      <w:r w:rsidRPr="00481AFA">
        <w:rPr>
          <w:rFonts w:cs="Times New Roman"/>
          <w:i/>
          <w:iCs/>
        </w:rPr>
        <w:t>29</w:t>
      </w:r>
      <w:r w:rsidRPr="00481AFA">
        <w:rPr>
          <w:rFonts w:cs="Times New Roman"/>
        </w:rPr>
        <w:t>(1), pp.108-128.</w:t>
      </w:r>
    </w:p>
    <w:p w14:paraId="58AFF234" w14:textId="77777777" w:rsidR="006325B8" w:rsidRPr="00481AFA" w:rsidRDefault="006325B8" w:rsidP="00481AFA">
      <w:pPr>
        <w:tabs>
          <w:tab w:val="left" w:pos="0"/>
        </w:tabs>
        <w:rPr>
          <w:rFonts w:cs="Times New Roman"/>
        </w:rPr>
      </w:pPr>
      <w:proofErr w:type="spellStart"/>
      <w:r w:rsidRPr="00481AFA">
        <w:rPr>
          <w:rFonts w:cs="Times New Roman"/>
        </w:rPr>
        <w:t>Subakti</w:t>
      </w:r>
      <w:proofErr w:type="spellEnd"/>
      <w:r w:rsidRPr="00481AFA">
        <w:rPr>
          <w:rFonts w:cs="Times New Roman"/>
        </w:rPr>
        <w:t xml:space="preserve">, A.G., Lestari, N.S., Adriyanto, H. and Triana, I., </w:t>
      </w:r>
      <w:r>
        <w:rPr>
          <w:rFonts w:cs="Times New Roman"/>
        </w:rPr>
        <w:t>(</w:t>
      </w:r>
      <w:r w:rsidRPr="00481AFA">
        <w:rPr>
          <w:rFonts w:cs="Times New Roman"/>
        </w:rPr>
        <w:t>2024</w:t>
      </w:r>
      <w:r>
        <w:rPr>
          <w:rFonts w:cs="Times New Roman"/>
        </w:rPr>
        <w:t>)</w:t>
      </w:r>
      <w:r w:rsidRPr="00481AFA">
        <w:rPr>
          <w:rFonts w:cs="Times New Roman"/>
        </w:rPr>
        <w:t>. Enhancing customer satisfaction and loyalty through experiential marketing and service quality in Indonesian heritage hotels. </w:t>
      </w:r>
      <w:r w:rsidRPr="00481AFA">
        <w:rPr>
          <w:rFonts w:cs="Times New Roman"/>
          <w:i/>
          <w:iCs/>
        </w:rPr>
        <w:t>Tour. Spectr. Div. Dyn</w:t>
      </w:r>
      <w:r w:rsidRPr="00481AFA">
        <w:rPr>
          <w:rFonts w:cs="Times New Roman"/>
        </w:rPr>
        <w:t>, </w:t>
      </w:r>
      <w:r w:rsidRPr="00481AFA">
        <w:rPr>
          <w:rFonts w:cs="Times New Roman"/>
          <w:i/>
          <w:iCs/>
        </w:rPr>
        <w:t>1</w:t>
      </w:r>
      <w:r w:rsidRPr="00481AFA">
        <w:rPr>
          <w:rFonts w:cs="Times New Roman"/>
        </w:rPr>
        <w:t>(1), pp.16-24.</w:t>
      </w:r>
    </w:p>
    <w:p w14:paraId="70EBABCD" w14:textId="77777777" w:rsidR="006325B8" w:rsidRPr="00481AFA" w:rsidRDefault="006325B8" w:rsidP="00481AFA">
      <w:pPr>
        <w:tabs>
          <w:tab w:val="left" w:pos="0"/>
        </w:tabs>
        <w:rPr>
          <w:rFonts w:cs="Times New Roman"/>
          <w:lang w:val="en-US"/>
        </w:rPr>
      </w:pPr>
      <w:proofErr w:type="spellStart"/>
      <w:r w:rsidRPr="00481AFA">
        <w:rPr>
          <w:rFonts w:cs="Times New Roman"/>
          <w:lang w:val="en-US"/>
        </w:rPr>
        <w:t>Takyar</w:t>
      </w:r>
      <w:proofErr w:type="spellEnd"/>
      <w:r w:rsidRPr="00481AFA">
        <w:rPr>
          <w:rFonts w:cs="Times New Roman"/>
          <w:lang w:val="en-US"/>
        </w:rPr>
        <w:t xml:space="preserve">, A., </w:t>
      </w:r>
      <w:r>
        <w:rPr>
          <w:rFonts w:cs="Times New Roman"/>
          <w:lang w:val="en-US"/>
        </w:rPr>
        <w:t>(</w:t>
      </w:r>
      <w:r w:rsidRPr="00481AFA">
        <w:rPr>
          <w:rFonts w:cs="Times New Roman"/>
          <w:lang w:val="en-US"/>
        </w:rPr>
        <w:t>2023</w:t>
      </w:r>
      <w:r>
        <w:rPr>
          <w:rFonts w:cs="Times New Roman"/>
          <w:lang w:val="en-US"/>
        </w:rPr>
        <w:t>)</w:t>
      </w:r>
      <w:r w:rsidRPr="00481AFA">
        <w:rPr>
          <w:rFonts w:cs="Times New Roman"/>
          <w:lang w:val="en-US"/>
        </w:rPr>
        <w:t xml:space="preserve">. </w:t>
      </w:r>
      <w:r w:rsidRPr="00481AFA">
        <w:rPr>
          <w:rFonts w:cs="Times New Roman"/>
          <w:i/>
          <w:iCs/>
          <w:lang w:val="en-US"/>
        </w:rPr>
        <w:t>AI use cases in hospitality</w:t>
      </w:r>
      <w:r w:rsidRPr="00481AFA">
        <w:rPr>
          <w:rFonts w:cs="Times New Roman"/>
          <w:lang w:val="en-US"/>
        </w:rPr>
        <w:t>. [online] LeewayHertz - AI Development Company. Available at: &lt;https://www.leewayhertz.com/ai-use-cases-in-hospitality/&gt; [Accessed 24 February 2025].</w:t>
      </w:r>
    </w:p>
    <w:p w14:paraId="1C2ABB6E" w14:textId="77777777" w:rsidR="006325B8" w:rsidRPr="00481AFA" w:rsidRDefault="006325B8" w:rsidP="00481AFA">
      <w:pPr>
        <w:tabs>
          <w:tab w:val="left" w:pos="0"/>
        </w:tabs>
        <w:rPr>
          <w:rFonts w:cs="Times New Roman"/>
        </w:rPr>
      </w:pPr>
      <w:r w:rsidRPr="00481AFA">
        <w:rPr>
          <w:rFonts w:cs="Times New Roman"/>
        </w:rPr>
        <w:t xml:space="preserve">Tong, M., </w:t>
      </w:r>
      <w:r>
        <w:rPr>
          <w:rFonts w:cs="Times New Roman"/>
        </w:rPr>
        <w:t>(</w:t>
      </w:r>
      <w:r w:rsidRPr="00481AFA">
        <w:rPr>
          <w:rFonts w:cs="Times New Roman"/>
        </w:rPr>
        <w:t>2022</w:t>
      </w:r>
      <w:r>
        <w:rPr>
          <w:rFonts w:cs="Times New Roman"/>
        </w:rPr>
        <w:t>)</w:t>
      </w:r>
      <w:r w:rsidRPr="00481AFA">
        <w:rPr>
          <w:rFonts w:cs="Times New Roman"/>
        </w:rPr>
        <w:t>. Customers’ craft beer repurchase intention: the mediating role of customer satisfaction. </w:t>
      </w:r>
      <w:r w:rsidRPr="00481AFA">
        <w:rPr>
          <w:rFonts w:cs="Times New Roman"/>
          <w:i/>
          <w:iCs/>
        </w:rPr>
        <w:t>International Journal of Food Properties</w:t>
      </w:r>
      <w:r w:rsidRPr="00481AFA">
        <w:rPr>
          <w:rFonts w:cs="Times New Roman"/>
        </w:rPr>
        <w:t>, </w:t>
      </w:r>
      <w:r w:rsidRPr="00481AFA">
        <w:rPr>
          <w:rFonts w:cs="Times New Roman"/>
          <w:i/>
          <w:iCs/>
        </w:rPr>
        <w:t>25</w:t>
      </w:r>
      <w:r w:rsidRPr="00481AFA">
        <w:rPr>
          <w:rFonts w:cs="Times New Roman"/>
        </w:rPr>
        <w:t>(1), pp.845-856.</w:t>
      </w:r>
    </w:p>
    <w:p w14:paraId="2E652A6D" w14:textId="77777777" w:rsidR="006325B8" w:rsidRPr="00481AFA" w:rsidRDefault="006325B8" w:rsidP="00481AFA">
      <w:pPr>
        <w:tabs>
          <w:tab w:val="left" w:pos="0"/>
        </w:tabs>
        <w:rPr>
          <w:rFonts w:cs="Times New Roman"/>
        </w:rPr>
      </w:pPr>
      <w:r w:rsidRPr="00481AFA">
        <w:rPr>
          <w:rFonts w:cs="Times New Roman"/>
        </w:rPr>
        <w:lastRenderedPageBreak/>
        <w:t xml:space="preserve">Trini, D. and Salim, M.N., </w:t>
      </w:r>
      <w:r>
        <w:rPr>
          <w:rFonts w:cs="Times New Roman"/>
        </w:rPr>
        <w:t>(</w:t>
      </w:r>
      <w:r w:rsidRPr="00481AFA">
        <w:rPr>
          <w:rFonts w:cs="Times New Roman"/>
        </w:rPr>
        <w:t>2018</w:t>
      </w:r>
      <w:r>
        <w:rPr>
          <w:rFonts w:cs="Times New Roman"/>
        </w:rPr>
        <w:t>)</w:t>
      </w:r>
      <w:r w:rsidRPr="00481AFA">
        <w:rPr>
          <w:rFonts w:cs="Times New Roman"/>
        </w:rPr>
        <w:t>. Customer experience marketing (CEM), customer satisfaction and customer trust affects customer loyalty: a study on star hotels in Jakarta province. </w:t>
      </w:r>
      <w:r w:rsidRPr="00481AFA">
        <w:rPr>
          <w:rFonts w:cs="Times New Roman"/>
          <w:i/>
          <w:iCs/>
        </w:rPr>
        <w:t>Business Management and Strategy</w:t>
      </w:r>
      <w:r w:rsidRPr="00481AFA">
        <w:rPr>
          <w:rFonts w:cs="Times New Roman"/>
        </w:rPr>
        <w:t>, </w:t>
      </w:r>
      <w:r w:rsidRPr="00481AFA">
        <w:rPr>
          <w:rFonts w:cs="Times New Roman"/>
          <w:i/>
          <w:iCs/>
        </w:rPr>
        <w:t>9</w:t>
      </w:r>
      <w:r w:rsidRPr="00481AFA">
        <w:rPr>
          <w:rFonts w:cs="Times New Roman"/>
        </w:rPr>
        <w:t>(2), pp.100-116.</w:t>
      </w:r>
    </w:p>
    <w:p w14:paraId="7A196BAA" w14:textId="77777777" w:rsidR="006325B8" w:rsidRPr="00481AFA" w:rsidRDefault="006325B8" w:rsidP="00481AFA">
      <w:pPr>
        <w:tabs>
          <w:tab w:val="left" w:pos="0"/>
        </w:tabs>
        <w:rPr>
          <w:rFonts w:cs="Times New Roman"/>
          <w:lang w:val="en-US"/>
        </w:rPr>
      </w:pPr>
      <w:r w:rsidRPr="00481AFA">
        <w:rPr>
          <w:rFonts w:cs="Times New Roman"/>
          <w:lang w:val="en-US"/>
        </w:rPr>
        <w:t xml:space="preserve">Tripadvisor, </w:t>
      </w:r>
      <w:r>
        <w:rPr>
          <w:rFonts w:cs="Times New Roman"/>
          <w:lang w:val="en-US"/>
        </w:rPr>
        <w:t>(</w:t>
      </w:r>
      <w:r w:rsidRPr="00481AFA">
        <w:rPr>
          <w:rFonts w:cs="Times New Roman"/>
          <w:lang w:val="en-US"/>
        </w:rPr>
        <w:t>2025</w:t>
      </w:r>
      <w:r>
        <w:rPr>
          <w:rFonts w:cs="Times New Roman"/>
          <w:lang w:val="en-US"/>
        </w:rPr>
        <w:t>)</w:t>
      </w:r>
      <w:r w:rsidRPr="00481AFA">
        <w:rPr>
          <w:rFonts w:cs="Times New Roman"/>
          <w:lang w:val="en-US"/>
        </w:rPr>
        <w:t xml:space="preserve">. </w:t>
      </w:r>
      <w:r w:rsidRPr="00481AFA">
        <w:rPr>
          <w:rFonts w:cs="Times New Roman"/>
          <w:i/>
          <w:iCs/>
          <w:lang w:val="en-US"/>
        </w:rPr>
        <w:t>IBIS LONDON WEMBLEY - Hotel reviews, photos, rate comparison - Tripadvisor</w:t>
      </w:r>
      <w:r w:rsidRPr="00481AFA">
        <w:rPr>
          <w:rFonts w:cs="Times New Roman"/>
          <w:lang w:val="en-US"/>
        </w:rPr>
        <w:t>. [online] Tripadvisor. Available at: &lt;https://www.tripadvisor.in/Hotel_Review-g528820-d259343-Reviews-Ibis_London_Wembley-Wembley_Greater_London_England.html&gt; [Accessed 24 February 2025].</w:t>
      </w:r>
    </w:p>
    <w:p w14:paraId="3C445151" w14:textId="77777777" w:rsidR="006325B8" w:rsidRPr="00481AFA" w:rsidRDefault="006325B8" w:rsidP="00481AFA">
      <w:pPr>
        <w:tabs>
          <w:tab w:val="left" w:pos="0"/>
        </w:tabs>
        <w:rPr>
          <w:rFonts w:cs="Times New Roman"/>
        </w:rPr>
      </w:pPr>
      <w:r w:rsidRPr="00481AFA">
        <w:rPr>
          <w:rFonts w:cs="Times New Roman"/>
        </w:rPr>
        <w:t xml:space="preserve">Truong, N.T., Dang-Pham, D., McClelland, R.J. and Nkhoma, M., </w:t>
      </w:r>
      <w:r>
        <w:rPr>
          <w:rFonts w:cs="Times New Roman"/>
        </w:rPr>
        <w:t>(</w:t>
      </w:r>
      <w:r w:rsidRPr="00481AFA">
        <w:rPr>
          <w:rFonts w:cs="Times New Roman"/>
        </w:rPr>
        <w:t>2020</w:t>
      </w:r>
      <w:r>
        <w:rPr>
          <w:rFonts w:cs="Times New Roman"/>
        </w:rPr>
        <w:t>)</w:t>
      </w:r>
      <w:r w:rsidRPr="00481AFA">
        <w:rPr>
          <w:rFonts w:cs="Times New Roman"/>
        </w:rPr>
        <w:t>. Service innovation, customer satisfaction and behavioural intentions: a conceptual framework. </w:t>
      </w:r>
      <w:r w:rsidRPr="00481AFA">
        <w:rPr>
          <w:rFonts w:cs="Times New Roman"/>
          <w:i/>
          <w:iCs/>
        </w:rPr>
        <w:t>Journal of Hospitality and Tourism Technology</w:t>
      </w:r>
      <w:r w:rsidRPr="00481AFA">
        <w:rPr>
          <w:rFonts w:cs="Times New Roman"/>
        </w:rPr>
        <w:t>, </w:t>
      </w:r>
      <w:r w:rsidRPr="00481AFA">
        <w:rPr>
          <w:rFonts w:cs="Times New Roman"/>
          <w:i/>
          <w:iCs/>
        </w:rPr>
        <w:t>11</w:t>
      </w:r>
      <w:r w:rsidRPr="00481AFA">
        <w:rPr>
          <w:rFonts w:cs="Times New Roman"/>
        </w:rPr>
        <w:t>(3), pp.529-542.</w:t>
      </w:r>
    </w:p>
    <w:p w14:paraId="23F0744F" w14:textId="77777777" w:rsidR="006325B8" w:rsidRPr="00481AFA" w:rsidRDefault="006325B8" w:rsidP="00481AFA">
      <w:pPr>
        <w:tabs>
          <w:tab w:val="left" w:pos="0"/>
        </w:tabs>
        <w:rPr>
          <w:rFonts w:cs="Times New Roman"/>
        </w:rPr>
      </w:pPr>
      <w:r w:rsidRPr="00481AFA">
        <w:rPr>
          <w:rFonts w:cs="Times New Roman"/>
        </w:rPr>
        <w:t xml:space="preserve">Úbeda-García, M., Claver-Cortés, E., Marco-Lajara, B. and Zaragoza-Sáez, P., </w:t>
      </w:r>
      <w:r>
        <w:rPr>
          <w:rFonts w:cs="Times New Roman"/>
        </w:rPr>
        <w:t>(</w:t>
      </w:r>
      <w:r w:rsidRPr="00481AFA">
        <w:rPr>
          <w:rFonts w:cs="Times New Roman"/>
        </w:rPr>
        <w:t>2017</w:t>
      </w:r>
      <w:r>
        <w:rPr>
          <w:rFonts w:cs="Times New Roman"/>
        </w:rPr>
        <w:t>)</w:t>
      </w:r>
      <w:r w:rsidRPr="00481AFA">
        <w:rPr>
          <w:rFonts w:cs="Times New Roman"/>
        </w:rPr>
        <w:t xml:space="preserve">. Human resource flexibility and performance in the hotel industry: The role of organisational ambidexterity. </w:t>
      </w:r>
      <w:r w:rsidRPr="00481AFA">
        <w:rPr>
          <w:rFonts w:cs="Times New Roman"/>
          <w:i/>
          <w:iCs/>
        </w:rPr>
        <w:t>Personnel Review</w:t>
      </w:r>
      <w:r w:rsidRPr="00481AFA">
        <w:rPr>
          <w:rFonts w:cs="Times New Roman"/>
        </w:rPr>
        <w:t>, </w:t>
      </w:r>
      <w:r w:rsidRPr="00481AFA">
        <w:rPr>
          <w:rFonts w:cs="Times New Roman"/>
          <w:i/>
          <w:iCs/>
        </w:rPr>
        <w:t>46</w:t>
      </w:r>
      <w:r w:rsidRPr="00481AFA">
        <w:rPr>
          <w:rFonts w:cs="Times New Roman"/>
        </w:rPr>
        <w:t>(4), pp.824-846.</w:t>
      </w:r>
    </w:p>
    <w:p w14:paraId="5AAAB30B" w14:textId="77777777" w:rsidR="006325B8" w:rsidRPr="00481AFA" w:rsidRDefault="006325B8" w:rsidP="00481AFA">
      <w:pPr>
        <w:tabs>
          <w:tab w:val="left" w:pos="0"/>
        </w:tabs>
        <w:rPr>
          <w:rFonts w:cs="Times New Roman"/>
        </w:rPr>
      </w:pPr>
      <w:r w:rsidRPr="00481AFA">
        <w:rPr>
          <w:rFonts w:cs="Times New Roman"/>
        </w:rPr>
        <w:t xml:space="preserve">Whalen, E.A., </w:t>
      </w:r>
      <w:r>
        <w:rPr>
          <w:rFonts w:cs="Times New Roman"/>
        </w:rPr>
        <w:t>(</w:t>
      </w:r>
      <w:r w:rsidRPr="00481AFA">
        <w:rPr>
          <w:rFonts w:cs="Times New Roman"/>
        </w:rPr>
        <w:t>2018</w:t>
      </w:r>
      <w:r>
        <w:rPr>
          <w:rFonts w:cs="Times New Roman"/>
        </w:rPr>
        <w:t>)</w:t>
      </w:r>
      <w:r w:rsidRPr="00481AFA">
        <w:rPr>
          <w:rFonts w:cs="Times New Roman"/>
        </w:rPr>
        <w:t>. Understanding a shifting methodology: A content analysis of the use of netnography in hospitality and tourism research. </w:t>
      </w:r>
      <w:r w:rsidRPr="00481AFA">
        <w:rPr>
          <w:rFonts w:cs="Times New Roman"/>
          <w:i/>
          <w:iCs/>
        </w:rPr>
        <w:t>International Journal of Contemporary Hospitality Management</w:t>
      </w:r>
      <w:r w:rsidRPr="00481AFA">
        <w:rPr>
          <w:rFonts w:cs="Times New Roman"/>
        </w:rPr>
        <w:t>, </w:t>
      </w:r>
      <w:r w:rsidRPr="00481AFA">
        <w:rPr>
          <w:rFonts w:cs="Times New Roman"/>
          <w:i/>
          <w:iCs/>
        </w:rPr>
        <w:t>30</w:t>
      </w:r>
      <w:r w:rsidRPr="00481AFA">
        <w:rPr>
          <w:rFonts w:cs="Times New Roman"/>
        </w:rPr>
        <w:t>(11), pp.3423-3441.</w:t>
      </w:r>
    </w:p>
    <w:p w14:paraId="61A39D9D" w14:textId="77777777" w:rsidR="006325B8" w:rsidRPr="00481AFA" w:rsidRDefault="006325B8" w:rsidP="00481AFA">
      <w:pPr>
        <w:tabs>
          <w:tab w:val="left" w:pos="0"/>
        </w:tabs>
        <w:rPr>
          <w:rFonts w:cs="Times New Roman"/>
        </w:rPr>
      </w:pPr>
      <w:r w:rsidRPr="00481AFA">
        <w:rPr>
          <w:rFonts w:cs="Times New Roman"/>
        </w:rPr>
        <w:t xml:space="preserve">Xie, Y., </w:t>
      </w:r>
      <w:r>
        <w:rPr>
          <w:rFonts w:cs="Times New Roman"/>
        </w:rPr>
        <w:t>(</w:t>
      </w:r>
      <w:r w:rsidRPr="00481AFA">
        <w:rPr>
          <w:rFonts w:cs="Times New Roman"/>
        </w:rPr>
        <w:t>2020</w:t>
      </w:r>
      <w:r>
        <w:rPr>
          <w:rFonts w:cs="Times New Roman"/>
        </w:rPr>
        <w:t>)</w:t>
      </w:r>
      <w:r w:rsidRPr="00481AFA">
        <w:rPr>
          <w:rFonts w:cs="Times New Roman"/>
        </w:rPr>
        <w:t>. The relationship among marketing mix, customer satisfaction and customer loyalty of Chinese tourists to budget hotel of central Bangkok. </w:t>
      </w:r>
      <w:r w:rsidRPr="00481AFA">
        <w:rPr>
          <w:rFonts w:cs="Times New Roman"/>
          <w:i/>
          <w:iCs/>
        </w:rPr>
        <w:t>International Journal of Business and Economics</w:t>
      </w:r>
      <w:r w:rsidRPr="00481AFA">
        <w:rPr>
          <w:rFonts w:cs="Times New Roman"/>
        </w:rPr>
        <w:t>, </w:t>
      </w:r>
      <w:r w:rsidRPr="00481AFA">
        <w:rPr>
          <w:rFonts w:cs="Times New Roman"/>
          <w:i/>
          <w:iCs/>
        </w:rPr>
        <w:t>2</w:t>
      </w:r>
      <w:r w:rsidRPr="00481AFA">
        <w:rPr>
          <w:rFonts w:cs="Times New Roman"/>
        </w:rPr>
        <w:t>(1), pp.1-23.</w:t>
      </w:r>
    </w:p>
    <w:p w14:paraId="5CE26A19" w14:textId="77777777" w:rsidR="006325B8" w:rsidRPr="00481AFA" w:rsidRDefault="006325B8" w:rsidP="00481AFA">
      <w:pPr>
        <w:tabs>
          <w:tab w:val="left" w:pos="0"/>
        </w:tabs>
        <w:rPr>
          <w:rFonts w:cs="Times New Roman"/>
        </w:rPr>
      </w:pPr>
      <w:r w:rsidRPr="00481AFA">
        <w:rPr>
          <w:rFonts w:cs="Times New Roman"/>
        </w:rPr>
        <w:t xml:space="preserve">Zamani, Z., Joy, T. and Abbey, M., </w:t>
      </w:r>
      <w:r>
        <w:rPr>
          <w:rFonts w:cs="Times New Roman"/>
        </w:rPr>
        <w:t>(</w:t>
      </w:r>
      <w:r w:rsidRPr="00481AFA">
        <w:rPr>
          <w:rFonts w:cs="Times New Roman"/>
        </w:rPr>
        <w:t>2023</w:t>
      </w:r>
      <w:r>
        <w:rPr>
          <w:rFonts w:cs="Times New Roman"/>
        </w:rPr>
        <w:t>)</w:t>
      </w:r>
      <w:r w:rsidRPr="00481AFA">
        <w:rPr>
          <w:rFonts w:cs="Times New Roman"/>
        </w:rPr>
        <w:t>. Exploring environmental design attributes impacting staff perceptions of safety in a complex hospital system: implications for healthcare design. </w:t>
      </w:r>
      <w:r w:rsidRPr="00481AFA">
        <w:rPr>
          <w:rFonts w:cs="Times New Roman"/>
          <w:i/>
          <w:iCs/>
        </w:rPr>
        <w:t>Journal of Hospital Management and Health Policy</w:t>
      </w:r>
      <w:r w:rsidRPr="00481AFA">
        <w:rPr>
          <w:rFonts w:cs="Times New Roman"/>
        </w:rPr>
        <w:t>, </w:t>
      </w:r>
      <w:r w:rsidRPr="00481AFA">
        <w:rPr>
          <w:rFonts w:cs="Times New Roman"/>
          <w:i/>
          <w:iCs/>
        </w:rPr>
        <w:t>7</w:t>
      </w:r>
      <w:r w:rsidRPr="00481AFA">
        <w:rPr>
          <w:rFonts w:cs="Times New Roman"/>
        </w:rPr>
        <w:t>.</w:t>
      </w:r>
    </w:p>
    <w:p w14:paraId="750D27A8" w14:textId="77777777" w:rsidR="006325B8" w:rsidRDefault="006325B8" w:rsidP="00481AFA">
      <w:pPr>
        <w:tabs>
          <w:tab w:val="left" w:pos="0"/>
        </w:tabs>
        <w:rPr>
          <w:rFonts w:cs="Times New Roman"/>
        </w:rPr>
      </w:pPr>
      <w:r w:rsidRPr="00481AFA">
        <w:rPr>
          <w:rFonts w:cs="Times New Roman"/>
        </w:rPr>
        <w:t xml:space="preserve">Zeng, Y., </w:t>
      </w:r>
      <w:r>
        <w:rPr>
          <w:rFonts w:cs="Times New Roman"/>
        </w:rPr>
        <w:t>(</w:t>
      </w:r>
      <w:r w:rsidRPr="00481AFA">
        <w:rPr>
          <w:rFonts w:cs="Times New Roman"/>
        </w:rPr>
        <w:t>2024</w:t>
      </w:r>
      <w:r>
        <w:rPr>
          <w:rFonts w:cs="Times New Roman"/>
        </w:rPr>
        <w:t>)</w:t>
      </w:r>
      <w:r w:rsidRPr="00481AFA">
        <w:rPr>
          <w:rFonts w:cs="Times New Roman"/>
        </w:rPr>
        <w:t>. Based on the" Internet+" Era of Tourism and Hotel Industry Development Thinking. In </w:t>
      </w:r>
      <w:r w:rsidRPr="00481AFA">
        <w:rPr>
          <w:rFonts w:cs="Times New Roman"/>
          <w:i/>
          <w:iCs/>
        </w:rPr>
        <w:t>International Conference on Finance and Economics</w:t>
      </w:r>
      <w:r w:rsidRPr="00481AFA">
        <w:rPr>
          <w:rFonts w:cs="Times New Roman"/>
        </w:rPr>
        <w:t> (Vol. 6, No. 1).</w:t>
      </w:r>
    </w:p>
    <w:p w14:paraId="5CAF1A22" w14:textId="77777777" w:rsidR="006325B8" w:rsidRPr="006325B8" w:rsidRDefault="006325B8" w:rsidP="006325B8">
      <w:pPr>
        <w:tabs>
          <w:tab w:val="left" w:pos="0"/>
        </w:tabs>
        <w:rPr>
          <w:rFonts w:cs="Times New Roman"/>
          <w:lang w:val="en-IN"/>
        </w:rPr>
      </w:pPr>
    </w:p>
    <w:p w14:paraId="494C0ED6" w14:textId="77777777" w:rsidR="006325B8" w:rsidRPr="006325B8" w:rsidRDefault="006325B8" w:rsidP="00481AFA">
      <w:pPr>
        <w:tabs>
          <w:tab w:val="left" w:pos="0"/>
        </w:tabs>
        <w:rPr>
          <w:rFonts w:cs="Times New Roman"/>
          <w:lang w:val="en-IN"/>
        </w:rPr>
      </w:pPr>
    </w:p>
    <w:sectPr w:rsidR="006325B8" w:rsidRPr="006325B8" w:rsidSect="004432DF">
      <w:footerReference w:type="default" r:id="rId15"/>
      <w:pgSz w:w="12240" w:h="15840"/>
      <w:pgMar w:top="1440" w:right="1440" w:bottom="1440" w:left="1440" w:header="720" w:footer="720" w:gutter="0"/>
      <w:pgBorders w:offsetFrom="page">
        <w:top w:val="threeDEngrave" w:sz="6" w:space="24" w:color="auto"/>
        <w:left w:val="threeDEngrave" w:sz="6" w:space="24" w:color="auto"/>
        <w:bottom w:val="threeDEmboss" w:sz="6" w:space="24" w:color="auto"/>
        <w:right w:val="threeDEmboss" w:sz="6"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820388" w14:textId="77777777" w:rsidR="00877D8D" w:rsidRDefault="00877D8D" w:rsidP="004432DF">
      <w:pPr>
        <w:spacing w:after="0" w:line="240" w:lineRule="auto"/>
      </w:pPr>
      <w:r>
        <w:separator/>
      </w:r>
    </w:p>
  </w:endnote>
  <w:endnote w:type="continuationSeparator" w:id="0">
    <w:p w14:paraId="7D3ED7AD" w14:textId="77777777" w:rsidR="00877D8D" w:rsidRDefault="00877D8D" w:rsidP="004432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0778565"/>
      <w:docPartObj>
        <w:docPartGallery w:val="Page Numbers (Bottom of Page)"/>
        <w:docPartUnique/>
      </w:docPartObj>
    </w:sdtPr>
    <w:sdtEndPr>
      <w:rPr>
        <w:noProof/>
      </w:rPr>
    </w:sdtEndPr>
    <w:sdtContent>
      <w:p w14:paraId="745E257F" w14:textId="2A00BB56" w:rsidR="004432DF" w:rsidRDefault="004432D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D353E7" w14:textId="77777777" w:rsidR="004432DF" w:rsidRDefault="004432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2825F8" w14:textId="77777777" w:rsidR="00877D8D" w:rsidRDefault="00877D8D" w:rsidP="004432DF">
      <w:pPr>
        <w:spacing w:after="0" w:line="240" w:lineRule="auto"/>
      </w:pPr>
      <w:r>
        <w:separator/>
      </w:r>
    </w:p>
  </w:footnote>
  <w:footnote w:type="continuationSeparator" w:id="0">
    <w:p w14:paraId="27451647" w14:textId="77777777" w:rsidR="00877D8D" w:rsidRDefault="00877D8D" w:rsidP="004432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83F96"/>
    <w:multiLevelType w:val="multilevel"/>
    <w:tmpl w:val="5B206D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254758"/>
    <w:multiLevelType w:val="hybridMultilevel"/>
    <w:tmpl w:val="7CDA3878"/>
    <w:lvl w:ilvl="0" w:tplc="35C63D9A">
      <w:start w:val="1"/>
      <w:numFmt w:val="bullet"/>
      <w:lvlText w:val=""/>
      <w:lvlJc w:val="left"/>
      <w:pPr>
        <w:ind w:left="720" w:hanging="360"/>
      </w:pPr>
      <w:rPr>
        <w:rFonts w:ascii="Symbol" w:hAnsi="Symbol" w:hint="default"/>
      </w:rPr>
    </w:lvl>
    <w:lvl w:ilvl="1" w:tplc="BC4AF758" w:tentative="1">
      <w:start w:val="1"/>
      <w:numFmt w:val="bullet"/>
      <w:lvlText w:val="o"/>
      <w:lvlJc w:val="left"/>
      <w:pPr>
        <w:ind w:left="1440" w:hanging="360"/>
      </w:pPr>
      <w:rPr>
        <w:rFonts w:ascii="Courier New" w:hAnsi="Courier New" w:cs="Courier New" w:hint="default"/>
      </w:rPr>
    </w:lvl>
    <w:lvl w:ilvl="2" w:tplc="A9EE9900" w:tentative="1">
      <w:start w:val="1"/>
      <w:numFmt w:val="bullet"/>
      <w:lvlText w:val=""/>
      <w:lvlJc w:val="left"/>
      <w:pPr>
        <w:ind w:left="2160" w:hanging="360"/>
      </w:pPr>
      <w:rPr>
        <w:rFonts w:ascii="Wingdings" w:hAnsi="Wingdings" w:hint="default"/>
      </w:rPr>
    </w:lvl>
    <w:lvl w:ilvl="3" w:tplc="17D4A35A" w:tentative="1">
      <w:start w:val="1"/>
      <w:numFmt w:val="bullet"/>
      <w:lvlText w:val=""/>
      <w:lvlJc w:val="left"/>
      <w:pPr>
        <w:ind w:left="2880" w:hanging="360"/>
      </w:pPr>
      <w:rPr>
        <w:rFonts w:ascii="Symbol" w:hAnsi="Symbol" w:hint="default"/>
      </w:rPr>
    </w:lvl>
    <w:lvl w:ilvl="4" w:tplc="49B888A8" w:tentative="1">
      <w:start w:val="1"/>
      <w:numFmt w:val="bullet"/>
      <w:lvlText w:val="o"/>
      <w:lvlJc w:val="left"/>
      <w:pPr>
        <w:ind w:left="3600" w:hanging="360"/>
      </w:pPr>
      <w:rPr>
        <w:rFonts w:ascii="Courier New" w:hAnsi="Courier New" w:cs="Courier New" w:hint="default"/>
      </w:rPr>
    </w:lvl>
    <w:lvl w:ilvl="5" w:tplc="FCBA32D8" w:tentative="1">
      <w:start w:val="1"/>
      <w:numFmt w:val="bullet"/>
      <w:lvlText w:val=""/>
      <w:lvlJc w:val="left"/>
      <w:pPr>
        <w:ind w:left="4320" w:hanging="360"/>
      </w:pPr>
      <w:rPr>
        <w:rFonts w:ascii="Wingdings" w:hAnsi="Wingdings" w:hint="default"/>
      </w:rPr>
    </w:lvl>
    <w:lvl w:ilvl="6" w:tplc="ECE47352" w:tentative="1">
      <w:start w:val="1"/>
      <w:numFmt w:val="bullet"/>
      <w:lvlText w:val=""/>
      <w:lvlJc w:val="left"/>
      <w:pPr>
        <w:ind w:left="5040" w:hanging="360"/>
      </w:pPr>
      <w:rPr>
        <w:rFonts w:ascii="Symbol" w:hAnsi="Symbol" w:hint="default"/>
      </w:rPr>
    </w:lvl>
    <w:lvl w:ilvl="7" w:tplc="7FE63C0A" w:tentative="1">
      <w:start w:val="1"/>
      <w:numFmt w:val="bullet"/>
      <w:lvlText w:val="o"/>
      <w:lvlJc w:val="left"/>
      <w:pPr>
        <w:ind w:left="5760" w:hanging="360"/>
      </w:pPr>
      <w:rPr>
        <w:rFonts w:ascii="Courier New" w:hAnsi="Courier New" w:cs="Courier New" w:hint="default"/>
      </w:rPr>
    </w:lvl>
    <w:lvl w:ilvl="8" w:tplc="B07AD856" w:tentative="1">
      <w:start w:val="1"/>
      <w:numFmt w:val="bullet"/>
      <w:lvlText w:val=""/>
      <w:lvlJc w:val="left"/>
      <w:pPr>
        <w:ind w:left="6480" w:hanging="360"/>
      </w:pPr>
      <w:rPr>
        <w:rFonts w:ascii="Wingdings" w:hAnsi="Wingdings" w:hint="default"/>
      </w:rPr>
    </w:lvl>
  </w:abstractNum>
  <w:abstractNum w:abstractNumId="2" w15:restartNumberingAfterBreak="0">
    <w:nsid w:val="121020D8"/>
    <w:multiLevelType w:val="multilevel"/>
    <w:tmpl w:val="8EF006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063C75"/>
    <w:multiLevelType w:val="hybridMultilevel"/>
    <w:tmpl w:val="110C61DA"/>
    <w:lvl w:ilvl="0" w:tplc="D54698BA">
      <w:start w:val="1"/>
      <w:numFmt w:val="bullet"/>
      <w:lvlText w:val=""/>
      <w:lvlJc w:val="left"/>
      <w:pPr>
        <w:ind w:left="720" w:hanging="360"/>
      </w:pPr>
      <w:rPr>
        <w:rFonts w:ascii="Symbol" w:hAnsi="Symbol" w:hint="default"/>
      </w:rPr>
    </w:lvl>
    <w:lvl w:ilvl="1" w:tplc="B80C2956" w:tentative="1">
      <w:start w:val="1"/>
      <w:numFmt w:val="bullet"/>
      <w:lvlText w:val="o"/>
      <w:lvlJc w:val="left"/>
      <w:pPr>
        <w:ind w:left="1440" w:hanging="360"/>
      </w:pPr>
      <w:rPr>
        <w:rFonts w:ascii="Courier New" w:hAnsi="Courier New" w:cs="Courier New" w:hint="default"/>
      </w:rPr>
    </w:lvl>
    <w:lvl w:ilvl="2" w:tplc="0CA213D8" w:tentative="1">
      <w:start w:val="1"/>
      <w:numFmt w:val="bullet"/>
      <w:lvlText w:val=""/>
      <w:lvlJc w:val="left"/>
      <w:pPr>
        <w:ind w:left="2160" w:hanging="360"/>
      </w:pPr>
      <w:rPr>
        <w:rFonts w:ascii="Wingdings" w:hAnsi="Wingdings" w:hint="default"/>
      </w:rPr>
    </w:lvl>
    <w:lvl w:ilvl="3" w:tplc="B0B45840" w:tentative="1">
      <w:start w:val="1"/>
      <w:numFmt w:val="bullet"/>
      <w:lvlText w:val=""/>
      <w:lvlJc w:val="left"/>
      <w:pPr>
        <w:ind w:left="2880" w:hanging="360"/>
      </w:pPr>
      <w:rPr>
        <w:rFonts w:ascii="Symbol" w:hAnsi="Symbol" w:hint="default"/>
      </w:rPr>
    </w:lvl>
    <w:lvl w:ilvl="4" w:tplc="05F01F32" w:tentative="1">
      <w:start w:val="1"/>
      <w:numFmt w:val="bullet"/>
      <w:lvlText w:val="o"/>
      <w:lvlJc w:val="left"/>
      <w:pPr>
        <w:ind w:left="3600" w:hanging="360"/>
      </w:pPr>
      <w:rPr>
        <w:rFonts w:ascii="Courier New" w:hAnsi="Courier New" w:cs="Courier New" w:hint="default"/>
      </w:rPr>
    </w:lvl>
    <w:lvl w:ilvl="5" w:tplc="361E874A" w:tentative="1">
      <w:start w:val="1"/>
      <w:numFmt w:val="bullet"/>
      <w:lvlText w:val=""/>
      <w:lvlJc w:val="left"/>
      <w:pPr>
        <w:ind w:left="4320" w:hanging="360"/>
      </w:pPr>
      <w:rPr>
        <w:rFonts w:ascii="Wingdings" w:hAnsi="Wingdings" w:hint="default"/>
      </w:rPr>
    </w:lvl>
    <w:lvl w:ilvl="6" w:tplc="C2EE9D54" w:tentative="1">
      <w:start w:val="1"/>
      <w:numFmt w:val="bullet"/>
      <w:lvlText w:val=""/>
      <w:lvlJc w:val="left"/>
      <w:pPr>
        <w:ind w:left="5040" w:hanging="360"/>
      </w:pPr>
      <w:rPr>
        <w:rFonts w:ascii="Symbol" w:hAnsi="Symbol" w:hint="default"/>
      </w:rPr>
    </w:lvl>
    <w:lvl w:ilvl="7" w:tplc="3C1C56E4" w:tentative="1">
      <w:start w:val="1"/>
      <w:numFmt w:val="bullet"/>
      <w:lvlText w:val="o"/>
      <w:lvlJc w:val="left"/>
      <w:pPr>
        <w:ind w:left="5760" w:hanging="360"/>
      </w:pPr>
      <w:rPr>
        <w:rFonts w:ascii="Courier New" w:hAnsi="Courier New" w:cs="Courier New" w:hint="default"/>
      </w:rPr>
    </w:lvl>
    <w:lvl w:ilvl="8" w:tplc="CEFE6124" w:tentative="1">
      <w:start w:val="1"/>
      <w:numFmt w:val="bullet"/>
      <w:lvlText w:val=""/>
      <w:lvlJc w:val="left"/>
      <w:pPr>
        <w:ind w:left="6480" w:hanging="360"/>
      </w:pPr>
      <w:rPr>
        <w:rFonts w:ascii="Wingdings" w:hAnsi="Wingdings" w:hint="default"/>
      </w:rPr>
    </w:lvl>
  </w:abstractNum>
  <w:abstractNum w:abstractNumId="4" w15:restartNumberingAfterBreak="0">
    <w:nsid w:val="153C6201"/>
    <w:multiLevelType w:val="hybridMultilevel"/>
    <w:tmpl w:val="F774A3F4"/>
    <w:lvl w:ilvl="0" w:tplc="6130D47C">
      <w:start w:val="1"/>
      <w:numFmt w:val="bullet"/>
      <w:lvlText w:val=""/>
      <w:lvlJc w:val="left"/>
      <w:pPr>
        <w:ind w:left="720" w:hanging="360"/>
      </w:pPr>
      <w:rPr>
        <w:rFonts w:ascii="Symbol" w:hAnsi="Symbol" w:hint="default"/>
      </w:rPr>
    </w:lvl>
    <w:lvl w:ilvl="1" w:tplc="1C7E78C8" w:tentative="1">
      <w:start w:val="1"/>
      <w:numFmt w:val="bullet"/>
      <w:lvlText w:val="o"/>
      <w:lvlJc w:val="left"/>
      <w:pPr>
        <w:ind w:left="1440" w:hanging="360"/>
      </w:pPr>
      <w:rPr>
        <w:rFonts w:ascii="Courier New" w:hAnsi="Courier New" w:cs="Courier New" w:hint="default"/>
      </w:rPr>
    </w:lvl>
    <w:lvl w:ilvl="2" w:tplc="0F2EB77E" w:tentative="1">
      <w:start w:val="1"/>
      <w:numFmt w:val="bullet"/>
      <w:lvlText w:val=""/>
      <w:lvlJc w:val="left"/>
      <w:pPr>
        <w:ind w:left="2160" w:hanging="360"/>
      </w:pPr>
      <w:rPr>
        <w:rFonts w:ascii="Wingdings" w:hAnsi="Wingdings" w:hint="default"/>
      </w:rPr>
    </w:lvl>
    <w:lvl w:ilvl="3" w:tplc="F868752A" w:tentative="1">
      <w:start w:val="1"/>
      <w:numFmt w:val="bullet"/>
      <w:lvlText w:val=""/>
      <w:lvlJc w:val="left"/>
      <w:pPr>
        <w:ind w:left="2880" w:hanging="360"/>
      </w:pPr>
      <w:rPr>
        <w:rFonts w:ascii="Symbol" w:hAnsi="Symbol" w:hint="default"/>
      </w:rPr>
    </w:lvl>
    <w:lvl w:ilvl="4" w:tplc="36E07E3E" w:tentative="1">
      <w:start w:val="1"/>
      <w:numFmt w:val="bullet"/>
      <w:lvlText w:val="o"/>
      <w:lvlJc w:val="left"/>
      <w:pPr>
        <w:ind w:left="3600" w:hanging="360"/>
      </w:pPr>
      <w:rPr>
        <w:rFonts w:ascii="Courier New" w:hAnsi="Courier New" w:cs="Courier New" w:hint="default"/>
      </w:rPr>
    </w:lvl>
    <w:lvl w:ilvl="5" w:tplc="8CD43746" w:tentative="1">
      <w:start w:val="1"/>
      <w:numFmt w:val="bullet"/>
      <w:lvlText w:val=""/>
      <w:lvlJc w:val="left"/>
      <w:pPr>
        <w:ind w:left="4320" w:hanging="360"/>
      </w:pPr>
      <w:rPr>
        <w:rFonts w:ascii="Wingdings" w:hAnsi="Wingdings" w:hint="default"/>
      </w:rPr>
    </w:lvl>
    <w:lvl w:ilvl="6" w:tplc="CDA86168" w:tentative="1">
      <w:start w:val="1"/>
      <w:numFmt w:val="bullet"/>
      <w:lvlText w:val=""/>
      <w:lvlJc w:val="left"/>
      <w:pPr>
        <w:ind w:left="5040" w:hanging="360"/>
      </w:pPr>
      <w:rPr>
        <w:rFonts w:ascii="Symbol" w:hAnsi="Symbol" w:hint="default"/>
      </w:rPr>
    </w:lvl>
    <w:lvl w:ilvl="7" w:tplc="4260C7F0" w:tentative="1">
      <w:start w:val="1"/>
      <w:numFmt w:val="bullet"/>
      <w:lvlText w:val="o"/>
      <w:lvlJc w:val="left"/>
      <w:pPr>
        <w:ind w:left="5760" w:hanging="360"/>
      </w:pPr>
      <w:rPr>
        <w:rFonts w:ascii="Courier New" w:hAnsi="Courier New" w:cs="Courier New" w:hint="default"/>
      </w:rPr>
    </w:lvl>
    <w:lvl w:ilvl="8" w:tplc="CA84B5A6" w:tentative="1">
      <w:start w:val="1"/>
      <w:numFmt w:val="bullet"/>
      <w:lvlText w:val=""/>
      <w:lvlJc w:val="left"/>
      <w:pPr>
        <w:ind w:left="6480" w:hanging="360"/>
      </w:pPr>
      <w:rPr>
        <w:rFonts w:ascii="Wingdings" w:hAnsi="Wingdings" w:hint="default"/>
      </w:rPr>
    </w:lvl>
  </w:abstractNum>
  <w:abstractNum w:abstractNumId="5" w15:restartNumberingAfterBreak="0">
    <w:nsid w:val="1A932BE8"/>
    <w:multiLevelType w:val="multilevel"/>
    <w:tmpl w:val="20585756"/>
    <w:lvl w:ilvl="0">
      <w:start w:val="4"/>
      <w:numFmt w:val="decimal"/>
      <w:lvlText w:val="%1."/>
      <w:lvlJc w:val="left"/>
      <w:pPr>
        <w:ind w:left="420" w:hanging="420"/>
      </w:pPr>
      <w:rPr>
        <w:rFonts w:hint="default"/>
        <w:b/>
      </w:rPr>
    </w:lvl>
    <w:lvl w:ilvl="1">
      <w:start w:val="1"/>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6" w15:restartNumberingAfterBreak="0">
    <w:nsid w:val="1C7E50CF"/>
    <w:multiLevelType w:val="hybridMultilevel"/>
    <w:tmpl w:val="ACD605A2"/>
    <w:lvl w:ilvl="0" w:tplc="6BF2975A">
      <w:start w:val="1"/>
      <w:numFmt w:val="bullet"/>
      <w:lvlText w:val=""/>
      <w:lvlJc w:val="left"/>
      <w:pPr>
        <w:ind w:left="720" w:hanging="360"/>
      </w:pPr>
      <w:rPr>
        <w:rFonts w:ascii="Symbol" w:hAnsi="Symbol" w:hint="default"/>
      </w:rPr>
    </w:lvl>
    <w:lvl w:ilvl="1" w:tplc="E6C0EB48" w:tentative="1">
      <w:start w:val="1"/>
      <w:numFmt w:val="bullet"/>
      <w:lvlText w:val="o"/>
      <w:lvlJc w:val="left"/>
      <w:pPr>
        <w:ind w:left="1440" w:hanging="360"/>
      </w:pPr>
      <w:rPr>
        <w:rFonts w:ascii="Courier New" w:hAnsi="Courier New" w:cs="Courier New" w:hint="default"/>
      </w:rPr>
    </w:lvl>
    <w:lvl w:ilvl="2" w:tplc="E49CF8C4" w:tentative="1">
      <w:start w:val="1"/>
      <w:numFmt w:val="bullet"/>
      <w:lvlText w:val=""/>
      <w:lvlJc w:val="left"/>
      <w:pPr>
        <w:ind w:left="2160" w:hanging="360"/>
      </w:pPr>
      <w:rPr>
        <w:rFonts w:ascii="Wingdings" w:hAnsi="Wingdings" w:hint="default"/>
      </w:rPr>
    </w:lvl>
    <w:lvl w:ilvl="3" w:tplc="191481E4" w:tentative="1">
      <w:start w:val="1"/>
      <w:numFmt w:val="bullet"/>
      <w:lvlText w:val=""/>
      <w:lvlJc w:val="left"/>
      <w:pPr>
        <w:ind w:left="2880" w:hanging="360"/>
      </w:pPr>
      <w:rPr>
        <w:rFonts w:ascii="Symbol" w:hAnsi="Symbol" w:hint="default"/>
      </w:rPr>
    </w:lvl>
    <w:lvl w:ilvl="4" w:tplc="9E7C9444" w:tentative="1">
      <w:start w:val="1"/>
      <w:numFmt w:val="bullet"/>
      <w:lvlText w:val="o"/>
      <w:lvlJc w:val="left"/>
      <w:pPr>
        <w:ind w:left="3600" w:hanging="360"/>
      </w:pPr>
      <w:rPr>
        <w:rFonts w:ascii="Courier New" w:hAnsi="Courier New" w:cs="Courier New" w:hint="default"/>
      </w:rPr>
    </w:lvl>
    <w:lvl w:ilvl="5" w:tplc="724E7AC4" w:tentative="1">
      <w:start w:val="1"/>
      <w:numFmt w:val="bullet"/>
      <w:lvlText w:val=""/>
      <w:lvlJc w:val="left"/>
      <w:pPr>
        <w:ind w:left="4320" w:hanging="360"/>
      </w:pPr>
      <w:rPr>
        <w:rFonts w:ascii="Wingdings" w:hAnsi="Wingdings" w:hint="default"/>
      </w:rPr>
    </w:lvl>
    <w:lvl w:ilvl="6" w:tplc="45649442" w:tentative="1">
      <w:start w:val="1"/>
      <w:numFmt w:val="bullet"/>
      <w:lvlText w:val=""/>
      <w:lvlJc w:val="left"/>
      <w:pPr>
        <w:ind w:left="5040" w:hanging="360"/>
      </w:pPr>
      <w:rPr>
        <w:rFonts w:ascii="Symbol" w:hAnsi="Symbol" w:hint="default"/>
      </w:rPr>
    </w:lvl>
    <w:lvl w:ilvl="7" w:tplc="3E9439FE" w:tentative="1">
      <w:start w:val="1"/>
      <w:numFmt w:val="bullet"/>
      <w:lvlText w:val="o"/>
      <w:lvlJc w:val="left"/>
      <w:pPr>
        <w:ind w:left="5760" w:hanging="360"/>
      </w:pPr>
      <w:rPr>
        <w:rFonts w:ascii="Courier New" w:hAnsi="Courier New" w:cs="Courier New" w:hint="default"/>
      </w:rPr>
    </w:lvl>
    <w:lvl w:ilvl="8" w:tplc="30664478" w:tentative="1">
      <w:start w:val="1"/>
      <w:numFmt w:val="bullet"/>
      <w:lvlText w:val=""/>
      <w:lvlJc w:val="left"/>
      <w:pPr>
        <w:ind w:left="6480" w:hanging="360"/>
      </w:pPr>
      <w:rPr>
        <w:rFonts w:ascii="Wingdings" w:hAnsi="Wingdings" w:hint="default"/>
      </w:rPr>
    </w:lvl>
  </w:abstractNum>
  <w:abstractNum w:abstractNumId="7" w15:restartNumberingAfterBreak="0">
    <w:nsid w:val="20E40440"/>
    <w:multiLevelType w:val="multilevel"/>
    <w:tmpl w:val="87E248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114C8D"/>
    <w:multiLevelType w:val="multilevel"/>
    <w:tmpl w:val="E4A419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A511832"/>
    <w:multiLevelType w:val="hybridMultilevel"/>
    <w:tmpl w:val="DC2AD2A8"/>
    <w:lvl w:ilvl="0" w:tplc="9DAEC340">
      <w:start w:val="1"/>
      <w:numFmt w:val="bullet"/>
      <w:lvlText w:val=""/>
      <w:lvlJc w:val="left"/>
      <w:pPr>
        <w:ind w:left="720" w:hanging="360"/>
      </w:pPr>
      <w:rPr>
        <w:rFonts w:ascii="Symbol" w:hAnsi="Symbol" w:hint="default"/>
      </w:rPr>
    </w:lvl>
    <w:lvl w:ilvl="1" w:tplc="291CA494" w:tentative="1">
      <w:start w:val="1"/>
      <w:numFmt w:val="bullet"/>
      <w:lvlText w:val="o"/>
      <w:lvlJc w:val="left"/>
      <w:pPr>
        <w:ind w:left="1440" w:hanging="360"/>
      </w:pPr>
      <w:rPr>
        <w:rFonts w:ascii="Courier New" w:hAnsi="Courier New" w:cs="Courier New" w:hint="default"/>
      </w:rPr>
    </w:lvl>
    <w:lvl w:ilvl="2" w:tplc="3FA27330" w:tentative="1">
      <w:start w:val="1"/>
      <w:numFmt w:val="bullet"/>
      <w:lvlText w:val=""/>
      <w:lvlJc w:val="left"/>
      <w:pPr>
        <w:ind w:left="2160" w:hanging="360"/>
      </w:pPr>
      <w:rPr>
        <w:rFonts w:ascii="Wingdings" w:hAnsi="Wingdings" w:hint="default"/>
      </w:rPr>
    </w:lvl>
    <w:lvl w:ilvl="3" w:tplc="8004B960" w:tentative="1">
      <w:start w:val="1"/>
      <w:numFmt w:val="bullet"/>
      <w:lvlText w:val=""/>
      <w:lvlJc w:val="left"/>
      <w:pPr>
        <w:ind w:left="2880" w:hanging="360"/>
      </w:pPr>
      <w:rPr>
        <w:rFonts w:ascii="Symbol" w:hAnsi="Symbol" w:hint="default"/>
      </w:rPr>
    </w:lvl>
    <w:lvl w:ilvl="4" w:tplc="3D6221E4" w:tentative="1">
      <w:start w:val="1"/>
      <w:numFmt w:val="bullet"/>
      <w:lvlText w:val="o"/>
      <w:lvlJc w:val="left"/>
      <w:pPr>
        <w:ind w:left="3600" w:hanging="360"/>
      </w:pPr>
      <w:rPr>
        <w:rFonts w:ascii="Courier New" w:hAnsi="Courier New" w:cs="Courier New" w:hint="default"/>
      </w:rPr>
    </w:lvl>
    <w:lvl w:ilvl="5" w:tplc="A0209AE0" w:tentative="1">
      <w:start w:val="1"/>
      <w:numFmt w:val="bullet"/>
      <w:lvlText w:val=""/>
      <w:lvlJc w:val="left"/>
      <w:pPr>
        <w:ind w:left="4320" w:hanging="360"/>
      </w:pPr>
      <w:rPr>
        <w:rFonts w:ascii="Wingdings" w:hAnsi="Wingdings" w:hint="default"/>
      </w:rPr>
    </w:lvl>
    <w:lvl w:ilvl="6" w:tplc="EBA84670" w:tentative="1">
      <w:start w:val="1"/>
      <w:numFmt w:val="bullet"/>
      <w:lvlText w:val=""/>
      <w:lvlJc w:val="left"/>
      <w:pPr>
        <w:ind w:left="5040" w:hanging="360"/>
      </w:pPr>
      <w:rPr>
        <w:rFonts w:ascii="Symbol" w:hAnsi="Symbol" w:hint="default"/>
      </w:rPr>
    </w:lvl>
    <w:lvl w:ilvl="7" w:tplc="8ED29A12" w:tentative="1">
      <w:start w:val="1"/>
      <w:numFmt w:val="bullet"/>
      <w:lvlText w:val="o"/>
      <w:lvlJc w:val="left"/>
      <w:pPr>
        <w:ind w:left="5760" w:hanging="360"/>
      </w:pPr>
      <w:rPr>
        <w:rFonts w:ascii="Courier New" w:hAnsi="Courier New" w:cs="Courier New" w:hint="default"/>
      </w:rPr>
    </w:lvl>
    <w:lvl w:ilvl="8" w:tplc="142AE81E" w:tentative="1">
      <w:start w:val="1"/>
      <w:numFmt w:val="bullet"/>
      <w:lvlText w:val=""/>
      <w:lvlJc w:val="left"/>
      <w:pPr>
        <w:ind w:left="6480" w:hanging="360"/>
      </w:pPr>
      <w:rPr>
        <w:rFonts w:ascii="Wingdings" w:hAnsi="Wingdings" w:hint="default"/>
      </w:rPr>
    </w:lvl>
  </w:abstractNum>
  <w:abstractNum w:abstractNumId="10" w15:restartNumberingAfterBreak="0">
    <w:nsid w:val="2FEB7D7E"/>
    <w:multiLevelType w:val="hybridMultilevel"/>
    <w:tmpl w:val="3F200F74"/>
    <w:lvl w:ilvl="0" w:tplc="30A4904C">
      <w:start w:val="1"/>
      <w:numFmt w:val="bullet"/>
      <w:lvlText w:val=""/>
      <w:lvlJc w:val="left"/>
      <w:pPr>
        <w:ind w:left="1080" w:hanging="360"/>
      </w:pPr>
      <w:rPr>
        <w:rFonts w:ascii="Symbol" w:hAnsi="Symbol" w:hint="default"/>
      </w:rPr>
    </w:lvl>
    <w:lvl w:ilvl="1" w:tplc="4E023874" w:tentative="1">
      <w:start w:val="1"/>
      <w:numFmt w:val="bullet"/>
      <w:lvlText w:val="o"/>
      <w:lvlJc w:val="left"/>
      <w:pPr>
        <w:ind w:left="1800" w:hanging="360"/>
      </w:pPr>
      <w:rPr>
        <w:rFonts w:ascii="Courier New" w:hAnsi="Courier New" w:cs="Courier New" w:hint="default"/>
      </w:rPr>
    </w:lvl>
    <w:lvl w:ilvl="2" w:tplc="2A741D08" w:tentative="1">
      <w:start w:val="1"/>
      <w:numFmt w:val="bullet"/>
      <w:lvlText w:val=""/>
      <w:lvlJc w:val="left"/>
      <w:pPr>
        <w:ind w:left="2520" w:hanging="360"/>
      </w:pPr>
      <w:rPr>
        <w:rFonts w:ascii="Wingdings" w:hAnsi="Wingdings" w:hint="default"/>
      </w:rPr>
    </w:lvl>
    <w:lvl w:ilvl="3" w:tplc="45F40CB6" w:tentative="1">
      <w:start w:val="1"/>
      <w:numFmt w:val="bullet"/>
      <w:lvlText w:val=""/>
      <w:lvlJc w:val="left"/>
      <w:pPr>
        <w:ind w:left="3240" w:hanging="360"/>
      </w:pPr>
      <w:rPr>
        <w:rFonts w:ascii="Symbol" w:hAnsi="Symbol" w:hint="default"/>
      </w:rPr>
    </w:lvl>
    <w:lvl w:ilvl="4" w:tplc="0FF6A222" w:tentative="1">
      <w:start w:val="1"/>
      <w:numFmt w:val="bullet"/>
      <w:lvlText w:val="o"/>
      <w:lvlJc w:val="left"/>
      <w:pPr>
        <w:ind w:left="3960" w:hanging="360"/>
      </w:pPr>
      <w:rPr>
        <w:rFonts w:ascii="Courier New" w:hAnsi="Courier New" w:cs="Courier New" w:hint="default"/>
      </w:rPr>
    </w:lvl>
    <w:lvl w:ilvl="5" w:tplc="6CA46BAC" w:tentative="1">
      <w:start w:val="1"/>
      <w:numFmt w:val="bullet"/>
      <w:lvlText w:val=""/>
      <w:lvlJc w:val="left"/>
      <w:pPr>
        <w:ind w:left="4680" w:hanging="360"/>
      </w:pPr>
      <w:rPr>
        <w:rFonts w:ascii="Wingdings" w:hAnsi="Wingdings" w:hint="default"/>
      </w:rPr>
    </w:lvl>
    <w:lvl w:ilvl="6" w:tplc="FE967984" w:tentative="1">
      <w:start w:val="1"/>
      <w:numFmt w:val="bullet"/>
      <w:lvlText w:val=""/>
      <w:lvlJc w:val="left"/>
      <w:pPr>
        <w:ind w:left="5400" w:hanging="360"/>
      </w:pPr>
      <w:rPr>
        <w:rFonts w:ascii="Symbol" w:hAnsi="Symbol" w:hint="default"/>
      </w:rPr>
    </w:lvl>
    <w:lvl w:ilvl="7" w:tplc="1FD48158" w:tentative="1">
      <w:start w:val="1"/>
      <w:numFmt w:val="bullet"/>
      <w:lvlText w:val="o"/>
      <w:lvlJc w:val="left"/>
      <w:pPr>
        <w:ind w:left="6120" w:hanging="360"/>
      </w:pPr>
      <w:rPr>
        <w:rFonts w:ascii="Courier New" w:hAnsi="Courier New" w:cs="Courier New" w:hint="default"/>
      </w:rPr>
    </w:lvl>
    <w:lvl w:ilvl="8" w:tplc="B01A85F0" w:tentative="1">
      <w:start w:val="1"/>
      <w:numFmt w:val="bullet"/>
      <w:lvlText w:val=""/>
      <w:lvlJc w:val="left"/>
      <w:pPr>
        <w:ind w:left="6840" w:hanging="360"/>
      </w:pPr>
      <w:rPr>
        <w:rFonts w:ascii="Wingdings" w:hAnsi="Wingdings" w:hint="default"/>
      </w:rPr>
    </w:lvl>
  </w:abstractNum>
  <w:abstractNum w:abstractNumId="11" w15:restartNumberingAfterBreak="0">
    <w:nsid w:val="336C6D19"/>
    <w:multiLevelType w:val="multilevel"/>
    <w:tmpl w:val="56706CF4"/>
    <w:lvl w:ilvl="0">
      <w:start w:val="4"/>
      <w:numFmt w:val="decimal"/>
      <w:lvlText w:val="%1."/>
      <w:lvlJc w:val="left"/>
      <w:pPr>
        <w:ind w:left="360" w:hanging="360"/>
      </w:pPr>
      <w:rPr>
        <w:rFonts w:hint="default"/>
        <w:b/>
      </w:rPr>
    </w:lvl>
    <w:lvl w:ilvl="1">
      <w:start w:val="4"/>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2" w15:restartNumberingAfterBreak="0">
    <w:nsid w:val="336F6EAA"/>
    <w:multiLevelType w:val="multilevel"/>
    <w:tmpl w:val="8E92F18A"/>
    <w:lvl w:ilvl="0">
      <w:start w:val="5"/>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363A1C8E"/>
    <w:multiLevelType w:val="hybridMultilevel"/>
    <w:tmpl w:val="6324EF6E"/>
    <w:lvl w:ilvl="0" w:tplc="00F61D94">
      <w:start w:val="1"/>
      <w:numFmt w:val="bullet"/>
      <w:lvlText w:val=""/>
      <w:lvlJc w:val="left"/>
      <w:pPr>
        <w:ind w:left="720" w:hanging="360"/>
      </w:pPr>
      <w:rPr>
        <w:rFonts w:ascii="Symbol" w:hAnsi="Symbol" w:hint="default"/>
      </w:rPr>
    </w:lvl>
    <w:lvl w:ilvl="1" w:tplc="093448DE" w:tentative="1">
      <w:start w:val="1"/>
      <w:numFmt w:val="bullet"/>
      <w:lvlText w:val="o"/>
      <w:lvlJc w:val="left"/>
      <w:pPr>
        <w:ind w:left="1440" w:hanging="360"/>
      </w:pPr>
      <w:rPr>
        <w:rFonts w:ascii="Courier New" w:hAnsi="Courier New" w:cs="Courier New" w:hint="default"/>
      </w:rPr>
    </w:lvl>
    <w:lvl w:ilvl="2" w:tplc="CBA4DC3A" w:tentative="1">
      <w:start w:val="1"/>
      <w:numFmt w:val="bullet"/>
      <w:lvlText w:val=""/>
      <w:lvlJc w:val="left"/>
      <w:pPr>
        <w:ind w:left="2160" w:hanging="360"/>
      </w:pPr>
      <w:rPr>
        <w:rFonts w:ascii="Wingdings" w:hAnsi="Wingdings" w:hint="default"/>
      </w:rPr>
    </w:lvl>
    <w:lvl w:ilvl="3" w:tplc="5E229B3C" w:tentative="1">
      <w:start w:val="1"/>
      <w:numFmt w:val="bullet"/>
      <w:lvlText w:val=""/>
      <w:lvlJc w:val="left"/>
      <w:pPr>
        <w:ind w:left="2880" w:hanging="360"/>
      </w:pPr>
      <w:rPr>
        <w:rFonts w:ascii="Symbol" w:hAnsi="Symbol" w:hint="default"/>
      </w:rPr>
    </w:lvl>
    <w:lvl w:ilvl="4" w:tplc="D64E0F84" w:tentative="1">
      <w:start w:val="1"/>
      <w:numFmt w:val="bullet"/>
      <w:lvlText w:val="o"/>
      <w:lvlJc w:val="left"/>
      <w:pPr>
        <w:ind w:left="3600" w:hanging="360"/>
      </w:pPr>
      <w:rPr>
        <w:rFonts w:ascii="Courier New" w:hAnsi="Courier New" w:cs="Courier New" w:hint="default"/>
      </w:rPr>
    </w:lvl>
    <w:lvl w:ilvl="5" w:tplc="9F505C40" w:tentative="1">
      <w:start w:val="1"/>
      <w:numFmt w:val="bullet"/>
      <w:lvlText w:val=""/>
      <w:lvlJc w:val="left"/>
      <w:pPr>
        <w:ind w:left="4320" w:hanging="360"/>
      </w:pPr>
      <w:rPr>
        <w:rFonts w:ascii="Wingdings" w:hAnsi="Wingdings" w:hint="default"/>
      </w:rPr>
    </w:lvl>
    <w:lvl w:ilvl="6" w:tplc="5BBA554A" w:tentative="1">
      <w:start w:val="1"/>
      <w:numFmt w:val="bullet"/>
      <w:lvlText w:val=""/>
      <w:lvlJc w:val="left"/>
      <w:pPr>
        <w:ind w:left="5040" w:hanging="360"/>
      </w:pPr>
      <w:rPr>
        <w:rFonts w:ascii="Symbol" w:hAnsi="Symbol" w:hint="default"/>
      </w:rPr>
    </w:lvl>
    <w:lvl w:ilvl="7" w:tplc="5F105998" w:tentative="1">
      <w:start w:val="1"/>
      <w:numFmt w:val="bullet"/>
      <w:lvlText w:val="o"/>
      <w:lvlJc w:val="left"/>
      <w:pPr>
        <w:ind w:left="5760" w:hanging="360"/>
      </w:pPr>
      <w:rPr>
        <w:rFonts w:ascii="Courier New" w:hAnsi="Courier New" w:cs="Courier New" w:hint="default"/>
      </w:rPr>
    </w:lvl>
    <w:lvl w:ilvl="8" w:tplc="92C63F6E" w:tentative="1">
      <w:start w:val="1"/>
      <w:numFmt w:val="bullet"/>
      <w:lvlText w:val=""/>
      <w:lvlJc w:val="left"/>
      <w:pPr>
        <w:ind w:left="6480" w:hanging="360"/>
      </w:pPr>
      <w:rPr>
        <w:rFonts w:ascii="Wingdings" w:hAnsi="Wingdings" w:hint="default"/>
      </w:rPr>
    </w:lvl>
  </w:abstractNum>
  <w:abstractNum w:abstractNumId="14" w15:restartNumberingAfterBreak="0">
    <w:nsid w:val="37A027CC"/>
    <w:multiLevelType w:val="multilevel"/>
    <w:tmpl w:val="FC7E0808"/>
    <w:lvl w:ilvl="0">
      <w:start w:val="4"/>
      <w:numFmt w:val="decimal"/>
      <w:lvlText w:val="%1."/>
      <w:lvlJc w:val="left"/>
      <w:pPr>
        <w:ind w:left="420" w:hanging="420"/>
      </w:pPr>
      <w:rPr>
        <w:rFonts w:hint="default"/>
        <w:b/>
      </w:rPr>
    </w:lvl>
    <w:lvl w:ilvl="1">
      <w:start w:val="1"/>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5" w15:restartNumberingAfterBreak="0">
    <w:nsid w:val="3D03578C"/>
    <w:multiLevelType w:val="hybridMultilevel"/>
    <w:tmpl w:val="DEE6C246"/>
    <w:lvl w:ilvl="0" w:tplc="D64469BA">
      <w:start w:val="1"/>
      <w:numFmt w:val="bullet"/>
      <w:lvlText w:val=""/>
      <w:lvlJc w:val="left"/>
      <w:pPr>
        <w:ind w:left="720" w:hanging="360"/>
      </w:pPr>
      <w:rPr>
        <w:rFonts w:ascii="Symbol" w:hAnsi="Symbol" w:hint="default"/>
      </w:rPr>
    </w:lvl>
    <w:lvl w:ilvl="1" w:tplc="863E6C96" w:tentative="1">
      <w:start w:val="1"/>
      <w:numFmt w:val="bullet"/>
      <w:lvlText w:val="o"/>
      <w:lvlJc w:val="left"/>
      <w:pPr>
        <w:ind w:left="1440" w:hanging="360"/>
      </w:pPr>
      <w:rPr>
        <w:rFonts w:ascii="Courier New" w:hAnsi="Courier New" w:cs="Courier New" w:hint="default"/>
      </w:rPr>
    </w:lvl>
    <w:lvl w:ilvl="2" w:tplc="46104B9A" w:tentative="1">
      <w:start w:val="1"/>
      <w:numFmt w:val="bullet"/>
      <w:lvlText w:val=""/>
      <w:lvlJc w:val="left"/>
      <w:pPr>
        <w:ind w:left="2160" w:hanging="360"/>
      </w:pPr>
      <w:rPr>
        <w:rFonts w:ascii="Wingdings" w:hAnsi="Wingdings" w:hint="default"/>
      </w:rPr>
    </w:lvl>
    <w:lvl w:ilvl="3" w:tplc="EBC2FBDA" w:tentative="1">
      <w:start w:val="1"/>
      <w:numFmt w:val="bullet"/>
      <w:lvlText w:val=""/>
      <w:lvlJc w:val="left"/>
      <w:pPr>
        <w:ind w:left="2880" w:hanging="360"/>
      </w:pPr>
      <w:rPr>
        <w:rFonts w:ascii="Symbol" w:hAnsi="Symbol" w:hint="default"/>
      </w:rPr>
    </w:lvl>
    <w:lvl w:ilvl="4" w:tplc="97CA99EA" w:tentative="1">
      <w:start w:val="1"/>
      <w:numFmt w:val="bullet"/>
      <w:lvlText w:val="o"/>
      <w:lvlJc w:val="left"/>
      <w:pPr>
        <w:ind w:left="3600" w:hanging="360"/>
      </w:pPr>
      <w:rPr>
        <w:rFonts w:ascii="Courier New" w:hAnsi="Courier New" w:cs="Courier New" w:hint="default"/>
      </w:rPr>
    </w:lvl>
    <w:lvl w:ilvl="5" w:tplc="0EB464E0" w:tentative="1">
      <w:start w:val="1"/>
      <w:numFmt w:val="bullet"/>
      <w:lvlText w:val=""/>
      <w:lvlJc w:val="left"/>
      <w:pPr>
        <w:ind w:left="4320" w:hanging="360"/>
      </w:pPr>
      <w:rPr>
        <w:rFonts w:ascii="Wingdings" w:hAnsi="Wingdings" w:hint="default"/>
      </w:rPr>
    </w:lvl>
    <w:lvl w:ilvl="6" w:tplc="6720D35C" w:tentative="1">
      <w:start w:val="1"/>
      <w:numFmt w:val="bullet"/>
      <w:lvlText w:val=""/>
      <w:lvlJc w:val="left"/>
      <w:pPr>
        <w:ind w:left="5040" w:hanging="360"/>
      </w:pPr>
      <w:rPr>
        <w:rFonts w:ascii="Symbol" w:hAnsi="Symbol" w:hint="default"/>
      </w:rPr>
    </w:lvl>
    <w:lvl w:ilvl="7" w:tplc="E8FC9F06" w:tentative="1">
      <w:start w:val="1"/>
      <w:numFmt w:val="bullet"/>
      <w:lvlText w:val="o"/>
      <w:lvlJc w:val="left"/>
      <w:pPr>
        <w:ind w:left="5760" w:hanging="360"/>
      </w:pPr>
      <w:rPr>
        <w:rFonts w:ascii="Courier New" w:hAnsi="Courier New" w:cs="Courier New" w:hint="default"/>
      </w:rPr>
    </w:lvl>
    <w:lvl w:ilvl="8" w:tplc="59A6B938" w:tentative="1">
      <w:start w:val="1"/>
      <w:numFmt w:val="bullet"/>
      <w:lvlText w:val=""/>
      <w:lvlJc w:val="left"/>
      <w:pPr>
        <w:ind w:left="6480" w:hanging="360"/>
      </w:pPr>
      <w:rPr>
        <w:rFonts w:ascii="Wingdings" w:hAnsi="Wingdings" w:hint="default"/>
      </w:rPr>
    </w:lvl>
  </w:abstractNum>
  <w:abstractNum w:abstractNumId="16" w15:restartNumberingAfterBreak="0">
    <w:nsid w:val="3ED36420"/>
    <w:multiLevelType w:val="hybridMultilevel"/>
    <w:tmpl w:val="BBD68AFE"/>
    <w:lvl w:ilvl="0" w:tplc="18FCDE7C">
      <w:start w:val="1"/>
      <w:numFmt w:val="bullet"/>
      <w:lvlText w:val=""/>
      <w:lvlJc w:val="left"/>
      <w:pPr>
        <w:ind w:left="720" w:hanging="360"/>
      </w:pPr>
      <w:rPr>
        <w:rFonts w:ascii="Symbol" w:hAnsi="Symbol" w:hint="default"/>
      </w:rPr>
    </w:lvl>
    <w:lvl w:ilvl="1" w:tplc="D9BA4C58" w:tentative="1">
      <w:start w:val="1"/>
      <w:numFmt w:val="bullet"/>
      <w:lvlText w:val="o"/>
      <w:lvlJc w:val="left"/>
      <w:pPr>
        <w:ind w:left="1440" w:hanging="360"/>
      </w:pPr>
      <w:rPr>
        <w:rFonts w:ascii="Courier New" w:hAnsi="Courier New" w:cs="Courier New" w:hint="default"/>
      </w:rPr>
    </w:lvl>
    <w:lvl w:ilvl="2" w:tplc="1E4CAC90" w:tentative="1">
      <w:start w:val="1"/>
      <w:numFmt w:val="bullet"/>
      <w:lvlText w:val=""/>
      <w:lvlJc w:val="left"/>
      <w:pPr>
        <w:ind w:left="2160" w:hanging="360"/>
      </w:pPr>
      <w:rPr>
        <w:rFonts w:ascii="Wingdings" w:hAnsi="Wingdings" w:hint="default"/>
      </w:rPr>
    </w:lvl>
    <w:lvl w:ilvl="3" w:tplc="997A5AC8" w:tentative="1">
      <w:start w:val="1"/>
      <w:numFmt w:val="bullet"/>
      <w:lvlText w:val=""/>
      <w:lvlJc w:val="left"/>
      <w:pPr>
        <w:ind w:left="2880" w:hanging="360"/>
      </w:pPr>
      <w:rPr>
        <w:rFonts w:ascii="Symbol" w:hAnsi="Symbol" w:hint="default"/>
      </w:rPr>
    </w:lvl>
    <w:lvl w:ilvl="4" w:tplc="053AD8DE" w:tentative="1">
      <w:start w:val="1"/>
      <w:numFmt w:val="bullet"/>
      <w:lvlText w:val="o"/>
      <w:lvlJc w:val="left"/>
      <w:pPr>
        <w:ind w:left="3600" w:hanging="360"/>
      </w:pPr>
      <w:rPr>
        <w:rFonts w:ascii="Courier New" w:hAnsi="Courier New" w:cs="Courier New" w:hint="default"/>
      </w:rPr>
    </w:lvl>
    <w:lvl w:ilvl="5" w:tplc="3A3093A6" w:tentative="1">
      <w:start w:val="1"/>
      <w:numFmt w:val="bullet"/>
      <w:lvlText w:val=""/>
      <w:lvlJc w:val="left"/>
      <w:pPr>
        <w:ind w:left="4320" w:hanging="360"/>
      </w:pPr>
      <w:rPr>
        <w:rFonts w:ascii="Wingdings" w:hAnsi="Wingdings" w:hint="default"/>
      </w:rPr>
    </w:lvl>
    <w:lvl w:ilvl="6" w:tplc="E60E288C" w:tentative="1">
      <w:start w:val="1"/>
      <w:numFmt w:val="bullet"/>
      <w:lvlText w:val=""/>
      <w:lvlJc w:val="left"/>
      <w:pPr>
        <w:ind w:left="5040" w:hanging="360"/>
      </w:pPr>
      <w:rPr>
        <w:rFonts w:ascii="Symbol" w:hAnsi="Symbol" w:hint="default"/>
      </w:rPr>
    </w:lvl>
    <w:lvl w:ilvl="7" w:tplc="F9087536" w:tentative="1">
      <w:start w:val="1"/>
      <w:numFmt w:val="bullet"/>
      <w:lvlText w:val="o"/>
      <w:lvlJc w:val="left"/>
      <w:pPr>
        <w:ind w:left="5760" w:hanging="360"/>
      </w:pPr>
      <w:rPr>
        <w:rFonts w:ascii="Courier New" w:hAnsi="Courier New" w:cs="Courier New" w:hint="default"/>
      </w:rPr>
    </w:lvl>
    <w:lvl w:ilvl="8" w:tplc="FABCADEE" w:tentative="1">
      <w:start w:val="1"/>
      <w:numFmt w:val="bullet"/>
      <w:lvlText w:val=""/>
      <w:lvlJc w:val="left"/>
      <w:pPr>
        <w:ind w:left="6480" w:hanging="360"/>
      </w:pPr>
      <w:rPr>
        <w:rFonts w:ascii="Wingdings" w:hAnsi="Wingdings" w:hint="default"/>
      </w:rPr>
    </w:lvl>
  </w:abstractNum>
  <w:abstractNum w:abstractNumId="17" w15:restartNumberingAfterBreak="0">
    <w:nsid w:val="41E70D63"/>
    <w:multiLevelType w:val="hybridMultilevel"/>
    <w:tmpl w:val="A4FE2E74"/>
    <w:lvl w:ilvl="0" w:tplc="000C0F8E">
      <w:start w:val="1"/>
      <w:numFmt w:val="bullet"/>
      <w:lvlText w:val=""/>
      <w:lvlJc w:val="left"/>
      <w:pPr>
        <w:ind w:left="720" w:hanging="360"/>
      </w:pPr>
      <w:rPr>
        <w:rFonts w:ascii="Symbol" w:hAnsi="Symbol" w:hint="default"/>
      </w:rPr>
    </w:lvl>
    <w:lvl w:ilvl="1" w:tplc="19FE84D6" w:tentative="1">
      <w:start w:val="1"/>
      <w:numFmt w:val="bullet"/>
      <w:lvlText w:val="o"/>
      <w:lvlJc w:val="left"/>
      <w:pPr>
        <w:ind w:left="1440" w:hanging="360"/>
      </w:pPr>
      <w:rPr>
        <w:rFonts w:ascii="Courier New" w:hAnsi="Courier New" w:cs="Courier New" w:hint="default"/>
      </w:rPr>
    </w:lvl>
    <w:lvl w:ilvl="2" w:tplc="93C69F0E" w:tentative="1">
      <w:start w:val="1"/>
      <w:numFmt w:val="bullet"/>
      <w:lvlText w:val=""/>
      <w:lvlJc w:val="left"/>
      <w:pPr>
        <w:ind w:left="2160" w:hanging="360"/>
      </w:pPr>
      <w:rPr>
        <w:rFonts w:ascii="Wingdings" w:hAnsi="Wingdings" w:hint="default"/>
      </w:rPr>
    </w:lvl>
    <w:lvl w:ilvl="3" w:tplc="6DCA4D76" w:tentative="1">
      <w:start w:val="1"/>
      <w:numFmt w:val="bullet"/>
      <w:lvlText w:val=""/>
      <w:lvlJc w:val="left"/>
      <w:pPr>
        <w:ind w:left="2880" w:hanging="360"/>
      </w:pPr>
      <w:rPr>
        <w:rFonts w:ascii="Symbol" w:hAnsi="Symbol" w:hint="default"/>
      </w:rPr>
    </w:lvl>
    <w:lvl w:ilvl="4" w:tplc="40A09D14" w:tentative="1">
      <w:start w:val="1"/>
      <w:numFmt w:val="bullet"/>
      <w:lvlText w:val="o"/>
      <w:lvlJc w:val="left"/>
      <w:pPr>
        <w:ind w:left="3600" w:hanging="360"/>
      </w:pPr>
      <w:rPr>
        <w:rFonts w:ascii="Courier New" w:hAnsi="Courier New" w:cs="Courier New" w:hint="default"/>
      </w:rPr>
    </w:lvl>
    <w:lvl w:ilvl="5" w:tplc="76C028E4" w:tentative="1">
      <w:start w:val="1"/>
      <w:numFmt w:val="bullet"/>
      <w:lvlText w:val=""/>
      <w:lvlJc w:val="left"/>
      <w:pPr>
        <w:ind w:left="4320" w:hanging="360"/>
      </w:pPr>
      <w:rPr>
        <w:rFonts w:ascii="Wingdings" w:hAnsi="Wingdings" w:hint="default"/>
      </w:rPr>
    </w:lvl>
    <w:lvl w:ilvl="6" w:tplc="3B86CBD2" w:tentative="1">
      <w:start w:val="1"/>
      <w:numFmt w:val="bullet"/>
      <w:lvlText w:val=""/>
      <w:lvlJc w:val="left"/>
      <w:pPr>
        <w:ind w:left="5040" w:hanging="360"/>
      </w:pPr>
      <w:rPr>
        <w:rFonts w:ascii="Symbol" w:hAnsi="Symbol" w:hint="default"/>
      </w:rPr>
    </w:lvl>
    <w:lvl w:ilvl="7" w:tplc="DF44F7F2" w:tentative="1">
      <w:start w:val="1"/>
      <w:numFmt w:val="bullet"/>
      <w:lvlText w:val="o"/>
      <w:lvlJc w:val="left"/>
      <w:pPr>
        <w:ind w:left="5760" w:hanging="360"/>
      </w:pPr>
      <w:rPr>
        <w:rFonts w:ascii="Courier New" w:hAnsi="Courier New" w:cs="Courier New" w:hint="default"/>
      </w:rPr>
    </w:lvl>
    <w:lvl w:ilvl="8" w:tplc="AC80307A" w:tentative="1">
      <w:start w:val="1"/>
      <w:numFmt w:val="bullet"/>
      <w:lvlText w:val=""/>
      <w:lvlJc w:val="left"/>
      <w:pPr>
        <w:ind w:left="6480" w:hanging="360"/>
      </w:pPr>
      <w:rPr>
        <w:rFonts w:ascii="Wingdings" w:hAnsi="Wingdings" w:hint="default"/>
      </w:rPr>
    </w:lvl>
  </w:abstractNum>
  <w:abstractNum w:abstractNumId="18" w15:restartNumberingAfterBreak="0">
    <w:nsid w:val="47B941FE"/>
    <w:multiLevelType w:val="hybridMultilevel"/>
    <w:tmpl w:val="DD1C35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9E75552"/>
    <w:multiLevelType w:val="multilevel"/>
    <w:tmpl w:val="C0AAC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7262729"/>
    <w:multiLevelType w:val="hybridMultilevel"/>
    <w:tmpl w:val="FA46D47A"/>
    <w:lvl w:ilvl="0" w:tplc="EBC6B0C8">
      <w:start w:val="1"/>
      <w:numFmt w:val="bullet"/>
      <w:lvlText w:val=""/>
      <w:lvlJc w:val="left"/>
      <w:pPr>
        <w:ind w:left="720" w:hanging="360"/>
      </w:pPr>
      <w:rPr>
        <w:rFonts w:ascii="Symbol" w:hAnsi="Symbol" w:hint="default"/>
      </w:rPr>
    </w:lvl>
    <w:lvl w:ilvl="1" w:tplc="8E98D360" w:tentative="1">
      <w:start w:val="1"/>
      <w:numFmt w:val="bullet"/>
      <w:lvlText w:val="o"/>
      <w:lvlJc w:val="left"/>
      <w:pPr>
        <w:ind w:left="1440" w:hanging="360"/>
      </w:pPr>
      <w:rPr>
        <w:rFonts w:ascii="Courier New" w:hAnsi="Courier New" w:cs="Courier New" w:hint="default"/>
      </w:rPr>
    </w:lvl>
    <w:lvl w:ilvl="2" w:tplc="9070C142" w:tentative="1">
      <w:start w:val="1"/>
      <w:numFmt w:val="bullet"/>
      <w:lvlText w:val=""/>
      <w:lvlJc w:val="left"/>
      <w:pPr>
        <w:ind w:left="2160" w:hanging="360"/>
      </w:pPr>
      <w:rPr>
        <w:rFonts w:ascii="Wingdings" w:hAnsi="Wingdings" w:hint="default"/>
      </w:rPr>
    </w:lvl>
    <w:lvl w:ilvl="3" w:tplc="97E48AAE" w:tentative="1">
      <w:start w:val="1"/>
      <w:numFmt w:val="bullet"/>
      <w:lvlText w:val=""/>
      <w:lvlJc w:val="left"/>
      <w:pPr>
        <w:ind w:left="2880" w:hanging="360"/>
      </w:pPr>
      <w:rPr>
        <w:rFonts w:ascii="Symbol" w:hAnsi="Symbol" w:hint="default"/>
      </w:rPr>
    </w:lvl>
    <w:lvl w:ilvl="4" w:tplc="CF9AC5D8" w:tentative="1">
      <w:start w:val="1"/>
      <w:numFmt w:val="bullet"/>
      <w:lvlText w:val="o"/>
      <w:lvlJc w:val="left"/>
      <w:pPr>
        <w:ind w:left="3600" w:hanging="360"/>
      </w:pPr>
      <w:rPr>
        <w:rFonts w:ascii="Courier New" w:hAnsi="Courier New" w:cs="Courier New" w:hint="default"/>
      </w:rPr>
    </w:lvl>
    <w:lvl w:ilvl="5" w:tplc="7BBEBC18" w:tentative="1">
      <w:start w:val="1"/>
      <w:numFmt w:val="bullet"/>
      <w:lvlText w:val=""/>
      <w:lvlJc w:val="left"/>
      <w:pPr>
        <w:ind w:left="4320" w:hanging="360"/>
      </w:pPr>
      <w:rPr>
        <w:rFonts w:ascii="Wingdings" w:hAnsi="Wingdings" w:hint="default"/>
      </w:rPr>
    </w:lvl>
    <w:lvl w:ilvl="6" w:tplc="7C4ABAAE" w:tentative="1">
      <w:start w:val="1"/>
      <w:numFmt w:val="bullet"/>
      <w:lvlText w:val=""/>
      <w:lvlJc w:val="left"/>
      <w:pPr>
        <w:ind w:left="5040" w:hanging="360"/>
      </w:pPr>
      <w:rPr>
        <w:rFonts w:ascii="Symbol" w:hAnsi="Symbol" w:hint="default"/>
      </w:rPr>
    </w:lvl>
    <w:lvl w:ilvl="7" w:tplc="335834E2" w:tentative="1">
      <w:start w:val="1"/>
      <w:numFmt w:val="bullet"/>
      <w:lvlText w:val="o"/>
      <w:lvlJc w:val="left"/>
      <w:pPr>
        <w:ind w:left="5760" w:hanging="360"/>
      </w:pPr>
      <w:rPr>
        <w:rFonts w:ascii="Courier New" w:hAnsi="Courier New" w:cs="Courier New" w:hint="default"/>
      </w:rPr>
    </w:lvl>
    <w:lvl w:ilvl="8" w:tplc="1D30419E" w:tentative="1">
      <w:start w:val="1"/>
      <w:numFmt w:val="bullet"/>
      <w:lvlText w:val=""/>
      <w:lvlJc w:val="left"/>
      <w:pPr>
        <w:ind w:left="6480" w:hanging="360"/>
      </w:pPr>
      <w:rPr>
        <w:rFonts w:ascii="Wingdings" w:hAnsi="Wingdings" w:hint="default"/>
      </w:rPr>
    </w:lvl>
  </w:abstractNum>
  <w:abstractNum w:abstractNumId="21" w15:restartNumberingAfterBreak="0">
    <w:nsid w:val="57CD1E7D"/>
    <w:multiLevelType w:val="multilevel"/>
    <w:tmpl w:val="909C1388"/>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5AA36A73"/>
    <w:multiLevelType w:val="multilevel"/>
    <w:tmpl w:val="365008E4"/>
    <w:lvl w:ilvl="0">
      <w:start w:val="4"/>
      <w:numFmt w:val="decimal"/>
      <w:lvlText w:val="%1"/>
      <w:lvlJc w:val="left"/>
      <w:pPr>
        <w:ind w:left="360" w:hanging="360"/>
      </w:pPr>
      <w:rPr>
        <w:rFonts w:hint="default"/>
        <w:b/>
      </w:rPr>
    </w:lvl>
    <w:lvl w:ilvl="1">
      <w:start w:val="4"/>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3" w15:restartNumberingAfterBreak="0">
    <w:nsid w:val="5C950327"/>
    <w:multiLevelType w:val="multilevel"/>
    <w:tmpl w:val="1AC67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DB663D8"/>
    <w:multiLevelType w:val="multilevel"/>
    <w:tmpl w:val="2E3AF7BC"/>
    <w:lvl w:ilvl="0">
      <w:start w:val="4"/>
      <w:numFmt w:val="decimal"/>
      <w:lvlText w:val="%1"/>
      <w:lvlJc w:val="left"/>
      <w:pPr>
        <w:ind w:left="360" w:hanging="360"/>
      </w:pPr>
      <w:rPr>
        <w:rFonts w:hint="default"/>
        <w:b/>
      </w:rPr>
    </w:lvl>
    <w:lvl w:ilvl="1">
      <w:start w:val="4"/>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5" w15:restartNumberingAfterBreak="0">
    <w:nsid w:val="61B943A2"/>
    <w:multiLevelType w:val="hybridMultilevel"/>
    <w:tmpl w:val="CDF277B0"/>
    <w:lvl w:ilvl="0" w:tplc="228A814C">
      <w:start w:val="1"/>
      <w:numFmt w:val="bullet"/>
      <w:lvlText w:val=""/>
      <w:lvlJc w:val="left"/>
      <w:pPr>
        <w:ind w:left="720" w:hanging="360"/>
      </w:pPr>
      <w:rPr>
        <w:rFonts w:ascii="Symbol" w:hAnsi="Symbol" w:hint="default"/>
      </w:rPr>
    </w:lvl>
    <w:lvl w:ilvl="1" w:tplc="9FF05920" w:tentative="1">
      <w:start w:val="1"/>
      <w:numFmt w:val="bullet"/>
      <w:lvlText w:val="o"/>
      <w:lvlJc w:val="left"/>
      <w:pPr>
        <w:ind w:left="1440" w:hanging="360"/>
      </w:pPr>
      <w:rPr>
        <w:rFonts w:ascii="Courier New" w:hAnsi="Courier New" w:cs="Courier New" w:hint="default"/>
      </w:rPr>
    </w:lvl>
    <w:lvl w:ilvl="2" w:tplc="9DDA4AB4" w:tentative="1">
      <w:start w:val="1"/>
      <w:numFmt w:val="bullet"/>
      <w:lvlText w:val=""/>
      <w:lvlJc w:val="left"/>
      <w:pPr>
        <w:ind w:left="2160" w:hanging="360"/>
      </w:pPr>
      <w:rPr>
        <w:rFonts w:ascii="Wingdings" w:hAnsi="Wingdings" w:hint="default"/>
      </w:rPr>
    </w:lvl>
    <w:lvl w:ilvl="3" w:tplc="36863EE6" w:tentative="1">
      <w:start w:val="1"/>
      <w:numFmt w:val="bullet"/>
      <w:lvlText w:val=""/>
      <w:lvlJc w:val="left"/>
      <w:pPr>
        <w:ind w:left="2880" w:hanging="360"/>
      </w:pPr>
      <w:rPr>
        <w:rFonts w:ascii="Symbol" w:hAnsi="Symbol" w:hint="default"/>
      </w:rPr>
    </w:lvl>
    <w:lvl w:ilvl="4" w:tplc="69F41B4E" w:tentative="1">
      <w:start w:val="1"/>
      <w:numFmt w:val="bullet"/>
      <w:lvlText w:val="o"/>
      <w:lvlJc w:val="left"/>
      <w:pPr>
        <w:ind w:left="3600" w:hanging="360"/>
      </w:pPr>
      <w:rPr>
        <w:rFonts w:ascii="Courier New" w:hAnsi="Courier New" w:cs="Courier New" w:hint="default"/>
      </w:rPr>
    </w:lvl>
    <w:lvl w:ilvl="5" w:tplc="F89657E0" w:tentative="1">
      <w:start w:val="1"/>
      <w:numFmt w:val="bullet"/>
      <w:lvlText w:val=""/>
      <w:lvlJc w:val="left"/>
      <w:pPr>
        <w:ind w:left="4320" w:hanging="360"/>
      </w:pPr>
      <w:rPr>
        <w:rFonts w:ascii="Wingdings" w:hAnsi="Wingdings" w:hint="default"/>
      </w:rPr>
    </w:lvl>
    <w:lvl w:ilvl="6" w:tplc="BF4A07E4" w:tentative="1">
      <w:start w:val="1"/>
      <w:numFmt w:val="bullet"/>
      <w:lvlText w:val=""/>
      <w:lvlJc w:val="left"/>
      <w:pPr>
        <w:ind w:left="5040" w:hanging="360"/>
      </w:pPr>
      <w:rPr>
        <w:rFonts w:ascii="Symbol" w:hAnsi="Symbol" w:hint="default"/>
      </w:rPr>
    </w:lvl>
    <w:lvl w:ilvl="7" w:tplc="03CAA9A2" w:tentative="1">
      <w:start w:val="1"/>
      <w:numFmt w:val="bullet"/>
      <w:lvlText w:val="o"/>
      <w:lvlJc w:val="left"/>
      <w:pPr>
        <w:ind w:left="5760" w:hanging="360"/>
      </w:pPr>
      <w:rPr>
        <w:rFonts w:ascii="Courier New" w:hAnsi="Courier New" w:cs="Courier New" w:hint="default"/>
      </w:rPr>
    </w:lvl>
    <w:lvl w:ilvl="8" w:tplc="3A5C2E4A" w:tentative="1">
      <w:start w:val="1"/>
      <w:numFmt w:val="bullet"/>
      <w:lvlText w:val=""/>
      <w:lvlJc w:val="left"/>
      <w:pPr>
        <w:ind w:left="6480" w:hanging="360"/>
      </w:pPr>
      <w:rPr>
        <w:rFonts w:ascii="Wingdings" w:hAnsi="Wingdings" w:hint="default"/>
      </w:rPr>
    </w:lvl>
  </w:abstractNum>
  <w:abstractNum w:abstractNumId="26" w15:restartNumberingAfterBreak="0">
    <w:nsid w:val="71372E25"/>
    <w:multiLevelType w:val="multilevel"/>
    <w:tmpl w:val="F3828420"/>
    <w:lvl w:ilvl="0">
      <w:start w:val="4"/>
      <w:numFmt w:val="decimal"/>
      <w:lvlText w:val="%1"/>
      <w:lvlJc w:val="left"/>
      <w:pPr>
        <w:ind w:left="555" w:hanging="555"/>
      </w:pPr>
      <w:rPr>
        <w:rFonts w:hint="default"/>
        <w:b/>
      </w:rPr>
    </w:lvl>
    <w:lvl w:ilvl="1">
      <w:start w:val="2"/>
      <w:numFmt w:val="decimal"/>
      <w:lvlText w:val="%1.%2"/>
      <w:lvlJc w:val="left"/>
      <w:pPr>
        <w:ind w:left="555" w:hanging="555"/>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27" w15:restartNumberingAfterBreak="0">
    <w:nsid w:val="733626D2"/>
    <w:multiLevelType w:val="multilevel"/>
    <w:tmpl w:val="FF120B26"/>
    <w:lvl w:ilvl="0">
      <w:start w:val="4"/>
      <w:numFmt w:val="decimal"/>
      <w:lvlText w:val="%1"/>
      <w:lvlJc w:val="left"/>
      <w:pPr>
        <w:ind w:left="480" w:hanging="480"/>
      </w:pPr>
      <w:rPr>
        <w:rFonts w:hint="default"/>
        <w:b/>
      </w:rPr>
    </w:lvl>
    <w:lvl w:ilvl="1">
      <w:start w:val="2"/>
      <w:numFmt w:val="decimal"/>
      <w:lvlText w:val="%1.%2"/>
      <w:lvlJc w:val="left"/>
      <w:pPr>
        <w:ind w:left="480" w:hanging="480"/>
      </w:pPr>
      <w:rPr>
        <w:rFonts w:hint="default"/>
        <w:b/>
      </w:rPr>
    </w:lvl>
    <w:lvl w:ilvl="2">
      <w:start w:val="2"/>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8" w15:restartNumberingAfterBreak="0">
    <w:nsid w:val="77F009E9"/>
    <w:multiLevelType w:val="multilevel"/>
    <w:tmpl w:val="DF882386"/>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781C2262"/>
    <w:multiLevelType w:val="multilevel"/>
    <w:tmpl w:val="62EEDF76"/>
    <w:lvl w:ilvl="0">
      <w:start w:val="2"/>
      <w:numFmt w:val="decimal"/>
      <w:lvlText w:val="%1."/>
      <w:lvlJc w:val="left"/>
      <w:pPr>
        <w:ind w:left="630" w:hanging="63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7A3B0D59"/>
    <w:multiLevelType w:val="multilevel"/>
    <w:tmpl w:val="87181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9330FF"/>
    <w:multiLevelType w:val="hybridMultilevel"/>
    <w:tmpl w:val="A3B4AE2C"/>
    <w:lvl w:ilvl="0" w:tplc="50F8A138">
      <w:start w:val="1"/>
      <w:numFmt w:val="bullet"/>
      <w:lvlText w:val=""/>
      <w:lvlJc w:val="left"/>
      <w:pPr>
        <w:ind w:left="720" w:hanging="360"/>
      </w:pPr>
      <w:rPr>
        <w:rFonts w:ascii="Symbol" w:hAnsi="Symbol" w:hint="default"/>
      </w:rPr>
    </w:lvl>
    <w:lvl w:ilvl="1" w:tplc="5CC69594" w:tentative="1">
      <w:start w:val="1"/>
      <w:numFmt w:val="bullet"/>
      <w:lvlText w:val="o"/>
      <w:lvlJc w:val="left"/>
      <w:pPr>
        <w:ind w:left="1440" w:hanging="360"/>
      </w:pPr>
      <w:rPr>
        <w:rFonts w:ascii="Courier New" w:hAnsi="Courier New" w:cs="Courier New" w:hint="default"/>
      </w:rPr>
    </w:lvl>
    <w:lvl w:ilvl="2" w:tplc="B66A89B2" w:tentative="1">
      <w:start w:val="1"/>
      <w:numFmt w:val="bullet"/>
      <w:lvlText w:val=""/>
      <w:lvlJc w:val="left"/>
      <w:pPr>
        <w:ind w:left="2160" w:hanging="360"/>
      </w:pPr>
      <w:rPr>
        <w:rFonts w:ascii="Wingdings" w:hAnsi="Wingdings" w:hint="default"/>
      </w:rPr>
    </w:lvl>
    <w:lvl w:ilvl="3" w:tplc="0FD48606" w:tentative="1">
      <w:start w:val="1"/>
      <w:numFmt w:val="bullet"/>
      <w:lvlText w:val=""/>
      <w:lvlJc w:val="left"/>
      <w:pPr>
        <w:ind w:left="2880" w:hanging="360"/>
      </w:pPr>
      <w:rPr>
        <w:rFonts w:ascii="Symbol" w:hAnsi="Symbol" w:hint="default"/>
      </w:rPr>
    </w:lvl>
    <w:lvl w:ilvl="4" w:tplc="38F09E70" w:tentative="1">
      <w:start w:val="1"/>
      <w:numFmt w:val="bullet"/>
      <w:lvlText w:val="o"/>
      <w:lvlJc w:val="left"/>
      <w:pPr>
        <w:ind w:left="3600" w:hanging="360"/>
      </w:pPr>
      <w:rPr>
        <w:rFonts w:ascii="Courier New" w:hAnsi="Courier New" w:cs="Courier New" w:hint="default"/>
      </w:rPr>
    </w:lvl>
    <w:lvl w:ilvl="5" w:tplc="D20E19C0" w:tentative="1">
      <w:start w:val="1"/>
      <w:numFmt w:val="bullet"/>
      <w:lvlText w:val=""/>
      <w:lvlJc w:val="left"/>
      <w:pPr>
        <w:ind w:left="4320" w:hanging="360"/>
      </w:pPr>
      <w:rPr>
        <w:rFonts w:ascii="Wingdings" w:hAnsi="Wingdings" w:hint="default"/>
      </w:rPr>
    </w:lvl>
    <w:lvl w:ilvl="6" w:tplc="63565F3C" w:tentative="1">
      <w:start w:val="1"/>
      <w:numFmt w:val="bullet"/>
      <w:lvlText w:val=""/>
      <w:lvlJc w:val="left"/>
      <w:pPr>
        <w:ind w:left="5040" w:hanging="360"/>
      </w:pPr>
      <w:rPr>
        <w:rFonts w:ascii="Symbol" w:hAnsi="Symbol" w:hint="default"/>
      </w:rPr>
    </w:lvl>
    <w:lvl w:ilvl="7" w:tplc="E91C7756" w:tentative="1">
      <w:start w:val="1"/>
      <w:numFmt w:val="bullet"/>
      <w:lvlText w:val="o"/>
      <w:lvlJc w:val="left"/>
      <w:pPr>
        <w:ind w:left="5760" w:hanging="360"/>
      </w:pPr>
      <w:rPr>
        <w:rFonts w:ascii="Courier New" w:hAnsi="Courier New" w:cs="Courier New" w:hint="default"/>
      </w:rPr>
    </w:lvl>
    <w:lvl w:ilvl="8" w:tplc="97DAF474" w:tentative="1">
      <w:start w:val="1"/>
      <w:numFmt w:val="bullet"/>
      <w:lvlText w:val=""/>
      <w:lvlJc w:val="left"/>
      <w:pPr>
        <w:ind w:left="6480" w:hanging="360"/>
      </w:pPr>
      <w:rPr>
        <w:rFonts w:ascii="Wingdings" w:hAnsi="Wingdings" w:hint="default"/>
      </w:rPr>
    </w:lvl>
  </w:abstractNum>
  <w:abstractNum w:abstractNumId="32" w15:restartNumberingAfterBreak="0">
    <w:nsid w:val="7D0A3F17"/>
    <w:multiLevelType w:val="multilevel"/>
    <w:tmpl w:val="3DE269E6"/>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081947676">
    <w:abstractNumId w:val="30"/>
  </w:num>
  <w:num w:numId="2" w16cid:durableId="557323282">
    <w:abstractNumId w:val="8"/>
  </w:num>
  <w:num w:numId="3" w16cid:durableId="1482891928">
    <w:abstractNumId w:val="7"/>
  </w:num>
  <w:num w:numId="4" w16cid:durableId="1998535777">
    <w:abstractNumId w:val="4"/>
  </w:num>
  <w:num w:numId="5" w16cid:durableId="1611931390">
    <w:abstractNumId w:val="9"/>
  </w:num>
  <w:num w:numId="6" w16cid:durableId="937981907">
    <w:abstractNumId w:val="15"/>
  </w:num>
  <w:num w:numId="7" w16cid:durableId="1234006008">
    <w:abstractNumId w:val="16"/>
  </w:num>
  <w:num w:numId="8" w16cid:durableId="776751138">
    <w:abstractNumId w:val="3"/>
  </w:num>
  <w:num w:numId="9" w16cid:durableId="1472286359">
    <w:abstractNumId w:val="19"/>
  </w:num>
  <w:num w:numId="10" w16cid:durableId="1713190604">
    <w:abstractNumId w:val="21"/>
  </w:num>
  <w:num w:numId="11" w16cid:durableId="814179374">
    <w:abstractNumId w:val="29"/>
  </w:num>
  <w:num w:numId="12" w16cid:durableId="472411432">
    <w:abstractNumId w:val="32"/>
  </w:num>
  <w:num w:numId="13" w16cid:durableId="2039886850">
    <w:abstractNumId w:val="0"/>
  </w:num>
  <w:num w:numId="14" w16cid:durableId="1342658364">
    <w:abstractNumId w:val="14"/>
  </w:num>
  <w:num w:numId="15" w16cid:durableId="1779325783">
    <w:abstractNumId w:val="5"/>
  </w:num>
  <w:num w:numId="16" w16cid:durableId="581255610">
    <w:abstractNumId w:val="26"/>
  </w:num>
  <w:num w:numId="17" w16cid:durableId="2130465931">
    <w:abstractNumId w:val="27"/>
  </w:num>
  <w:num w:numId="18" w16cid:durableId="465243785">
    <w:abstractNumId w:val="17"/>
  </w:num>
  <w:num w:numId="19" w16cid:durableId="283004419">
    <w:abstractNumId w:val="23"/>
  </w:num>
  <w:num w:numId="20" w16cid:durableId="1570844432">
    <w:abstractNumId w:val="12"/>
  </w:num>
  <w:num w:numId="21" w16cid:durableId="1947075308">
    <w:abstractNumId w:val="20"/>
  </w:num>
  <w:num w:numId="22" w16cid:durableId="1945112354">
    <w:abstractNumId w:val="10"/>
  </w:num>
  <w:num w:numId="23" w16cid:durableId="850723714">
    <w:abstractNumId w:val="2"/>
  </w:num>
  <w:num w:numId="24" w16cid:durableId="516387527">
    <w:abstractNumId w:val="6"/>
  </w:num>
  <w:num w:numId="25" w16cid:durableId="873230131">
    <w:abstractNumId w:val="13"/>
  </w:num>
  <w:num w:numId="26" w16cid:durableId="677779707">
    <w:abstractNumId w:val="1"/>
  </w:num>
  <w:num w:numId="27" w16cid:durableId="2141722924">
    <w:abstractNumId w:val="25"/>
  </w:num>
  <w:num w:numId="28" w16cid:durableId="1078212360">
    <w:abstractNumId w:val="31"/>
  </w:num>
  <w:num w:numId="29" w16cid:durableId="230581804">
    <w:abstractNumId w:val="28"/>
  </w:num>
  <w:num w:numId="30" w16cid:durableId="1206672819">
    <w:abstractNumId w:val="24"/>
  </w:num>
  <w:num w:numId="31" w16cid:durableId="1148353887">
    <w:abstractNumId w:val="22"/>
  </w:num>
  <w:num w:numId="32" w16cid:durableId="305472386">
    <w:abstractNumId w:val="11"/>
  </w:num>
  <w:num w:numId="33" w16cid:durableId="44454340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5B7"/>
    <w:rsid w:val="0004794B"/>
    <w:rsid w:val="00065E92"/>
    <w:rsid w:val="00094BD5"/>
    <w:rsid w:val="0017035C"/>
    <w:rsid w:val="00265CCE"/>
    <w:rsid w:val="00286D72"/>
    <w:rsid w:val="00376BD7"/>
    <w:rsid w:val="00383A4D"/>
    <w:rsid w:val="00432B60"/>
    <w:rsid w:val="004432DF"/>
    <w:rsid w:val="00461290"/>
    <w:rsid w:val="004805B7"/>
    <w:rsid w:val="00481AFA"/>
    <w:rsid w:val="00492DA7"/>
    <w:rsid w:val="0050052D"/>
    <w:rsid w:val="005437C7"/>
    <w:rsid w:val="005527F4"/>
    <w:rsid w:val="00592229"/>
    <w:rsid w:val="00592626"/>
    <w:rsid w:val="00602081"/>
    <w:rsid w:val="006325B8"/>
    <w:rsid w:val="006510CE"/>
    <w:rsid w:val="0073472C"/>
    <w:rsid w:val="00817793"/>
    <w:rsid w:val="0084197C"/>
    <w:rsid w:val="0087418E"/>
    <w:rsid w:val="00877D8D"/>
    <w:rsid w:val="00880A35"/>
    <w:rsid w:val="008B22C2"/>
    <w:rsid w:val="008C6B5B"/>
    <w:rsid w:val="008E4684"/>
    <w:rsid w:val="00900464"/>
    <w:rsid w:val="009800C9"/>
    <w:rsid w:val="009A1980"/>
    <w:rsid w:val="009C18EF"/>
    <w:rsid w:val="009D2471"/>
    <w:rsid w:val="00A07621"/>
    <w:rsid w:val="00A74899"/>
    <w:rsid w:val="00A770F0"/>
    <w:rsid w:val="00A93FAB"/>
    <w:rsid w:val="00AD00EF"/>
    <w:rsid w:val="00B56078"/>
    <w:rsid w:val="00B871EB"/>
    <w:rsid w:val="00BA47C3"/>
    <w:rsid w:val="00BB3ED6"/>
    <w:rsid w:val="00BE6E93"/>
    <w:rsid w:val="00C12250"/>
    <w:rsid w:val="00C55222"/>
    <w:rsid w:val="00CB046D"/>
    <w:rsid w:val="00CB4705"/>
    <w:rsid w:val="00CB476E"/>
    <w:rsid w:val="00CC22F5"/>
    <w:rsid w:val="00D65A3A"/>
    <w:rsid w:val="00DD0BBE"/>
    <w:rsid w:val="00DD2D29"/>
    <w:rsid w:val="00E9066A"/>
    <w:rsid w:val="00EA1942"/>
    <w:rsid w:val="00EF1F0F"/>
    <w:rsid w:val="00F17D03"/>
    <w:rsid w:val="00F3611D"/>
    <w:rsid w:val="00F61B8D"/>
    <w:rsid w:val="00F7078F"/>
    <w:rsid w:val="00FA2E37"/>
    <w:rsid w:val="00FD41D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EE969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32DF"/>
    <w:pPr>
      <w:spacing w:line="360" w:lineRule="auto"/>
      <w:jc w:val="both"/>
    </w:pPr>
    <w:rPr>
      <w:rFonts w:ascii="Times New Roman" w:hAnsi="Times New Roman"/>
      <w:lang w:val="en-GB"/>
    </w:rPr>
  </w:style>
  <w:style w:type="paragraph" w:styleId="Heading1">
    <w:name w:val="heading 1"/>
    <w:basedOn w:val="Normal"/>
    <w:next w:val="Normal"/>
    <w:link w:val="Heading1Char"/>
    <w:autoRedefine/>
    <w:uiPriority w:val="9"/>
    <w:qFormat/>
    <w:rsid w:val="00461290"/>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461290"/>
    <w:pPr>
      <w:keepNext/>
      <w:keepLines/>
      <w:spacing w:before="160" w:after="80"/>
      <w:outlineLvl w:val="1"/>
    </w:pPr>
    <w:rPr>
      <w:rFonts w:eastAsiaTheme="majorEastAsia" w:cstheme="majorBidi"/>
      <w:b/>
      <w:color w:val="000000" w:themeColor="text1"/>
      <w:szCs w:val="32"/>
      <w:lang w:val="en-US"/>
    </w:rPr>
  </w:style>
  <w:style w:type="paragraph" w:styleId="Heading3">
    <w:name w:val="heading 3"/>
    <w:basedOn w:val="Normal"/>
    <w:next w:val="Normal"/>
    <w:link w:val="Heading3Char"/>
    <w:autoRedefine/>
    <w:uiPriority w:val="9"/>
    <w:unhideWhenUsed/>
    <w:qFormat/>
    <w:rsid w:val="00461290"/>
    <w:pPr>
      <w:keepNext/>
      <w:keepLines/>
      <w:spacing w:before="160" w:after="80"/>
      <w:outlineLvl w:val="2"/>
    </w:pPr>
    <w:rPr>
      <w:rFonts w:eastAsiaTheme="majorEastAsia" w:cstheme="majorBidi"/>
      <w:b/>
      <w:i/>
      <w:color w:val="000000" w:themeColor="text1"/>
      <w:szCs w:val="28"/>
      <w:lang w:val="en-US"/>
    </w:rPr>
  </w:style>
  <w:style w:type="paragraph" w:styleId="Heading4">
    <w:name w:val="heading 4"/>
    <w:basedOn w:val="Normal"/>
    <w:next w:val="Normal"/>
    <w:link w:val="Heading4Char"/>
    <w:uiPriority w:val="9"/>
    <w:semiHidden/>
    <w:unhideWhenUsed/>
    <w:qFormat/>
    <w:rsid w:val="004805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05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05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05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05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05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1290"/>
    <w:rPr>
      <w:rFonts w:ascii="Times New Roman" w:eastAsiaTheme="majorEastAsia" w:hAnsi="Times New Roman" w:cstheme="majorBidi"/>
      <w:b/>
      <w:color w:val="000000" w:themeColor="text1"/>
      <w:sz w:val="28"/>
      <w:szCs w:val="40"/>
      <w:lang w:val="en-GB"/>
    </w:rPr>
  </w:style>
  <w:style w:type="character" w:customStyle="1" w:styleId="Heading2Char">
    <w:name w:val="Heading 2 Char"/>
    <w:basedOn w:val="DefaultParagraphFont"/>
    <w:link w:val="Heading2"/>
    <w:uiPriority w:val="9"/>
    <w:rsid w:val="00461290"/>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rsid w:val="00461290"/>
    <w:rPr>
      <w:rFonts w:ascii="Times New Roman" w:eastAsiaTheme="majorEastAsia" w:hAnsi="Times New Roman" w:cstheme="majorBidi"/>
      <w:b/>
      <w:i/>
      <w:color w:val="000000" w:themeColor="text1"/>
      <w:szCs w:val="28"/>
    </w:rPr>
  </w:style>
  <w:style w:type="character" w:customStyle="1" w:styleId="Heading4Char">
    <w:name w:val="Heading 4 Char"/>
    <w:basedOn w:val="DefaultParagraphFont"/>
    <w:link w:val="Heading4"/>
    <w:uiPriority w:val="9"/>
    <w:semiHidden/>
    <w:rsid w:val="004805B7"/>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4805B7"/>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4805B7"/>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805B7"/>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805B7"/>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805B7"/>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805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05B7"/>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805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05B7"/>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805B7"/>
    <w:pPr>
      <w:spacing w:before="160"/>
      <w:jc w:val="center"/>
    </w:pPr>
    <w:rPr>
      <w:i/>
      <w:iCs/>
      <w:color w:val="404040" w:themeColor="text1" w:themeTint="BF"/>
    </w:rPr>
  </w:style>
  <w:style w:type="character" w:customStyle="1" w:styleId="QuoteChar">
    <w:name w:val="Quote Char"/>
    <w:basedOn w:val="DefaultParagraphFont"/>
    <w:link w:val="Quote"/>
    <w:uiPriority w:val="29"/>
    <w:rsid w:val="004805B7"/>
    <w:rPr>
      <w:i/>
      <w:iCs/>
      <w:color w:val="404040" w:themeColor="text1" w:themeTint="BF"/>
      <w:lang w:val="en-GB"/>
    </w:rPr>
  </w:style>
  <w:style w:type="paragraph" w:styleId="ListParagraph">
    <w:name w:val="List Paragraph"/>
    <w:basedOn w:val="Normal"/>
    <w:uiPriority w:val="34"/>
    <w:qFormat/>
    <w:rsid w:val="004805B7"/>
    <w:pPr>
      <w:ind w:left="720"/>
      <w:contextualSpacing/>
    </w:pPr>
  </w:style>
  <w:style w:type="character" w:styleId="IntenseEmphasis">
    <w:name w:val="Intense Emphasis"/>
    <w:basedOn w:val="DefaultParagraphFont"/>
    <w:uiPriority w:val="21"/>
    <w:qFormat/>
    <w:rsid w:val="004805B7"/>
    <w:rPr>
      <w:i/>
      <w:iCs/>
      <w:color w:val="0F4761" w:themeColor="accent1" w:themeShade="BF"/>
    </w:rPr>
  </w:style>
  <w:style w:type="paragraph" w:styleId="IntenseQuote">
    <w:name w:val="Intense Quote"/>
    <w:basedOn w:val="Normal"/>
    <w:next w:val="Normal"/>
    <w:link w:val="IntenseQuoteChar"/>
    <w:uiPriority w:val="30"/>
    <w:qFormat/>
    <w:rsid w:val="004805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05B7"/>
    <w:rPr>
      <w:i/>
      <w:iCs/>
      <w:color w:val="0F4761" w:themeColor="accent1" w:themeShade="BF"/>
      <w:lang w:val="en-GB"/>
    </w:rPr>
  </w:style>
  <w:style w:type="character" w:styleId="IntenseReference">
    <w:name w:val="Intense Reference"/>
    <w:basedOn w:val="DefaultParagraphFont"/>
    <w:uiPriority w:val="32"/>
    <w:qFormat/>
    <w:rsid w:val="004805B7"/>
    <w:rPr>
      <w:b/>
      <w:bCs/>
      <w:smallCaps/>
      <w:color w:val="0F4761" w:themeColor="accent1" w:themeShade="BF"/>
      <w:spacing w:val="5"/>
    </w:rPr>
  </w:style>
  <w:style w:type="paragraph" w:styleId="NormalWeb">
    <w:name w:val="Normal (Web)"/>
    <w:basedOn w:val="Normal"/>
    <w:uiPriority w:val="99"/>
    <w:semiHidden/>
    <w:unhideWhenUsed/>
    <w:rsid w:val="00F3611D"/>
    <w:pPr>
      <w:spacing w:before="100" w:beforeAutospacing="1" w:after="100" w:afterAutospacing="1" w:line="240" w:lineRule="auto"/>
    </w:pPr>
    <w:rPr>
      <w:rFonts w:eastAsia="Times New Roman" w:cs="Times New Roman"/>
      <w:kern w:val="0"/>
      <w:lang w:val="en-US"/>
      <w14:ligatures w14:val="none"/>
    </w:rPr>
  </w:style>
  <w:style w:type="character" w:styleId="Strong">
    <w:name w:val="Strong"/>
    <w:basedOn w:val="DefaultParagraphFont"/>
    <w:uiPriority w:val="22"/>
    <w:qFormat/>
    <w:rsid w:val="00F3611D"/>
    <w:rPr>
      <w:b/>
      <w:bCs/>
    </w:rPr>
  </w:style>
  <w:style w:type="table" w:styleId="TableGridLight">
    <w:name w:val="Grid Table Light"/>
    <w:basedOn w:val="TableNormal"/>
    <w:uiPriority w:val="40"/>
    <w:rsid w:val="00286D7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BE6E93"/>
    <w:pPr>
      <w:spacing w:before="240" w:after="0" w:line="259" w:lineRule="auto"/>
      <w:outlineLvl w:val="9"/>
    </w:pPr>
    <w:rPr>
      <w:rFonts w:asciiTheme="majorHAnsi" w:hAnsiTheme="majorHAnsi"/>
      <w:b w:val="0"/>
      <w:color w:val="0F4761" w:themeColor="accent1" w:themeShade="BF"/>
      <w:kern w:val="0"/>
      <w:sz w:val="32"/>
      <w:szCs w:val="32"/>
      <w:lang w:val="en-US" w:eastAsia="en-US"/>
      <w14:ligatures w14:val="none"/>
    </w:rPr>
  </w:style>
  <w:style w:type="paragraph" w:styleId="TOC1">
    <w:name w:val="toc 1"/>
    <w:basedOn w:val="Normal"/>
    <w:next w:val="Normal"/>
    <w:autoRedefine/>
    <w:uiPriority w:val="39"/>
    <w:unhideWhenUsed/>
    <w:rsid w:val="00BE6E93"/>
    <w:pPr>
      <w:spacing w:after="100"/>
    </w:pPr>
  </w:style>
  <w:style w:type="paragraph" w:styleId="TOC2">
    <w:name w:val="toc 2"/>
    <w:basedOn w:val="Normal"/>
    <w:next w:val="Normal"/>
    <w:autoRedefine/>
    <w:uiPriority w:val="39"/>
    <w:unhideWhenUsed/>
    <w:rsid w:val="00BE6E93"/>
    <w:pPr>
      <w:spacing w:after="100"/>
      <w:ind w:left="240"/>
    </w:pPr>
  </w:style>
  <w:style w:type="paragraph" w:styleId="TOC3">
    <w:name w:val="toc 3"/>
    <w:basedOn w:val="Normal"/>
    <w:next w:val="Normal"/>
    <w:autoRedefine/>
    <w:uiPriority w:val="39"/>
    <w:unhideWhenUsed/>
    <w:rsid w:val="00BE6E93"/>
    <w:pPr>
      <w:spacing w:after="100"/>
      <w:ind w:left="480"/>
    </w:pPr>
  </w:style>
  <w:style w:type="character" w:styleId="Hyperlink">
    <w:name w:val="Hyperlink"/>
    <w:basedOn w:val="DefaultParagraphFont"/>
    <w:uiPriority w:val="99"/>
    <w:unhideWhenUsed/>
    <w:rsid w:val="00BE6E93"/>
    <w:rPr>
      <w:color w:val="467886" w:themeColor="hyperlink"/>
      <w:u w:val="single"/>
    </w:rPr>
  </w:style>
  <w:style w:type="table" w:styleId="TableGrid">
    <w:name w:val="Table Grid"/>
    <w:basedOn w:val="TableNormal"/>
    <w:uiPriority w:val="39"/>
    <w:rsid w:val="004432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432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32DF"/>
    <w:rPr>
      <w:rFonts w:ascii="Times New Roman" w:hAnsi="Times New Roman"/>
      <w:lang w:val="en-GB"/>
    </w:rPr>
  </w:style>
  <w:style w:type="paragraph" w:styleId="Footer">
    <w:name w:val="footer"/>
    <w:basedOn w:val="Normal"/>
    <w:link w:val="FooterChar"/>
    <w:uiPriority w:val="99"/>
    <w:unhideWhenUsed/>
    <w:rsid w:val="004432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32DF"/>
    <w:rPr>
      <w:rFonts w:ascii="Times New Roman" w:hAnsi="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319744">
      <w:bodyDiv w:val="1"/>
      <w:marLeft w:val="0"/>
      <w:marRight w:val="0"/>
      <w:marTop w:val="0"/>
      <w:marBottom w:val="0"/>
      <w:divBdr>
        <w:top w:val="none" w:sz="0" w:space="0" w:color="auto"/>
        <w:left w:val="none" w:sz="0" w:space="0" w:color="auto"/>
        <w:bottom w:val="none" w:sz="0" w:space="0" w:color="auto"/>
        <w:right w:val="none" w:sz="0" w:space="0" w:color="auto"/>
      </w:divBdr>
      <w:divsChild>
        <w:div w:id="332034253">
          <w:marLeft w:val="-720"/>
          <w:marRight w:val="0"/>
          <w:marTop w:val="0"/>
          <w:marBottom w:val="0"/>
          <w:divBdr>
            <w:top w:val="none" w:sz="0" w:space="0" w:color="auto"/>
            <w:left w:val="none" w:sz="0" w:space="0" w:color="auto"/>
            <w:bottom w:val="none" w:sz="0" w:space="0" w:color="auto"/>
            <w:right w:val="none" w:sz="0" w:space="0" w:color="auto"/>
          </w:divBdr>
        </w:div>
      </w:divsChild>
    </w:div>
    <w:div w:id="906112712">
      <w:bodyDiv w:val="1"/>
      <w:marLeft w:val="0"/>
      <w:marRight w:val="0"/>
      <w:marTop w:val="0"/>
      <w:marBottom w:val="0"/>
      <w:divBdr>
        <w:top w:val="none" w:sz="0" w:space="0" w:color="auto"/>
        <w:left w:val="none" w:sz="0" w:space="0" w:color="auto"/>
        <w:bottom w:val="none" w:sz="0" w:space="0" w:color="auto"/>
        <w:right w:val="none" w:sz="0" w:space="0" w:color="auto"/>
      </w:divBdr>
      <w:divsChild>
        <w:div w:id="1039092275">
          <w:marLeft w:val="-720"/>
          <w:marRight w:val="0"/>
          <w:marTop w:val="0"/>
          <w:marBottom w:val="0"/>
          <w:divBdr>
            <w:top w:val="none" w:sz="0" w:space="0" w:color="auto"/>
            <w:left w:val="none" w:sz="0" w:space="0" w:color="auto"/>
            <w:bottom w:val="none" w:sz="0" w:space="0" w:color="auto"/>
            <w:right w:val="none" w:sz="0" w:space="0" w:color="auto"/>
          </w:divBdr>
        </w:div>
      </w:divsChild>
    </w:div>
    <w:div w:id="1304851441">
      <w:bodyDiv w:val="1"/>
      <w:marLeft w:val="0"/>
      <w:marRight w:val="0"/>
      <w:marTop w:val="0"/>
      <w:marBottom w:val="0"/>
      <w:divBdr>
        <w:top w:val="none" w:sz="0" w:space="0" w:color="auto"/>
        <w:left w:val="none" w:sz="0" w:space="0" w:color="auto"/>
        <w:bottom w:val="none" w:sz="0" w:space="0" w:color="auto"/>
        <w:right w:val="none" w:sz="0" w:space="0" w:color="auto"/>
      </w:divBdr>
      <w:divsChild>
        <w:div w:id="637997092">
          <w:marLeft w:val="-720"/>
          <w:marRight w:val="0"/>
          <w:marTop w:val="0"/>
          <w:marBottom w:val="0"/>
          <w:divBdr>
            <w:top w:val="none" w:sz="0" w:space="0" w:color="auto"/>
            <w:left w:val="none" w:sz="0" w:space="0" w:color="auto"/>
            <w:bottom w:val="none" w:sz="0" w:space="0" w:color="auto"/>
            <w:right w:val="none" w:sz="0" w:space="0" w:color="auto"/>
          </w:divBdr>
        </w:div>
      </w:divsChild>
    </w:div>
    <w:div w:id="1975524856">
      <w:bodyDiv w:val="1"/>
      <w:marLeft w:val="0"/>
      <w:marRight w:val="0"/>
      <w:marTop w:val="0"/>
      <w:marBottom w:val="0"/>
      <w:divBdr>
        <w:top w:val="none" w:sz="0" w:space="0" w:color="auto"/>
        <w:left w:val="none" w:sz="0" w:space="0" w:color="auto"/>
        <w:bottom w:val="none" w:sz="0" w:space="0" w:color="auto"/>
        <w:right w:val="none" w:sz="0" w:space="0" w:color="auto"/>
      </w:divBdr>
      <w:divsChild>
        <w:div w:id="20175215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D2B191-0995-451C-9F97-BB79BAD654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41</Pages>
  <Words>11711</Words>
  <Characters>66755</Characters>
  <Application>Microsoft Office Word</Application>
  <DocSecurity>0</DocSecurity>
  <Lines>556</Lines>
  <Paragraphs>156</Paragraphs>
  <ScaleCrop>false</ScaleCrop>
  <Company/>
  <LinksUpToDate>false</LinksUpToDate>
  <CharactersWithSpaces>78310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2025-02-24T17:29:00Z</dcterms:created>
  <dcterms:modified xsi:type="dcterms:W3CDTF">2025-02-25T18:18:00Z</dcterms:modified>
</cp:coreProperties>
</file>