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EC7BA" w14:textId="4342D643" w:rsidR="00284B98" w:rsidRPr="000F1F6F" w:rsidRDefault="00C02D37">
      <w:pPr>
        <w:rPr>
          <w:u w:val="single"/>
        </w:rPr>
      </w:pPr>
      <w:r w:rsidRPr="000F1F6F">
        <w:rPr>
          <w:u w:val="single"/>
        </w:rPr>
        <w:t>Rationale of lesson plan</w:t>
      </w:r>
    </w:p>
    <w:p w14:paraId="4CD63C39" w14:textId="71723123" w:rsidR="00F71CCB" w:rsidRDefault="00F71CCB" w:rsidP="007C3368">
      <w:r>
        <w:t xml:space="preserve">The </w:t>
      </w:r>
      <w:r w:rsidR="00651FA0">
        <w:t xml:space="preserve">equipment needed in </w:t>
      </w:r>
      <w:r w:rsidR="00B10FAF">
        <w:t>today’s</w:t>
      </w:r>
      <w:r w:rsidR="00651FA0">
        <w:t xml:space="preserve"> session will be colour</w:t>
      </w:r>
      <w:r w:rsidR="00976ABD">
        <w:t>ed pens/pencils to fill out the poster</w:t>
      </w:r>
      <w:r w:rsidR="00651FA0">
        <w:t xml:space="preserve">, </w:t>
      </w:r>
      <w:r w:rsidR="00FF43E5">
        <w:t xml:space="preserve">large </w:t>
      </w:r>
      <w:r w:rsidR="00566024">
        <w:t xml:space="preserve">paper for a poster, laptops for research, </w:t>
      </w:r>
      <w:r w:rsidR="00976ABD">
        <w:t xml:space="preserve">normal </w:t>
      </w:r>
      <w:r w:rsidR="00282390">
        <w:t>pencils,</w:t>
      </w:r>
      <w:r w:rsidR="00976ABD">
        <w:t xml:space="preserve"> and pens and </w:t>
      </w:r>
      <w:r w:rsidR="00B35785">
        <w:t>4 circle tables with 7 chairs</w:t>
      </w:r>
      <w:r w:rsidR="00976ABD">
        <w:t>.</w:t>
      </w:r>
    </w:p>
    <w:p w14:paraId="042E7330" w14:textId="19FBD7D7" w:rsidR="00D85EFE" w:rsidRDefault="00D85EFE" w:rsidP="005B30E6">
      <w:r>
        <w:t xml:space="preserve">Formative assessment will be used at the start of the lesson, this is to see what factors of climate change they remember out of own and taught knowledge, this may </w:t>
      </w:r>
      <w:r w:rsidR="009F3F9B">
        <w:t>require you to adjust the learning slightly on what they know and don’t, in this case this is a new subject for them they have only brushed over it slightly before</w:t>
      </w:r>
      <w:r w:rsidR="0080624B">
        <w:t xml:space="preserve">. </w:t>
      </w:r>
      <w:r w:rsidR="005B30E6">
        <w:t>“Essentially, the learning goals and success criteria drive the whole process of formative assessment. They establish what learning is being aimed for, they enable teachers and students to compare actual levels of learning with the goal, and in so doing generate feedback to move toward meeting the goal.</w:t>
      </w:r>
      <w:r w:rsidR="004575FB">
        <w:t>” (</w:t>
      </w:r>
      <w:r w:rsidR="004575FB" w:rsidRPr="004575FB">
        <w:t>Margaret Heritage</w:t>
      </w:r>
      <w:r w:rsidR="004575FB">
        <w:t>, 2010)</w:t>
      </w:r>
    </w:p>
    <w:p w14:paraId="2EA11A27" w14:textId="44FEBABC" w:rsidR="00113DC8" w:rsidRDefault="00C02D37" w:rsidP="007C3368">
      <w:r>
        <w:t xml:space="preserve">In </w:t>
      </w:r>
      <w:r w:rsidR="0081318D">
        <w:t>today’s</w:t>
      </w:r>
      <w:r>
        <w:t xml:space="preserve"> session</w:t>
      </w:r>
      <w:r w:rsidR="00895A93">
        <w:t xml:space="preserve"> aspects of the curriculum</w:t>
      </w:r>
      <w:r w:rsidR="00C415C0">
        <w:t xml:space="preserve"> </w:t>
      </w:r>
      <w:r w:rsidR="0061217B">
        <w:t>have been included</w:t>
      </w:r>
      <w:r w:rsidR="00895A93">
        <w:t>, firstly by adding cross curriculum skills</w:t>
      </w:r>
      <w:r w:rsidR="00CE2103">
        <w:t xml:space="preserve">, the session has </w:t>
      </w:r>
      <w:r w:rsidR="00ED3053">
        <w:t xml:space="preserve">included literacy and digital </w:t>
      </w:r>
      <w:r w:rsidR="000617A6">
        <w:t>competence.</w:t>
      </w:r>
      <w:r w:rsidR="00037BDA">
        <w:t xml:space="preserve"> The lesson plan today is for the</w:t>
      </w:r>
      <w:r w:rsidR="0015394F">
        <w:t xml:space="preserve"> pupils to listen and take in notes from the </w:t>
      </w:r>
      <w:r w:rsidR="00282390">
        <w:t>power point</w:t>
      </w:r>
      <w:r w:rsidR="0015394F">
        <w:t xml:space="preserve"> on climate change, then they are to get into 4 groups of 7 to research on laptops about a chosen element of </w:t>
      </w:r>
      <w:r w:rsidR="004A2327">
        <w:t>climate change, 2 elements per table</w:t>
      </w:r>
      <w:r w:rsidR="00B10FAF">
        <w:t xml:space="preserve"> and two laptops per table. They are to split the paper in half and write about each aspect on either ends of the paper then present their findings to the class.</w:t>
      </w:r>
      <w:r w:rsidR="000617A6">
        <w:t xml:space="preserve"> </w:t>
      </w:r>
      <w:r w:rsidR="00DB2E24">
        <w:t>As this is key stage 2</w:t>
      </w:r>
      <w:r w:rsidR="007B4273">
        <w:t xml:space="preserve">, year 3 </w:t>
      </w:r>
      <w:r w:rsidR="00FE62D5">
        <w:t>the</w:t>
      </w:r>
      <w:r w:rsidR="007B4273">
        <w:t xml:space="preserve"> aim</w:t>
      </w:r>
      <w:r w:rsidR="00FE62D5">
        <w:t xml:space="preserve"> is</w:t>
      </w:r>
      <w:r w:rsidR="007B4273">
        <w:t xml:space="preserve"> for progression stage </w:t>
      </w:r>
      <w:r w:rsidR="00206544">
        <w:t>2</w:t>
      </w:r>
      <w:r w:rsidR="00DD048E">
        <w:t>,</w:t>
      </w:r>
      <w:r w:rsidR="00206544">
        <w:t xml:space="preserve"> </w:t>
      </w:r>
      <w:r w:rsidR="002F2924">
        <w:t>t</w:t>
      </w:r>
      <w:r w:rsidR="00206544">
        <w:t xml:space="preserve">he class are at similar levels </w:t>
      </w:r>
      <w:r w:rsidR="00242329">
        <w:t xml:space="preserve">of learning </w:t>
      </w:r>
      <w:r w:rsidR="00714488">
        <w:t xml:space="preserve">and development </w:t>
      </w:r>
      <w:r w:rsidR="00242329">
        <w:t xml:space="preserve">as a whole but there are two </w:t>
      </w:r>
      <w:r w:rsidR="00714488">
        <w:t>neuro</w:t>
      </w:r>
      <w:r w:rsidR="00DD048E">
        <w:t>-</w:t>
      </w:r>
      <w:r w:rsidR="00714488">
        <w:t xml:space="preserve">divergent learners and </w:t>
      </w:r>
      <w:r w:rsidR="007F1179">
        <w:t xml:space="preserve">some others in the class who are </w:t>
      </w:r>
      <w:r w:rsidR="001C061E">
        <w:t>str</w:t>
      </w:r>
      <w:r w:rsidR="00113DC8">
        <w:t>uggling</w:t>
      </w:r>
      <w:r w:rsidR="001C061E">
        <w:t xml:space="preserve"> </w:t>
      </w:r>
      <w:r w:rsidR="00CC46E0">
        <w:t>with some areas of learning</w:t>
      </w:r>
      <w:r w:rsidR="00113DC8">
        <w:t xml:space="preserve"> and development, </w:t>
      </w:r>
      <w:r w:rsidR="00DD048E">
        <w:t xml:space="preserve">the </w:t>
      </w:r>
      <w:r w:rsidR="00742F64">
        <w:t>Welsh</w:t>
      </w:r>
      <w:r w:rsidR="00261415">
        <w:t xml:space="preserve"> government </w:t>
      </w:r>
      <w:r w:rsidR="00742F64">
        <w:t xml:space="preserve">cross curriculum framework </w:t>
      </w:r>
      <w:r w:rsidR="00DD048E">
        <w:t xml:space="preserve">(LNF) </w:t>
      </w:r>
      <w:r w:rsidR="007F22D8">
        <w:t xml:space="preserve">listening progression stage 2 </w:t>
      </w:r>
      <w:r w:rsidR="00004AF7">
        <w:t>states "I can develop and adapt my vocabulary through listening, and use these new words in a variety of situations.</w:t>
      </w:r>
      <w:r w:rsidR="00F645E6">
        <w:t>”</w:t>
      </w:r>
      <w:r w:rsidR="001437CF" w:rsidRPr="001437CF">
        <w:t xml:space="preserve"> (</w:t>
      </w:r>
      <w:proofErr w:type="spellStart"/>
      <w:r w:rsidR="00282390">
        <w:t>G</w:t>
      </w:r>
      <w:r w:rsidR="001437CF" w:rsidRPr="001437CF">
        <w:t>ov.</w:t>
      </w:r>
      <w:r w:rsidR="00282390">
        <w:t>W</w:t>
      </w:r>
      <w:r w:rsidR="001437CF" w:rsidRPr="001437CF">
        <w:t>ales</w:t>
      </w:r>
      <w:proofErr w:type="spellEnd"/>
      <w:r w:rsidR="001437CF" w:rsidRPr="001437CF">
        <w:t>, 2019)</w:t>
      </w:r>
      <w:r w:rsidR="00113DC8">
        <w:t>,</w:t>
      </w:r>
      <w:r w:rsidR="00225EF7">
        <w:t xml:space="preserve"> </w:t>
      </w:r>
      <w:r w:rsidR="00F645E6">
        <w:t>the class will show the</w:t>
      </w:r>
      <w:r w:rsidR="009D5561">
        <w:t>y</w:t>
      </w:r>
      <w:r w:rsidR="00F645E6">
        <w:t xml:space="preserve"> </w:t>
      </w:r>
      <w:r w:rsidR="009D5561">
        <w:t>h</w:t>
      </w:r>
      <w:r w:rsidR="00F645E6">
        <w:t xml:space="preserve">ave completed this </w:t>
      </w:r>
      <w:r w:rsidR="00113DC8">
        <w:t xml:space="preserve">stage </w:t>
      </w:r>
      <w:r w:rsidR="00F645E6">
        <w:t xml:space="preserve">by listening to what you say then presenting their own </w:t>
      </w:r>
      <w:r w:rsidR="009D5561">
        <w:t xml:space="preserve">findings on the subject and using the new words they have learned </w:t>
      </w:r>
      <w:r w:rsidR="005C0869">
        <w:t>to inform</w:t>
      </w:r>
      <w:r w:rsidR="00DD048E">
        <w:t xml:space="preserve"> and educate</w:t>
      </w:r>
      <w:r w:rsidR="005C0869">
        <w:t xml:space="preserve"> the class on </w:t>
      </w:r>
      <w:r w:rsidR="00225EF7">
        <w:t>their</w:t>
      </w:r>
      <w:r w:rsidR="005C0869">
        <w:t xml:space="preserve"> element of climate </w:t>
      </w:r>
      <w:r w:rsidR="00113DC8">
        <w:t>change</w:t>
      </w:r>
      <w:r w:rsidR="00225EF7">
        <w:t xml:space="preserve"> </w:t>
      </w:r>
      <w:r w:rsidR="006F528B">
        <w:t>that was assigned to that group</w:t>
      </w:r>
      <w:r w:rsidR="00AF602F">
        <w:t xml:space="preserve">, this is </w:t>
      </w:r>
      <w:r w:rsidR="009372D9">
        <w:t>teaching them to use the new words they have learnt in a variety of settings and also gives them their own understanding of the world</w:t>
      </w:r>
      <w:r w:rsidR="00F62C77">
        <w:t xml:space="preserve">. </w:t>
      </w:r>
      <w:r w:rsidR="00DD048E">
        <w:t xml:space="preserve">The (LNF) </w:t>
      </w:r>
      <w:r w:rsidR="001437CF">
        <w:t xml:space="preserve">also states </w:t>
      </w:r>
      <w:r w:rsidR="00D3079F">
        <w:t>"I can listen to, understand and recall what I have heard later." (Gov.</w:t>
      </w:r>
      <w:r w:rsidR="00282390">
        <w:t>W</w:t>
      </w:r>
      <w:r w:rsidR="00D3079F">
        <w:t xml:space="preserve">ales,2019) </w:t>
      </w:r>
      <w:r w:rsidR="00A315EF">
        <w:t xml:space="preserve">this will be </w:t>
      </w:r>
      <w:r w:rsidR="00F73BBA">
        <w:t xml:space="preserve">assessed by </w:t>
      </w:r>
      <w:r w:rsidR="009B5B42">
        <w:t>checking what they remember and what they can answer at the end of the lesson</w:t>
      </w:r>
      <w:r w:rsidR="00225EF7">
        <w:t xml:space="preserve">. </w:t>
      </w:r>
      <w:r w:rsidR="00B9327F">
        <w:t xml:space="preserve">The (LNF) </w:t>
      </w:r>
      <w:r w:rsidR="00657ADF">
        <w:t>also states “</w:t>
      </w:r>
      <w:r w:rsidR="00C938E8">
        <w:t>I can listen to and understand information about a variety of topics, identifying main points."(</w:t>
      </w:r>
      <w:r w:rsidR="00282390">
        <w:t>G</w:t>
      </w:r>
      <w:r w:rsidR="00C938E8">
        <w:t>ov.</w:t>
      </w:r>
      <w:r w:rsidR="00282390">
        <w:t>W</w:t>
      </w:r>
      <w:r w:rsidR="00C938E8">
        <w:t>ales,2019)</w:t>
      </w:r>
      <w:r w:rsidR="004A5611">
        <w:t xml:space="preserve"> they will show they have completed this by </w:t>
      </w:r>
      <w:r w:rsidR="00785C98">
        <w:t xml:space="preserve">picking and choosing </w:t>
      </w:r>
      <w:r w:rsidR="007810F1">
        <w:t xml:space="preserve">key </w:t>
      </w:r>
      <w:r w:rsidR="00785C98">
        <w:t>points online they think fits their educational presentation</w:t>
      </w:r>
      <w:r w:rsidR="007810F1">
        <w:t xml:space="preserve"> about climate change</w:t>
      </w:r>
      <w:r w:rsidR="00785C98">
        <w:t xml:space="preserve"> best</w:t>
      </w:r>
      <w:r w:rsidR="009372D9">
        <w:t xml:space="preserve">, </w:t>
      </w:r>
      <w:r w:rsidR="00E81BB8">
        <w:t>this has been chosen as it teaches them to</w:t>
      </w:r>
      <w:r w:rsidR="00666D55">
        <w:t xml:space="preserve"> pick out key details of a text by themselves, this was eventually lead into scanning reading</w:t>
      </w:r>
      <w:r w:rsidR="00EB03A9">
        <w:t>.</w:t>
      </w:r>
      <w:r w:rsidR="007810F1">
        <w:t xml:space="preserve"> </w:t>
      </w:r>
      <w:r w:rsidR="003B76FF">
        <w:t>T</w:t>
      </w:r>
      <w:r w:rsidR="007C3368">
        <w:t>hey will show "I can check understanding of what I have heard/seen (including audio-visual material) by asking relevant questions or making relevant comments.” (</w:t>
      </w:r>
      <w:r w:rsidR="00282390">
        <w:t>G</w:t>
      </w:r>
      <w:r w:rsidR="007C3368">
        <w:t>ov.</w:t>
      </w:r>
      <w:r w:rsidR="00282390">
        <w:t>W</w:t>
      </w:r>
      <w:r w:rsidR="007C3368">
        <w:t>ales,2019)</w:t>
      </w:r>
      <w:r w:rsidR="00FE62D5">
        <w:t>,</w:t>
      </w:r>
      <w:r w:rsidR="007C3368">
        <w:t xml:space="preserve"> </w:t>
      </w:r>
      <w:r w:rsidR="00D60543">
        <w:t>this will be shown during the power point presentation at the start of lesson</w:t>
      </w:r>
      <w:r w:rsidR="00DB4550">
        <w:t xml:space="preserve"> if they ask relevant questions and make relevant comments relating to the power point. </w:t>
      </w:r>
      <w:r w:rsidR="003B76FF">
        <w:t xml:space="preserve">Lastly, </w:t>
      </w:r>
      <w:r w:rsidR="00FE62D5">
        <w:t xml:space="preserve">out </w:t>
      </w:r>
      <w:r w:rsidR="00302140">
        <w:t>o</w:t>
      </w:r>
      <w:r w:rsidR="00FE62D5">
        <w:t xml:space="preserve">f the listening progressions </w:t>
      </w:r>
      <w:r w:rsidR="00302140">
        <w:t xml:space="preserve">stage 2 </w:t>
      </w:r>
      <w:r w:rsidR="008020BA">
        <w:t>they will show “</w:t>
      </w:r>
      <w:r w:rsidR="008020BA" w:rsidRPr="008020BA">
        <w:t>I can listen to group talk and interactions purposefully to contribute to group discussion.</w:t>
      </w:r>
      <w:r w:rsidR="008020BA">
        <w:t>” (</w:t>
      </w:r>
      <w:r w:rsidR="00282390">
        <w:t>G</w:t>
      </w:r>
      <w:r w:rsidR="008020BA">
        <w:t>ov.</w:t>
      </w:r>
      <w:r w:rsidR="00282390">
        <w:t>W</w:t>
      </w:r>
      <w:r w:rsidR="008020BA">
        <w:t>ales,2019)</w:t>
      </w:r>
      <w:r w:rsidR="00EB03A9">
        <w:t xml:space="preserve">, this was chosen to </w:t>
      </w:r>
      <w:r w:rsidR="00F813C5">
        <w:t xml:space="preserve">teach them key employability and life skills such as group work and confidence speaking out, </w:t>
      </w:r>
      <w:r w:rsidR="008020BA">
        <w:t xml:space="preserve"> </w:t>
      </w:r>
      <w:r w:rsidR="00621769">
        <w:t xml:space="preserve">this will be shown at the start when talking to the class about what they believe climate change is, what it is caused by and what can be </w:t>
      </w:r>
      <w:r w:rsidR="000E7776">
        <w:t>done to prevent it,</w:t>
      </w:r>
      <w:r w:rsidR="00AE6A8A">
        <w:t xml:space="preserve"> the two neuro-divergent learners may need encouragement to speak up during </w:t>
      </w:r>
      <w:r w:rsidR="004137FF">
        <w:t>class discussions you can encourage this by asking them their opinion or what they think</w:t>
      </w:r>
      <w:r w:rsidR="00DA4AFE">
        <w:t xml:space="preserve">. </w:t>
      </w:r>
      <w:r w:rsidR="00466D66">
        <w:t xml:space="preserve"> The (LNF) </w:t>
      </w:r>
      <w:r w:rsidR="007F22D8">
        <w:t>reading progression stage 2</w:t>
      </w:r>
      <w:r w:rsidR="00FE5635">
        <w:t xml:space="preserve"> states “</w:t>
      </w:r>
      <w:r w:rsidR="00FE5635" w:rsidRPr="00FE5635">
        <w:t>I can read aloud with expression, paying attention to punctuation, including full stops, question marks, exclamation marks and speech marks, varying intonation, voice and pace.</w:t>
      </w:r>
      <w:r w:rsidR="00FE5635">
        <w:t xml:space="preserve">” </w:t>
      </w:r>
      <w:r w:rsidR="00FD61F1">
        <w:t>(</w:t>
      </w:r>
      <w:proofErr w:type="spellStart"/>
      <w:r w:rsidR="00282390">
        <w:t>G</w:t>
      </w:r>
      <w:r w:rsidR="00FD61F1">
        <w:t>ov.</w:t>
      </w:r>
      <w:r w:rsidR="00282390">
        <w:t>W</w:t>
      </w:r>
      <w:r w:rsidR="00FD61F1">
        <w:t>ales</w:t>
      </w:r>
      <w:proofErr w:type="spellEnd"/>
      <w:r w:rsidR="00F5393D">
        <w:t>, 2019)</w:t>
      </w:r>
      <w:r w:rsidR="000D485D">
        <w:t>, this teaches them the meaning of books, learning expressions etc g</w:t>
      </w:r>
      <w:r w:rsidR="00BD7E2D">
        <w:t>ives them a better understanding of the books they are reading</w:t>
      </w:r>
      <w:r w:rsidR="00256D49">
        <w:t xml:space="preserve">, it allows </w:t>
      </w:r>
      <w:r w:rsidR="00D40CF5">
        <w:t xml:space="preserve">them to </w:t>
      </w:r>
      <w:r w:rsidR="00846595">
        <w:t>paint more of a picture in their head of scenarios. T</w:t>
      </w:r>
      <w:r w:rsidR="00510BE7">
        <w:t xml:space="preserve">hey will show they can do this with their </w:t>
      </w:r>
      <w:r w:rsidR="00510BE7">
        <w:lastRenderedPageBreak/>
        <w:t xml:space="preserve">poster presentation </w:t>
      </w:r>
      <w:r w:rsidR="00D54F24">
        <w:t xml:space="preserve">by stopping at the end of sentences for a break, using expression when needed and including </w:t>
      </w:r>
      <w:r w:rsidR="00981962">
        <w:t xml:space="preserve">full stops and question marks on their work. </w:t>
      </w:r>
      <w:r w:rsidR="00F5393D">
        <w:t>The (LNF) also states they sh</w:t>
      </w:r>
      <w:r w:rsidR="003A5885">
        <w:t>ould show</w:t>
      </w:r>
      <w:r w:rsidR="00F5393D">
        <w:t xml:space="preserve"> “</w:t>
      </w:r>
      <w:r w:rsidR="00F5393D" w:rsidRPr="00F5393D">
        <w:t>I can make links between what I read and what I already know and believe about the topic.</w:t>
      </w:r>
      <w:r w:rsidR="00F5393D">
        <w:t>”</w:t>
      </w:r>
      <w:r w:rsidR="003A5885">
        <w:t xml:space="preserve"> They will do this </w:t>
      </w:r>
      <w:r w:rsidR="00897FBA">
        <w:t xml:space="preserve">by making links between </w:t>
      </w:r>
      <w:r w:rsidR="00535C1C">
        <w:t>what they read online and what they already know from what I have said</w:t>
      </w:r>
      <w:r w:rsidR="006B0160">
        <w:t xml:space="preserve">, this teaches them key skills such as applying their knowledge to real life </w:t>
      </w:r>
      <w:r w:rsidR="006C67EB">
        <w:t>situations</w:t>
      </w:r>
      <w:r w:rsidR="00535C1C">
        <w:t xml:space="preserve">. </w:t>
      </w:r>
    </w:p>
    <w:p w14:paraId="3DCA6C9B" w14:textId="4B72138C" w:rsidR="00BC245B" w:rsidRDefault="00C07F47" w:rsidP="00B96B8C">
      <w:r>
        <w:t xml:space="preserve">The </w:t>
      </w:r>
      <w:r w:rsidR="00E758CA">
        <w:t>W</w:t>
      </w:r>
      <w:r w:rsidR="00C466F2">
        <w:t xml:space="preserve">elsh government </w:t>
      </w:r>
      <w:r w:rsidR="00E758CA">
        <w:t xml:space="preserve">official website, </w:t>
      </w:r>
      <w:r>
        <w:t>(DCF) progression stage 2 states “</w:t>
      </w:r>
      <w:r w:rsidR="00340A41" w:rsidRPr="00340A41">
        <w:t>I can plan a digital task, identifying success criteria to support the process</w:t>
      </w:r>
      <w:r w:rsidR="00CA5847" w:rsidRPr="00340A41">
        <w:t>.</w:t>
      </w:r>
      <w:r w:rsidR="00CA5847">
        <w:t>” (</w:t>
      </w:r>
      <w:r w:rsidR="00282390">
        <w:t>G</w:t>
      </w:r>
      <w:r w:rsidR="005A15B7">
        <w:t>ov.</w:t>
      </w:r>
      <w:r w:rsidR="00282390">
        <w:t>W</w:t>
      </w:r>
      <w:r w:rsidR="005A15B7">
        <w:t xml:space="preserve">ales,2019) </w:t>
      </w:r>
      <w:r w:rsidR="008C0A7E">
        <w:t xml:space="preserve">the reason this progression stage was picked was because </w:t>
      </w:r>
      <w:r w:rsidR="00404B8C">
        <w:t xml:space="preserve">they are developing their skills in terms of using the success criteria to do work </w:t>
      </w:r>
      <w:r w:rsidR="00327622">
        <w:t xml:space="preserve">digitally, this is teaching them </w:t>
      </w:r>
      <w:r w:rsidR="00B27EF9">
        <w:t>key skills they will need for future in our digitally developing world</w:t>
      </w:r>
      <w:r w:rsidR="00A51A1E">
        <w:t xml:space="preserve">, they will show they have done this </w:t>
      </w:r>
      <w:r w:rsidR="00274D90">
        <w:t xml:space="preserve">by using the laptops effectively to type in </w:t>
      </w:r>
      <w:r w:rsidR="00AF602F">
        <w:t>key words to get information</w:t>
      </w:r>
      <w:r w:rsidR="00B27EF9">
        <w:t xml:space="preserve">. </w:t>
      </w:r>
      <w:r w:rsidR="00A51A1E">
        <w:t xml:space="preserve">The (DCF) progression stage two also states </w:t>
      </w:r>
      <w:r w:rsidR="00B96B8C">
        <w:t>“I can develop strategies for finding specific information/media using different techniques and keywords.</w:t>
      </w:r>
      <w:r w:rsidR="00A51A1E">
        <w:t xml:space="preserve">” </w:t>
      </w:r>
      <w:r w:rsidR="004B3C8F">
        <w:t>(</w:t>
      </w:r>
      <w:proofErr w:type="spellStart"/>
      <w:r w:rsidR="00282390">
        <w:t>G</w:t>
      </w:r>
      <w:r w:rsidR="004B3C8F">
        <w:t>ov.</w:t>
      </w:r>
      <w:r w:rsidR="00282390">
        <w:t>W</w:t>
      </w:r>
      <w:r w:rsidR="004B3C8F">
        <w:t>ales</w:t>
      </w:r>
      <w:proofErr w:type="spellEnd"/>
      <w:r w:rsidR="004B3C8F">
        <w:t xml:space="preserve">, 2019) </w:t>
      </w:r>
      <w:r w:rsidR="006C67EB">
        <w:t xml:space="preserve">This is </w:t>
      </w:r>
      <w:r w:rsidR="008327D0">
        <w:t xml:space="preserve">giving them greater knowledge on how to </w:t>
      </w:r>
      <w:r w:rsidR="00DC76D3">
        <w:t xml:space="preserve">use </w:t>
      </w:r>
      <w:r w:rsidR="00FF0E1C">
        <w:t xml:space="preserve">digital technologies </w:t>
      </w:r>
      <w:r w:rsidR="00DC76D3">
        <w:t xml:space="preserve">as they will have greater engagement with it </w:t>
      </w:r>
      <w:r w:rsidR="00FF0E1C">
        <w:t>for the correct reason</w:t>
      </w:r>
      <w:r w:rsidR="00DC76D3">
        <w:t>s</w:t>
      </w:r>
      <w:r w:rsidR="004B3C8F">
        <w:t xml:space="preserve"> such as learning, work and participating in society, giving responsible, </w:t>
      </w:r>
      <w:r w:rsidR="00282390">
        <w:t>critical,</w:t>
      </w:r>
      <w:r w:rsidR="004B3C8F">
        <w:t xml:space="preserve"> and confident learners.</w:t>
      </w:r>
    </w:p>
    <w:p w14:paraId="6A731F88" w14:textId="3F32A1CD" w:rsidR="00DA4B09" w:rsidRDefault="00DA4B09" w:rsidP="00261354">
      <w:r>
        <w:t xml:space="preserve">Humanities has also been chosen </w:t>
      </w:r>
      <w:r w:rsidR="006B7486">
        <w:t xml:space="preserve">as part of the curriculum involved today, </w:t>
      </w:r>
      <w:r w:rsidR="00B15BFC">
        <w:t xml:space="preserve">(gov.wales,2019) </w:t>
      </w:r>
      <w:r w:rsidR="00B34538" w:rsidRPr="00B34538">
        <w:t>Enquiry, exploration and investigation inspire curiosity about the world, its past, present and future</w:t>
      </w:r>
      <w:r w:rsidR="00B34538">
        <w:t xml:space="preserve"> progression stage two states </w:t>
      </w:r>
      <w:r w:rsidR="00A667CB">
        <w:t>“</w:t>
      </w:r>
      <w:r w:rsidR="00A667CB" w:rsidRPr="00A667CB">
        <w:t>I have been curious and made suggestions for possible enquiries and have asked and responded to a range of questions during an enquiry.</w:t>
      </w:r>
      <w:r w:rsidR="00A667CB">
        <w:t xml:space="preserve">” </w:t>
      </w:r>
      <w:r w:rsidR="005D26D1">
        <w:t>This will be shown throughout with appropriate and effective questions being asked, leading to learners who are curi</w:t>
      </w:r>
      <w:r w:rsidR="00525917">
        <w:t xml:space="preserve">ous about the world and how to better it. </w:t>
      </w:r>
      <w:r w:rsidR="000D5E63">
        <w:t xml:space="preserve">Humanities, progression stage two also states </w:t>
      </w:r>
      <w:r w:rsidR="00261354">
        <w:t>“I can present what I have discovered in a variety of ways and draw simple conclusions.” (</w:t>
      </w:r>
      <w:proofErr w:type="spellStart"/>
      <w:r w:rsidR="00282390">
        <w:t>G</w:t>
      </w:r>
      <w:r w:rsidR="00261354">
        <w:t>ov.</w:t>
      </w:r>
      <w:r w:rsidR="00282390">
        <w:t>W</w:t>
      </w:r>
      <w:r w:rsidR="00261354">
        <w:t>ales</w:t>
      </w:r>
      <w:proofErr w:type="spellEnd"/>
      <w:r w:rsidR="00261354">
        <w:t xml:space="preserve">, 2019) </w:t>
      </w:r>
      <w:r w:rsidR="000D4B3F">
        <w:t xml:space="preserve">this will be shown in their poster presentation, presenting their </w:t>
      </w:r>
      <w:r w:rsidR="00F71CCB">
        <w:t xml:space="preserve">conclusions in different ways. </w:t>
      </w:r>
    </w:p>
    <w:p w14:paraId="76229344" w14:textId="7C3C3D4B" w:rsidR="00C02D37" w:rsidRDefault="00C02D37" w:rsidP="0079095E">
      <w:r>
        <w:t xml:space="preserve">Blooms taxonomy was used, </w:t>
      </w:r>
      <w:r w:rsidR="0079095E">
        <w:t xml:space="preserve">“Bloom’s taxonomy differentiates between cognitive skill levels and calls attention to learning objectives that require higher levels of cognitive skills and, therefore, lead to deeper learning and transfer of knowledge and skills to a greater variety of tasks and contexts.” </w:t>
      </w:r>
      <w:r w:rsidR="000866F1">
        <w:t>(</w:t>
      </w:r>
      <w:r w:rsidR="000866F1" w:rsidRPr="000866F1">
        <w:t>Nancy E. Adams, MLIS</w:t>
      </w:r>
      <w:r w:rsidR="000866F1">
        <w:t>, 2015)</w:t>
      </w:r>
      <w:r w:rsidR="00C05E20">
        <w:t xml:space="preserve">. The learning objectives set in </w:t>
      </w:r>
      <w:r w:rsidR="001035B5">
        <w:t>today’s</w:t>
      </w:r>
      <w:r w:rsidR="00C05E20">
        <w:t xml:space="preserve"> session </w:t>
      </w:r>
      <w:r w:rsidR="00076B30">
        <w:t>required them to go up a level with their cognitive skills, during the session before they were taught about different weathers and different seasons</w:t>
      </w:r>
      <w:r w:rsidR="009436D2">
        <w:t xml:space="preserve">, during this session they </w:t>
      </w:r>
      <w:r w:rsidR="00E52A71">
        <w:t xml:space="preserve">are </w:t>
      </w:r>
      <w:r w:rsidR="009436D2">
        <w:t>expand</w:t>
      </w:r>
      <w:r w:rsidR="00E52A71">
        <w:t>ing</w:t>
      </w:r>
      <w:r w:rsidR="009436D2">
        <w:t xml:space="preserve"> their knowledge </w:t>
      </w:r>
      <w:r w:rsidR="0081318D">
        <w:t xml:space="preserve">and interests of the world by </w:t>
      </w:r>
      <w:r w:rsidR="00E52A71">
        <w:t xml:space="preserve">making a start on </w:t>
      </w:r>
      <w:r w:rsidR="0081318D">
        <w:t xml:space="preserve">learning </w:t>
      </w:r>
      <w:r w:rsidR="00E52A71">
        <w:t xml:space="preserve">about </w:t>
      </w:r>
      <w:r w:rsidR="00412685">
        <w:t xml:space="preserve">climate change. </w:t>
      </w:r>
      <w:r w:rsidR="00FB49C9">
        <w:t xml:space="preserve">Blooms taxonomy goes up in levels starting off </w:t>
      </w:r>
      <w:r w:rsidR="00CA1E57">
        <w:t>with</w:t>
      </w:r>
      <w:r w:rsidR="00FB49C9">
        <w:t xml:space="preserve"> knowledge</w:t>
      </w:r>
      <w:r w:rsidR="000B7C7A">
        <w:t xml:space="preserve">, it then goes up to comprehension, </w:t>
      </w:r>
      <w:r w:rsidR="00214494">
        <w:t xml:space="preserve">application, analysis, </w:t>
      </w:r>
      <w:r w:rsidR="00320C6E">
        <w:t>synthesis,</w:t>
      </w:r>
      <w:r w:rsidR="00214494">
        <w:t xml:space="preserve"> and evaluation</w:t>
      </w:r>
      <w:r w:rsidR="00FC11B6">
        <w:t xml:space="preserve">, </w:t>
      </w:r>
      <w:r w:rsidR="00C71449">
        <w:t xml:space="preserve">it starts off with skills that require less cognitive </w:t>
      </w:r>
      <w:r w:rsidR="00963C93">
        <w:t>processing to higher order skills</w:t>
      </w:r>
      <w:r w:rsidR="005A62F6">
        <w:t xml:space="preserve">. </w:t>
      </w:r>
      <w:r w:rsidR="00CF0095">
        <w:t>Firstly,</w:t>
      </w:r>
      <w:r w:rsidR="003057B0">
        <w:t xml:space="preserve"> </w:t>
      </w:r>
      <w:r w:rsidR="00FC7894">
        <w:t>there is</w:t>
      </w:r>
      <w:r w:rsidR="00C91695">
        <w:t xml:space="preserve"> knowledge</w:t>
      </w:r>
      <w:r w:rsidR="00FC7894">
        <w:t>, this is</w:t>
      </w:r>
      <w:r w:rsidR="00C91695">
        <w:t xml:space="preserve"> </w:t>
      </w:r>
      <w:r w:rsidR="00DE2471">
        <w:t>ensuring the class remembers specific details</w:t>
      </w:r>
      <w:r w:rsidR="00320C6E">
        <w:t xml:space="preserve">, </w:t>
      </w:r>
      <w:r w:rsidR="00FC7894">
        <w:t xml:space="preserve">ensuring they can recall </w:t>
      </w:r>
      <w:r w:rsidR="00376961">
        <w:t>facts</w:t>
      </w:r>
      <w:r w:rsidR="00FC7894">
        <w:t xml:space="preserve"> </w:t>
      </w:r>
      <w:r w:rsidR="00DE2471">
        <w:t xml:space="preserve">and information, this can be assessed by </w:t>
      </w:r>
      <w:r w:rsidR="008174F5">
        <w:t>formative assessment at the start of each lesson</w:t>
      </w:r>
      <w:r w:rsidR="00FC11B6">
        <w:t xml:space="preserve">. </w:t>
      </w:r>
      <w:r w:rsidR="000D6C76">
        <w:t xml:space="preserve">Formative assessment is a good way of </w:t>
      </w:r>
      <w:r w:rsidR="00E03E33">
        <w:t xml:space="preserve">recapping the classes memory and checking their </w:t>
      </w:r>
      <w:r w:rsidR="005263A0">
        <w:t>cognitive</w:t>
      </w:r>
      <w:r w:rsidR="00E52A71">
        <w:t xml:space="preserve"> ability</w:t>
      </w:r>
      <w:r w:rsidR="005263A0">
        <w:t xml:space="preserve"> on the lesson planned, this may mean you have to </w:t>
      </w:r>
      <w:r w:rsidR="006A19A7">
        <w:t>evaluate</w:t>
      </w:r>
      <w:r w:rsidR="005263A0">
        <w:t xml:space="preserve"> your lesson to fit </w:t>
      </w:r>
      <w:r w:rsidR="006A19A7">
        <w:t>what they know and what they need to know</w:t>
      </w:r>
      <w:r w:rsidR="00DB04AF">
        <w:t xml:space="preserve">. </w:t>
      </w:r>
      <w:r w:rsidR="00196256">
        <w:t xml:space="preserve">If the class is observing, </w:t>
      </w:r>
      <w:r w:rsidR="008869D4">
        <w:t>listening,</w:t>
      </w:r>
      <w:r w:rsidR="00196256">
        <w:t xml:space="preserve"> and naming </w:t>
      </w:r>
      <w:r w:rsidR="00AD6D2A">
        <w:t xml:space="preserve">they are </w:t>
      </w:r>
      <w:r w:rsidR="008869D4">
        <w:t xml:space="preserve">moving up to the next step. </w:t>
      </w:r>
      <w:r w:rsidR="00DB04AF">
        <w:t>Blooms next</w:t>
      </w:r>
      <w:r w:rsidR="009D298F">
        <w:t xml:space="preserve"> step</w:t>
      </w:r>
      <w:r w:rsidR="008869D4">
        <w:t xml:space="preserve"> </w:t>
      </w:r>
      <w:r w:rsidR="00D150C1">
        <w:t xml:space="preserve">is </w:t>
      </w:r>
      <w:r w:rsidR="00B06FF5">
        <w:t xml:space="preserve">comprehension </w:t>
      </w:r>
      <w:r w:rsidR="00D150C1">
        <w:t xml:space="preserve">at this stage they will </w:t>
      </w:r>
      <w:r w:rsidR="00BE1B98">
        <w:t xml:space="preserve">demonstrate, summarise, and discuss they </w:t>
      </w:r>
      <w:r w:rsidR="00B06FF5">
        <w:t>show</w:t>
      </w:r>
      <w:r w:rsidR="00BE1B98">
        <w:t xml:space="preserve"> </w:t>
      </w:r>
      <w:r w:rsidR="00CF0095">
        <w:t>they have reached this stage</w:t>
      </w:r>
      <w:r w:rsidR="00B06FF5">
        <w:t xml:space="preserve"> by putting what they have been taught in their own words, </w:t>
      </w:r>
      <w:r w:rsidR="00FA2E41">
        <w:t>explaining what they have learn to others and comparing and contrasting</w:t>
      </w:r>
      <w:r w:rsidR="00702FF3">
        <w:t>,</w:t>
      </w:r>
      <w:r w:rsidR="000C2D9A">
        <w:t xml:space="preserve"> </w:t>
      </w:r>
      <w:r w:rsidR="00EC7446">
        <w:t xml:space="preserve">an example of this would be what I have </w:t>
      </w:r>
      <w:r w:rsidR="00702FF3">
        <w:t>planned for</w:t>
      </w:r>
      <w:r w:rsidR="00EC7446">
        <w:t xml:space="preserve"> </w:t>
      </w:r>
      <w:r w:rsidR="00702FF3">
        <w:t>today’s</w:t>
      </w:r>
      <w:r w:rsidR="00EC7446">
        <w:t xml:space="preserve"> session where they have to present their own findings to the class showing more than just knowledge as </w:t>
      </w:r>
      <w:r w:rsidR="00794015">
        <w:t>their classifying, expressing, identifying and discussing what they know on climate change</w:t>
      </w:r>
      <w:r w:rsidR="00702FF3">
        <w:t xml:space="preserve">. </w:t>
      </w:r>
      <w:r w:rsidR="00525503">
        <w:t xml:space="preserve">This then leads on to application where they </w:t>
      </w:r>
      <w:r w:rsidR="000472F0">
        <w:t>apply everything from the last step</w:t>
      </w:r>
      <w:r w:rsidR="00CF1C41">
        <w:t xml:space="preserve"> and </w:t>
      </w:r>
      <w:r w:rsidR="00525503">
        <w:t>have their own opinions on the subject</w:t>
      </w:r>
      <w:r w:rsidR="00CF1C41">
        <w:t>,</w:t>
      </w:r>
      <w:r w:rsidR="000D143E">
        <w:t xml:space="preserve"> </w:t>
      </w:r>
      <w:r w:rsidR="00232BDB">
        <w:t>incorporat</w:t>
      </w:r>
      <w:r w:rsidR="00CF1C41">
        <w:t>ing</w:t>
      </w:r>
      <w:r w:rsidR="00232BDB">
        <w:t xml:space="preserve"> knowledge </w:t>
      </w:r>
      <w:r w:rsidR="00964B94">
        <w:t xml:space="preserve">into their </w:t>
      </w:r>
      <w:r w:rsidR="00A77A4E">
        <w:t>existing cognitive schemas</w:t>
      </w:r>
      <w:r w:rsidR="0009499D">
        <w:t xml:space="preserve">, </w:t>
      </w:r>
      <w:r w:rsidR="0024267F">
        <w:t>forming their own truth and thoughts on the world and how It works</w:t>
      </w:r>
      <w:r w:rsidR="0065250C">
        <w:t xml:space="preserve">, </w:t>
      </w:r>
      <w:r w:rsidR="007433AD">
        <w:t xml:space="preserve">when they are to present their findings </w:t>
      </w:r>
      <w:r w:rsidR="0036209B">
        <w:t xml:space="preserve">it will show how </w:t>
      </w:r>
      <w:r w:rsidR="0036209B">
        <w:lastRenderedPageBreak/>
        <w:t>they have come up with their own problem solving method</w:t>
      </w:r>
      <w:r w:rsidR="00F327EB">
        <w:t xml:space="preserve"> as they have designed a poster on climate change and strategies to overcome it</w:t>
      </w:r>
      <w:r w:rsidR="00935090">
        <w:t>, this will mean they can move up another step</w:t>
      </w:r>
      <w:r w:rsidR="0024267F">
        <w:t xml:space="preserve">. </w:t>
      </w:r>
      <w:r w:rsidR="006B5533">
        <w:t xml:space="preserve">The next step of taxonomy is </w:t>
      </w:r>
      <w:r w:rsidR="00B07701">
        <w:t>analysis</w:t>
      </w:r>
      <w:r w:rsidR="000758E2">
        <w:t xml:space="preserve">, this is where </w:t>
      </w:r>
      <w:r w:rsidR="00E15A3B">
        <w:t>skills such as critical thinking</w:t>
      </w:r>
      <w:r w:rsidR="006C1C9F">
        <w:t xml:space="preserve">, this will also be noticeable during their presentation poster </w:t>
      </w:r>
      <w:r w:rsidR="00D95F72">
        <w:t xml:space="preserve">as they will be distinguishing between facts and </w:t>
      </w:r>
      <w:r w:rsidR="00A4175D">
        <w:t>opinions</w:t>
      </w:r>
      <w:r w:rsidR="005D5F00">
        <w:t xml:space="preserve"> and organise their thoughts and opinions</w:t>
      </w:r>
      <w:r w:rsidR="00DE6CC4">
        <w:t xml:space="preserve"> by breaking down information </w:t>
      </w:r>
      <w:r w:rsidR="004B37E8">
        <w:t>and writing it in their own terms on their poster.</w:t>
      </w:r>
      <w:r w:rsidR="009F7865">
        <w:t xml:space="preserve"> The next step is synthesis</w:t>
      </w:r>
      <w:r w:rsidR="005940B9">
        <w:t xml:space="preserve">, they will show they have done this by making connections </w:t>
      </w:r>
      <w:r w:rsidR="0089193E">
        <w:t xml:space="preserve">and putting things together, </w:t>
      </w:r>
      <w:r w:rsidR="00E37EE4">
        <w:t xml:space="preserve">this also be shown during their presentation </w:t>
      </w:r>
      <w:r w:rsidR="00954213">
        <w:t>helping others in the class see connections between different elements of climate</w:t>
      </w:r>
      <w:r w:rsidR="000F6B7D">
        <w:t xml:space="preserve"> </w:t>
      </w:r>
      <w:r w:rsidR="000F6B7D" w:rsidRPr="000F6B7D">
        <w:t>(Nancy E. Adams, MLIS, 2015)</w:t>
      </w:r>
    </w:p>
    <w:p w14:paraId="7BEEB95F" w14:textId="3301AB56" w:rsidR="00B10FAF" w:rsidRDefault="006C42C5" w:rsidP="00300BF6">
      <w:r>
        <w:t>S</w:t>
      </w:r>
      <w:r w:rsidR="00054549">
        <w:t>uccess criteria</w:t>
      </w:r>
      <w:r w:rsidR="00D062C0">
        <w:t xml:space="preserve"> </w:t>
      </w:r>
      <w:r>
        <w:t xml:space="preserve">should be used </w:t>
      </w:r>
      <w:r w:rsidR="00D062C0">
        <w:t>to assess whether they have clear understanding and skills met which were set by their learning objectives.</w:t>
      </w:r>
      <w:r w:rsidR="00C3692F">
        <w:t xml:space="preserve"> In the success criteria the goals </w:t>
      </w:r>
      <w:r w:rsidR="007530F7">
        <w:t>the the children should include in their work were set</w:t>
      </w:r>
      <w:r w:rsidR="00300BF6">
        <w:t>. They should</w:t>
      </w:r>
      <w:r w:rsidR="007530F7">
        <w:t xml:space="preserve"> </w:t>
      </w:r>
      <w:r w:rsidR="00300BF6">
        <w:t>give examples of what causes climate change</w:t>
      </w:r>
      <w:r>
        <w:t xml:space="preserve"> through photos or key factors</w:t>
      </w:r>
      <w:r w:rsidR="00300BF6">
        <w:t xml:space="preserve"> ,give examples of what climate change can cause</w:t>
      </w:r>
      <w:r>
        <w:t xml:space="preserve"> </w:t>
      </w:r>
      <w:r w:rsidR="007A06BB">
        <w:t xml:space="preserve">also through drawings or written key factors and </w:t>
      </w:r>
      <w:r w:rsidR="00300BF6">
        <w:t>reflect on ways to improve the world by things they can do different or to help</w:t>
      </w:r>
      <w:r w:rsidR="009B4615">
        <w:t xml:space="preserve">, this should all be assessed during their poster presentation as this is when you will see if they have had a clear understanding of the chosen element of climate change they were given and climate change as a whole. </w:t>
      </w:r>
      <w:r w:rsidR="00E05E10">
        <w:t xml:space="preserve">Success criteria is also a good way of </w:t>
      </w:r>
      <w:r>
        <w:t xml:space="preserve">making them understand what is expected of them, they will also try twice as hard as they know they have to present their findings at the end of the lesson. </w:t>
      </w:r>
    </w:p>
    <w:p w14:paraId="25EC2C7A" w14:textId="0246CB64" w:rsidR="005F3C00" w:rsidRDefault="00947162" w:rsidP="005F3C00">
      <w:r>
        <w:t xml:space="preserve">Piaget theory on cognitive development </w:t>
      </w:r>
      <w:r w:rsidR="00F91676">
        <w:t>was also included in today lesson</w:t>
      </w:r>
      <w:r w:rsidR="00D011B4">
        <w:t xml:space="preserve"> “The work of Jean Piaget is known all over the world and is still an inspiration to practitioners and academics in fields like psychology, sociology, education, epistemology, economics and law</w:t>
      </w:r>
      <w:r w:rsidR="006F541F">
        <w:t>”</w:t>
      </w:r>
      <w:r w:rsidR="006F541F" w:rsidRPr="006F541F">
        <w:t xml:space="preserve"> </w:t>
      </w:r>
      <w:r w:rsidR="006F541F">
        <w:t>(</w:t>
      </w:r>
      <w:r w:rsidR="006F541F" w:rsidRPr="006F541F">
        <w:t xml:space="preserve">Ann Marie </w:t>
      </w:r>
      <w:proofErr w:type="spellStart"/>
      <w:r w:rsidR="006F541F" w:rsidRPr="006F541F">
        <w:t>Halpenny</w:t>
      </w:r>
      <w:proofErr w:type="spellEnd"/>
      <w:r w:rsidR="006F541F" w:rsidRPr="006F541F">
        <w:t>, and Jan Pettersen</w:t>
      </w:r>
      <w:r w:rsidR="006F541F">
        <w:t>, 2019)</w:t>
      </w:r>
      <w:r w:rsidR="0095040F">
        <w:t xml:space="preserve">. </w:t>
      </w:r>
      <w:r w:rsidR="002843BA">
        <w:t xml:space="preserve">Paget theory suggests </w:t>
      </w:r>
      <w:r w:rsidR="00017FF0">
        <w:t>children’s</w:t>
      </w:r>
      <w:r w:rsidR="002843BA">
        <w:t xml:space="preserve"> intelligence </w:t>
      </w:r>
      <w:r w:rsidR="002F24C3">
        <w:t xml:space="preserve">changes as they grow, he believed you require knowledge </w:t>
      </w:r>
      <w:r w:rsidR="005E773C">
        <w:t>through actions</w:t>
      </w:r>
      <w:r w:rsidR="00D77094">
        <w:t>,</w:t>
      </w:r>
      <w:r w:rsidR="005E773C">
        <w:t xml:space="preserve"> as they are 7-8 in this class they are at Piagets </w:t>
      </w:r>
      <w:r w:rsidR="002D5D5E">
        <w:t>concrete operational stage</w:t>
      </w:r>
      <w:r w:rsidR="00822098">
        <w:t xml:space="preserve">, at this stage </w:t>
      </w:r>
      <w:r w:rsidR="00017FF0">
        <w:t>children’s</w:t>
      </w:r>
      <w:r w:rsidR="00822098">
        <w:t xml:space="preserve"> cognitive abilities </w:t>
      </w:r>
      <w:r w:rsidR="00017FF0">
        <w:t>start to improve and develop</w:t>
      </w:r>
      <w:r w:rsidR="00D77094">
        <w:t>, “Piaget saw the age of 7 years as a major cognitive milestone, with the transition from preoperational to concrete operational thinking marking a turning point in cognitive development in childhood</w:t>
      </w:r>
      <w:r w:rsidR="0069384C">
        <w:t>”</w:t>
      </w:r>
      <w:r w:rsidR="0069384C" w:rsidRPr="0069384C">
        <w:t xml:space="preserve"> (Ann Marie </w:t>
      </w:r>
      <w:proofErr w:type="spellStart"/>
      <w:r w:rsidR="0069384C" w:rsidRPr="0069384C">
        <w:t>Halpenny</w:t>
      </w:r>
      <w:proofErr w:type="spellEnd"/>
      <w:r w:rsidR="0069384C" w:rsidRPr="0069384C">
        <w:t>, and Jan Pettersen, 2019)</w:t>
      </w:r>
      <w:r w:rsidR="001D47F9">
        <w:t xml:space="preserve">. </w:t>
      </w:r>
      <w:r w:rsidR="006854C8">
        <w:t xml:space="preserve">He believes at this stage they should be learning to perform mental </w:t>
      </w:r>
      <w:r w:rsidR="005F3C00">
        <w:t>arithmetic “A mental operation, in the Piagetian way of thinking, is the ability to accurately imagine the consequences of something happening without it actually needing to happen. During a mental operation, children imagine ‘what if’ scenarios which involve the imaginal transformation of mental representations of things they have experienced in the world; people, places and things</w:t>
      </w:r>
      <w:r w:rsidR="00227D63">
        <w:t xml:space="preserve">” </w:t>
      </w:r>
      <w:r w:rsidR="00227D63" w:rsidRPr="00227D63">
        <w:t xml:space="preserve">(Ann Marie </w:t>
      </w:r>
      <w:proofErr w:type="spellStart"/>
      <w:r w:rsidR="00227D63" w:rsidRPr="00227D63">
        <w:t>Halpenny</w:t>
      </w:r>
      <w:proofErr w:type="spellEnd"/>
      <w:r w:rsidR="00227D63" w:rsidRPr="00227D63">
        <w:t>, and Jan Pettersen, 2019)</w:t>
      </w:r>
      <w:r w:rsidR="00227D63">
        <w:t xml:space="preserve">, this fits in well with climate change </w:t>
      </w:r>
      <w:r w:rsidR="00B666F2">
        <w:t xml:space="preserve">as they are imagining the consequences and damage it will cause putting themselves in </w:t>
      </w:r>
      <w:r w:rsidR="00DB196F">
        <w:t xml:space="preserve">‘what if’ scenarios without actually seeing the damage </w:t>
      </w:r>
      <w:r w:rsidR="00771B27">
        <w:t xml:space="preserve">on the world, they will be seeing a power point and real life examples on some areas on climate change however the two aspects of climate change on their table </w:t>
      </w:r>
      <w:r w:rsidR="00AE3D87">
        <w:t>that they are given they will have to mental representations</w:t>
      </w:r>
      <w:r w:rsidR="00DC45B4">
        <w:t>.</w:t>
      </w:r>
    </w:p>
    <w:p w14:paraId="4F972832" w14:textId="4E461517" w:rsidR="002F202E" w:rsidRDefault="00A64A8B" w:rsidP="00936BDE">
      <w:r>
        <w:t xml:space="preserve">Lastly, </w:t>
      </w:r>
      <w:r w:rsidR="00E85D93">
        <w:t xml:space="preserve">Maslow’s hierarchy of needs </w:t>
      </w:r>
      <w:r w:rsidR="007323CA">
        <w:t>was used in the sense Maslow brings together various human needs</w:t>
      </w:r>
      <w:r w:rsidR="007C2475">
        <w:t xml:space="preserve">, each that link together covering multiple areas. I have aimed to cover the aspect </w:t>
      </w:r>
      <w:r w:rsidR="00713DDE">
        <w:t>of personal development and feeling fulfilled in the world as good citizens to contribute to the world.</w:t>
      </w:r>
      <w:r w:rsidR="00EC2376">
        <w:t xml:space="preserve"> The five levels of Maslow’s hierarchy are </w:t>
      </w:r>
      <w:r w:rsidR="0014100A">
        <w:t>physiological, security, belonging, esteem, personal accomplishment</w:t>
      </w:r>
      <w:r w:rsidR="000C2702">
        <w:t>,</w:t>
      </w:r>
      <w:r w:rsidR="0014100A">
        <w:t xml:space="preserve"> </w:t>
      </w:r>
      <w:r w:rsidR="000C2702">
        <w:t>“</w:t>
      </w:r>
      <w:r w:rsidR="000C2702">
        <w:t>His argument was that humans are psychologically motivated by a series of hierarchical needs, starting with the most essential first. Maslow thought it important for the advancement of psychology to identify, group and rank these needs in terms of priority</w:t>
      </w:r>
      <w:r w:rsidR="000C2702">
        <w:t xml:space="preserve">” </w:t>
      </w:r>
      <w:r w:rsidR="00066736">
        <w:t>(</w:t>
      </w:r>
      <w:proofErr w:type="spellStart"/>
      <w:r w:rsidR="000C2702">
        <w:t>Stoyanov</w:t>
      </w:r>
      <w:proofErr w:type="spellEnd"/>
      <w:r w:rsidR="000C2702">
        <w:t xml:space="preserve">, </w:t>
      </w:r>
      <w:proofErr w:type="spellStart"/>
      <w:r w:rsidR="000C2702">
        <w:t>Stoyan</w:t>
      </w:r>
      <w:proofErr w:type="spellEnd"/>
      <w:r w:rsidR="00066736">
        <w:t>, 2017)</w:t>
      </w:r>
      <w:r w:rsidR="00597B49">
        <w:t xml:space="preserve">. Maslow believes </w:t>
      </w:r>
      <w:r w:rsidR="00D15343">
        <w:t xml:space="preserve">positive quality of life allows for a positive </w:t>
      </w:r>
      <w:r w:rsidR="00427BEF">
        <w:t xml:space="preserve">quality to emerge from that person, </w:t>
      </w:r>
      <w:r w:rsidR="00C908B7">
        <w:t xml:space="preserve">he believes people </w:t>
      </w:r>
      <w:r w:rsidR="0062175B">
        <w:t xml:space="preserve">everyone </w:t>
      </w:r>
      <w:r w:rsidR="00B9197B">
        <w:t>needs essential needs in order to become all they can be and it goes up in stages</w:t>
      </w:r>
      <w:r w:rsidR="00936BDE">
        <w:t xml:space="preserve">, however </w:t>
      </w:r>
      <w:r w:rsidR="007E0F19">
        <w:t>Maslow</w:t>
      </w:r>
      <w:r w:rsidR="00936BDE">
        <w:t xml:space="preserve"> has some aspects which are not true in </w:t>
      </w:r>
      <w:proofErr w:type="spellStart"/>
      <w:r w:rsidR="00936BDE">
        <w:t>todays</w:t>
      </w:r>
      <w:proofErr w:type="spellEnd"/>
      <w:r w:rsidR="00936BDE">
        <w:t xml:space="preserve"> day and </w:t>
      </w:r>
      <w:r w:rsidR="00936BDE">
        <w:lastRenderedPageBreak/>
        <w:t>age “</w:t>
      </w:r>
      <w:r w:rsidR="00936BDE">
        <w:t>Maslow argued that focusing on people with mental conditions was insufficient, because only a minority of the world’s population suffers from this type of affliction</w:t>
      </w:r>
      <w:r w:rsidR="002F202E">
        <w:t>” (</w:t>
      </w:r>
      <w:proofErr w:type="spellStart"/>
      <w:r w:rsidR="00936BDE">
        <w:t>Stoyanov</w:t>
      </w:r>
      <w:proofErr w:type="spellEnd"/>
      <w:r w:rsidR="00936BDE">
        <w:t xml:space="preserve">, </w:t>
      </w:r>
      <w:proofErr w:type="spellStart"/>
      <w:r w:rsidR="00936BDE">
        <w:t>Stoyan</w:t>
      </w:r>
      <w:proofErr w:type="spellEnd"/>
      <w:r w:rsidR="002F202E">
        <w:t>, 201</w:t>
      </w:r>
      <w:r w:rsidR="007E0F19">
        <w:t>7)</w:t>
      </w:r>
      <w:r w:rsidR="00CF11CA">
        <w:t xml:space="preserve">, this is definitely not true in </w:t>
      </w:r>
      <w:r w:rsidR="00A774E1">
        <w:t>today’s</w:t>
      </w:r>
      <w:r w:rsidR="00CF11CA">
        <w:t xml:space="preserve"> day and age and </w:t>
      </w:r>
      <w:r w:rsidR="008B3978">
        <w:t xml:space="preserve">people suffering with mental conditions have different needs therefore it would have been helpful and beneficial If he did take this into account. </w:t>
      </w:r>
      <w:r w:rsidR="00A774E1">
        <w:t>One aspect from Maslow’s hierarchy that was used in today’s lesson was the need to respect each other during their turn to present “</w:t>
      </w:r>
      <w:r w:rsidR="00A774E1" w:rsidRPr="00A774E1">
        <w:t>Maslow argues, is the need to be respected by others, to have self-esteem, and to give respect to others</w:t>
      </w:r>
      <w:r w:rsidR="00A774E1">
        <w:t>”</w:t>
      </w:r>
      <w:r w:rsidR="00A774E1" w:rsidRPr="00A774E1">
        <w:t xml:space="preserve"> </w:t>
      </w:r>
      <w:r w:rsidR="00A774E1" w:rsidRPr="00A774E1">
        <w:t>(</w:t>
      </w:r>
      <w:proofErr w:type="spellStart"/>
      <w:r w:rsidR="00A774E1" w:rsidRPr="00A774E1">
        <w:t>Stoyanov</w:t>
      </w:r>
      <w:proofErr w:type="spellEnd"/>
      <w:r w:rsidR="00A774E1" w:rsidRPr="00A774E1">
        <w:t xml:space="preserve">, </w:t>
      </w:r>
      <w:proofErr w:type="spellStart"/>
      <w:r w:rsidR="00A774E1" w:rsidRPr="00A774E1">
        <w:t>Stoyan</w:t>
      </w:r>
      <w:proofErr w:type="spellEnd"/>
      <w:r w:rsidR="00A774E1" w:rsidRPr="00A774E1">
        <w:t>, 2017).</w:t>
      </w:r>
      <w:r w:rsidR="00A774E1">
        <w:t xml:space="preserve"> </w:t>
      </w:r>
      <w:r w:rsidR="00475FD2">
        <w:t>Maslow’s</w:t>
      </w:r>
      <w:r w:rsidR="00960BBA">
        <w:t xml:space="preserve"> last go</w:t>
      </w:r>
      <w:r w:rsidR="00BA215C">
        <w:t>al of self-accomplishment would be when the children get out of life what they want</w:t>
      </w:r>
      <w:r w:rsidR="00BB554E">
        <w:t xml:space="preserve"> this is more likely to be when they are older however</w:t>
      </w:r>
      <w:r w:rsidR="00BA215C">
        <w:t>, the aim is not to do that today but to work towards it</w:t>
      </w:r>
      <w:r w:rsidR="00BB554E">
        <w:t>.</w:t>
      </w:r>
      <w:r w:rsidR="00BA215C">
        <w:t xml:space="preserve"> </w:t>
      </w:r>
      <w:r w:rsidR="00BB554E">
        <w:t>A</w:t>
      </w:r>
      <w:r w:rsidR="00BA215C">
        <w:t xml:space="preserve">ll the children in the class want to be </w:t>
      </w:r>
      <w:r w:rsidR="00475FD2">
        <w:t>good citizens who make a positive impact on the world and teaching them about climate change and wording it in ways</w:t>
      </w:r>
      <w:r w:rsidR="00D47920">
        <w:t xml:space="preserve"> that</w:t>
      </w:r>
      <w:r w:rsidR="00475FD2">
        <w:t xml:space="preserve"> allow</w:t>
      </w:r>
      <w:r w:rsidR="00D47920">
        <w:t>s</w:t>
      </w:r>
      <w:r w:rsidR="00475FD2">
        <w:t xml:space="preserve"> them to see how they can help will give them a sense of accomplishmen</w:t>
      </w:r>
      <w:r w:rsidR="00D47920">
        <w:t xml:space="preserve">t. </w:t>
      </w:r>
    </w:p>
    <w:p w14:paraId="44941B8B" w14:textId="76E1B24F" w:rsidR="00983F22" w:rsidRDefault="00600217" w:rsidP="00936BDE">
      <w:r w:rsidRPr="00600217">
        <w:drawing>
          <wp:anchor distT="0" distB="0" distL="114300" distR="114300" simplePos="0" relativeHeight="251663360" behindDoc="1" locked="0" layoutInCell="1" allowOverlap="1" wp14:anchorId="1D3ED13F" wp14:editId="19CC8479">
            <wp:simplePos x="0" y="0"/>
            <wp:positionH relativeFrom="margin">
              <wp:posOffset>3093720</wp:posOffset>
            </wp:positionH>
            <wp:positionV relativeFrom="paragraph">
              <wp:posOffset>4296410</wp:posOffset>
            </wp:positionV>
            <wp:extent cx="3138805" cy="2133600"/>
            <wp:effectExtent l="0" t="0" r="4445" b="0"/>
            <wp:wrapTight wrapText="bothSides">
              <wp:wrapPolygon edited="0">
                <wp:start x="0" y="0"/>
                <wp:lineTo x="0" y="21407"/>
                <wp:lineTo x="21499" y="21407"/>
                <wp:lineTo x="21499" y="0"/>
                <wp:lineTo x="0" y="0"/>
              </wp:wrapPolygon>
            </wp:wrapTight>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23799" t="19618" r="5339" b="10656"/>
                    <a:stretch/>
                  </pic:blipFill>
                  <pic:spPr bwMode="auto">
                    <a:xfrm>
                      <a:off x="0" y="0"/>
                      <a:ext cx="3138805"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E0E" w:rsidRPr="00783FE6">
        <w:drawing>
          <wp:anchor distT="0" distB="0" distL="114300" distR="114300" simplePos="0" relativeHeight="251661312" behindDoc="1" locked="0" layoutInCell="1" allowOverlap="1" wp14:anchorId="7043C721" wp14:editId="7502C427">
            <wp:simplePos x="0" y="0"/>
            <wp:positionH relativeFrom="margin">
              <wp:posOffset>2926080</wp:posOffset>
            </wp:positionH>
            <wp:positionV relativeFrom="paragraph">
              <wp:posOffset>2307590</wp:posOffset>
            </wp:positionV>
            <wp:extent cx="3345180" cy="1914525"/>
            <wp:effectExtent l="0" t="0" r="7620" b="9525"/>
            <wp:wrapTight wrapText="bothSides">
              <wp:wrapPolygon edited="0">
                <wp:start x="0" y="0"/>
                <wp:lineTo x="0" y="21493"/>
                <wp:lineTo x="21526" y="21493"/>
                <wp:lineTo x="21526" y="0"/>
                <wp:lineTo x="0" y="0"/>
              </wp:wrapPolygon>
            </wp:wrapTight>
            <wp:docPr id="4" name="Picture 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PowerPoint&#10;&#10;Description automatically generated"/>
                    <pic:cNvPicPr/>
                  </pic:nvPicPr>
                  <pic:blipFill rotWithShape="1">
                    <a:blip r:embed="rId8" cstate="print">
                      <a:extLst>
                        <a:ext uri="{28A0092B-C50C-407E-A947-70E740481C1C}">
                          <a14:useLocalDpi xmlns:a14="http://schemas.microsoft.com/office/drawing/2010/main" val="0"/>
                        </a:ext>
                      </a:extLst>
                    </a:blip>
                    <a:srcRect l="24330" t="19618" r="4809" b="8292"/>
                    <a:stretch/>
                  </pic:blipFill>
                  <pic:spPr bwMode="auto">
                    <a:xfrm>
                      <a:off x="0" y="0"/>
                      <a:ext cx="3345180" cy="1914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E0E">
        <w:rPr>
          <w:noProof/>
        </w:rPr>
        <w:drawing>
          <wp:anchor distT="0" distB="0" distL="114300" distR="114300" simplePos="0" relativeHeight="251659264" behindDoc="1" locked="0" layoutInCell="1" allowOverlap="1" wp14:anchorId="65A35F1B" wp14:editId="61611F90">
            <wp:simplePos x="0" y="0"/>
            <wp:positionH relativeFrom="column">
              <wp:posOffset>3017520</wp:posOffset>
            </wp:positionH>
            <wp:positionV relativeFrom="paragraph">
              <wp:posOffset>181610</wp:posOffset>
            </wp:positionV>
            <wp:extent cx="3305810" cy="2080260"/>
            <wp:effectExtent l="0" t="0" r="8890" b="0"/>
            <wp:wrapTight wrapText="bothSides">
              <wp:wrapPolygon edited="0">
                <wp:start x="0" y="0"/>
                <wp:lineTo x="0" y="21363"/>
                <wp:lineTo x="21534" y="21363"/>
                <wp:lineTo x="21534" y="0"/>
                <wp:lineTo x="0" y="0"/>
              </wp:wrapPolygon>
            </wp:wrapTight>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9" cstate="print">
                      <a:extLst>
                        <a:ext uri="{28A0092B-C50C-407E-A947-70E740481C1C}">
                          <a14:useLocalDpi xmlns:a14="http://schemas.microsoft.com/office/drawing/2010/main" val="0"/>
                        </a:ext>
                      </a:extLst>
                    </a:blip>
                    <a:srcRect l="23931" t="19618" r="4675" b="7819"/>
                    <a:stretch/>
                  </pic:blipFill>
                  <pic:spPr bwMode="auto">
                    <a:xfrm>
                      <a:off x="0" y="0"/>
                      <a:ext cx="3305810" cy="2080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E0E">
        <w:rPr>
          <w:noProof/>
        </w:rPr>
        <w:drawing>
          <wp:anchor distT="0" distB="0" distL="114300" distR="114300" simplePos="0" relativeHeight="251660288" behindDoc="1" locked="0" layoutInCell="1" allowOverlap="1" wp14:anchorId="6F0169BD" wp14:editId="00F2CB1A">
            <wp:simplePos x="0" y="0"/>
            <wp:positionH relativeFrom="column">
              <wp:posOffset>-746760</wp:posOffset>
            </wp:positionH>
            <wp:positionV relativeFrom="paragraph">
              <wp:posOffset>242570</wp:posOffset>
            </wp:positionV>
            <wp:extent cx="3587750" cy="1874520"/>
            <wp:effectExtent l="0" t="0" r="0" b="0"/>
            <wp:wrapTight wrapText="bothSides">
              <wp:wrapPolygon edited="0">
                <wp:start x="0" y="0"/>
                <wp:lineTo x="0" y="21293"/>
                <wp:lineTo x="21447" y="21293"/>
                <wp:lineTo x="21447" y="0"/>
                <wp:lineTo x="0" y="0"/>
              </wp:wrapPolygon>
            </wp:wrapTight>
            <wp:docPr id="1" name="Picture 1" descr="A picture containing text, nature,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nature, clou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7750" cy="1874520"/>
                    </a:xfrm>
                    <a:prstGeom prst="rect">
                      <a:avLst/>
                    </a:prstGeom>
                  </pic:spPr>
                </pic:pic>
              </a:graphicData>
            </a:graphic>
            <wp14:sizeRelH relativeFrom="margin">
              <wp14:pctWidth>0</wp14:pctWidth>
            </wp14:sizeRelH>
            <wp14:sizeRelV relativeFrom="margin">
              <wp14:pctHeight>0</wp14:pctHeight>
            </wp14:sizeRelV>
          </wp:anchor>
        </w:drawing>
      </w:r>
      <w:r w:rsidR="00AA1E0E" w:rsidRPr="00A84E64">
        <w:drawing>
          <wp:anchor distT="0" distB="0" distL="114300" distR="114300" simplePos="0" relativeHeight="251658240" behindDoc="1" locked="0" layoutInCell="1" allowOverlap="1" wp14:anchorId="5B9580E8" wp14:editId="484A0054">
            <wp:simplePos x="0" y="0"/>
            <wp:positionH relativeFrom="column">
              <wp:posOffset>-800100</wp:posOffset>
            </wp:positionH>
            <wp:positionV relativeFrom="paragraph">
              <wp:posOffset>2230755</wp:posOffset>
            </wp:positionV>
            <wp:extent cx="3575050" cy="2025650"/>
            <wp:effectExtent l="0" t="0" r="6350" b="0"/>
            <wp:wrapTight wrapText="bothSides">
              <wp:wrapPolygon edited="0">
                <wp:start x="0" y="0"/>
                <wp:lineTo x="0" y="21329"/>
                <wp:lineTo x="21523" y="21329"/>
                <wp:lineTo x="21523" y="0"/>
                <wp:lineTo x="0" y="0"/>
              </wp:wrapPolygon>
            </wp:wrapTight>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23532" t="20563" r="5606" b="8056"/>
                    <a:stretch/>
                  </pic:blipFill>
                  <pic:spPr bwMode="auto">
                    <a:xfrm>
                      <a:off x="0" y="0"/>
                      <a:ext cx="3575050" cy="202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E0E" w:rsidRPr="00AA1E0E">
        <w:drawing>
          <wp:anchor distT="0" distB="0" distL="114300" distR="114300" simplePos="0" relativeHeight="251662336" behindDoc="1" locked="0" layoutInCell="1" allowOverlap="1" wp14:anchorId="64F51CAE" wp14:editId="379705FD">
            <wp:simplePos x="0" y="0"/>
            <wp:positionH relativeFrom="page">
              <wp:posOffset>160020</wp:posOffset>
            </wp:positionH>
            <wp:positionV relativeFrom="paragraph">
              <wp:posOffset>4286885</wp:posOffset>
            </wp:positionV>
            <wp:extent cx="3689350" cy="2118360"/>
            <wp:effectExtent l="0" t="0" r="6350" b="0"/>
            <wp:wrapTight wrapText="bothSides">
              <wp:wrapPolygon edited="0">
                <wp:start x="0" y="0"/>
                <wp:lineTo x="0" y="21367"/>
                <wp:lineTo x="21526" y="21367"/>
                <wp:lineTo x="21526"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2" cstate="print">
                      <a:extLst>
                        <a:ext uri="{28A0092B-C50C-407E-A947-70E740481C1C}">
                          <a14:useLocalDpi xmlns:a14="http://schemas.microsoft.com/office/drawing/2010/main" val="0"/>
                        </a:ext>
                      </a:extLst>
                    </a:blip>
                    <a:srcRect l="24064" t="21272" r="5207" b="13019"/>
                    <a:stretch/>
                  </pic:blipFill>
                  <pic:spPr bwMode="auto">
                    <a:xfrm>
                      <a:off x="0" y="0"/>
                      <a:ext cx="3689350" cy="2118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hyperlink r:id="rId13" w:history="1">
        <w:r w:rsidR="00983F22" w:rsidRPr="004F1FCC">
          <w:rPr>
            <w:rStyle w:val="Hyperlink"/>
          </w:rPr>
          <w:t>https://1drv.ms/p/s!AhT0iiLBZDSyi3IT3GuBTw9CtU5Y?e=NbrmaB</w:t>
        </w:r>
      </w:hyperlink>
      <w:r w:rsidR="00983F22">
        <w:t xml:space="preserve"> power point </w:t>
      </w:r>
    </w:p>
    <w:p w14:paraId="05AD118A" w14:textId="2D057BFC" w:rsidR="00983F22" w:rsidRDefault="000F1F6F" w:rsidP="00936BDE">
      <w:r w:rsidRPr="000F1F6F">
        <w:lastRenderedPageBreak/>
        <w:drawing>
          <wp:anchor distT="0" distB="0" distL="114300" distR="114300" simplePos="0" relativeHeight="251666432" behindDoc="1" locked="0" layoutInCell="1" allowOverlap="1" wp14:anchorId="1FD34190" wp14:editId="1E409B93">
            <wp:simplePos x="0" y="0"/>
            <wp:positionH relativeFrom="margin">
              <wp:posOffset>-601980</wp:posOffset>
            </wp:positionH>
            <wp:positionV relativeFrom="paragraph">
              <wp:posOffset>2362200</wp:posOffset>
            </wp:positionV>
            <wp:extent cx="3749040" cy="2163445"/>
            <wp:effectExtent l="0" t="0" r="3810" b="8255"/>
            <wp:wrapTight wrapText="bothSides">
              <wp:wrapPolygon edited="0">
                <wp:start x="0" y="0"/>
                <wp:lineTo x="0" y="21492"/>
                <wp:lineTo x="21512" y="21492"/>
                <wp:lineTo x="21512" y="0"/>
                <wp:lineTo x="0" y="0"/>
              </wp:wrapPolygon>
            </wp:wrapTight>
            <wp:docPr id="9" name="Picture 9"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 PowerPoint&#10;&#10;Description automatically generated"/>
                    <pic:cNvPicPr/>
                  </pic:nvPicPr>
                  <pic:blipFill rotWithShape="1">
                    <a:blip r:embed="rId14" cstate="print">
                      <a:extLst>
                        <a:ext uri="{28A0092B-C50C-407E-A947-70E740481C1C}">
                          <a14:useLocalDpi xmlns:a14="http://schemas.microsoft.com/office/drawing/2010/main" val="0"/>
                        </a:ext>
                      </a:extLst>
                    </a:blip>
                    <a:srcRect l="23931" t="18909" r="5340" b="8528"/>
                    <a:stretch/>
                  </pic:blipFill>
                  <pic:spPr bwMode="auto">
                    <a:xfrm>
                      <a:off x="0" y="0"/>
                      <a:ext cx="3749040" cy="2163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3738" w:rsidRPr="00793738">
        <w:drawing>
          <wp:anchor distT="0" distB="0" distL="114300" distR="114300" simplePos="0" relativeHeight="251665408" behindDoc="1" locked="0" layoutInCell="1" allowOverlap="1" wp14:anchorId="711D1517" wp14:editId="197FFF26">
            <wp:simplePos x="0" y="0"/>
            <wp:positionH relativeFrom="margin">
              <wp:posOffset>3101340</wp:posOffset>
            </wp:positionH>
            <wp:positionV relativeFrom="paragraph">
              <wp:posOffset>0</wp:posOffset>
            </wp:positionV>
            <wp:extent cx="3267710" cy="2194560"/>
            <wp:effectExtent l="0" t="0" r="8890" b="0"/>
            <wp:wrapTight wrapText="bothSides">
              <wp:wrapPolygon edited="0">
                <wp:start x="0" y="0"/>
                <wp:lineTo x="0" y="21375"/>
                <wp:lineTo x="21533" y="21375"/>
                <wp:lineTo x="21533"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23798" t="18436" r="4808" b="7583"/>
                    <a:stretch/>
                  </pic:blipFill>
                  <pic:spPr bwMode="auto">
                    <a:xfrm>
                      <a:off x="0" y="0"/>
                      <a:ext cx="3267710" cy="2194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5D79" w:rsidRPr="00F15D79">
        <w:drawing>
          <wp:anchor distT="0" distB="0" distL="114300" distR="114300" simplePos="0" relativeHeight="251664384" behindDoc="1" locked="0" layoutInCell="1" allowOverlap="1" wp14:anchorId="2A600802" wp14:editId="00B5FE5E">
            <wp:simplePos x="0" y="0"/>
            <wp:positionH relativeFrom="column">
              <wp:posOffset>-571500</wp:posOffset>
            </wp:positionH>
            <wp:positionV relativeFrom="paragraph">
              <wp:posOffset>0</wp:posOffset>
            </wp:positionV>
            <wp:extent cx="3566160" cy="2162175"/>
            <wp:effectExtent l="0" t="0" r="0" b="9525"/>
            <wp:wrapTight wrapText="bothSides">
              <wp:wrapPolygon edited="0">
                <wp:start x="0" y="0"/>
                <wp:lineTo x="0" y="21505"/>
                <wp:lineTo x="21462" y="21505"/>
                <wp:lineTo x="21462" y="0"/>
                <wp:lineTo x="0" y="0"/>
              </wp:wrapPolygon>
            </wp:wrapTight>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24330" t="19618" r="5474" b="8528"/>
                    <a:stretch/>
                  </pic:blipFill>
                  <pic:spPr bwMode="auto">
                    <a:xfrm>
                      <a:off x="0" y="0"/>
                      <a:ext cx="3566160" cy="2162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959755" w14:textId="4D500D2E" w:rsidR="00AC76E8" w:rsidRDefault="00AC76E8" w:rsidP="005F3C00">
      <w:pPr>
        <w:rPr>
          <w:u w:val="single"/>
        </w:rPr>
      </w:pPr>
    </w:p>
    <w:p w14:paraId="55AB4333" w14:textId="733FE37B" w:rsidR="00AC76E8" w:rsidRDefault="00AC76E8" w:rsidP="005F3C00">
      <w:pPr>
        <w:rPr>
          <w:u w:val="single"/>
        </w:rPr>
      </w:pPr>
    </w:p>
    <w:p w14:paraId="2E31FD2F" w14:textId="43995C04" w:rsidR="00AC76E8" w:rsidRDefault="00AC76E8" w:rsidP="005F3C00">
      <w:pPr>
        <w:rPr>
          <w:u w:val="single"/>
        </w:rPr>
      </w:pPr>
    </w:p>
    <w:p w14:paraId="516208AF" w14:textId="02B6C331" w:rsidR="00AC76E8" w:rsidRDefault="00AC76E8" w:rsidP="005F3C00">
      <w:pPr>
        <w:rPr>
          <w:u w:val="single"/>
        </w:rPr>
      </w:pPr>
    </w:p>
    <w:p w14:paraId="05230A9D" w14:textId="7E93FA68" w:rsidR="00AC76E8" w:rsidRDefault="00AC76E8" w:rsidP="005F3C00">
      <w:pPr>
        <w:rPr>
          <w:u w:val="single"/>
        </w:rPr>
      </w:pPr>
    </w:p>
    <w:p w14:paraId="352BDA7E" w14:textId="6F7DC6D2" w:rsidR="004B4BCE" w:rsidRDefault="004B4BCE" w:rsidP="005F3C00">
      <w:pPr>
        <w:rPr>
          <w:u w:val="single"/>
        </w:rPr>
      </w:pPr>
    </w:p>
    <w:p w14:paraId="6EB6C9C2" w14:textId="6ECE2D91" w:rsidR="004B4BCE" w:rsidRDefault="004B4BCE" w:rsidP="005F3C00">
      <w:pPr>
        <w:rPr>
          <w:u w:val="single"/>
        </w:rPr>
      </w:pPr>
    </w:p>
    <w:p w14:paraId="0ED64208" w14:textId="04013A85" w:rsidR="004B4BCE" w:rsidRDefault="004B4BCE" w:rsidP="005F3C00">
      <w:pPr>
        <w:rPr>
          <w:u w:val="single"/>
        </w:rPr>
      </w:pPr>
    </w:p>
    <w:p w14:paraId="119EE885" w14:textId="77777777" w:rsidR="004B4BCE" w:rsidRDefault="004B4BCE" w:rsidP="005F3C00">
      <w:pPr>
        <w:rPr>
          <w:u w:val="single"/>
        </w:rPr>
      </w:pPr>
    </w:p>
    <w:p w14:paraId="21EEEF74" w14:textId="1BF8A603" w:rsidR="001E0E9B" w:rsidRDefault="004A0A5D" w:rsidP="005F3C00">
      <w:pPr>
        <w:rPr>
          <w:u w:val="single"/>
        </w:rPr>
      </w:pPr>
      <w:r w:rsidRPr="004A0A5D">
        <w:lastRenderedPageBreak/>
        <w:drawing>
          <wp:anchor distT="0" distB="0" distL="114300" distR="114300" simplePos="0" relativeHeight="251667456" behindDoc="1" locked="0" layoutInCell="1" allowOverlap="1" wp14:anchorId="736B7CDE" wp14:editId="41BCBF62">
            <wp:simplePos x="0" y="0"/>
            <wp:positionH relativeFrom="column">
              <wp:posOffset>0</wp:posOffset>
            </wp:positionH>
            <wp:positionV relativeFrom="paragraph">
              <wp:posOffset>0</wp:posOffset>
            </wp:positionV>
            <wp:extent cx="5730240" cy="6202680"/>
            <wp:effectExtent l="0" t="0" r="381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6202680"/>
                    </a:xfrm>
                    <a:prstGeom prst="rect">
                      <a:avLst/>
                    </a:prstGeom>
                    <a:noFill/>
                    <a:ln>
                      <a:noFill/>
                    </a:ln>
                  </pic:spPr>
                </pic:pic>
              </a:graphicData>
            </a:graphic>
          </wp:anchor>
        </w:drawing>
      </w:r>
    </w:p>
    <w:p w14:paraId="68E0121E" w14:textId="77777777" w:rsidR="001C0675" w:rsidRDefault="001C0675" w:rsidP="005F3C00">
      <w:pPr>
        <w:rPr>
          <w:u w:val="single"/>
        </w:rPr>
      </w:pPr>
    </w:p>
    <w:p w14:paraId="105ACAD8" w14:textId="25BAAA0A" w:rsidR="001C0675" w:rsidRDefault="00DD2336" w:rsidP="005F3C00">
      <w:pPr>
        <w:rPr>
          <w:u w:val="single"/>
        </w:rPr>
      </w:pPr>
      <w:r w:rsidRPr="00DD2336">
        <w:lastRenderedPageBreak/>
        <w:drawing>
          <wp:inline distT="0" distB="0" distL="0" distR="0" wp14:anchorId="5EAD7AC0" wp14:editId="4313B293">
            <wp:extent cx="5752574" cy="7409815"/>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57011" cy="7415530"/>
                    </a:xfrm>
                    <a:prstGeom prst="rect">
                      <a:avLst/>
                    </a:prstGeom>
                    <a:noFill/>
                    <a:ln>
                      <a:noFill/>
                    </a:ln>
                  </pic:spPr>
                </pic:pic>
              </a:graphicData>
            </a:graphic>
          </wp:inline>
        </w:drawing>
      </w:r>
    </w:p>
    <w:p w14:paraId="3FE2AF31" w14:textId="77777777" w:rsidR="001C0675" w:rsidRDefault="001C0675" w:rsidP="005F3C00">
      <w:pPr>
        <w:rPr>
          <w:u w:val="single"/>
        </w:rPr>
      </w:pPr>
    </w:p>
    <w:p w14:paraId="4A9E2BA7" w14:textId="06707932" w:rsidR="001E0E9B" w:rsidRPr="003765D9" w:rsidRDefault="003765D9" w:rsidP="005F3C00">
      <w:r w:rsidRPr="003765D9">
        <w:t>Introduction 15 minutes,</w:t>
      </w:r>
      <w:r>
        <w:t xml:space="preserve"> main </w:t>
      </w:r>
      <w:r w:rsidR="00752B46">
        <w:t>lesson plan 35- 40 minutes, plenary 10 minutes</w:t>
      </w:r>
      <w:r w:rsidRPr="003765D9">
        <w:t xml:space="preserve"> </w:t>
      </w:r>
    </w:p>
    <w:p w14:paraId="094DA1AD" w14:textId="77777777" w:rsidR="001E0E9B" w:rsidRDefault="001E0E9B" w:rsidP="005F3C00">
      <w:pPr>
        <w:rPr>
          <w:u w:val="single"/>
        </w:rPr>
      </w:pPr>
    </w:p>
    <w:p w14:paraId="2BFDF930" w14:textId="30FD87C0" w:rsidR="005F3C00" w:rsidRPr="00CC3CB8" w:rsidRDefault="00CC3CB8" w:rsidP="005F3C00">
      <w:pPr>
        <w:rPr>
          <w:u w:val="single"/>
        </w:rPr>
      </w:pPr>
      <w:r w:rsidRPr="00CC3CB8">
        <w:rPr>
          <w:u w:val="single"/>
        </w:rPr>
        <w:t xml:space="preserve">References </w:t>
      </w:r>
    </w:p>
    <w:p w14:paraId="64724018" w14:textId="75C36C43" w:rsidR="00C05E20" w:rsidRPr="00C05E20" w:rsidRDefault="00C855D1" w:rsidP="00C05E20">
      <w:r>
        <w:t xml:space="preserve">Heritage M, 2010 </w:t>
      </w:r>
      <w:r w:rsidR="006C432F">
        <w:t xml:space="preserve">, </w:t>
      </w:r>
      <w:r w:rsidR="00CC3CB8" w:rsidRPr="00CC3CB8">
        <w:t>Formative assessment making it happen in the classroom</w:t>
      </w:r>
      <w:r w:rsidR="00CC3CB8">
        <w:t xml:space="preserve"> </w:t>
      </w:r>
      <w:r>
        <w:t>(</w:t>
      </w:r>
      <w:r w:rsidR="00CC3CB8">
        <w:t>p.37</w:t>
      </w:r>
      <w:r>
        <w:t>)</w:t>
      </w:r>
    </w:p>
    <w:p w14:paraId="50DB78CA" w14:textId="4636D933" w:rsidR="00C938E8" w:rsidRDefault="00E86181" w:rsidP="00C05E20">
      <w:r>
        <w:lastRenderedPageBreak/>
        <w:t xml:space="preserve">Welsh government </w:t>
      </w:r>
      <w:r w:rsidR="008D5EE9" w:rsidRPr="008D5EE9">
        <w:t>3</w:t>
      </w:r>
      <w:r w:rsidR="00C938E8" w:rsidRPr="00C938E8">
        <w:t>0</w:t>
      </w:r>
      <w:r w:rsidR="00A87E2B">
        <w:t>th</w:t>
      </w:r>
      <w:r w:rsidR="00C938E8" w:rsidRPr="00C938E8">
        <w:t xml:space="preserve"> April 2019, Cross-curricular skills frameworks</w:t>
      </w:r>
      <w:r w:rsidR="004D1134">
        <w:t>, literacy framework</w:t>
      </w:r>
    </w:p>
    <w:p w14:paraId="5989D0DE" w14:textId="3083FA82" w:rsidR="00E86181" w:rsidRDefault="00E86181" w:rsidP="00C05E20">
      <w:r w:rsidRPr="00E86181">
        <w:t>Welsh government 30th April 2019, Cross-curricular skills frameworks, literacy framework</w:t>
      </w:r>
    </w:p>
    <w:p w14:paraId="4DDD1D06" w14:textId="2604BD2F" w:rsidR="00E86181" w:rsidRDefault="00E86181" w:rsidP="00C05E20">
      <w:r w:rsidRPr="00E86181">
        <w:t>Welsh government 30th April 2019, Cross-curricular skills frameworks, literacy framework</w:t>
      </w:r>
    </w:p>
    <w:p w14:paraId="3E7DDE78" w14:textId="46AF975C" w:rsidR="00E86181" w:rsidRDefault="00E86181" w:rsidP="00C05E20">
      <w:r w:rsidRPr="00E86181">
        <w:t>Welsh government 30th April 2019, Cross-curricular skills frameworks, literacy framework</w:t>
      </w:r>
    </w:p>
    <w:p w14:paraId="2853BCBA" w14:textId="00F90BC9" w:rsidR="00447392" w:rsidRDefault="00447392" w:rsidP="00C05E20">
      <w:r w:rsidRPr="00447392">
        <w:t>Welsh government 30th April 2019, Cross-curricular skills frameworks, literacy framework</w:t>
      </w:r>
    </w:p>
    <w:p w14:paraId="4A8A2E91" w14:textId="4AE6A975" w:rsidR="004D1134" w:rsidRDefault="00447392" w:rsidP="00C05E20">
      <w:r>
        <w:t xml:space="preserve">Welsh government, </w:t>
      </w:r>
      <w:r w:rsidR="004D1134" w:rsidRPr="004D1134">
        <w:t>30th April 2019, Cross-curricular skills frameworks</w:t>
      </w:r>
      <w:r w:rsidR="004D1134">
        <w:t xml:space="preserve">, </w:t>
      </w:r>
      <w:r w:rsidR="00E368D1">
        <w:t>digital competence framework</w:t>
      </w:r>
    </w:p>
    <w:p w14:paraId="205A6C37" w14:textId="3D505FE4" w:rsidR="004B3C8F" w:rsidRDefault="00447392" w:rsidP="00C05E20">
      <w:r w:rsidRPr="00447392">
        <w:t xml:space="preserve">Welsh government, </w:t>
      </w:r>
      <w:r w:rsidR="004B3C8F" w:rsidRPr="004B3C8F">
        <w:t>30th April 2019, Cross-curricular skills frameworks, digital competence framework</w:t>
      </w:r>
    </w:p>
    <w:p w14:paraId="0AAA604A" w14:textId="1E67895B" w:rsidR="00E56DB4" w:rsidRDefault="00447392" w:rsidP="00C05E20">
      <w:r>
        <w:t xml:space="preserve">Welsh government, </w:t>
      </w:r>
      <w:r w:rsidR="00E56DB4" w:rsidRPr="00E56DB4">
        <w:t xml:space="preserve">30th April 2019, </w:t>
      </w:r>
      <w:r w:rsidR="00E56DB4">
        <w:t xml:space="preserve">curriculum for </w:t>
      </w:r>
      <w:r w:rsidR="00282390">
        <w:t>Wales</w:t>
      </w:r>
      <w:r w:rsidR="00E56DB4">
        <w:t xml:space="preserve">, humanities, </w:t>
      </w:r>
      <w:r w:rsidR="004D23D3" w:rsidRPr="004D23D3">
        <w:t>Enquiry, exploration and investigation inspire curiosity about the world, its past, present and future.</w:t>
      </w:r>
    </w:p>
    <w:p w14:paraId="50BDEF60" w14:textId="65308E0F" w:rsidR="00261354" w:rsidRDefault="00447392" w:rsidP="00C05E20">
      <w:r>
        <w:t xml:space="preserve">Welsh government, </w:t>
      </w:r>
      <w:r w:rsidR="00261354" w:rsidRPr="00261354">
        <w:t xml:space="preserve">30th April 2019, curriculum for </w:t>
      </w:r>
      <w:r w:rsidR="00282390" w:rsidRPr="00261354">
        <w:t>Wales</w:t>
      </w:r>
      <w:r w:rsidR="00261354" w:rsidRPr="00261354">
        <w:t>, humanities, Enquiry, exploration and investigation inspire curiosity about the world, its past, present and future.</w:t>
      </w:r>
    </w:p>
    <w:p w14:paraId="68E25A0C" w14:textId="2D28F051" w:rsidR="00C05E20" w:rsidRDefault="00447392" w:rsidP="00C05E20">
      <w:r w:rsidRPr="00447392">
        <w:t>Adams</w:t>
      </w:r>
      <w:r w:rsidR="005958CC">
        <w:t xml:space="preserve"> </w:t>
      </w:r>
      <w:r w:rsidR="00CF11CA">
        <w:t>N</w:t>
      </w:r>
      <w:r w:rsidRPr="00447392">
        <w:t>, MLIS,</w:t>
      </w:r>
      <w:r>
        <w:t xml:space="preserve"> </w:t>
      </w:r>
      <w:r w:rsidR="00C05E20" w:rsidRPr="00C05E20">
        <w:t>July 1, 2015</w:t>
      </w:r>
      <w:r w:rsidR="00C05E20">
        <w:t xml:space="preserve">, </w:t>
      </w:r>
      <w:r w:rsidR="005E1C89" w:rsidRPr="005E1C89">
        <w:t>Bloom’s taxonomy of cognitive learning objectives</w:t>
      </w:r>
    </w:p>
    <w:p w14:paraId="498DB192" w14:textId="029BB368" w:rsidR="000F6B7D" w:rsidRDefault="00447392" w:rsidP="00C05E20">
      <w:r w:rsidRPr="00447392">
        <w:t>Adams</w:t>
      </w:r>
      <w:r w:rsidR="005958CC">
        <w:t xml:space="preserve"> </w:t>
      </w:r>
      <w:r w:rsidR="00CF11CA">
        <w:t>N</w:t>
      </w:r>
      <w:r w:rsidRPr="00447392">
        <w:t>, MLIS,</w:t>
      </w:r>
      <w:r>
        <w:t xml:space="preserve"> </w:t>
      </w:r>
      <w:r w:rsidR="000F6B7D" w:rsidRPr="000F6B7D">
        <w:t>July 1, 2015, Bloom’s taxonomy of cognitive learning objectives</w:t>
      </w:r>
    </w:p>
    <w:p w14:paraId="47989ED6" w14:textId="43C6ECD9" w:rsidR="005F3C00" w:rsidRDefault="00EF7E44" w:rsidP="005F3C00">
      <w:proofErr w:type="spellStart"/>
      <w:r>
        <w:t>Halpenny</w:t>
      </w:r>
      <w:proofErr w:type="spellEnd"/>
      <w:r w:rsidR="005958CC">
        <w:t xml:space="preserve"> A</w:t>
      </w:r>
      <w:r>
        <w:t>, and Jan Pettersen</w:t>
      </w:r>
      <w:r w:rsidR="00066736">
        <w:t>. (2013)</w:t>
      </w:r>
      <w:r>
        <w:t>. Introducing Piage</w:t>
      </w:r>
      <w:r w:rsidR="00282390">
        <w:t>t</w:t>
      </w:r>
      <w:r>
        <w:t xml:space="preserve">: A Guide for Practitioners and Students in Early Years Education. Routledge, </w:t>
      </w:r>
      <w:r w:rsidRPr="00EF7E44">
        <w:t>MLA 9th Edition (Modern Language Assoc.)</w:t>
      </w:r>
      <w:r>
        <w:t xml:space="preserve"> </w:t>
      </w:r>
      <w:r w:rsidR="00447392">
        <w:t>(</w:t>
      </w:r>
      <w:proofErr w:type="spellStart"/>
      <w:r>
        <w:t>p</w:t>
      </w:r>
      <w:r w:rsidR="00447392">
        <w:t>.</w:t>
      </w:r>
      <w:r w:rsidR="00BC48E6">
        <w:t>ix</w:t>
      </w:r>
      <w:proofErr w:type="spellEnd"/>
      <w:r w:rsidR="00447392">
        <w:t xml:space="preserve">) </w:t>
      </w:r>
      <w:r w:rsidR="005F3C00">
        <w:t>MLA 9th Edition (Modern Language Assoc.)</w:t>
      </w:r>
    </w:p>
    <w:p w14:paraId="419AD45E" w14:textId="12C6B223" w:rsidR="00CC3CB8" w:rsidRDefault="005F3C00" w:rsidP="005F3C00">
      <w:proofErr w:type="spellStart"/>
      <w:r>
        <w:t>Halpenny</w:t>
      </w:r>
      <w:proofErr w:type="spellEnd"/>
      <w:r w:rsidR="005958CC">
        <w:t xml:space="preserve"> A</w:t>
      </w:r>
      <w:r>
        <w:t>, and Jan Pettersen</w:t>
      </w:r>
      <w:r w:rsidR="00066736">
        <w:t>, (2013)</w:t>
      </w:r>
      <w:r>
        <w:t xml:space="preserve">. Introducing Piaget: A Guide for Practitioners and Students in Early Years Education. Routledge, </w:t>
      </w:r>
      <w:r w:rsidR="00447392">
        <w:t>(</w:t>
      </w:r>
      <w:r>
        <w:t>P.</w:t>
      </w:r>
      <w:r w:rsidR="00AF6835">
        <w:t>120</w:t>
      </w:r>
      <w:r w:rsidR="00447392">
        <w:t xml:space="preserve">) </w:t>
      </w:r>
      <w:r w:rsidR="00CC3CB8" w:rsidRPr="00CC3CB8">
        <w:t>MLA 9th Edition (Modern Language Assoc.)</w:t>
      </w:r>
    </w:p>
    <w:p w14:paraId="0BCD788E" w14:textId="2ABAB754" w:rsidR="00066736" w:rsidRDefault="00066736" w:rsidP="00066736">
      <w:proofErr w:type="spellStart"/>
      <w:r>
        <w:t>Stoyan</w:t>
      </w:r>
      <w:proofErr w:type="spellEnd"/>
      <w:r w:rsidR="005958CC">
        <w:t xml:space="preserve"> S</w:t>
      </w:r>
      <w:r>
        <w:t>, (2017</w:t>
      </w:r>
      <w:proofErr w:type="gramStart"/>
      <w:r>
        <w:t xml:space="preserve">) </w:t>
      </w:r>
      <w:r>
        <w:t xml:space="preserve"> An</w:t>
      </w:r>
      <w:proofErr w:type="gramEnd"/>
      <w:r>
        <w:t xml:space="preserve"> Analysis of Abraham H. Maslow's a Theory of Human Motivation, </w:t>
      </w:r>
      <w:proofErr w:type="spellStart"/>
      <w:r>
        <w:t>Macat</w:t>
      </w:r>
      <w:proofErr w:type="spellEnd"/>
      <w:r>
        <w:t xml:space="preserve"> International Limited, 2017. </w:t>
      </w:r>
      <w:r>
        <w:t>(p.</w:t>
      </w:r>
      <w:r w:rsidR="00E56620">
        <w:t>6)</w:t>
      </w:r>
    </w:p>
    <w:p w14:paraId="322C68B2" w14:textId="30E1D1FE" w:rsidR="007E0F19" w:rsidRPr="00C05E20" w:rsidRDefault="007E0F19" w:rsidP="00066736">
      <w:proofErr w:type="spellStart"/>
      <w:r w:rsidRPr="007E0F19">
        <w:t>Stoyan</w:t>
      </w:r>
      <w:proofErr w:type="spellEnd"/>
      <w:r w:rsidR="005958CC">
        <w:t xml:space="preserve"> S</w:t>
      </w:r>
      <w:r w:rsidRPr="007E0F19">
        <w:t xml:space="preserve">, (2017)  An Analysis of Abraham H. Maslow's a Theory of Human Motivation, </w:t>
      </w:r>
      <w:proofErr w:type="spellStart"/>
      <w:r w:rsidRPr="007E0F19">
        <w:t>Macat</w:t>
      </w:r>
      <w:proofErr w:type="spellEnd"/>
      <w:r w:rsidRPr="007E0F19">
        <w:t xml:space="preserve"> International Limited, 2017. (p.</w:t>
      </w:r>
      <w:r w:rsidR="005958CC">
        <w:t>18)</w:t>
      </w:r>
    </w:p>
    <w:sectPr w:rsidR="007E0F19" w:rsidRPr="00C05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B98"/>
    <w:rsid w:val="00004AF7"/>
    <w:rsid w:val="00017FF0"/>
    <w:rsid w:val="00031E36"/>
    <w:rsid w:val="00037BDA"/>
    <w:rsid w:val="000472F0"/>
    <w:rsid w:val="00054549"/>
    <w:rsid w:val="000617A6"/>
    <w:rsid w:val="00066736"/>
    <w:rsid w:val="000758E2"/>
    <w:rsid w:val="00076B30"/>
    <w:rsid w:val="000866F1"/>
    <w:rsid w:val="0009499D"/>
    <w:rsid w:val="000B7C7A"/>
    <w:rsid w:val="000C2702"/>
    <w:rsid w:val="000C2D9A"/>
    <w:rsid w:val="000D143E"/>
    <w:rsid w:val="000D3AD0"/>
    <w:rsid w:val="000D485D"/>
    <w:rsid w:val="000D4B3F"/>
    <w:rsid w:val="000D5E63"/>
    <w:rsid w:val="000D6C76"/>
    <w:rsid w:val="000E7776"/>
    <w:rsid w:val="000F17D9"/>
    <w:rsid w:val="000F1F6F"/>
    <w:rsid w:val="000F6B7D"/>
    <w:rsid w:val="001000F7"/>
    <w:rsid w:val="001035B5"/>
    <w:rsid w:val="00113DC8"/>
    <w:rsid w:val="0014100A"/>
    <w:rsid w:val="001437CF"/>
    <w:rsid w:val="0015394F"/>
    <w:rsid w:val="00196256"/>
    <w:rsid w:val="001B33AE"/>
    <w:rsid w:val="001C061E"/>
    <w:rsid w:val="001C0675"/>
    <w:rsid w:val="001D47F9"/>
    <w:rsid w:val="001E0E9B"/>
    <w:rsid w:val="00206544"/>
    <w:rsid w:val="002105CC"/>
    <w:rsid w:val="00214494"/>
    <w:rsid w:val="0022294E"/>
    <w:rsid w:val="00225EF7"/>
    <w:rsid w:val="00227D63"/>
    <w:rsid w:val="00232BDB"/>
    <w:rsid w:val="00242329"/>
    <w:rsid w:val="0024267F"/>
    <w:rsid w:val="00256D49"/>
    <w:rsid w:val="00261354"/>
    <w:rsid w:val="00261415"/>
    <w:rsid w:val="00274D90"/>
    <w:rsid w:val="00282390"/>
    <w:rsid w:val="002843BA"/>
    <w:rsid w:val="00284B98"/>
    <w:rsid w:val="002D5D5E"/>
    <w:rsid w:val="002F202E"/>
    <w:rsid w:val="002F24C3"/>
    <w:rsid w:val="002F2924"/>
    <w:rsid w:val="00300BF6"/>
    <w:rsid w:val="00302140"/>
    <w:rsid w:val="003057B0"/>
    <w:rsid w:val="00320C6E"/>
    <w:rsid w:val="00327622"/>
    <w:rsid w:val="0034017C"/>
    <w:rsid w:val="00340A41"/>
    <w:rsid w:val="0036209B"/>
    <w:rsid w:val="003765D9"/>
    <w:rsid w:val="00376961"/>
    <w:rsid w:val="003A5885"/>
    <w:rsid w:val="003B76FF"/>
    <w:rsid w:val="003C08E5"/>
    <w:rsid w:val="003C163C"/>
    <w:rsid w:val="00404B8C"/>
    <w:rsid w:val="00412685"/>
    <w:rsid w:val="004137FF"/>
    <w:rsid w:val="00427BEF"/>
    <w:rsid w:val="00447392"/>
    <w:rsid w:val="004575FB"/>
    <w:rsid w:val="00466D66"/>
    <w:rsid w:val="00475FD2"/>
    <w:rsid w:val="00487A9A"/>
    <w:rsid w:val="004A0A5D"/>
    <w:rsid w:val="004A2327"/>
    <w:rsid w:val="004A5611"/>
    <w:rsid w:val="004A645E"/>
    <w:rsid w:val="004B37E8"/>
    <w:rsid w:val="004B3C8F"/>
    <w:rsid w:val="004B409B"/>
    <w:rsid w:val="004B4BCE"/>
    <w:rsid w:val="004D1134"/>
    <w:rsid w:val="004D23D3"/>
    <w:rsid w:val="004D730E"/>
    <w:rsid w:val="00510BE7"/>
    <w:rsid w:val="00525503"/>
    <w:rsid w:val="00525917"/>
    <w:rsid w:val="005263A0"/>
    <w:rsid w:val="00535C1C"/>
    <w:rsid w:val="0056344C"/>
    <w:rsid w:val="00566024"/>
    <w:rsid w:val="00572D4E"/>
    <w:rsid w:val="005940B9"/>
    <w:rsid w:val="005958CC"/>
    <w:rsid w:val="00597B49"/>
    <w:rsid w:val="005A15B7"/>
    <w:rsid w:val="005A525E"/>
    <w:rsid w:val="005A62F6"/>
    <w:rsid w:val="005B21A4"/>
    <w:rsid w:val="005B30E6"/>
    <w:rsid w:val="005C0869"/>
    <w:rsid w:val="005C4FFC"/>
    <w:rsid w:val="005D1C95"/>
    <w:rsid w:val="005D26D1"/>
    <w:rsid w:val="005D5F00"/>
    <w:rsid w:val="005E1C89"/>
    <w:rsid w:val="005E773C"/>
    <w:rsid w:val="005F3C00"/>
    <w:rsid w:val="00600217"/>
    <w:rsid w:val="0061217B"/>
    <w:rsid w:val="0062175B"/>
    <w:rsid w:val="00621769"/>
    <w:rsid w:val="00625B91"/>
    <w:rsid w:val="00641D8F"/>
    <w:rsid w:val="00651FA0"/>
    <w:rsid w:val="0065250C"/>
    <w:rsid w:val="00657ADF"/>
    <w:rsid w:val="006662E3"/>
    <w:rsid w:val="00666D55"/>
    <w:rsid w:val="006854C8"/>
    <w:rsid w:val="0069384C"/>
    <w:rsid w:val="006A19A7"/>
    <w:rsid w:val="006A4ED9"/>
    <w:rsid w:val="006B0160"/>
    <w:rsid w:val="006B5533"/>
    <w:rsid w:val="006B7486"/>
    <w:rsid w:val="006C1C9F"/>
    <w:rsid w:val="006C42C5"/>
    <w:rsid w:val="006C432F"/>
    <w:rsid w:val="006C67EB"/>
    <w:rsid w:val="006D0723"/>
    <w:rsid w:val="006E323B"/>
    <w:rsid w:val="006F528B"/>
    <w:rsid w:val="006F541F"/>
    <w:rsid w:val="00702FF3"/>
    <w:rsid w:val="00713DDE"/>
    <w:rsid w:val="00714488"/>
    <w:rsid w:val="007323CA"/>
    <w:rsid w:val="00742F64"/>
    <w:rsid w:val="007433AD"/>
    <w:rsid w:val="00752B46"/>
    <w:rsid w:val="007530F7"/>
    <w:rsid w:val="00771B27"/>
    <w:rsid w:val="007810F1"/>
    <w:rsid w:val="00783FE6"/>
    <w:rsid w:val="00785C98"/>
    <w:rsid w:val="0079095E"/>
    <w:rsid w:val="00793738"/>
    <w:rsid w:val="00794015"/>
    <w:rsid w:val="007A06BB"/>
    <w:rsid w:val="007B4273"/>
    <w:rsid w:val="007C2475"/>
    <w:rsid w:val="007C3368"/>
    <w:rsid w:val="007E0F19"/>
    <w:rsid w:val="007F1179"/>
    <w:rsid w:val="007F22D8"/>
    <w:rsid w:val="008020BA"/>
    <w:rsid w:val="0080624B"/>
    <w:rsid w:val="0081318D"/>
    <w:rsid w:val="008174F5"/>
    <w:rsid w:val="0082199D"/>
    <w:rsid w:val="00822098"/>
    <w:rsid w:val="008327D0"/>
    <w:rsid w:val="00846595"/>
    <w:rsid w:val="00871A1C"/>
    <w:rsid w:val="0087407B"/>
    <w:rsid w:val="008869D4"/>
    <w:rsid w:val="0089193E"/>
    <w:rsid w:val="00895A93"/>
    <w:rsid w:val="00897FBA"/>
    <w:rsid w:val="008B3978"/>
    <w:rsid w:val="008B3A37"/>
    <w:rsid w:val="008C0A7E"/>
    <w:rsid w:val="008C3436"/>
    <w:rsid w:val="008D5EE9"/>
    <w:rsid w:val="008F45E7"/>
    <w:rsid w:val="00934BFC"/>
    <w:rsid w:val="00935090"/>
    <w:rsid w:val="00936BDE"/>
    <w:rsid w:val="009372D9"/>
    <w:rsid w:val="009436D2"/>
    <w:rsid w:val="00947162"/>
    <w:rsid w:val="00947F37"/>
    <w:rsid w:val="0095040F"/>
    <w:rsid w:val="00954213"/>
    <w:rsid w:val="00960BBA"/>
    <w:rsid w:val="00963C93"/>
    <w:rsid w:val="00964B94"/>
    <w:rsid w:val="00976ABD"/>
    <w:rsid w:val="00981962"/>
    <w:rsid w:val="00983F22"/>
    <w:rsid w:val="009B4615"/>
    <w:rsid w:val="009B5B42"/>
    <w:rsid w:val="009C4283"/>
    <w:rsid w:val="009D298F"/>
    <w:rsid w:val="009D5561"/>
    <w:rsid w:val="009E6FD3"/>
    <w:rsid w:val="009F3F9B"/>
    <w:rsid w:val="009F7865"/>
    <w:rsid w:val="00A13163"/>
    <w:rsid w:val="00A315EF"/>
    <w:rsid w:val="00A4175D"/>
    <w:rsid w:val="00A51A1E"/>
    <w:rsid w:val="00A64A8B"/>
    <w:rsid w:val="00A667CB"/>
    <w:rsid w:val="00A774E1"/>
    <w:rsid w:val="00A77A4E"/>
    <w:rsid w:val="00A84E64"/>
    <w:rsid w:val="00A87E2B"/>
    <w:rsid w:val="00AA1E0E"/>
    <w:rsid w:val="00AC76E8"/>
    <w:rsid w:val="00AD6D2A"/>
    <w:rsid w:val="00AE3D87"/>
    <w:rsid w:val="00AE6A8A"/>
    <w:rsid w:val="00AF602F"/>
    <w:rsid w:val="00AF6835"/>
    <w:rsid w:val="00B06FF5"/>
    <w:rsid w:val="00B07701"/>
    <w:rsid w:val="00B10FAF"/>
    <w:rsid w:val="00B15BFC"/>
    <w:rsid w:val="00B27EF9"/>
    <w:rsid w:val="00B34538"/>
    <w:rsid w:val="00B35785"/>
    <w:rsid w:val="00B41C88"/>
    <w:rsid w:val="00B478FD"/>
    <w:rsid w:val="00B51FAF"/>
    <w:rsid w:val="00B62211"/>
    <w:rsid w:val="00B666F2"/>
    <w:rsid w:val="00B768E5"/>
    <w:rsid w:val="00B82782"/>
    <w:rsid w:val="00B9197B"/>
    <w:rsid w:val="00B9327F"/>
    <w:rsid w:val="00B96B8C"/>
    <w:rsid w:val="00BA215C"/>
    <w:rsid w:val="00BB554E"/>
    <w:rsid w:val="00BC245B"/>
    <w:rsid w:val="00BC48E6"/>
    <w:rsid w:val="00BD7E2D"/>
    <w:rsid w:val="00BE1B98"/>
    <w:rsid w:val="00BE5296"/>
    <w:rsid w:val="00BF42DD"/>
    <w:rsid w:val="00C02D37"/>
    <w:rsid w:val="00C05E20"/>
    <w:rsid w:val="00C07F47"/>
    <w:rsid w:val="00C34639"/>
    <w:rsid w:val="00C3692F"/>
    <w:rsid w:val="00C4096E"/>
    <w:rsid w:val="00C415C0"/>
    <w:rsid w:val="00C466F2"/>
    <w:rsid w:val="00C71449"/>
    <w:rsid w:val="00C81F6A"/>
    <w:rsid w:val="00C855D1"/>
    <w:rsid w:val="00C908B7"/>
    <w:rsid w:val="00C91695"/>
    <w:rsid w:val="00C938E8"/>
    <w:rsid w:val="00CA1E57"/>
    <w:rsid w:val="00CA5847"/>
    <w:rsid w:val="00CC3CB8"/>
    <w:rsid w:val="00CC46E0"/>
    <w:rsid w:val="00CE2103"/>
    <w:rsid w:val="00CF0095"/>
    <w:rsid w:val="00CF11CA"/>
    <w:rsid w:val="00CF1C41"/>
    <w:rsid w:val="00D011B4"/>
    <w:rsid w:val="00D062C0"/>
    <w:rsid w:val="00D13C6E"/>
    <w:rsid w:val="00D150C1"/>
    <w:rsid w:val="00D15343"/>
    <w:rsid w:val="00D3079F"/>
    <w:rsid w:val="00D40CF5"/>
    <w:rsid w:val="00D47920"/>
    <w:rsid w:val="00D54F24"/>
    <w:rsid w:val="00D60543"/>
    <w:rsid w:val="00D63115"/>
    <w:rsid w:val="00D77094"/>
    <w:rsid w:val="00D85EFE"/>
    <w:rsid w:val="00D95F72"/>
    <w:rsid w:val="00DA4AFE"/>
    <w:rsid w:val="00DA4B09"/>
    <w:rsid w:val="00DA771A"/>
    <w:rsid w:val="00DB04AF"/>
    <w:rsid w:val="00DB196F"/>
    <w:rsid w:val="00DB2E24"/>
    <w:rsid w:val="00DB4550"/>
    <w:rsid w:val="00DC45B4"/>
    <w:rsid w:val="00DC76D3"/>
    <w:rsid w:val="00DD048E"/>
    <w:rsid w:val="00DD2336"/>
    <w:rsid w:val="00DE2471"/>
    <w:rsid w:val="00DE6CC4"/>
    <w:rsid w:val="00DF46D8"/>
    <w:rsid w:val="00DF5846"/>
    <w:rsid w:val="00DF5B25"/>
    <w:rsid w:val="00E03E33"/>
    <w:rsid w:val="00E05E10"/>
    <w:rsid w:val="00E15A3B"/>
    <w:rsid w:val="00E368D1"/>
    <w:rsid w:val="00E37EE4"/>
    <w:rsid w:val="00E51B2E"/>
    <w:rsid w:val="00E52A71"/>
    <w:rsid w:val="00E56620"/>
    <w:rsid w:val="00E56DB4"/>
    <w:rsid w:val="00E62AB9"/>
    <w:rsid w:val="00E758CA"/>
    <w:rsid w:val="00E81BB8"/>
    <w:rsid w:val="00E85D93"/>
    <w:rsid w:val="00E86181"/>
    <w:rsid w:val="00EA3BB8"/>
    <w:rsid w:val="00EB03A9"/>
    <w:rsid w:val="00EC2376"/>
    <w:rsid w:val="00EC7446"/>
    <w:rsid w:val="00ED3053"/>
    <w:rsid w:val="00EE418E"/>
    <w:rsid w:val="00EF7E44"/>
    <w:rsid w:val="00F15D79"/>
    <w:rsid w:val="00F327EB"/>
    <w:rsid w:val="00F41550"/>
    <w:rsid w:val="00F5393D"/>
    <w:rsid w:val="00F62C77"/>
    <w:rsid w:val="00F645E6"/>
    <w:rsid w:val="00F665EA"/>
    <w:rsid w:val="00F71CCB"/>
    <w:rsid w:val="00F73BBA"/>
    <w:rsid w:val="00F813C5"/>
    <w:rsid w:val="00F84E7F"/>
    <w:rsid w:val="00F90677"/>
    <w:rsid w:val="00F91676"/>
    <w:rsid w:val="00FA2E41"/>
    <w:rsid w:val="00FB49C9"/>
    <w:rsid w:val="00FC11B6"/>
    <w:rsid w:val="00FC630D"/>
    <w:rsid w:val="00FC7894"/>
    <w:rsid w:val="00FD5DE9"/>
    <w:rsid w:val="00FD61F1"/>
    <w:rsid w:val="00FE5635"/>
    <w:rsid w:val="00FE62D5"/>
    <w:rsid w:val="00FE6B80"/>
    <w:rsid w:val="00FF0E1C"/>
    <w:rsid w:val="00FF4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60D32"/>
  <w15:chartTrackingRefBased/>
  <w15:docId w15:val="{A3A6549D-4688-4277-9CA3-5790D0C9A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3F22"/>
    <w:rPr>
      <w:color w:val="0563C1" w:themeColor="hyperlink"/>
      <w:u w:val="single"/>
    </w:rPr>
  </w:style>
  <w:style w:type="character" w:styleId="UnresolvedMention">
    <w:name w:val="Unresolved Mention"/>
    <w:basedOn w:val="DefaultParagraphFont"/>
    <w:uiPriority w:val="99"/>
    <w:semiHidden/>
    <w:unhideWhenUsed/>
    <w:rsid w:val="00983F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1drv.ms/p/s!AhT0iiLBZDSyi3IT3GuBTw9CtU5Y?e=NbrmaB" TargetMode="External"/><Relationship Id="rId18" Type="http://schemas.openxmlformats.org/officeDocument/2006/relationships/image" Target="media/image11.emf"/><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emf"/><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b7a0a857525bcc4adafb191466297d53">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aba3c291527d05e9da71ebc4af876f8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586DDC-00A6-428A-B33D-D680C0C69EA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8149E39-3EC3-433B-9E07-7029C2E32665}">
  <ds:schemaRefs>
    <ds:schemaRef ds:uri="http://schemas.microsoft.com/sharepoint/v3/contenttype/forms"/>
  </ds:schemaRefs>
</ds:datastoreItem>
</file>

<file path=customXml/itemProps3.xml><?xml version="1.0" encoding="utf-8"?>
<ds:datastoreItem xmlns:ds="http://schemas.openxmlformats.org/officeDocument/2006/customXml" ds:itemID="{514422CD-3F92-4D86-BC74-0974F81805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8</Pages>
  <Words>2468</Words>
  <Characters>14073</Characters>
  <Application>Microsoft Office Word</Application>
  <DocSecurity>0</DocSecurity>
  <Lines>117</Lines>
  <Paragraphs>33</Paragraphs>
  <ScaleCrop>false</ScaleCrop>
  <Company/>
  <LinksUpToDate>false</LinksUpToDate>
  <CharactersWithSpaces>16508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dc:creator>
  <cp:keywords/>
  <dc:description/>
  <cp:lastModifiedBy>Shannon</cp:lastModifiedBy>
  <cp:revision>312</cp:revision>
  <dcterms:created xsi:type="dcterms:W3CDTF">2023-01-14T13:43:00Z</dcterms:created>
  <dcterms:modified xsi:type="dcterms:W3CDTF">2023-01-23T18:32:00Z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