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701FB0" w14:textId="5A7CBBB8" w:rsidR="00FD35EF" w:rsidRDefault="00C61652">
      <w:pPr>
        <w:rPr>
          <w:rFonts w:ascii="Times New Roman" w:eastAsia="Times New Roman" w:hAnsi="Times New Roman" w:cs="Times New Roman"/>
          <w:color w:val="373A3C"/>
          <w:shd w:val="clear" w:color="auto" w:fill="FFFFFF"/>
          <w:lang w:val="en-GB"/>
        </w:rPr>
      </w:pPr>
      <w:r>
        <w:rPr>
          <w:rFonts w:ascii="Times New Roman" w:eastAsia="Times New Roman" w:hAnsi="Times New Roman" w:cs="Times New Roman"/>
          <w:b/>
          <w:i/>
          <w:color w:val="373A3C"/>
          <w:shd w:val="clear" w:color="auto" w:fill="FFFFFF"/>
          <w:lang w:val="en-GB"/>
        </w:rPr>
        <w:t>‘</w:t>
      </w:r>
      <w:r w:rsidRPr="00290451">
        <w:rPr>
          <w:rFonts w:ascii="Times New Roman" w:eastAsia="Times New Roman" w:hAnsi="Times New Roman" w:cs="Times New Roman"/>
          <w:b/>
          <w:i/>
          <w:color w:val="373A3C"/>
          <w:shd w:val="clear" w:color="auto" w:fill="FFFFFF"/>
          <w:lang w:val="en-GB"/>
        </w:rPr>
        <w:t>Can virtue ethics provide us with guidance on how to act?</w:t>
      </w:r>
      <w:r>
        <w:rPr>
          <w:rFonts w:ascii="Times New Roman" w:eastAsia="Times New Roman" w:hAnsi="Times New Roman" w:cs="Times New Roman"/>
          <w:b/>
          <w:i/>
          <w:color w:val="373A3C"/>
          <w:shd w:val="clear" w:color="auto" w:fill="FFFFFF"/>
          <w:lang w:val="en-GB"/>
        </w:rPr>
        <w:t>’</w:t>
      </w:r>
      <w:r>
        <w:rPr>
          <w:rFonts w:ascii="Times New Roman" w:eastAsia="Times New Roman" w:hAnsi="Times New Roman" w:cs="Times New Roman"/>
          <w:b/>
          <w:i/>
          <w:color w:val="373A3C"/>
          <w:shd w:val="clear" w:color="auto" w:fill="FFFFFF"/>
          <w:lang w:val="en-GB"/>
        </w:rPr>
        <w:t xml:space="preserve"> </w:t>
      </w:r>
    </w:p>
    <w:p w14:paraId="7E3A57C8" w14:textId="1F46A0F9" w:rsidR="00C61652" w:rsidRDefault="00C61652">
      <w:pPr>
        <w:rPr>
          <w:rFonts w:ascii="Times New Roman" w:hAnsi="Times New Roman" w:cs="Times New Roman"/>
          <w:lang w:val="en-GB"/>
        </w:rPr>
      </w:pPr>
    </w:p>
    <w:p w14:paraId="7FB913F3" w14:textId="77777777" w:rsidR="004561E6" w:rsidRDefault="004561E6" w:rsidP="008D3CAE">
      <w:pPr>
        <w:rPr>
          <w:rFonts w:ascii="Times New Roman" w:hAnsi="Times New Roman" w:cs="Times New Roman"/>
          <w:color w:val="000000" w:themeColor="text1"/>
          <w:lang w:val="en-GB"/>
        </w:rPr>
      </w:pPr>
    </w:p>
    <w:p w14:paraId="6811E56E" w14:textId="77777777" w:rsidR="004561E6" w:rsidRDefault="004561E6" w:rsidP="008D3CAE">
      <w:pPr>
        <w:rPr>
          <w:rFonts w:ascii="Times New Roman" w:hAnsi="Times New Roman" w:cs="Times New Roman"/>
          <w:color w:val="000000" w:themeColor="text1"/>
          <w:lang w:val="en-GB"/>
        </w:rPr>
      </w:pPr>
    </w:p>
    <w:p w14:paraId="4B1C989E" w14:textId="7A3F439D" w:rsidR="008D3CAE" w:rsidRPr="005C74F1" w:rsidRDefault="00310467" w:rsidP="008D3CAE">
      <w:pPr>
        <w:rPr>
          <w:rFonts w:ascii="Times New Roman" w:hAnsi="Times New Roman" w:cs="Times New Roman"/>
          <w:color w:val="000000" w:themeColor="text1"/>
          <w:lang w:val="en-GB"/>
        </w:rPr>
      </w:pPr>
      <w:bookmarkStart w:id="0" w:name="_GoBack"/>
      <w:bookmarkEnd w:id="0"/>
      <w:r w:rsidRPr="005C74F1">
        <w:rPr>
          <w:rFonts w:ascii="Times New Roman" w:hAnsi="Times New Roman" w:cs="Times New Roman"/>
          <w:color w:val="000000" w:themeColor="text1"/>
          <w:lang w:val="en-GB"/>
        </w:rPr>
        <w:t>V</w:t>
      </w:r>
      <w:r w:rsidR="008D3CAE" w:rsidRPr="005C74F1">
        <w:rPr>
          <w:rFonts w:ascii="Times New Roman" w:hAnsi="Times New Roman" w:cs="Times New Roman"/>
          <w:color w:val="000000" w:themeColor="text1"/>
          <w:lang w:val="en-GB"/>
        </w:rPr>
        <w:t>irtue ethics</w:t>
      </w:r>
      <w:r w:rsidRPr="005C74F1">
        <w:rPr>
          <w:rFonts w:ascii="Times New Roman" w:hAnsi="Times New Roman" w:cs="Times New Roman"/>
          <w:color w:val="000000" w:themeColor="text1"/>
          <w:lang w:val="en-GB"/>
        </w:rPr>
        <w:t>,</w:t>
      </w:r>
      <w:r w:rsidR="008D3CAE" w:rsidRPr="005C74F1">
        <w:rPr>
          <w:rFonts w:ascii="Times New Roman" w:hAnsi="Times New Roman" w:cs="Times New Roman"/>
          <w:color w:val="000000" w:themeColor="text1"/>
          <w:lang w:val="en-GB"/>
        </w:rPr>
        <w:t xml:space="preserve"> </w:t>
      </w:r>
      <w:r w:rsidRPr="005C74F1">
        <w:rPr>
          <w:rFonts w:ascii="Times New Roman" w:hAnsi="Times New Roman" w:cs="Times New Roman"/>
          <w:color w:val="000000" w:themeColor="text1"/>
          <w:lang w:val="en-GB"/>
        </w:rPr>
        <w:t>a</w:t>
      </w:r>
      <w:r w:rsidRPr="005C74F1">
        <w:rPr>
          <w:rFonts w:ascii="Times New Roman" w:hAnsi="Times New Roman" w:cs="Times New Roman"/>
          <w:color w:val="000000" w:themeColor="text1"/>
          <w:lang w:val="en-GB"/>
        </w:rPr>
        <w:t>long with deontology and consequentialism</w:t>
      </w:r>
      <w:r w:rsidRPr="005C74F1">
        <w:rPr>
          <w:rFonts w:ascii="Times New Roman" w:hAnsi="Times New Roman" w:cs="Times New Roman"/>
          <w:color w:val="000000" w:themeColor="text1"/>
          <w:lang w:val="en-GB"/>
        </w:rPr>
        <w:t xml:space="preserve">, </w:t>
      </w:r>
      <w:r w:rsidR="008D3CAE" w:rsidRPr="005C74F1">
        <w:rPr>
          <w:rFonts w:ascii="Times New Roman" w:hAnsi="Times New Roman" w:cs="Times New Roman"/>
          <w:color w:val="000000" w:themeColor="text1"/>
          <w:lang w:val="en-GB"/>
        </w:rPr>
        <w:t>is among the three</w:t>
      </w:r>
      <w:r w:rsidRPr="005C74F1">
        <w:rPr>
          <w:rFonts w:ascii="Times New Roman" w:hAnsi="Times New Roman" w:cs="Times New Roman"/>
          <w:color w:val="000000" w:themeColor="text1"/>
          <w:lang w:val="en-GB"/>
        </w:rPr>
        <w:t xml:space="preserve"> most notable</w:t>
      </w:r>
      <w:r w:rsidR="008D3CAE" w:rsidRPr="005C74F1">
        <w:rPr>
          <w:rFonts w:ascii="Times New Roman" w:hAnsi="Times New Roman" w:cs="Times New Roman"/>
          <w:color w:val="000000" w:themeColor="text1"/>
          <w:lang w:val="en-GB"/>
        </w:rPr>
        <w:t xml:space="preserve"> approaches of normative ethics</w:t>
      </w:r>
      <w:r w:rsidRPr="005C74F1">
        <w:rPr>
          <w:rFonts w:ascii="Times New Roman" w:hAnsi="Times New Roman" w:cs="Times New Roman"/>
          <w:color w:val="000000" w:themeColor="text1"/>
          <w:lang w:val="en-GB"/>
        </w:rPr>
        <w:t xml:space="preserve">, which explore the ways in which we should dictate our moral decisions. </w:t>
      </w:r>
      <w:r w:rsidR="008D3CAE" w:rsidRPr="005C74F1">
        <w:rPr>
          <w:rFonts w:ascii="Times New Roman" w:hAnsi="Times New Roman" w:cs="Times New Roman"/>
          <w:color w:val="000000" w:themeColor="text1"/>
          <w:lang w:val="en-GB"/>
        </w:rPr>
        <w:t>Wh</w:t>
      </w:r>
      <w:r w:rsidRPr="005C74F1">
        <w:rPr>
          <w:rFonts w:ascii="Times New Roman" w:hAnsi="Times New Roman" w:cs="Times New Roman"/>
          <w:color w:val="000000" w:themeColor="text1"/>
          <w:lang w:val="en-GB"/>
        </w:rPr>
        <w:t>ilst</w:t>
      </w:r>
      <w:r w:rsidR="008D3CAE" w:rsidRPr="005C74F1">
        <w:rPr>
          <w:rFonts w:ascii="Times New Roman" w:hAnsi="Times New Roman" w:cs="Times New Roman"/>
          <w:color w:val="000000" w:themeColor="text1"/>
          <w:lang w:val="en-GB"/>
        </w:rPr>
        <w:t xml:space="preserve"> a consequentialist bases their decisions on the consequences, and a deontologist makes choices based on their </w:t>
      </w:r>
      <w:r w:rsidRPr="005C74F1">
        <w:rPr>
          <w:rFonts w:ascii="Times New Roman" w:hAnsi="Times New Roman" w:cs="Times New Roman"/>
          <w:color w:val="000000" w:themeColor="text1"/>
          <w:lang w:val="en-GB"/>
        </w:rPr>
        <w:t xml:space="preserve">societal </w:t>
      </w:r>
      <w:r w:rsidR="008D3CAE" w:rsidRPr="005C74F1">
        <w:rPr>
          <w:rFonts w:ascii="Times New Roman" w:hAnsi="Times New Roman" w:cs="Times New Roman"/>
          <w:color w:val="000000" w:themeColor="text1"/>
          <w:lang w:val="en-GB"/>
        </w:rPr>
        <w:t>duties, a person following virtue ethics will be guided by their virtues</w:t>
      </w:r>
      <w:r w:rsidRPr="005C74F1">
        <w:rPr>
          <w:rFonts w:ascii="Times New Roman" w:hAnsi="Times New Roman" w:cs="Times New Roman"/>
          <w:color w:val="000000" w:themeColor="text1"/>
          <w:lang w:val="en-GB"/>
        </w:rPr>
        <w:t xml:space="preserve"> in order to achieve a flourishing life</w:t>
      </w:r>
      <w:r w:rsidR="008D3CAE" w:rsidRPr="005C74F1">
        <w:rPr>
          <w:rFonts w:ascii="Times New Roman" w:hAnsi="Times New Roman" w:cs="Times New Roman"/>
          <w:color w:val="000000" w:themeColor="text1"/>
          <w:lang w:val="en-GB"/>
        </w:rPr>
        <w:t>. Despite the varying approaches to these ethics, it can be said that someone following virtue ethics can still very much take into consideration their duties and consequences,</w:t>
      </w:r>
      <w:r w:rsidRPr="005C74F1">
        <w:rPr>
          <w:rFonts w:ascii="Times New Roman" w:hAnsi="Times New Roman" w:cs="Times New Roman"/>
          <w:color w:val="000000" w:themeColor="text1"/>
          <w:lang w:val="en-GB"/>
        </w:rPr>
        <w:t xml:space="preserve"> whilst also acting in accordance with practical wisdom</w:t>
      </w:r>
      <w:r w:rsidR="008D3CAE" w:rsidRPr="005C74F1">
        <w:rPr>
          <w:rFonts w:ascii="Times New Roman" w:hAnsi="Times New Roman" w:cs="Times New Roman"/>
          <w:color w:val="000000" w:themeColor="text1"/>
          <w:lang w:val="en-GB"/>
        </w:rPr>
        <w:t>.</w:t>
      </w:r>
      <w:r w:rsidRPr="005C74F1">
        <w:rPr>
          <w:rFonts w:ascii="Times New Roman" w:hAnsi="Times New Roman" w:cs="Times New Roman"/>
          <w:color w:val="000000" w:themeColor="text1"/>
          <w:lang w:val="en-GB"/>
        </w:rPr>
        <w:t xml:space="preserve"> Within this essay, I will discuss the functions of virtue ethics and their place in providing guidance for our actions.</w:t>
      </w:r>
    </w:p>
    <w:p w14:paraId="095D7D1C" w14:textId="62954F18" w:rsidR="00C61652" w:rsidRPr="005C74F1" w:rsidRDefault="00C61652">
      <w:pPr>
        <w:rPr>
          <w:rFonts w:ascii="Times New Roman" w:hAnsi="Times New Roman" w:cs="Times New Roman"/>
          <w:b/>
          <w:sz w:val="28"/>
          <w:lang w:val="en-GB"/>
        </w:rPr>
      </w:pPr>
    </w:p>
    <w:p w14:paraId="34E20988" w14:textId="77777777" w:rsidR="00511C01" w:rsidRPr="005C74F1" w:rsidRDefault="006A5C63">
      <w:pPr>
        <w:rPr>
          <w:rFonts w:ascii="Times New Roman" w:hAnsi="Times New Roman" w:cs="Times New Roman"/>
          <w:color w:val="000000" w:themeColor="text1"/>
          <w:lang w:val="en-GB"/>
        </w:rPr>
      </w:pPr>
      <w:r w:rsidRPr="005C74F1">
        <w:rPr>
          <w:rFonts w:ascii="Times New Roman" w:hAnsi="Times New Roman" w:cs="Times New Roman"/>
          <w:color w:val="000000" w:themeColor="text1"/>
          <w:lang w:val="en-GB"/>
        </w:rPr>
        <w:t xml:space="preserve">Whilst considering the key elements of virtue ethics, a significant </w:t>
      </w:r>
      <w:r w:rsidR="008D3CAE" w:rsidRPr="005C74F1">
        <w:rPr>
          <w:rFonts w:ascii="Times New Roman" w:hAnsi="Times New Roman" w:cs="Times New Roman"/>
          <w:color w:val="000000" w:themeColor="text1"/>
          <w:lang w:val="en-GB"/>
        </w:rPr>
        <w:t xml:space="preserve">way in which virtue ethicists differ entirely from the consequentialist and deontologist is by the meaning of ‘virtues’. There is no urgency in defining what a virtue truly is for a virtue ethicist, and it can be simply explained as excellence in </w:t>
      </w:r>
      <w:r w:rsidR="008D3CAE" w:rsidRPr="005C74F1">
        <w:rPr>
          <w:rFonts w:ascii="Times New Roman" w:hAnsi="Times New Roman" w:cs="Times New Roman"/>
          <w:color w:val="000000" w:themeColor="text1"/>
          <w:lang w:val="en-GB"/>
        </w:rPr>
        <w:t>one’s</w:t>
      </w:r>
      <w:r w:rsidR="008D3CAE" w:rsidRPr="005C74F1">
        <w:rPr>
          <w:rFonts w:ascii="Times New Roman" w:hAnsi="Times New Roman" w:cs="Times New Roman"/>
          <w:color w:val="000000" w:themeColor="text1"/>
          <w:lang w:val="en-GB"/>
        </w:rPr>
        <w:t xml:space="preserve"> character</w:t>
      </w:r>
      <w:r w:rsidRPr="005C74F1">
        <w:rPr>
          <w:rFonts w:ascii="Times New Roman" w:hAnsi="Times New Roman" w:cs="Times New Roman"/>
          <w:color w:val="000000" w:themeColor="text1"/>
          <w:lang w:val="en-GB"/>
        </w:rPr>
        <w:t>, such as the right amount of kindness, bravery and generosity</w:t>
      </w:r>
      <w:r w:rsidR="008D3CAE" w:rsidRPr="005C74F1">
        <w:rPr>
          <w:rFonts w:ascii="Times New Roman" w:hAnsi="Times New Roman" w:cs="Times New Roman"/>
          <w:color w:val="000000" w:themeColor="text1"/>
          <w:lang w:val="en-GB"/>
        </w:rPr>
        <w:t xml:space="preserve">. </w:t>
      </w:r>
      <w:r w:rsidRPr="005C74F1">
        <w:rPr>
          <w:rFonts w:ascii="Times New Roman" w:hAnsi="Times New Roman" w:cs="Times New Roman"/>
          <w:color w:val="000000" w:themeColor="text1"/>
          <w:lang w:val="en-GB"/>
        </w:rPr>
        <w:t xml:space="preserve">The particular area of virtue ethics that I will be discussing are the works and theories of </w:t>
      </w:r>
      <w:r w:rsidR="008D3CAE" w:rsidRPr="005C74F1">
        <w:rPr>
          <w:rFonts w:ascii="Times New Roman" w:hAnsi="Times New Roman" w:cs="Times New Roman"/>
          <w:color w:val="000000" w:themeColor="text1"/>
          <w:lang w:val="en-GB"/>
        </w:rPr>
        <w:t xml:space="preserve">Aristotle, </w:t>
      </w:r>
      <w:r w:rsidRPr="005C74F1">
        <w:rPr>
          <w:rFonts w:ascii="Times New Roman" w:hAnsi="Times New Roman" w:cs="Times New Roman"/>
          <w:color w:val="000000" w:themeColor="text1"/>
          <w:lang w:val="en-GB"/>
        </w:rPr>
        <w:t xml:space="preserve">as he contributed highly to the philosophy with </w:t>
      </w:r>
      <w:r w:rsidR="008D3CAE" w:rsidRPr="005C74F1">
        <w:rPr>
          <w:rFonts w:ascii="Times New Roman" w:hAnsi="Times New Roman" w:cs="Times New Roman"/>
          <w:color w:val="000000" w:themeColor="text1"/>
          <w:lang w:val="en-GB"/>
        </w:rPr>
        <w:t xml:space="preserve">many </w:t>
      </w:r>
      <w:r w:rsidRPr="005C74F1">
        <w:rPr>
          <w:rFonts w:ascii="Times New Roman" w:hAnsi="Times New Roman" w:cs="Times New Roman"/>
          <w:color w:val="000000" w:themeColor="text1"/>
          <w:lang w:val="en-GB"/>
        </w:rPr>
        <w:t xml:space="preserve">of his </w:t>
      </w:r>
      <w:r w:rsidR="008D3CAE" w:rsidRPr="005C74F1">
        <w:rPr>
          <w:rFonts w:ascii="Times New Roman" w:hAnsi="Times New Roman" w:cs="Times New Roman"/>
          <w:color w:val="000000" w:themeColor="text1"/>
          <w:lang w:val="en-GB"/>
        </w:rPr>
        <w:t xml:space="preserve">works on the subject such as Nicomachean ethics and Eudemian ethics. His works were particularly concerned with the highest goal that can be achieved through virtue ethics; </w:t>
      </w:r>
      <w:r w:rsidR="008D3CAE" w:rsidRPr="005C74F1">
        <w:rPr>
          <w:rFonts w:ascii="Times New Roman" w:hAnsi="Times New Roman" w:cs="Times New Roman"/>
          <w:i/>
          <w:color w:val="000000" w:themeColor="text1"/>
          <w:lang w:val="en-GB"/>
        </w:rPr>
        <w:t>Eudaimonia</w:t>
      </w:r>
      <w:r w:rsidR="006C6950" w:rsidRPr="005C74F1">
        <w:rPr>
          <w:rFonts w:ascii="Times New Roman" w:hAnsi="Times New Roman" w:cs="Times New Roman"/>
          <w:i/>
          <w:color w:val="000000" w:themeColor="text1"/>
          <w:lang w:val="en-GB"/>
        </w:rPr>
        <w:t xml:space="preserve">, </w:t>
      </w:r>
      <w:r w:rsidR="006C6950" w:rsidRPr="005C74F1">
        <w:rPr>
          <w:rFonts w:ascii="Times New Roman" w:hAnsi="Times New Roman" w:cs="Times New Roman"/>
          <w:color w:val="000000" w:themeColor="text1"/>
          <w:lang w:val="en-GB"/>
        </w:rPr>
        <w:t>and in order to achieve this is</w:t>
      </w:r>
      <w:r w:rsidR="008D3CAE" w:rsidRPr="005C74F1">
        <w:rPr>
          <w:rFonts w:ascii="Times New Roman" w:hAnsi="Times New Roman" w:cs="Times New Roman"/>
          <w:i/>
          <w:color w:val="000000" w:themeColor="text1"/>
          <w:lang w:val="en-GB"/>
        </w:rPr>
        <w:t xml:space="preserve"> </w:t>
      </w:r>
      <w:r w:rsidR="006C6950" w:rsidRPr="005C74F1">
        <w:rPr>
          <w:rFonts w:ascii="Times New Roman" w:hAnsi="Times New Roman" w:cs="Times New Roman"/>
          <w:color w:val="000000" w:themeColor="text1"/>
          <w:lang w:val="en-GB"/>
        </w:rPr>
        <w:t>t</w:t>
      </w:r>
      <w:r w:rsidR="008D3CAE" w:rsidRPr="005C74F1">
        <w:rPr>
          <w:rFonts w:ascii="Times New Roman" w:hAnsi="Times New Roman" w:cs="Times New Roman"/>
          <w:color w:val="000000" w:themeColor="text1"/>
          <w:lang w:val="en-GB"/>
        </w:rPr>
        <w:t xml:space="preserve">o live in accordance to virtue ethics </w:t>
      </w:r>
      <w:r w:rsidR="006C6950" w:rsidRPr="005C74F1">
        <w:rPr>
          <w:rFonts w:ascii="Times New Roman" w:hAnsi="Times New Roman" w:cs="Times New Roman"/>
          <w:color w:val="000000" w:themeColor="text1"/>
          <w:lang w:val="en-GB"/>
        </w:rPr>
        <w:t xml:space="preserve">by </w:t>
      </w:r>
      <w:r w:rsidR="008D3CAE" w:rsidRPr="005C74F1">
        <w:rPr>
          <w:rFonts w:ascii="Times New Roman" w:hAnsi="Times New Roman" w:cs="Times New Roman"/>
          <w:color w:val="000000" w:themeColor="text1"/>
          <w:lang w:val="en-GB"/>
        </w:rPr>
        <w:t>hav</w:t>
      </w:r>
      <w:r w:rsidR="006C6950" w:rsidRPr="005C74F1">
        <w:rPr>
          <w:rFonts w:ascii="Times New Roman" w:hAnsi="Times New Roman" w:cs="Times New Roman"/>
          <w:color w:val="000000" w:themeColor="text1"/>
          <w:lang w:val="en-GB"/>
        </w:rPr>
        <w:t>ing</w:t>
      </w:r>
      <w:r w:rsidR="008D3CAE" w:rsidRPr="005C74F1">
        <w:rPr>
          <w:rFonts w:ascii="Times New Roman" w:hAnsi="Times New Roman" w:cs="Times New Roman"/>
          <w:color w:val="000000" w:themeColor="text1"/>
          <w:lang w:val="en-GB"/>
        </w:rPr>
        <w:t xml:space="preserve"> an excellent character that allows you to acknowledge which actions will have the perfect middle ground rather than acting too extreme, such as being carelessly brave or cowardly. When considering this, virtue ethics seem to be a highly moral way to guide our actions, however it must be dependent on many other factors in order for a person to be able to de</w:t>
      </w:r>
      <w:r w:rsidR="00FF6BB2" w:rsidRPr="005C74F1">
        <w:rPr>
          <w:rFonts w:ascii="Times New Roman" w:hAnsi="Times New Roman" w:cs="Times New Roman"/>
          <w:color w:val="000000" w:themeColor="text1"/>
          <w:lang w:val="en-GB"/>
        </w:rPr>
        <w:t>termin</w:t>
      </w:r>
      <w:r w:rsidR="008D3CAE" w:rsidRPr="005C74F1">
        <w:rPr>
          <w:rFonts w:ascii="Times New Roman" w:hAnsi="Times New Roman" w:cs="Times New Roman"/>
          <w:color w:val="000000" w:themeColor="text1"/>
          <w:lang w:val="en-GB"/>
        </w:rPr>
        <w:t>e what actions are actually virtuous. As with many ethic</w:t>
      </w:r>
      <w:r w:rsidR="00D149A8" w:rsidRPr="005C74F1">
        <w:rPr>
          <w:rFonts w:ascii="Times New Roman" w:hAnsi="Times New Roman" w:cs="Times New Roman"/>
          <w:color w:val="000000" w:themeColor="text1"/>
          <w:lang w:val="en-GB"/>
        </w:rPr>
        <w:t>al views</w:t>
      </w:r>
      <w:r w:rsidR="008D3CAE" w:rsidRPr="005C74F1">
        <w:rPr>
          <w:rFonts w:ascii="Times New Roman" w:hAnsi="Times New Roman" w:cs="Times New Roman"/>
          <w:color w:val="000000" w:themeColor="text1"/>
          <w:lang w:val="en-GB"/>
        </w:rPr>
        <w:t>, it can become culturally dependent on the societal values a person was brought up with. Actions that can seem virtuous for one person could seem strange to another person.</w:t>
      </w:r>
      <w:r w:rsidR="008D3CAE" w:rsidRPr="005C74F1">
        <w:rPr>
          <w:rFonts w:ascii="Times New Roman" w:hAnsi="Times New Roman" w:cs="Times New Roman"/>
          <w:color w:val="000000" w:themeColor="text1"/>
          <w:lang w:val="en-GB"/>
        </w:rPr>
        <w:t xml:space="preserve"> </w:t>
      </w:r>
      <w:r w:rsidR="008D3CAE" w:rsidRPr="005C74F1">
        <w:rPr>
          <w:rFonts w:ascii="Times New Roman" w:hAnsi="Times New Roman" w:cs="Times New Roman"/>
          <w:color w:val="000000" w:themeColor="text1"/>
          <w:lang w:val="en-GB"/>
        </w:rPr>
        <w:t>Aristotle’s demographic that he would have been teaching the ethics to was perhaps to a groups of wealthy Athenian men, which could suggest that virtue ethics are limited for a certain group of people to follow. Despite this, cultural relativism isn’t necessarily bad in all cases and it can be seen within all forms of ethics, however it does suggest that virtue ethics has a limited place in giving people guidance for their actions.</w:t>
      </w:r>
      <w:r w:rsidR="008D3CAE" w:rsidRPr="005C74F1">
        <w:rPr>
          <w:rFonts w:ascii="Times New Roman" w:hAnsi="Times New Roman" w:cs="Times New Roman"/>
          <w:color w:val="000000" w:themeColor="text1"/>
          <w:lang w:val="en-GB"/>
        </w:rPr>
        <w:t xml:space="preserve"> </w:t>
      </w:r>
      <w:r w:rsidR="008D3CAE" w:rsidRPr="005C74F1">
        <w:rPr>
          <w:rFonts w:ascii="Times New Roman" w:hAnsi="Times New Roman" w:cs="Times New Roman"/>
          <w:color w:val="000000" w:themeColor="text1"/>
          <w:lang w:val="en-GB"/>
        </w:rPr>
        <w:t xml:space="preserve">Furthermore, practical wisdom is a necessary skill that a person must have when taking part in virtue ethics. Alongside this, Aristotle believed that it was necessary to have been brought up with correct habits, as one must learn to love virtues as a child. This is what truly allows a person to cultivate practical wisdom. </w:t>
      </w:r>
    </w:p>
    <w:p w14:paraId="005C75D5" w14:textId="77777777" w:rsidR="00511C01" w:rsidRPr="005C74F1" w:rsidRDefault="00511C01">
      <w:pPr>
        <w:rPr>
          <w:rFonts w:ascii="Times New Roman" w:hAnsi="Times New Roman" w:cs="Times New Roman"/>
          <w:color w:val="000000" w:themeColor="text1"/>
          <w:lang w:val="en-GB"/>
        </w:rPr>
      </w:pPr>
    </w:p>
    <w:p w14:paraId="340FE619" w14:textId="03F6FBB8" w:rsidR="00C61652" w:rsidRPr="005C74F1" w:rsidRDefault="008D3CAE">
      <w:pPr>
        <w:rPr>
          <w:rFonts w:ascii="Times New Roman" w:hAnsi="Times New Roman" w:cs="Times New Roman"/>
          <w:color w:val="000000" w:themeColor="text1"/>
          <w:lang w:val="en-GB"/>
        </w:rPr>
      </w:pPr>
      <w:r w:rsidRPr="005C74F1">
        <w:rPr>
          <w:rFonts w:ascii="Times New Roman" w:hAnsi="Times New Roman" w:cs="Times New Roman"/>
          <w:color w:val="000000" w:themeColor="text1"/>
          <w:lang w:val="en-GB"/>
        </w:rPr>
        <w:t xml:space="preserve">However, making decisions dependent on your virtuous character can lead to a </w:t>
      </w:r>
      <w:r w:rsidR="00366A7D" w:rsidRPr="005C74F1">
        <w:rPr>
          <w:rFonts w:ascii="Times New Roman" w:hAnsi="Times New Roman" w:cs="Times New Roman"/>
          <w:color w:val="000000" w:themeColor="text1"/>
          <w:lang w:val="en-GB"/>
        </w:rPr>
        <w:t xml:space="preserve">flaw </w:t>
      </w:r>
      <w:r w:rsidRPr="005C74F1">
        <w:rPr>
          <w:rFonts w:ascii="Times New Roman" w:hAnsi="Times New Roman" w:cs="Times New Roman"/>
          <w:color w:val="000000" w:themeColor="text1"/>
          <w:lang w:val="en-GB"/>
        </w:rPr>
        <w:t xml:space="preserve">of virtue ethics, as acting overly compassionate or overly generous can lead to being taken advantage of, or </w:t>
      </w:r>
      <w:r w:rsidR="00366A7D" w:rsidRPr="005C74F1">
        <w:rPr>
          <w:rFonts w:ascii="Times New Roman" w:hAnsi="Times New Roman" w:cs="Times New Roman"/>
          <w:color w:val="000000" w:themeColor="text1"/>
          <w:lang w:val="en-GB"/>
        </w:rPr>
        <w:t>contrastingly make a person concerned with acting virtuously only to benefit from their actions personally</w:t>
      </w:r>
      <w:r w:rsidRPr="005C74F1">
        <w:rPr>
          <w:rFonts w:ascii="Times New Roman" w:hAnsi="Times New Roman" w:cs="Times New Roman"/>
          <w:color w:val="000000" w:themeColor="text1"/>
          <w:lang w:val="en-GB"/>
        </w:rPr>
        <w:t>.</w:t>
      </w:r>
      <w:r w:rsidR="00366A7D" w:rsidRPr="005C74F1">
        <w:rPr>
          <w:rFonts w:ascii="Times New Roman" w:hAnsi="Times New Roman" w:cs="Times New Roman"/>
          <w:color w:val="000000" w:themeColor="text1"/>
          <w:lang w:val="en-GB"/>
        </w:rPr>
        <w:t xml:space="preserve"> Whe</w:t>
      </w:r>
      <w:r w:rsidR="00511C01" w:rsidRPr="005C74F1">
        <w:rPr>
          <w:rFonts w:ascii="Times New Roman" w:hAnsi="Times New Roman" w:cs="Times New Roman"/>
          <w:color w:val="000000" w:themeColor="text1"/>
          <w:lang w:val="en-GB"/>
        </w:rPr>
        <w:t>n a person’s goal is to obtain a flourishing life and reach Eudaimonia, it is inevitable that acting virtuously is only a means to an end.</w:t>
      </w:r>
      <w:r w:rsidRPr="005C74F1">
        <w:rPr>
          <w:rFonts w:ascii="Times New Roman" w:hAnsi="Times New Roman" w:cs="Times New Roman"/>
          <w:color w:val="000000" w:themeColor="text1"/>
          <w:lang w:val="en-GB"/>
        </w:rPr>
        <w:t xml:space="preserve"> As well as these critiques, it can also be said that to act solely out of compassion does not make you a virtuous person, and what is needed to become virtuous is the ability to also apply practice wisdom</w:t>
      </w:r>
      <w:r w:rsidR="00511C01" w:rsidRPr="005C74F1">
        <w:rPr>
          <w:rFonts w:ascii="Times New Roman" w:hAnsi="Times New Roman" w:cs="Times New Roman"/>
          <w:color w:val="000000" w:themeColor="text1"/>
          <w:lang w:val="en-GB"/>
        </w:rPr>
        <w:t xml:space="preserve"> and to have a natural view of virtues as important</w:t>
      </w:r>
      <w:r w:rsidRPr="005C74F1">
        <w:rPr>
          <w:rFonts w:ascii="Times New Roman" w:hAnsi="Times New Roman" w:cs="Times New Roman"/>
          <w:color w:val="000000" w:themeColor="text1"/>
          <w:lang w:val="en-GB"/>
        </w:rPr>
        <w:t>. From this, it can be said that virtue ethics can only provide guidance in our actions for those who also have the skill of practical wisdom, which suggests it is limited to adults that are educated and have formed an emotional maturity</w:t>
      </w:r>
      <w:r w:rsidR="00511C01" w:rsidRPr="005C74F1">
        <w:rPr>
          <w:rFonts w:ascii="Times New Roman" w:hAnsi="Times New Roman" w:cs="Times New Roman"/>
          <w:color w:val="000000" w:themeColor="text1"/>
          <w:lang w:val="en-GB"/>
        </w:rPr>
        <w:t>, as it would take a</w:t>
      </w:r>
      <w:r w:rsidRPr="005C74F1">
        <w:rPr>
          <w:rFonts w:ascii="Times New Roman" w:hAnsi="Times New Roman" w:cs="Times New Roman"/>
          <w:color w:val="000000" w:themeColor="text1"/>
          <w:lang w:val="en-GB"/>
        </w:rPr>
        <w:t xml:space="preserve"> wise person </w:t>
      </w:r>
      <w:r w:rsidR="00511C01" w:rsidRPr="005C74F1">
        <w:rPr>
          <w:rFonts w:ascii="Times New Roman" w:hAnsi="Times New Roman" w:cs="Times New Roman"/>
          <w:color w:val="000000" w:themeColor="text1"/>
          <w:lang w:val="en-GB"/>
        </w:rPr>
        <w:t>to</w:t>
      </w:r>
      <w:r w:rsidRPr="005C74F1">
        <w:rPr>
          <w:rFonts w:ascii="Times New Roman" w:hAnsi="Times New Roman" w:cs="Times New Roman"/>
          <w:color w:val="000000" w:themeColor="text1"/>
          <w:lang w:val="en-GB"/>
        </w:rPr>
        <w:t xml:space="preserve"> figure out what the appropriate virtue is. </w:t>
      </w:r>
      <w:r w:rsidR="00511C01" w:rsidRPr="005C74F1">
        <w:rPr>
          <w:rFonts w:ascii="Times New Roman" w:hAnsi="Times New Roman" w:cs="Times New Roman"/>
          <w:color w:val="000000" w:themeColor="text1"/>
          <w:lang w:val="en-GB"/>
        </w:rPr>
        <w:t xml:space="preserve">A child for example, </w:t>
      </w:r>
      <w:r w:rsidR="00511C01" w:rsidRPr="005C74F1">
        <w:rPr>
          <w:rFonts w:ascii="Times New Roman" w:hAnsi="Times New Roman" w:cs="Times New Roman"/>
          <w:color w:val="000000" w:themeColor="text1"/>
          <w:lang w:val="en-GB"/>
        </w:rPr>
        <w:lastRenderedPageBreak/>
        <w:t>could act in a highly moral and kind way, but we would not be able to refer to them as virtuous as a child lacks the ability to apply practical wisdom. P</w:t>
      </w:r>
      <w:r w:rsidRPr="005C74F1">
        <w:rPr>
          <w:rFonts w:ascii="Times New Roman" w:hAnsi="Times New Roman" w:cs="Times New Roman"/>
          <w:color w:val="000000" w:themeColor="text1"/>
          <w:lang w:val="en-GB"/>
        </w:rPr>
        <w:t>roblem</w:t>
      </w:r>
      <w:r w:rsidR="00511C01" w:rsidRPr="005C74F1">
        <w:rPr>
          <w:rFonts w:ascii="Times New Roman" w:hAnsi="Times New Roman" w:cs="Times New Roman"/>
          <w:color w:val="000000" w:themeColor="text1"/>
          <w:lang w:val="en-GB"/>
        </w:rPr>
        <w:t xml:space="preserve">s begin to arise within the moral theory, as </w:t>
      </w:r>
      <w:r w:rsidRPr="005C74F1">
        <w:rPr>
          <w:rFonts w:ascii="Times New Roman" w:hAnsi="Times New Roman" w:cs="Times New Roman"/>
          <w:color w:val="000000" w:themeColor="text1"/>
          <w:lang w:val="en-GB"/>
        </w:rPr>
        <w:t xml:space="preserve">if you </w:t>
      </w:r>
      <w:r w:rsidR="00511C01" w:rsidRPr="005C74F1">
        <w:rPr>
          <w:rFonts w:ascii="Times New Roman" w:hAnsi="Times New Roman" w:cs="Times New Roman"/>
          <w:color w:val="000000" w:themeColor="text1"/>
          <w:lang w:val="en-GB"/>
        </w:rPr>
        <w:t xml:space="preserve">lack </w:t>
      </w:r>
      <w:r w:rsidRPr="005C74F1">
        <w:rPr>
          <w:rFonts w:ascii="Times New Roman" w:hAnsi="Times New Roman" w:cs="Times New Roman"/>
          <w:color w:val="000000" w:themeColor="text1"/>
          <w:lang w:val="en-GB"/>
        </w:rPr>
        <w:t xml:space="preserve">practical wisdom, virtue ethics </w:t>
      </w:r>
      <w:r w:rsidR="00511C01" w:rsidRPr="005C74F1">
        <w:rPr>
          <w:rFonts w:ascii="Times New Roman" w:hAnsi="Times New Roman" w:cs="Times New Roman"/>
          <w:color w:val="000000" w:themeColor="text1"/>
          <w:lang w:val="en-GB"/>
        </w:rPr>
        <w:t>would not be able</w:t>
      </w:r>
      <w:r w:rsidRPr="005C74F1">
        <w:rPr>
          <w:rFonts w:ascii="Times New Roman" w:hAnsi="Times New Roman" w:cs="Times New Roman"/>
          <w:color w:val="000000" w:themeColor="text1"/>
          <w:lang w:val="en-GB"/>
        </w:rPr>
        <w:t xml:space="preserve"> actually guide you on what to do, unlike other moral ethics that give you formulas</w:t>
      </w:r>
      <w:r w:rsidR="00C35259" w:rsidRPr="005C74F1">
        <w:rPr>
          <w:rFonts w:ascii="Times New Roman" w:hAnsi="Times New Roman" w:cs="Times New Roman"/>
          <w:color w:val="000000" w:themeColor="text1"/>
          <w:lang w:val="en-GB"/>
        </w:rPr>
        <w:t xml:space="preserve"> such as deontology</w:t>
      </w:r>
      <w:r w:rsidRPr="005C74F1">
        <w:rPr>
          <w:rFonts w:ascii="Times New Roman" w:hAnsi="Times New Roman" w:cs="Times New Roman"/>
          <w:color w:val="000000" w:themeColor="text1"/>
          <w:lang w:val="en-GB"/>
        </w:rPr>
        <w:t>.</w:t>
      </w:r>
      <w:r w:rsidR="00C32483" w:rsidRPr="005C74F1">
        <w:rPr>
          <w:rFonts w:ascii="Times New Roman" w:hAnsi="Times New Roman" w:cs="Times New Roman"/>
          <w:color w:val="000000" w:themeColor="text1"/>
          <w:lang w:val="en-GB"/>
        </w:rPr>
        <w:t xml:space="preserve"> With virtue ethics</w:t>
      </w:r>
      <w:r w:rsidRPr="005C74F1">
        <w:rPr>
          <w:rFonts w:ascii="Times New Roman" w:hAnsi="Times New Roman" w:cs="Times New Roman"/>
          <w:color w:val="000000" w:themeColor="text1"/>
          <w:lang w:val="en-GB"/>
        </w:rPr>
        <w:t>, you have to be a good</w:t>
      </w:r>
      <w:r w:rsidR="00C32483" w:rsidRPr="005C74F1">
        <w:rPr>
          <w:rFonts w:ascii="Times New Roman" w:hAnsi="Times New Roman" w:cs="Times New Roman"/>
          <w:color w:val="000000" w:themeColor="text1"/>
          <w:lang w:val="en-GB"/>
        </w:rPr>
        <w:t>, well rounded</w:t>
      </w:r>
      <w:r w:rsidRPr="005C74F1">
        <w:rPr>
          <w:rFonts w:ascii="Times New Roman" w:hAnsi="Times New Roman" w:cs="Times New Roman"/>
          <w:color w:val="000000" w:themeColor="text1"/>
          <w:lang w:val="en-GB"/>
        </w:rPr>
        <w:t xml:space="preserve"> person to act ethically.</w:t>
      </w:r>
      <w:r w:rsidR="009E428D" w:rsidRPr="005C74F1">
        <w:rPr>
          <w:rFonts w:ascii="Times New Roman" w:hAnsi="Times New Roman" w:cs="Times New Roman"/>
          <w:color w:val="000000" w:themeColor="text1"/>
          <w:lang w:val="en-GB"/>
        </w:rPr>
        <w:t xml:space="preserve"> When considering this, it can then be said that it is not plausible to have virtue ethics guide us, as many people don’t have the advantage of a good upbringing in which moral values became engrained. Although virtue ethics can certainly be beneficial to those who have the required qualities of a virtue ethicist, by Aristotle’s standards, it can be said that not all people will have the right mindset to be positively influenced by it.</w:t>
      </w:r>
    </w:p>
    <w:p w14:paraId="17AA0543" w14:textId="70989FBF" w:rsidR="000C1C57" w:rsidRPr="005C74F1" w:rsidRDefault="000C1C57">
      <w:pPr>
        <w:rPr>
          <w:rFonts w:ascii="Times New Roman" w:hAnsi="Times New Roman" w:cs="Times New Roman"/>
          <w:b/>
          <w:color w:val="000000" w:themeColor="text1"/>
          <w:lang w:val="en-GB"/>
        </w:rPr>
      </w:pPr>
    </w:p>
    <w:p w14:paraId="0F42FAE7" w14:textId="73A44AE7" w:rsidR="008D3CAE" w:rsidRPr="005C74F1" w:rsidRDefault="008D3CAE" w:rsidP="008D3CAE">
      <w:pPr>
        <w:rPr>
          <w:rFonts w:ascii="Times New Roman" w:hAnsi="Times New Roman" w:cs="Times New Roman"/>
          <w:color w:val="000000" w:themeColor="text1"/>
          <w:lang w:val="en-GB"/>
        </w:rPr>
      </w:pPr>
      <w:r w:rsidRPr="005C74F1">
        <w:rPr>
          <w:rFonts w:ascii="Times New Roman" w:hAnsi="Times New Roman" w:cs="Times New Roman"/>
          <w:color w:val="000000" w:themeColor="text1"/>
          <w:lang w:val="en-GB"/>
        </w:rPr>
        <w:t xml:space="preserve">When discussing virtue ethics and its place in guiding our actions, we must </w:t>
      </w:r>
      <w:r w:rsidR="00B963F9" w:rsidRPr="005C74F1">
        <w:rPr>
          <w:rFonts w:ascii="Times New Roman" w:hAnsi="Times New Roman" w:cs="Times New Roman"/>
          <w:color w:val="000000" w:themeColor="text1"/>
          <w:lang w:val="en-GB"/>
        </w:rPr>
        <w:t xml:space="preserve">also </w:t>
      </w:r>
      <w:r w:rsidRPr="005C74F1">
        <w:rPr>
          <w:rFonts w:ascii="Times New Roman" w:hAnsi="Times New Roman" w:cs="Times New Roman"/>
          <w:color w:val="000000" w:themeColor="text1"/>
          <w:lang w:val="en-GB"/>
        </w:rPr>
        <w:t xml:space="preserve">discuss the different forms of virtue ethics such as </w:t>
      </w:r>
      <w:r w:rsidR="00407C94" w:rsidRPr="005C74F1">
        <w:rPr>
          <w:rFonts w:ascii="Times New Roman" w:hAnsi="Times New Roman" w:cs="Times New Roman"/>
          <w:color w:val="000000" w:themeColor="text1"/>
          <w:lang w:val="en-GB"/>
        </w:rPr>
        <w:t>E</w:t>
      </w:r>
      <w:r w:rsidRPr="005C74F1">
        <w:rPr>
          <w:rFonts w:ascii="Times New Roman" w:hAnsi="Times New Roman" w:cs="Times New Roman"/>
          <w:color w:val="000000" w:themeColor="text1"/>
          <w:lang w:val="en-GB"/>
        </w:rPr>
        <w:t>udaimonist virtue ethics. Eudaimonist virtue ethics regards which virtues are aligned with reaching Eudaimonia, and thus we must try to develop our virtues in order to gain eudaimonia.</w:t>
      </w:r>
      <w:r w:rsidR="00407C94" w:rsidRPr="005C74F1">
        <w:rPr>
          <w:rFonts w:ascii="Times New Roman" w:hAnsi="Times New Roman" w:cs="Times New Roman"/>
          <w:color w:val="000000" w:themeColor="text1"/>
          <w:lang w:val="en-GB"/>
        </w:rPr>
        <w:t xml:space="preserve"> As well as this, a person following</w:t>
      </w:r>
      <w:r w:rsidRPr="005C74F1">
        <w:rPr>
          <w:rFonts w:ascii="Times New Roman" w:hAnsi="Times New Roman" w:cs="Times New Roman"/>
          <w:color w:val="000000" w:themeColor="text1"/>
          <w:lang w:val="en-GB"/>
        </w:rPr>
        <w:t xml:space="preserve"> Eudaimoni</w:t>
      </w:r>
      <w:r w:rsidR="00407C94" w:rsidRPr="005C74F1">
        <w:rPr>
          <w:rFonts w:ascii="Times New Roman" w:hAnsi="Times New Roman" w:cs="Times New Roman"/>
          <w:color w:val="000000" w:themeColor="text1"/>
          <w:lang w:val="en-GB"/>
        </w:rPr>
        <w:t>st virtue ethics views the good of others and the good of themselves as intertwined. Eudaimonia itself</w:t>
      </w:r>
      <w:r w:rsidRPr="005C74F1">
        <w:rPr>
          <w:rFonts w:ascii="Times New Roman" w:hAnsi="Times New Roman" w:cs="Times New Roman"/>
          <w:color w:val="000000" w:themeColor="text1"/>
          <w:lang w:val="en-GB"/>
        </w:rPr>
        <w:t xml:space="preserve"> is the highest goal to achieve in life, a true happiness that can be reached by acting virtuously</w:t>
      </w:r>
      <w:r w:rsidR="00521442" w:rsidRPr="005C74F1">
        <w:rPr>
          <w:rFonts w:ascii="Times New Roman" w:hAnsi="Times New Roman" w:cs="Times New Roman"/>
          <w:color w:val="000000" w:themeColor="text1"/>
          <w:lang w:val="en-GB"/>
        </w:rPr>
        <w:t xml:space="preserve"> and having a flourishing life</w:t>
      </w:r>
      <w:r w:rsidRPr="005C74F1">
        <w:rPr>
          <w:rFonts w:ascii="Times New Roman" w:hAnsi="Times New Roman" w:cs="Times New Roman"/>
          <w:color w:val="000000" w:themeColor="text1"/>
          <w:lang w:val="en-GB"/>
        </w:rPr>
        <w:t>. External things like having good friends, having money and such are important to have a flourishing life</w:t>
      </w:r>
      <w:r w:rsidR="00407C94" w:rsidRPr="005C74F1">
        <w:rPr>
          <w:rFonts w:ascii="Times New Roman" w:hAnsi="Times New Roman" w:cs="Times New Roman"/>
          <w:color w:val="000000" w:themeColor="text1"/>
          <w:lang w:val="en-GB"/>
        </w:rPr>
        <w:t>, h</w:t>
      </w:r>
      <w:r w:rsidRPr="005C74F1">
        <w:rPr>
          <w:rFonts w:ascii="Times New Roman" w:hAnsi="Times New Roman" w:cs="Times New Roman"/>
          <w:color w:val="000000" w:themeColor="text1"/>
          <w:lang w:val="en-GB"/>
        </w:rPr>
        <w:t xml:space="preserve">owever, Aristotle does not believe that having these external goods will guarantee </w:t>
      </w:r>
      <w:r w:rsidR="00407C94" w:rsidRPr="005C74F1">
        <w:rPr>
          <w:rFonts w:ascii="Times New Roman" w:hAnsi="Times New Roman" w:cs="Times New Roman"/>
          <w:color w:val="000000" w:themeColor="text1"/>
          <w:lang w:val="en-GB"/>
        </w:rPr>
        <w:t xml:space="preserve">one. </w:t>
      </w:r>
      <w:r w:rsidRPr="005C74F1">
        <w:rPr>
          <w:rFonts w:ascii="Times New Roman" w:hAnsi="Times New Roman" w:cs="Times New Roman"/>
          <w:color w:val="000000" w:themeColor="text1"/>
          <w:lang w:val="en-GB"/>
        </w:rPr>
        <w:t xml:space="preserve">Equally, someone can be a good person with no external goods which would disallow them to experience a flourishing life. </w:t>
      </w:r>
      <w:r w:rsidR="00AE2881" w:rsidRPr="005C74F1">
        <w:rPr>
          <w:rFonts w:ascii="Times New Roman" w:hAnsi="Times New Roman" w:cs="Times New Roman"/>
          <w:color w:val="000000" w:themeColor="text1"/>
          <w:lang w:val="en-GB"/>
        </w:rPr>
        <w:t xml:space="preserve">I would argue that this aspect of virtue ethics </w:t>
      </w:r>
      <w:r w:rsidR="00D64F60" w:rsidRPr="005C74F1">
        <w:rPr>
          <w:rFonts w:ascii="Times New Roman" w:hAnsi="Times New Roman" w:cs="Times New Roman"/>
          <w:color w:val="000000" w:themeColor="text1"/>
          <w:lang w:val="en-GB"/>
        </w:rPr>
        <w:t xml:space="preserve">and the importance of external goods </w:t>
      </w:r>
      <w:r w:rsidR="00AE2881" w:rsidRPr="005C74F1">
        <w:rPr>
          <w:rFonts w:ascii="Times New Roman" w:hAnsi="Times New Roman" w:cs="Times New Roman"/>
          <w:color w:val="000000" w:themeColor="text1"/>
          <w:lang w:val="en-GB"/>
        </w:rPr>
        <w:t xml:space="preserve">demonstrates its relevance in guiding our actions, as the other forms of normative ethics, such as deontology and consequentialism, don’t take into account the importance of personal relationships with loved ones and their moral benefits. </w:t>
      </w:r>
      <w:r w:rsidR="00D64F60" w:rsidRPr="005C74F1">
        <w:rPr>
          <w:rFonts w:ascii="Times New Roman" w:hAnsi="Times New Roman" w:cs="Times New Roman"/>
          <w:color w:val="000000" w:themeColor="text1"/>
          <w:lang w:val="en-GB"/>
        </w:rPr>
        <w:t xml:space="preserve">Aristotle regarded friendships as beneficial to a person’s character, as we can learn from the people around us that will later strengthen our virtues. </w:t>
      </w:r>
      <w:r w:rsidRPr="005C74F1">
        <w:rPr>
          <w:rFonts w:ascii="Times New Roman" w:hAnsi="Times New Roman" w:cs="Times New Roman"/>
          <w:color w:val="000000" w:themeColor="text1"/>
          <w:lang w:val="en-GB"/>
        </w:rPr>
        <w:t>Despite th</w:t>
      </w:r>
      <w:r w:rsidR="00AE2881" w:rsidRPr="005C74F1">
        <w:rPr>
          <w:rFonts w:ascii="Times New Roman" w:hAnsi="Times New Roman" w:cs="Times New Roman"/>
          <w:color w:val="000000" w:themeColor="text1"/>
          <w:lang w:val="en-GB"/>
        </w:rPr>
        <w:t>e importance of engaging in relationships in order to have a flourishing life</w:t>
      </w:r>
      <w:r w:rsidRPr="005C74F1">
        <w:rPr>
          <w:rFonts w:ascii="Times New Roman" w:hAnsi="Times New Roman" w:cs="Times New Roman"/>
          <w:color w:val="000000" w:themeColor="text1"/>
          <w:lang w:val="en-GB"/>
        </w:rPr>
        <w:t xml:space="preserve">, it is important to note that Aristotle claims we should not develop virtues </w:t>
      </w:r>
      <w:r w:rsidR="00AE2881" w:rsidRPr="005C74F1">
        <w:rPr>
          <w:rFonts w:ascii="Times New Roman" w:hAnsi="Times New Roman" w:cs="Times New Roman"/>
          <w:color w:val="000000" w:themeColor="text1"/>
          <w:lang w:val="en-GB"/>
        </w:rPr>
        <w:t xml:space="preserve">just so that we can </w:t>
      </w:r>
      <w:r w:rsidRPr="005C74F1">
        <w:rPr>
          <w:rFonts w:ascii="Times New Roman" w:hAnsi="Times New Roman" w:cs="Times New Roman"/>
          <w:color w:val="000000" w:themeColor="text1"/>
          <w:lang w:val="en-GB"/>
        </w:rPr>
        <w:t xml:space="preserve">have a flourishing life, we should develop virtues simply because they are virtuous. </w:t>
      </w:r>
      <w:r w:rsidR="00AE2881" w:rsidRPr="005C74F1">
        <w:rPr>
          <w:rFonts w:ascii="Times New Roman" w:hAnsi="Times New Roman" w:cs="Times New Roman"/>
          <w:color w:val="000000" w:themeColor="text1"/>
          <w:lang w:val="en-GB"/>
        </w:rPr>
        <w:t>However</w:t>
      </w:r>
      <w:r w:rsidR="005614D5" w:rsidRPr="005C74F1">
        <w:rPr>
          <w:rFonts w:ascii="Times New Roman" w:hAnsi="Times New Roman" w:cs="Times New Roman"/>
          <w:color w:val="000000" w:themeColor="text1"/>
          <w:lang w:val="en-GB"/>
        </w:rPr>
        <w:t xml:space="preserve">, it can also be said that Eudaimonist </w:t>
      </w:r>
      <w:r w:rsidRPr="005C74F1">
        <w:rPr>
          <w:rFonts w:ascii="Times New Roman" w:hAnsi="Times New Roman" w:cs="Times New Roman"/>
          <w:color w:val="000000" w:themeColor="text1"/>
          <w:lang w:val="en-GB"/>
        </w:rPr>
        <w:t xml:space="preserve">virtue ethics </w:t>
      </w:r>
      <w:r w:rsidR="00AE2881" w:rsidRPr="005C74F1">
        <w:rPr>
          <w:rFonts w:ascii="Times New Roman" w:hAnsi="Times New Roman" w:cs="Times New Roman"/>
          <w:color w:val="000000" w:themeColor="text1"/>
          <w:lang w:val="en-GB"/>
        </w:rPr>
        <w:t>can</w:t>
      </w:r>
      <w:r w:rsidRPr="005C74F1">
        <w:rPr>
          <w:rFonts w:ascii="Times New Roman" w:hAnsi="Times New Roman" w:cs="Times New Roman"/>
          <w:color w:val="000000" w:themeColor="text1"/>
          <w:lang w:val="en-GB"/>
        </w:rPr>
        <w:t xml:space="preserve"> create a number of issues when discussing if we should allow it to guide our actions. For one, ‘happiness’ is very subjective in the sense that people will have varying definitions of what it is to be truly happy. Thus, the definition of Eudaimonia will also vary among people, creating different approaches to acting virtuously. For example, one might consider obtaining large amounts of wealth and possessions is what allows them to reach eudaimonia, yet another person may only think that being healthy and having a simple life is what true eudaimonia is. The </w:t>
      </w:r>
      <w:r w:rsidR="00CF2F18" w:rsidRPr="005C74F1">
        <w:rPr>
          <w:rFonts w:ascii="Times New Roman" w:hAnsi="Times New Roman" w:cs="Times New Roman"/>
          <w:color w:val="000000" w:themeColor="text1"/>
          <w:lang w:val="en-GB"/>
        </w:rPr>
        <w:t xml:space="preserve">former </w:t>
      </w:r>
      <w:r w:rsidRPr="005C74F1">
        <w:rPr>
          <w:rFonts w:ascii="Times New Roman" w:hAnsi="Times New Roman" w:cs="Times New Roman"/>
          <w:color w:val="000000" w:themeColor="text1"/>
          <w:lang w:val="en-GB"/>
        </w:rPr>
        <w:t xml:space="preserve">may decide to dedicate their life to work without rest in order to achieve their idea of Eudaimonia, yet a virtue ethicist would view this as a complete waste of life. </w:t>
      </w:r>
      <w:r w:rsidR="007D096B" w:rsidRPr="005C74F1">
        <w:rPr>
          <w:rFonts w:ascii="Times New Roman" w:hAnsi="Times New Roman" w:cs="Times New Roman"/>
          <w:color w:val="000000" w:themeColor="text1"/>
          <w:lang w:val="en-GB"/>
        </w:rPr>
        <w:t xml:space="preserve">It </w:t>
      </w:r>
      <w:r w:rsidR="009E428D" w:rsidRPr="005C74F1">
        <w:rPr>
          <w:rFonts w:ascii="Times New Roman" w:hAnsi="Times New Roman" w:cs="Times New Roman"/>
          <w:color w:val="000000" w:themeColor="text1"/>
          <w:lang w:val="en-GB"/>
        </w:rPr>
        <w:t>can then be argued that eudaimonia is impossible to reach in these terms. Money is an external good that can be said to bring you closer to eudaimonia, as it means you w</w:t>
      </w:r>
      <w:r w:rsidR="00CB65EC" w:rsidRPr="005C74F1">
        <w:rPr>
          <w:rFonts w:ascii="Times New Roman" w:hAnsi="Times New Roman" w:cs="Times New Roman"/>
          <w:color w:val="000000" w:themeColor="text1"/>
          <w:lang w:val="en-GB"/>
        </w:rPr>
        <w:t>ill live a life away from</w:t>
      </w:r>
      <w:r w:rsidR="009E428D" w:rsidRPr="005C74F1">
        <w:rPr>
          <w:rFonts w:ascii="Times New Roman" w:hAnsi="Times New Roman" w:cs="Times New Roman"/>
          <w:color w:val="000000" w:themeColor="text1"/>
          <w:lang w:val="en-GB"/>
        </w:rPr>
        <w:t xml:space="preserve"> poverty and you will be able to provide for yourself, but if the only way for a person to get out of poverty is to work all day, a virtue ethicist would discourage this ‘wasteful’ behaviour. Ultimately, it seems that being able to be a virtue ethicist, and being able to </w:t>
      </w:r>
      <w:r w:rsidR="00C20706" w:rsidRPr="005C74F1">
        <w:rPr>
          <w:rFonts w:ascii="Times New Roman" w:hAnsi="Times New Roman" w:cs="Times New Roman"/>
          <w:color w:val="000000" w:themeColor="text1"/>
          <w:lang w:val="en-GB"/>
        </w:rPr>
        <w:t xml:space="preserve">act in a virtuous way </w:t>
      </w:r>
      <w:r w:rsidR="00CB65EC" w:rsidRPr="005C74F1">
        <w:rPr>
          <w:rFonts w:ascii="Times New Roman" w:hAnsi="Times New Roman" w:cs="Times New Roman"/>
          <w:color w:val="000000" w:themeColor="text1"/>
          <w:lang w:val="en-GB"/>
        </w:rPr>
        <w:t xml:space="preserve">to eventually reach </w:t>
      </w:r>
      <w:r w:rsidR="009E428D" w:rsidRPr="005C74F1">
        <w:rPr>
          <w:rFonts w:ascii="Times New Roman" w:hAnsi="Times New Roman" w:cs="Times New Roman"/>
          <w:color w:val="000000" w:themeColor="text1"/>
          <w:lang w:val="en-GB"/>
        </w:rPr>
        <w:t xml:space="preserve">eudaimonia, becomes a very circumstantial thing. It is not possible for every person to allow virtue ethics to guide them, as it can be essential for some to sacrifice their virtues in order to provide for themselves. </w:t>
      </w:r>
      <w:r w:rsidR="00C20706" w:rsidRPr="005C74F1">
        <w:rPr>
          <w:rFonts w:ascii="Times New Roman" w:hAnsi="Times New Roman" w:cs="Times New Roman"/>
          <w:color w:val="000000" w:themeColor="text1"/>
          <w:lang w:val="en-GB"/>
        </w:rPr>
        <w:t>Therefore, it can be concluded that striving to reach eudaimonia and being guided by virtue ethics in order to do so can be unattainable for many.</w:t>
      </w:r>
    </w:p>
    <w:p w14:paraId="366430E4" w14:textId="77777777" w:rsidR="007310E3" w:rsidRPr="005C74F1" w:rsidRDefault="007310E3" w:rsidP="005E3C9C">
      <w:pPr>
        <w:rPr>
          <w:rFonts w:ascii="Times New Roman" w:hAnsi="Times New Roman" w:cs="Times New Roman"/>
          <w:b/>
          <w:sz w:val="28"/>
          <w:lang w:val="en-GB"/>
        </w:rPr>
      </w:pPr>
    </w:p>
    <w:p w14:paraId="6B0D8979" w14:textId="77777777" w:rsidR="000034A5" w:rsidRPr="005C74F1" w:rsidRDefault="00B9717B" w:rsidP="00B9717B">
      <w:pPr>
        <w:rPr>
          <w:rFonts w:ascii="Times New Roman" w:hAnsi="Times New Roman" w:cs="Times New Roman"/>
          <w:color w:val="000000" w:themeColor="text1"/>
          <w:lang w:val="en-GB"/>
        </w:rPr>
      </w:pPr>
      <w:r w:rsidRPr="005C74F1">
        <w:rPr>
          <w:rFonts w:ascii="Times New Roman" w:hAnsi="Times New Roman" w:cs="Times New Roman"/>
          <w:color w:val="000000" w:themeColor="text1"/>
          <w:lang w:val="en-GB"/>
        </w:rPr>
        <w:lastRenderedPageBreak/>
        <w:t xml:space="preserve">Furthermore, we can find deeper faults within virtue ethics and the suggested egotistical aspects of the moral theory. When considering why a </w:t>
      </w:r>
      <w:r w:rsidRPr="005C74F1">
        <w:rPr>
          <w:rFonts w:ascii="Times New Roman" w:hAnsi="Times New Roman" w:cs="Times New Roman"/>
          <w:color w:val="000000" w:themeColor="text1"/>
          <w:lang w:val="en-GB"/>
        </w:rPr>
        <w:t>Eudaimonist</w:t>
      </w:r>
      <w:r w:rsidRPr="005C74F1">
        <w:rPr>
          <w:rFonts w:ascii="Times New Roman" w:hAnsi="Times New Roman" w:cs="Times New Roman"/>
          <w:color w:val="000000" w:themeColor="text1"/>
          <w:lang w:val="en-GB"/>
        </w:rPr>
        <w:t xml:space="preserve"> virtue ethicist, it can be said that they practice kindness and generosity in situation where someone needs help not because it is the morally correct thing to do, but because it will in some way benefit them.</w:t>
      </w:r>
      <w:r w:rsidRPr="005C74F1">
        <w:rPr>
          <w:rFonts w:ascii="Times New Roman" w:hAnsi="Times New Roman" w:cs="Times New Roman"/>
          <w:color w:val="000000" w:themeColor="text1"/>
          <w:sz w:val="28"/>
          <w:lang w:val="en-GB"/>
        </w:rPr>
        <w:t xml:space="preserve"> </w:t>
      </w:r>
      <w:r w:rsidRPr="005C74F1">
        <w:rPr>
          <w:rFonts w:ascii="Times New Roman" w:hAnsi="Times New Roman" w:cs="Times New Roman"/>
          <w:color w:val="000000" w:themeColor="text1"/>
          <w:lang w:val="en-GB"/>
        </w:rPr>
        <w:t xml:space="preserve">As Christopher Bennett suggests within </w:t>
      </w:r>
      <w:r w:rsidRPr="005C74F1">
        <w:rPr>
          <w:rFonts w:ascii="Times New Roman" w:hAnsi="Times New Roman" w:cs="Times New Roman"/>
          <w:i/>
          <w:color w:val="000000" w:themeColor="text1"/>
          <w:lang w:val="en-GB"/>
        </w:rPr>
        <w:t xml:space="preserve">What is this thing called ethics?, </w:t>
      </w:r>
      <w:r w:rsidRPr="005C74F1">
        <w:rPr>
          <w:rFonts w:ascii="Times New Roman" w:hAnsi="Times New Roman" w:cs="Times New Roman"/>
          <w:color w:val="000000" w:themeColor="text1"/>
          <w:lang w:val="en-GB"/>
        </w:rPr>
        <w:t xml:space="preserve">acting kind to someone in order to benefit from the outcome would lead us to believe that kindness is not actually a virtue, however a virtue ethicist that follows Aristotle’s beliefs would still argue that kindness is indeed a virtue. Bennett does go on to discuss that the point of virtue ethics (in Aristotle’s take on it) is to lead a life enriched with personal relationships and to have an engagement in our own personal interests. To denote this moral theory as egotistic, as some would, is to ignore the fundamentals of being human. It is almost impossible to live a life completely removed from loved ones, and so with this in mind, it can be said that the ‘egotistic’ aspects of virtue ethics is what makes it a good guidance in our actions. When we make moral choices, we often would think of how it would affect the ones closest to us first, and I would argue that that isn’t inherently a bad thing. </w:t>
      </w:r>
      <w:r w:rsidRPr="005C74F1">
        <w:rPr>
          <w:rFonts w:ascii="Times New Roman" w:hAnsi="Times New Roman" w:cs="Times New Roman"/>
          <w:color w:val="000000" w:themeColor="text1"/>
          <w:lang w:val="en-GB"/>
        </w:rPr>
        <w:t xml:space="preserve">But Bennett point out that there is a point in which kindness can become too motivated by our own desired outcomes, and thus it should be noted that acting with kindness should not only be motivated with the chance of experiencing a flourishing life. </w:t>
      </w:r>
      <w:r w:rsidR="006E0433" w:rsidRPr="005C74F1">
        <w:rPr>
          <w:rFonts w:ascii="Times New Roman" w:hAnsi="Times New Roman" w:cs="Times New Roman"/>
          <w:color w:val="000000" w:themeColor="text1"/>
          <w:lang w:val="en-GB"/>
        </w:rPr>
        <w:t xml:space="preserve">From this, he suggests that kindness can be a benefit for ourselves, but it should on be so to gain a sense of openness with others and a certain level of sensitivity for others needs. </w:t>
      </w:r>
      <w:r w:rsidR="00385FFB" w:rsidRPr="005C74F1">
        <w:rPr>
          <w:rFonts w:ascii="Times New Roman" w:hAnsi="Times New Roman" w:cs="Times New Roman"/>
          <w:color w:val="000000" w:themeColor="text1"/>
          <w:lang w:val="en-GB"/>
        </w:rPr>
        <w:t xml:space="preserve">With this in mind, I would conclude that virtue ethics could be a good way of gathering guidance, however the negative egotistic aspects could often influence a person to act in a way that will always benefit themselves. </w:t>
      </w:r>
    </w:p>
    <w:p w14:paraId="55CF71AD" w14:textId="77777777" w:rsidR="000034A5" w:rsidRPr="005C74F1" w:rsidRDefault="000034A5" w:rsidP="00B9717B">
      <w:pPr>
        <w:rPr>
          <w:rFonts w:ascii="Times New Roman" w:hAnsi="Times New Roman" w:cs="Times New Roman"/>
          <w:color w:val="000000" w:themeColor="text1"/>
          <w:lang w:val="en-GB"/>
        </w:rPr>
      </w:pPr>
    </w:p>
    <w:p w14:paraId="5541C752" w14:textId="015FDDDF" w:rsidR="00CB65EC" w:rsidRPr="005C74F1" w:rsidRDefault="00CB65EC" w:rsidP="00B9717B">
      <w:pPr>
        <w:rPr>
          <w:rFonts w:ascii="Times New Roman" w:hAnsi="Times New Roman" w:cs="Times New Roman"/>
          <w:color w:val="000000" w:themeColor="text1"/>
          <w:lang w:val="en-GB"/>
        </w:rPr>
      </w:pPr>
      <w:r w:rsidRPr="005C74F1">
        <w:rPr>
          <w:rFonts w:ascii="Times New Roman" w:hAnsi="Times New Roman" w:cs="Times New Roman"/>
          <w:color w:val="000000" w:themeColor="text1"/>
          <w:lang w:val="en-GB"/>
        </w:rPr>
        <w:t>T</w:t>
      </w:r>
      <w:r w:rsidR="00B833C8" w:rsidRPr="005C74F1">
        <w:rPr>
          <w:rFonts w:ascii="Times New Roman" w:hAnsi="Times New Roman" w:cs="Times New Roman"/>
          <w:color w:val="000000" w:themeColor="text1"/>
          <w:lang w:val="en-GB"/>
        </w:rPr>
        <w:t xml:space="preserve">hroughout this essay, I’ve hoped to discuss the ways in which virtue ethics function and </w:t>
      </w:r>
      <w:r w:rsidR="00D07497" w:rsidRPr="005C74F1">
        <w:rPr>
          <w:rFonts w:ascii="Times New Roman" w:hAnsi="Times New Roman" w:cs="Times New Roman"/>
          <w:color w:val="000000" w:themeColor="text1"/>
          <w:lang w:val="en-GB"/>
        </w:rPr>
        <w:t>the limitations of the moral theory that arise when applying it to all situations. As stated earlier, virtue ethics could eventually lead the ethicist into basing their actions on what will ultimately bring them a flourishing life. Whilst this notion isn’t necessarily immoral in all aspects, it can create an ingenuine motive behind ones actions and eventually take away the virtues of an action. Thus, it requires a developed mind to be able to navigate your actions away from acting selfishly. Therefore, I would argue that virtue ethics can give guidance to those with practical wisdom and emotional maturity, but overall it is not plausible to expect this within each person.</w:t>
      </w:r>
    </w:p>
    <w:p w14:paraId="767772CB" w14:textId="21440A07" w:rsidR="00B85C79" w:rsidRDefault="00B85C79" w:rsidP="00B9717B">
      <w:pPr>
        <w:rPr>
          <w:rFonts w:ascii="Times New Roman" w:hAnsi="Times New Roman" w:cs="Times New Roman"/>
          <w:color w:val="000000" w:themeColor="text1"/>
          <w:lang w:val="en-GB"/>
        </w:rPr>
      </w:pPr>
    </w:p>
    <w:p w14:paraId="4A417FFD" w14:textId="0B645ECF" w:rsidR="005C74F1" w:rsidRDefault="005C74F1" w:rsidP="00B9717B">
      <w:pPr>
        <w:rPr>
          <w:rFonts w:ascii="Times New Roman" w:hAnsi="Times New Roman" w:cs="Times New Roman"/>
          <w:color w:val="000000" w:themeColor="text1"/>
          <w:lang w:val="en-GB"/>
        </w:rPr>
      </w:pPr>
    </w:p>
    <w:p w14:paraId="2495DB61" w14:textId="77777777" w:rsidR="005C74F1" w:rsidRDefault="005C74F1">
      <w:pPr>
        <w:rPr>
          <w:rFonts w:ascii="Times New Roman" w:hAnsi="Times New Roman" w:cs="Times New Roman"/>
          <w:color w:val="000000" w:themeColor="text1"/>
          <w:lang w:val="en-GB"/>
        </w:rPr>
      </w:pPr>
      <w:r>
        <w:rPr>
          <w:rFonts w:ascii="Times New Roman" w:hAnsi="Times New Roman" w:cs="Times New Roman"/>
          <w:color w:val="000000" w:themeColor="text1"/>
          <w:lang w:val="en-GB"/>
        </w:rPr>
        <w:br w:type="page"/>
      </w:r>
    </w:p>
    <w:p w14:paraId="7148A810" w14:textId="2951135C" w:rsidR="005C74F1" w:rsidRDefault="005C74F1" w:rsidP="00B9717B">
      <w:pPr>
        <w:rPr>
          <w:rFonts w:ascii="Times New Roman" w:hAnsi="Times New Roman" w:cs="Times New Roman"/>
          <w:b/>
          <w:color w:val="000000" w:themeColor="text1"/>
          <w:lang w:val="en-GB"/>
        </w:rPr>
      </w:pPr>
      <w:r>
        <w:rPr>
          <w:rFonts w:ascii="Times New Roman" w:hAnsi="Times New Roman" w:cs="Times New Roman"/>
          <w:b/>
          <w:color w:val="000000" w:themeColor="text1"/>
          <w:lang w:val="en-GB"/>
        </w:rPr>
        <w:lastRenderedPageBreak/>
        <w:t>Bibliography:</w:t>
      </w:r>
    </w:p>
    <w:p w14:paraId="7F3578C7" w14:textId="77777777" w:rsidR="005C74F1" w:rsidRPr="00FB6FDB" w:rsidRDefault="005C74F1" w:rsidP="005C74F1">
      <w:pPr>
        <w:pStyle w:val="ListParagraph"/>
        <w:numPr>
          <w:ilvl w:val="0"/>
          <w:numId w:val="5"/>
        </w:numPr>
        <w:rPr>
          <w:rFonts w:ascii="Times New Roman" w:eastAsia="Times New Roman" w:hAnsi="Times New Roman" w:cs="Times New Roman"/>
          <w:color w:val="000000" w:themeColor="text1"/>
          <w:lang w:val="en-GB"/>
        </w:rPr>
      </w:pPr>
      <w:r w:rsidRPr="00FB6FDB">
        <w:rPr>
          <w:rFonts w:ascii="Times New Roman" w:hAnsi="Times New Roman" w:cs="Times New Roman"/>
          <w:color w:val="000000" w:themeColor="text1"/>
        </w:rPr>
        <w:t xml:space="preserve">Christopher Bennett. </w:t>
      </w:r>
      <w:r w:rsidRPr="00FB6FDB">
        <w:rPr>
          <w:rFonts w:ascii="Times New Roman" w:hAnsi="Times New Roman" w:cs="Times New Roman"/>
          <w:i/>
          <w:color w:val="000000" w:themeColor="text1"/>
        </w:rPr>
        <w:t xml:space="preserve">What’s this thing called ethics? </w:t>
      </w:r>
      <w:r w:rsidRPr="00FB6FDB">
        <w:rPr>
          <w:rFonts w:ascii="Times New Roman" w:eastAsia="Times New Roman" w:hAnsi="Times New Roman" w:cs="Times New Roman"/>
          <w:color w:val="000000" w:themeColor="text1"/>
          <w:shd w:val="clear" w:color="auto" w:fill="FFFFFF"/>
          <w:lang w:val="en-GB"/>
        </w:rPr>
        <w:t>2nd edition, (London: Routledge, 2015) - Part II</w:t>
      </w:r>
    </w:p>
    <w:p w14:paraId="26608744" w14:textId="77777777" w:rsidR="005C74F1" w:rsidRPr="004561E6" w:rsidRDefault="005C74F1" w:rsidP="005C74F1">
      <w:pPr>
        <w:pStyle w:val="ListParagraph"/>
        <w:rPr>
          <w:rFonts w:ascii="Times New Roman" w:hAnsi="Times New Roman" w:cs="Times New Roman"/>
          <w:color w:val="000000" w:themeColor="text1"/>
          <w:lang w:val="en-GB"/>
        </w:rPr>
      </w:pPr>
    </w:p>
    <w:p w14:paraId="294FA601" w14:textId="77777777" w:rsidR="00385FFB" w:rsidRPr="00B9717B" w:rsidRDefault="00385FFB" w:rsidP="00B9717B">
      <w:pPr>
        <w:rPr>
          <w:rFonts w:ascii="Times New Roman" w:hAnsi="Times New Roman" w:cs="Times New Roman"/>
          <w:color w:val="000000" w:themeColor="text1"/>
          <w:lang w:val="en-GB"/>
        </w:rPr>
      </w:pPr>
    </w:p>
    <w:p w14:paraId="002F3653" w14:textId="5E02F064" w:rsidR="00C61652" w:rsidRPr="005E3C9C" w:rsidRDefault="00C61652">
      <w:pPr>
        <w:rPr>
          <w:rFonts w:ascii="Times New Roman" w:hAnsi="Times New Roman" w:cs="Times New Roman"/>
          <w:sz w:val="22"/>
          <w:lang w:val="en-GB"/>
        </w:rPr>
      </w:pPr>
    </w:p>
    <w:p w14:paraId="206E193A" w14:textId="3AA51902" w:rsidR="00C61652" w:rsidRPr="00C61652" w:rsidRDefault="00C61652">
      <w:pPr>
        <w:rPr>
          <w:rFonts w:ascii="Times New Roman" w:hAnsi="Times New Roman" w:cs="Times New Roman"/>
          <w:b/>
          <w:lang w:val="en-GB"/>
        </w:rPr>
      </w:pPr>
    </w:p>
    <w:sectPr w:rsidR="00C61652" w:rsidRPr="00C61652" w:rsidSect="001D093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3728"/>
    <w:multiLevelType w:val="hybridMultilevel"/>
    <w:tmpl w:val="8AF42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3359A8"/>
    <w:multiLevelType w:val="hybridMultilevel"/>
    <w:tmpl w:val="91144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7A690A"/>
    <w:multiLevelType w:val="hybridMultilevel"/>
    <w:tmpl w:val="8B467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2E09BF"/>
    <w:multiLevelType w:val="hybridMultilevel"/>
    <w:tmpl w:val="5008A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3179B0"/>
    <w:multiLevelType w:val="hybridMultilevel"/>
    <w:tmpl w:val="2EC0E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5EA6006"/>
    <w:multiLevelType w:val="hybridMultilevel"/>
    <w:tmpl w:val="3E1AD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652"/>
    <w:rsid w:val="000034A5"/>
    <w:rsid w:val="000C1C57"/>
    <w:rsid w:val="001D093E"/>
    <w:rsid w:val="00297A74"/>
    <w:rsid w:val="00310467"/>
    <w:rsid w:val="00366A7D"/>
    <w:rsid w:val="00385FFB"/>
    <w:rsid w:val="003B7F55"/>
    <w:rsid w:val="00407C94"/>
    <w:rsid w:val="004561E6"/>
    <w:rsid w:val="004F7E08"/>
    <w:rsid w:val="00511C01"/>
    <w:rsid w:val="00512A90"/>
    <w:rsid w:val="00521442"/>
    <w:rsid w:val="005614D5"/>
    <w:rsid w:val="005C74F1"/>
    <w:rsid w:val="005E3C9C"/>
    <w:rsid w:val="00605F37"/>
    <w:rsid w:val="006A5C63"/>
    <w:rsid w:val="006C6950"/>
    <w:rsid w:val="006E0433"/>
    <w:rsid w:val="007310E3"/>
    <w:rsid w:val="007B5CD8"/>
    <w:rsid w:val="007D096B"/>
    <w:rsid w:val="008D3CAE"/>
    <w:rsid w:val="008F71F8"/>
    <w:rsid w:val="00974090"/>
    <w:rsid w:val="009E428D"/>
    <w:rsid w:val="00AE2881"/>
    <w:rsid w:val="00B45B93"/>
    <w:rsid w:val="00B833C8"/>
    <w:rsid w:val="00B85C79"/>
    <w:rsid w:val="00B963F9"/>
    <w:rsid w:val="00B9717B"/>
    <w:rsid w:val="00C20706"/>
    <w:rsid w:val="00C32483"/>
    <w:rsid w:val="00C35259"/>
    <w:rsid w:val="00C51E42"/>
    <w:rsid w:val="00C61652"/>
    <w:rsid w:val="00CB65EC"/>
    <w:rsid w:val="00CF2F18"/>
    <w:rsid w:val="00D07497"/>
    <w:rsid w:val="00D149A8"/>
    <w:rsid w:val="00D64F60"/>
    <w:rsid w:val="00DB560C"/>
    <w:rsid w:val="00EE51E9"/>
    <w:rsid w:val="00FF6B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4019F9E"/>
  <w14:defaultImageDpi w14:val="32767"/>
  <w15:chartTrackingRefBased/>
  <w15:docId w15:val="{A3705ED8-F463-6B4F-B4E2-83DDFB15D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3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4</Pages>
  <Words>1672</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Pearson</dc:creator>
  <cp:keywords/>
  <dc:description/>
  <cp:lastModifiedBy>Amy Pearson</cp:lastModifiedBy>
  <cp:revision>34</cp:revision>
  <dcterms:created xsi:type="dcterms:W3CDTF">2021-03-14T22:27:00Z</dcterms:created>
  <dcterms:modified xsi:type="dcterms:W3CDTF">2021-03-15T04:12:00Z</dcterms:modified>
</cp:coreProperties>
</file>