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AD713" w14:textId="77777777" w:rsidR="009F1E82" w:rsidRDefault="009F1E82" w:rsidP="00CA46C9">
      <w:pPr>
        <w:spacing w:line="360" w:lineRule="auto"/>
        <w:jc w:val="both"/>
        <w:rPr>
          <w:rFonts w:ascii="Arial" w:hAnsi="Arial" w:cs="Arial"/>
          <w:b/>
          <w:bCs/>
        </w:rPr>
      </w:pPr>
    </w:p>
    <w:p w14:paraId="6ACFE5D6" w14:textId="77777777" w:rsidR="009F1E82" w:rsidRDefault="009F1E82" w:rsidP="00CA46C9">
      <w:pPr>
        <w:spacing w:line="360" w:lineRule="auto"/>
        <w:jc w:val="both"/>
        <w:rPr>
          <w:rFonts w:ascii="Arial" w:hAnsi="Arial" w:cs="Arial"/>
          <w:b/>
          <w:bCs/>
        </w:rPr>
      </w:pPr>
    </w:p>
    <w:p w14:paraId="5BA1FADB" w14:textId="77777777" w:rsidR="009F1E82" w:rsidRDefault="009F1E82" w:rsidP="00CA46C9">
      <w:pPr>
        <w:spacing w:line="360" w:lineRule="auto"/>
        <w:jc w:val="both"/>
        <w:rPr>
          <w:rFonts w:ascii="Arial" w:hAnsi="Arial" w:cs="Arial"/>
          <w:b/>
          <w:bCs/>
        </w:rPr>
      </w:pPr>
    </w:p>
    <w:p w14:paraId="501C607E" w14:textId="77777777" w:rsidR="009F1E82" w:rsidRDefault="009F1E82" w:rsidP="00CA46C9">
      <w:pPr>
        <w:spacing w:line="360" w:lineRule="auto"/>
        <w:jc w:val="both"/>
        <w:rPr>
          <w:rFonts w:ascii="Arial" w:hAnsi="Arial" w:cs="Arial"/>
          <w:b/>
          <w:bCs/>
        </w:rPr>
      </w:pPr>
    </w:p>
    <w:p w14:paraId="3FF553B7" w14:textId="77777777" w:rsidR="009F1E82" w:rsidRDefault="009F1E82" w:rsidP="00CA46C9">
      <w:pPr>
        <w:spacing w:line="360" w:lineRule="auto"/>
        <w:jc w:val="both"/>
        <w:rPr>
          <w:rFonts w:ascii="Arial" w:hAnsi="Arial" w:cs="Arial"/>
          <w:b/>
          <w:bCs/>
        </w:rPr>
      </w:pPr>
    </w:p>
    <w:p w14:paraId="36850EA4" w14:textId="77777777" w:rsidR="009F1E82" w:rsidRDefault="009F1E82" w:rsidP="00CA46C9">
      <w:pPr>
        <w:spacing w:line="360" w:lineRule="auto"/>
        <w:jc w:val="both"/>
        <w:rPr>
          <w:rFonts w:ascii="Arial" w:hAnsi="Arial" w:cs="Arial"/>
          <w:b/>
          <w:bCs/>
        </w:rPr>
      </w:pPr>
    </w:p>
    <w:p w14:paraId="02948755" w14:textId="20CF1E94" w:rsidR="009F1E82" w:rsidRPr="00F230C0" w:rsidRDefault="00F230C0" w:rsidP="00F230C0">
      <w:pPr>
        <w:spacing w:line="360" w:lineRule="auto"/>
        <w:jc w:val="center"/>
        <w:rPr>
          <w:rFonts w:ascii="Arial" w:hAnsi="Arial" w:cs="Arial"/>
          <w:b/>
          <w:bCs/>
          <w:sz w:val="32"/>
          <w:szCs w:val="32"/>
        </w:rPr>
      </w:pPr>
      <w:r>
        <w:rPr>
          <w:rFonts w:ascii="Arial" w:hAnsi="Arial" w:cs="Arial"/>
          <w:b/>
          <w:bCs/>
          <w:sz w:val="32"/>
          <w:szCs w:val="32"/>
        </w:rPr>
        <w:t>Learning Log</w:t>
      </w:r>
    </w:p>
    <w:p w14:paraId="1E6424B7" w14:textId="00778899" w:rsidR="009F1E82" w:rsidRPr="00F230C0" w:rsidRDefault="00F230C0" w:rsidP="00F230C0">
      <w:pPr>
        <w:spacing w:line="360" w:lineRule="auto"/>
        <w:jc w:val="center"/>
        <w:rPr>
          <w:rFonts w:ascii="Arial" w:hAnsi="Arial" w:cs="Arial"/>
          <w:b/>
          <w:bCs/>
          <w:sz w:val="32"/>
          <w:szCs w:val="32"/>
        </w:rPr>
      </w:pPr>
      <w:r>
        <w:rPr>
          <w:rFonts w:ascii="Arial" w:hAnsi="Arial" w:cs="Arial"/>
          <w:b/>
          <w:bCs/>
          <w:sz w:val="32"/>
          <w:szCs w:val="32"/>
        </w:rPr>
        <w:t>The Housekeeping Department</w:t>
      </w:r>
    </w:p>
    <w:p w14:paraId="147650F9" w14:textId="77777777" w:rsidR="009F1E82" w:rsidRDefault="009F1E82" w:rsidP="00CA46C9">
      <w:pPr>
        <w:spacing w:line="360" w:lineRule="auto"/>
        <w:jc w:val="both"/>
        <w:rPr>
          <w:rFonts w:ascii="Arial" w:hAnsi="Arial" w:cs="Arial"/>
          <w:b/>
          <w:bCs/>
        </w:rPr>
      </w:pPr>
    </w:p>
    <w:p w14:paraId="24CD7CB2" w14:textId="77777777" w:rsidR="00FE73BE" w:rsidRDefault="00FE73BE" w:rsidP="00CA46C9">
      <w:pPr>
        <w:spacing w:line="360" w:lineRule="auto"/>
        <w:jc w:val="both"/>
        <w:rPr>
          <w:rFonts w:ascii="Arial" w:hAnsi="Arial" w:cs="Arial"/>
          <w:b/>
          <w:bCs/>
        </w:rPr>
      </w:pPr>
    </w:p>
    <w:p w14:paraId="706DFCA2" w14:textId="77777777" w:rsidR="00FE73BE" w:rsidRDefault="00FE73BE" w:rsidP="00CA46C9">
      <w:pPr>
        <w:spacing w:line="360" w:lineRule="auto"/>
        <w:jc w:val="both"/>
        <w:rPr>
          <w:rFonts w:ascii="Arial" w:hAnsi="Arial" w:cs="Arial"/>
          <w:b/>
          <w:bCs/>
        </w:rPr>
      </w:pPr>
    </w:p>
    <w:p w14:paraId="1D6D7A12" w14:textId="77777777" w:rsidR="00FE73BE" w:rsidRDefault="00FE73BE" w:rsidP="00CA46C9">
      <w:pPr>
        <w:spacing w:line="360" w:lineRule="auto"/>
        <w:jc w:val="both"/>
        <w:rPr>
          <w:rFonts w:ascii="Arial" w:hAnsi="Arial" w:cs="Arial"/>
          <w:b/>
          <w:bCs/>
        </w:rPr>
      </w:pPr>
    </w:p>
    <w:p w14:paraId="31BE2A5A" w14:textId="77777777" w:rsidR="00FE73BE" w:rsidRDefault="00FE73BE" w:rsidP="00CA46C9">
      <w:pPr>
        <w:spacing w:line="360" w:lineRule="auto"/>
        <w:jc w:val="both"/>
        <w:rPr>
          <w:rFonts w:ascii="Arial" w:hAnsi="Arial" w:cs="Arial"/>
          <w:b/>
          <w:bCs/>
        </w:rPr>
      </w:pPr>
    </w:p>
    <w:p w14:paraId="031E9C5D" w14:textId="77777777" w:rsidR="009F1E82" w:rsidRDefault="009F1E82" w:rsidP="00CA46C9">
      <w:pPr>
        <w:spacing w:line="360" w:lineRule="auto"/>
        <w:jc w:val="both"/>
        <w:rPr>
          <w:rFonts w:ascii="Arial" w:hAnsi="Arial" w:cs="Arial"/>
          <w:b/>
          <w:bCs/>
        </w:rPr>
      </w:pPr>
    </w:p>
    <w:p w14:paraId="59F95A31" w14:textId="77777777" w:rsidR="009F1E82" w:rsidRDefault="009F1E82" w:rsidP="00CA46C9">
      <w:pPr>
        <w:spacing w:line="360" w:lineRule="auto"/>
        <w:jc w:val="both"/>
        <w:rPr>
          <w:rFonts w:ascii="Arial" w:hAnsi="Arial" w:cs="Arial"/>
          <w:b/>
          <w:bCs/>
        </w:rPr>
      </w:pPr>
    </w:p>
    <w:p w14:paraId="54AA08DA" w14:textId="77777777" w:rsidR="009F1E82" w:rsidRDefault="009F1E82" w:rsidP="00CA46C9">
      <w:pPr>
        <w:spacing w:line="360" w:lineRule="auto"/>
        <w:jc w:val="both"/>
        <w:rPr>
          <w:rFonts w:ascii="Arial" w:hAnsi="Arial" w:cs="Arial"/>
          <w:b/>
          <w:bCs/>
        </w:rPr>
      </w:pPr>
    </w:p>
    <w:p w14:paraId="3505CC38" w14:textId="77777777" w:rsidR="009F1E82" w:rsidRDefault="009F1E82" w:rsidP="00CA46C9">
      <w:pPr>
        <w:spacing w:line="360" w:lineRule="auto"/>
        <w:jc w:val="both"/>
        <w:rPr>
          <w:rFonts w:ascii="Arial" w:hAnsi="Arial" w:cs="Arial"/>
          <w:b/>
          <w:bCs/>
        </w:rPr>
      </w:pPr>
    </w:p>
    <w:p w14:paraId="4FFDAB11" w14:textId="77777777" w:rsidR="009F1E82" w:rsidRDefault="009F1E82" w:rsidP="00CA46C9">
      <w:pPr>
        <w:spacing w:line="360" w:lineRule="auto"/>
        <w:jc w:val="both"/>
        <w:rPr>
          <w:rFonts w:ascii="Arial" w:hAnsi="Arial" w:cs="Arial"/>
          <w:b/>
          <w:bCs/>
        </w:rPr>
      </w:pPr>
    </w:p>
    <w:p w14:paraId="61DACBA4" w14:textId="77777777" w:rsidR="009F1E82" w:rsidRDefault="009F1E82" w:rsidP="00CA46C9">
      <w:pPr>
        <w:spacing w:line="360" w:lineRule="auto"/>
        <w:jc w:val="both"/>
        <w:rPr>
          <w:rFonts w:ascii="Arial" w:hAnsi="Arial" w:cs="Arial"/>
          <w:b/>
          <w:bCs/>
        </w:rPr>
      </w:pPr>
    </w:p>
    <w:p w14:paraId="263714F4" w14:textId="77777777" w:rsidR="00012C0F" w:rsidRDefault="00012C0F" w:rsidP="00012C0F">
      <w:pPr>
        <w:spacing w:line="360" w:lineRule="auto"/>
        <w:jc w:val="center"/>
        <w:rPr>
          <w:rFonts w:ascii="Arial" w:hAnsi="Arial" w:cs="Arial"/>
        </w:rPr>
      </w:pPr>
      <w:r>
        <w:rPr>
          <w:rFonts w:ascii="Arial" w:hAnsi="Arial" w:cs="Arial"/>
        </w:rPr>
        <w:t>Antonela Puiu 2025260</w:t>
      </w:r>
    </w:p>
    <w:p w14:paraId="2A2B8C77" w14:textId="07E92059" w:rsidR="00012C0F" w:rsidRPr="00DB5384" w:rsidRDefault="00012C0F" w:rsidP="00012C0F">
      <w:pPr>
        <w:spacing w:line="360" w:lineRule="auto"/>
        <w:jc w:val="center"/>
        <w:rPr>
          <w:rFonts w:ascii="Arial" w:hAnsi="Arial" w:cs="Arial"/>
        </w:rPr>
      </w:pPr>
      <w:r>
        <w:rPr>
          <w:rFonts w:ascii="Arial" w:hAnsi="Arial" w:cs="Arial"/>
        </w:rPr>
        <w:t xml:space="preserve">Managing </w:t>
      </w:r>
      <w:r>
        <w:rPr>
          <w:rFonts w:ascii="Arial" w:hAnsi="Arial" w:cs="Arial"/>
        </w:rPr>
        <w:t>Guests Service</w:t>
      </w:r>
      <w:r>
        <w:rPr>
          <w:rFonts w:ascii="Arial" w:hAnsi="Arial" w:cs="Arial"/>
        </w:rPr>
        <w:t xml:space="preserve"> Operation</w:t>
      </w:r>
    </w:p>
    <w:p w14:paraId="63B87111" w14:textId="77777777" w:rsidR="00012C0F" w:rsidRPr="00B33728" w:rsidRDefault="00012C0F" w:rsidP="00012C0F">
      <w:pPr>
        <w:spacing w:line="360" w:lineRule="auto"/>
        <w:jc w:val="center"/>
        <w:rPr>
          <w:rFonts w:ascii="Arial" w:hAnsi="Arial" w:cs="Arial"/>
        </w:rPr>
      </w:pPr>
      <w:r w:rsidRPr="00B33728">
        <w:rPr>
          <w:rFonts w:ascii="Arial" w:hAnsi="Arial" w:cs="Arial"/>
        </w:rPr>
        <w:t>BMIH6002</w:t>
      </w:r>
    </w:p>
    <w:p w14:paraId="35D69017" w14:textId="77777777" w:rsidR="00012C0F" w:rsidRDefault="00012C0F" w:rsidP="00012C0F">
      <w:pPr>
        <w:spacing w:line="360" w:lineRule="auto"/>
        <w:jc w:val="center"/>
        <w:rPr>
          <w:rFonts w:ascii="Arial" w:hAnsi="Arial" w:cs="Arial"/>
        </w:rPr>
      </w:pPr>
      <w:r w:rsidRPr="00B33728">
        <w:rPr>
          <w:rFonts w:ascii="Arial" w:hAnsi="Arial" w:cs="Arial"/>
        </w:rPr>
        <w:t>Lisa Bassler</w:t>
      </w:r>
    </w:p>
    <w:p w14:paraId="5C995C58" w14:textId="77777777" w:rsidR="009F1E82" w:rsidRPr="00012C0F" w:rsidRDefault="009F1E82" w:rsidP="00012C0F">
      <w:pPr>
        <w:spacing w:line="360" w:lineRule="auto"/>
        <w:jc w:val="center"/>
        <w:rPr>
          <w:rFonts w:ascii="Arial" w:hAnsi="Arial" w:cs="Arial"/>
        </w:rPr>
      </w:pPr>
    </w:p>
    <w:p w14:paraId="13E34124" w14:textId="77777777" w:rsidR="009F1E82" w:rsidRDefault="009F1E82" w:rsidP="00CA46C9">
      <w:pPr>
        <w:spacing w:line="360" w:lineRule="auto"/>
        <w:jc w:val="both"/>
        <w:rPr>
          <w:rFonts w:ascii="Arial" w:hAnsi="Arial" w:cs="Arial"/>
          <w:b/>
          <w:bCs/>
        </w:rPr>
      </w:pPr>
    </w:p>
    <w:p w14:paraId="05F76002" w14:textId="1C4B310A" w:rsidR="009F1E82" w:rsidRDefault="00042B60" w:rsidP="00042B60">
      <w:pPr>
        <w:spacing w:line="360" w:lineRule="auto"/>
        <w:jc w:val="both"/>
        <w:rPr>
          <w:rFonts w:ascii="Arial" w:hAnsi="Arial" w:cs="Arial"/>
          <w:b/>
          <w:bCs/>
        </w:rPr>
      </w:pPr>
      <w:r>
        <w:rPr>
          <w:rFonts w:ascii="Arial" w:hAnsi="Arial" w:cs="Arial"/>
          <w:b/>
          <w:bCs/>
        </w:rPr>
        <w:lastRenderedPageBreak/>
        <w:t>Table of contents</w:t>
      </w:r>
    </w:p>
    <w:p w14:paraId="56C52407" w14:textId="262B00B8" w:rsidR="00042B60" w:rsidRDefault="00042B60" w:rsidP="00042B60">
      <w:pPr>
        <w:spacing w:line="360" w:lineRule="auto"/>
        <w:jc w:val="both"/>
        <w:rPr>
          <w:rFonts w:ascii="Arial" w:hAnsi="Arial" w:cs="Arial"/>
        </w:rPr>
      </w:pPr>
      <w:r>
        <w:rPr>
          <w:rFonts w:ascii="Arial" w:hAnsi="Arial" w:cs="Arial"/>
        </w:rPr>
        <w:t>Introduction……………………………………………………………………………………….3</w:t>
      </w:r>
    </w:p>
    <w:p w14:paraId="275D3656" w14:textId="37D29F03" w:rsidR="00042B60" w:rsidRPr="00042B60" w:rsidRDefault="00042B60" w:rsidP="00042B60">
      <w:pPr>
        <w:spacing w:line="360" w:lineRule="auto"/>
        <w:jc w:val="both"/>
        <w:rPr>
          <w:rFonts w:ascii="Arial" w:hAnsi="Arial" w:cs="Arial"/>
        </w:rPr>
      </w:pPr>
      <w:r w:rsidRPr="00042B60">
        <w:rPr>
          <w:rFonts w:ascii="Arial" w:hAnsi="Arial" w:cs="Arial"/>
        </w:rPr>
        <w:t>My experience in housekeeping department at Novotel Southampton</w:t>
      </w:r>
      <w:r>
        <w:rPr>
          <w:rFonts w:ascii="Arial" w:hAnsi="Arial" w:cs="Arial"/>
        </w:rPr>
        <w:t>……………………3</w:t>
      </w:r>
    </w:p>
    <w:p w14:paraId="4EF35089" w14:textId="1BC472E9" w:rsidR="009F1E82" w:rsidRPr="00042B60" w:rsidRDefault="00042B60" w:rsidP="00042B60">
      <w:pPr>
        <w:spacing w:line="360" w:lineRule="auto"/>
        <w:jc w:val="both"/>
        <w:rPr>
          <w:rFonts w:ascii="Arial" w:hAnsi="Arial" w:cs="Arial"/>
        </w:rPr>
      </w:pPr>
      <w:r w:rsidRPr="00042B60">
        <w:rPr>
          <w:rFonts w:ascii="Arial" w:hAnsi="Arial" w:cs="Arial"/>
        </w:rPr>
        <w:t>My thoughts and feelings about the experience</w:t>
      </w:r>
      <w:r>
        <w:rPr>
          <w:rFonts w:ascii="Arial" w:hAnsi="Arial" w:cs="Arial"/>
        </w:rPr>
        <w:t>…………………………………………</w:t>
      </w:r>
      <w:proofErr w:type="gramStart"/>
      <w:r>
        <w:rPr>
          <w:rFonts w:ascii="Arial" w:hAnsi="Arial" w:cs="Arial"/>
        </w:rPr>
        <w:t>…..</w:t>
      </w:r>
      <w:proofErr w:type="gramEnd"/>
      <w:r>
        <w:rPr>
          <w:rFonts w:ascii="Arial" w:hAnsi="Arial" w:cs="Arial"/>
        </w:rPr>
        <w:t>4</w:t>
      </w:r>
    </w:p>
    <w:p w14:paraId="39C43F58" w14:textId="3AEF6566" w:rsidR="009F1E82" w:rsidRPr="00042B60" w:rsidRDefault="00042B60" w:rsidP="00042B60">
      <w:pPr>
        <w:spacing w:line="360" w:lineRule="auto"/>
        <w:jc w:val="both"/>
        <w:rPr>
          <w:rFonts w:ascii="Arial" w:hAnsi="Arial" w:cs="Arial"/>
        </w:rPr>
      </w:pPr>
      <w:r w:rsidRPr="00042B60">
        <w:rPr>
          <w:rFonts w:ascii="Arial" w:hAnsi="Arial" w:cs="Arial"/>
        </w:rPr>
        <w:t>The experiences positive and negative aspects</w:t>
      </w:r>
      <w:r>
        <w:rPr>
          <w:rFonts w:ascii="Arial" w:hAnsi="Arial" w:cs="Arial"/>
        </w:rPr>
        <w:t>…………………………………………</w:t>
      </w:r>
      <w:proofErr w:type="gramStart"/>
      <w:r>
        <w:rPr>
          <w:rFonts w:ascii="Arial" w:hAnsi="Arial" w:cs="Arial"/>
        </w:rPr>
        <w:t>…..</w:t>
      </w:r>
      <w:proofErr w:type="gramEnd"/>
      <w:r>
        <w:rPr>
          <w:rFonts w:ascii="Arial" w:hAnsi="Arial" w:cs="Arial"/>
        </w:rPr>
        <w:t>4</w:t>
      </w:r>
    </w:p>
    <w:p w14:paraId="0F7E53A6" w14:textId="0DBE05C5" w:rsidR="009F1E82" w:rsidRPr="00042B60" w:rsidRDefault="00042B60" w:rsidP="00042B60">
      <w:pPr>
        <w:spacing w:line="360" w:lineRule="auto"/>
        <w:jc w:val="both"/>
        <w:rPr>
          <w:rFonts w:ascii="Arial" w:hAnsi="Arial" w:cs="Arial"/>
        </w:rPr>
      </w:pPr>
      <w:r w:rsidRPr="00042B60">
        <w:rPr>
          <w:rFonts w:ascii="Arial" w:hAnsi="Arial" w:cs="Arial"/>
        </w:rPr>
        <w:t>The cause and potential contributing factors of the incident</w:t>
      </w:r>
      <w:r>
        <w:rPr>
          <w:rFonts w:ascii="Arial" w:hAnsi="Arial" w:cs="Arial"/>
        </w:rPr>
        <w:t>……………………………….4</w:t>
      </w:r>
    </w:p>
    <w:p w14:paraId="69BCB26D" w14:textId="38D1815B" w:rsidR="009F1E82" w:rsidRPr="00042B60" w:rsidRDefault="00042B60" w:rsidP="00042B60">
      <w:pPr>
        <w:spacing w:line="360" w:lineRule="auto"/>
        <w:jc w:val="both"/>
        <w:rPr>
          <w:rFonts w:ascii="Arial" w:hAnsi="Arial" w:cs="Arial"/>
        </w:rPr>
      </w:pPr>
      <w:r w:rsidRPr="00042B60">
        <w:rPr>
          <w:rFonts w:ascii="Arial" w:hAnsi="Arial" w:cs="Arial"/>
        </w:rPr>
        <w:t>Different ways that issues could have been carried out</w:t>
      </w:r>
      <w:r>
        <w:rPr>
          <w:rFonts w:ascii="Arial" w:hAnsi="Arial" w:cs="Arial"/>
        </w:rPr>
        <w:t>……………………………………</w:t>
      </w:r>
      <w:proofErr w:type="gramStart"/>
      <w:r>
        <w:rPr>
          <w:rFonts w:ascii="Arial" w:hAnsi="Arial" w:cs="Arial"/>
        </w:rPr>
        <w:t>.5</w:t>
      </w:r>
      <w:proofErr w:type="gramEnd"/>
      <w:r w:rsidRPr="00042B60">
        <w:rPr>
          <w:rFonts w:ascii="Arial" w:hAnsi="Arial" w:cs="Arial"/>
        </w:rPr>
        <w:t xml:space="preserve"> </w:t>
      </w:r>
    </w:p>
    <w:p w14:paraId="6D5762F1" w14:textId="71A58D53" w:rsidR="009F1E82" w:rsidRPr="00042B60" w:rsidRDefault="00042B60" w:rsidP="00042B60">
      <w:pPr>
        <w:spacing w:line="360" w:lineRule="auto"/>
        <w:jc w:val="both"/>
        <w:rPr>
          <w:rFonts w:ascii="Arial" w:hAnsi="Arial" w:cs="Arial"/>
        </w:rPr>
      </w:pPr>
      <w:r w:rsidRPr="00042B60">
        <w:rPr>
          <w:rFonts w:ascii="Arial" w:hAnsi="Arial" w:cs="Arial"/>
        </w:rPr>
        <w:t>How to handle a comparable circumstance in the future</w:t>
      </w:r>
      <w:r>
        <w:rPr>
          <w:rFonts w:ascii="Arial" w:hAnsi="Arial" w:cs="Arial"/>
        </w:rPr>
        <w:t>…………………………………...5</w:t>
      </w:r>
      <w:r w:rsidRPr="00042B60">
        <w:rPr>
          <w:rFonts w:ascii="Arial" w:hAnsi="Arial" w:cs="Arial"/>
        </w:rPr>
        <w:t xml:space="preserve"> </w:t>
      </w:r>
    </w:p>
    <w:p w14:paraId="3F680E54" w14:textId="09B42304" w:rsidR="009F1E82" w:rsidRPr="00042B60" w:rsidRDefault="00042B60" w:rsidP="00042B60">
      <w:pPr>
        <w:spacing w:line="360" w:lineRule="auto"/>
        <w:jc w:val="both"/>
        <w:rPr>
          <w:rFonts w:ascii="Arial" w:hAnsi="Arial" w:cs="Arial"/>
        </w:rPr>
      </w:pPr>
      <w:r>
        <w:rPr>
          <w:rFonts w:ascii="Arial" w:hAnsi="Arial" w:cs="Arial"/>
        </w:rPr>
        <w:t>Conclusion…………………………………………………………………………...………</w:t>
      </w:r>
      <w:proofErr w:type="gramStart"/>
      <w:r>
        <w:rPr>
          <w:rFonts w:ascii="Arial" w:hAnsi="Arial" w:cs="Arial"/>
        </w:rPr>
        <w:t>…..</w:t>
      </w:r>
      <w:proofErr w:type="gramEnd"/>
      <w:r>
        <w:rPr>
          <w:rFonts w:ascii="Arial" w:hAnsi="Arial" w:cs="Arial"/>
        </w:rPr>
        <w:t>5</w:t>
      </w:r>
    </w:p>
    <w:p w14:paraId="4704029A" w14:textId="2D923118" w:rsidR="009F1E82" w:rsidRPr="00042B60" w:rsidRDefault="00042B60" w:rsidP="00042B60">
      <w:pPr>
        <w:spacing w:line="360" w:lineRule="auto"/>
        <w:jc w:val="both"/>
        <w:rPr>
          <w:rFonts w:ascii="Arial" w:hAnsi="Arial" w:cs="Arial"/>
        </w:rPr>
      </w:pPr>
      <w:r w:rsidRPr="00042B60">
        <w:rPr>
          <w:rFonts w:ascii="Arial" w:hAnsi="Arial" w:cs="Arial"/>
        </w:rPr>
        <w:t>References……………</w:t>
      </w:r>
      <w:r>
        <w:rPr>
          <w:rFonts w:ascii="Arial" w:hAnsi="Arial" w:cs="Arial"/>
        </w:rPr>
        <w:t>…………………………………………………………</w:t>
      </w:r>
      <w:proofErr w:type="gramStart"/>
      <w:r>
        <w:rPr>
          <w:rFonts w:ascii="Arial" w:hAnsi="Arial" w:cs="Arial"/>
        </w:rPr>
        <w:t>…..</w:t>
      </w:r>
      <w:proofErr w:type="gramEnd"/>
      <w:r>
        <w:rPr>
          <w:rFonts w:ascii="Arial" w:hAnsi="Arial" w:cs="Arial"/>
        </w:rPr>
        <w:t>…………..6</w:t>
      </w:r>
    </w:p>
    <w:p w14:paraId="01564396" w14:textId="77777777" w:rsidR="009F1E82" w:rsidRPr="00042B60" w:rsidRDefault="009F1E82" w:rsidP="00042B60">
      <w:pPr>
        <w:spacing w:line="360" w:lineRule="auto"/>
        <w:jc w:val="both"/>
        <w:rPr>
          <w:rFonts w:ascii="Arial" w:hAnsi="Arial" w:cs="Arial"/>
          <w:b/>
          <w:bCs/>
        </w:rPr>
      </w:pPr>
    </w:p>
    <w:p w14:paraId="66384E07" w14:textId="77777777" w:rsidR="009F1E82" w:rsidRPr="00042B60" w:rsidRDefault="009F1E82" w:rsidP="00042B60">
      <w:pPr>
        <w:spacing w:line="360" w:lineRule="auto"/>
        <w:jc w:val="both"/>
        <w:rPr>
          <w:rFonts w:ascii="Arial" w:hAnsi="Arial" w:cs="Arial"/>
          <w:b/>
          <w:bCs/>
        </w:rPr>
      </w:pPr>
    </w:p>
    <w:p w14:paraId="07871137" w14:textId="77777777" w:rsidR="009F1E82" w:rsidRPr="00042B60" w:rsidRDefault="009F1E82" w:rsidP="00042B60">
      <w:pPr>
        <w:spacing w:line="360" w:lineRule="auto"/>
        <w:jc w:val="both"/>
        <w:rPr>
          <w:rFonts w:ascii="Arial" w:hAnsi="Arial" w:cs="Arial"/>
          <w:b/>
          <w:bCs/>
        </w:rPr>
      </w:pPr>
    </w:p>
    <w:p w14:paraId="5B3EF583" w14:textId="77777777" w:rsidR="009F1E82" w:rsidRPr="00042B60" w:rsidRDefault="009F1E82" w:rsidP="00042B60">
      <w:pPr>
        <w:spacing w:line="360" w:lineRule="auto"/>
        <w:jc w:val="both"/>
        <w:rPr>
          <w:rFonts w:ascii="Arial" w:hAnsi="Arial" w:cs="Arial"/>
          <w:b/>
          <w:bCs/>
        </w:rPr>
      </w:pPr>
    </w:p>
    <w:p w14:paraId="36948A6E" w14:textId="77777777" w:rsidR="009F1E82" w:rsidRPr="00042B60" w:rsidRDefault="009F1E82" w:rsidP="00042B60">
      <w:pPr>
        <w:spacing w:line="360" w:lineRule="auto"/>
        <w:jc w:val="both"/>
        <w:rPr>
          <w:rFonts w:ascii="Arial" w:hAnsi="Arial" w:cs="Arial"/>
          <w:b/>
          <w:bCs/>
        </w:rPr>
      </w:pPr>
    </w:p>
    <w:p w14:paraId="48AEF3C2" w14:textId="77777777" w:rsidR="009F1E82" w:rsidRPr="00042B60" w:rsidRDefault="009F1E82" w:rsidP="00042B60">
      <w:pPr>
        <w:spacing w:line="360" w:lineRule="auto"/>
        <w:jc w:val="both"/>
        <w:rPr>
          <w:rFonts w:ascii="Arial" w:hAnsi="Arial" w:cs="Arial"/>
          <w:b/>
          <w:bCs/>
        </w:rPr>
      </w:pPr>
    </w:p>
    <w:p w14:paraId="3ADD3390" w14:textId="77777777" w:rsidR="009F1E82" w:rsidRPr="00042B60" w:rsidRDefault="009F1E82" w:rsidP="00042B60">
      <w:pPr>
        <w:spacing w:line="360" w:lineRule="auto"/>
        <w:jc w:val="both"/>
        <w:rPr>
          <w:rFonts w:ascii="Arial" w:hAnsi="Arial" w:cs="Arial"/>
          <w:b/>
          <w:bCs/>
        </w:rPr>
      </w:pPr>
    </w:p>
    <w:p w14:paraId="25A73191" w14:textId="77777777" w:rsidR="009F1E82" w:rsidRPr="00042B60" w:rsidRDefault="009F1E82" w:rsidP="00042B60">
      <w:pPr>
        <w:spacing w:line="360" w:lineRule="auto"/>
        <w:jc w:val="both"/>
        <w:rPr>
          <w:rFonts w:ascii="Arial" w:hAnsi="Arial" w:cs="Arial"/>
          <w:b/>
          <w:bCs/>
        </w:rPr>
      </w:pPr>
    </w:p>
    <w:p w14:paraId="24A832D2" w14:textId="77777777" w:rsidR="009F1E82" w:rsidRPr="00042B60" w:rsidRDefault="009F1E82" w:rsidP="00042B60">
      <w:pPr>
        <w:spacing w:line="360" w:lineRule="auto"/>
        <w:jc w:val="both"/>
        <w:rPr>
          <w:rFonts w:ascii="Arial" w:hAnsi="Arial" w:cs="Arial"/>
          <w:b/>
          <w:bCs/>
        </w:rPr>
      </w:pPr>
    </w:p>
    <w:p w14:paraId="4DE6F6FA" w14:textId="77777777" w:rsidR="009F1E82" w:rsidRPr="00042B60" w:rsidRDefault="009F1E82" w:rsidP="00042B60">
      <w:pPr>
        <w:spacing w:line="360" w:lineRule="auto"/>
        <w:jc w:val="both"/>
        <w:rPr>
          <w:rFonts w:ascii="Arial" w:hAnsi="Arial" w:cs="Arial"/>
          <w:b/>
          <w:bCs/>
        </w:rPr>
      </w:pPr>
    </w:p>
    <w:p w14:paraId="2A37329B" w14:textId="77777777" w:rsidR="009F1E82" w:rsidRPr="00042B60" w:rsidRDefault="009F1E82" w:rsidP="00042B60">
      <w:pPr>
        <w:spacing w:line="360" w:lineRule="auto"/>
        <w:jc w:val="both"/>
        <w:rPr>
          <w:rFonts w:ascii="Arial" w:hAnsi="Arial" w:cs="Arial"/>
          <w:b/>
          <w:bCs/>
        </w:rPr>
      </w:pPr>
    </w:p>
    <w:p w14:paraId="02BFA800" w14:textId="77777777" w:rsidR="009F1E82" w:rsidRPr="00042B60" w:rsidRDefault="009F1E82" w:rsidP="00042B60">
      <w:pPr>
        <w:spacing w:line="360" w:lineRule="auto"/>
        <w:jc w:val="both"/>
        <w:rPr>
          <w:rFonts w:ascii="Arial" w:hAnsi="Arial" w:cs="Arial"/>
          <w:b/>
          <w:bCs/>
        </w:rPr>
      </w:pPr>
    </w:p>
    <w:p w14:paraId="52C5327E" w14:textId="77777777" w:rsidR="009F1E82" w:rsidRPr="00042B60" w:rsidRDefault="009F1E82" w:rsidP="00042B60">
      <w:pPr>
        <w:spacing w:line="360" w:lineRule="auto"/>
        <w:jc w:val="both"/>
        <w:rPr>
          <w:rFonts w:ascii="Arial" w:hAnsi="Arial" w:cs="Arial"/>
          <w:b/>
          <w:bCs/>
        </w:rPr>
      </w:pPr>
    </w:p>
    <w:p w14:paraId="0B933091" w14:textId="77777777" w:rsidR="009F1E82" w:rsidRPr="00042B60" w:rsidRDefault="009F1E82" w:rsidP="00042B60">
      <w:pPr>
        <w:spacing w:line="360" w:lineRule="auto"/>
        <w:jc w:val="both"/>
        <w:rPr>
          <w:rFonts w:ascii="Arial" w:hAnsi="Arial" w:cs="Arial"/>
          <w:b/>
          <w:bCs/>
        </w:rPr>
      </w:pPr>
    </w:p>
    <w:p w14:paraId="2217A4CB" w14:textId="77777777" w:rsidR="009F1E82" w:rsidRPr="00042B60" w:rsidRDefault="009F1E82" w:rsidP="00042B60">
      <w:pPr>
        <w:spacing w:line="360" w:lineRule="auto"/>
        <w:jc w:val="both"/>
        <w:rPr>
          <w:rFonts w:ascii="Arial" w:hAnsi="Arial" w:cs="Arial"/>
          <w:b/>
          <w:bCs/>
        </w:rPr>
      </w:pPr>
    </w:p>
    <w:p w14:paraId="1092830B" w14:textId="77777777" w:rsidR="00511144" w:rsidRPr="00042B60" w:rsidRDefault="00511144" w:rsidP="00042B60">
      <w:pPr>
        <w:spacing w:line="360" w:lineRule="auto"/>
        <w:jc w:val="both"/>
        <w:rPr>
          <w:rFonts w:ascii="Arial" w:hAnsi="Arial" w:cs="Arial"/>
          <w:b/>
          <w:bCs/>
        </w:rPr>
      </w:pPr>
    </w:p>
    <w:p w14:paraId="2D6032A9" w14:textId="731F3DCB" w:rsidR="00CA46C9" w:rsidRPr="00042B60" w:rsidRDefault="00CA46C9" w:rsidP="00042B60">
      <w:pPr>
        <w:spacing w:line="360" w:lineRule="auto"/>
        <w:jc w:val="both"/>
        <w:rPr>
          <w:rFonts w:ascii="Arial" w:hAnsi="Arial" w:cs="Arial"/>
        </w:rPr>
      </w:pPr>
      <w:r w:rsidRPr="00042B60">
        <w:rPr>
          <w:rFonts w:ascii="Arial" w:hAnsi="Arial" w:cs="Arial"/>
          <w:b/>
          <w:bCs/>
        </w:rPr>
        <w:lastRenderedPageBreak/>
        <w:t xml:space="preserve">Introduction </w:t>
      </w:r>
    </w:p>
    <w:p w14:paraId="283A8940" w14:textId="7F7455BF" w:rsidR="00CA46C9" w:rsidRPr="00042B60" w:rsidRDefault="00F3671F" w:rsidP="00042B60">
      <w:pPr>
        <w:spacing w:line="360" w:lineRule="auto"/>
        <w:jc w:val="both"/>
        <w:rPr>
          <w:rFonts w:ascii="Arial" w:hAnsi="Arial" w:cs="Arial"/>
        </w:rPr>
      </w:pPr>
      <w:r w:rsidRPr="00042B60">
        <w:rPr>
          <w:rFonts w:ascii="Arial" w:hAnsi="Arial" w:cs="Arial"/>
        </w:rPr>
        <w:t xml:space="preserve">The following outlines my time spent in the housekeeping department, where I learnt how duties are assigned to staff members and how cleaning materials must be utilised to keep everyone safe. It also reveals how, aside from a biscuit supplied to loyal guests, there is no additional customised service offered in the department, which led to me showing the worker how to build a swan out of a towel. </w:t>
      </w:r>
      <w:r w:rsidR="00511144" w:rsidRPr="00042B60">
        <w:rPr>
          <w:rFonts w:ascii="Arial" w:hAnsi="Arial" w:cs="Arial"/>
        </w:rPr>
        <w:t>It also describes how disappointed I was to learn that the general manager had anticipated the department to serve the guests with outdated biscuits.</w:t>
      </w:r>
      <w:r w:rsidR="00D219F8" w:rsidRPr="00042B60">
        <w:rPr>
          <w:rFonts w:ascii="Arial" w:hAnsi="Arial" w:cs="Arial"/>
        </w:rPr>
        <w:t xml:space="preserve"> Gibbs' Reflective Cycle (1988, cited in Jasper, 2013) is utilised to reflect on my practice. </w:t>
      </w:r>
    </w:p>
    <w:p w14:paraId="67BB7CEF" w14:textId="77777777" w:rsidR="00511144" w:rsidRPr="00042B60" w:rsidRDefault="00511144" w:rsidP="00042B60">
      <w:pPr>
        <w:spacing w:line="360" w:lineRule="auto"/>
        <w:jc w:val="both"/>
        <w:rPr>
          <w:rFonts w:ascii="Arial" w:hAnsi="Arial" w:cs="Arial"/>
        </w:rPr>
      </w:pPr>
    </w:p>
    <w:p w14:paraId="5E843BF5" w14:textId="1BB99E22" w:rsidR="00CA46C9" w:rsidRPr="00042B60" w:rsidRDefault="00CA46C9" w:rsidP="00042B60">
      <w:pPr>
        <w:spacing w:line="360" w:lineRule="auto"/>
        <w:jc w:val="both"/>
        <w:rPr>
          <w:rFonts w:ascii="Arial" w:hAnsi="Arial" w:cs="Arial"/>
        </w:rPr>
      </w:pPr>
      <w:r w:rsidRPr="00042B60">
        <w:rPr>
          <w:rFonts w:ascii="Arial" w:hAnsi="Arial" w:cs="Arial"/>
          <w:b/>
          <w:bCs/>
        </w:rPr>
        <w:t>My experience in housekeeping department at Novotel Southampton</w:t>
      </w:r>
    </w:p>
    <w:p w14:paraId="17ECD11F" w14:textId="3C9B4A15" w:rsidR="00511144" w:rsidRPr="00042B60" w:rsidRDefault="00CA46C9" w:rsidP="00042B60">
      <w:pPr>
        <w:spacing w:line="360" w:lineRule="auto"/>
        <w:jc w:val="both"/>
        <w:rPr>
          <w:rFonts w:ascii="Arial" w:hAnsi="Arial" w:cs="Arial"/>
        </w:rPr>
      </w:pPr>
      <w:r w:rsidRPr="00042B60">
        <w:rPr>
          <w:rFonts w:ascii="Arial" w:hAnsi="Arial" w:cs="Arial"/>
        </w:rPr>
        <w:t xml:space="preserve">In the housekeeping department I have started my day by shadowing the housekeeping manager, who has showed me </w:t>
      </w:r>
      <w:r w:rsidR="0099379E" w:rsidRPr="00042B60">
        <w:rPr>
          <w:rFonts w:ascii="Arial" w:hAnsi="Arial" w:cs="Arial"/>
        </w:rPr>
        <w:t xml:space="preserve">the early tasks a manager does before the rest of the team arrives. This included checking messages left from night shift in case there is something specific to the guest rooms, checking the number of in-house guests and number of departures on the day, and looking at which side and level the rooms are </w:t>
      </w:r>
      <w:r w:rsidR="00D368E6" w:rsidRPr="00042B60">
        <w:rPr>
          <w:rFonts w:ascii="Arial" w:hAnsi="Arial" w:cs="Arial"/>
        </w:rPr>
        <w:t>to</w:t>
      </w:r>
      <w:r w:rsidR="0099379E" w:rsidRPr="00042B60">
        <w:rPr>
          <w:rFonts w:ascii="Arial" w:hAnsi="Arial" w:cs="Arial"/>
        </w:rPr>
        <w:t xml:space="preserve"> best allocate to the housekeeping team</w:t>
      </w:r>
      <w:r w:rsidR="00D368E6" w:rsidRPr="00042B60">
        <w:rPr>
          <w:rFonts w:ascii="Arial" w:hAnsi="Arial" w:cs="Arial"/>
        </w:rPr>
        <w:t>, as well as giving extra cleaning job.</w:t>
      </w:r>
      <w:r w:rsidR="0099379E" w:rsidRPr="00042B60">
        <w:rPr>
          <w:rFonts w:ascii="Arial" w:hAnsi="Arial" w:cs="Arial"/>
        </w:rPr>
        <w:t xml:space="preserve"> For </w:t>
      </w:r>
      <w:r w:rsidR="00B23A2B" w:rsidRPr="00042B60">
        <w:rPr>
          <w:rFonts w:ascii="Arial" w:hAnsi="Arial" w:cs="Arial"/>
        </w:rPr>
        <w:t>example,</w:t>
      </w:r>
      <w:r w:rsidR="0099379E" w:rsidRPr="00042B60">
        <w:rPr>
          <w:rFonts w:ascii="Arial" w:hAnsi="Arial" w:cs="Arial"/>
        </w:rPr>
        <w:t xml:space="preserve"> some staff members </w:t>
      </w:r>
      <w:r w:rsidR="00D368E6" w:rsidRPr="00042B60">
        <w:rPr>
          <w:rFonts w:ascii="Arial" w:hAnsi="Arial" w:cs="Arial"/>
        </w:rPr>
        <w:t>must</w:t>
      </w:r>
      <w:r w:rsidR="0099379E" w:rsidRPr="00042B60">
        <w:rPr>
          <w:rFonts w:ascii="Arial" w:hAnsi="Arial" w:cs="Arial"/>
        </w:rPr>
        <w:t xml:space="preserve"> leave earlier because of their children which means they work less hours so will have less rooms to clean.</w:t>
      </w:r>
      <w:r w:rsidR="00B23A2B" w:rsidRPr="00042B60">
        <w:rPr>
          <w:rFonts w:ascii="Arial" w:hAnsi="Arial" w:cs="Arial"/>
        </w:rPr>
        <w:t xml:space="preserve"> I have also been shown how the manager logs everything on paper as he does the check round than returns to his office to log it on the system so that front office knows where to check in the arriving guests. In addition, I have been given a few things to read and to keep, that explained about safety and the cleaning products being used in the department. Then I have been shown the difference between the rooms, such as standard and executive and what is being offered in each room. Which also led to the manager saying that guests who are loyal Accor members are given a </w:t>
      </w:r>
      <w:r w:rsidR="00D368E6" w:rsidRPr="00042B60">
        <w:rPr>
          <w:rFonts w:ascii="Arial" w:hAnsi="Arial" w:cs="Arial"/>
        </w:rPr>
        <w:t>special</w:t>
      </w:r>
      <w:r w:rsidR="00B23A2B" w:rsidRPr="00042B60">
        <w:rPr>
          <w:rFonts w:ascii="Arial" w:hAnsi="Arial" w:cs="Arial"/>
        </w:rPr>
        <w:t xml:space="preserve"> biscuit </w:t>
      </w:r>
      <w:r w:rsidR="00D368E6" w:rsidRPr="00042B60">
        <w:rPr>
          <w:rFonts w:ascii="Arial" w:hAnsi="Arial" w:cs="Arial"/>
        </w:rPr>
        <w:t>in their room, however the hotel had boxes of biscuits which were past their best by date as they have not been used. When I asked about it, I have been told that the general manager instructed for the expiring date to be taken off and to continue using the biscuit</w:t>
      </w:r>
      <w:r w:rsidR="007650E4" w:rsidRPr="00042B60">
        <w:rPr>
          <w:rFonts w:ascii="Arial" w:hAnsi="Arial" w:cs="Arial"/>
        </w:rPr>
        <w:t>s for the guests</w:t>
      </w:r>
      <w:r w:rsidR="00D368E6" w:rsidRPr="00042B60">
        <w:rPr>
          <w:rFonts w:ascii="Arial" w:hAnsi="Arial" w:cs="Arial"/>
        </w:rPr>
        <w:t>.</w:t>
      </w:r>
      <w:r w:rsidR="008968D5" w:rsidRPr="00042B60">
        <w:rPr>
          <w:rFonts w:ascii="Arial" w:hAnsi="Arial" w:cs="Arial"/>
        </w:rPr>
        <w:t xml:space="preserve"> </w:t>
      </w:r>
      <w:r w:rsidR="008968D5" w:rsidRPr="00042B60">
        <w:rPr>
          <w:rFonts w:ascii="Arial" w:hAnsi="Arial" w:cs="Arial"/>
        </w:rPr>
        <w:t>This is overstretching the company</w:t>
      </w:r>
      <w:r w:rsidR="008968D5" w:rsidRPr="00042B60">
        <w:rPr>
          <w:rFonts w:ascii="Arial" w:hAnsi="Arial" w:cs="Arial"/>
        </w:rPr>
        <w:t xml:space="preserve"> (Priestley, 2020)</w:t>
      </w:r>
      <w:r w:rsidR="008968D5" w:rsidRPr="00042B60">
        <w:rPr>
          <w:rFonts w:ascii="Arial" w:hAnsi="Arial" w:cs="Arial"/>
        </w:rPr>
        <w:t>.</w:t>
      </w:r>
      <w:r w:rsidR="00D368E6" w:rsidRPr="00042B60">
        <w:rPr>
          <w:rFonts w:ascii="Arial" w:hAnsi="Arial" w:cs="Arial"/>
        </w:rPr>
        <w:t xml:space="preserve"> The housekeeping manager however was not pleased about this instruction and placed the boxes in the staff room. </w:t>
      </w:r>
      <w:r w:rsidR="007650E4" w:rsidRPr="00042B60">
        <w:rPr>
          <w:rFonts w:ascii="Arial" w:hAnsi="Arial" w:cs="Arial"/>
        </w:rPr>
        <w:t>Later I have been left with a member of the housekeeping team who has showed how the room is expected to be cleaned. When I asked if they ever do anything special for any of the guests, I have told that they are not.</w:t>
      </w:r>
      <w:r w:rsidR="00DE7F75" w:rsidRPr="00042B60">
        <w:rPr>
          <w:rFonts w:ascii="Arial" w:hAnsi="Arial" w:cs="Arial"/>
        </w:rPr>
        <w:t xml:space="preserve"> </w:t>
      </w:r>
      <w:r w:rsidR="003B0C63" w:rsidRPr="00042B60">
        <w:rPr>
          <w:rFonts w:ascii="Arial" w:hAnsi="Arial" w:cs="Arial"/>
        </w:rPr>
        <w:t>So,</w:t>
      </w:r>
      <w:r w:rsidR="00DE7F75" w:rsidRPr="00042B60">
        <w:rPr>
          <w:rFonts w:ascii="Arial" w:hAnsi="Arial" w:cs="Arial"/>
        </w:rPr>
        <w:t xml:space="preserve"> I have asked if I am allowed to leave towel origami for the guests in the rooms that the staff member was cleaning.</w:t>
      </w:r>
    </w:p>
    <w:p w14:paraId="3E4C8D50" w14:textId="77777777" w:rsidR="003D27A1" w:rsidRPr="00042B60" w:rsidRDefault="003D27A1" w:rsidP="00042B60">
      <w:pPr>
        <w:spacing w:line="360" w:lineRule="auto"/>
        <w:jc w:val="both"/>
        <w:rPr>
          <w:rFonts w:ascii="Arial" w:hAnsi="Arial" w:cs="Arial"/>
        </w:rPr>
      </w:pPr>
    </w:p>
    <w:p w14:paraId="11FD198C" w14:textId="11A25BED" w:rsidR="00CA46C9" w:rsidRPr="00042B60" w:rsidRDefault="00CA46C9" w:rsidP="00042B60">
      <w:pPr>
        <w:spacing w:line="360" w:lineRule="auto"/>
        <w:jc w:val="both"/>
        <w:rPr>
          <w:rFonts w:ascii="Arial" w:hAnsi="Arial" w:cs="Arial"/>
        </w:rPr>
      </w:pPr>
      <w:r w:rsidRPr="00042B60">
        <w:rPr>
          <w:rFonts w:ascii="Arial" w:hAnsi="Arial" w:cs="Arial"/>
          <w:b/>
          <w:bCs/>
        </w:rPr>
        <w:lastRenderedPageBreak/>
        <w:t>My thoughts and feelings about the experience</w:t>
      </w:r>
    </w:p>
    <w:p w14:paraId="4341F170" w14:textId="7A04D6D1" w:rsidR="007650E4" w:rsidRPr="00042B60" w:rsidRDefault="0047136B" w:rsidP="00042B60">
      <w:pPr>
        <w:spacing w:line="360" w:lineRule="auto"/>
        <w:jc w:val="both"/>
        <w:rPr>
          <w:rFonts w:ascii="Arial" w:hAnsi="Arial" w:cs="Arial"/>
        </w:rPr>
      </w:pPr>
      <w:r w:rsidRPr="00042B60">
        <w:rPr>
          <w:rFonts w:ascii="Arial" w:hAnsi="Arial" w:cs="Arial"/>
        </w:rPr>
        <w:t xml:space="preserve">In comparison to other departments within the hotel, I appreciated that the manager went over </w:t>
      </w:r>
      <w:proofErr w:type="gramStart"/>
      <w:r w:rsidRPr="00042B60">
        <w:rPr>
          <w:rFonts w:ascii="Arial" w:hAnsi="Arial" w:cs="Arial"/>
        </w:rPr>
        <w:t>all of</w:t>
      </w:r>
      <w:proofErr w:type="gramEnd"/>
      <w:r w:rsidRPr="00042B60">
        <w:rPr>
          <w:rFonts w:ascii="Arial" w:hAnsi="Arial" w:cs="Arial"/>
        </w:rPr>
        <w:t xml:space="preserve"> the safety precautions with me before leaving me with other staff members. This conveyed the impression that he was prepared to have me on board and that my safety was important to him</w:t>
      </w:r>
      <w:r w:rsidR="00DB5E3D" w:rsidRPr="00042B60">
        <w:rPr>
          <w:rFonts w:ascii="Arial" w:hAnsi="Arial" w:cs="Arial"/>
        </w:rPr>
        <w:t xml:space="preserve"> (Lencioni, 2012)</w:t>
      </w:r>
      <w:r w:rsidRPr="00042B60">
        <w:rPr>
          <w:rFonts w:ascii="Arial" w:hAnsi="Arial" w:cs="Arial"/>
        </w:rPr>
        <w:t xml:space="preserve">. However, I was taken aback when I learned about the biscuits, especially since the orders came from the general manager. Yet I admired how the housekeeping manager refused to serve the expired biscuits to guests, even if it meant he did not follow the </w:t>
      </w:r>
      <w:r w:rsidR="00683F47" w:rsidRPr="00042B60">
        <w:rPr>
          <w:rFonts w:ascii="Arial" w:hAnsi="Arial" w:cs="Arial"/>
        </w:rPr>
        <w:t>instructi</w:t>
      </w:r>
      <w:r w:rsidRPr="00042B60">
        <w:rPr>
          <w:rFonts w:ascii="Arial" w:hAnsi="Arial" w:cs="Arial"/>
        </w:rPr>
        <w:t>ons</w:t>
      </w:r>
      <w:r w:rsidR="005C5156" w:rsidRPr="00042B60">
        <w:rPr>
          <w:rFonts w:ascii="Arial" w:hAnsi="Arial" w:cs="Arial"/>
        </w:rPr>
        <w:t xml:space="preserve"> (</w:t>
      </w:r>
      <w:r w:rsidR="005C5156" w:rsidRPr="00042B60">
        <w:rPr>
          <w:rFonts w:ascii="Arial" w:hAnsi="Arial" w:cs="Arial"/>
        </w:rPr>
        <w:t>Kolditz, 2014)</w:t>
      </w:r>
      <w:r w:rsidRPr="00042B60">
        <w:rPr>
          <w:rFonts w:ascii="Arial" w:hAnsi="Arial" w:cs="Arial"/>
        </w:rPr>
        <w:t xml:space="preserve">. </w:t>
      </w:r>
      <w:r w:rsidR="009756AA" w:rsidRPr="00042B60">
        <w:rPr>
          <w:rFonts w:ascii="Arial" w:hAnsi="Arial" w:cs="Arial"/>
        </w:rPr>
        <w:t>I would have anticipated some basic consideration for guests celebrating a special event</w:t>
      </w:r>
      <w:r w:rsidR="0058330B" w:rsidRPr="00042B60">
        <w:rPr>
          <w:rFonts w:ascii="Arial" w:hAnsi="Arial" w:cs="Arial"/>
        </w:rPr>
        <w:t xml:space="preserve"> (Crowe, 2023)</w:t>
      </w:r>
      <w:r w:rsidR="009756AA" w:rsidRPr="00042B60">
        <w:rPr>
          <w:rFonts w:ascii="Arial" w:hAnsi="Arial" w:cs="Arial"/>
        </w:rPr>
        <w:t>, and I was saddened to see that no action was done. But it has given me joy to make towel swans for the adults' beds and towel elephants for the children’s beds, picturing their smiles as they enter the room.</w:t>
      </w:r>
    </w:p>
    <w:p w14:paraId="7DB13EF7" w14:textId="77777777" w:rsidR="009756AA" w:rsidRPr="00042B60" w:rsidRDefault="009756AA" w:rsidP="00042B60">
      <w:pPr>
        <w:spacing w:line="360" w:lineRule="auto"/>
        <w:jc w:val="both"/>
        <w:rPr>
          <w:rFonts w:ascii="Arial" w:hAnsi="Arial" w:cs="Arial"/>
        </w:rPr>
      </w:pPr>
    </w:p>
    <w:p w14:paraId="35C9C6C8" w14:textId="06F02740" w:rsidR="00CA46C9" w:rsidRPr="00042B60" w:rsidRDefault="00CA46C9" w:rsidP="00042B60">
      <w:pPr>
        <w:spacing w:line="360" w:lineRule="auto"/>
        <w:jc w:val="both"/>
        <w:rPr>
          <w:rFonts w:ascii="Arial" w:hAnsi="Arial" w:cs="Arial"/>
        </w:rPr>
      </w:pPr>
      <w:r w:rsidRPr="00042B60">
        <w:rPr>
          <w:rFonts w:ascii="Arial" w:hAnsi="Arial" w:cs="Arial"/>
          <w:b/>
          <w:bCs/>
        </w:rPr>
        <w:t>The experiences positive and negative aspects</w:t>
      </w:r>
    </w:p>
    <w:p w14:paraId="69560FA4" w14:textId="194D9F13" w:rsidR="00CA46C9" w:rsidRPr="00042B60" w:rsidRDefault="00DC100C" w:rsidP="00042B60">
      <w:pPr>
        <w:spacing w:line="360" w:lineRule="auto"/>
        <w:jc w:val="both"/>
        <w:rPr>
          <w:rFonts w:ascii="Arial" w:hAnsi="Arial" w:cs="Arial"/>
        </w:rPr>
      </w:pPr>
      <w:r w:rsidRPr="00042B60">
        <w:rPr>
          <w:rFonts w:ascii="Arial" w:hAnsi="Arial" w:cs="Arial"/>
        </w:rPr>
        <w:t>The main positive aspect about my experience was that the housekeeping manager was organised and followed the procedures to keep everyone in the department safe as well as having their needs in mind</w:t>
      </w:r>
      <w:r w:rsidR="00C56D0D" w:rsidRPr="00042B60">
        <w:rPr>
          <w:rFonts w:ascii="Arial" w:hAnsi="Arial" w:cs="Arial"/>
        </w:rPr>
        <w:t xml:space="preserve"> (First 2 help you, n.d.)</w:t>
      </w:r>
      <w:r w:rsidRPr="00042B60">
        <w:rPr>
          <w:rFonts w:ascii="Arial" w:hAnsi="Arial" w:cs="Arial"/>
        </w:rPr>
        <w:t xml:space="preserve">. In addition, I liked that I was allowed to make towel origami as well as showing the staff member I was paired with, how to make a simple swan. </w:t>
      </w:r>
      <w:r w:rsidR="009756AA" w:rsidRPr="00042B60">
        <w:rPr>
          <w:rFonts w:ascii="Arial" w:hAnsi="Arial" w:cs="Arial"/>
        </w:rPr>
        <w:t>This has piqued the interest of the personnel, who have stated that she will practise more at home and put this new skill to use in the future. The biscuit scenario is a major disadvantage, as using out-of-date products will cause more harm than good to the business.</w:t>
      </w:r>
    </w:p>
    <w:p w14:paraId="3F7D39B0" w14:textId="30D51C83" w:rsidR="00DC100C" w:rsidRPr="00042B60" w:rsidRDefault="00046620" w:rsidP="00042B60">
      <w:pPr>
        <w:spacing w:line="360" w:lineRule="auto"/>
        <w:jc w:val="both"/>
        <w:rPr>
          <w:rFonts w:ascii="Arial" w:hAnsi="Arial" w:cs="Arial"/>
        </w:rPr>
      </w:pPr>
      <w:r w:rsidRPr="00042B60">
        <w:rPr>
          <w:rFonts w:ascii="Arial" w:hAnsi="Arial" w:cs="Arial"/>
        </w:rPr>
        <w:t>Extremely positive or negative emotional reactions from guests might create lasting experiences that they can subsequently share with those in their immediate vicinity. Events that are neutral and do not stir any strong feelings are rapidly forgotten. Of course, the hotels’ main goal should be to elicit pleasant feelings.</w:t>
      </w:r>
      <w:r w:rsidR="007F4FEE" w:rsidRPr="00042B60">
        <w:rPr>
          <w:rFonts w:ascii="Arial" w:hAnsi="Arial" w:cs="Arial"/>
        </w:rPr>
        <w:t xml:space="preserve"> </w:t>
      </w:r>
      <w:r w:rsidR="007F4FEE" w:rsidRPr="00042B60">
        <w:rPr>
          <w:rFonts w:ascii="Arial" w:hAnsi="Arial" w:cs="Arial"/>
        </w:rPr>
        <w:t>Even the best in their profession occasionally fail to notice the little details</w:t>
      </w:r>
      <w:r w:rsidR="007F4FEE" w:rsidRPr="00042B60">
        <w:rPr>
          <w:rFonts w:ascii="Arial" w:hAnsi="Arial" w:cs="Arial"/>
        </w:rPr>
        <w:t xml:space="preserve"> (Gawande, 2011)</w:t>
      </w:r>
      <w:r w:rsidR="007F4FEE" w:rsidRPr="00042B60">
        <w:rPr>
          <w:rFonts w:ascii="Arial" w:hAnsi="Arial" w:cs="Arial"/>
        </w:rPr>
        <w:t>.</w:t>
      </w:r>
    </w:p>
    <w:p w14:paraId="7D730ACB" w14:textId="77777777" w:rsidR="00511144" w:rsidRPr="00042B60" w:rsidRDefault="00511144" w:rsidP="00042B60">
      <w:pPr>
        <w:spacing w:line="360" w:lineRule="auto"/>
        <w:jc w:val="both"/>
        <w:rPr>
          <w:rFonts w:ascii="Arial" w:hAnsi="Arial" w:cs="Arial"/>
        </w:rPr>
      </w:pPr>
    </w:p>
    <w:p w14:paraId="18DBC5F8" w14:textId="5E852CB2" w:rsidR="00CA46C9" w:rsidRPr="00042B60" w:rsidRDefault="00CA46C9" w:rsidP="00042B60">
      <w:pPr>
        <w:spacing w:line="360" w:lineRule="auto"/>
        <w:jc w:val="both"/>
        <w:rPr>
          <w:rFonts w:ascii="Arial" w:hAnsi="Arial" w:cs="Arial"/>
        </w:rPr>
      </w:pPr>
      <w:r w:rsidRPr="00042B60">
        <w:rPr>
          <w:rFonts w:ascii="Arial" w:hAnsi="Arial" w:cs="Arial"/>
          <w:b/>
          <w:bCs/>
        </w:rPr>
        <w:t>The cause and potential contributing factors of the incident</w:t>
      </w:r>
    </w:p>
    <w:p w14:paraId="758AEEE7" w14:textId="7FA179B5" w:rsidR="00CA46C9" w:rsidRPr="00042B60" w:rsidRDefault="00A646D2" w:rsidP="00042B60">
      <w:pPr>
        <w:spacing w:line="360" w:lineRule="auto"/>
        <w:jc w:val="both"/>
        <w:rPr>
          <w:rFonts w:ascii="Arial" w:hAnsi="Arial" w:cs="Arial"/>
        </w:rPr>
      </w:pPr>
      <w:r w:rsidRPr="00042B60">
        <w:rPr>
          <w:rFonts w:ascii="Arial" w:hAnsi="Arial" w:cs="Arial"/>
        </w:rPr>
        <w:t xml:space="preserve">Having left boxes of </w:t>
      </w:r>
      <w:r w:rsidR="00D52909" w:rsidRPr="00042B60">
        <w:rPr>
          <w:rFonts w:ascii="Arial" w:hAnsi="Arial" w:cs="Arial"/>
        </w:rPr>
        <w:t>out-of-date</w:t>
      </w:r>
      <w:r w:rsidRPr="00042B60">
        <w:rPr>
          <w:rFonts w:ascii="Arial" w:hAnsi="Arial" w:cs="Arial"/>
        </w:rPr>
        <w:t xml:space="preserve"> products can be the cause of poor stock list, the lack of having someone in charge of those products or the </w:t>
      </w:r>
      <w:r w:rsidR="00A2557B" w:rsidRPr="00042B60">
        <w:rPr>
          <w:rFonts w:ascii="Arial" w:hAnsi="Arial" w:cs="Arial"/>
        </w:rPr>
        <w:t>simple</w:t>
      </w:r>
      <w:r w:rsidRPr="00042B60">
        <w:rPr>
          <w:rFonts w:ascii="Arial" w:hAnsi="Arial" w:cs="Arial"/>
        </w:rPr>
        <w:t xml:space="preserve"> fact that to many have been ordered and not used.  </w:t>
      </w:r>
      <w:r w:rsidR="0097480D" w:rsidRPr="00042B60">
        <w:rPr>
          <w:rFonts w:ascii="Arial" w:hAnsi="Arial" w:cs="Arial"/>
        </w:rPr>
        <w:t>The leadership team's lack of interest in the visitor may be the reason why the cleaning crew has never thought of doing something extra</w:t>
      </w:r>
      <w:r w:rsidR="009D44F9" w:rsidRPr="00042B60">
        <w:rPr>
          <w:rFonts w:ascii="Arial" w:hAnsi="Arial" w:cs="Arial"/>
        </w:rPr>
        <w:t xml:space="preserve"> </w:t>
      </w:r>
      <w:r w:rsidR="008B030F" w:rsidRPr="00042B60">
        <w:rPr>
          <w:rFonts w:ascii="Arial" w:hAnsi="Arial" w:cs="Arial"/>
        </w:rPr>
        <w:t>(Sinek, 2009)</w:t>
      </w:r>
      <w:r w:rsidR="0097480D" w:rsidRPr="00042B60">
        <w:rPr>
          <w:rFonts w:ascii="Arial" w:hAnsi="Arial" w:cs="Arial"/>
        </w:rPr>
        <w:t xml:space="preserve">. In addition, there is </w:t>
      </w:r>
      <w:r w:rsidR="0097480D" w:rsidRPr="00042B60">
        <w:rPr>
          <w:rFonts w:ascii="Arial" w:hAnsi="Arial" w:cs="Arial"/>
        </w:rPr>
        <w:lastRenderedPageBreak/>
        <w:t>the potential of becoming locked in a routine and working loop, which can lower team morale and cause them to merely execute the bare minimum</w:t>
      </w:r>
      <w:r w:rsidR="007554D5" w:rsidRPr="00042B60">
        <w:rPr>
          <w:rFonts w:ascii="Arial" w:hAnsi="Arial" w:cs="Arial"/>
        </w:rPr>
        <w:t xml:space="preserve"> (Lencioni, 2002)</w:t>
      </w:r>
      <w:r w:rsidR="0097480D" w:rsidRPr="00042B60">
        <w:rPr>
          <w:rFonts w:ascii="Arial" w:hAnsi="Arial" w:cs="Arial"/>
        </w:rPr>
        <w:t>.</w:t>
      </w:r>
      <w:r w:rsidR="007F4FEE" w:rsidRPr="00042B60">
        <w:rPr>
          <w:rFonts w:ascii="Arial" w:hAnsi="Arial" w:cs="Arial"/>
        </w:rPr>
        <w:t xml:space="preserve"> </w:t>
      </w:r>
    </w:p>
    <w:p w14:paraId="0EC6B240" w14:textId="77777777" w:rsidR="00A646D2" w:rsidRPr="00042B60" w:rsidRDefault="00A646D2" w:rsidP="00042B60">
      <w:pPr>
        <w:spacing w:line="360" w:lineRule="auto"/>
        <w:jc w:val="both"/>
        <w:rPr>
          <w:rFonts w:ascii="Arial" w:hAnsi="Arial" w:cs="Arial"/>
          <w:color w:val="FF0000"/>
        </w:rPr>
      </w:pPr>
    </w:p>
    <w:p w14:paraId="4246705E" w14:textId="69CE7758" w:rsidR="00CA46C9" w:rsidRPr="00042B60" w:rsidRDefault="009F1E82" w:rsidP="00042B60">
      <w:pPr>
        <w:spacing w:line="360" w:lineRule="auto"/>
        <w:jc w:val="both"/>
        <w:rPr>
          <w:rFonts w:ascii="Arial" w:hAnsi="Arial" w:cs="Arial"/>
        </w:rPr>
      </w:pPr>
      <w:r w:rsidRPr="00042B60">
        <w:rPr>
          <w:rFonts w:ascii="Arial" w:hAnsi="Arial" w:cs="Arial"/>
          <w:b/>
          <w:bCs/>
        </w:rPr>
        <w:t>Different ways that i</w:t>
      </w:r>
      <w:r w:rsidR="00CA46C9" w:rsidRPr="00042B60">
        <w:rPr>
          <w:rFonts w:ascii="Arial" w:hAnsi="Arial" w:cs="Arial"/>
          <w:b/>
          <w:bCs/>
        </w:rPr>
        <w:t xml:space="preserve">ssues </w:t>
      </w:r>
      <w:r w:rsidRPr="00042B60">
        <w:rPr>
          <w:rFonts w:ascii="Arial" w:hAnsi="Arial" w:cs="Arial"/>
          <w:b/>
          <w:bCs/>
        </w:rPr>
        <w:t xml:space="preserve">could have been carried </w:t>
      </w:r>
      <w:proofErr w:type="gramStart"/>
      <w:r w:rsidRPr="00042B60">
        <w:rPr>
          <w:rFonts w:ascii="Arial" w:hAnsi="Arial" w:cs="Arial"/>
          <w:b/>
          <w:bCs/>
        </w:rPr>
        <w:t>out</w:t>
      </w:r>
      <w:proofErr w:type="gramEnd"/>
      <w:r w:rsidRPr="00042B60">
        <w:rPr>
          <w:rFonts w:ascii="Arial" w:hAnsi="Arial" w:cs="Arial"/>
          <w:b/>
          <w:bCs/>
        </w:rPr>
        <w:t xml:space="preserve"> </w:t>
      </w:r>
    </w:p>
    <w:p w14:paraId="1F1ADAC4" w14:textId="624F8ACD" w:rsidR="009F1E82" w:rsidRPr="00042B60" w:rsidRDefault="004C12BA" w:rsidP="00042B60">
      <w:pPr>
        <w:spacing w:line="360" w:lineRule="auto"/>
        <w:jc w:val="both"/>
        <w:rPr>
          <w:rFonts w:ascii="Arial" w:hAnsi="Arial" w:cs="Arial"/>
        </w:rPr>
      </w:pPr>
      <w:r w:rsidRPr="00042B60">
        <w:rPr>
          <w:rFonts w:ascii="Arial" w:hAnsi="Arial" w:cs="Arial"/>
        </w:rPr>
        <w:t>My initial reaction to the outdated product was to purchase less of it, but there is a minimum order quantity. In this instance, if the product is not entirely consumed before its expiration date by the guests who are silver Accor members, it ought to be provided as a complimentary gift to all visitors. In this manner, the biscuits are utilised before they go bad and the hotel leaves a positive impression on every visitor, who may then write a positive review, stay again, or even tell their friends and family about the hotel. A small gesture that doesn't come at additional expense to the property</w:t>
      </w:r>
      <w:r w:rsidR="007F4FEE" w:rsidRPr="00042B60">
        <w:rPr>
          <w:rFonts w:ascii="Arial" w:hAnsi="Arial" w:cs="Arial"/>
        </w:rPr>
        <w:t xml:space="preserve"> (Syed, 2016)</w:t>
      </w:r>
      <w:r w:rsidRPr="00042B60">
        <w:rPr>
          <w:rFonts w:ascii="Arial" w:hAnsi="Arial" w:cs="Arial"/>
        </w:rPr>
        <w:t>.</w:t>
      </w:r>
      <w:r w:rsidR="007F4FEE" w:rsidRPr="00042B60">
        <w:rPr>
          <w:rFonts w:ascii="Arial" w:hAnsi="Arial" w:cs="Arial"/>
        </w:rPr>
        <w:t xml:space="preserve"> </w:t>
      </w:r>
    </w:p>
    <w:p w14:paraId="6EEDFCFB" w14:textId="77777777" w:rsidR="00EF6873" w:rsidRPr="00042B60" w:rsidRDefault="00EF6873" w:rsidP="00042B60">
      <w:pPr>
        <w:spacing w:line="360" w:lineRule="auto"/>
        <w:jc w:val="both"/>
        <w:rPr>
          <w:rFonts w:ascii="Arial" w:hAnsi="Arial" w:cs="Arial"/>
        </w:rPr>
      </w:pPr>
      <w:r w:rsidRPr="00042B60">
        <w:rPr>
          <w:rFonts w:ascii="Arial" w:hAnsi="Arial" w:cs="Arial"/>
        </w:rPr>
        <w:t>When a customer first checks into a room and notices that everything they need is in its proper location and that their home's amenities are included, it creates the sense that they are in a home away from home. This is one way that housekeeping helps make a favourable first impression on the guests.</w:t>
      </w:r>
    </w:p>
    <w:p w14:paraId="0CED1AA0" w14:textId="77777777" w:rsidR="00916546" w:rsidRPr="00042B60" w:rsidRDefault="00916546" w:rsidP="00042B60">
      <w:pPr>
        <w:spacing w:line="360" w:lineRule="auto"/>
        <w:jc w:val="both"/>
        <w:rPr>
          <w:rFonts w:ascii="Arial" w:hAnsi="Arial" w:cs="Arial"/>
        </w:rPr>
      </w:pPr>
    </w:p>
    <w:p w14:paraId="67EB1B7A" w14:textId="74D9C1FE" w:rsidR="00CA46C9" w:rsidRPr="00042B60" w:rsidRDefault="00FC6EE6" w:rsidP="00042B60">
      <w:pPr>
        <w:spacing w:line="360" w:lineRule="auto"/>
        <w:jc w:val="both"/>
        <w:rPr>
          <w:rFonts w:ascii="Arial" w:hAnsi="Arial" w:cs="Arial"/>
        </w:rPr>
      </w:pPr>
      <w:r w:rsidRPr="00042B60">
        <w:rPr>
          <w:rFonts w:ascii="Arial" w:hAnsi="Arial" w:cs="Arial"/>
          <w:b/>
          <w:bCs/>
        </w:rPr>
        <w:t xml:space="preserve">How to handle a comparable circumstance in the future </w:t>
      </w:r>
    </w:p>
    <w:p w14:paraId="21E7B0DE" w14:textId="2743EE01" w:rsidR="00FC6EE6" w:rsidRPr="00042B60" w:rsidRDefault="00916546" w:rsidP="00042B60">
      <w:pPr>
        <w:spacing w:line="360" w:lineRule="auto"/>
        <w:jc w:val="both"/>
        <w:rPr>
          <w:rFonts w:ascii="Arial" w:hAnsi="Arial" w:cs="Arial"/>
        </w:rPr>
      </w:pPr>
      <w:r w:rsidRPr="00042B60">
        <w:rPr>
          <w:rFonts w:ascii="Arial" w:hAnsi="Arial" w:cs="Arial"/>
        </w:rPr>
        <w:t xml:space="preserve">A positive guest service is about gathering minor details that the receptionist or anyone who hears or discovers more about the client </w:t>
      </w:r>
      <w:proofErr w:type="gramStart"/>
      <w:r w:rsidRPr="00042B60">
        <w:rPr>
          <w:rFonts w:ascii="Arial" w:hAnsi="Arial" w:cs="Arial"/>
        </w:rPr>
        <w:t>during the course of</w:t>
      </w:r>
      <w:proofErr w:type="gramEnd"/>
      <w:r w:rsidRPr="00042B60">
        <w:rPr>
          <w:rFonts w:ascii="Arial" w:hAnsi="Arial" w:cs="Arial"/>
        </w:rPr>
        <w:t xml:space="preserve"> their employment hears or discovers. Then, as part of a team, give service based on that information, creating an emotional connection. For example, when the manager is preparing the room list, he could include information about guests such as if they are celebrating an anniversary or a child's birthday. This will enable the staff to provide more tailored service. </w:t>
      </w:r>
      <w:r w:rsidR="00900350" w:rsidRPr="00042B60">
        <w:rPr>
          <w:rFonts w:ascii="Arial" w:hAnsi="Arial" w:cs="Arial"/>
        </w:rPr>
        <w:t>With this information, I could have taught the staff member alternative ways to place the towel origami, such as two love swans for couples or a sitting elephant that looks more like a cuddly toy for smaller children</w:t>
      </w:r>
      <w:r w:rsidR="00511144" w:rsidRPr="00042B60">
        <w:rPr>
          <w:rFonts w:ascii="Arial" w:hAnsi="Arial" w:cs="Arial"/>
        </w:rPr>
        <w:t xml:space="preserve"> (</w:t>
      </w:r>
      <w:r w:rsidR="00160548" w:rsidRPr="00042B60">
        <w:rPr>
          <w:rFonts w:ascii="Arial" w:hAnsi="Arial" w:cs="Arial"/>
        </w:rPr>
        <w:t>Towel folding tutorial, 2016)</w:t>
      </w:r>
      <w:r w:rsidR="00900350" w:rsidRPr="00042B60">
        <w:rPr>
          <w:rFonts w:ascii="Arial" w:hAnsi="Arial" w:cs="Arial"/>
        </w:rPr>
        <w:t>.</w:t>
      </w:r>
    </w:p>
    <w:p w14:paraId="4ECBE77A" w14:textId="77777777" w:rsidR="00FC6EE6" w:rsidRPr="00042B60" w:rsidRDefault="00FC6EE6" w:rsidP="00042B60">
      <w:pPr>
        <w:spacing w:line="360" w:lineRule="auto"/>
        <w:jc w:val="both"/>
        <w:rPr>
          <w:rFonts w:ascii="Arial" w:hAnsi="Arial" w:cs="Arial"/>
          <w:color w:val="FF0000"/>
        </w:rPr>
      </w:pPr>
    </w:p>
    <w:p w14:paraId="0E4B14E3" w14:textId="0D64E40B" w:rsidR="00CA46C9" w:rsidRPr="00042B60" w:rsidRDefault="00CA46C9" w:rsidP="00042B60">
      <w:pPr>
        <w:spacing w:line="360" w:lineRule="auto"/>
        <w:jc w:val="both"/>
        <w:rPr>
          <w:rFonts w:ascii="Arial" w:hAnsi="Arial" w:cs="Arial"/>
        </w:rPr>
      </w:pPr>
      <w:r w:rsidRPr="00042B60">
        <w:rPr>
          <w:rFonts w:ascii="Arial" w:hAnsi="Arial" w:cs="Arial"/>
          <w:b/>
          <w:bCs/>
        </w:rPr>
        <w:t>Conclusion</w:t>
      </w:r>
    </w:p>
    <w:p w14:paraId="4DAB67F6" w14:textId="142A7A1C" w:rsidR="00231105" w:rsidRPr="00042B60" w:rsidRDefault="00231105" w:rsidP="00042B60">
      <w:pPr>
        <w:spacing w:line="360" w:lineRule="auto"/>
        <w:jc w:val="both"/>
        <w:rPr>
          <w:rFonts w:ascii="Arial" w:hAnsi="Arial" w:cs="Arial"/>
        </w:rPr>
      </w:pPr>
      <w:r w:rsidRPr="00042B60">
        <w:rPr>
          <w:rFonts w:ascii="Arial" w:hAnsi="Arial" w:cs="Arial"/>
        </w:rPr>
        <w:t>Surprisingly, there was not much to learn about guest service, even though I had observed the manager and learnt how to assign the team and jobs. Nonetheless, I was able to use and impart to the team the knowledge I had learned from earlier courses, which should enhance the housekeeping department's guest service.</w:t>
      </w:r>
    </w:p>
    <w:p w14:paraId="716CF951" w14:textId="728D2873" w:rsidR="00CA46C9" w:rsidRDefault="00CA46C9" w:rsidP="00CA46C9">
      <w:pPr>
        <w:spacing w:line="360" w:lineRule="auto"/>
        <w:jc w:val="both"/>
        <w:rPr>
          <w:rFonts w:ascii="Arial" w:hAnsi="Arial" w:cs="Arial"/>
        </w:rPr>
      </w:pPr>
      <w:r w:rsidRPr="00CA46C9">
        <w:rPr>
          <w:rFonts w:ascii="Arial" w:hAnsi="Arial" w:cs="Arial"/>
          <w:b/>
          <w:bCs/>
        </w:rPr>
        <w:lastRenderedPageBreak/>
        <w:t>References</w:t>
      </w:r>
    </w:p>
    <w:p w14:paraId="240008B0" w14:textId="2624AC94" w:rsidR="0058330B" w:rsidRDefault="0058330B" w:rsidP="00160548">
      <w:pPr>
        <w:pStyle w:val="NoSpacing"/>
        <w:rPr>
          <w:rFonts w:ascii="Arial" w:hAnsi="Arial" w:cs="Arial"/>
        </w:rPr>
      </w:pPr>
      <w:r>
        <w:rPr>
          <w:rFonts w:ascii="Arial" w:hAnsi="Arial" w:cs="Arial"/>
        </w:rPr>
        <w:t xml:space="preserve">Crowe, E. (2023) </w:t>
      </w:r>
      <w:r w:rsidRPr="0058330B">
        <w:rPr>
          <w:rFonts w:ascii="Arial" w:hAnsi="Arial" w:cs="Arial"/>
        </w:rPr>
        <w:t xml:space="preserve">'9 effective ways to make hotel guests feel special', </w:t>
      </w:r>
      <w:r w:rsidRPr="0058330B">
        <w:rPr>
          <w:rFonts w:ascii="Arial" w:hAnsi="Arial" w:cs="Arial"/>
          <w:i/>
          <w:iCs/>
        </w:rPr>
        <w:t>Boutique Hotelier</w:t>
      </w:r>
      <w:r w:rsidRPr="0058330B">
        <w:rPr>
          <w:rFonts w:ascii="Arial" w:hAnsi="Arial" w:cs="Arial"/>
        </w:rPr>
        <w:t xml:space="preserve"> [digital magazine]. Available at: </w:t>
      </w:r>
      <w:hyperlink r:id="rId4" w:history="1">
        <w:r w:rsidRPr="0000586A">
          <w:rPr>
            <w:rStyle w:val="Hyperlink"/>
            <w:rFonts w:ascii="Arial" w:hAnsi="Arial" w:cs="Arial"/>
          </w:rPr>
          <w:t>https://www.boutiquehotelier.com/how-to-make-hotel-guests-feel-special/</w:t>
        </w:r>
      </w:hyperlink>
      <w:r>
        <w:rPr>
          <w:rFonts w:ascii="Arial" w:hAnsi="Arial" w:cs="Arial"/>
        </w:rPr>
        <w:t xml:space="preserve"> </w:t>
      </w:r>
      <w:r w:rsidRPr="0058330B">
        <w:rPr>
          <w:rFonts w:ascii="Arial" w:hAnsi="Arial" w:cs="Arial"/>
        </w:rPr>
        <w:t>(Accessed: 28 October 2023)</w:t>
      </w:r>
      <w:r w:rsidR="00C56D0D">
        <w:rPr>
          <w:rFonts w:ascii="Arial" w:hAnsi="Arial" w:cs="Arial"/>
        </w:rPr>
        <w:t>.</w:t>
      </w:r>
    </w:p>
    <w:p w14:paraId="0B4D724C" w14:textId="77777777" w:rsidR="0058330B" w:rsidRDefault="0058330B" w:rsidP="00160548">
      <w:pPr>
        <w:pStyle w:val="NoSpacing"/>
        <w:rPr>
          <w:rFonts w:ascii="Arial" w:hAnsi="Arial" w:cs="Arial"/>
        </w:rPr>
      </w:pPr>
    </w:p>
    <w:p w14:paraId="0CE68204" w14:textId="5B21436E" w:rsidR="00C56D0D" w:rsidRPr="00C56D0D" w:rsidRDefault="00C56D0D" w:rsidP="00160548">
      <w:pPr>
        <w:pStyle w:val="NoSpacing"/>
        <w:rPr>
          <w:rFonts w:ascii="Arial" w:hAnsi="Arial" w:cs="Arial"/>
        </w:rPr>
      </w:pPr>
      <w:r>
        <w:rPr>
          <w:rFonts w:ascii="Arial" w:hAnsi="Arial" w:cs="Arial"/>
        </w:rPr>
        <w:t xml:space="preserve">First 2 help you (n.d.) </w:t>
      </w:r>
      <w:r w:rsidRPr="00C56D0D">
        <w:rPr>
          <w:rFonts w:ascii="Arial" w:hAnsi="Arial" w:cs="Arial"/>
          <w:i/>
          <w:iCs/>
        </w:rPr>
        <w:t>The Basics Of Keeping Your Staff Safe</w:t>
      </w:r>
      <w:r>
        <w:rPr>
          <w:rFonts w:ascii="Arial" w:hAnsi="Arial" w:cs="Arial"/>
          <w:i/>
          <w:iCs/>
        </w:rPr>
        <w:t xml:space="preserve">. </w:t>
      </w:r>
      <w:r>
        <w:rPr>
          <w:rFonts w:ascii="Arial" w:hAnsi="Arial" w:cs="Arial"/>
        </w:rPr>
        <w:t xml:space="preserve">Available at: </w:t>
      </w:r>
      <w:hyperlink r:id="rId5" w:history="1">
        <w:r w:rsidRPr="0000586A">
          <w:rPr>
            <w:rStyle w:val="Hyperlink"/>
            <w:rFonts w:ascii="Arial" w:hAnsi="Arial" w:cs="Arial"/>
          </w:rPr>
          <w:t>https://www.first2helpyou.co.uk/the-basics-of-keeping-your-staff-safe/</w:t>
        </w:r>
      </w:hyperlink>
      <w:r>
        <w:rPr>
          <w:rFonts w:ascii="Arial" w:hAnsi="Arial" w:cs="Arial"/>
        </w:rPr>
        <w:t xml:space="preserve"> (Accessed: 28 October 2023).</w:t>
      </w:r>
    </w:p>
    <w:p w14:paraId="35DE6326" w14:textId="77777777" w:rsidR="00C56D0D" w:rsidRDefault="00C56D0D" w:rsidP="00160548">
      <w:pPr>
        <w:pStyle w:val="NoSpacing"/>
        <w:rPr>
          <w:rFonts w:ascii="Arial" w:hAnsi="Arial" w:cs="Arial"/>
        </w:rPr>
      </w:pPr>
    </w:p>
    <w:p w14:paraId="573F6EBF" w14:textId="305A17BD" w:rsidR="007F4FEE" w:rsidRDefault="007F4FEE" w:rsidP="00160548">
      <w:pPr>
        <w:pStyle w:val="NoSpacing"/>
        <w:rPr>
          <w:rFonts w:ascii="Arial" w:hAnsi="Arial" w:cs="Arial"/>
        </w:rPr>
      </w:pPr>
      <w:r>
        <w:rPr>
          <w:rFonts w:ascii="Arial" w:hAnsi="Arial" w:cs="Arial"/>
        </w:rPr>
        <w:t xml:space="preserve">Gawande, A. (2011) </w:t>
      </w:r>
      <w:r w:rsidRPr="007F4FEE">
        <w:rPr>
          <w:rFonts w:ascii="Arial" w:hAnsi="Arial" w:cs="Arial"/>
          <w:i/>
          <w:iCs/>
        </w:rPr>
        <w:t>The Checklist Manifesto: How to Get Things Right</w:t>
      </w:r>
      <w:r>
        <w:rPr>
          <w:rFonts w:ascii="Arial" w:hAnsi="Arial" w:cs="Arial"/>
        </w:rPr>
        <w:t>. London: Profile.</w:t>
      </w:r>
    </w:p>
    <w:p w14:paraId="0A30BDF3" w14:textId="77777777" w:rsidR="007F4FEE" w:rsidRDefault="007F4FEE" w:rsidP="00160548">
      <w:pPr>
        <w:pStyle w:val="NoSpacing"/>
        <w:rPr>
          <w:rFonts w:ascii="Arial" w:hAnsi="Arial" w:cs="Arial"/>
        </w:rPr>
      </w:pPr>
    </w:p>
    <w:p w14:paraId="0C4F21F7" w14:textId="37887D03" w:rsidR="003A6D3E" w:rsidRDefault="003A6D3E" w:rsidP="00160548">
      <w:pPr>
        <w:pStyle w:val="NoSpacing"/>
        <w:rPr>
          <w:rFonts w:ascii="Arial" w:hAnsi="Arial" w:cs="Arial"/>
        </w:rPr>
      </w:pPr>
      <w:r w:rsidRPr="00952544">
        <w:rPr>
          <w:rFonts w:ascii="Arial" w:hAnsi="Arial" w:cs="Arial"/>
        </w:rPr>
        <w:t xml:space="preserve">Jasper, M. (2013) </w:t>
      </w:r>
      <w:r w:rsidRPr="00CF1837">
        <w:rPr>
          <w:rFonts w:ascii="Arial" w:hAnsi="Arial" w:cs="Arial"/>
          <w:i/>
          <w:iCs/>
        </w:rPr>
        <w:t>Beginning reflective practice</w:t>
      </w:r>
      <w:r>
        <w:rPr>
          <w:rFonts w:ascii="Arial" w:hAnsi="Arial" w:cs="Arial"/>
        </w:rPr>
        <w:t xml:space="preserve">. </w:t>
      </w:r>
      <w:r w:rsidRPr="00952544">
        <w:rPr>
          <w:rFonts w:ascii="Arial" w:hAnsi="Arial" w:cs="Arial"/>
        </w:rPr>
        <w:t>2</w:t>
      </w:r>
      <w:r w:rsidRPr="00CF1837">
        <w:rPr>
          <w:rFonts w:ascii="Arial" w:hAnsi="Arial" w:cs="Arial"/>
          <w:vertAlign w:val="superscript"/>
        </w:rPr>
        <w:t>nd</w:t>
      </w:r>
      <w:r>
        <w:rPr>
          <w:rFonts w:ascii="Arial" w:hAnsi="Arial" w:cs="Arial"/>
        </w:rPr>
        <w:t xml:space="preserve"> </w:t>
      </w:r>
      <w:proofErr w:type="spellStart"/>
      <w:r w:rsidRPr="00952544">
        <w:rPr>
          <w:rFonts w:ascii="Arial" w:hAnsi="Arial" w:cs="Arial"/>
        </w:rPr>
        <w:t>edn</w:t>
      </w:r>
      <w:proofErr w:type="spellEnd"/>
      <w:r w:rsidRPr="00952544">
        <w:rPr>
          <w:rFonts w:ascii="Arial" w:hAnsi="Arial" w:cs="Arial"/>
        </w:rPr>
        <w:t>.</w:t>
      </w:r>
      <w:r>
        <w:rPr>
          <w:rFonts w:ascii="Arial" w:hAnsi="Arial" w:cs="Arial"/>
        </w:rPr>
        <w:t xml:space="preserve"> Andover:</w:t>
      </w:r>
      <w:r w:rsidRPr="00952544">
        <w:rPr>
          <w:rFonts w:ascii="Arial" w:hAnsi="Arial" w:cs="Arial"/>
        </w:rPr>
        <w:t xml:space="preserve"> Cengage Learning.</w:t>
      </w:r>
    </w:p>
    <w:p w14:paraId="4FF96288" w14:textId="77777777" w:rsidR="005C5156" w:rsidRDefault="005C5156" w:rsidP="00160548">
      <w:pPr>
        <w:pStyle w:val="NoSpacing"/>
        <w:rPr>
          <w:rFonts w:ascii="Arial" w:hAnsi="Arial" w:cs="Arial"/>
        </w:rPr>
      </w:pPr>
    </w:p>
    <w:p w14:paraId="6EB5F9A8" w14:textId="6A6129FC" w:rsidR="005C5156" w:rsidRDefault="005C5156" w:rsidP="00160548">
      <w:pPr>
        <w:pStyle w:val="NoSpacing"/>
        <w:rPr>
          <w:rFonts w:ascii="Arial" w:hAnsi="Arial" w:cs="Arial"/>
        </w:rPr>
      </w:pPr>
      <w:r w:rsidRPr="005C5156">
        <w:rPr>
          <w:rFonts w:ascii="Arial" w:hAnsi="Arial" w:cs="Arial"/>
        </w:rPr>
        <w:t xml:space="preserve">Kolditz, T. (2014) 'Why You Lead Determines How Well You Lead', </w:t>
      </w:r>
      <w:r w:rsidRPr="005C5156">
        <w:rPr>
          <w:rFonts w:ascii="Arial" w:hAnsi="Arial" w:cs="Arial"/>
          <w:i/>
          <w:iCs/>
        </w:rPr>
        <w:t>Harvard Business Review</w:t>
      </w:r>
      <w:r w:rsidRPr="005C5156">
        <w:rPr>
          <w:rFonts w:ascii="Arial" w:hAnsi="Arial" w:cs="Arial"/>
        </w:rPr>
        <w:t>, 22</w:t>
      </w:r>
      <w:r w:rsidRPr="005C5156">
        <w:rPr>
          <w:rFonts w:ascii="Arial" w:hAnsi="Arial" w:cs="Arial"/>
          <w:vertAlign w:val="superscript"/>
        </w:rPr>
        <w:t>nd</w:t>
      </w:r>
      <w:r w:rsidRPr="005C5156">
        <w:rPr>
          <w:rFonts w:ascii="Arial" w:hAnsi="Arial" w:cs="Arial"/>
        </w:rPr>
        <w:t xml:space="preserve"> July, Available at: </w:t>
      </w:r>
      <w:hyperlink r:id="rId6" w:history="1">
        <w:r w:rsidRPr="0000586A">
          <w:rPr>
            <w:rStyle w:val="Hyperlink"/>
            <w:rFonts w:ascii="Arial" w:hAnsi="Arial" w:cs="Arial"/>
          </w:rPr>
          <w:t>https://hbr.org/2014/07/why-you-lead-determines-how-well-you-lead/</w:t>
        </w:r>
      </w:hyperlink>
      <w:r>
        <w:rPr>
          <w:rFonts w:ascii="Arial" w:hAnsi="Arial" w:cs="Arial"/>
        </w:rPr>
        <w:t xml:space="preserve"> (</w:t>
      </w:r>
      <w:r w:rsidRPr="005C5156">
        <w:rPr>
          <w:rFonts w:ascii="Arial" w:hAnsi="Arial" w:cs="Arial"/>
        </w:rPr>
        <w:t>Accessed: 1 November 2023)</w:t>
      </w:r>
      <w:r>
        <w:rPr>
          <w:rFonts w:ascii="Arial" w:hAnsi="Arial" w:cs="Arial"/>
        </w:rPr>
        <w:t>.</w:t>
      </w:r>
    </w:p>
    <w:p w14:paraId="315CB6FE" w14:textId="77777777" w:rsidR="007554D5" w:rsidRDefault="007554D5" w:rsidP="00160548">
      <w:pPr>
        <w:pStyle w:val="NoSpacing"/>
        <w:rPr>
          <w:rFonts w:ascii="Arial" w:hAnsi="Arial" w:cs="Arial"/>
        </w:rPr>
      </w:pPr>
    </w:p>
    <w:p w14:paraId="05B7DD47" w14:textId="56A355B7" w:rsidR="007554D5" w:rsidRPr="007554D5" w:rsidRDefault="007554D5" w:rsidP="00160548">
      <w:pPr>
        <w:pStyle w:val="NoSpacing"/>
        <w:rPr>
          <w:rFonts w:ascii="Arial" w:hAnsi="Arial" w:cs="Arial"/>
        </w:rPr>
      </w:pPr>
      <w:r>
        <w:rPr>
          <w:rFonts w:ascii="Arial" w:hAnsi="Arial" w:cs="Arial"/>
        </w:rPr>
        <w:t xml:space="preserve">Lencioni, P. (2002) </w:t>
      </w:r>
      <w:r w:rsidRPr="007554D5">
        <w:rPr>
          <w:rFonts w:ascii="Arial" w:hAnsi="Arial" w:cs="Arial"/>
          <w:i/>
          <w:iCs/>
        </w:rPr>
        <w:t>The Five Dysfunctions</w:t>
      </w:r>
      <w:r>
        <w:rPr>
          <w:rFonts w:ascii="Arial" w:hAnsi="Arial" w:cs="Arial"/>
          <w:i/>
          <w:iCs/>
        </w:rPr>
        <w:t xml:space="preserve"> of a Team. </w:t>
      </w:r>
      <w:r>
        <w:rPr>
          <w:rFonts w:ascii="Arial" w:hAnsi="Arial" w:cs="Arial"/>
        </w:rPr>
        <w:t>1</w:t>
      </w:r>
      <w:r w:rsidRPr="007554D5">
        <w:rPr>
          <w:rFonts w:ascii="Arial" w:hAnsi="Arial" w:cs="Arial"/>
          <w:vertAlign w:val="superscript"/>
        </w:rPr>
        <w:t>st</w:t>
      </w:r>
      <w:r>
        <w:rPr>
          <w:rFonts w:ascii="Arial" w:hAnsi="Arial" w:cs="Arial"/>
        </w:rPr>
        <w:t xml:space="preserve"> </w:t>
      </w:r>
      <w:proofErr w:type="spellStart"/>
      <w:r>
        <w:rPr>
          <w:rFonts w:ascii="Arial" w:hAnsi="Arial" w:cs="Arial"/>
        </w:rPr>
        <w:t>edn</w:t>
      </w:r>
      <w:proofErr w:type="spellEnd"/>
      <w:r>
        <w:rPr>
          <w:rFonts w:ascii="Arial" w:hAnsi="Arial" w:cs="Arial"/>
        </w:rPr>
        <w:t xml:space="preserve">. </w:t>
      </w:r>
      <w:r w:rsidRPr="007554D5">
        <w:rPr>
          <w:rFonts w:ascii="Arial" w:hAnsi="Arial" w:cs="Arial"/>
        </w:rPr>
        <w:t>San Francisco: Jossey-Bass</w:t>
      </w:r>
      <w:r>
        <w:rPr>
          <w:rFonts w:ascii="Arial" w:hAnsi="Arial" w:cs="Arial"/>
        </w:rPr>
        <w:t>.</w:t>
      </w:r>
    </w:p>
    <w:p w14:paraId="379736A4" w14:textId="77777777" w:rsidR="00DB5E3D" w:rsidRDefault="00DB5E3D" w:rsidP="00160548">
      <w:pPr>
        <w:pStyle w:val="NoSpacing"/>
        <w:rPr>
          <w:rFonts w:ascii="Arial" w:hAnsi="Arial" w:cs="Arial"/>
        </w:rPr>
      </w:pPr>
    </w:p>
    <w:p w14:paraId="15A95A02" w14:textId="2E7422E1" w:rsidR="00DB5E3D" w:rsidRDefault="00DB5E3D" w:rsidP="00160548">
      <w:pPr>
        <w:pStyle w:val="NoSpacing"/>
        <w:rPr>
          <w:rFonts w:ascii="Arial" w:hAnsi="Arial" w:cs="Arial"/>
        </w:rPr>
      </w:pPr>
      <w:r>
        <w:rPr>
          <w:rFonts w:ascii="Arial" w:hAnsi="Arial" w:cs="Arial"/>
        </w:rPr>
        <w:t xml:space="preserve">Lencioni, P. (2012) </w:t>
      </w:r>
      <w:r>
        <w:rPr>
          <w:rFonts w:ascii="Arial" w:hAnsi="Arial" w:cs="Arial"/>
          <w:i/>
          <w:iCs/>
        </w:rPr>
        <w:t xml:space="preserve">The Advantage. </w:t>
      </w:r>
      <w:r w:rsidR="007554D5">
        <w:rPr>
          <w:rFonts w:ascii="Arial" w:hAnsi="Arial" w:cs="Arial"/>
        </w:rPr>
        <w:t>1</w:t>
      </w:r>
      <w:r w:rsidR="007554D5" w:rsidRPr="007554D5">
        <w:rPr>
          <w:rFonts w:ascii="Arial" w:hAnsi="Arial" w:cs="Arial"/>
          <w:vertAlign w:val="superscript"/>
        </w:rPr>
        <w:t>st</w:t>
      </w:r>
      <w:r w:rsidR="007554D5">
        <w:rPr>
          <w:rFonts w:ascii="Arial" w:hAnsi="Arial" w:cs="Arial"/>
        </w:rPr>
        <w:t xml:space="preserve"> </w:t>
      </w:r>
      <w:proofErr w:type="spellStart"/>
      <w:r w:rsidR="007554D5">
        <w:rPr>
          <w:rFonts w:ascii="Arial" w:hAnsi="Arial" w:cs="Arial"/>
        </w:rPr>
        <w:t>edn</w:t>
      </w:r>
      <w:proofErr w:type="spellEnd"/>
      <w:r w:rsidR="007554D5">
        <w:rPr>
          <w:rFonts w:ascii="Arial" w:hAnsi="Arial" w:cs="Arial"/>
        </w:rPr>
        <w:t xml:space="preserve">. </w:t>
      </w:r>
      <w:r w:rsidR="007554D5" w:rsidRPr="007554D5">
        <w:rPr>
          <w:rFonts w:ascii="Arial" w:hAnsi="Arial" w:cs="Arial"/>
        </w:rPr>
        <w:t>San Francisco: Jossey-Bass</w:t>
      </w:r>
      <w:r w:rsidR="007554D5">
        <w:rPr>
          <w:rFonts w:ascii="Arial" w:hAnsi="Arial" w:cs="Arial"/>
        </w:rPr>
        <w:t>.</w:t>
      </w:r>
    </w:p>
    <w:p w14:paraId="3429CD27" w14:textId="77777777" w:rsidR="008968D5" w:rsidRDefault="008968D5" w:rsidP="00160548">
      <w:pPr>
        <w:pStyle w:val="NoSpacing"/>
        <w:rPr>
          <w:rFonts w:ascii="Arial" w:hAnsi="Arial" w:cs="Arial"/>
        </w:rPr>
      </w:pPr>
    </w:p>
    <w:p w14:paraId="7A270C23" w14:textId="73CFF7EE" w:rsidR="008968D5" w:rsidRDefault="008968D5" w:rsidP="00160548">
      <w:pPr>
        <w:pStyle w:val="NoSpacing"/>
        <w:rPr>
          <w:rFonts w:ascii="Arial" w:hAnsi="Arial" w:cs="Arial"/>
        </w:rPr>
      </w:pPr>
      <w:r>
        <w:rPr>
          <w:rFonts w:ascii="Arial" w:hAnsi="Arial" w:cs="Arial"/>
        </w:rPr>
        <w:t xml:space="preserve">Priestley, D. (2020) </w:t>
      </w:r>
      <w:r w:rsidRPr="008968D5">
        <w:rPr>
          <w:rFonts w:ascii="Arial" w:hAnsi="Arial" w:cs="Arial"/>
          <w:i/>
          <w:iCs/>
        </w:rPr>
        <w:t>Oversubscribed</w:t>
      </w:r>
      <w:r w:rsidRPr="008968D5">
        <w:rPr>
          <w:rFonts w:ascii="Arial" w:hAnsi="Arial" w:cs="Arial"/>
        </w:rPr>
        <w:t>. 2</w:t>
      </w:r>
      <w:r w:rsidRPr="008968D5">
        <w:rPr>
          <w:rFonts w:ascii="Arial" w:hAnsi="Arial" w:cs="Arial"/>
          <w:vertAlign w:val="superscript"/>
        </w:rPr>
        <w:t>nd</w:t>
      </w:r>
      <w:r w:rsidRPr="008968D5">
        <w:rPr>
          <w:rFonts w:ascii="Arial" w:hAnsi="Arial" w:cs="Arial"/>
        </w:rPr>
        <w:t xml:space="preserve"> </w:t>
      </w:r>
      <w:proofErr w:type="spellStart"/>
      <w:r w:rsidRPr="008968D5">
        <w:rPr>
          <w:rFonts w:ascii="Arial" w:hAnsi="Arial" w:cs="Arial"/>
        </w:rPr>
        <w:t>edn</w:t>
      </w:r>
      <w:proofErr w:type="spellEnd"/>
      <w:r w:rsidRPr="008968D5">
        <w:rPr>
          <w:rFonts w:ascii="Arial" w:hAnsi="Arial" w:cs="Arial"/>
        </w:rPr>
        <w:t>. Chichester: Capstone</w:t>
      </w:r>
      <w:r>
        <w:rPr>
          <w:rFonts w:ascii="Arial" w:hAnsi="Arial" w:cs="Arial"/>
        </w:rPr>
        <w:t>.</w:t>
      </w:r>
    </w:p>
    <w:p w14:paraId="1DB00D08" w14:textId="77777777" w:rsidR="008B030F" w:rsidRDefault="008B030F" w:rsidP="00160548">
      <w:pPr>
        <w:pStyle w:val="NoSpacing"/>
        <w:rPr>
          <w:rFonts w:ascii="Arial" w:hAnsi="Arial" w:cs="Arial"/>
        </w:rPr>
      </w:pPr>
    </w:p>
    <w:p w14:paraId="7BB4BD8C" w14:textId="0BE28767" w:rsidR="008B030F" w:rsidRPr="00DB5E3D" w:rsidRDefault="008B030F" w:rsidP="00160548">
      <w:pPr>
        <w:pStyle w:val="NoSpacing"/>
        <w:rPr>
          <w:rFonts w:ascii="Arial" w:hAnsi="Arial" w:cs="Arial"/>
        </w:rPr>
      </w:pPr>
      <w:r w:rsidRPr="008B030F">
        <w:rPr>
          <w:rFonts w:ascii="Arial" w:hAnsi="Arial" w:cs="Arial"/>
        </w:rPr>
        <w:t xml:space="preserve">Sinek, S. (2009) 'How great leaders inspire action', </w:t>
      </w:r>
      <w:r w:rsidRPr="008B030F">
        <w:rPr>
          <w:rFonts w:ascii="Arial" w:hAnsi="Arial" w:cs="Arial"/>
          <w:i/>
          <w:iCs/>
        </w:rPr>
        <w:t>TED talk</w:t>
      </w:r>
      <w:r w:rsidRPr="008B030F">
        <w:rPr>
          <w:rFonts w:ascii="Arial" w:hAnsi="Arial" w:cs="Arial"/>
        </w:rPr>
        <w:t xml:space="preserve">, Available at: </w:t>
      </w:r>
      <w:hyperlink r:id="rId7" w:history="1">
        <w:r w:rsidRPr="0000586A">
          <w:rPr>
            <w:rStyle w:val="Hyperlink"/>
            <w:rFonts w:ascii="Arial" w:hAnsi="Arial" w:cs="Arial"/>
          </w:rPr>
          <w:t>http://www.ted.com/talks/simon_sinek_how_great_leaders_inspire_action/transcript?language=en</w:t>
        </w:r>
      </w:hyperlink>
      <w:r>
        <w:rPr>
          <w:rFonts w:ascii="Arial" w:hAnsi="Arial" w:cs="Arial"/>
        </w:rPr>
        <w:t xml:space="preserve"> </w:t>
      </w:r>
      <w:r w:rsidRPr="008B030F">
        <w:rPr>
          <w:rFonts w:ascii="Arial" w:hAnsi="Arial" w:cs="Arial"/>
        </w:rPr>
        <w:t>(Accessed: 1 November 2023)</w:t>
      </w:r>
      <w:r>
        <w:rPr>
          <w:rFonts w:ascii="Arial" w:hAnsi="Arial" w:cs="Arial"/>
        </w:rPr>
        <w:t>.</w:t>
      </w:r>
    </w:p>
    <w:p w14:paraId="52BCFDE9" w14:textId="77777777" w:rsidR="007F4FEE" w:rsidRDefault="007F4FEE" w:rsidP="00160548">
      <w:pPr>
        <w:pStyle w:val="NoSpacing"/>
        <w:rPr>
          <w:rFonts w:ascii="Arial" w:hAnsi="Arial" w:cs="Arial"/>
        </w:rPr>
      </w:pPr>
    </w:p>
    <w:p w14:paraId="56B9B1CF" w14:textId="37292928" w:rsidR="007F4FEE" w:rsidRPr="00145B34" w:rsidRDefault="007F4FEE" w:rsidP="00160548">
      <w:pPr>
        <w:pStyle w:val="NoSpacing"/>
        <w:rPr>
          <w:rFonts w:ascii="Arial" w:hAnsi="Arial" w:cs="Arial"/>
        </w:rPr>
      </w:pPr>
      <w:r>
        <w:rPr>
          <w:rFonts w:ascii="Arial" w:hAnsi="Arial" w:cs="Arial"/>
        </w:rPr>
        <w:t xml:space="preserve">Syed, M. (2016) </w:t>
      </w:r>
      <w:r w:rsidRPr="007F4FEE">
        <w:rPr>
          <w:rFonts w:ascii="Arial" w:hAnsi="Arial" w:cs="Arial"/>
          <w:i/>
          <w:iCs/>
        </w:rPr>
        <w:t>Black Box Thinking</w:t>
      </w:r>
      <w:r>
        <w:rPr>
          <w:rFonts w:ascii="Arial" w:hAnsi="Arial" w:cs="Arial"/>
          <w:i/>
          <w:iCs/>
        </w:rPr>
        <w:t xml:space="preserve">. </w:t>
      </w:r>
      <w:r w:rsidR="00145B34">
        <w:rPr>
          <w:rFonts w:ascii="Arial" w:hAnsi="Arial" w:cs="Arial"/>
        </w:rPr>
        <w:t>1</w:t>
      </w:r>
      <w:r w:rsidR="00145B34" w:rsidRPr="00145B34">
        <w:rPr>
          <w:rFonts w:ascii="Arial" w:hAnsi="Arial" w:cs="Arial"/>
          <w:vertAlign w:val="superscript"/>
        </w:rPr>
        <w:t>st</w:t>
      </w:r>
      <w:r w:rsidR="00145B34" w:rsidRPr="00145B34">
        <w:rPr>
          <w:rFonts w:ascii="Arial" w:hAnsi="Arial" w:cs="Arial"/>
        </w:rPr>
        <w:t xml:space="preserve"> </w:t>
      </w:r>
      <w:proofErr w:type="spellStart"/>
      <w:r w:rsidR="00145B34" w:rsidRPr="00145B34">
        <w:rPr>
          <w:rFonts w:ascii="Arial" w:hAnsi="Arial" w:cs="Arial"/>
        </w:rPr>
        <w:t>edn</w:t>
      </w:r>
      <w:proofErr w:type="spellEnd"/>
      <w:r w:rsidR="00145B34" w:rsidRPr="00145B34">
        <w:rPr>
          <w:rFonts w:ascii="Arial" w:hAnsi="Arial" w:cs="Arial"/>
        </w:rPr>
        <w:t>. London: John Murray</w:t>
      </w:r>
      <w:r w:rsidR="00145B34">
        <w:rPr>
          <w:rFonts w:ascii="Arial" w:hAnsi="Arial" w:cs="Arial"/>
        </w:rPr>
        <w:t>.</w:t>
      </w:r>
    </w:p>
    <w:p w14:paraId="14196C6B" w14:textId="77777777" w:rsidR="003A6D3E" w:rsidRDefault="003A6D3E" w:rsidP="00160548">
      <w:pPr>
        <w:pStyle w:val="NoSpacing"/>
        <w:rPr>
          <w:rFonts w:ascii="Arial" w:hAnsi="Arial" w:cs="Arial"/>
        </w:rPr>
      </w:pPr>
    </w:p>
    <w:p w14:paraId="2F912A93" w14:textId="52D6C391" w:rsidR="00CA46C9" w:rsidRDefault="00160548" w:rsidP="00160548">
      <w:pPr>
        <w:pStyle w:val="NoSpacing"/>
        <w:rPr>
          <w:rFonts w:ascii="Arial" w:hAnsi="Arial" w:cs="Arial"/>
        </w:rPr>
      </w:pPr>
      <w:r w:rsidRPr="00160548">
        <w:rPr>
          <w:rFonts w:ascii="Arial" w:hAnsi="Arial" w:cs="Arial"/>
        </w:rPr>
        <w:t xml:space="preserve">Towel folding tutorial (2016) </w:t>
      </w:r>
      <w:r w:rsidRPr="00160548">
        <w:rPr>
          <w:rFonts w:ascii="Arial" w:hAnsi="Arial" w:cs="Arial"/>
          <w:i/>
          <w:iCs/>
        </w:rPr>
        <w:t xml:space="preserve">Towel Art Folding: How to Make a Towel Elephant in 2 Ways </w:t>
      </w:r>
      <w:r w:rsidRPr="00160548">
        <w:rPr>
          <w:rFonts w:ascii="Arial" w:hAnsi="Arial" w:cs="Arial"/>
        </w:rPr>
        <w:t xml:space="preserve">[video]. Available at: </w:t>
      </w:r>
      <w:hyperlink r:id="rId8" w:history="1">
        <w:r w:rsidRPr="00160548">
          <w:rPr>
            <w:rStyle w:val="Hyperlink"/>
            <w:rFonts w:ascii="Arial" w:hAnsi="Arial" w:cs="Arial"/>
          </w:rPr>
          <w:t>https://www.youtube.com/watch?v=PORqprlbK7U</w:t>
        </w:r>
      </w:hyperlink>
      <w:r w:rsidRPr="00160548">
        <w:rPr>
          <w:rFonts w:ascii="Arial" w:hAnsi="Arial" w:cs="Arial"/>
        </w:rPr>
        <w:t xml:space="preserve"> (Accessed: 1 November 2023).</w:t>
      </w:r>
    </w:p>
    <w:p w14:paraId="3458A750" w14:textId="77777777" w:rsidR="00160548" w:rsidRDefault="00160548" w:rsidP="00160548">
      <w:pPr>
        <w:pStyle w:val="NoSpacing"/>
        <w:rPr>
          <w:rFonts w:ascii="Arial" w:hAnsi="Arial" w:cs="Arial"/>
        </w:rPr>
      </w:pPr>
    </w:p>
    <w:p w14:paraId="45D44FA3" w14:textId="77777777" w:rsidR="00160548" w:rsidRDefault="00160548" w:rsidP="00160548">
      <w:pPr>
        <w:pStyle w:val="NoSpacing"/>
        <w:rPr>
          <w:rFonts w:ascii="Arial" w:hAnsi="Arial" w:cs="Arial"/>
        </w:rPr>
      </w:pPr>
    </w:p>
    <w:p w14:paraId="03BB562B" w14:textId="77777777" w:rsidR="00160548" w:rsidRPr="00160548" w:rsidRDefault="00160548" w:rsidP="00160548">
      <w:pPr>
        <w:pStyle w:val="NoSpacing"/>
        <w:rPr>
          <w:rFonts w:ascii="Arial" w:hAnsi="Arial" w:cs="Arial"/>
        </w:rPr>
      </w:pPr>
    </w:p>
    <w:p w14:paraId="7CA582BF" w14:textId="77777777" w:rsidR="00CA46C9" w:rsidRDefault="00CA46C9" w:rsidP="00CA46C9">
      <w:pPr>
        <w:spacing w:line="360" w:lineRule="auto"/>
        <w:jc w:val="both"/>
        <w:rPr>
          <w:rFonts w:ascii="Arial" w:hAnsi="Arial" w:cs="Arial"/>
          <w:b/>
          <w:bCs/>
        </w:rPr>
      </w:pPr>
    </w:p>
    <w:p w14:paraId="157BE58E" w14:textId="77777777" w:rsidR="001A0FB1" w:rsidRDefault="001A0FB1"/>
    <w:sectPr w:rsidR="001A0F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5C3"/>
    <w:rsid w:val="00012C0F"/>
    <w:rsid w:val="00042B60"/>
    <w:rsid w:val="00045267"/>
    <w:rsid w:val="00046620"/>
    <w:rsid w:val="00145B34"/>
    <w:rsid w:val="00160548"/>
    <w:rsid w:val="001A0FB1"/>
    <w:rsid w:val="002135C3"/>
    <w:rsid w:val="00231105"/>
    <w:rsid w:val="003A6D3E"/>
    <w:rsid w:val="003B0C63"/>
    <w:rsid w:val="003B7F3D"/>
    <w:rsid w:val="003D27A1"/>
    <w:rsid w:val="0047136B"/>
    <w:rsid w:val="004C12BA"/>
    <w:rsid w:val="004D3457"/>
    <w:rsid w:val="00511144"/>
    <w:rsid w:val="0058330B"/>
    <w:rsid w:val="005C5156"/>
    <w:rsid w:val="00683F47"/>
    <w:rsid w:val="006F2A9E"/>
    <w:rsid w:val="007554D5"/>
    <w:rsid w:val="007650E4"/>
    <w:rsid w:val="007F4FEE"/>
    <w:rsid w:val="008968D5"/>
    <w:rsid w:val="008B030F"/>
    <w:rsid w:val="00900350"/>
    <w:rsid w:val="00916546"/>
    <w:rsid w:val="0092713F"/>
    <w:rsid w:val="0097480D"/>
    <w:rsid w:val="009756AA"/>
    <w:rsid w:val="0099379E"/>
    <w:rsid w:val="009D44F9"/>
    <w:rsid w:val="009F060A"/>
    <w:rsid w:val="009F1E82"/>
    <w:rsid w:val="00A2557B"/>
    <w:rsid w:val="00A646D2"/>
    <w:rsid w:val="00B044BD"/>
    <w:rsid w:val="00B23A2B"/>
    <w:rsid w:val="00C0699C"/>
    <w:rsid w:val="00C56D0D"/>
    <w:rsid w:val="00C7563A"/>
    <w:rsid w:val="00CA46C9"/>
    <w:rsid w:val="00D219F8"/>
    <w:rsid w:val="00D368E6"/>
    <w:rsid w:val="00D52909"/>
    <w:rsid w:val="00DB5E3D"/>
    <w:rsid w:val="00DC100C"/>
    <w:rsid w:val="00DE7F75"/>
    <w:rsid w:val="00EA4F46"/>
    <w:rsid w:val="00EF6873"/>
    <w:rsid w:val="00F230C0"/>
    <w:rsid w:val="00F3671F"/>
    <w:rsid w:val="00FC0528"/>
    <w:rsid w:val="00FC6EE6"/>
    <w:rsid w:val="00FE7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7CD60"/>
  <w15:chartTrackingRefBased/>
  <w15:docId w15:val="{DCD1D34D-D920-4792-94CD-1CBBABF6D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6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0548"/>
    <w:rPr>
      <w:color w:val="0563C1" w:themeColor="hyperlink"/>
      <w:u w:val="single"/>
    </w:rPr>
  </w:style>
  <w:style w:type="character" w:styleId="UnresolvedMention">
    <w:name w:val="Unresolved Mention"/>
    <w:basedOn w:val="DefaultParagraphFont"/>
    <w:uiPriority w:val="99"/>
    <w:semiHidden/>
    <w:unhideWhenUsed/>
    <w:rsid w:val="00160548"/>
    <w:rPr>
      <w:color w:val="605E5C"/>
      <w:shd w:val="clear" w:color="auto" w:fill="E1DFDD"/>
    </w:rPr>
  </w:style>
  <w:style w:type="paragraph" w:styleId="NoSpacing">
    <w:name w:val="No Spacing"/>
    <w:uiPriority w:val="1"/>
    <w:qFormat/>
    <w:rsid w:val="001605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85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ORqprlbK7U" TargetMode="External"/><Relationship Id="rId3" Type="http://schemas.openxmlformats.org/officeDocument/2006/relationships/webSettings" Target="webSettings.xml"/><Relationship Id="rId7" Type="http://schemas.openxmlformats.org/officeDocument/2006/relationships/hyperlink" Target="http://www.ted.com/talks/simon_sinek_how_great_leaders_inspire_action/transcript?language=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br.org/2014/07/why-you-lead-determines-how-well-you-lead/" TargetMode="External"/><Relationship Id="rId5" Type="http://schemas.openxmlformats.org/officeDocument/2006/relationships/hyperlink" Target="https://www.first2helpyou.co.uk/the-basics-of-keeping-your-staff-safe/" TargetMode="External"/><Relationship Id="rId10" Type="http://schemas.openxmlformats.org/officeDocument/2006/relationships/theme" Target="theme/theme1.xml"/><Relationship Id="rId4" Type="http://schemas.openxmlformats.org/officeDocument/2006/relationships/hyperlink" Target="https://www.boutiquehotelier.com/how-to-make-hotel-guests-feel-special/"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1016</TotalTime>
  <Pages>6</Pages>
  <Words>1517</Words>
  <Characters>8648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Antonela Puiu (2025260)</dc:creator>
  <cp:keywords/>
  <dc:description/>
  <cp:lastModifiedBy>Antonela Puiu (2025260)</cp:lastModifiedBy>
  <cp:revision>26</cp:revision>
  <dcterms:created xsi:type="dcterms:W3CDTF">2023-11-11T11:11:00Z</dcterms:created>
  <dcterms:modified xsi:type="dcterms:W3CDTF">2023-11-12T22:23:00Z</dcterms:modified>
</cp:coreProperties>
</file>