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A1290" w14:textId="157B367B" w:rsidR="00CA1E8C" w:rsidRPr="002F52AF" w:rsidRDefault="00CA1E8C" w:rsidP="00CA1E8C">
      <w:pPr>
        <w:pStyle w:val="NormalWeb"/>
        <w:spacing w:before="0" w:beforeAutospacing="0" w:after="0" w:afterAutospacing="0" w:line="360" w:lineRule="auto"/>
        <w:jc w:val="center"/>
        <w:rPr>
          <w:rFonts w:ascii="Arial" w:eastAsia="+mn-ea" w:hAnsi="Arial" w:cs="Arial"/>
          <w:color w:val="000000"/>
          <w:kern w:val="24"/>
          <w:sz w:val="32"/>
          <w:szCs w:val="32"/>
        </w:rPr>
      </w:pPr>
      <w:r w:rsidRPr="002F52AF">
        <w:rPr>
          <w:rFonts w:ascii="Arial" w:hAnsi="Arial" w:cs="Arial"/>
          <w:sz w:val="32"/>
          <w:szCs w:val="32"/>
        </w:rPr>
        <w:t xml:space="preserve"> Certificate of Higher Education Computing Skills for the Workplace</w:t>
      </w:r>
      <w:r w:rsidRPr="002F52AF">
        <w:rPr>
          <w:rFonts w:ascii="Arial" w:hAnsi="Arial" w:cs="Arial"/>
          <w:sz w:val="32"/>
          <w:szCs w:val="32"/>
        </w:rPr>
        <w:cr/>
      </w:r>
    </w:p>
    <w:p w14:paraId="414DA0A0" w14:textId="510EA0FD" w:rsidR="00CA1E8C" w:rsidRPr="00CA1E8C" w:rsidRDefault="00CA1E8C" w:rsidP="00CA1E8C">
      <w:pPr>
        <w:pStyle w:val="Heading1"/>
        <w:shd w:val="clear" w:color="auto" w:fill="FFFFFF"/>
        <w:spacing w:before="0"/>
        <w:jc w:val="center"/>
        <w:rPr>
          <w:rFonts w:ascii="Segoe UI" w:eastAsia="Times New Roman" w:hAnsi="Segoe UI" w:cs="Segoe UI"/>
          <w:b/>
          <w:bCs/>
          <w:color w:val="1D2125"/>
          <w:kern w:val="36"/>
          <w:sz w:val="48"/>
          <w:szCs w:val="48"/>
          <w:lang w:eastAsia="en-GB"/>
          <w14:ligatures w14:val="none"/>
        </w:rPr>
      </w:pPr>
      <w:r w:rsidRPr="002F52AF">
        <w:rPr>
          <w:rFonts w:ascii="Arial" w:eastAsia="+mn-ea" w:hAnsi="Arial" w:cs="Arial"/>
          <w:b/>
          <w:bCs/>
          <w:color w:val="000000"/>
          <w:kern w:val="24"/>
          <w:sz w:val="32"/>
          <w:szCs w:val="32"/>
        </w:rPr>
        <w:t>Module:</w:t>
      </w:r>
      <w:r w:rsidRPr="002F52AF">
        <w:rPr>
          <w:rFonts w:ascii="Arial" w:eastAsia="+mn-ea" w:hAnsi="Arial" w:cs="Arial"/>
          <w:color w:val="000000"/>
          <w:kern w:val="24"/>
          <w:sz w:val="32"/>
          <w:szCs w:val="32"/>
        </w:rPr>
        <w:t xml:space="preserve"> </w:t>
      </w:r>
      <w:r>
        <w:rPr>
          <w:rFonts w:ascii="Arial" w:eastAsia="+mn-ea" w:hAnsi="Arial" w:cs="Arial"/>
          <w:color w:val="000000"/>
          <w:kern w:val="24"/>
          <w:sz w:val="32"/>
          <w:szCs w:val="32"/>
        </w:rPr>
        <w:t>Digital Era</w:t>
      </w:r>
      <w:r w:rsidRPr="002F52AF">
        <w:rPr>
          <w:rFonts w:ascii="Arial" w:eastAsia="+mn-ea" w:hAnsi="Arial" w:cs="Arial"/>
          <w:color w:val="000000"/>
          <w:kern w:val="24"/>
          <w:sz w:val="32"/>
          <w:szCs w:val="32"/>
        </w:rPr>
        <w:cr/>
      </w:r>
      <w:r w:rsidRPr="002F52AF">
        <w:rPr>
          <w:rFonts w:ascii="Arial" w:eastAsia="+mn-ea" w:hAnsi="Arial" w:cs="Arial"/>
          <w:b/>
          <w:bCs/>
          <w:color w:val="000000"/>
          <w:kern w:val="24"/>
          <w:sz w:val="32"/>
          <w:szCs w:val="32"/>
        </w:rPr>
        <w:t>Module Code:</w:t>
      </w:r>
      <w:r w:rsidRPr="002F52AF">
        <w:rPr>
          <w:rFonts w:ascii="Arial" w:eastAsia="+mn-ea" w:hAnsi="Arial" w:cs="Arial"/>
          <w:color w:val="000000"/>
          <w:kern w:val="24"/>
          <w:sz w:val="32"/>
          <w:szCs w:val="32"/>
        </w:rPr>
        <w:t xml:space="preserve"> </w:t>
      </w:r>
      <w:r w:rsidRPr="00CA1E8C">
        <w:rPr>
          <w:rFonts w:ascii="Arial" w:eastAsia="Times New Roman" w:hAnsi="Arial" w:cs="Arial"/>
          <w:color w:val="1D2125"/>
          <w:kern w:val="36"/>
          <w:sz w:val="28"/>
          <w:szCs w:val="28"/>
          <w:lang w:eastAsia="en-GB"/>
          <w14:ligatures w14:val="none"/>
        </w:rPr>
        <w:t>ACCA4025</w:t>
      </w:r>
    </w:p>
    <w:p w14:paraId="79D6F587" w14:textId="2FBC3A60" w:rsidR="00CA1E8C" w:rsidRPr="002F52AF" w:rsidRDefault="00CA1E8C" w:rsidP="00CA1E8C">
      <w:pPr>
        <w:pStyle w:val="NormalWeb"/>
        <w:spacing w:after="0" w:line="360" w:lineRule="auto"/>
        <w:jc w:val="center"/>
        <w:rPr>
          <w:rFonts w:ascii="Arial" w:eastAsia="+mn-ea" w:hAnsi="Arial" w:cs="Arial"/>
          <w:color w:val="000000"/>
          <w:kern w:val="24"/>
          <w:sz w:val="32"/>
          <w:szCs w:val="32"/>
        </w:rPr>
      </w:pPr>
      <w:r w:rsidRPr="002F52AF">
        <w:rPr>
          <w:rFonts w:ascii="Arial" w:eastAsia="+mn-ea" w:hAnsi="Arial" w:cs="Arial"/>
          <w:b/>
          <w:bCs/>
          <w:color w:val="000000"/>
          <w:kern w:val="24"/>
          <w:sz w:val="32"/>
          <w:szCs w:val="32"/>
        </w:rPr>
        <w:t>Assignment Title:</w:t>
      </w:r>
      <w:r w:rsidRPr="002F52AF">
        <w:rPr>
          <w:rFonts w:ascii="Arial" w:eastAsia="+mn-ea" w:hAnsi="Arial" w:cs="Arial"/>
          <w:color w:val="000000"/>
          <w:kern w:val="24"/>
          <w:sz w:val="32"/>
          <w:szCs w:val="32"/>
        </w:rPr>
        <w:t xml:space="preserve"> Assessment </w:t>
      </w:r>
      <w:r>
        <w:rPr>
          <w:rFonts w:ascii="Arial" w:eastAsia="+mn-ea" w:hAnsi="Arial" w:cs="Arial"/>
          <w:color w:val="000000"/>
          <w:kern w:val="24"/>
          <w:sz w:val="32"/>
          <w:szCs w:val="32"/>
        </w:rPr>
        <w:t>1 Digital Era</w:t>
      </w:r>
    </w:p>
    <w:p w14:paraId="4696265E" w14:textId="4C7D42CB" w:rsidR="00CA1E8C" w:rsidRPr="002F52AF" w:rsidRDefault="00CA1E8C" w:rsidP="00CA1E8C">
      <w:pPr>
        <w:pStyle w:val="NormalWeb"/>
        <w:spacing w:before="0" w:beforeAutospacing="0" w:after="0" w:afterAutospacing="0" w:line="360" w:lineRule="auto"/>
        <w:jc w:val="center"/>
        <w:rPr>
          <w:rFonts w:ascii="Arial" w:hAnsi="Arial" w:cs="Arial"/>
          <w:sz w:val="32"/>
          <w:szCs w:val="32"/>
        </w:rPr>
      </w:pPr>
      <w:r w:rsidRPr="002F52AF">
        <w:rPr>
          <w:rFonts w:ascii="Arial" w:eastAsia="+mn-ea" w:hAnsi="Arial" w:cs="Arial"/>
          <w:color w:val="000000"/>
          <w:kern w:val="24"/>
          <w:sz w:val="32"/>
          <w:szCs w:val="32"/>
        </w:rPr>
        <w:t>Student Name</w:t>
      </w:r>
      <w:r>
        <w:rPr>
          <w:rFonts w:ascii="Arial" w:eastAsia="+mn-ea" w:hAnsi="Arial" w:cs="Arial"/>
          <w:color w:val="000000"/>
          <w:kern w:val="24"/>
          <w:sz w:val="32"/>
          <w:szCs w:val="32"/>
        </w:rPr>
        <w:t xml:space="preserve">: </w:t>
      </w:r>
      <w:proofErr w:type="spellStart"/>
      <w:r>
        <w:rPr>
          <w:rFonts w:ascii="Arial" w:eastAsia="+mn-ea" w:hAnsi="Arial" w:cs="Arial"/>
          <w:color w:val="000000"/>
          <w:kern w:val="24"/>
          <w:sz w:val="32"/>
          <w:szCs w:val="32"/>
        </w:rPr>
        <w:t>Mangra</w:t>
      </w:r>
      <w:proofErr w:type="spellEnd"/>
      <w:r>
        <w:rPr>
          <w:rFonts w:ascii="Arial" w:eastAsia="+mn-ea" w:hAnsi="Arial" w:cs="Arial"/>
          <w:color w:val="000000"/>
          <w:kern w:val="24"/>
          <w:sz w:val="32"/>
          <w:szCs w:val="32"/>
        </w:rPr>
        <w:t xml:space="preserve"> Dani </w:t>
      </w:r>
      <w:proofErr w:type="spellStart"/>
      <w:r>
        <w:rPr>
          <w:rFonts w:ascii="Arial" w:eastAsia="+mn-ea" w:hAnsi="Arial" w:cs="Arial"/>
          <w:color w:val="000000"/>
          <w:kern w:val="24"/>
          <w:sz w:val="32"/>
          <w:szCs w:val="32"/>
        </w:rPr>
        <w:t>Alexandru</w:t>
      </w:r>
      <w:proofErr w:type="spellEnd"/>
    </w:p>
    <w:p w14:paraId="094AB466" w14:textId="631832C4" w:rsidR="00CA1E8C" w:rsidRPr="002F52AF" w:rsidRDefault="00CA1E8C" w:rsidP="00CA1E8C">
      <w:pPr>
        <w:pStyle w:val="NormalWeb"/>
        <w:spacing w:before="0" w:beforeAutospacing="0" w:after="0" w:afterAutospacing="0" w:line="360" w:lineRule="auto"/>
        <w:jc w:val="center"/>
        <w:rPr>
          <w:rFonts w:ascii="Arial" w:eastAsia="+mn-ea" w:hAnsi="Arial" w:cs="Arial"/>
          <w:b/>
          <w:bCs/>
          <w:color w:val="000000"/>
          <w:kern w:val="24"/>
          <w:sz w:val="32"/>
          <w:szCs w:val="32"/>
        </w:rPr>
      </w:pPr>
      <w:r w:rsidRPr="002F52AF">
        <w:rPr>
          <w:rFonts w:ascii="Arial" w:eastAsia="+mn-ea" w:hAnsi="Arial" w:cs="Arial"/>
          <w:color w:val="000000"/>
          <w:kern w:val="24"/>
          <w:sz w:val="32"/>
          <w:szCs w:val="32"/>
        </w:rPr>
        <w:t xml:space="preserve">Student ID: </w:t>
      </w:r>
      <w:r>
        <w:rPr>
          <w:rFonts w:ascii="Arial" w:eastAsia="+mn-ea" w:hAnsi="Arial" w:cs="Arial"/>
          <w:b/>
          <w:bCs/>
          <w:color w:val="000000"/>
          <w:kern w:val="24"/>
          <w:sz w:val="32"/>
          <w:szCs w:val="32"/>
        </w:rPr>
        <w:t>2325660</w:t>
      </w:r>
    </w:p>
    <w:p w14:paraId="11F77524" w14:textId="14E333D5" w:rsidR="00CA1E8C" w:rsidRPr="002F52AF" w:rsidRDefault="00CA1E8C" w:rsidP="00CA1E8C">
      <w:pPr>
        <w:pStyle w:val="NormalWeb"/>
        <w:spacing w:before="0" w:beforeAutospacing="0" w:after="0" w:afterAutospacing="0" w:line="360" w:lineRule="auto"/>
        <w:jc w:val="center"/>
        <w:rPr>
          <w:rFonts w:ascii="Arial" w:hAnsi="Arial" w:cs="Arial"/>
          <w:sz w:val="32"/>
          <w:szCs w:val="32"/>
        </w:rPr>
      </w:pPr>
      <w:r w:rsidRPr="002F52AF">
        <w:rPr>
          <w:rFonts w:ascii="Arial" w:eastAsia="+mn-ea" w:hAnsi="Arial" w:cs="Arial"/>
          <w:color w:val="000000"/>
          <w:kern w:val="24"/>
          <w:sz w:val="32"/>
          <w:szCs w:val="32"/>
        </w:rPr>
        <w:t xml:space="preserve">Submission Date: </w:t>
      </w:r>
      <w:r>
        <w:rPr>
          <w:rFonts w:ascii="Arial" w:eastAsia="+mn-ea" w:hAnsi="Arial" w:cs="Arial"/>
          <w:b/>
          <w:bCs/>
          <w:color w:val="000000"/>
          <w:kern w:val="24"/>
          <w:sz w:val="32"/>
          <w:szCs w:val="32"/>
        </w:rPr>
        <w:t>05/04/2024 2PM</w:t>
      </w:r>
    </w:p>
    <w:p w14:paraId="5D558F83" w14:textId="77777777" w:rsidR="00CA1E8C" w:rsidRPr="002F52AF" w:rsidRDefault="00CA1E8C" w:rsidP="00CA1E8C">
      <w:pPr>
        <w:pStyle w:val="NormalWeb"/>
        <w:spacing w:before="0" w:beforeAutospacing="0" w:after="0" w:afterAutospacing="0" w:line="360" w:lineRule="auto"/>
        <w:jc w:val="center"/>
        <w:rPr>
          <w:rFonts w:ascii="Arial" w:hAnsi="Arial" w:cs="Arial"/>
          <w:sz w:val="32"/>
          <w:szCs w:val="32"/>
        </w:rPr>
      </w:pPr>
    </w:p>
    <w:p w14:paraId="366F7F97" w14:textId="28628F32" w:rsidR="00CA1E8C" w:rsidRPr="002F52AF" w:rsidRDefault="00CA1E8C" w:rsidP="00CA1E8C">
      <w:pPr>
        <w:pStyle w:val="NormalWeb"/>
        <w:spacing w:before="0" w:beforeAutospacing="0" w:after="0" w:afterAutospacing="0" w:line="360" w:lineRule="auto"/>
        <w:jc w:val="center"/>
        <w:rPr>
          <w:rFonts w:ascii="Arial" w:eastAsia="+mn-ea" w:hAnsi="Arial" w:cs="Arial"/>
          <w:b/>
          <w:bCs/>
          <w:color w:val="000000"/>
          <w:kern w:val="24"/>
          <w:sz w:val="32"/>
          <w:szCs w:val="32"/>
        </w:rPr>
      </w:pPr>
      <w:r w:rsidRPr="002F52AF">
        <w:rPr>
          <w:rFonts w:ascii="Arial" w:eastAsia="+mn-ea" w:hAnsi="Arial" w:cs="Arial"/>
          <w:color w:val="000000"/>
          <w:kern w:val="24"/>
          <w:sz w:val="32"/>
          <w:szCs w:val="32"/>
        </w:rPr>
        <w:t xml:space="preserve">Lecturer: </w:t>
      </w:r>
      <w:r>
        <w:rPr>
          <w:rFonts w:ascii="Arial" w:eastAsia="+mn-ea" w:hAnsi="Arial" w:cs="Arial"/>
          <w:b/>
          <w:bCs/>
          <w:color w:val="000000"/>
          <w:kern w:val="24"/>
          <w:sz w:val="32"/>
          <w:szCs w:val="32"/>
        </w:rPr>
        <w:t>Jo</w:t>
      </w:r>
      <w:r w:rsidR="000B4A4F">
        <w:rPr>
          <w:rFonts w:ascii="Arial" w:eastAsia="+mn-ea" w:hAnsi="Arial" w:cs="Arial"/>
          <w:b/>
          <w:bCs/>
          <w:color w:val="000000"/>
          <w:kern w:val="24"/>
          <w:sz w:val="32"/>
          <w:szCs w:val="32"/>
        </w:rPr>
        <w:t>y</w:t>
      </w:r>
      <w:r>
        <w:rPr>
          <w:rFonts w:ascii="Arial" w:eastAsia="+mn-ea" w:hAnsi="Arial" w:cs="Arial"/>
          <w:b/>
          <w:bCs/>
          <w:color w:val="000000"/>
          <w:kern w:val="24"/>
          <w:sz w:val="32"/>
          <w:szCs w:val="32"/>
        </w:rPr>
        <w:t xml:space="preserve"> </w:t>
      </w:r>
      <w:proofErr w:type="spellStart"/>
      <w:r>
        <w:rPr>
          <w:rFonts w:ascii="Arial" w:eastAsia="+mn-ea" w:hAnsi="Arial" w:cs="Arial"/>
          <w:b/>
          <w:bCs/>
          <w:color w:val="000000"/>
          <w:kern w:val="24"/>
          <w:sz w:val="32"/>
          <w:szCs w:val="32"/>
        </w:rPr>
        <w:t>Botu</w:t>
      </w:r>
      <w:proofErr w:type="spellEnd"/>
    </w:p>
    <w:p w14:paraId="6E7E8604" w14:textId="77777777" w:rsidR="00CA1E8C" w:rsidRPr="002F52AF" w:rsidRDefault="00CA1E8C" w:rsidP="00CA1E8C">
      <w:pPr>
        <w:pStyle w:val="NormalWeb"/>
        <w:spacing w:before="0" w:beforeAutospacing="0" w:after="0" w:afterAutospacing="0" w:line="360" w:lineRule="auto"/>
        <w:jc w:val="center"/>
        <w:rPr>
          <w:rFonts w:ascii="Arial" w:eastAsia="+mn-ea" w:hAnsi="Arial" w:cs="Arial"/>
          <w:b/>
          <w:bCs/>
          <w:color w:val="000000"/>
          <w:kern w:val="24"/>
          <w:sz w:val="48"/>
          <w:szCs w:val="48"/>
        </w:rPr>
      </w:pPr>
    </w:p>
    <w:p w14:paraId="06E83035" w14:textId="77777777" w:rsidR="00CA1E8C" w:rsidRPr="002F52AF" w:rsidRDefault="00CA1E8C" w:rsidP="00CA1E8C">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noProof/>
          <w:color w:val="000000"/>
          <w:kern w:val="24"/>
          <w:sz w:val="48"/>
          <w:szCs w:val="48"/>
        </w:rPr>
        <w:drawing>
          <wp:inline distT="0" distB="0" distL="0" distR="0" wp14:anchorId="57DBD26A" wp14:editId="2724145C">
            <wp:extent cx="1547495" cy="1547495"/>
            <wp:effectExtent l="0" t="0" r="1905" b="1905"/>
            <wp:docPr id="1" name="Picture 1" descr="A black and yellow shield with blue flow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flowers&#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47495" cy="1547495"/>
                    </a:xfrm>
                    <a:prstGeom prst="rect">
                      <a:avLst/>
                    </a:prstGeom>
                    <a:noFill/>
                    <a:ln>
                      <a:noFill/>
                    </a:ln>
                  </pic:spPr>
                </pic:pic>
              </a:graphicData>
            </a:graphic>
          </wp:inline>
        </w:drawing>
      </w:r>
    </w:p>
    <w:p w14:paraId="148E122F" w14:textId="77777777" w:rsidR="00CA1E8C" w:rsidRPr="002F52AF" w:rsidRDefault="00CA1E8C" w:rsidP="00CA1E8C">
      <w:pPr>
        <w:pStyle w:val="NormalWeb"/>
        <w:spacing w:before="0" w:beforeAutospacing="0" w:after="0" w:afterAutospacing="0"/>
        <w:jc w:val="center"/>
        <w:rPr>
          <w:rFonts w:ascii="Arial" w:hAnsi="Arial" w:cs="Arial"/>
          <w:sz w:val="48"/>
          <w:szCs w:val="48"/>
        </w:rPr>
      </w:pPr>
      <w:r w:rsidRPr="002F52AF">
        <w:rPr>
          <w:rFonts w:ascii="Arial" w:eastAsia="+mn-ea" w:hAnsi="Arial" w:cs="Arial"/>
          <w:b/>
          <w:bCs/>
          <w:color w:val="000000"/>
          <w:kern w:val="24"/>
          <w:sz w:val="48"/>
          <w:szCs w:val="48"/>
        </w:rPr>
        <w:t>University of Wales</w:t>
      </w:r>
    </w:p>
    <w:p w14:paraId="25EE2C39" w14:textId="77777777" w:rsidR="00D61E4B" w:rsidRDefault="00CA1E8C" w:rsidP="00D61E4B">
      <w:pPr>
        <w:jc w:val="center"/>
        <w:rPr>
          <w:rFonts w:ascii="Arial" w:eastAsia="+mn-ea" w:hAnsi="Arial" w:cs="Arial"/>
          <w:b/>
          <w:bCs/>
          <w:color w:val="000000"/>
          <w:kern w:val="24"/>
          <w:sz w:val="48"/>
          <w:szCs w:val="48"/>
        </w:rPr>
      </w:pPr>
      <w:r w:rsidRPr="002F52AF">
        <w:rPr>
          <w:rFonts w:ascii="Arial" w:eastAsia="+mn-ea" w:hAnsi="Arial" w:cs="Arial"/>
          <w:b/>
          <w:bCs/>
          <w:color w:val="000000"/>
          <w:kern w:val="24"/>
          <w:sz w:val="48"/>
          <w:szCs w:val="48"/>
        </w:rPr>
        <w:t xml:space="preserve">Trinity </w:t>
      </w:r>
    </w:p>
    <w:p w14:paraId="1DF362D9" w14:textId="4D112611" w:rsidR="005C171C" w:rsidRDefault="00CA1E8C" w:rsidP="00D61E4B">
      <w:pPr>
        <w:jc w:val="center"/>
        <w:rPr>
          <w:rFonts w:ascii="Arial" w:eastAsia="+mn-ea" w:hAnsi="Arial" w:cs="Arial"/>
          <w:b/>
          <w:bCs/>
          <w:color w:val="000000"/>
          <w:kern w:val="24"/>
          <w:sz w:val="48"/>
          <w:szCs w:val="48"/>
        </w:rPr>
      </w:pPr>
      <w:r w:rsidRPr="002F52AF">
        <w:rPr>
          <w:rFonts w:ascii="Arial" w:eastAsia="+mn-ea" w:hAnsi="Arial" w:cs="Arial"/>
          <w:b/>
          <w:bCs/>
          <w:color w:val="000000"/>
          <w:kern w:val="24"/>
          <w:sz w:val="48"/>
          <w:szCs w:val="48"/>
        </w:rPr>
        <w:t>Saint David</w:t>
      </w:r>
    </w:p>
    <w:p w14:paraId="10A35364" w14:textId="77777777" w:rsidR="00D61E4B" w:rsidRDefault="00D61E4B" w:rsidP="00D61E4B">
      <w:pPr>
        <w:jc w:val="center"/>
        <w:rPr>
          <w:rFonts w:ascii="Arial" w:eastAsia="+mn-ea" w:hAnsi="Arial" w:cs="Arial"/>
          <w:b/>
          <w:bCs/>
          <w:color w:val="000000"/>
          <w:kern w:val="24"/>
          <w:sz w:val="48"/>
          <w:szCs w:val="48"/>
        </w:rPr>
      </w:pPr>
    </w:p>
    <w:p w14:paraId="1FE2E397" w14:textId="77777777" w:rsidR="00D61E4B" w:rsidRDefault="00D61E4B" w:rsidP="00D61E4B">
      <w:pPr>
        <w:jc w:val="center"/>
        <w:rPr>
          <w:rFonts w:ascii="Arial" w:eastAsia="+mn-ea" w:hAnsi="Arial" w:cs="Arial"/>
          <w:b/>
          <w:bCs/>
          <w:color w:val="000000"/>
          <w:kern w:val="24"/>
          <w:sz w:val="48"/>
          <w:szCs w:val="48"/>
        </w:rPr>
      </w:pPr>
    </w:p>
    <w:p w14:paraId="1FFF4C93" w14:textId="77777777" w:rsidR="00D61E4B" w:rsidRDefault="00D61E4B" w:rsidP="00D61E4B">
      <w:pPr>
        <w:jc w:val="center"/>
        <w:rPr>
          <w:rFonts w:ascii="Arial" w:eastAsia="+mn-ea" w:hAnsi="Arial" w:cs="Arial"/>
          <w:b/>
          <w:bCs/>
          <w:color w:val="000000"/>
          <w:kern w:val="24"/>
          <w:sz w:val="48"/>
          <w:szCs w:val="48"/>
        </w:rPr>
      </w:pPr>
    </w:p>
    <w:p w14:paraId="70637FF7" w14:textId="711FC458" w:rsidR="00D61E4B" w:rsidRDefault="00D61E4B" w:rsidP="00D61E4B">
      <w:pPr>
        <w:pStyle w:val="Title"/>
        <w:jc w:val="center"/>
        <w:rPr>
          <w:rFonts w:ascii="Arial" w:hAnsi="Arial" w:cs="Arial"/>
          <w:b/>
          <w:bCs/>
        </w:rPr>
      </w:pPr>
      <w:r w:rsidRPr="00D61E4B">
        <w:rPr>
          <w:rFonts w:ascii="Arial" w:hAnsi="Arial" w:cs="Arial"/>
          <w:b/>
          <w:bCs/>
        </w:rPr>
        <w:lastRenderedPageBreak/>
        <w:t>S</w:t>
      </w:r>
      <w:r w:rsidRPr="00D61E4B">
        <w:rPr>
          <w:rFonts w:ascii="Arial" w:hAnsi="Arial" w:cs="Arial"/>
          <w:b/>
          <w:bCs/>
        </w:rPr>
        <w:t xml:space="preserve">kills </w:t>
      </w:r>
      <w:r w:rsidRPr="00D61E4B">
        <w:rPr>
          <w:rFonts w:ascii="Arial" w:hAnsi="Arial" w:cs="Arial"/>
          <w:b/>
          <w:bCs/>
        </w:rPr>
        <w:t>F</w:t>
      </w:r>
      <w:r w:rsidRPr="00D61E4B">
        <w:rPr>
          <w:rFonts w:ascii="Arial" w:hAnsi="Arial" w:cs="Arial"/>
          <w:b/>
          <w:bCs/>
        </w:rPr>
        <w:t xml:space="preserve">or </w:t>
      </w:r>
      <w:r w:rsidRPr="00D61E4B">
        <w:rPr>
          <w:rFonts w:ascii="Arial" w:hAnsi="Arial" w:cs="Arial"/>
          <w:b/>
          <w:bCs/>
        </w:rPr>
        <w:t>S</w:t>
      </w:r>
      <w:r w:rsidRPr="00D61E4B">
        <w:rPr>
          <w:rFonts w:ascii="Arial" w:hAnsi="Arial" w:cs="Arial"/>
          <w:b/>
          <w:bCs/>
        </w:rPr>
        <w:t xml:space="preserve">tudy </w:t>
      </w:r>
      <w:proofErr w:type="gramStart"/>
      <w:r w:rsidRPr="00D61E4B">
        <w:rPr>
          <w:rFonts w:ascii="Arial" w:hAnsi="Arial" w:cs="Arial"/>
          <w:b/>
          <w:bCs/>
        </w:rPr>
        <w:t>A</w:t>
      </w:r>
      <w:r w:rsidRPr="00D61E4B">
        <w:rPr>
          <w:rFonts w:ascii="Arial" w:hAnsi="Arial" w:cs="Arial"/>
          <w:b/>
          <w:bCs/>
        </w:rPr>
        <w:t>nd</w:t>
      </w:r>
      <w:proofErr w:type="gramEnd"/>
      <w:r w:rsidRPr="00D61E4B">
        <w:rPr>
          <w:rFonts w:ascii="Arial" w:hAnsi="Arial" w:cs="Arial"/>
          <w:b/>
          <w:bCs/>
        </w:rPr>
        <w:t xml:space="preserve"> </w:t>
      </w:r>
      <w:r w:rsidRPr="00D61E4B">
        <w:rPr>
          <w:rFonts w:ascii="Arial" w:hAnsi="Arial" w:cs="Arial"/>
          <w:b/>
          <w:bCs/>
        </w:rPr>
        <w:t>E</w:t>
      </w:r>
      <w:r w:rsidRPr="00D61E4B">
        <w:rPr>
          <w:rFonts w:ascii="Arial" w:hAnsi="Arial" w:cs="Arial"/>
          <w:b/>
          <w:bCs/>
        </w:rPr>
        <w:t>mployment</w:t>
      </w:r>
    </w:p>
    <w:p w14:paraId="54097B8F" w14:textId="77777777" w:rsidR="007641B6" w:rsidRDefault="007641B6" w:rsidP="007641B6"/>
    <w:p w14:paraId="4E358BDF" w14:textId="77777777" w:rsidR="007641B6" w:rsidRDefault="007641B6" w:rsidP="007641B6"/>
    <w:p w14:paraId="2933C710" w14:textId="0BD92853" w:rsidR="00153DF9" w:rsidRPr="00A53FBA" w:rsidRDefault="00153DF9" w:rsidP="0044214A">
      <w:pPr>
        <w:pStyle w:val="Heading3"/>
        <w:numPr>
          <w:ilvl w:val="0"/>
          <w:numId w:val="2"/>
        </w:numPr>
        <w:shd w:val="clear" w:color="auto" w:fill="FFFFFF"/>
        <w:spacing w:before="0" w:after="300"/>
        <w:rPr>
          <w:rFonts w:ascii="Arial" w:hAnsi="Arial" w:cs="Arial"/>
          <w:b/>
          <w:bCs/>
          <w:color w:val="444444"/>
        </w:rPr>
      </w:pPr>
      <w:r w:rsidRPr="00A53FBA">
        <w:rPr>
          <w:rFonts w:ascii="Arial" w:hAnsi="Arial" w:cs="Arial"/>
          <w:b/>
          <w:bCs/>
          <w:color w:val="444444"/>
        </w:rPr>
        <w:t>Elaborative interrogation</w:t>
      </w:r>
      <w:r w:rsidRPr="00A53FBA">
        <w:rPr>
          <w:rFonts w:ascii="Arial" w:hAnsi="Arial" w:cs="Arial"/>
          <w:b/>
          <w:bCs/>
          <w:color w:val="444444"/>
        </w:rPr>
        <w:t>:</w:t>
      </w:r>
      <w:r w:rsidR="00A10F9D" w:rsidRPr="00A10F9D">
        <w:t xml:space="preserve"> </w:t>
      </w:r>
      <w:r w:rsidR="00A10F9D">
        <w:fldChar w:fldCharType="begin"/>
      </w:r>
      <w:r w:rsidR="00A10F9D">
        <w:instrText xml:space="preserve"> INCLUDEPICTURE "https://images.squarespace-cdn.com/content/v1/56acc1138a65e2a286012c54/1593782414444-32ZU60V4GR5D2XT9MSAF/business-3694993_1920.jpg?format=1000w" \* MERGEFORMATINET </w:instrText>
      </w:r>
      <w:r w:rsidR="00A10F9D">
        <w:fldChar w:fldCharType="separate"/>
      </w:r>
      <w:r w:rsidR="00A10F9D">
        <w:rPr>
          <w:noProof/>
        </w:rPr>
        <w:drawing>
          <wp:inline distT="0" distB="0" distL="0" distR="0" wp14:anchorId="24ECA530" wp14:editId="6D977902">
            <wp:extent cx="2012811" cy="670342"/>
            <wp:effectExtent l="0" t="0" r="0" b="3175"/>
            <wp:docPr id="100401237" name="Picture 1" descr="Digest #145: Elaborative Interrogation — The Learning Scient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est #145: Elaborative Interrogation — The Learning Scientis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05483" cy="734509"/>
                    </a:xfrm>
                    <a:prstGeom prst="rect">
                      <a:avLst/>
                    </a:prstGeom>
                    <a:noFill/>
                    <a:ln>
                      <a:noFill/>
                    </a:ln>
                  </pic:spPr>
                </pic:pic>
              </a:graphicData>
            </a:graphic>
          </wp:inline>
        </w:drawing>
      </w:r>
      <w:r w:rsidR="00A10F9D">
        <w:fldChar w:fldCharType="end"/>
      </w:r>
    </w:p>
    <w:p w14:paraId="051EA999" w14:textId="357B0239" w:rsidR="00153DF9" w:rsidRPr="00781293" w:rsidRDefault="00153DF9" w:rsidP="00153DF9">
      <w:pPr>
        <w:rPr>
          <w:rFonts w:ascii="Arial" w:hAnsi="Arial" w:cs="Arial"/>
          <w:color w:val="000000" w:themeColor="text1"/>
          <w:sz w:val="24"/>
          <w:szCs w:val="24"/>
          <w:shd w:val="clear" w:color="auto" w:fill="FFFFFF"/>
        </w:rPr>
      </w:pPr>
      <w:r w:rsidRPr="00781293">
        <w:rPr>
          <w:rFonts w:ascii="Arial" w:hAnsi="Arial" w:cs="Arial"/>
          <w:color w:val="000000" w:themeColor="text1"/>
          <w:sz w:val="24"/>
          <w:szCs w:val="24"/>
        </w:rPr>
        <w:t>“</w:t>
      </w:r>
      <w:r w:rsidR="00A53FBA" w:rsidRPr="00781293">
        <w:rPr>
          <w:rFonts w:ascii="Arial" w:hAnsi="Arial" w:cs="Arial"/>
          <w:color w:val="000000" w:themeColor="text1"/>
          <w:sz w:val="24"/>
          <w:szCs w:val="24"/>
          <w:shd w:val="clear" w:color="auto" w:fill="FFFFFF"/>
        </w:rPr>
        <w:t>A great way to learn is to ask yourself questions. Little kids know this intuitively, as they run around asking “Why, why, why?” A great deal of research has proven that the kids are on to something. Getting students to answer questions, such as “Why is this fact true?” aids learning.</w:t>
      </w:r>
      <w:r w:rsidR="00A53FBA" w:rsidRPr="00781293">
        <w:rPr>
          <w:rFonts w:ascii="Arial" w:hAnsi="Arial" w:cs="Arial"/>
          <w:color w:val="000000" w:themeColor="text1"/>
          <w:sz w:val="24"/>
          <w:szCs w:val="24"/>
          <w:shd w:val="clear" w:color="auto" w:fill="FFFFFF"/>
        </w:rPr>
        <w:t>”</w:t>
      </w:r>
      <w:sdt>
        <w:sdtPr>
          <w:rPr>
            <w:rFonts w:ascii="Arial" w:hAnsi="Arial" w:cs="Arial"/>
            <w:color w:val="000000" w:themeColor="text1"/>
            <w:sz w:val="24"/>
            <w:szCs w:val="24"/>
            <w:shd w:val="clear" w:color="auto" w:fill="FFFFFF"/>
          </w:rPr>
          <w:id w:val="1196420932"/>
          <w:citation/>
        </w:sdtPr>
        <w:sdtContent>
          <w:r w:rsidR="00E7529C">
            <w:rPr>
              <w:rFonts w:ascii="Arial" w:hAnsi="Arial" w:cs="Arial"/>
              <w:color w:val="000000" w:themeColor="text1"/>
              <w:sz w:val="24"/>
              <w:szCs w:val="24"/>
              <w:shd w:val="clear" w:color="auto" w:fill="FFFFFF"/>
            </w:rPr>
            <w:fldChar w:fldCharType="begin"/>
          </w:r>
          <w:r w:rsidR="00E7529C">
            <w:rPr>
              <w:rFonts w:ascii="Arial" w:hAnsi="Arial" w:cs="Arial"/>
              <w:color w:val="000000" w:themeColor="text1"/>
              <w:sz w:val="24"/>
              <w:szCs w:val="24"/>
              <w:shd w:val="clear" w:color="auto" w:fill="FFFFFF"/>
            </w:rPr>
            <w:instrText xml:space="preserve"> CITATION Win21 \l 2057 </w:instrText>
          </w:r>
          <w:r w:rsidR="00E7529C">
            <w:rPr>
              <w:rFonts w:ascii="Arial" w:hAnsi="Arial" w:cs="Arial"/>
              <w:color w:val="000000" w:themeColor="text1"/>
              <w:sz w:val="24"/>
              <w:szCs w:val="24"/>
              <w:shd w:val="clear" w:color="auto" w:fill="FFFFFF"/>
            </w:rPr>
            <w:fldChar w:fldCharType="separate"/>
          </w:r>
          <w:r w:rsidR="00E7529C">
            <w:rPr>
              <w:rFonts w:ascii="Arial" w:hAnsi="Arial" w:cs="Arial"/>
              <w:noProof/>
              <w:color w:val="000000" w:themeColor="text1"/>
              <w:sz w:val="24"/>
              <w:szCs w:val="24"/>
              <w:shd w:val="clear" w:color="auto" w:fill="FFFFFF"/>
            </w:rPr>
            <w:t xml:space="preserve"> </w:t>
          </w:r>
          <w:r w:rsidR="00E7529C" w:rsidRPr="00E7529C">
            <w:rPr>
              <w:rFonts w:ascii="Arial" w:hAnsi="Arial" w:cs="Arial"/>
              <w:noProof/>
              <w:color w:val="000000" w:themeColor="text1"/>
              <w:sz w:val="24"/>
              <w:szCs w:val="24"/>
              <w:shd w:val="clear" w:color="auto" w:fill="FFFFFF"/>
            </w:rPr>
            <w:t>[1]</w:t>
          </w:r>
          <w:r w:rsidR="00E7529C">
            <w:rPr>
              <w:rFonts w:ascii="Arial" w:hAnsi="Arial" w:cs="Arial"/>
              <w:color w:val="000000" w:themeColor="text1"/>
              <w:sz w:val="24"/>
              <w:szCs w:val="24"/>
              <w:shd w:val="clear" w:color="auto" w:fill="FFFFFF"/>
            </w:rPr>
            <w:fldChar w:fldCharType="end"/>
          </w:r>
        </w:sdtContent>
      </w:sdt>
    </w:p>
    <w:p w14:paraId="411F9A06" w14:textId="1D14F6F6" w:rsidR="00566371" w:rsidRDefault="00A078A6" w:rsidP="00A078A6">
      <w:pPr>
        <w:pStyle w:val="Heading3"/>
        <w:shd w:val="clear" w:color="auto" w:fill="FFFFFF"/>
        <w:spacing w:before="0" w:after="300"/>
        <w:ind w:left="720"/>
        <w:textAlignment w:val="baseline"/>
        <w:rPr>
          <w:rFonts w:ascii="Arial" w:hAnsi="Arial" w:cs="Arial"/>
          <w:b/>
          <w:bCs/>
          <w:color w:val="323232"/>
        </w:rPr>
      </w:pPr>
      <w:r>
        <w:rPr>
          <w:rFonts w:ascii="Arial" w:hAnsi="Arial" w:cs="Arial"/>
          <w:b/>
          <w:bCs/>
          <w:color w:val="323232"/>
        </w:rPr>
        <w:t xml:space="preserve">2.Reading                                                                         </w:t>
      </w:r>
      <w:r w:rsidRPr="00A078A6">
        <w:t xml:space="preserve"> </w:t>
      </w:r>
      <w:r>
        <w:fldChar w:fldCharType="begin"/>
      </w:r>
      <w:r>
        <w:instrText xml:space="preserve"> INCLUDEPICTURE "https://media.newyorker.com/photos/63a4964f9a1485c25e918cd9/master/pass/Shouts-Elson-Reading.jpg" \* MERGEFORMATINET </w:instrText>
      </w:r>
      <w:r>
        <w:fldChar w:fldCharType="separate"/>
      </w:r>
      <w:r>
        <w:rPr>
          <w:noProof/>
        </w:rPr>
        <w:drawing>
          <wp:inline distT="0" distB="0" distL="0" distR="0" wp14:anchorId="4852F177" wp14:editId="2799F14E">
            <wp:extent cx="1534791" cy="1024497"/>
            <wp:effectExtent l="0" t="0" r="2540" b="4445"/>
            <wp:docPr id="462677418" name="Picture 2" descr="What Are You Reading? | The New Yo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You Reading? | The New York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55376" cy="1104989"/>
                    </a:xfrm>
                    <a:prstGeom prst="rect">
                      <a:avLst/>
                    </a:prstGeom>
                    <a:noFill/>
                    <a:ln>
                      <a:noFill/>
                    </a:ln>
                  </pic:spPr>
                </pic:pic>
              </a:graphicData>
            </a:graphic>
          </wp:inline>
        </w:drawing>
      </w:r>
      <w:r>
        <w:fldChar w:fldCharType="end"/>
      </w:r>
    </w:p>
    <w:p w14:paraId="5279D0DB" w14:textId="080F8FC8" w:rsidR="005B05D7" w:rsidRDefault="000225F7" w:rsidP="005B05D7">
      <w:pPr>
        <w:rPr>
          <w:rFonts w:ascii="Arial" w:hAnsi="Arial" w:cs="Arial"/>
          <w:color w:val="000000" w:themeColor="text1"/>
          <w:sz w:val="24"/>
          <w:szCs w:val="24"/>
          <w:shd w:val="clear" w:color="auto" w:fill="FFFFFF"/>
        </w:rPr>
      </w:pPr>
      <w:r w:rsidRPr="000225F7">
        <w:rPr>
          <w:rFonts w:ascii="Arial" w:hAnsi="Arial" w:cs="Arial"/>
          <w:color w:val="000000" w:themeColor="text1"/>
          <w:sz w:val="24"/>
          <w:szCs w:val="24"/>
        </w:rPr>
        <w:t>“</w:t>
      </w:r>
      <w:r w:rsidRPr="000225F7">
        <w:rPr>
          <w:rFonts w:ascii="Arial" w:hAnsi="Arial" w:cs="Arial"/>
          <w:color w:val="000000" w:themeColor="text1"/>
          <w:sz w:val="24"/>
          <w:szCs w:val="24"/>
          <w:shd w:val="clear" w:color="auto" w:fill="FFFFFF"/>
        </w:rPr>
        <w:t>One of the most important study skills you can learn is how to read effectively. When you read, be sure to focus on understanding the main idea of the text and the supporting details. Take notes as you read, and outline or diagram the information to help you remember it.</w:t>
      </w:r>
      <w:r w:rsidRPr="000225F7">
        <w:rPr>
          <w:rFonts w:ascii="Arial" w:hAnsi="Arial" w:cs="Arial"/>
          <w:color w:val="000000" w:themeColor="text1"/>
          <w:sz w:val="24"/>
          <w:szCs w:val="24"/>
          <w:shd w:val="clear" w:color="auto" w:fill="FFFFFF"/>
        </w:rPr>
        <w:t>”</w:t>
      </w:r>
      <w:sdt>
        <w:sdtPr>
          <w:rPr>
            <w:rFonts w:ascii="Arial" w:hAnsi="Arial" w:cs="Arial"/>
            <w:color w:val="000000" w:themeColor="text1"/>
            <w:sz w:val="24"/>
            <w:szCs w:val="24"/>
            <w:shd w:val="clear" w:color="auto" w:fill="FFFFFF"/>
          </w:rPr>
          <w:id w:val="1148170573"/>
          <w:citation/>
        </w:sdtPr>
        <w:sdtContent>
          <w:r w:rsidR="00971A3A">
            <w:rPr>
              <w:rFonts w:ascii="Arial" w:hAnsi="Arial" w:cs="Arial"/>
              <w:color w:val="000000" w:themeColor="text1"/>
              <w:sz w:val="24"/>
              <w:szCs w:val="24"/>
              <w:shd w:val="clear" w:color="auto" w:fill="FFFFFF"/>
            </w:rPr>
            <w:fldChar w:fldCharType="begin"/>
          </w:r>
          <w:r w:rsidR="00971A3A">
            <w:rPr>
              <w:rFonts w:ascii="Arial" w:hAnsi="Arial" w:cs="Arial"/>
              <w:color w:val="000000" w:themeColor="text1"/>
              <w:sz w:val="24"/>
              <w:szCs w:val="24"/>
              <w:shd w:val="clear" w:color="auto" w:fill="FFFFFF"/>
            </w:rPr>
            <w:instrText xml:space="preserve"> CITATION Mor22 \l 2057 </w:instrText>
          </w:r>
          <w:r w:rsidR="00971A3A">
            <w:rPr>
              <w:rFonts w:ascii="Arial" w:hAnsi="Arial" w:cs="Arial"/>
              <w:color w:val="000000" w:themeColor="text1"/>
              <w:sz w:val="24"/>
              <w:szCs w:val="24"/>
              <w:shd w:val="clear" w:color="auto" w:fill="FFFFFF"/>
            </w:rPr>
            <w:fldChar w:fldCharType="separate"/>
          </w:r>
          <w:r w:rsidR="00971A3A">
            <w:rPr>
              <w:rFonts w:ascii="Arial" w:hAnsi="Arial" w:cs="Arial"/>
              <w:noProof/>
              <w:color w:val="000000" w:themeColor="text1"/>
              <w:sz w:val="24"/>
              <w:szCs w:val="24"/>
              <w:shd w:val="clear" w:color="auto" w:fill="FFFFFF"/>
            </w:rPr>
            <w:t xml:space="preserve"> </w:t>
          </w:r>
          <w:r w:rsidR="00971A3A" w:rsidRPr="00971A3A">
            <w:rPr>
              <w:rFonts w:ascii="Arial" w:hAnsi="Arial" w:cs="Arial"/>
              <w:noProof/>
              <w:color w:val="000000" w:themeColor="text1"/>
              <w:sz w:val="24"/>
              <w:szCs w:val="24"/>
              <w:shd w:val="clear" w:color="auto" w:fill="FFFFFF"/>
            </w:rPr>
            <w:t>[2]</w:t>
          </w:r>
          <w:r w:rsidR="00971A3A">
            <w:rPr>
              <w:rFonts w:ascii="Arial" w:hAnsi="Arial" w:cs="Arial"/>
              <w:color w:val="000000" w:themeColor="text1"/>
              <w:sz w:val="24"/>
              <w:szCs w:val="24"/>
              <w:shd w:val="clear" w:color="auto" w:fill="FFFFFF"/>
            </w:rPr>
            <w:fldChar w:fldCharType="end"/>
          </w:r>
        </w:sdtContent>
      </w:sdt>
    </w:p>
    <w:p w14:paraId="04FCF7FC" w14:textId="21A93ABF" w:rsidR="0044214A" w:rsidRDefault="000225F7" w:rsidP="0044214A">
      <w:pPr>
        <w:pStyle w:val="Heading3"/>
        <w:shd w:val="clear" w:color="auto" w:fill="F7FAFF"/>
        <w:spacing w:before="0"/>
        <w:rPr>
          <w:rFonts w:ascii="Arial" w:hAnsi="Arial" w:cs="Arial"/>
          <w:b/>
          <w:bCs/>
          <w:color w:val="1E2022"/>
          <w:spacing w:val="2"/>
        </w:rPr>
      </w:pPr>
      <w:r>
        <w:rPr>
          <w:rFonts w:ascii="Arial" w:hAnsi="Arial" w:cs="Arial"/>
          <w:color w:val="000000" w:themeColor="text1"/>
          <w:sz w:val="24"/>
          <w:szCs w:val="24"/>
          <w:shd w:val="clear" w:color="auto" w:fill="FFFFFF"/>
        </w:rPr>
        <w:t xml:space="preserve">     </w:t>
      </w:r>
      <w:r w:rsidR="0044214A" w:rsidRPr="0044214A">
        <w:rPr>
          <w:rFonts w:ascii="Arial" w:hAnsi="Arial" w:cs="Arial"/>
          <w:b/>
          <w:bCs/>
          <w:color w:val="000000" w:themeColor="text1"/>
          <w:shd w:val="clear" w:color="auto" w:fill="FFFFFF"/>
        </w:rPr>
        <w:t>3.</w:t>
      </w:r>
      <w:r w:rsidR="0044214A" w:rsidRPr="0044214A">
        <w:rPr>
          <w:rFonts w:ascii="Arial" w:hAnsi="Arial" w:cs="Arial"/>
          <w:b/>
          <w:bCs/>
          <w:color w:val="1E2022"/>
          <w:spacing w:val="2"/>
        </w:rPr>
        <w:t>Having a quiet place to stud</w:t>
      </w:r>
      <w:r w:rsidR="00C0229F" w:rsidRPr="0044214A">
        <w:rPr>
          <w:rFonts w:ascii="Arial" w:hAnsi="Arial" w:cs="Arial"/>
          <w:b/>
          <w:bCs/>
          <w:color w:val="1E2022"/>
          <w:spacing w:val="2"/>
        </w:rPr>
        <w:t>y</w:t>
      </w:r>
      <w:r w:rsidR="00C0229F">
        <w:rPr>
          <w:rFonts w:ascii="Arial" w:hAnsi="Arial" w:cs="Arial"/>
          <w:b/>
          <w:bCs/>
          <w:color w:val="1E2022"/>
          <w:spacing w:val="2"/>
        </w:rPr>
        <w:t>:</w:t>
      </w:r>
      <w:r w:rsidR="00C0229F" w:rsidRPr="00394044">
        <w:t xml:space="preserve"> </w:t>
      </w:r>
      <w:r w:rsidR="00C0229F">
        <w:fldChar w:fldCharType="begin"/>
      </w:r>
      <w:r w:rsidR="00C0229F">
        <w:instrText xml:space="preserve"> INCLUDEPICTURE "https://static.skillshare.com/uploads/video/thumbnails/d8c1d201cdeaeda4e3ebe5621a0125e8/original" \* MERGEFORMATINET </w:instrText>
      </w:r>
      <w:r w:rsidR="00C0229F">
        <w:fldChar w:fldCharType="separate"/>
      </w:r>
      <w:r w:rsidR="00C0229F">
        <w:rPr>
          <w:noProof/>
        </w:rPr>
        <w:drawing>
          <wp:inline distT="0" distB="0" distL="0" distR="0" wp14:anchorId="2E4E8006" wp14:editId="69A6CF03">
            <wp:extent cx="2449768" cy="1377418"/>
            <wp:effectExtent l="0" t="0" r="1905" b="0"/>
            <wp:docPr id="596985257" name="Picture 4" descr="Note Taking Essentials: How to Keep Organized and Effective Notes |  Emilystudying | Skill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te Taking Essentials: How to Keep Organized and Effective Notes |  Emilystudying | Skillsha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3294" cy="1407514"/>
                    </a:xfrm>
                    <a:prstGeom prst="rect">
                      <a:avLst/>
                    </a:prstGeom>
                    <a:noFill/>
                    <a:ln>
                      <a:noFill/>
                    </a:ln>
                  </pic:spPr>
                </pic:pic>
              </a:graphicData>
            </a:graphic>
          </wp:inline>
        </w:drawing>
      </w:r>
      <w:r w:rsidR="00C0229F">
        <w:fldChar w:fldCharType="end"/>
      </w:r>
      <w:r w:rsidR="00394044" w:rsidRPr="00394044">
        <w:t xml:space="preserve"> </w:t>
      </w:r>
    </w:p>
    <w:p w14:paraId="1F954944" w14:textId="192657CB" w:rsidR="0044214A" w:rsidRDefault="0044214A" w:rsidP="0044214A">
      <w:pPr>
        <w:rPr>
          <w:rFonts w:ascii="Arial" w:hAnsi="Arial" w:cs="Arial"/>
          <w:color w:val="000000" w:themeColor="text1"/>
          <w:spacing w:val="2"/>
          <w:sz w:val="24"/>
          <w:szCs w:val="24"/>
          <w:shd w:val="clear" w:color="auto" w:fill="F7FAFF"/>
        </w:rPr>
      </w:pPr>
      <w:r w:rsidRPr="001B3627">
        <w:rPr>
          <w:rFonts w:ascii="Arial" w:hAnsi="Arial" w:cs="Arial"/>
          <w:color w:val="000000" w:themeColor="text1"/>
          <w:sz w:val="24"/>
          <w:szCs w:val="24"/>
        </w:rPr>
        <w:t>“</w:t>
      </w:r>
      <w:r w:rsidR="00293A6B" w:rsidRPr="001B3627">
        <w:rPr>
          <w:rFonts w:ascii="Arial" w:hAnsi="Arial" w:cs="Arial"/>
          <w:color w:val="000000" w:themeColor="text1"/>
          <w:spacing w:val="2"/>
          <w:sz w:val="24"/>
          <w:szCs w:val="24"/>
          <w:shd w:val="clear" w:color="auto" w:fill="F7FAFF"/>
        </w:rPr>
        <w:t>There are so many distractions in life that it can sometimes be hard to find a </w:t>
      </w:r>
      <w:hyperlink r:id="rId12" w:history="1">
        <w:r w:rsidR="00293A6B" w:rsidRPr="001B3627">
          <w:rPr>
            <w:rStyle w:val="Hyperlink"/>
            <w:rFonts w:ascii="Arial" w:hAnsi="Arial" w:cs="Arial"/>
            <w:color w:val="000000" w:themeColor="text1"/>
            <w:spacing w:val="2"/>
            <w:sz w:val="24"/>
            <w:szCs w:val="24"/>
            <w:shd w:val="clear" w:color="auto" w:fill="F7FAFF"/>
          </w:rPr>
          <w:t>quiet place to study</w:t>
        </w:r>
      </w:hyperlink>
      <w:r w:rsidR="00293A6B" w:rsidRPr="001B3627">
        <w:rPr>
          <w:rFonts w:ascii="Arial" w:hAnsi="Arial" w:cs="Arial"/>
          <w:color w:val="000000" w:themeColor="text1"/>
          <w:spacing w:val="2"/>
          <w:sz w:val="24"/>
          <w:szCs w:val="24"/>
          <w:shd w:val="clear" w:color="auto" w:fill="F7FAFF"/>
        </w:rPr>
        <w:t xml:space="preserve">. I’ve found that you </w:t>
      </w:r>
      <w:proofErr w:type="gramStart"/>
      <w:r w:rsidR="00293A6B" w:rsidRPr="001B3627">
        <w:rPr>
          <w:rFonts w:ascii="Arial" w:hAnsi="Arial" w:cs="Arial"/>
          <w:color w:val="000000" w:themeColor="text1"/>
          <w:spacing w:val="2"/>
          <w:sz w:val="24"/>
          <w:szCs w:val="24"/>
          <w:shd w:val="clear" w:color="auto" w:fill="F7FAFF"/>
        </w:rPr>
        <w:t>have to</w:t>
      </w:r>
      <w:proofErr w:type="gramEnd"/>
      <w:r w:rsidR="00293A6B" w:rsidRPr="001B3627">
        <w:rPr>
          <w:rFonts w:ascii="Arial" w:hAnsi="Arial" w:cs="Arial"/>
          <w:color w:val="000000" w:themeColor="text1"/>
          <w:spacing w:val="2"/>
          <w:sz w:val="24"/>
          <w:szCs w:val="24"/>
          <w:shd w:val="clear" w:color="auto" w:fill="F7FAFF"/>
        </w:rPr>
        <w:t xml:space="preserve"> be creative and make study time happen. Whether you study at night, on the weekends, or in between classes, find a schedule that works best for you.</w:t>
      </w:r>
      <w:r w:rsidR="001B3627" w:rsidRPr="001B3627">
        <w:rPr>
          <w:rFonts w:ascii="Arial" w:hAnsi="Arial" w:cs="Arial"/>
          <w:color w:val="000000" w:themeColor="text1"/>
          <w:spacing w:val="2"/>
          <w:sz w:val="24"/>
          <w:szCs w:val="24"/>
          <w:shd w:val="clear" w:color="auto" w:fill="F7FAFF"/>
        </w:rPr>
        <w:t>”</w:t>
      </w:r>
      <w:sdt>
        <w:sdtPr>
          <w:rPr>
            <w:rFonts w:ascii="Arial" w:hAnsi="Arial" w:cs="Arial"/>
            <w:color w:val="000000" w:themeColor="text1"/>
            <w:spacing w:val="2"/>
            <w:sz w:val="24"/>
            <w:szCs w:val="24"/>
            <w:shd w:val="clear" w:color="auto" w:fill="F7FAFF"/>
          </w:rPr>
          <w:id w:val="2147076834"/>
          <w:citation/>
        </w:sdtPr>
        <w:sdtContent>
          <w:r w:rsidR="00187A7C">
            <w:rPr>
              <w:rFonts w:ascii="Arial" w:hAnsi="Arial" w:cs="Arial"/>
              <w:color w:val="000000" w:themeColor="text1"/>
              <w:spacing w:val="2"/>
              <w:sz w:val="24"/>
              <w:szCs w:val="24"/>
              <w:shd w:val="clear" w:color="auto" w:fill="F7FAFF"/>
            </w:rPr>
            <w:fldChar w:fldCharType="begin"/>
          </w:r>
          <w:r w:rsidR="00187A7C">
            <w:rPr>
              <w:rFonts w:ascii="Arial" w:hAnsi="Arial" w:cs="Arial"/>
              <w:color w:val="000000" w:themeColor="text1"/>
              <w:spacing w:val="2"/>
              <w:sz w:val="24"/>
              <w:szCs w:val="24"/>
              <w:shd w:val="clear" w:color="auto" w:fill="F7FAFF"/>
            </w:rPr>
            <w:instrText xml:space="preserve"> CITATION Her24 \l 2057 </w:instrText>
          </w:r>
          <w:r w:rsidR="00187A7C">
            <w:rPr>
              <w:rFonts w:ascii="Arial" w:hAnsi="Arial" w:cs="Arial"/>
              <w:color w:val="000000" w:themeColor="text1"/>
              <w:spacing w:val="2"/>
              <w:sz w:val="24"/>
              <w:szCs w:val="24"/>
              <w:shd w:val="clear" w:color="auto" w:fill="F7FAFF"/>
            </w:rPr>
            <w:fldChar w:fldCharType="separate"/>
          </w:r>
          <w:r w:rsidR="00187A7C">
            <w:rPr>
              <w:rFonts w:ascii="Arial" w:hAnsi="Arial" w:cs="Arial"/>
              <w:noProof/>
              <w:color w:val="000000" w:themeColor="text1"/>
              <w:spacing w:val="2"/>
              <w:sz w:val="24"/>
              <w:szCs w:val="24"/>
              <w:shd w:val="clear" w:color="auto" w:fill="F7FAFF"/>
            </w:rPr>
            <w:t xml:space="preserve"> </w:t>
          </w:r>
          <w:r w:rsidR="00187A7C" w:rsidRPr="00187A7C">
            <w:rPr>
              <w:rFonts w:ascii="Arial" w:hAnsi="Arial" w:cs="Arial"/>
              <w:noProof/>
              <w:color w:val="000000" w:themeColor="text1"/>
              <w:spacing w:val="2"/>
              <w:sz w:val="24"/>
              <w:szCs w:val="24"/>
              <w:shd w:val="clear" w:color="auto" w:fill="F7FAFF"/>
            </w:rPr>
            <w:t>[3]</w:t>
          </w:r>
          <w:r w:rsidR="00187A7C">
            <w:rPr>
              <w:rFonts w:ascii="Arial" w:hAnsi="Arial" w:cs="Arial"/>
              <w:color w:val="000000" w:themeColor="text1"/>
              <w:spacing w:val="2"/>
              <w:sz w:val="24"/>
              <w:szCs w:val="24"/>
              <w:shd w:val="clear" w:color="auto" w:fill="F7FAFF"/>
            </w:rPr>
            <w:fldChar w:fldCharType="end"/>
          </w:r>
        </w:sdtContent>
      </w:sdt>
    </w:p>
    <w:p w14:paraId="0F40A2B7" w14:textId="182E5A5F" w:rsidR="00D9763B" w:rsidRPr="00283D69" w:rsidRDefault="00506284" w:rsidP="00283D69">
      <w:pPr>
        <w:rPr>
          <w:rFonts w:ascii="Arial" w:hAnsi="Arial" w:cs="Arial"/>
          <w:b/>
          <w:bCs/>
          <w:color w:val="000000" w:themeColor="text1"/>
          <w:sz w:val="28"/>
          <w:szCs w:val="28"/>
        </w:rPr>
      </w:pPr>
      <w:r>
        <w:rPr>
          <w:rFonts w:ascii="Arial" w:hAnsi="Arial" w:cs="Arial"/>
          <w:b/>
          <w:bCs/>
          <w:color w:val="000000" w:themeColor="text1"/>
          <w:sz w:val="28"/>
          <w:szCs w:val="28"/>
        </w:rPr>
        <w:lastRenderedPageBreak/>
        <w:t xml:space="preserve">    </w:t>
      </w:r>
      <w:r w:rsidR="00D9763B" w:rsidRPr="00D9763B">
        <w:rPr>
          <w:rFonts w:ascii="Arial" w:hAnsi="Arial" w:cs="Arial"/>
          <w:b/>
          <w:bCs/>
          <w:color w:val="000000" w:themeColor="text1"/>
          <w:sz w:val="28"/>
          <w:szCs w:val="28"/>
        </w:rPr>
        <w:t>4.</w:t>
      </w:r>
      <w:r w:rsidR="00283D69" w:rsidRPr="00D9763B">
        <w:rPr>
          <w:rFonts w:ascii="Arial" w:hAnsi="Arial" w:cs="Arial"/>
          <w:b/>
          <w:bCs/>
          <w:color w:val="000000" w:themeColor="text1"/>
          <w:sz w:val="28"/>
          <w:szCs w:val="28"/>
        </w:rPr>
        <w:t>Note</w:t>
      </w:r>
      <w:r w:rsidR="00283D69">
        <w:rPr>
          <w:rFonts w:ascii="Arial" w:hAnsi="Arial" w:cs="Arial"/>
          <w:b/>
          <w:bCs/>
          <w:color w:val="000000" w:themeColor="text1"/>
          <w:sz w:val="28"/>
          <w:szCs w:val="28"/>
        </w:rPr>
        <w:t>-t</w:t>
      </w:r>
      <w:r w:rsidR="00283D69" w:rsidRPr="00D9763B">
        <w:rPr>
          <w:rFonts w:ascii="Arial" w:hAnsi="Arial" w:cs="Arial"/>
          <w:b/>
          <w:bCs/>
          <w:color w:val="000000" w:themeColor="text1"/>
          <w:sz w:val="28"/>
          <w:szCs w:val="28"/>
        </w:rPr>
        <w:t>aking</w:t>
      </w:r>
      <w:r w:rsidR="00D9763B" w:rsidRPr="00D9763B">
        <w:rPr>
          <w:rFonts w:ascii="Arial" w:hAnsi="Arial" w:cs="Arial"/>
          <w:b/>
          <w:bCs/>
          <w:color w:val="000000" w:themeColor="text1"/>
          <w:sz w:val="28"/>
          <w:szCs w:val="28"/>
        </w:rPr>
        <w:t>:</w:t>
      </w:r>
      <w:r w:rsidR="00C0229F" w:rsidRPr="00C0229F">
        <w:t xml:space="preserve"> </w:t>
      </w:r>
      <w:r w:rsidR="00C0229F">
        <w:fldChar w:fldCharType="begin"/>
      </w:r>
      <w:r w:rsidR="00C0229F">
        <w:instrText xml:space="preserve"> INCLUDEPICTURE "https://www.wework.com/ideas/wp-content/uploads/sites/4/2021/05/Web_150DPI-20181020-WeWork-920-SW-6th-Avenue-Kitchen-Close-Up-1_v1.jpg" \* MERGEFORMATINET </w:instrText>
      </w:r>
      <w:r w:rsidR="00C0229F">
        <w:fldChar w:fldCharType="separate"/>
      </w:r>
      <w:r w:rsidR="00C0229F">
        <w:rPr>
          <w:noProof/>
        </w:rPr>
        <w:drawing>
          <wp:inline distT="0" distB="0" distL="0" distR="0" wp14:anchorId="42829C20" wp14:editId="27AC4DB8">
            <wp:extent cx="2601233" cy="1463446"/>
            <wp:effectExtent l="0" t="0" r="2540" b="0"/>
            <wp:docPr id="78769151" name="Picture 3" descr="Places other than home to study during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aces other than home to study during COVID-1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36782" cy="1483446"/>
                    </a:xfrm>
                    <a:prstGeom prst="rect">
                      <a:avLst/>
                    </a:prstGeom>
                    <a:noFill/>
                    <a:ln>
                      <a:noFill/>
                    </a:ln>
                  </pic:spPr>
                </pic:pic>
              </a:graphicData>
            </a:graphic>
          </wp:inline>
        </w:drawing>
      </w:r>
      <w:r w:rsidR="00C0229F">
        <w:fldChar w:fldCharType="end"/>
      </w:r>
      <w:r w:rsidR="00C0229F" w:rsidRPr="00C0229F">
        <w:t xml:space="preserve"> </w:t>
      </w:r>
    </w:p>
    <w:p w14:paraId="730B3DC2" w14:textId="22C24F16" w:rsidR="0019732B" w:rsidRDefault="0019732B" w:rsidP="0019732B">
      <w:pPr>
        <w:spacing w:after="0" w:line="240" w:lineRule="auto"/>
        <w:rPr>
          <w:rFonts w:ascii="Arial" w:eastAsia="Times New Roman" w:hAnsi="Arial" w:cs="Arial"/>
          <w:color w:val="000000" w:themeColor="text1"/>
          <w:sz w:val="24"/>
          <w:szCs w:val="24"/>
          <w:shd w:val="clear" w:color="auto" w:fill="FFFFFF"/>
          <w:lang w:eastAsia="en-GB"/>
        </w:rPr>
      </w:pPr>
      <w:r w:rsidRPr="0019732B">
        <w:rPr>
          <w:rFonts w:ascii="Arial" w:eastAsia="Times New Roman" w:hAnsi="Arial" w:cs="Arial"/>
          <w:color w:val="000000" w:themeColor="text1"/>
          <w:sz w:val="24"/>
          <w:szCs w:val="24"/>
          <w:shd w:val="clear" w:color="auto" w:fill="FFFFFF"/>
          <w:lang w:eastAsia="en-GB"/>
        </w:rPr>
        <w:t>“</w:t>
      </w:r>
      <w:r w:rsidRPr="0019732B">
        <w:rPr>
          <w:rFonts w:ascii="Arial" w:eastAsia="Times New Roman" w:hAnsi="Arial" w:cs="Arial"/>
          <w:color w:val="000000" w:themeColor="text1"/>
          <w:sz w:val="24"/>
          <w:szCs w:val="24"/>
          <w:shd w:val="clear" w:color="auto" w:fill="FFFFFF"/>
          <w:lang w:eastAsia="en-GB"/>
        </w:rPr>
        <w:t>Note-taking is an important skill that ensures you can accurately write down information that you read or hear. Good note-taking skills let you accurately notate, review and connect ideas that you're learning about. If you can take notes well, it allows you to retain information better and stay engaged during classes, lectures and presentations</w:t>
      </w:r>
      <w:r w:rsidRPr="0019732B">
        <w:rPr>
          <w:rFonts w:ascii="Arial" w:eastAsia="Times New Roman" w:hAnsi="Arial" w:cs="Arial"/>
          <w:color w:val="000000" w:themeColor="text1"/>
          <w:sz w:val="24"/>
          <w:szCs w:val="24"/>
          <w:shd w:val="clear" w:color="auto" w:fill="FFFFFF"/>
          <w:lang w:eastAsia="en-GB"/>
        </w:rPr>
        <w:t>.</w:t>
      </w:r>
      <w:r w:rsidRPr="0019732B">
        <w:rPr>
          <w:rFonts w:ascii="Arial" w:eastAsia="Times New Roman" w:hAnsi="Arial" w:cs="Arial"/>
          <w:color w:val="000000" w:themeColor="text1"/>
          <w:sz w:val="24"/>
          <w:szCs w:val="24"/>
          <w:shd w:val="clear" w:color="auto" w:fill="FFFFFF"/>
          <w:lang w:eastAsia="en-GB"/>
        </w:rPr>
        <w:t xml:space="preserve"> </w:t>
      </w:r>
      <w:r w:rsidRPr="0019732B">
        <w:rPr>
          <w:rFonts w:ascii="Arial" w:eastAsia="Times New Roman" w:hAnsi="Arial" w:cs="Arial"/>
          <w:color w:val="000000" w:themeColor="text1"/>
          <w:sz w:val="24"/>
          <w:szCs w:val="24"/>
          <w:shd w:val="clear" w:color="auto" w:fill="FFFFFF"/>
          <w:lang w:eastAsia="en-GB"/>
        </w:rPr>
        <w:t>“</w:t>
      </w:r>
      <w:sdt>
        <w:sdtPr>
          <w:rPr>
            <w:rFonts w:ascii="Arial" w:eastAsia="Times New Roman" w:hAnsi="Arial" w:cs="Arial"/>
            <w:color w:val="000000" w:themeColor="text1"/>
            <w:sz w:val="24"/>
            <w:szCs w:val="24"/>
            <w:shd w:val="clear" w:color="auto" w:fill="FFFFFF"/>
            <w:lang w:eastAsia="en-GB"/>
          </w:rPr>
          <w:id w:val="506947284"/>
          <w:citation/>
        </w:sdtPr>
        <w:sdtContent>
          <w:r w:rsidR="007F754F">
            <w:rPr>
              <w:rFonts w:ascii="Arial" w:eastAsia="Times New Roman" w:hAnsi="Arial" w:cs="Arial"/>
              <w:color w:val="000000" w:themeColor="text1"/>
              <w:sz w:val="24"/>
              <w:szCs w:val="24"/>
              <w:shd w:val="clear" w:color="auto" w:fill="FFFFFF"/>
              <w:lang w:eastAsia="en-GB"/>
            </w:rPr>
            <w:fldChar w:fldCharType="begin"/>
          </w:r>
          <w:r w:rsidR="007F754F">
            <w:rPr>
              <w:rFonts w:ascii="Arial" w:eastAsia="Times New Roman" w:hAnsi="Arial" w:cs="Arial"/>
              <w:color w:val="000000" w:themeColor="text1"/>
              <w:sz w:val="24"/>
              <w:szCs w:val="24"/>
              <w:shd w:val="clear" w:color="auto" w:fill="FFFFFF"/>
              <w:lang w:eastAsia="en-GB"/>
            </w:rPr>
            <w:instrText xml:space="preserve"> CITATION Mag22 \l 2057 </w:instrText>
          </w:r>
          <w:r w:rsidR="007F754F">
            <w:rPr>
              <w:rFonts w:ascii="Arial" w:eastAsia="Times New Roman" w:hAnsi="Arial" w:cs="Arial"/>
              <w:color w:val="000000" w:themeColor="text1"/>
              <w:sz w:val="24"/>
              <w:szCs w:val="24"/>
              <w:shd w:val="clear" w:color="auto" w:fill="FFFFFF"/>
              <w:lang w:eastAsia="en-GB"/>
            </w:rPr>
            <w:fldChar w:fldCharType="separate"/>
          </w:r>
          <w:r w:rsidR="007F754F">
            <w:rPr>
              <w:rFonts w:ascii="Arial" w:eastAsia="Times New Roman" w:hAnsi="Arial" w:cs="Arial"/>
              <w:noProof/>
              <w:color w:val="000000" w:themeColor="text1"/>
              <w:sz w:val="24"/>
              <w:szCs w:val="24"/>
              <w:shd w:val="clear" w:color="auto" w:fill="FFFFFF"/>
              <w:lang w:eastAsia="en-GB"/>
            </w:rPr>
            <w:t xml:space="preserve"> </w:t>
          </w:r>
          <w:r w:rsidR="007F754F" w:rsidRPr="007F754F">
            <w:rPr>
              <w:rFonts w:ascii="Arial" w:eastAsia="Times New Roman" w:hAnsi="Arial" w:cs="Arial"/>
              <w:noProof/>
              <w:color w:val="000000" w:themeColor="text1"/>
              <w:sz w:val="24"/>
              <w:szCs w:val="24"/>
              <w:shd w:val="clear" w:color="auto" w:fill="FFFFFF"/>
              <w:lang w:eastAsia="en-GB"/>
            </w:rPr>
            <w:t>[4]</w:t>
          </w:r>
          <w:r w:rsidR="007F754F">
            <w:rPr>
              <w:rFonts w:ascii="Arial" w:eastAsia="Times New Roman" w:hAnsi="Arial" w:cs="Arial"/>
              <w:color w:val="000000" w:themeColor="text1"/>
              <w:sz w:val="24"/>
              <w:szCs w:val="24"/>
              <w:shd w:val="clear" w:color="auto" w:fill="FFFFFF"/>
              <w:lang w:eastAsia="en-GB"/>
            </w:rPr>
            <w:fldChar w:fldCharType="end"/>
          </w:r>
        </w:sdtContent>
      </w:sdt>
    </w:p>
    <w:p w14:paraId="2B973672" w14:textId="70977738" w:rsidR="00781293" w:rsidRDefault="00592A51" w:rsidP="00781293">
      <w:pPr>
        <w:pStyle w:val="Heading3"/>
        <w:shd w:val="clear" w:color="auto" w:fill="FFFFFF"/>
        <w:spacing w:before="0" w:after="300"/>
        <w:textAlignment w:val="baseline"/>
        <w:rPr>
          <w:rFonts w:ascii="Arial" w:hAnsi="Arial" w:cs="Arial"/>
          <w:b/>
          <w:bCs/>
          <w:color w:val="323232"/>
        </w:rPr>
      </w:pPr>
      <w:r>
        <w:rPr>
          <w:rFonts w:ascii="Arial" w:eastAsia="Times New Roman" w:hAnsi="Arial" w:cs="Arial"/>
          <w:color w:val="000000" w:themeColor="text1"/>
          <w:sz w:val="24"/>
          <w:szCs w:val="24"/>
          <w:shd w:val="clear" w:color="auto" w:fill="FFFFFF"/>
          <w:lang w:eastAsia="en-GB"/>
        </w:rPr>
        <w:t xml:space="preserve">  </w:t>
      </w:r>
      <w:r w:rsidRPr="00781293">
        <w:rPr>
          <w:rFonts w:ascii="Arial" w:eastAsia="Times New Roman" w:hAnsi="Arial" w:cs="Arial"/>
          <w:b/>
          <w:bCs/>
          <w:color w:val="000000" w:themeColor="text1"/>
          <w:shd w:val="clear" w:color="auto" w:fill="FFFFFF"/>
          <w:lang w:eastAsia="en-GB"/>
        </w:rPr>
        <w:t>5.</w:t>
      </w:r>
      <w:r w:rsidR="000A737B" w:rsidRPr="00781293">
        <w:rPr>
          <w:rFonts w:ascii="Arial" w:hAnsi="Arial" w:cs="Arial"/>
          <w:b/>
          <w:bCs/>
          <w:color w:val="323232"/>
        </w:rPr>
        <w:t xml:space="preserve"> </w:t>
      </w:r>
      <w:r w:rsidR="000A737B" w:rsidRPr="00781293">
        <w:rPr>
          <w:rFonts w:ascii="Arial" w:hAnsi="Arial" w:cs="Arial"/>
          <w:b/>
          <w:bCs/>
          <w:color w:val="323232"/>
        </w:rPr>
        <w:t>Time management</w:t>
      </w:r>
      <w:r w:rsidR="00781293" w:rsidRPr="00781293">
        <w:rPr>
          <w:rFonts w:ascii="Arial" w:hAnsi="Arial" w:cs="Arial"/>
          <w:b/>
          <w:bCs/>
          <w:color w:val="323232"/>
        </w:rPr>
        <w:t>:</w:t>
      </w:r>
      <w:r w:rsidR="008E567E" w:rsidRPr="008E567E">
        <w:t xml:space="preserve"> </w:t>
      </w:r>
      <w:r w:rsidR="008E567E">
        <w:fldChar w:fldCharType="begin"/>
      </w:r>
      <w:r w:rsidR="008E567E">
        <w:instrText xml:space="preserve"> INCLUDEPICTURE "https://assets-global.website-files.com/634681057b887c6f4830fae2/6367ddbbfa8aebba50fd824c_6259f7cc35ba017efda63bee_Time-Management-Tips.png" \* MERGEFORMATINET </w:instrText>
      </w:r>
      <w:r w:rsidR="008E567E">
        <w:fldChar w:fldCharType="separate"/>
      </w:r>
      <w:r w:rsidR="008E567E">
        <w:rPr>
          <w:noProof/>
        </w:rPr>
        <w:drawing>
          <wp:inline distT="0" distB="0" distL="0" distR="0" wp14:anchorId="13972B7F" wp14:editId="33EAD38F">
            <wp:extent cx="2135263" cy="1067868"/>
            <wp:effectExtent l="0" t="0" r="0" b="0"/>
            <wp:docPr id="1423796769" name="Picture 5" descr="Top 7 Time Management Tips for Project Managers | Clockw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op 7 Time Management Tips for Project Managers | Clockwis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07582" cy="1104036"/>
                    </a:xfrm>
                    <a:prstGeom prst="rect">
                      <a:avLst/>
                    </a:prstGeom>
                    <a:noFill/>
                    <a:ln>
                      <a:noFill/>
                    </a:ln>
                  </pic:spPr>
                </pic:pic>
              </a:graphicData>
            </a:graphic>
          </wp:inline>
        </w:drawing>
      </w:r>
      <w:r w:rsidR="008E567E">
        <w:fldChar w:fldCharType="end"/>
      </w:r>
    </w:p>
    <w:p w14:paraId="5B8B754A" w14:textId="76F3B537" w:rsidR="00781293" w:rsidRDefault="00781293" w:rsidP="00781293">
      <w:pPr>
        <w:rPr>
          <w:rFonts w:ascii="Arial" w:hAnsi="Arial" w:cs="Arial"/>
          <w:color w:val="000000" w:themeColor="text1"/>
          <w:sz w:val="24"/>
          <w:szCs w:val="24"/>
          <w:shd w:val="clear" w:color="auto" w:fill="FFFFFF"/>
        </w:rPr>
      </w:pPr>
      <w:r w:rsidRPr="00781293">
        <w:rPr>
          <w:rFonts w:ascii="Arial" w:hAnsi="Arial" w:cs="Arial"/>
          <w:color w:val="000000" w:themeColor="text1"/>
          <w:sz w:val="24"/>
          <w:szCs w:val="24"/>
        </w:rPr>
        <w:t>“</w:t>
      </w:r>
      <w:r w:rsidRPr="00781293">
        <w:rPr>
          <w:rFonts w:ascii="Arial" w:hAnsi="Arial" w:cs="Arial"/>
          <w:color w:val="000000" w:themeColor="text1"/>
          <w:sz w:val="24"/>
          <w:szCs w:val="24"/>
          <w:shd w:val="clear" w:color="auto" w:fill="FFFFFF"/>
        </w:rPr>
        <w:t>One study skill essential for success in high school and college is time management. It’s crucial to learn how to balance schoolwork with other commitments like extracurricular activities and part-time jobs. Creating a study schedule and sticking to it can help make sure you’re using your time efficiently.</w:t>
      </w:r>
      <w:r w:rsidRPr="00781293">
        <w:rPr>
          <w:rFonts w:ascii="Arial" w:hAnsi="Arial" w:cs="Arial"/>
          <w:color w:val="000000" w:themeColor="text1"/>
          <w:sz w:val="24"/>
          <w:szCs w:val="24"/>
          <w:shd w:val="clear" w:color="auto" w:fill="FFFFFF"/>
        </w:rPr>
        <w:t>”</w:t>
      </w:r>
      <w:sdt>
        <w:sdtPr>
          <w:rPr>
            <w:rFonts w:ascii="Arial" w:hAnsi="Arial" w:cs="Arial"/>
            <w:color w:val="000000" w:themeColor="text1"/>
            <w:sz w:val="24"/>
            <w:szCs w:val="24"/>
            <w:shd w:val="clear" w:color="auto" w:fill="FFFFFF"/>
          </w:rPr>
          <w:id w:val="289488358"/>
          <w:citation/>
        </w:sdtPr>
        <w:sdtContent>
          <w:r w:rsidR="009511F4">
            <w:rPr>
              <w:rFonts w:ascii="Arial" w:hAnsi="Arial" w:cs="Arial"/>
              <w:color w:val="000000" w:themeColor="text1"/>
              <w:sz w:val="24"/>
              <w:szCs w:val="24"/>
              <w:shd w:val="clear" w:color="auto" w:fill="FFFFFF"/>
            </w:rPr>
            <w:fldChar w:fldCharType="begin"/>
          </w:r>
          <w:r w:rsidR="009511F4">
            <w:rPr>
              <w:rFonts w:ascii="Arial" w:hAnsi="Arial" w:cs="Arial"/>
              <w:color w:val="000000" w:themeColor="text1"/>
              <w:sz w:val="24"/>
              <w:szCs w:val="24"/>
              <w:shd w:val="clear" w:color="auto" w:fill="FFFFFF"/>
            </w:rPr>
            <w:instrText xml:space="preserve"> CITATION Mor22 \l 2057 </w:instrText>
          </w:r>
          <w:r w:rsidR="009511F4">
            <w:rPr>
              <w:rFonts w:ascii="Arial" w:hAnsi="Arial" w:cs="Arial"/>
              <w:color w:val="000000" w:themeColor="text1"/>
              <w:sz w:val="24"/>
              <w:szCs w:val="24"/>
              <w:shd w:val="clear" w:color="auto" w:fill="FFFFFF"/>
            </w:rPr>
            <w:fldChar w:fldCharType="separate"/>
          </w:r>
          <w:r w:rsidR="009511F4">
            <w:rPr>
              <w:rFonts w:ascii="Arial" w:hAnsi="Arial" w:cs="Arial"/>
              <w:noProof/>
              <w:color w:val="000000" w:themeColor="text1"/>
              <w:sz w:val="24"/>
              <w:szCs w:val="24"/>
              <w:shd w:val="clear" w:color="auto" w:fill="FFFFFF"/>
            </w:rPr>
            <w:t xml:space="preserve"> </w:t>
          </w:r>
          <w:r w:rsidR="009511F4" w:rsidRPr="009511F4">
            <w:rPr>
              <w:rFonts w:ascii="Arial" w:hAnsi="Arial" w:cs="Arial"/>
              <w:noProof/>
              <w:color w:val="000000" w:themeColor="text1"/>
              <w:sz w:val="24"/>
              <w:szCs w:val="24"/>
              <w:shd w:val="clear" w:color="auto" w:fill="FFFFFF"/>
            </w:rPr>
            <w:t>[2]</w:t>
          </w:r>
          <w:r w:rsidR="009511F4">
            <w:rPr>
              <w:rFonts w:ascii="Arial" w:hAnsi="Arial" w:cs="Arial"/>
              <w:color w:val="000000" w:themeColor="text1"/>
              <w:sz w:val="24"/>
              <w:szCs w:val="24"/>
              <w:shd w:val="clear" w:color="auto" w:fill="FFFFFF"/>
            </w:rPr>
            <w:fldChar w:fldCharType="end"/>
          </w:r>
        </w:sdtContent>
      </w:sdt>
    </w:p>
    <w:p w14:paraId="5FB6BB7D" w14:textId="77777777" w:rsidR="00781293" w:rsidRPr="0019732B" w:rsidRDefault="00781293" w:rsidP="00781293">
      <w:pPr>
        <w:rPr>
          <w:rFonts w:ascii="Arial" w:hAnsi="Arial" w:cs="Arial"/>
          <w:color w:val="000000" w:themeColor="text1"/>
          <w:sz w:val="24"/>
          <w:szCs w:val="24"/>
        </w:rPr>
      </w:pPr>
    </w:p>
    <w:p w14:paraId="0234CA96" w14:textId="77C23804" w:rsidR="000225F7" w:rsidRPr="000225F7" w:rsidRDefault="000225F7" w:rsidP="005B05D7">
      <w:pPr>
        <w:rPr>
          <w:rFonts w:ascii="Arial" w:hAnsi="Arial" w:cs="Arial"/>
          <w:color w:val="000000" w:themeColor="text1"/>
          <w:sz w:val="24"/>
          <w:szCs w:val="24"/>
        </w:rPr>
      </w:pPr>
    </w:p>
    <w:p w14:paraId="2D810AD7" w14:textId="7464BCBB" w:rsidR="00A53FBA" w:rsidRPr="00A53FBA" w:rsidRDefault="00A53FBA" w:rsidP="00153DF9">
      <w:pPr>
        <w:rPr>
          <w:rFonts w:ascii="Arial" w:hAnsi="Arial" w:cs="Arial"/>
          <w:sz w:val="24"/>
          <w:szCs w:val="24"/>
        </w:rPr>
      </w:pPr>
    </w:p>
    <w:p w14:paraId="7FD11BF0" w14:textId="42686C75" w:rsidR="007641B6" w:rsidRPr="007641B6" w:rsidRDefault="007641B6" w:rsidP="007641B6"/>
    <w:p w14:paraId="7CDE491C" w14:textId="77777777" w:rsidR="00D61E4B" w:rsidRDefault="00D61E4B" w:rsidP="00D61E4B"/>
    <w:p w14:paraId="36A0C101" w14:textId="6AF99B68" w:rsidR="00D61E4B" w:rsidRDefault="00D61E4B" w:rsidP="004373EE"/>
    <w:sdt>
      <w:sdtPr>
        <w:id w:val="-2012678787"/>
        <w:docPartObj>
          <w:docPartGallery w:val="Bibliographies"/>
          <w:docPartUnique/>
        </w:docPartObj>
      </w:sdtPr>
      <w:sdtEndPr>
        <w:rPr>
          <w:rFonts w:asciiTheme="minorHAnsi" w:eastAsiaTheme="minorHAnsi" w:hAnsiTheme="minorHAnsi" w:cstheme="minorBidi"/>
          <w:color w:val="auto"/>
          <w:kern w:val="0"/>
          <w:sz w:val="22"/>
          <w:szCs w:val="22"/>
          <w14:ligatures w14:val="none"/>
        </w:rPr>
      </w:sdtEndPr>
      <w:sdtContent>
        <w:p w14:paraId="37AFC173" w14:textId="70032738" w:rsidR="00295387" w:rsidRDefault="00295387">
          <w:pPr>
            <w:pStyle w:val="Heading1"/>
          </w:pPr>
          <w:r>
            <w:t>Bibliography</w:t>
          </w:r>
        </w:p>
        <w:sdt>
          <w:sdtPr>
            <w:id w:val="111145805"/>
            <w:bibliography/>
          </w:sdtPr>
          <w:sdtContent>
            <w:p w14:paraId="45432F3C" w14:textId="77777777" w:rsidR="00295387" w:rsidRDefault="00295387">
              <w:pPr>
                <w:rPr>
                  <w:noProof/>
                  <w:kern w:val="2"/>
                  <w:sz w:val="24"/>
                  <w:szCs w:val="24"/>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7"/>
                <w:gridCol w:w="8769"/>
              </w:tblGrid>
              <w:tr w:rsidR="00295387" w14:paraId="4784D843" w14:textId="77777777">
                <w:trPr>
                  <w:divId w:val="1235823124"/>
                  <w:tblCellSpacing w:w="15" w:type="dxa"/>
                </w:trPr>
                <w:tc>
                  <w:tcPr>
                    <w:tcW w:w="50" w:type="pct"/>
                    <w:hideMark/>
                  </w:tcPr>
                  <w:p w14:paraId="5319A1CF" w14:textId="355627D7" w:rsidR="00295387" w:rsidRDefault="00295387">
                    <w:pPr>
                      <w:pStyle w:val="Bibliography"/>
                      <w:rPr>
                        <w:noProof/>
                        <w:sz w:val="24"/>
                        <w:szCs w:val="24"/>
                      </w:rPr>
                    </w:pPr>
                    <w:r>
                      <w:rPr>
                        <w:noProof/>
                      </w:rPr>
                      <w:t xml:space="preserve">[1] </w:t>
                    </w:r>
                  </w:p>
                </w:tc>
                <w:tc>
                  <w:tcPr>
                    <w:tcW w:w="0" w:type="auto"/>
                    <w:hideMark/>
                  </w:tcPr>
                  <w:p w14:paraId="19615EF7" w14:textId="77777777" w:rsidR="00295387" w:rsidRDefault="00295387">
                    <w:pPr>
                      <w:pStyle w:val="Bibliography"/>
                      <w:rPr>
                        <w:noProof/>
                      </w:rPr>
                    </w:pPr>
                    <w:r>
                      <w:rPr>
                        <w:noProof/>
                      </w:rPr>
                      <w:t>W. Siek, “Global Cognition,” Global Cognition, 18 September 2021. [Online]. Available: https://www.globalcognition.org/5-study-skills-to-accelerate-your-learning/#:~:text=Self%2Dexplanation%3A%20Explaining%20what%20a,of%20problems%20together%20when%20studying. [Accessed 1 March 2024].</w:t>
                    </w:r>
                  </w:p>
                </w:tc>
              </w:tr>
              <w:tr w:rsidR="00295387" w14:paraId="7D994840" w14:textId="77777777">
                <w:trPr>
                  <w:divId w:val="1235823124"/>
                  <w:tblCellSpacing w:w="15" w:type="dxa"/>
                </w:trPr>
                <w:tc>
                  <w:tcPr>
                    <w:tcW w:w="50" w:type="pct"/>
                    <w:hideMark/>
                  </w:tcPr>
                  <w:p w14:paraId="4E695476" w14:textId="77777777" w:rsidR="00295387" w:rsidRDefault="00295387">
                    <w:pPr>
                      <w:pStyle w:val="Bibliography"/>
                      <w:rPr>
                        <w:noProof/>
                      </w:rPr>
                    </w:pPr>
                    <w:r>
                      <w:rPr>
                        <w:noProof/>
                      </w:rPr>
                      <w:t xml:space="preserve">[2] </w:t>
                    </w:r>
                  </w:p>
                </w:tc>
                <w:tc>
                  <w:tcPr>
                    <w:tcW w:w="0" w:type="auto"/>
                    <w:hideMark/>
                  </w:tcPr>
                  <w:p w14:paraId="39DA0FB4" w14:textId="77777777" w:rsidR="00295387" w:rsidRDefault="00295387">
                    <w:pPr>
                      <w:rPr>
                        <w:noProof/>
                      </w:rPr>
                    </w:pPr>
                  </w:p>
                </w:tc>
              </w:tr>
              <w:tr w:rsidR="00295387" w14:paraId="08BA082D" w14:textId="77777777">
                <w:trPr>
                  <w:divId w:val="1235823124"/>
                  <w:tblCellSpacing w:w="15" w:type="dxa"/>
                </w:trPr>
                <w:tc>
                  <w:tcPr>
                    <w:tcW w:w="50" w:type="pct"/>
                    <w:hideMark/>
                  </w:tcPr>
                  <w:p w14:paraId="7C75B39C" w14:textId="77777777" w:rsidR="00295387" w:rsidRDefault="00295387">
                    <w:pPr>
                      <w:pStyle w:val="Bibliography"/>
                      <w:rPr>
                        <w:rFonts w:eastAsiaTheme="minorEastAsia"/>
                        <w:noProof/>
                        <w:sz w:val="24"/>
                        <w:szCs w:val="24"/>
                      </w:rPr>
                    </w:pPr>
                    <w:r>
                      <w:rPr>
                        <w:noProof/>
                      </w:rPr>
                      <w:lastRenderedPageBreak/>
                      <w:t xml:space="preserve">[3] </w:t>
                    </w:r>
                  </w:p>
                </w:tc>
                <w:tc>
                  <w:tcPr>
                    <w:tcW w:w="0" w:type="auto"/>
                    <w:hideMark/>
                  </w:tcPr>
                  <w:p w14:paraId="4A786B52" w14:textId="77777777" w:rsidR="00295387" w:rsidRDefault="00295387">
                    <w:pPr>
                      <w:pStyle w:val="Bibliography"/>
                      <w:rPr>
                        <w:noProof/>
                      </w:rPr>
                    </w:pPr>
                    <w:r>
                      <w:rPr>
                        <w:noProof/>
                      </w:rPr>
                      <w:t>M. C. Coahing, “Essential Study Skills to impove tour Learning Strategy,” 2022. [Online]. Available: https://morzepcollegecoaching.com/essential-study-skills/#:~:text=There%20are%20numerous%20effective%20learning,is%20important%20for%20different%20reasons.. [Accessed 1 March 2024].</w:t>
                    </w:r>
                  </w:p>
                </w:tc>
              </w:tr>
              <w:tr w:rsidR="00295387" w14:paraId="7E9F3FBF" w14:textId="77777777">
                <w:trPr>
                  <w:divId w:val="1235823124"/>
                  <w:tblCellSpacing w:w="15" w:type="dxa"/>
                </w:trPr>
                <w:tc>
                  <w:tcPr>
                    <w:tcW w:w="50" w:type="pct"/>
                    <w:hideMark/>
                  </w:tcPr>
                  <w:p w14:paraId="63D86297" w14:textId="77777777" w:rsidR="00295387" w:rsidRDefault="00295387">
                    <w:pPr>
                      <w:pStyle w:val="Bibliography"/>
                      <w:rPr>
                        <w:noProof/>
                      </w:rPr>
                    </w:pPr>
                    <w:r>
                      <w:rPr>
                        <w:noProof/>
                      </w:rPr>
                      <w:t xml:space="preserve">[4] </w:t>
                    </w:r>
                  </w:p>
                </w:tc>
                <w:tc>
                  <w:tcPr>
                    <w:tcW w:w="0" w:type="auto"/>
                    <w:hideMark/>
                  </w:tcPr>
                  <w:p w14:paraId="7F4B1631" w14:textId="77777777" w:rsidR="00295387" w:rsidRDefault="00295387">
                    <w:pPr>
                      <w:pStyle w:val="Bibliography"/>
                      <w:rPr>
                        <w:noProof/>
                      </w:rPr>
                    </w:pPr>
                    <w:r>
                      <w:rPr>
                        <w:noProof/>
                      </w:rPr>
                      <w:t>H. University, “3 Suucessful Study Techniques,” Herzing University, 2024. [Online]. Available: https://www.herzing.edu/blog/3-successful-study-techniques. [Accessed 1 March 2024].</w:t>
                    </w:r>
                  </w:p>
                </w:tc>
              </w:tr>
              <w:tr w:rsidR="00295387" w14:paraId="65C78544" w14:textId="77777777">
                <w:trPr>
                  <w:divId w:val="1235823124"/>
                  <w:tblCellSpacing w:w="15" w:type="dxa"/>
                </w:trPr>
                <w:tc>
                  <w:tcPr>
                    <w:tcW w:w="50" w:type="pct"/>
                    <w:hideMark/>
                  </w:tcPr>
                  <w:p w14:paraId="3E5D7C72" w14:textId="77777777" w:rsidR="00295387" w:rsidRDefault="00295387">
                    <w:pPr>
                      <w:pStyle w:val="Bibliography"/>
                      <w:rPr>
                        <w:noProof/>
                      </w:rPr>
                    </w:pPr>
                    <w:r>
                      <w:rPr>
                        <w:noProof/>
                      </w:rPr>
                      <w:t xml:space="preserve">[5] </w:t>
                    </w:r>
                  </w:p>
                </w:tc>
                <w:tc>
                  <w:tcPr>
                    <w:tcW w:w="0" w:type="auto"/>
                    <w:hideMark/>
                  </w:tcPr>
                  <w:p w14:paraId="237BF736" w14:textId="77777777" w:rsidR="00295387" w:rsidRDefault="00295387">
                    <w:pPr>
                      <w:pStyle w:val="Bibliography"/>
                      <w:rPr>
                        <w:noProof/>
                      </w:rPr>
                    </w:pPr>
                    <w:r>
                      <w:rPr>
                        <w:noProof/>
                      </w:rPr>
                      <w:t>M. Woll, “How to get out of your. comfort zone,” beeter up, 11 March 2022. [Online]. Available: https://www.betterup.com/blog/comfort-zone. [Accessed 1 March 2024].</w:t>
                    </w:r>
                  </w:p>
                </w:tc>
              </w:tr>
            </w:tbl>
            <w:p w14:paraId="325079D0" w14:textId="77777777" w:rsidR="00295387" w:rsidRDefault="00295387">
              <w:pPr>
                <w:divId w:val="1235823124"/>
                <w:rPr>
                  <w:rFonts w:eastAsia="Times New Roman"/>
                  <w:noProof/>
                </w:rPr>
              </w:pPr>
            </w:p>
            <w:p w14:paraId="6C9D3071" w14:textId="39D65EE4" w:rsidR="00295387" w:rsidRDefault="00295387">
              <w:r>
                <w:rPr>
                  <w:b/>
                  <w:bCs/>
                  <w:noProof/>
                </w:rPr>
                <w:fldChar w:fldCharType="end"/>
              </w:r>
            </w:p>
          </w:sdtContent>
        </w:sdt>
      </w:sdtContent>
    </w:sdt>
    <w:p w14:paraId="0828C70D" w14:textId="35B54517" w:rsidR="00807D66" w:rsidRPr="004373EE" w:rsidRDefault="00807D66" w:rsidP="004373EE"/>
    <w:sectPr w:rsidR="00807D66" w:rsidRPr="004373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51E79" w14:textId="77777777" w:rsidR="00EB364E" w:rsidRDefault="00EB364E" w:rsidP="004373EE">
      <w:pPr>
        <w:spacing w:after="0" w:line="240" w:lineRule="auto"/>
      </w:pPr>
      <w:r>
        <w:separator/>
      </w:r>
    </w:p>
  </w:endnote>
  <w:endnote w:type="continuationSeparator" w:id="0">
    <w:p w14:paraId="331AD63C" w14:textId="77777777" w:rsidR="00EB364E" w:rsidRDefault="00EB364E" w:rsidP="00437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n-e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BBF69" w14:textId="77777777" w:rsidR="00EB364E" w:rsidRDefault="00EB364E" w:rsidP="004373EE">
      <w:pPr>
        <w:spacing w:after="0" w:line="240" w:lineRule="auto"/>
      </w:pPr>
      <w:r>
        <w:separator/>
      </w:r>
    </w:p>
  </w:footnote>
  <w:footnote w:type="continuationSeparator" w:id="0">
    <w:p w14:paraId="3A7F50DB" w14:textId="77777777" w:rsidR="00EB364E" w:rsidRDefault="00EB364E" w:rsidP="004373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1C4451"/>
    <w:multiLevelType w:val="hybridMultilevel"/>
    <w:tmpl w:val="33B4D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AC7DEB"/>
    <w:multiLevelType w:val="hybridMultilevel"/>
    <w:tmpl w:val="68504E2A"/>
    <w:lvl w:ilvl="0" w:tplc="BBBCCAD8">
      <w:start w:val="1"/>
      <w:numFmt w:val="decimal"/>
      <w:lvlText w:val="%1."/>
      <w:lvlJc w:val="left"/>
      <w:pPr>
        <w:ind w:left="720" w:hanging="360"/>
      </w:pPr>
      <w:rPr>
        <w:rFonts w:asciiTheme="minorHAnsi" w:hAnsiTheme="minorHAnsi" w:cstheme="majorBidi" w:hint="default"/>
        <w:color w:val="0F4761" w:themeColor="accent1" w:themeShade="BF"/>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216266">
    <w:abstractNumId w:val="1"/>
  </w:num>
  <w:num w:numId="2" w16cid:durableId="434863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E8C"/>
    <w:rsid w:val="000225F7"/>
    <w:rsid w:val="000A737B"/>
    <w:rsid w:val="000B4A4F"/>
    <w:rsid w:val="00153DF9"/>
    <w:rsid w:val="00187A7C"/>
    <w:rsid w:val="0019732B"/>
    <w:rsid w:val="001B3627"/>
    <w:rsid w:val="001B3C38"/>
    <w:rsid w:val="00283D69"/>
    <w:rsid w:val="00293A6B"/>
    <w:rsid w:val="00295387"/>
    <w:rsid w:val="002F22E9"/>
    <w:rsid w:val="003463B8"/>
    <w:rsid w:val="0035114A"/>
    <w:rsid w:val="00356309"/>
    <w:rsid w:val="00394044"/>
    <w:rsid w:val="004373EE"/>
    <w:rsid w:val="0044214A"/>
    <w:rsid w:val="0046428E"/>
    <w:rsid w:val="004B1F13"/>
    <w:rsid w:val="004D245D"/>
    <w:rsid w:val="00506284"/>
    <w:rsid w:val="005566D7"/>
    <w:rsid w:val="00566371"/>
    <w:rsid w:val="00592A51"/>
    <w:rsid w:val="005B05D7"/>
    <w:rsid w:val="005C171C"/>
    <w:rsid w:val="005C3770"/>
    <w:rsid w:val="006C6435"/>
    <w:rsid w:val="007641B6"/>
    <w:rsid w:val="00781293"/>
    <w:rsid w:val="007F754F"/>
    <w:rsid w:val="00807D66"/>
    <w:rsid w:val="008278E8"/>
    <w:rsid w:val="008E567E"/>
    <w:rsid w:val="009511F4"/>
    <w:rsid w:val="00971A3A"/>
    <w:rsid w:val="00A078A6"/>
    <w:rsid w:val="00A10F9D"/>
    <w:rsid w:val="00A4660D"/>
    <w:rsid w:val="00A53FBA"/>
    <w:rsid w:val="00B12F33"/>
    <w:rsid w:val="00BA48D5"/>
    <w:rsid w:val="00C0229F"/>
    <w:rsid w:val="00CA1E8C"/>
    <w:rsid w:val="00D61E4B"/>
    <w:rsid w:val="00D9763B"/>
    <w:rsid w:val="00E7529C"/>
    <w:rsid w:val="00EB364E"/>
    <w:rsid w:val="00EC23BE"/>
    <w:rsid w:val="00F6292B"/>
    <w:rsid w:val="00FD19A1"/>
    <w:rsid w:val="00FD4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84234"/>
  <w15:chartTrackingRefBased/>
  <w15:docId w15:val="{9B8FE8A7-72CC-C74E-BF3E-50B6B8C35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E8C"/>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CA1E8C"/>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A1E8C"/>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CA1E8C"/>
    <w:pPr>
      <w:keepNext/>
      <w:keepLines/>
      <w:spacing w:before="160" w:after="80" w:line="240"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A1E8C"/>
    <w:pPr>
      <w:keepNext/>
      <w:keepLines/>
      <w:spacing w:before="80" w:after="40" w:line="240"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CA1E8C"/>
    <w:pPr>
      <w:keepNext/>
      <w:keepLines/>
      <w:spacing w:before="80" w:after="40" w:line="240"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CA1E8C"/>
    <w:pPr>
      <w:keepNext/>
      <w:keepLines/>
      <w:spacing w:before="40" w:after="0" w:line="240"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CA1E8C"/>
    <w:pPr>
      <w:keepNext/>
      <w:keepLines/>
      <w:spacing w:before="40" w:after="0" w:line="240"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CA1E8C"/>
    <w:pPr>
      <w:keepNext/>
      <w:keepLines/>
      <w:spacing w:after="0" w:line="240"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CA1E8C"/>
    <w:pPr>
      <w:keepNext/>
      <w:keepLines/>
      <w:spacing w:after="0" w:line="240"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E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E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1E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E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E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E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E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E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E8C"/>
    <w:rPr>
      <w:rFonts w:eastAsiaTheme="majorEastAsia" w:cstheme="majorBidi"/>
      <w:color w:val="272727" w:themeColor="text1" w:themeTint="D8"/>
    </w:rPr>
  </w:style>
  <w:style w:type="paragraph" w:styleId="Title">
    <w:name w:val="Title"/>
    <w:basedOn w:val="Normal"/>
    <w:next w:val="Normal"/>
    <w:link w:val="TitleChar"/>
    <w:uiPriority w:val="10"/>
    <w:qFormat/>
    <w:rsid w:val="00CA1E8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A1E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E8C"/>
    <w:pPr>
      <w:numPr>
        <w:ilvl w:val="1"/>
      </w:numPr>
      <w:spacing w:line="240"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A1E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E8C"/>
    <w:pPr>
      <w:spacing w:before="160" w:line="240"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CA1E8C"/>
    <w:rPr>
      <w:i/>
      <w:iCs/>
      <w:color w:val="404040" w:themeColor="text1" w:themeTint="BF"/>
    </w:rPr>
  </w:style>
  <w:style w:type="paragraph" w:styleId="ListParagraph">
    <w:name w:val="List Paragraph"/>
    <w:basedOn w:val="Normal"/>
    <w:uiPriority w:val="34"/>
    <w:qFormat/>
    <w:rsid w:val="00CA1E8C"/>
    <w:pPr>
      <w:spacing w:after="0" w:line="240"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CA1E8C"/>
    <w:rPr>
      <w:i/>
      <w:iCs/>
      <w:color w:val="0F4761" w:themeColor="accent1" w:themeShade="BF"/>
    </w:rPr>
  </w:style>
  <w:style w:type="paragraph" w:styleId="IntenseQuote">
    <w:name w:val="Intense Quote"/>
    <w:basedOn w:val="Normal"/>
    <w:next w:val="Normal"/>
    <w:link w:val="IntenseQuoteChar"/>
    <w:uiPriority w:val="30"/>
    <w:qFormat/>
    <w:rsid w:val="00CA1E8C"/>
    <w:pPr>
      <w:pBdr>
        <w:top w:val="single" w:sz="4" w:space="10" w:color="0F4761" w:themeColor="accent1" w:themeShade="BF"/>
        <w:bottom w:val="single" w:sz="4" w:space="10" w:color="0F4761" w:themeColor="accent1" w:themeShade="BF"/>
      </w:pBdr>
      <w:spacing w:before="360" w:after="360" w:line="240"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CA1E8C"/>
    <w:rPr>
      <w:i/>
      <w:iCs/>
      <w:color w:val="0F4761" w:themeColor="accent1" w:themeShade="BF"/>
    </w:rPr>
  </w:style>
  <w:style w:type="character" w:styleId="IntenseReference">
    <w:name w:val="Intense Reference"/>
    <w:basedOn w:val="DefaultParagraphFont"/>
    <w:uiPriority w:val="32"/>
    <w:qFormat/>
    <w:rsid w:val="00CA1E8C"/>
    <w:rPr>
      <w:b/>
      <w:bCs/>
      <w:smallCaps/>
      <w:color w:val="0F4761" w:themeColor="accent1" w:themeShade="BF"/>
      <w:spacing w:val="5"/>
    </w:rPr>
  </w:style>
  <w:style w:type="paragraph" w:styleId="NormalWeb">
    <w:name w:val="Normal (Web)"/>
    <w:basedOn w:val="Normal"/>
    <w:uiPriority w:val="99"/>
    <w:unhideWhenUsed/>
    <w:rsid w:val="00CA1E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93A6B"/>
    <w:rPr>
      <w:color w:val="0000FF"/>
      <w:u w:val="single"/>
    </w:rPr>
  </w:style>
  <w:style w:type="character" w:styleId="Strong">
    <w:name w:val="Strong"/>
    <w:basedOn w:val="DefaultParagraphFont"/>
    <w:uiPriority w:val="22"/>
    <w:qFormat/>
    <w:rsid w:val="00FD19A1"/>
    <w:rPr>
      <w:b/>
      <w:bCs/>
    </w:rPr>
  </w:style>
  <w:style w:type="paragraph" w:styleId="FootnoteText">
    <w:name w:val="footnote text"/>
    <w:basedOn w:val="Normal"/>
    <w:link w:val="FootnoteTextChar"/>
    <w:uiPriority w:val="99"/>
    <w:semiHidden/>
    <w:unhideWhenUsed/>
    <w:rsid w:val="004373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73EE"/>
    <w:rPr>
      <w:kern w:val="0"/>
      <w:sz w:val="20"/>
      <w:szCs w:val="20"/>
      <w14:ligatures w14:val="none"/>
    </w:rPr>
  </w:style>
  <w:style w:type="character" w:styleId="FootnoteReference">
    <w:name w:val="footnote reference"/>
    <w:basedOn w:val="DefaultParagraphFont"/>
    <w:uiPriority w:val="99"/>
    <w:semiHidden/>
    <w:unhideWhenUsed/>
    <w:rsid w:val="004373EE"/>
    <w:rPr>
      <w:vertAlign w:val="superscript"/>
    </w:rPr>
  </w:style>
  <w:style w:type="paragraph" w:styleId="Bibliography">
    <w:name w:val="Bibliography"/>
    <w:basedOn w:val="Normal"/>
    <w:next w:val="Normal"/>
    <w:uiPriority w:val="37"/>
    <w:unhideWhenUsed/>
    <w:rsid w:val="002953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89873">
      <w:bodyDiv w:val="1"/>
      <w:marLeft w:val="0"/>
      <w:marRight w:val="0"/>
      <w:marTop w:val="0"/>
      <w:marBottom w:val="0"/>
      <w:divBdr>
        <w:top w:val="none" w:sz="0" w:space="0" w:color="auto"/>
        <w:left w:val="none" w:sz="0" w:space="0" w:color="auto"/>
        <w:bottom w:val="none" w:sz="0" w:space="0" w:color="auto"/>
        <w:right w:val="none" w:sz="0" w:space="0" w:color="auto"/>
      </w:divBdr>
    </w:div>
    <w:div w:id="123155731">
      <w:bodyDiv w:val="1"/>
      <w:marLeft w:val="0"/>
      <w:marRight w:val="0"/>
      <w:marTop w:val="0"/>
      <w:marBottom w:val="0"/>
      <w:divBdr>
        <w:top w:val="none" w:sz="0" w:space="0" w:color="auto"/>
        <w:left w:val="none" w:sz="0" w:space="0" w:color="auto"/>
        <w:bottom w:val="none" w:sz="0" w:space="0" w:color="auto"/>
        <w:right w:val="none" w:sz="0" w:space="0" w:color="auto"/>
      </w:divBdr>
    </w:div>
    <w:div w:id="248318420">
      <w:bodyDiv w:val="1"/>
      <w:marLeft w:val="0"/>
      <w:marRight w:val="0"/>
      <w:marTop w:val="0"/>
      <w:marBottom w:val="0"/>
      <w:divBdr>
        <w:top w:val="none" w:sz="0" w:space="0" w:color="auto"/>
        <w:left w:val="none" w:sz="0" w:space="0" w:color="auto"/>
        <w:bottom w:val="none" w:sz="0" w:space="0" w:color="auto"/>
        <w:right w:val="none" w:sz="0" w:space="0" w:color="auto"/>
      </w:divBdr>
    </w:div>
    <w:div w:id="303505182">
      <w:bodyDiv w:val="1"/>
      <w:marLeft w:val="0"/>
      <w:marRight w:val="0"/>
      <w:marTop w:val="0"/>
      <w:marBottom w:val="0"/>
      <w:divBdr>
        <w:top w:val="none" w:sz="0" w:space="0" w:color="auto"/>
        <w:left w:val="none" w:sz="0" w:space="0" w:color="auto"/>
        <w:bottom w:val="none" w:sz="0" w:space="0" w:color="auto"/>
        <w:right w:val="none" w:sz="0" w:space="0" w:color="auto"/>
      </w:divBdr>
    </w:div>
    <w:div w:id="533806868">
      <w:bodyDiv w:val="1"/>
      <w:marLeft w:val="0"/>
      <w:marRight w:val="0"/>
      <w:marTop w:val="0"/>
      <w:marBottom w:val="0"/>
      <w:divBdr>
        <w:top w:val="none" w:sz="0" w:space="0" w:color="auto"/>
        <w:left w:val="none" w:sz="0" w:space="0" w:color="auto"/>
        <w:bottom w:val="none" w:sz="0" w:space="0" w:color="auto"/>
        <w:right w:val="none" w:sz="0" w:space="0" w:color="auto"/>
      </w:divBdr>
    </w:div>
    <w:div w:id="555556477">
      <w:bodyDiv w:val="1"/>
      <w:marLeft w:val="0"/>
      <w:marRight w:val="0"/>
      <w:marTop w:val="0"/>
      <w:marBottom w:val="0"/>
      <w:divBdr>
        <w:top w:val="none" w:sz="0" w:space="0" w:color="auto"/>
        <w:left w:val="none" w:sz="0" w:space="0" w:color="auto"/>
        <w:bottom w:val="none" w:sz="0" w:space="0" w:color="auto"/>
        <w:right w:val="none" w:sz="0" w:space="0" w:color="auto"/>
      </w:divBdr>
    </w:div>
    <w:div w:id="643395019">
      <w:bodyDiv w:val="1"/>
      <w:marLeft w:val="0"/>
      <w:marRight w:val="0"/>
      <w:marTop w:val="0"/>
      <w:marBottom w:val="0"/>
      <w:divBdr>
        <w:top w:val="none" w:sz="0" w:space="0" w:color="auto"/>
        <w:left w:val="none" w:sz="0" w:space="0" w:color="auto"/>
        <w:bottom w:val="none" w:sz="0" w:space="0" w:color="auto"/>
        <w:right w:val="none" w:sz="0" w:space="0" w:color="auto"/>
      </w:divBdr>
    </w:div>
    <w:div w:id="660154615">
      <w:bodyDiv w:val="1"/>
      <w:marLeft w:val="0"/>
      <w:marRight w:val="0"/>
      <w:marTop w:val="0"/>
      <w:marBottom w:val="0"/>
      <w:divBdr>
        <w:top w:val="none" w:sz="0" w:space="0" w:color="auto"/>
        <w:left w:val="none" w:sz="0" w:space="0" w:color="auto"/>
        <w:bottom w:val="none" w:sz="0" w:space="0" w:color="auto"/>
        <w:right w:val="none" w:sz="0" w:space="0" w:color="auto"/>
      </w:divBdr>
    </w:div>
    <w:div w:id="769741455">
      <w:bodyDiv w:val="1"/>
      <w:marLeft w:val="0"/>
      <w:marRight w:val="0"/>
      <w:marTop w:val="0"/>
      <w:marBottom w:val="0"/>
      <w:divBdr>
        <w:top w:val="none" w:sz="0" w:space="0" w:color="auto"/>
        <w:left w:val="none" w:sz="0" w:space="0" w:color="auto"/>
        <w:bottom w:val="none" w:sz="0" w:space="0" w:color="auto"/>
        <w:right w:val="none" w:sz="0" w:space="0" w:color="auto"/>
      </w:divBdr>
    </w:div>
    <w:div w:id="785736936">
      <w:bodyDiv w:val="1"/>
      <w:marLeft w:val="0"/>
      <w:marRight w:val="0"/>
      <w:marTop w:val="0"/>
      <w:marBottom w:val="0"/>
      <w:divBdr>
        <w:top w:val="none" w:sz="0" w:space="0" w:color="auto"/>
        <w:left w:val="none" w:sz="0" w:space="0" w:color="auto"/>
        <w:bottom w:val="none" w:sz="0" w:space="0" w:color="auto"/>
        <w:right w:val="none" w:sz="0" w:space="0" w:color="auto"/>
      </w:divBdr>
    </w:div>
    <w:div w:id="917835392">
      <w:bodyDiv w:val="1"/>
      <w:marLeft w:val="0"/>
      <w:marRight w:val="0"/>
      <w:marTop w:val="0"/>
      <w:marBottom w:val="0"/>
      <w:divBdr>
        <w:top w:val="none" w:sz="0" w:space="0" w:color="auto"/>
        <w:left w:val="none" w:sz="0" w:space="0" w:color="auto"/>
        <w:bottom w:val="none" w:sz="0" w:space="0" w:color="auto"/>
        <w:right w:val="none" w:sz="0" w:space="0" w:color="auto"/>
      </w:divBdr>
    </w:div>
    <w:div w:id="1118253330">
      <w:bodyDiv w:val="1"/>
      <w:marLeft w:val="0"/>
      <w:marRight w:val="0"/>
      <w:marTop w:val="0"/>
      <w:marBottom w:val="0"/>
      <w:divBdr>
        <w:top w:val="none" w:sz="0" w:space="0" w:color="auto"/>
        <w:left w:val="none" w:sz="0" w:space="0" w:color="auto"/>
        <w:bottom w:val="none" w:sz="0" w:space="0" w:color="auto"/>
        <w:right w:val="none" w:sz="0" w:space="0" w:color="auto"/>
      </w:divBdr>
    </w:div>
    <w:div w:id="1155533194">
      <w:bodyDiv w:val="1"/>
      <w:marLeft w:val="0"/>
      <w:marRight w:val="0"/>
      <w:marTop w:val="0"/>
      <w:marBottom w:val="0"/>
      <w:divBdr>
        <w:top w:val="none" w:sz="0" w:space="0" w:color="auto"/>
        <w:left w:val="none" w:sz="0" w:space="0" w:color="auto"/>
        <w:bottom w:val="none" w:sz="0" w:space="0" w:color="auto"/>
        <w:right w:val="none" w:sz="0" w:space="0" w:color="auto"/>
      </w:divBdr>
    </w:div>
    <w:div w:id="1183974770">
      <w:bodyDiv w:val="1"/>
      <w:marLeft w:val="0"/>
      <w:marRight w:val="0"/>
      <w:marTop w:val="0"/>
      <w:marBottom w:val="0"/>
      <w:divBdr>
        <w:top w:val="none" w:sz="0" w:space="0" w:color="auto"/>
        <w:left w:val="none" w:sz="0" w:space="0" w:color="auto"/>
        <w:bottom w:val="none" w:sz="0" w:space="0" w:color="auto"/>
        <w:right w:val="none" w:sz="0" w:space="0" w:color="auto"/>
      </w:divBdr>
    </w:div>
    <w:div w:id="1235823124">
      <w:bodyDiv w:val="1"/>
      <w:marLeft w:val="0"/>
      <w:marRight w:val="0"/>
      <w:marTop w:val="0"/>
      <w:marBottom w:val="0"/>
      <w:divBdr>
        <w:top w:val="none" w:sz="0" w:space="0" w:color="auto"/>
        <w:left w:val="none" w:sz="0" w:space="0" w:color="auto"/>
        <w:bottom w:val="none" w:sz="0" w:space="0" w:color="auto"/>
        <w:right w:val="none" w:sz="0" w:space="0" w:color="auto"/>
      </w:divBdr>
    </w:div>
    <w:div w:id="1260603899">
      <w:bodyDiv w:val="1"/>
      <w:marLeft w:val="0"/>
      <w:marRight w:val="0"/>
      <w:marTop w:val="0"/>
      <w:marBottom w:val="0"/>
      <w:divBdr>
        <w:top w:val="none" w:sz="0" w:space="0" w:color="auto"/>
        <w:left w:val="none" w:sz="0" w:space="0" w:color="auto"/>
        <w:bottom w:val="none" w:sz="0" w:space="0" w:color="auto"/>
        <w:right w:val="none" w:sz="0" w:space="0" w:color="auto"/>
      </w:divBdr>
    </w:div>
    <w:div w:id="1386290894">
      <w:bodyDiv w:val="1"/>
      <w:marLeft w:val="0"/>
      <w:marRight w:val="0"/>
      <w:marTop w:val="0"/>
      <w:marBottom w:val="0"/>
      <w:divBdr>
        <w:top w:val="none" w:sz="0" w:space="0" w:color="auto"/>
        <w:left w:val="none" w:sz="0" w:space="0" w:color="auto"/>
        <w:bottom w:val="none" w:sz="0" w:space="0" w:color="auto"/>
        <w:right w:val="none" w:sz="0" w:space="0" w:color="auto"/>
      </w:divBdr>
    </w:div>
    <w:div w:id="1418673642">
      <w:bodyDiv w:val="1"/>
      <w:marLeft w:val="0"/>
      <w:marRight w:val="0"/>
      <w:marTop w:val="0"/>
      <w:marBottom w:val="0"/>
      <w:divBdr>
        <w:top w:val="none" w:sz="0" w:space="0" w:color="auto"/>
        <w:left w:val="none" w:sz="0" w:space="0" w:color="auto"/>
        <w:bottom w:val="none" w:sz="0" w:space="0" w:color="auto"/>
        <w:right w:val="none" w:sz="0" w:space="0" w:color="auto"/>
      </w:divBdr>
    </w:div>
    <w:div w:id="1436562387">
      <w:bodyDiv w:val="1"/>
      <w:marLeft w:val="0"/>
      <w:marRight w:val="0"/>
      <w:marTop w:val="0"/>
      <w:marBottom w:val="0"/>
      <w:divBdr>
        <w:top w:val="none" w:sz="0" w:space="0" w:color="auto"/>
        <w:left w:val="none" w:sz="0" w:space="0" w:color="auto"/>
        <w:bottom w:val="none" w:sz="0" w:space="0" w:color="auto"/>
        <w:right w:val="none" w:sz="0" w:space="0" w:color="auto"/>
      </w:divBdr>
    </w:div>
    <w:div w:id="1471634226">
      <w:bodyDiv w:val="1"/>
      <w:marLeft w:val="0"/>
      <w:marRight w:val="0"/>
      <w:marTop w:val="0"/>
      <w:marBottom w:val="0"/>
      <w:divBdr>
        <w:top w:val="none" w:sz="0" w:space="0" w:color="auto"/>
        <w:left w:val="none" w:sz="0" w:space="0" w:color="auto"/>
        <w:bottom w:val="none" w:sz="0" w:space="0" w:color="auto"/>
        <w:right w:val="none" w:sz="0" w:space="0" w:color="auto"/>
      </w:divBdr>
    </w:div>
    <w:div w:id="1576940990">
      <w:bodyDiv w:val="1"/>
      <w:marLeft w:val="0"/>
      <w:marRight w:val="0"/>
      <w:marTop w:val="0"/>
      <w:marBottom w:val="0"/>
      <w:divBdr>
        <w:top w:val="none" w:sz="0" w:space="0" w:color="auto"/>
        <w:left w:val="none" w:sz="0" w:space="0" w:color="auto"/>
        <w:bottom w:val="none" w:sz="0" w:space="0" w:color="auto"/>
        <w:right w:val="none" w:sz="0" w:space="0" w:color="auto"/>
      </w:divBdr>
    </w:div>
    <w:div w:id="1585143324">
      <w:bodyDiv w:val="1"/>
      <w:marLeft w:val="0"/>
      <w:marRight w:val="0"/>
      <w:marTop w:val="0"/>
      <w:marBottom w:val="0"/>
      <w:divBdr>
        <w:top w:val="none" w:sz="0" w:space="0" w:color="auto"/>
        <w:left w:val="none" w:sz="0" w:space="0" w:color="auto"/>
        <w:bottom w:val="none" w:sz="0" w:space="0" w:color="auto"/>
        <w:right w:val="none" w:sz="0" w:space="0" w:color="auto"/>
      </w:divBdr>
    </w:div>
    <w:div w:id="1765031815">
      <w:bodyDiv w:val="1"/>
      <w:marLeft w:val="0"/>
      <w:marRight w:val="0"/>
      <w:marTop w:val="0"/>
      <w:marBottom w:val="0"/>
      <w:divBdr>
        <w:top w:val="none" w:sz="0" w:space="0" w:color="auto"/>
        <w:left w:val="none" w:sz="0" w:space="0" w:color="auto"/>
        <w:bottom w:val="none" w:sz="0" w:space="0" w:color="auto"/>
        <w:right w:val="none" w:sz="0" w:space="0" w:color="auto"/>
      </w:divBdr>
    </w:div>
    <w:div w:id="1809858548">
      <w:bodyDiv w:val="1"/>
      <w:marLeft w:val="0"/>
      <w:marRight w:val="0"/>
      <w:marTop w:val="0"/>
      <w:marBottom w:val="0"/>
      <w:divBdr>
        <w:top w:val="none" w:sz="0" w:space="0" w:color="auto"/>
        <w:left w:val="none" w:sz="0" w:space="0" w:color="auto"/>
        <w:bottom w:val="none" w:sz="0" w:space="0" w:color="auto"/>
        <w:right w:val="none" w:sz="0" w:space="0" w:color="auto"/>
      </w:divBdr>
    </w:div>
    <w:div w:id="1918317234">
      <w:bodyDiv w:val="1"/>
      <w:marLeft w:val="0"/>
      <w:marRight w:val="0"/>
      <w:marTop w:val="0"/>
      <w:marBottom w:val="0"/>
      <w:divBdr>
        <w:top w:val="none" w:sz="0" w:space="0" w:color="auto"/>
        <w:left w:val="none" w:sz="0" w:space="0" w:color="auto"/>
        <w:bottom w:val="none" w:sz="0" w:space="0" w:color="auto"/>
        <w:right w:val="none" w:sz="0" w:space="0" w:color="auto"/>
      </w:divBdr>
    </w:div>
    <w:div w:id="2027713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rzing.edu/blog/5-tips-organizing-your-study-spa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{24A70148-F605-8445-AEF7-4F0677575229}</b:Guid>
    <b:RefOrder>5</b:RefOrder>
  </b:Source>
  <b:Source>
    <b:Tag>Mor22</b:Tag>
    <b:SourceType>InternetSite</b:SourceType>
    <b:Guid>{D7D58F69-488C-B049-90FE-166E65E422FB}</b:Guid>
    <b:Author>
      <b:Author>
        <b:NameList>
          <b:Person>
            <b:Last>Coahing</b:Last>
            <b:First>Morzep</b:First>
            <b:Middle>College</b:Middle>
          </b:Person>
        </b:NameList>
      </b:Author>
    </b:Author>
    <b:Title>Essential Study Skills to impove tour Learning Strategy</b:Title>
    <b:URL>https://morzepcollegecoaching.com/essential-study-skills/#:~:text=There%20are%20numerous%20effective%20learning,is%20important%20for%20different%20reasons.</b:URL>
    <b:Year>2022</b:Year>
    <b:YearAccessed>2024</b:YearAccessed>
    <b:MonthAccessed>March</b:MonthAccessed>
    <b:DayAccessed>1</b:DayAccessed>
    <b:RefOrder>2</b:RefOrder>
  </b:Source>
  <b:Source>
    <b:Tag>Win21</b:Tag>
    <b:SourceType>InternetSite</b:SourceType>
    <b:Guid>{10FFBF49-EFDE-DF4D-853D-F38B4943FD31}</b:Guid>
    <b:Author>
      <b:Author>
        <b:NameList>
          <b:Person>
            <b:Last>Siek</b:Last>
            <b:First>Winston</b:First>
          </b:Person>
        </b:NameList>
      </b:Author>
    </b:Author>
    <b:Title>Global Cognition</b:Title>
    <b:URL>https://www.globalcognition.org/5-study-skills-to-accelerate-your-learning/#:~:text=Self%2Dexplanation%3A%20Explaining%20what%20a,of%20problems%20together%20when%20studying</b:URL>
    <b:ProductionCompany>Global Cognition</b:ProductionCompany>
    <b:Year>2021</b:Year>
    <b:Month>September</b:Month>
    <b:Day>18</b:Day>
    <b:YearAccessed>2024</b:YearAccessed>
    <b:MonthAccessed>March</b:MonthAccessed>
    <b:DayAccessed>1</b:DayAccessed>
    <b:RefOrder>1</b:RefOrder>
  </b:Source>
  <b:Source>
    <b:Tag>Her24</b:Tag>
    <b:SourceType>InternetSite</b:SourceType>
    <b:Guid>{D39DDABF-61E9-6F4E-85E6-435A52C7A97D}</b:Guid>
    <b:Author>
      <b:Author>
        <b:NameList>
          <b:Person>
            <b:Last>University</b:Last>
            <b:First>Herzing</b:First>
          </b:Person>
        </b:NameList>
      </b:Author>
    </b:Author>
    <b:Title>3 Suucessful Study Techniques</b:Title>
    <b:URL>https://www.herzing.edu/blog/3-successful-study-techniques</b:URL>
    <b:ProductionCompany>Herzing University</b:ProductionCompany>
    <b:Year>2024</b:Year>
    <b:YearAccessed>2024</b:YearAccessed>
    <b:MonthAccessed>March</b:MonthAccessed>
    <b:DayAccessed>1</b:DayAccessed>
    <b:RefOrder>3</b:RefOrder>
  </b:Source>
  <b:Source>
    <b:Tag>Mag22</b:Tag>
    <b:SourceType>InternetSite</b:SourceType>
    <b:Guid>{3CE88892-05DC-0C42-A49E-843AED01547D}</b:Guid>
    <b:Author>
      <b:Author>
        <b:NameList>
          <b:Person>
            <b:Last>Woll</b:Last>
            <b:First>Maggie</b:First>
          </b:Person>
        </b:NameList>
      </b:Author>
    </b:Author>
    <b:Title>How to get out of your. comfort zone</b:Title>
    <b:URL>https://www.betterup.com/blog/comfort-zone</b:URL>
    <b:ProductionCompany>beeter up</b:ProductionCompany>
    <b:Year>2022</b:Year>
    <b:Month>March</b:Month>
    <b:Day>11</b:Day>
    <b:YearAccessed>2024</b:YearAccessed>
    <b:MonthAccessed>March</b:MonthAccessed>
    <b:DayAccessed>1</b:DayAccessed>
    <b:RefOrder>4</b:RefOrder>
  </b:Source>
</b:Sources>
</file>

<file path=customXml/itemProps1.xml><?xml version="1.0" encoding="utf-8"?>
<ds:datastoreItem xmlns:ds="http://schemas.openxmlformats.org/officeDocument/2006/customXml" ds:itemID="{1065DD40-88C1-7443-9080-321318F19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4</Pages>
  <Words>611</Words>
  <Characters>3483</Characters>
  <Application>Microsoft Office Word</Application>
  <DocSecurity>0</DocSecurity>
  <Lines>29</Lines>
  <Paragraphs>8</Paragraphs>
  <ScaleCrop>false</ScaleCrop>
  <Company/>
  <LinksUpToDate>false</LinksUpToDate>
  <CharactersWithSpaces>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Mantan Gamer</dc:creator>
  <cp:keywords/>
  <dc:description/>
  <cp:lastModifiedBy>Mantan Gamer</cp:lastModifiedBy>
  <cp:revision>52</cp:revision>
  <dcterms:created xsi:type="dcterms:W3CDTF">2024-03-04T14:19:00Z</dcterms:created>
  <dcterms:modified xsi:type="dcterms:W3CDTF">2024-03-16T23:32:00Z</dcterms:modified>
</cp:coreProperties>
</file>