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Default Extension="png" ContentType="image/png"/>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diagrams/drawing3.xml" ContentType="application/vnd.ms-office.drawingml.diagramDrawing+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EED" w:rsidRDefault="00721311" w:rsidP="00721311">
      <w:pPr>
        <w:jc w:val="center"/>
        <w:rPr>
          <w:sz w:val="48"/>
          <w:szCs w:val="44"/>
        </w:rPr>
      </w:pPr>
      <w:r w:rsidRPr="00721311">
        <w:rPr>
          <w:sz w:val="48"/>
          <w:szCs w:val="44"/>
        </w:rPr>
        <w:t>Managing Projects in the Organisation BMSW5104</w:t>
      </w:r>
    </w:p>
    <w:p w:rsidR="00774157" w:rsidRDefault="00774157" w:rsidP="00721311">
      <w:pPr>
        <w:jc w:val="center"/>
        <w:rPr>
          <w:sz w:val="48"/>
          <w:szCs w:val="44"/>
        </w:rPr>
      </w:pPr>
      <w:r>
        <w:rPr>
          <w:sz w:val="48"/>
          <w:szCs w:val="44"/>
        </w:rPr>
        <w:t>Teacher:Keny Tang</w:t>
      </w:r>
    </w:p>
    <w:p w:rsidR="00774157" w:rsidRDefault="00774157" w:rsidP="00721311">
      <w:pPr>
        <w:jc w:val="center"/>
        <w:rPr>
          <w:sz w:val="48"/>
          <w:szCs w:val="44"/>
        </w:rPr>
      </w:pPr>
      <w:r>
        <w:rPr>
          <w:sz w:val="48"/>
          <w:szCs w:val="44"/>
        </w:rPr>
        <w:t>Student: Faisal Abdi Yussuf 1712895.</w:t>
      </w:r>
    </w:p>
    <w:p w:rsidR="00721311" w:rsidRDefault="00721311" w:rsidP="00721311">
      <w:pPr>
        <w:jc w:val="center"/>
        <w:rPr>
          <w:sz w:val="48"/>
          <w:szCs w:val="44"/>
        </w:rPr>
      </w:pPr>
    </w:p>
    <w:p w:rsidR="00721311" w:rsidRDefault="00721311" w:rsidP="00721311">
      <w:pPr>
        <w:jc w:val="center"/>
        <w:rPr>
          <w:sz w:val="48"/>
          <w:szCs w:val="44"/>
        </w:rPr>
      </w:pPr>
    </w:p>
    <w:p w:rsidR="00721311" w:rsidRDefault="00721311" w:rsidP="00721311">
      <w:pPr>
        <w:jc w:val="center"/>
        <w:rPr>
          <w:sz w:val="48"/>
          <w:szCs w:val="44"/>
        </w:rPr>
      </w:pPr>
    </w:p>
    <w:p w:rsidR="00721311" w:rsidRDefault="00721311" w:rsidP="00721311">
      <w:pPr>
        <w:jc w:val="center"/>
        <w:rPr>
          <w:sz w:val="48"/>
          <w:szCs w:val="44"/>
        </w:rPr>
      </w:pPr>
    </w:p>
    <w:p w:rsidR="00721311" w:rsidRDefault="00721311" w:rsidP="00721311">
      <w:pPr>
        <w:jc w:val="center"/>
        <w:rPr>
          <w:sz w:val="48"/>
          <w:szCs w:val="44"/>
        </w:rPr>
      </w:pPr>
    </w:p>
    <w:p w:rsidR="00721311" w:rsidRDefault="00721311" w:rsidP="00721311">
      <w:pPr>
        <w:jc w:val="center"/>
        <w:rPr>
          <w:sz w:val="48"/>
          <w:szCs w:val="44"/>
        </w:rPr>
      </w:pPr>
    </w:p>
    <w:p w:rsidR="00721311" w:rsidRDefault="00721311" w:rsidP="00721311">
      <w:pPr>
        <w:jc w:val="center"/>
        <w:rPr>
          <w:sz w:val="48"/>
          <w:szCs w:val="44"/>
        </w:rPr>
      </w:pPr>
    </w:p>
    <w:p w:rsidR="00721311" w:rsidRDefault="00721311" w:rsidP="00721311">
      <w:pPr>
        <w:jc w:val="center"/>
        <w:rPr>
          <w:sz w:val="48"/>
          <w:szCs w:val="44"/>
        </w:rPr>
      </w:pPr>
    </w:p>
    <w:p w:rsidR="00721311" w:rsidRDefault="00721311" w:rsidP="00721311"/>
    <w:p w:rsidR="00721311" w:rsidRDefault="00721311" w:rsidP="00721311"/>
    <w:p w:rsidR="00721311" w:rsidRDefault="00721311" w:rsidP="00721311"/>
    <w:p w:rsidR="00721311" w:rsidRDefault="00721311" w:rsidP="00721311"/>
    <w:p w:rsidR="00721311" w:rsidRDefault="00721311" w:rsidP="00721311"/>
    <w:p w:rsidR="00721311" w:rsidRDefault="00721311" w:rsidP="00721311"/>
    <w:sdt>
      <w:sdtPr>
        <w:rPr>
          <w:rFonts w:ascii="Times New Roman" w:eastAsiaTheme="minorHAnsi" w:hAnsi="Times New Roman" w:cstheme="minorBidi"/>
          <w:color w:val="auto"/>
          <w:sz w:val="24"/>
          <w:szCs w:val="22"/>
        </w:rPr>
        <w:id w:val="391620251"/>
        <w:docPartObj>
          <w:docPartGallery w:val="Table of Contents"/>
          <w:docPartUnique/>
        </w:docPartObj>
      </w:sdtPr>
      <w:sdtEndPr>
        <w:rPr>
          <w:b/>
          <w:bCs/>
          <w:noProof/>
        </w:rPr>
      </w:sdtEndPr>
      <w:sdtContent>
        <w:p w:rsidR="0061679E" w:rsidRDefault="0061679E">
          <w:pPr>
            <w:pStyle w:val="TOCHeading"/>
          </w:pPr>
          <w:r>
            <w:t>Contents</w:t>
          </w:r>
        </w:p>
        <w:p w:rsidR="0061679E" w:rsidRDefault="00760FA9">
          <w:pPr>
            <w:pStyle w:val="TOC1"/>
            <w:tabs>
              <w:tab w:val="right" w:leader="dot" w:pos="9350"/>
            </w:tabs>
            <w:rPr>
              <w:noProof/>
            </w:rPr>
          </w:pPr>
          <w:r w:rsidRPr="00760FA9">
            <w:fldChar w:fldCharType="begin"/>
          </w:r>
          <w:r w:rsidR="0061679E">
            <w:instrText xml:space="preserve"> TOC \o "1-3" \h \z \u </w:instrText>
          </w:r>
          <w:r w:rsidRPr="00760FA9">
            <w:fldChar w:fldCharType="separate"/>
          </w:r>
          <w:hyperlink w:anchor="_Toc35053529" w:history="1">
            <w:r w:rsidR="0061679E" w:rsidRPr="00A92883">
              <w:rPr>
                <w:rStyle w:val="Hyperlink"/>
                <w:noProof/>
              </w:rPr>
              <w:t>Introduction:</w:t>
            </w:r>
            <w:r w:rsidR="0061679E">
              <w:rPr>
                <w:noProof/>
                <w:webHidden/>
              </w:rPr>
              <w:tab/>
            </w:r>
            <w:r>
              <w:rPr>
                <w:noProof/>
                <w:webHidden/>
              </w:rPr>
              <w:fldChar w:fldCharType="begin"/>
            </w:r>
            <w:r w:rsidR="0061679E">
              <w:rPr>
                <w:noProof/>
                <w:webHidden/>
              </w:rPr>
              <w:instrText xml:space="preserve"> PAGEREF _Toc35053529 \h </w:instrText>
            </w:r>
            <w:r>
              <w:rPr>
                <w:noProof/>
                <w:webHidden/>
              </w:rPr>
            </w:r>
            <w:r>
              <w:rPr>
                <w:noProof/>
                <w:webHidden/>
              </w:rPr>
              <w:fldChar w:fldCharType="separate"/>
            </w:r>
            <w:r w:rsidR="008F4DA6">
              <w:rPr>
                <w:noProof/>
                <w:webHidden/>
              </w:rPr>
              <w:t>4</w:t>
            </w:r>
            <w:r>
              <w:rPr>
                <w:noProof/>
                <w:webHidden/>
              </w:rPr>
              <w:fldChar w:fldCharType="end"/>
            </w:r>
          </w:hyperlink>
        </w:p>
        <w:p w:rsidR="0061679E" w:rsidRDefault="00760FA9">
          <w:pPr>
            <w:pStyle w:val="TOC1"/>
            <w:tabs>
              <w:tab w:val="right" w:leader="dot" w:pos="9350"/>
            </w:tabs>
            <w:rPr>
              <w:noProof/>
            </w:rPr>
          </w:pPr>
          <w:hyperlink w:anchor="_Toc35053530" w:history="1">
            <w:r w:rsidR="0061679E" w:rsidRPr="00A92883">
              <w:rPr>
                <w:rStyle w:val="Hyperlink"/>
                <w:noProof/>
              </w:rPr>
              <w:t>Task 01: Project Background</w:t>
            </w:r>
            <w:r w:rsidR="0061679E">
              <w:rPr>
                <w:noProof/>
                <w:webHidden/>
              </w:rPr>
              <w:tab/>
            </w:r>
            <w:r>
              <w:rPr>
                <w:noProof/>
                <w:webHidden/>
              </w:rPr>
              <w:fldChar w:fldCharType="begin"/>
            </w:r>
            <w:r w:rsidR="0061679E">
              <w:rPr>
                <w:noProof/>
                <w:webHidden/>
              </w:rPr>
              <w:instrText xml:space="preserve"> PAGEREF _Toc35053530 \h </w:instrText>
            </w:r>
            <w:r>
              <w:rPr>
                <w:noProof/>
                <w:webHidden/>
              </w:rPr>
            </w:r>
            <w:r>
              <w:rPr>
                <w:noProof/>
                <w:webHidden/>
              </w:rPr>
              <w:fldChar w:fldCharType="separate"/>
            </w:r>
            <w:r w:rsidR="008F4DA6">
              <w:rPr>
                <w:noProof/>
                <w:webHidden/>
              </w:rPr>
              <w:t>5</w:t>
            </w:r>
            <w:r>
              <w:rPr>
                <w:noProof/>
                <w:webHidden/>
              </w:rPr>
              <w:fldChar w:fldCharType="end"/>
            </w:r>
          </w:hyperlink>
        </w:p>
        <w:p w:rsidR="0061679E" w:rsidRDefault="00760FA9">
          <w:pPr>
            <w:pStyle w:val="TOC2"/>
            <w:tabs>
              <w:tab w:val="right" w:leader="dot" w:pos="9350"/>
            </w:tabs>
            <w:rPr>
              <w:noProof/>
            </w:rPr>
          </w:pPr>
          <w:hyperlink w:anchor="_Toc35053531" w:history="1">
            <w:r w:rsidR="0061679E" w:rsidRPr="00A92883">
              <w:rPr>
                <w:rStyle w:val="Hyperlink"/>
                <w:noProof/>
              </w:rPr>
              <w:t>1.1 Project Case:</w:t>
            </w:r>
            <w:r w:rsidR="0061679E">
              <w:rPr>
                <w:noProof/>
                <w:webHidden/>
              </w:rPr>
              <w:tab/>
            </w:r>
            <w:r>
              <w:rPr>
                <w:noProof/>
                <w:webHidden/>
              </w:rPr>
              <w:fldChar w:fldCharType="begin"/>
            </w:r>
            <w:r w:rsidR="0061679E">
              <w:rPr>
                <w:noProof/>
                <w:webHidden/>
              </w:rPr>
              <w:instrText xml:space="preserve"> PAGEREF _Toc35053531 \h </w:instrText>
            </w:r>
            <w:r>
              <w:rPr>
                <w:noProof/>
                <w:webHidden/>
              </w:rPr>
            </w:r>
            <w:r>
              <w:rPr>
                <w:noProof/>
                <w:webHidden/>
              </w:rPr>
              <w:fldChar w:fldCharType="separate"/>
            </w:r>
            <w:r w:rsidR="008F4DA6">
              <w:rPr>
                <w:noProof/>
                <w:webHidden/>
              </w:rPr>
              <w:t>5</w:t>
            </w:r>
            <w:r>
              <w:rPr>
                <w:noProof/>
                <w:webHidden/>
              </w:rPr>
              <w:fldChar w:fldCharType="end"/>
            </w:r>
          </w:hyperlink>
        </w:p>
        <w:p w:rsidR="0061679E" w:rsidRDefault="00760FA9">
          <w:pPr>
            <w:pStyle w:val="TOC2"/>
            <w:tabs>
              <w:tab w:val="right" w:leader="dot" w:pos="9350"/>
            </w:tabs>
            <w:rPr>
              <w:noProof/>
            </w:rPr>
          </w:pPr>
          <w:hyperlink w:anchor="_Toc35053532" w:history="1">
            <w:r w:rsidR="0061679E" w:rsidRPr="00A92883">
              <w:rPr>
                <w:rStyle w:val="Hyperlink"/>
                <w:noProof/>
              </w:rPr>
              <w:t>1.2 Project Name:</w:t>
            </w:r>
            <w:r w:rsidR="0061679E">
              <w:rPr>
                <w:noProof/>
                <w:webHidden/>
              </w:rPr>
              <w:tab/>
            </w:r>
            <w:r>
              <w:rPr>
                <w:noProof/>
                <w:webHidden/>
              </w:rPr>
              <w:fldChar w:fldCharType="begin"/>
            </w:r>
            <w:r w:rsidR="0061679E">
              <w:rPr>
                <w:noProof/>
                <w:webHidden/>
              </w:rPr>
              <w:instrText xml:space="preserve"> PAGEREF _Toc35053532 \h </w:instrText>
            </w:r>
            <w:r>
              <w:rPr>
                <w:noProof/>
                <w:webHidden/>
              </w:rPr>
            </w:r>
            <w:r>
              <w:rPr>
                <w:noProof/>
                <w:webHidden/>
              </w:rPr>
              <w:fldChar w:fldCharType="separate"/>
            </w:r>
            <w:r w:rsidR="008F4DA6">
              <w:rPr>
                <w:noProof/>
                <w:webHidden/>
              </w:rPr>
              <w:t>5</w:t>
            </w:r>
            <w:r>
              <w:rPr>
                <w:noProof/>
                <w:webHidden/>
              </w:rPr>
              <w:fldChar w:fldCharType="end"/>
            </w:r>
          </w:hyperlink>
        </w:p>
        <w:p w:rsidR="0061679E" w:rsidRDefault="00760FA9">
          <w:pPr>
            <w:pStyle w:val="TOC2"/>
            <w:tabs>
              <w:tab w:val="right" w:leader="dot" w:pos="9350"/>
            </w:tabs>
            <w:rPr>
              <w:noProof/>
            </w:rPr>
          </w:pPr>
          <w:hyperlink w:anchor="_Toc35053533" w:history="1">
            <w:r w:rsidR="0061679E" w:rsidRPr="00A92883">
              <w:rPr>
                <w:rStyle w:val="Hyperlink"/>
                <w:noProof/>
              </w:rPr>
              <w:t>1.3 Project Aim:</w:t>
            </w:r>
            <w:r w:rsidR="0061679E">
              <w:rPr>
                <w:noProof/>
                <w:webHidden/>
              </w:rPr>
              <w:tab/>
            </w:r>
            <w:r>
              <w:rPr>
                <w:noProof/>
                <w:webHidden/>
              </w:rPr>
              <w:fldChar w:fldCharType="begin"/>
            </w:r>
            <w:r w:rsidR="0061679E">
              <w:rPr>
                <w:noProof/>
                <w:webHidden/>
              </w:rPr>
              <w:instrText xml:space="preserve"> PAGEREF _Toc35053533 \h </w:instrText>
            </w:r>
            <w:r>
              <w:rPr>
                <w:noProof/>
                <w:webHidden/>
              </w:rPr>
            </w:r>
            <w:r>
              <w:rPr>
                <w:noProof/>
                <w:webHidden/>
              </w:rPr>
              <w:fldChar w:fldCharType="separate"/>
            </w:r>
            <w:r w:rsidR="008F4DA6">
              <w:rPr>
                <w:noProof/>
                <w:webHidden/>
              </w:rPr>
              <w:t>5</w:t>
            </w:r>
            <w:r>
              <w:rPr>
                <w:noProof/>
                <w:webHidden/>
              </w:rPr>
              <w:fldChar w:fldCharType="end"/>
            </w:r>
          </w:hyperlink>
        </w:p>
        <w:p w:rsidR="0061679E" w:rsidRDefault="00760FA9">
          <w:pPr>
            <w:pStyle w:val="TOC2"/>
            <w:tabs>
              <w:tab w:val="right" w:leader="dot" w:pos="9350"/>
            </w:tabs>
            <w:rPr>
              <w:noProof/>
            </w:rPr>
          </w:pPr>
          <w:hyperlink w:anchor="_Toc35053534" w:history="1">
            <w:r w:rsidR="0061679E" w:rsidRPr="00A92883">
              <w:rPr>
                <w:rStyle w:val="Hyperlink"/>
                <w:noProof/>
              </w:rPr>
              <w:t>1.4 Project Objectives:</w:t>
            </w:r>
            <w:r w:rsidR="0061679E">
              <w:rPr>
                <w:noProof/>
                <w:webHidden/>
              </w:rPr>
              <w:tab/>
            </w:r>
            <w:r>
              <w:rPr>
                <w:noProof/>
                <w:webHidden/>
              </w:rPr>
              <w:fldChar w:fldCharType="begin"/>
            </w:r>
            <w:r w:rsidR="0061679E">
              <w:rPr>
                <w:noProof/>
                <w:webHidden/>
              </w:rPr>
              <w:instrText xml:space="preserve"> PAGEREF _Toc35053534 \h </w:instrText>
            </w:r>
            <w:r>
              <w:rPr>
                <w:noProof/>
                <w:webHidden/>
              </w:rPr>
            </w:r>
            <w:r>
              <w:rPr>
                <w:noProof/>
                <w:webHidden/>
              </w:rPr>
              <w:fldChar w:fldCharType="separate"/>
            </w:r>
            <w:r w:rsidR="008F4DA6">
              <w:rPr>
                <w:noProof/>
                <w:webHidden/>
              </w:rPr>
              <w:t>5</w:t>
            </w:r>
            <w:r>
              <w:rPr>
                <w:noProof/>
                <w:webHidden/>
              </w:rPr>
              <w:fldChar w:fldCharType="end"/>
            </w:r>
          </w:hyperlink>
        </w:p>
        <w:p w:rsidR="0061679E" w:rsidRDefault="00760FA9">
          <w:pPr>
            <w:pStyle w:val="TOC1"/>
            <w:tabs>
              <w:tab w:val="right" w:leader="dot" w:pos="9350"/>
            </w:tabs>
            <w:rPr>
              <w:noProof/>
            </w:rPr>
          </w:pPr>
          <w:hyperlink w:anchor="_Toc35053535" w:history="1">
            <w:r w:rsidR="0061679E" w:rsidRPr="00A92883">
              <w:rPr>
                <w:rStyle w:val="Hyperlink"/>
                <w:noProof/>
              </w:rPr>
              <w:t>Task 02: Information Regarding the Project Sponsor, Project Stakeholders, and Scope</w:t>
            </w:r>
            <w:r w:rsidR="0061679E">
              <w:rPr>
                <w:noProof/>
                <w:webHidden/>
              </w:rPr>
              <w:tab/>
            </w:r>
            <w:r>
              <w:rPr>
                <w:noProof/>
                <w:webHidden/>
              </w:rPr>
              <w:fldChar w:fldCharType="begin"/>
            </w:r>
            <w:r w:rsidR="0061679E">
              <w:rPr>
                <w:noProof/>
                <w:webHidden/>
              </w:rPr>
              <w:instrText xml:space="preserve"> PAGEREF _Toc35053535 \h </w:instrText>
            </w:r>
            <w:r>
              <w:rPr>
                <w:noProof/>
                <w:webHidden/>
              </w:rPr>
            </w:r>
            <w:r>
              <w:rPr>
                <w:noProof/>
                <w:webHidden/>
              </w:rPr>
              <w:fldChar w:fldCharType="separate"/>
            </w:r>
            <w:r w:rsidR="008F4DA6">
              <w:rPr>
                <w:noProof/>
                <w:webHidden/>
              </w:rPr>
              <w:t>7</w:t>
            </w:r>
            <w:r>
              <w:rPr>
                <w:noProof/>
                <w:webHidden/>
              </w:rPr>
              <w:fldChar w:fldCharType="end"/>
            </w:r>
          </w:hyperlink>
        </w:p>
        <w:p w:rsidR="0061679E" w:rsidRDefault="00760FA9">
          <w:pPr>
            <w:pStyle w:val="TOC2"/>
            <w:tabs>
              <w:tab w:val="right" w:leader="dot" w:pos="9350"/>
            </w:tabs>
            <w:rPr>
              <w:noProof/>
            </w:rPr>
          </w:pPr>
          <w:hyperlink w:anchor="_Toc35053536" w:history="1">
            <w:r w:rsidR="0061679E" w:rsidRPr="00A92883">
              <w:rPr>
                <w:rStyle w:val="Hyperlink"/>
                <w:noProof/>
              </w:rPr>
              <w:t>2.1 Project Sponsor:</w:t>
            </w:r>
            <w:r w:rsidR="0061679E">
              <w:rPr>
                <w:noProof/>
                <w:webHidden/>
              </w:rPr>
              <w:tab/>
            </w:r>
            <w:r>
              <w:rPr>
                <w:noProof/>
                <w:webHidden/>
              </w:rPr>
              <w:fldChar w:fldCharType="begin"/>
            </w:r>
            <w:r w:rsidR="0061679E">
              <w:rPr>
                <w:noProof/>
                <w:webHidden/>
              </w:rPr>
              <w:instrText xml:space="preserve"> PAGEREF _Toc35053536 \h </w:instrText>
            </w:r>
            <w:r>
              <w:rPr>
                <w:noProof/>
                <w:webHidden/>
              </w:rPr>
            </w:r>
            <w:r>
              <w:rPr>
                <w:noProof/>
                <w:webHidden/>
              </w:rPr>
              <w:fldChar w:fldCharType="separate"/>
            </w:r>
            <w:r w:rsidR="008F4DA6">
              <w:rPr>
                <w:noProof/>
                <w:webHidden/>
              </w:rPr>
              <w:t>7</w:t>
            </w:r>
            <w:r>
              <w:rPr>
                <w:noProof/>
                <w:webHidden/>
              </w:rPr>
              <w:fldChar w:fldCharType="end"/>
            </w:r>
          </w:hyperlink>
        </w:p>
        <w:p w:rsidR="0061679E" w:rsidRDefault="00760FA9">
          <w:pPr>
            <w:pStyle w:val="TOC2"/>
            <w:tabs>
              <w:tab w:val="right" w:leader="dot" w:pos="9350"/>
            </w:tabs>
            <w:rPr>
              <w:noProof/>
            </w:rPr>
          </w:pPr>
          <w:hyperlink w:anchor="_Toc35053537" w:history="1">
            <w:r w:rsidR="0061679E" w:rsidRPr="00A92883">
              <w:rPr>
                <w:rStyle w:val="Hyperlink"/>
                <w:noProof/>
              </w:rPr>
              <w:t>2.2 Stakeholders of the Project:</w:t>
            </w:r>
            <w:r w:rsidR="0061679E">
              <w:rPr>
                <w:noProof/>
                <w:webHidden/>
              </w:rPr>
              <w:tab/>
            </w:r>
            <w:r>
              <w:rPr>
                <w:noProof/>
                <w:webHidden/>
              </w:rPr>
              <w:fldChar w:fldCharType="begin"/>
            </w:r>
            <w:r w:rsidR="0061679E">
              <w:rPr>
                <w:noProof/>
                <w:webHidden/>
              </w:rPr>
              <w:instrText xml:space="preserve"> PAGEREF _Toc35053537 \h </w:instrText>
            </w:r>
            <w:r>
              <w:rPr>
                <w:noProof/>
                <w:webHidden/>
              </w:rPr>
            </w:r>
            <w:r>
              <w:rPr>
                <w:noProof/>
                <w:webHidden/>
              </w:rPr>
              <w:fldChar w:fldCharType="separate"/>
            </w:r>
            <w:r w:rsidR="008F4DA6">
              <w:rPr>
                <w:noProof/>
                <w:webHidden/>
              </w:rPr>
              <w:t>7</w:t>
            </w:r>
            <w:r>
              <w:rPr>
                <w:noProof/>
                <w:webHidden/>
              </w:rPr>
              <w:fldChar w:fldCharType="end"/>
            </w:r>
          </w:hyperlink>
        </w:p>
        <w:p w:rsidR="0061679E" w:rsidRDefault="00760FA9">
          <w:pPr>
            <w:pStyle w:val="TOC2"/>
            <w:tabs>
              <w:tab w:val="right" w:leader="dot" w:pos="9350"/>
            </w:tabs>
            <w:rPr>
              <w:noProof/>
            </w:rPr>
          </w:pPr>
          <w:hyperlink w:anchor="_Toc35053538" w:history="1">
            <w:r w:rsidR="0061679E" w:rsidRPr="00A92883">
              <w:rPr>
                <w:rStyle w:val="Hyperlink"/>
                <w:noProof/>
              </w:rPr>
              <w:t>2.3 Project Scope:</w:t>
            </w:r>
            <w:r w:rsidR="0061679E">
              <w:rPr>
                <w:noProof/>
                <w:webHidden/>
              </w:rPr>
              <w:tab/>
            </w:r>
            <w:r>
              <w:rPr>
                <w:noProof/>
                <w:webHidden/>
              </w:rPr>
              <w:fldChar w:fldCharType="begin"/>
            </w:r>
            <w:r w:rsidR="0061679E">
              <w:rPr>
                <w:noProof/>
                <w:webHidden/>
              </w:rPr>
              <w:instrText xml:space="preserve"> PAGEREF _Toc35053538 \h </w:instrText>
            </w:r>
            <w:r>
              <w:rPr>
                <w:noProof/>
                <w:webHidden/>
              </w:rPr>
            </w:r>
            <w:r>
              <w:rPr>
                <w:noProof/>
                <w:webHidden/>
              </w:rPr>
              <w:fldChar w:fldCharType="separate"/>
            </w:r>
            <w:r w:rsidR="008F4DA6">
              <w:rPr>
                <w:noProof/>
                <w:webHidden/>
              </w:rPr>
              <w:t>8</w:t>
            </w:r>
            <w:r>
              <w:rPr>
                <w:noProof/>
                <w:webHidden/>
              </w:rPr>
              <w:fldChar w:fldCharType="end"/>
            </w:r>
          </w:hyperlink>
        </w:p>
        <w:p w:rsidR="0061679E" w:rsidRDefault="00760FA9">
          <w:pPr>
            <w:pStyle w:val="TOC3"/>
            <w:tabs>
              <w:tab w:val="right" w:leader="dot" w:pos="9350"/>
            </w:tabs>
            <w:rPr>
              <w:noProof/>
            </w:rPr>
          </w:pPr>
          <w:hyperlink w:anchor="_Toc35053539" w:history="1">
            <w:r w:rsidR="0061679E" w:rsidRPr="00A92883">
              <w:rPr>
                <w:rStyle w:val="Hyperlink"/>
                <w:noProof/>
              </w:rPr>
              <w:t>2.3.1 Project Milestones:</w:t>
            </w:r>
            <w:r w:rsidR="0061679E">
              <w:rPr>
                <w:noProof/>
                <w:webHidden/>
              </w:rPr>
              <w:tab/>
            </w:r>
            <w:r>
              <w:rPr>
                <w:noProof/>
                <w:webHidden/>
              </w:rPr>
              <w:fldChar w:fldCharType="begin"/>
            </w:r>
            <w:r w:rsidR="0061679E">
              <w:rPr>
                <w:noProof/>
                <w:webHidden/>
              </w:rPr>
              <w:instrText xml:space="preserve"> PAGEREF _Toc35053539 \h </w:instrText>
            </w:r>
            <w:r>
              <w:rPr>
                <w:noProof/>
                <w:webHidden/>
              </w:rPr>
            </w:r>
            <w:r>
              <w:rPr>
                <w:noProof/>
                <w:webHidden/>
              </w:rPr>
              <w:fldChar w:fldCharType="separate"/>
            </w:r>
            <w:r w:rsidR="008F4DA6">
              <w:rPr>
                <w:noProof/>
                <w:webHidden/>
              </w:rPr>
              <w:t>8</w:t>
            </w:r>
            <w:r>
              <w:rPr>
                <w:noProof/>
                <w:webHidden/>
              </w:rPr>
              <w:fldChar w:fldCharType="end"/>
            </w:r>
          </w:hyperlink>
        </w:p>
        <w:p w:rsidR="0061679E" w:rsidRDefault="00760FA9">
          <w:pPr>
            <w:pStyle w:val="TOC3"/>
            <w:tabs>
              <w:tab w:val="right" w:leader="dot" w:pos="9350"/>
            </w:tabs>
            <w:rPr>
              <w:noProof/>
            </w:rPr>
          </w:pPr>
          <w:hyperlink w:anchor="_Toc35053540" w:history="1">
            <w:r w:rsidR="0061679E" w:rsidRPr="00A92883">
              <w:rPr>
                <w:rStyle w:val="Hyperlink"/>
                <w:noProof/>
              </w:rPr>
              <w:t>2.3.2 Project Assumptions:</w:t>
            </w:r>
            <w:r w:rsidR="0061679E">
              <w:rPr>
                <w:noProof/>
                <w:webHidden/>
              </w:rPr>
              <w:tab/>
            </w:r>
            <w:r>
              <w:rPr>
                <w:noProof/>
                <w:webHidden/>
              </w:rPr>
              <w:fldChar w:fldCharType="begin"/>
            </w:r>
            <w:r w:rsidR="0061679E">
              <w:rPr>
                <w:noProof/>
                <w:webHidden/>
              </w:rPr>
              <w:instrText xml:space="preserve"> PAGEREF _Toc35053540 \h </w:instrText>
            </w:r>
            <w:r>
              <w:rPr>
                <w:noProof/>
                <w:webHidden/>
              </w:rPr>
            </w:r>
            <w:r>
              <w:rPr>
                <w:noProof/>
                <w:webHidden/>
              </w:rPr>
              <w:fldChar w:fldCharType="separate"/>
            </w:r>
            <w:r w:rsidR="008F4DA6">
              <w:rPr>
                <w:noProof/>
                <w:webHidden/>
              </w:rPr>
              <w:t>8</w:t>
            </w:r>
            <w:r>
              <w:rPr>
                <w:noProof/>
                <w:webHidden/>
              </w:rPr>
              <w:fldChar w:fldCharType="end"/>
            </w:r>
          </w:hyperlink>
        </w:p>
        <w:p w:rsidR="0061679E" w:rsidRDefault="00760FA9">
          <w:pPr>
            <w:pStyle w:val="TOC3"/>
            <w:tabs>
              <w:tab w:val="right" w:leader="dot" w:pos="9350"/>
            </w:tabs>
            <w:rPr>
              <w:noProof/>
            </w:rPr>
          </w:pPr>
          <w:hyperlink w:anchor="_Toc35053541" w:history="1">
            <w:r w:rsidR="0061679E" w:rsidRPr="00A92883">
              <w:rPr>
                <w:rStyle w:val="Hyperlink"/>
                <w:noProof/>
              </w:rPr>
              <w:t>2.3.2 Project Limitations:</w:t>
            </w:r>
            <w:r w:rsidR="0061679E">
              <w:rPr>
                <w:noProof/>
                <w:webHidden/>
              </w:rPr>
              <w:tab/>
            </w:r>
            <w:r>
              <w:rPr>
                <w:noProof/>
                <w:webHidden/>
              </w:rPr>
              <w:fldChar w:fldCharType="begin"/>
            </w:r>
            <w:r w:rsidR="0061679E">
              <w:rPr>
                <w:noProof/>
                <w:webHidden/>
              </w:rPr>
              <w:instrText xml:space="preserve"> PAGEREF _Toc35053541 \h </w:instrText>
            </w:r>
            <w:r>
              <w:rPr>
                <w:noProof/>
                <w:webHidden/>
              </w:rPr>
            </w:r>
            <w:r>
              <w:rPr>
                <w:noProof/>
                <w:webHidden/>
              </w:rPr>
              <w:fldChar w:fldCharType="separate"/>
            </w:r>
            <w:r w:rsidR="008F4DA6">
              <w:rPr>
                <w:noProof/>
                <w:webHidden/>
              </w:rPr>
              <w:t>9</w:t>
            </w:r>
            <w:r>
              <w:rPr>
                <w:noProof/>
                <w:webHidden/>
              </w:rPr>
              <w:fldChar w:fldCharType="end"/>
            </w:r>
          </w:hyperlink>
        </w:p>
        <w:p w:rsidR="0061679E" w:rsidRDefault="00760FA9">
          <w:pPr>
            <w:pStyle w:val="TOC1"/>
            <w:tabs>
              <w:tab w:val="right" w:leader="dot" w:pos="9350"/>
            </w:tabs>
            <w:rPr>
              <w:noProof/>
            </w:rPr>
          </w:pPr>
          <w:hyperlink w:anchor="_Toc35053542" w:history="1">
            <w:r w:rsidR="0061679E" w:rsidRPr="00A92883">
              <w:rPr>
                <w:rStyle w:val="Hyperlink"/>
                <w:noProof/>
              </w:rPr>
              <w:t>Task 03: Project Management Tools and Techniques</w:t>
            </w:r>
            <w:r w:rsidR="0061679E">
              <w:rPr>
                <w:noProof/>
                <w:webHidden/>
              </w:rPr>
              <w:tab/>
            </w:r>
            <w:r>
              <w:rPr>
                <w:noProof/>
                <w:webHidden/>
              </w:rPr>
              <w:fldChar w:fldCharType="begin"/>
            </w:r>
            <w:r w:rsidR="0061679E">
              <w:rPr>
                <w:noProof/>
                <w:webHidden/>
              </w:rPr>
              <w:instrText xml:space="preserve"> PAGEREF _Toc35053542 \h </w:instrText>
            </w:r>
            <w:r>
              <w:rPr>
                <w:noProof/>
                <w:webHidden/>
              </w:rPr>
            </w:r>
            <w:r>
              <w:rPr>
                <w:noProof/>
                <w:webHidden/>
              </w:rPr>
              <w:fldChar w:fldCharType="separate"/>
            </w:r>
            <w:r w:rsidR="008F4DA6">
              <w:rPr>
                <w:noProof/>
                <w:webHidden/>
              </w:rPr>
              <w:t>10</w:t>
            </w:r>
            <w:r>
              <w:rPr>
                <w:noProof/>
                <w:webHidden/>
              </w:rPr>
              <w:fldChar w:fldCharType="end"/>
            </w:r>
          </w:hyperlink>
        </w:p>
        <w:p w:rsidR="0061679E" w:rsidRDefault="00760FA9">
          <w:pPr>
            <w:pStyle w:val="TOC2"/>
            <w:tabs>
              <w:tab w:val="right" w:leader="dot" w:pos="9350"/>
            </w:tabs>
            <w:rPr>
              <w:noProof/>
            </w:rPr>
          </w:pPr>
          <w:hyperlink w:anchor="_Toc35053543" w:history="1">
            <w:r w:rsidR="0061679E" w:rsidRPr="00A92883">
              <w:rPr>
                <w:rStyle w:val="Hyperlink"/>
                <w:noProof/>
              </w:rPr>
              <w:t>3.1 WBS of the Project:</w:t>
            </w:r>
            <w:r w:rsidR="0061679E">
              <w:rPr>
                <w:noProof/>
                <w:webHidden/>
              </w:rPr>
              <w:tab/>
            </w:r>
            <w:r>
              <w:rPr>
                <w:noProof/>
                <w:webHidden/>
              </w:rPr>
              <w:fldChar w:fldCharType="begin"/>
            </w:r>
            <w:r w:rsidR="0061679E">
              <w:rPr>
                <w:noProof/>
                <w:webHidden/>
              </w:rPr>
              <w:instrText xml:space="preserve"> PAGEREF _Toc35053543 \h </w:instrText>
            </w:r>
            <w:r>
              <w:rPr>
                <w:noProof/>
                <w:webHidden/>
              </w:rPr>
            </w:r>
            <w:r>
              <w:rPr>
                <w:noProof/>
                <w:webHidden/>
              </w:rPr>
              <w:fldChar w:fldCharType="separate"/>
            </w:r>
            <w:r w:rsidR="008F4DA6">
              <w:rPr>
                <w:noProof/>
                <w:webHidden/>
              </w:rPr>
              <w:t>10</w:t>
            </w:r>
            <w:r>
              <w:rPr>
                <w:noProof/>
                <w:webHidden/>
              </w:rPr>
              <w:fldChar w:fldCharType="end"/>
            </w:r>
          </w:hyperlink>
        </w:p>
        <w:p w:rsidR="0061679E" w:rsidRDefault="00760FA9">
          <w:pPr>
            <w:pStyle w:val="TOC2"/>
            <w:tabs>
              <w:tab w:val="right" w:leader="dot" w:pos="9350"/>
            </w:tabs>
            <w:rPr>
              <w:noProof/>
            </w:rPr>
          </w:pPr>
          <w:hyperlink w:anchor="_Toc35053544" w:history="1">
            <w:r w:rsidR="0061679E" w:rsidRPr="00A92883">
              <w:rPr>
                <w:rStyle w:val="Hyperlink"/>
                <w:noProof/>
              </w:rPr>
              <w:t>3.2 Gantt Chart:</w:t>
            </w:r>
            <w:r w:rsidR="0061679E">
              <w:rPr>
                <w:noProof/>
                <w:webHidden/>
              </w:rPr>
              <w:tab/>
            </w:r>
            <w:r>
              <w:rPr>
                <w:noProof/>
                <w:webHidden/>
              </w:rPr>
              <w:fldChar w:fldCharType="begin"/>
            </w:r>
            <w:r w:rsidR="0061679E">
              <w:rPr>
                <w:noProof/>
                <w:webHidden/>
              </w:rPr>
              <w:instrText xml:space="preserve"> PAGEREF _Toc35053544 \h </w:instrText>
            </w:r>
            <w:r>
              <w:rPr>
                <w:noProof/>
                <w:webHidden/>
              </w:rPr>
            </w:r>
            <w:r>
              <w:rPr>
                <w:noProof/>
                <w:webHidden/>
              </w:rPr>
              <w:fldChar w:fldCharType="separate"/>
            </w:r>
            <w:r w:rsidR="008F4DA6">
              <w:rPr>
                <w:noProof/>
                <w:webHidden/>
              </w:rPr>
              <w:t>11</w:t>
            </w:r>
            <w:r>
              <w:rPr>
                <w:noProof/>
                <w:webHidden/>
              </w:rPr>
              <w:fldChar w:fldCharType="end"/>
            </w:r>
          </w:hyperlink>
        </w:p>
        <w:p w:rsidR="0061679E" w:rsidRDefault="00760FA9">
          <w:pPr>
            <w:pStyle w:val="TOC2"/>
            <w:tabs>
              <w:tab w:val="right" w:leader="dot" w:pos="9350"/>
            </w:tabs>
            <w:rPr>
              <w:noProof/>
            </w:rPr>
          </w:pPr>
          <w:hyperlink w:anchor="_Toc35053545" w:history="1">
            <w:r w:rsidR="0061679E" w:rsidRPr="00A92883">
              <w:rPr>
                <w:rStyle w:val="Hyperlink"/>
                <w:noProof/>
              </w:rPr>
              <w:t>3.3 Project Budget:</w:t>
            </w:r>
            <w:r w:rsidR="0061679E">
              <w:rPr>
                <w:noProof/>
                <w:webHidden/>
              </w:rPr>
              <w:tab/>
            </w:r>
            <w:r>
              <w:rPr>
                <w:noProof/>
                <w:webHidden/>
              </w:rPr>
              <w:fldChar w:fldCharType="begin"/>
            </w:r>
            <w:r w:rsidR="0061679E">
              <w:rPr>
                <w:noProof/>
                <w:webHidden/>
              </w:rPr>
              <w:instrText xml:space="preserve"> PAGEREF _Toc35053545 \h </w:instrText>
            </w:r>
            <w:r>
              <w:rPr>
                <w:noProof/>
                <w:webHidden/>
              </w:rPr>
            </w:r>
            <w:r>
              <w:rPr>
                <w:noProof/>
                <w:webHidden/>
              </w:rPr>
              <w:fldChar w:fldCharType="separate"/>
            </w:r>
            <w:r w:rsidR="008F4DA6">
              <w:rPr>
                <w:noProof/>
                <w:webHidden/>
              </w:rPr>
              <w:t>12</w:t>
            </w:r>
            <w:r>
              <w:rPr>
                <w:noProof/>
                <w:webHidden/>
              </w:rPr>
              <w:fldChar w:fldCharType="end"/>
            </w:r>
          </w:hyperlink>
        </w:p>
        <w:p w:rsidR="0061679E" w:rsidRDefault="00760FA9">
          <w:pPr>
            <w:pStyle w:val="TOC1"/>
            <w:tabs>
              <w:tab w:val="right" w:leader="dot" w:pos="9350"/>
            </w:tabs>
            <w:rPr>
              <w:noProof/>
            </w:rPr>
          </w:pPr>
          <w:hyperlink w:anchor="_Toc35053546" w:history="1">
            <w:r w:rsidR="0061679E" w:rsidRPr="00A92883">
              <w:rPr>
                <w:rStyle w:val="Hyperlink"/>
                <w:noProof/>
              </w:rPr>
              <w:t>Task 04: Communication Methods for the Project</w:t>
            </w:r>
            <w:r w:rsidR="0061679E">
              <w:rPr>
                <w:noProof/>
                <w:webHidden/>
              </w:rPr>
              <w:tab/>
            </w:r>
            <w:r>
              <w:rPr>
                <w:noProof/>
                <w:webHidden/>
              </w:rPr>
              <w:fldChar w:fldCharType="begin"/>
            </w:r>
            <w:r w:rsidR="0061679E">
              <w:rPr>
                <w:noProof/>
                <w:webHidden/>
              </w:rPr>
              <w:instrText xml:space="preserve"> PAGEREF _Toc35053546 \h </w:instrText>
            </w:r>
            <w:r>
              <w:rPr>
                <w:noProof/>
                <w:webHidden/>
              </w:rPr>
            </w:r>
            <w:r>
              <w:rPr>
                <w:noProof/>
                <w:webHidden/>
              </w:rPr>
              <w:fldChar w:fldCharType="separate"/>
            </w:r>
            <w:r w:rsidR="008F4DA6">
              <w:rPr>
                <w:noProof/>
                <w:webHidden/>
              </w:rPr>
              <w:t>14</w:t>
            </w:r>
            <w:r>
              <w:rPr>
                <w:noProof/>
                <w:webHidden/>
              </w:rPr>
              <w:fldChar w:fldCharType="end"/>
            </w:r>
          </w:hyperlink>
        </w:p>
        <w:p w:rsidR="0061679E" w:rsidRDefault="00760FA9">
          <w:pPr>
            <w:pStyle w:val="TOC2"/>
            <w:tabs>
              <w:tab w:val="right" w:leader="dot" w:pos="9350"/>
            </w:tabs>
            <w:rPr>
              <w:noProof/>
            </w:rPr>
          </w:pPr>
          <w:hyperlink w:anchor="_Toc35053547" w:history="1">
            <w:r w:rsidR="0061679E" w:rsidRPr="00A92883">
              <w:rPr>
                <w:rStyle w:val="Hyperlink"/>
                <w:noProof/>
              </w:rPr>
              <w:t>4.1 Push Method:</w:t>
            </w:r>
            <w:r w:rsidR="0061679E">
              <w:rPr>
                <w:noProof/>
                <w:webHidden/>
              </w:rPr>
              <w:tab/>
            </w:r>
            <w:r>
              <w:rPr>
                <w:noProof/>
                <w:webHidden/>
              </w:rPr>
              <w:fldChar w:fldCharType="begin"/>
            </w:r>
            <w:r w:rsidR="0061679E">
              <w:rPr>
                <w:noProof/>
                <w:webHidden/>
              </w:rPr>
              <w:instrText xml:space="preserve"> PAGEREF _Toc35053547 \h </w:instrText>
            </w:r>
            <w:r>
              <w:rPr>
                <w:noProof/>
                <w:webHidden/>
              </w:rPr>
            </w:r>
            <w:r>
              <w:rPr>
                <w:noProof/>
                <w:webHidden/>
              </w:rPr>
              <w:fldChar w:fldCharType="separate"/>
            </w:r>
            <w:r w:rsidR="008F4DA6">
              <w:rPr>
                <w:noProof/>
                <w:webHidden/>
              </w:rPr>
              <w:t>14</w:t>
            </w:r>
            <w:r>
              <w:rPr>
                <w:noProof/>
                <w:webHidden/>
              </w:rPr>
              <w:fldChar w:fldCharType="end"/>
            </w:r>
          </w:hyperlink>
        </w:p>
        <w:p w:rsidR="0061679E" w:rsidRDefault="00760FA9">
          <w:pPr>
            <w:pStyle w:val="TOC2"/>
            <w:tabs>
              <w:tab w:val="right" w:leader="dot" w:pos="9350"/>
            </w:tabs>
            <w:rPr>
              <w:noProof/>
            </w:rPr>
          </w:pPr>
          <w:hyperlink w:anchor="_Toc35053548" w:history="1">
            <w:r w:rsidR="0061679E" w:rsidRPr="00A92883">
              <w:rPr>
                <w:rStyle w:val="Hyperlink"/>
                <w:noProof/>
              </w:rPr>
              <w:t>4.2 Pull Method:</w:t>
            </w:r>
            <w:r w:rsidR="0061679E">
              <w:rPr>
                <w:noProof/>
                <w:webHidden/>
              </w:rPr>
              <w:tab/>
            </w:r>
            <w:r>
              <w:rPr>
                <w:noProof/>
                <w:webHidden/>
              </w:rPr>
              <w:fldChar w:fldCharType="begin"/>
            </w:r>
            <w:r w:rsidR="0061679E">
              <w:rPr>
                <w:noProof/>
                <w:webHidden/>
              </w:rPr>
              <w:instrText xml:space="preserve"> PAGEREF _Toc35053548 \h </w:instrText>
            </w:r>
            <w:r>
              <w:rPr>
                <w:noProof/>
                <w:webHidden/>
              </w:rPr>
            </w:r>
            <w:r>
              <w:rPr>
                <w:noProof/>
                <w:webHidden/>
              </w:rPr>
              <w:fldChar w:fldCharType="separate"/>
            </w:r>
            <w:r w:rsidR="008F4DA6">
              <w:rPr>
                <w:noProof/>
                <w:webHidden/>
              </w:rPr>
              <w:t>14</w:t>
            </w:r>
            <w:r>
              <w:rPr>
                <w:noProof/>
                <w:webHidden/>
              </w:rPr>
              <w:fldChar w:fldCharType="end"/>
            </w:r>
          </w:hyperlink>
        </w:p>
        <w:p w:rsidR="0061679E" w:rsidRDefault="00760FA9">
          <w:pPr>
            <w:pStyle w:val="TOC2"/>
            <w:tabs>
              <w:tab w:val="right" w:leader="dot" w:pos="9350"/>
            </w:tabs>
            <w:rPr>
              <w:noProof/>
            </w:rPr>
          </w:pPr>
          <w:hyperlink w:anchor="_Toc35053549" w:history="1">
            <w:r w:rsidR="0061679E" w:rsidRPr="00A92883">
              <w:rPr>
                <w:rStyle w:val="Hyperlink"/>
                <w:noProof/>
              </w:rPr>
              <w:t>4.3 Interactive communication method:</w:t>
            </w:r>
            <w:r w:rsidR="0061679E">
              <w:rPr>
                <w:noProof/>
                <w:webHidden/>
              </w:rPr>
              <w:tab/>
            </w:r>
            <w:r>
              <w:rPr>
                <w:noProof/>
                <w:webHidden/>
              </w:rPr>
              <w:fldChar w:fldCharType="begin"/>
            </w:r>
            <w:r w:rsidR="0061679E">
              <w:rPr>
                <w:noProof/>
                <w:webHidden/>
              </w:rPr>
              <w:instrText xml:space="preserve"> PAGEREF _Toc35053549 \h </w:instrText>
            </w:r>
            <w:r>
              <w:rPr>
                <w:noProof/>
                <w:webHidden/>
              </w:rPr>
            </w:r>
            <w:r>
              <w:rPr>
                <w:noProof/>
                <w:webHidden/>
              </w:rPr>
              <w:fldChar w:fldCharType="separate"/>
            </w:r>
            <w:r w:rsidR="008F4DA6">
              <w:rPr>
                <w:noProof/>
                <w:webHidden/>
              </w:rPr>
              <w:t>15</w:t>
            </w:r>
            <w:r>
              <w:rPr>
                <w:noProof/>
                <w:webHidden/>
              </w:rPr>
              <w:fldChar w:fldCharType="end"/>
            </w:r>
          </w:hyperlink>
        </w:p>
        <w:p w:rsidR="0061679E" w:rsidRDefault="00760FA9">
          <w:pPr>
            <w:pStyle w:val="TOC1"/>
            <w:tabs>
              <w:tab w:val="right" w:leader="dot" w:pos="9350"/>
            </w:tabs>
            <w:rPr>
              <w:noProof/>
            </w:rPr>
          </w:pPr>
          <w:hyperlink w:anchor="_Toc35053550" w:history="1">
            <w:r w:rsidR="0061679E" w:rsidRPr="00A92883">
              <w:rPr>
                <w:rStyle w:val="Hyperlink"/>
                <w:noProof/>
              </w:rPr>
              <w:t>Task 05: Benefits Accruing from Project Management</w:t>
            </w:r>
            <w:r w:rsidR="0061679E">
              <w:rPr>
                <w:noProof/>
                <w:webHidden/>
              </w:rPr>
              <w:tab/>
            </w:r>
            <w:r>
              <w:rPr>
                <w:noProof/>
                <w:webHidden/>
              </w:rPr>
              <w:fldChar w:fldCharType="begin"/>
            </w:r>
            <w:r w:rsidR="0061679E">
              <w:rPr>
                <w:noProof/>
                <w:webHidden/>
              </w:rPr>
              <w:instrText xml:space="preserve"> PAGEREF _Toc35053550 \h </w:instrText>
            </w:r>
            <w:r>
              <w:rPr>
                <w:noProof/>
                <w:webHidden/>
              </w:rPr>
            </w:r>
            <w:r>
              <w:rPr>
                <w:noProof/>
                <w:webHidden/>
              </w:rPr>
              <w:fldChar w:fldCharType="separate"/>
            </w:r>
            <w:r w:rsidR="008F4DA6">
              <w:rPr>
                <w:noProof/>
                <w:webHidden/>
              </w:rPr>
              <w:t>15</w:t>
            </w:r>
            <w:r>
              <w:rPr>
                <w:noProof/>
                <w:webHidden/>
              </w:rPr>
              <w:fldChar w:fldCharType="end"/>
            </w:r>
          </w:hyperlink>
        </w:p>
        <w:p w:rsidR="0061679E" w:rsidRDefault="00760FA9">
          <w:pPr>
            <w:pStyle w:val="TOC2"/>
            <w:tabs>
              <w:tab w:val="right" w:leader="dot" w:pos="9350"/>
            </w:tabs>
            <w:rPr>
              <w:noProof/>
            </w:rPr>
          </w:pPr>
          <w:hyperlink w:anchor="_Toc35053551" w:history="1">
            <w:r w:rsidR="0061679E" w:rsidRPr="00A92883">
              <w:rPr>
                <w:rStyle w:val="Hyperlink"/>
                <w:noProof/>
              </w:rPr>
              <w:t>5.1 Guidance of a Comprehensive Plan:</w:t>
            </w:r>
            <w:r w:rsidR="0061679E">
              <w:rPr>
                <w:noProof/>
                <w:webHidden/>
              </w:rPr>
              <w:tab/>
            </w:r>
            <w:r>
              <w:rPr>
                <w:noProof/>
                <w:webHidden/>
              </w:rPr>
              <w:fldChar w:fldCharType="begin"/>
            </w:r>
            <w:r w:rsidR="0061679E">
              <w:rPr>
                <w:noProof/>
                <w:webHidden/>
              </w:rPr>
              <w:instrText xml:space="preserve"> PAGEREF _Toc35053551 \h </w:instrText>
            </w:r>
            <w:r>
              <w:rPr>
                <w:noProof/>
                <w:webHidden/>
              </w:rPr>
            </w:r>
            <w:r>
              <w:rPr>
                <w:noProof/>
                <w:webHidden/>
              </w:rPr>
              <w:fldChar w:fldCharType="separate"/>
            </w:r>
            <w:r w:rsidR="008F4DA6">
              <w:rPr>
                <w:noProof/>
                <w:webHidden/>
              </w:rPr>
              <w:t>16</w:t>
            </w:r>
            <w:r>
              <w:rPr>
                <w:noProof/>
                <w:webHidden/>
              </w:rPr>
              <w:fldChar w:fldCharType="end"/>
            </w:r>
          </w:hyperlink>
        </w:p>
        <w:p w:rsidR="0061679E" w:rsidRDefault="00760FA9">
          <w:pPr>
            <w:pStyle w:val="TOC2"/>
            <w:tabs>
              <w:tab w:val="right" w:leader="dot" w:pos="9350"/>
            </w:tabs>
            <w:rPr>
              <w:noProof/>
            </w:rPr>
          </w:pPr>
          <w:hyperlink w:anchor="_Toc35053552" w:history="1">
            <w:r w:rsidR="0061679E" w:rsidRPr="00A92883">
              <w:rPr>
                <w:rStyle w:val="Hyperlink"/>
                <w:noProof/>
              </w:rPr>
              <w:t>5.2 Asset Utilisation:</w:t>
            </w:r>
            <w:r w:rsidR="0061679E">
              <w:rPr>
                <w:noProof/>
                <w:webHidden/>
              </w:rPr>
              <w:tab/>
            </w:r>
            <w:r>
              <w:rPr>
                <w:noProof/>
                <w:webHidden/>
              </w:rPr>
              <w:fldChar w:fldCharType="begin"/>
            </w:r>
            <w:r w:rsidR="0061679E">
              <w:rPr>
                <w:noProof/>
                <w:webHidden/>
              </w:rPr>
              <w:instrText xml:space="preserve"> PAGEREF _Toc35053552 \h </w:instrText>
            </w:r>
            <w:r>
              <w:rPr>
                <w:noProof/>
                <w:webHidden/>
              </w:rPr>
            </w:r>
            <w:r>
              <w:rPr>
                <w:noProof/>
                <w:webHidden/>
              </w:rPr>
              <w:fldChar w:fldCharType="separate"/>
            </w:r>
            <w:r w:rsidR="008F4DA6">
              <w:rPr>
                <w:noProof/>
                <w:webHidden/>
              </w:rPr>
              <w:t>16</w:t>
            </w:r>
            <w:r>
              <w:rPr>
                <w:noProof/>
                <w:webHidden/>
              </w:rPr>
              <w:fldChar w:fldCharType="end"/>
            </w:r>
          </w:hyperlink>
        </w:p>
        <w:p w:rsidR="0061679E" w:rsidRDefault="00760FA9">
          <w:pPr>
            <w:pStyle w:val="TOC2"/>
            <w:tabs>
              <w:tab w:val="right" w:leader="dot" w:pos="9350"/>
            </w:tabs>
            <w:rPr>
              <w:noProof/>
            </w:rPr>
          </w:pPr>
          <w:hyperlink w:anchor="_Toc35053553" w:history="1">
            <w:r w:rsidR="0061679E" w:rsidRPr="00A92883">
              <w:rPr>
                <w:rStyle w:val="Hyperlink"/>
                <w:noProof/>
              </w:rPr>
              <w:t>5.3 Increased Customer Satisfaction:</w:t>
            </w:r>
            <w:r w:rsidR="0061679E">
              <w:rPr>
                <w:noProof/>
                <w:webHidden/>
              </w:rPr>
              <w:tab/>
            </w:r>
            <w:r>
              <w:rPr>
                <w:noProof/>
                <w:webHidden/>
              </w:rPr>
              <w:fldChar w:fldCharType="begin"/>
            </w:r>
            <w:r w:rsidR="0061679E">
              <w:rPr>
                <w:noProof/>
                <w:webHidden/>
              </w:rPr>
              <w:instrText xml:space="preserve"> PAGEREF _Toc35053553 \h </w:instrText>
            </w:r>
            <w:r>
              <w:rPr>
                <w:noProof/>
                <w:webHidden/>
              </w:rPr>
            </w:r>
            <w:r>
              <w:rPr>
                <w:noProof/>
                <w:webHidden/>
              </w:rPr>
              <w:fldChar w:fldCharType="separate"/>
            </w:r>
            <w:r w:rsidR="008F4DA6">
              <w:rPr>
                <w:noProof/>
                <w:webHidden/>
              </w:rPr>
              <w:t>16</w:t>
            </w:r>
            <w:r>
              <w:rPr>
                <w:noProof/>
                <w:webHidden/>
              </w:rPr>
              <w:fldChar w:fldCharType="end"/>
            </w:r>
          </w:hyperlink>
        </w:p>
        <w:p w:rsidR="0061679E" w:rsidRDefault="00760FA9">
          <w:pPr>
            <w:pStyle w:val="TOC2"/>
            <w:tabs>
              <w:tab w:val="right" w:leader="dot" w:pos="9350"/>
            </w:tabs>
            <w:rPr>
              <w:noProof/>
            </w:rPr>
          </w:pPr>
          <w:hyperlink w:anchor="_Toc35053554" w:history="1">
            <w:r w:rsidR="0061679E" w:rsidRPr="00A92883">
              <w:rPr>
                <w:rStyle w:val="Hyperlink"/>
                <w:noProof/>
              </w:rPr>
              <w:t>5.4 Controlled Quality of the Project:</w:t>
            </w:r>
            <w:r w:rsidR="0061679E">
              <w:rPr>
                <w:noProof/>
                <w:webHidden/>
              </w:rPr>
              <w:tab/>
            </w:r>
            <w:r>
              <w:rPr>
                <w:noProof/>
                <w:webHidden/>
              </w:rPr>
              <w:fldChar w:fldCharType="begin"/>
            </w:r>
            <w:r w:rsidR="0061679E">
              <w:rPr>
                <w:noProof/>
                <w:webHidden/>
              </w:rPr>
              <w:instrText xml:space="preserve"> PAGEREF _Toc35053554 \h </w:instrText>
            </w:r>
            <w:r>
              <w:rPr>
                <w:noProof/>
                <w:webHidden/>
              </w:rPr>
            </w:r>
            <w:r>
              <w:rPr>
                <w:noProof/>
                <w:webHidden/>
              </w:rPr>
              <w:fldChar w:fldCharType="separate"/>
            </w:r>
            <w:r w:rsidR="008F4DA6">
              <w:rPr>
                <w:noProof/>
                <w:webHidden/>
              </w:rPr>
              <w:t>17</w:t>
            </w:r>
            <w:r>
              <w:rPr>
                <w:noProof/>
                <w:webHidden/>
              </w:rPr>
              <w:fldChar w:fldCharType="end"/>
            </w:r>
          </w:hyperlink>
        </w:p>
        <w:p w:rsidR="0061679E" w:rsidRDefault="00760FA9">
          <w:pPr>
            <w:pStyle w:val="TOC2"/>
            <w:tabs>
              <w:tab w:val="right" w:leader="dot" w:pos="9350"/>
            </w:tabs>
            <w:rPr>
              <w:noProof/>
            </w:rPr>
          </w:pPr>
          <w:hyperlink w:anchor="_Toc35053555" w:history="1">
            <w:r w:rsidR="0061679E" w:rsidRPr="00A92883">
              <w:rPr>
                <w:rStyle w:val="Hyperlink"/>
                <w:noProof/>
              </w:rPr>
              <w:t>5.5 Effective Communication:</w:t>
            </w:r>
            <w:r w:rsidR="0061679E">
              <w:rPr>
                <w:noProof/>
                <w:webHidden/>
              </w:rPr>
              <w:tab/>
            </w:r>
            <w:r>
              <w:rPr>
                <w:noProof/>
                <w:webHidden/>
              </w:rPr>
              <w:fldChar w:fldCharType="begin"/>
            </w:r>
            <w:r w:rsidR="0061679E">
              <w:rPr>
                <w:noProof/>
                <w:webHidden/>
              </w:rPr>
              <w:instrText xml:space="preserve"> PAGEREF _Toc35053555 \h </w:instrText>
            </w:r>
            <w:r>
              <w:rPr>
                <w:noProof/>
                <w:webHidden/>
              </w:rPr>
            </w:r>
            <w:r>
              <w:rPr>
                <w:noProof/>
                <w:webHidden/>
              </w:rPr>
              <w:fldChar w:fldCharType="separate"/>
            </w:r>
            <w:r w:rsidR="008F4DA6">
              <w:rPr>
                <w:noProof/>
                <w:webHidden/>
              </w:rPr>
              <w:t>17</w:t>
            </w:r>
            <w:r>
              <w:rPr>
                <w:noProof/>
                <w:webHidden/>
              </w:rPr>
              <w:fldChar w:fldCharType="end"/>
            </w:r>
          </w:hyperlink>
        </w:p>
        <w:p w:rsidR="0061679E" w:rsidRDefault="00760FA9">
          <w:pPr>
            <w:pStyle w:val="TOC2"/>
            <w:tabs>
              <w:tab w:val="right" w:leader="dot" w:pos="9350"/>
            </w:tabs>
            <w:rPr>
              <w:noProof/>
            </w:rPr>
          </w:pPr>
          <w:hyperlink w:anchor="_Toc35053556" w:history="1">
            <w:r w:rsidR="0061679E" w:rsidRPr="00A92883">
              <w:rPr>
                <w:rStyle w:val="Hyperlink"/>
                <w:noProof/>
              </w:rPr>
              <w:t>5.6 Other Benefits:</w:t>
            </w:r>
            <w:r w:rsidR="0061679E">
              <w:rPr>
                <w:noProof/>
                <w:webHidden/>
              </w:rPr>
              <w:tab/>
            </w:r>
            <w:r>
              <w:rPr>
                <w:noProof/>
                <w:webHidden/>
              </w:rPr>
              <w:fldChar w:fldCharType="begin"/>
            </w:r>
            <w:r w:rsidR="0061679E">
              <w:rPr>
                <w:noProof/>
                <w:webHidden/>
              </w:rPr>
              <w:instrText xml:space="preserve"> PAGEREF _Toc35053556 \h </w:instrText>
            </w:r>
            <w:r>
              <w:rPr>
                <w:noProof/>
                <w:webHidden/>
              </w:rPr>
            </w:r>
            <w:r>
              <w:rPr>
                <w:noProof/>
                <w:webHidden/>
              </w:rPr>
              <w:fldChar w:fldCharType="separate"/>
            </w:r>
            <w:r w:rsidR="008F4DA6">
              <w:rPr>
                <w:noProof/>
                <w:webHidden/>
              </w:rPr>
              <w:t>18</w:t>
            </w:r>
            <w:r>
              <w:rPr>
                <w:noProof/>
                <w:webHidden/>
              </w:rPr>
              <w:fldChar w:fldCharType="end"/>
            </w:r>
          </w:hyperlink>
        </w:p>
        <w:p w:rsidR="0061679E" w:rsidRDefault="00760FA9">
          <w:pPr>
            <w:pStyle w:val="TOC1"/>
            <w:tabs>
              <w:tab w:val="right" w:leader="dot" w:pos="9350"/>
            </w:tabs>
            <w:rPr>
              <w:noProof/>
            </w:rPr>
          </w:pPr>
          <w:hyperlink w:anchor="_Toc35053557" w:history="1">
            <w:r w:rsidR="0061679E" w:rsidRPr="00A92883">
              <w:rPr>
                <w:rStyle w:val="Hyperlink"/>
                <w:noProof/>
              </w:rPr>
              <w:t>Task 06: Key Characteristics of the Project Manager</w:t>
            </w:r>
            <w:r w:rsidR="0061679E">
              <w:rPr>
                <w:noProof/>
                <w:webHidden/>
              </w:rPr>
              <w:tab/>
            </w:r>
            <w:r>
              <w:rPr>
                <w:noProof/>
                <w:webHidden/>
              </w:rPr>
              <w:fldChar w:fldCharType="begin"/>
            </w:r>
            <w:r w:rsidR="0061679E">
              <w:rPr>
                <w:noProof/>
                <w:webHidden/>
              </w:rPr>
              <w:instrText xml:space="preserve"> PAGEREF _Toc35053557 \h </w:instrText>
            </w:r>
            <w:r>
              <w:rPr>
                <w:noProof/>
                <w:webHidden/>
              </w:rPr>
            </w:r>
            <w:r>
              <w:rPr>
                <w:noProof/>
                <w:webHidden/>
              </w:rPr>
              <w:fldChar w:fldCharType="separate"/>
            </w:r>
            <w:r w:rsidR="008F4DA6">
              <w:rPr>
                <w:noProof/>
                <w:webHidden/>
              </w:rPr>
              <w:t>19</w:t>
            </w:r>
            <w:r>
              <w:rPr>
                <w:noProof/>
                <w:webHidden/>
              </w:rPr>
              <w:fldChar w:fldCharType="end"/>
            </w:r>
          </w:hyperlink>
        </w:p>
        <w:p w:rsidR="0061679E" w:rsidRDefault="00760FA9">
          <w:pPr>
            <w:pStyle w:val="TOC1"/>
            <w:tabs>
              <w:tab w:val="right" w:leader="dot" w:pos="9350"/>
            </w:tabs>
            <w:rPr>
              <w:noProof/>
            </w:rPr>
          </w:pPr>
          <w:hyperlink w:anchor="_Toc35053558" w:history="1">
            <w:r w:rsidR="0061679E" w:rsidRPr="00A92883">
              <w:rPr>
                <w:rStyle w:val="Hyperlink"/>
                <w:noProof/>
              </w:rPr>
              <w:t>Task 07: Organisational Structures to Support the Project</w:t>
            </w:r>
            <w:r w:rsidR="0061679E">
              <w:rPr>
                <w:noProof/>
                <w:webHidden/>
              </w:rPr>
              <w:tab/>
            </w:r>
            <w:r>
              <w:rPr>
                <w:noProof/>
                <w:webHidden/>
              </w:rPr>
              <w:fldChar w:fldCharType="begin"/>
            </w:r>
            <w:r w:rsidR="0061679E">
              <w:rPr>
                <w:noProof/>
                <w:webHidden/>
              </w:rPr>
              <w:instrText xml:space="preserve"> PAGEREF _Toc35053558 \h </w:instrText>
            </w:r>
            <w:r>
              <w:rPr>
                <w:noProof/>
                <w:webHidden/>
              </w:rPr>
            </w:r>
            <w:r>
              <w:rPr>
                <w:noProof/>
                <w:webHidden/>
              </w:rPr>
              <w:fldChar w:fldCharType="separate"/>
            </w:r>
            <w:r w:rsidR="008F4DA6">
              <w:rPr>
                <w:noProof/>
                <w:webHidden/>
              </w:rPr>
              <w:t>20</w:t>
            </w:r>
            <w:r>
              <w:rPr>
                <w:noProof/>
                <w:webHidden/>
              </w:rPr>
              <w:fldChar w:fldCharType="end"/>
            </w:r>
          </w:hyperlink>
        </w:p>
        <w:p w:rsidR="0061679E" w:rsidRDefault="00760FA9">
          <w:pPr>
            <w:pStyle w:val="TOC2"/>
            <w:tabs>
              <w:tab w:val="right" w:leader="dot" w:pos="9350"/>
            </w:tabs>
            <w:rPr>
              <w:noProof/>
            </w:rPr>
          </w:pPr>
          <w:hyperlink w:anchor="_Toc35053559" w:history="1">
            <w:r w:rsidR="0061679E" w:rsidRPr="00A92883">
              <w:rPr>
                <w:rStyle w:val="Hyperlink"/>
                <w:noProof/>
              </w:rPr>
              <w:t>7.1 Line Structure:</w:t>
            </w:r>
            <w:r w:rsidR="0061679E">
              <w:rPr>
                <w:noProof/>
                <w:webHidden/>
              </w:rPr>
              <w:tab/>
            </w:r>
            <w:r>
              <w:rPr>
                <w:noProof/>
                <w:webHidden/>
              </w:rPr>
              <w:fldChar w:fldCharType="begin"/>
            </w:r>
            <w:r w:rsidR="0061679E">
              <w:rPr>
                <w:noProof/>
                <w:webHidden/>
              </w:rPr>
              <w:instrText xml:space="preserve"> PAGEREF _Toc35053559 \h </w:instrText>
            </w:r>
            <w:r>
              <w:rPr>
                <w:noProof/>
                <w:webHidden/>
              </w:rPr>
            </w:r>
            <w:r>
              <w:rPr>
                <w:noProof/>
                <w:webHidden/>
              </w:rPr>
              <w:fldChar w:fldCharType="separate"/>
            </w:r>
            <w:r w:rsidR="008F4DA6">
              <w:rPr>
                <w:noProof/>
                <w:webHidden/>
              </w:rPr>
              <w:t>20</w:t>
            </w:r>
            <w:r>
              <w:rPr>
                <w:noProof/>
                <w:webHidden/>
              </w:rPr>
              <w:fldChar w:fldCharType="end"/>
            </w:r>
          </w:hyperlink>
        </w:p>
        <w:p w:rsidR="0061679E" w:rsidRDefault="00760FA9">
          <w:pPr>
            <w:pStyle w:val="TOC2"/>
            <w:tabs>
              <w:tab w:val="right" w:leader="dot" w:pos="9350"/>
            </w:tabs>
            <w:rPr>
              <w:noProof/>
            </w:rPr>
          </w:pPr>
          <w:hyperlink w:anchor="_Toc35053560" w:history="1">
            <w:r w:rsidR="0061679E" w:rsidRPr="00A92883">
              <w:rPr>
                <w:rStyle w:val="Hyperlink"/>
                <w:noProof/>
              </w:rPr>
              <w:t>7.2 Functional Structure:</w:t>
            </w:r>
            <w:r w:rsidR="0061679E">
              <w:rPr>
                <w:noProof/>
                <w:webHidden/>
              </w:rPr>
              <w:tab/>
            </w:r>
            <w:r>
              <w:rPr>
                <w:noProof/>
                <w:webHidden/>
              </w:rPr>
              <w:fldChar w:fldCharType="begin"/>
            </w:r>
            <w:r w:rsidR="0061679E">
              <w:rPr>
                <w:noProof/>
                <w:webHidden/>
              </w:rPr>
              <w:instrText xml:space="preserve"> PAGEREF _Toc35053560 \h </w:instrText>
            </w:r>
            <w:r>
              <w:rPr>
                <w:noProof/>
                <w:webHidden/>
              </w:rPr>
            </w:r>
            <w:r>
              <w:rPr>
                <w:noProof/>
                <w:webHidden/>
              </w:rPr>
              <w:fldChar w:fldCharType="separate"/>
            </w:r>
            <w:r w:rsidR="008F4DA6">
              <w:rPr>
                <w:noProof/>
                <w:webHidden/>
              </w:rPr>
              <w:t>21</w:t>
            </w:r>
            <w:r>
              <w:rPr>
                <w:noProof/>
                <w:webHidden/>
              </w:rPr>
              <w:fldChar w:fldCharType="end"/>
            </w:r>
          </w:hyperlink>
        </w:p>
        <w:p w:rsidR="0061679E" w:rsidRDefault="00760FA9">
          <w:pPr>
            <w:pStyle w:val="TOC2"/>
            <w:tabs>
              <w:tab w:val="right" w:leader="dot" w:pos="9350"/>
            </w:tabs>
            <w:rPr>
              <w:noProof/>
            </w:rPr>
          </w:pPr>
          <w:hyperlink w:anchor="_Toc35053561" w:history="1">
            <w:r w:rsidR="0061679E" w:rsidRPr="00A92883">
              <w:rPr>
                <w:rStyle w:val="Hyperlink"/>
                <w:noProof/>
              </w:rPr>
              <w:t>7.3 Divisional Structure:</w:t>
            </w:r>
            <w:r w:rsidR="0061679E">
              <w:rPr>
                <w:noProof/>
                <w:webHidden/>
              </w:rPr>
              <w:tab/>
            </w:r>
            <w:r>
              <w:rPr>
                <w:noProof/>
                <w:webHidden/>
              </w:rPr>
              <w:fldChar w:fldCharType="begin"/>
            </w:r>
            <w:r w:rsidR="0061679E">
              <w:rPr>
                <w:noProof/>
                <w:webHidden/>
              </w:rPr>
              <w:instrText xml:space="preserve"> PAGEREF _Toc35053561 \h </w:instrText>
            </w:r>
            <w:r>
              <w:rPr>
                <w:noProof/>
                <w:webHidden/>
              </w:rPr>
            </w:r>
            <w:r>
              <w:rPr>
                <w:noProof/>
                <w:webHidden/>
              </w:rPr>
              <w:fldChar w:fldCharType="separate"/>
            </w:r>
            <w:r w:rsidR="008F4DA6">
              <w:rPr>
                <w:noProof/>
                <w:webHidden/>
              </w:rPr>
              <w:t>21</w:t>
            </w:r>
            <w:r>
              <w:rPr>
                <w:noProof/>
                <w:webHidden/>
              </w:rPr>
              <w:fldChar w:fldCharType="end"/>
            </w:r>
          </w:hyperlink>
        </w:p>
        <w:p w:rsidR="0061679E" w:rsidRDefault="00760FA9">
          <w:pPr>
            <w:pStyle w:val="TOC2"/>
            <w:tabs>
              <w:tab w:val="right" w:leader="dot" w:pos="9350"/>
            </w:tabs>
            <w:rPr>
              <w:noProof/>
            </w:rPr>
          </w:pPr>
          <w:hyperlink w:anchor="_Toc35053562" w:history="1">
            <w:r w:rsidR="0061679E" w:rsidRPr="00A92883">
              <w:rPr>
                <w:rStyle w:val="Hyperlink"/>
                <w:noProof/>
              </w:rPr>
              <w:t>7.4 Matrix Structure:</w:t>
            </w:r>
            <w:r w:rsidR="0061679E">
              <w:rPr>
                <w:noProof/>
                <w:webHidden/>
              </w:rPr>
              <w:tab/>
            </w:r>
            <w:r>
              <w:rPr>
                <w:noProof/>
                <w:webHidden/>
              </w:rPr>
              <w:fldChar w:fldCharType="begin"/>
            </w:r>
            <w:r w:rsidR="0061679E">
              <w:rPr>
                <w:noProof/>
                <w:webHidden/>
              </w:rPr>
              <w:instrText xml:space="preserve"> PAGEREF _Toc35053562 \h </w:instrText>
            </w:r>
            <w:r>
              <w:rPr>
                <w:noProof/>
                <w:webHidden/>
              </w:rPr>
            </w:r>
            <w:r>
              <w:rPr>
                <w:noProof/>
                <w:webHidden/>
              </w:rPr>
              <w:fldChar w:fldCharType="separate"/>
            </w:r>
            <w:r w:rsidR="008F4DA6">
              <w:rPr>
                <w:noProof/>
                <w:webHidden/>
              </w:rPr>
              <w:t>22</w:t>
            </w:r>
            <w:r>
              <w:rPr>
                <w:noProof/>
                <w:webHidden/>
              </w:rPr>
              <w:fldChar w:fldCharType="end"/>
            </w:r>
          </w:hyperlink>
        </w:p>
        <w:p w:rsidR="0061679E" w:rsidRDefault="00760FA9">
          <w:pPr>
            <w:pStyle w:val="TOC1"/>
            <w:tabs>
              <w:tab w:val="right" w:leader="dot" w:pos="9350"/>
            </w:tabs>
            <w:rPr>
              <w:noProof/>
            </w:rPr>
          </w:pPr>
          <w:hyperlink w:anchor="_Toc35053563" w:history="1">
            <w:r w:rsidR="0061679E" w:rsidRPr="00A92883">
              <w:rPr>
                <w:rStyle w:val="Hyperlink"/>
                <w:noProof/>
              </w:rPr>
              <w:t>Task 08: Project Type, Lifecycle, and Methodology</w:t>
            </w:r>
            <w:r w:rsidR="0061679E">
              <w:rPr>
                <w:noProof/>
                <w:webHidden/>
              </w:rPr>
              <w:tab/>
            </w:r>
            <w:r>
              <w:rPr>
                <w:noProof/>
                <w:webHidden/>
              </w:rPr>
              <w:fldChar w:fldCharType="begin"/>
            </w:r>
            <w:r w:rsidR="0061679E">
              <w:rPr>
                <w:noProof/>
                <w:webHidden/>
              </w:rPr>
              <w:instrText xml:space="preserve"> PAGEREF _Toc35053563 \h </w:instrText>
            </w:r>
            <w:r>
              <w:rPr>
                <w:noProof/>
                <w:webHidden/>
              </w:rPr>
            </w:r>
            <w:r>
              <w:rPr>
                <w:noProof/>
                <w:webHidden/>
              </w:rPr>
              <w:fldChar w:fldCharType="separate"/>
            </w:r>
            <w:r w:rsidR="008F4DA6">
              <w:rPr>
                <w:noProof/>
                <w:webHidden/>
              </w:rPr>
              <w:t>24</w:t>
            </w:r>
            <w:r>
              <w:rPr>
                <w:noProof/>
                <w:webHidden/>
              </w:rPr>
              <w:fldChar w:fldCharType="end"/>
            </w:r>
          </w:hyperlink>
        </w:p>
        <w:p w:rsidR="0061679E" w:rsidRDefault="00760FA9">
          <w:pPr>
            <w:pStyle w:val="TOC2"/>
            <w:tabs>
              <w:tab w:val="right" w:leader="dot" w:pos="9350"/>
            </w:tabs>
            <w:rPr>
              <w:noProof/>
            </w:rPr>
          </w:pPr>
          <w:hyperlink w:anchor="_Toc35053564" w:history="1">
            <w:r w:rsidR="0061679E" w:rsidRPr="00A92883">
              <w:rPr>
                <w:rStyle w:val="Hyperlink"/>
                <w:noProof/>
              </w:rPr>
              <w:t>8.1 Project Type:</w:t>
            </w:r>
            <w:r w:rsidR="0061679E">
              <w:rPr>
                <w:noProof/>
                <w:webHidden/>
              </w:rPr>
              <w:tab/>
            </w:r>
            <w:r>
              <w:rPr>
                <w:noProof/>
                <w:webHidden/>
              </w:rPr>
              <w:fldChar w:fldCharType="begin"/>
            </w:r>
            <w:r w:rsidR="0061679E">
              <w:rPr>
                <w:noProof/>
                <w:webHidden/>
              </w:rPr>
              <w:instrText xml:space="preserve"> PAGEREF _Toc35053564 \h </w:instrText>
            </w:r>
            <w:r>
              <w:rPr>
                <w:noProof/>
                <w:webHidden/>
              </w:rPr>
            </w:r>
            <w:r>
              <w:rPr>
                <w:noProof/>
                <w:webHidden/>
              </w:rPr>
              <w:fldChar w:fldCharType="separate"/>
            </w:r>
            <w:r w:rsidR="008F4DA6">
              <w:rPr>
                <w:noProof/>
                <w:webHidden/>
              </w:rPr>
              <w:t>24</w:t>
            </w:r>
            <w:r>
              <w:rPr>
                <w:noProof/>
                <w:webHidden/>
              </w:rPr>
              <w:fldChar w:fldCharType="end"/>
            </w:r>
          </w:hyperlink>
        </w:p>
        <w:p w:rsidR="0061679E" w:rsidRDefault="00760FA9">
          <w:pPr>
            <w:pStyle w:val="TOC2"/>
            <w:tabs>
              <w:tab w:val="right" w:leader="dot" w:pos="9350"/>
            </w:tabs>
            <w:rPr>
              <w:noProof/>
            </w:rPr>
          </w:pPr>
          <w:hyperlink w:anchor="_Toc35053565" w:history="1">
            <w:r w:rsidR="0061679E" w:rsidRPr="00A92883">
              <w:rPr>
                <w:rStyle w:val="Hyperlink"/>
                <w:noProof/>
              </w:rPr>
              <w:t>8.2 Project Lifecycle:</w:t>
            </w:r>
            <w:r w:rsidR="0061679E">
              <w:rPr>
                <w:noProof/>
                <w:webHidden/>
              </w:rPr>
              <w:tab/>
            </w:r>
            <w:r>
              <w:rPr>
                <w:noProof/>
                <w:webHidden/>
              </w:rPr>
              <w:fldChar w:fldCharType="begin"/>
            </w:r>
            <w:r w:rsidR="0061679E">
              <w:rPr>
                <w:noProof/>
                <w:webHidden/>
              </w:rPr>
              <w:instrText xml:space="preserve"> PAGEREF _Toc35053565 \h </w:instrText>
            </w:r>
            <w:r>
              <w:rPr>
                <w:noProof/>
                <w:webHidden/>
              </w:rPr>
            </w:r>
            <w:r>
              <w:rPr>
                <w:noProof/>
                <w:webHidden/>
              </w:rPr>
              <w:fldChar w:fldCharType="separate"/>
            </w:r>
            <w:r w:rsidR="008F4DA6">
              <w:rPr>
                <w:noProof/>
                <w:webHidden/>
              </w:rPr>
              <w:t>24</w:t>
            </w:r>
            <w:r>
              <w:rPr>
                <w:noProof/>
                <w:webHidden/>
              </w:rPr>
              <w:fldChar w:fldCharType="end"/>
            </w:r>
          </w:hyperlink>
        </w:p>
        <w:p w:rsidR="0061679E" w:rsidRDefault="00760FA9">
          <w:pPr>
            <w:pStyle w:val="TOC2"/>
            <w:tabs>
              <w:tab w:val="right" w:leader="dot" w:pos="9350"/>
            </w:tabs>
            <w:rPr>
              <w:noProof/>
            </w:rPr>
          </w:pPr>
          <w:hyperlink w:anchor="_Toc35053566" w:history="1">
            <w:r w:rsidR="0061679E" w:rsidRPr="00A92883">
              <w:rPr>
                <w:rStyle w:val="Hyperlink"/>
                <w:noProof/>
              </w:rPr>
              <w:t>8.3 Project Methodology:</w:t>
            </w:r>
            <w:r w:rsidR="0061679E">
              <w:rPr>
                <w:noProof/>
                <w:webHidden/>
              </w:rPr>
              <w:tab/>
            </w:r>
            <w:r>
              <w:rPr>
                <w:noProof/>
                <w:webHidden/>
              </w:rPr>
              <w:fldChar w:fldCharType="begin"/>
            </w:r>
            <w:r w:rsidR="0061679E">
              <w:rPr>
                <w:noProof/>
                <w:webHidden/>
              </w:rPr>
              <w:instrText xml:space="preserve"> PAGEREF _Toc35053566 \h </w:instrText>
            </w:r>
            <w:r>
              <w:rPr>
                <w:noProof/>
                <w:webHidden/>
              </w:rPr>
            </w:r>
            <w:r>
              <w:rPr>
                <w:noProof/>
                <w:webHidden/>
              </w:rPr>
              <w:fldChar w:fldCharType="separate"/>
            </w:r>
            <w:r w:rsidR="008F4DA6">
              <w:rPr>
                <w:noProof/>
                <w:webHidden/>
              </w:rPr>
              <w:t>25</w:t>
            </w:r>
            <w:r>
              <w:rPr>
                <w:noProof/>
                <w:webHidden/>
              </w:rPr>
              <w:fldChar w:fldCharType="end"/>
            </w:r>
          </w:hyperlink>
        </w:p>
        <w:p w:rsidR="0061679E" w:rsidRDefault="00760FA9">
          <w:pPr>
            <w:pStyle w:val="TOC1"/>
            <w:tabs>
              <w:tab w:val="right" w:leader="dot" w:pos="9350"/>
            </w:tabs>
            <w:rPr>
              <w:noProof/>
            </w:rPr>
          </w:pPr>
          <w:hyperlink w:anchor="_Toc35053567" w:history="1">
            <w:r w:rsidR="0061679E" w:rsidRPr="00A92883">
              <w:rPr>
                <w:rStyle w:val="Hyperlink"/>
                <w:noProof/>
              </w:rPr>
              <w:t>Task 09 Risk Management Techniques: Risk Matrix</w:t>
            </w:r>
            <w:r w:rsidR="0061679E">
              <w:rPr>
                <w:noProof/>
                <w:webHidden/>
              </w:rPr>
              <w:tab/>
            </w:r>
            <w:r>
              <w:rPr>
                <w:noProof/>
                <w:webHidden/>
              </w:rPr>
              <w:fldChar w:fldCharType="begin"/>
            </w:r>
            <w:r w:rsidR="0061679E">
              <w:rPr>
                <w:noProof/>
                <w:webHidden/>
              </w:rPr>
              <w:instrText xml:space="preserve"> PAGEREF _Toc35053567 \h </w:instrText>
            </w:r>
            <w:r>
              <w:rPr>
                <w:noProof/>
                <w:webHidden/>
              </w:rPr>
            </w:r>
            <w:r>
              <w:rPr>
                <w:noProof/>
                <w:webHidden/>
              </w:rPr>
              <w:fldChar w:fldCharType="separate"/>
            </w:r>
            <w:r w:rsidR="008F4DA6">
              <w:rPr>
                <w:noProof/>
                <w:webHidden/>
              </w:rPr>
              <w:t>26</w:t>
            </w:r>
            <w:r>
              <w:rPr>
                <w:noProof/>
                <w:webHidden/>
              </w:rPr>
              <w:fldChar w:fldCharType="end"/>
            </w:r>
          </w:hyperlink>
        </w:p>
        <w:p w:rsidR="0061679E" w:rsidRDefault="00760FA9">
          <w:pPr>
            <w:pStyle w:val="TOC2"/>
            <w:tabs>
              <w:tab w:val="right" w:leader="dot" w:pos="9350"/>
            </w:tabs>
            <w:rPr>
              <w:noProof/>
            </w:rPr>
          </w:pPr>
          <w:hyperlink w:anchor="_Toc35053568" w:history="1">
            <w:r w:rsidR="0061679E" w:rsidRPr="00A92883">
              <w:rPr>
                <w:rStyle w:val="Hyperlink"/>
                <w:noProof/>
              </w:rPr>
              <w:t>9.1 Risk Mitigation Techniques:</w:t>
            </w:r>
            <w:r w:rsidR="0061679E">
              <w:rPr>
                <w:noProof/>
                <w:webHidden/>
              </w:rPr>
              <w:tab/>
            </w:r>
            <w:r>
              <w:rPr>
                <w:noProof/>
                <w:webHidden/>
              </w:rPr>
              <w:fldChar w:fldCharType="begin"/>
            </w:r>
            <w:r w:rsidR="0061679E">
              <w:rPr>
                <w:noProof/>
                <w:webHidden/>
              </w:rPr>
              <w:instrText xml:space="preserve"> PAGEREF _Toc35053568 \h </w:instrText>
            </w:r>
            <w:r>
              <w:rPr>
                <w:noProof/>
                <w:webHidden/>
              </w:rPr>
            </w:r>
            <w:r>
              <w:rPr>
                <w:noProof/>
                <w:webHidden/>
              </w:rPr>
              <w:fldChar w:fldCharType="separate"/>
            </w:r>
            <w:r w:rsidR="008F4DA6">
              <w:rPr>
                <w:noProof/>
                <w:webHidden/>
              </w:rPr>
              <w:t>26</w:t>
            </w:r>
            <w:r>
              <w:rPr>
                <w:noProof/>
                <w:webHidden/>
              </w:rPr>
              <w:fldChar w:fldCharType="end"/>
            </w:r>
          </w:hyperlink>
        </w:p>
        <w:p w:rsidR="0061679E" w:rsidRDefault="00760FA9">
          <w:pPr>
            <w:pStyle w:val="TOC1"/>
            <w:tabs>
              <w:tab w:val="right" w:leader="dot" w:pos="9350"/>
            </w:tabs>
            <w:rPr>
              <w:noProof/>
            </w:rPr>
          </w:pPr>
          <w:hyperlink w:anchor="_Toc35053569" w:history="1">
            <w:r w:rsidR="0061679E" w:rsidRPr="00A92883">
              <w:rPr>
                <w:rStyle w:val="Hyperlink"/>
                <w:noProof/>
              </w:rPr>
              <w:t>Task 10: Appreciation of Soft Skills of the Manager</w:t>
            </w:r>
            <w:r w:rsidR="0061679E">
              <w:rPr>
                <w:noProof/>
                <w:webHidden/>
              </w:rPr>
              <w:tab/>
            </w:r>
            <w:r>
              <w:rPr>
                <w:noProof/>
                <w:webHidden/>
              </w:rPr>
              <w:fldChar w:fldCharType="begin"/>
            </w:r>
            <w:r w:rsidR="0061679E">
              <w:rPr>
                <w:noProof/>
                <w:webHidden/>
              </w:rPr>
              <w:instrText xml:space="preserve"> PAGEREF _Toc35053569 \h </w:instrText>
            </w:r>
            <w:r>
              <w:rPr>
                <w:noProof/>
                <w:webHidden/>
              </w:rPr>
            </w:r>
            <w:r>
              <w:rPr>
                <w:noProof/>
                <w:webHidden/>
              </w:rPr>
              <w:fldChar w:fldCharType="separate"/>
            </w:r>
            <w:r w:rsidR="008F4DA6">
              <w:rPr>
                <w:noProof/>
                <w:webHidden/>
              </w:rPr>
              <w:t>27</w:t>
            </w:r>
            <w:r>
              <w:rPr>
                <w:noProof/>
                <w:webHidden/>
              </w:rPr>
              <w:fldChar w:fldCharType="end"/>
            </w:r>
          </w:hyperlink>
        </w:p>
        <w:p w:rsidR="0061679E" w:rsidRDefault="00760FA9">
          <w:pPr>
            <w:pStyle w:val="TOC1"/>
            <w:tabs>
              <w:tab w:val="right" w:leader="dot" w:pos="9350"/>
            </w:tabs>
            <w:rPr>
              <w:noProof/>
            </w:rPr>
          </w:pPr>
          <w:hyperlink w:anchor="_Toc35053570" w:history="1">
            <w:r w:rsidR="0061679E" w:rsidRPr="00A92883">
              <w:rPr>
                <w:rStyle w:val="Hyperlink"/>
                <w:noProof/>
              </w:rPr>
              <w:t>Task 11: Analysis of the Project Stakeholders</w:t>
            </w:r>
            <w:r w:rsidR="0061679E">
              <w:rPr>
                <w:noProof/>
                <w:webHidden/>
              </w:rPr>
              <w:tab/>
            </w:r>
            <w:r>
              <w:rPr>
                <w:noProof/>
                <w:webHidden/>
              </w:rPr>
              <w:fldChar w:fldCharType="begin"/>
            </w:r>
            <w:r w:rsidR="0061679E">
              <w:rPr>
                <w:noProof/>
                <w:webHidden/>
              </w:rPr>
              <w:instrText xml:space="preserve"> PAGEREF _Toc35053570 \h </w:instrText>
            </w:r>
            <w:r>
              <w:rPr>
                <w:noProof/>
                <w:webHidden/>
              </w:rPr>
            </w:r>
            <w:r>
              <w:rPr>
                <w:noProof/>
                <w:webHidden/>
              </w:rPr>
              <w:fldChar w:fldCharType="separate"/>
            </w:r>
            <w:r w:rsidR="008F4DA6">
              <w:rPr>
                <w:noProof/>
                <w:webHidden/>
              </w:rPr>
              <w:t>28</w:t>
            </w:r>
            <w:r>
              <w:rPr>
                <w:noProof/>
                <w:webHidden/>
              </w:rPr>
              <w:fldChar w:fldCharType="end"/>
            </w:r>
          </w:hyperlink>
        </w:p>
        <w:p w:rsidR="0061679E" w:rsidRDefault="00760FA9">
          <w:pPr>
            <w:pStyle w:val="TOC1"/>
            <w:tabs>
              <w:tab w:val="right" w:leader="dot" w:pos="9350"/>
            </w:tabs>
            <w:rPr>
              <w:noProof/>
            </w:rPr>
          </w:pPr>
          <w:hyperlink w:anchor="_Toc35053571" w:history="1">
            <w:r w:rsidR="0061679E" w:rsidRPr="00A92883">
              <w:rPr>
                <w:rStyle w:val="Hyperlink"/>
                <w:noProof/>
              </w:rPr>
              <w:t>Conclusion:</w:t>
            </w:r>
            <w:r w:rsidR="0061679E">
              <w:rPr>
                <w:noProof/>
                <w:webHidden/>
              </w:rPr>
              <w:tab/>
            </w:r>
            <w:r>
              <w:rPr>
                <w:noProof/>
                <w:webHidden/>
              </w:rPr>
              <w:fldChar w:fldCharType="begin"/>
            </w:r>
            <w:r w:rsidR="0061679E">
              <w:rPr>
                <w:noProof/>
                <w:webHidden/>
              </w:rPr>
              <w:instrText xml:space="preserve"> PAGEREF _Toc35053571 \h </w:instrText>
            </w:r>
            <w:r>
              <w:rPr>
                <w:noProof/>
                <w:webHidden/>
              </w:rPr>
            </w:r>
            <w:r>
              <w:rPr>
                <w:noProof/>
                <w:webHidden/>
              </w:rPr>
              <w:fldChar w:fldCharType="separate"/>
            </w:r>
            <w:r w:rsidR="008F4DA6">
              <w:rPr>
                <w:noProof/>
                <w:webHidden/>
              </w:rPr>
              <w:t>30</w:t>
            </w:r>
            <w:r>
              <w:rPr>
                <w:noProof/>
                <w:webHidden/>
              </w:rPr>
              <w:fldChar w:fldCharType="end"/>
            </w:r>
          </w:hyperlink>
        </w:p>
        <w:p w:rsidR="0061679E" w:rsidRDefault="00760FA9">
          <w:pPr>
            <w:pStyle w:val="TOC1"/>
            <w:tabs>
              <w:tab w:val="right" w:leader="dot" w:pos="9350"/>
            </w:tabs>
            <w:rPr>
              <w:noProof/>
            </w:rPr>
          </w:pPr>
          <w:hyperlink w:anchor="_Toc35053572" w:history="1">
            <w:r w:rsidR="0061679E" w:rsidRPr="00A92883">
              <w:rPr>
                <w:rStyle w:val="Hyperlink"/>
                <w:noProof/>
              </w:rPr>
              <w:t>References:</w:t>
            </w:r>
            <w:r w:rsidR="0061679E">
              <w:rPr>
                <w:noProof/>
                <w:webHidden/>
              </w:rPr>
              <w:tab/>
            </w:r>
            <w:r>
              <w:rPr>
                <w:noProof/>
                <w:webHidden/>
              </w:rPr>
              <w:fldChar w:fldCharType="begin"/>
            </w:r>
            <w:r w:rsidR="0061679E">
              <w:rPr>
                <w:noProof/>
                <w:webHidden/>
              </w:rPr>
              <w:instrText xml:space="preserve"> PAGEREF _Toc35053572 \h </w:instrText>
            </w:r>
            <w:r>
              <w:rPr>
                <w:noProof/>
                <w:webHidden/>
              </w:rPr>
            </w:r>
            <w:r>
              <w:rPr>
                <w:noProof/>
                <w:webHidden/>
              </w:rPr>
              <w:fldChar w:fldCharType="separate"/>
            </w:r>
            <w:r w:rsidR="008F4DA6">
              <w:rPr>
                <w:noProof/>
                <w:webHidden/>
              </w:rPr>
              <w:t>31</w:t>
            </w:r>
            <w:r>
              <w:rPr>
                <w:noProof/>
                <w:webHidden/>
              </w:rPr>
              <w:fldChar w:fldCharType="end"/>
            </w:r>
          </w:hyperlink>
        </w:p>
        <w:p w:rsidR="0061679E" w:rsidRDefault="00760FA9">
          <w:r>
            <w:rPr>
              <w:b/>
              <w:bCs/>
              <w:noProof/>
            </w:rPr>
            <w:fldChar w:fldCharType="end"/>
          </w:r>
        </w:p>
      </w:sdtContent>
    </w:sdt>
    <w:p w:rsidR="0061679E" w:rsidRDefault="0061679E" w:rsidP="00A67F36">
      <w:pPr>
        <w:pStyle w:val="Heading1"/>
      </w:pPr>
    </w:p>
    <w:p w:rsidR="0061679E" w:rsidRDefault="0061679E" w:rsidP="0061679E"/>
    <w:p w:rsidR="0061679E" w:rsidRPr="0061679E" w:rsidRDefault="0061679E" w:rsidP="0061679E"/>
    <w:p w:rsidR="00721311" w:rsidRDefault="00A67F36" w:rsidP="00A67F36">
      <w:pPr>
        <w:pStyle w:val="Heading1"/>
      </w:pPr>
      <w:bookmarkStart w:id="0" w:name="_Toc35053529"/>
      <w:r>
        <w:t>Introduction:</w:t>
      </w:r>
      <w:bookmarkEnd w:id="0"/>
    </w:p>
    <w:p w:rsidR="00721311" w:rsidRDefault="009024E6" w:rsidP="00721311">
      <w:r>
        <w:t xml:space="preserve">Project management refers to the planning, organising, implementing, and controlling of activities to accomplish some predetermined goals and objectives of the project. </w:t>
      </w:r>
      <w:r w:rsidR="00A3051E">
        <w:t>This report began with providing the introduction to the project case, title, project aims and objectives. The next segment discussed the project scope, sponsors, and stakeholders of the project, which will provide the reader</w:t>
      </w:r>
      <w:r w:rsidR="008F4DA6">
        <w:t xml:space="preserve"> with</w:t>
      </w:r>
      <w:r w:rsidR="00A3051E">
        <w:t xml:space="preserve"> the information of the project boundaries and impact of the project decisions on different parties. </w:t>
      </w:r>
      <w:r w:rsidR="00234F0D">
        <w:t xml:space="preserve">Several sophisticated project management tools and techniques like work breakdown structure, Gantt chart, and project budget has been prepared to communicate the project schedule, specific project deliverables, and </w:t>
      </w:r>
      <w:r w:rsidR="008F4DA6">
        <w:t xml:space="preserve">a </w:t>
      </w:r>
      <w:r w:rsidR="00B85FFD">
        <w:t>fund set aside for a particular task. The different communication methods that will be used in the project ha</w:t>
      </w:r>
      <w:r w:rsidR="008F4DA6">
        <w:t>ve</w:t>
      </w:r>
      <w:r w:rsidR="00B85FFD">
        <w:t xml:space="preserve"> also been explained along with the parties involved in the communication. </w:t>
      </w:r>
      <w:r w:rsidR="00521876">
        <w:t xml:space="preserve">The reasons why project management is used to pursue goals have also been the topic of discussion in this report. The project manager needs to have some qualities to play the most important role and hence, these qualities have been described emphasizing the soft skills of the manager. </w:t>
      </w:r>
      <w:r w:rsidR="005B4796">
        <w:t xml:space="preserve">The organisational structure that can be used has been outlined and a particular type has been chosen for the project, the justification of which has also been given. </w:t>
      </w:r>
      <w:r w:rsidR="00FC1CFE">
        <w:t>The project type, methodologies, and lifecycle also constituted an important part of the report. Lastly, the risk management techniques have been discussed and comprehensive stakeholder analysis ha</w:t>
      </w:r>
      <w:r w:rsidR="008F4DA6">
        <w:t>s</w:t>
      </w:r>
      <w:r w:rsidR="00FC1CFE">
        <w:t xml:space="preserve"> been conducted. </w:t>
      </w:r>
    </w:p>
    <w:p w:rsidR="00A67F36" w:rsidRDefault="00A67F36" w:rsidP="00721311"/>
    <w:p w:rsidR="00A67F36" w:rsidRDefault="00A67F36" w:rsidP="00721311"/>
    <w:p w:rsidR="00A67F36" w:rsidRDefault="00A67F36" w:rsidP="00721311"/>
    <w:p w:rsidR="00A67F36" w:rsidRDefault="00A67F36" w:rsidP="00721311"/>
    <w:p w:rsidR="00A67F36" w:rsidRDefault="00A67F36" w:rsidP="00721311"/>
    <w:p w:rsidR="00A67F36" w:rsidRDefault="00A67F36" w:rsidP="00721311"/>
    <w:p w:rsidR="00A67F36" w:rsidRDefault="00A67F36" w:rsidP="00721311"/>
    <w:p w:rsidR="00A67F36" w:rsidRDefault="00A67F36" w:rsidP="00721311"/>
    <w:p w:rsidR="00A67F36" w:rsidRDefault="00B8536F" w:rsidP="00B8536F">
      <w:pPr>
        <w:pStyle w:val="Heading1"/>
      </w:pPr>
      <w:bookmarkStart w:id="1" w:name="_Toc35053530"/>
      <w:r>
        <w:t>Task 01: Project Background</w:t>
      </w:r>
      <w:bookmarkEnd w:id="1"/>
    </w:p>
    <w:p w:rsidR="004419B0" w:rsidRDefault="004419B0" w:rsidP="004419B0">
      <w:pPr>
        <w:pStyle w:val="Heading2"/>
      </w:pPr>
      <w:bookmarkStart w:id="2" w:name="_Toc35053531"/>
      <w:r>
        <w:t>1.1 Project Case:</w:t>
      </w:r>
      <w:bookmarkEnd w:id="2"/>
    </w:p>
    <w:p w:rsidR="004419B0" w:rsidRPr="00DF19C6" w:rsidRDefault="007D593E" w:rsidP="004419B0">
      <w:r>
        <w:t xml:space="preserve">Standard Chartered Bank (SCB), founded in 1867 and headquartered in London, operates as an international bank with </w:t>
      </w:r>
      <w:r w:rsidR="008F4DA6">
        <w:t xml:space="preserve">a </w:t>
      </w:r>
      <w:r>
        <w:t xml:space="preserve">presence in more than 70 countries. </w:t>
      </w:r>
      <w:r w:rsidR="00DF19C6">
        <w:t xml:space="preserve">The major products and services that the company offers are </w:t>
      </w:r>
      <w:r w:rsidR="00DF19C6" w:rsidRPr="00DF19C6">
        <w:t>savings account, loans, mortgages, credit cards, insurance, and investment services.</w:t>
      </w:r>
      <w:r w:rsidR="00693105">
        <w:t xml:space="preserve"> One of the most concerning </w:t>
      </w:r>
      <w:r w:rsidR="000577AC">
        <w:t>factors</w:t>
      </w:r>
      <w:r w:rsidR="00693105">
        <w:t xml:space="preserve"> for the company is to ensure data security and transfer between </w:t>
      </w:r>
      <w:r w:rsidR="008F4DA6">
        <w:t xml:space="preserve">a </w:t>
      </w:r>
      <w:r w:rsidR="00693105">
        <w:t xml:space="preserve">different party to smoothen the business activities and enrich the banking experience of the clients. </w:t>
      </w:r>
      <w:r w:rsidR="000577AC">
        <w:t>To address this concern, the higher management of the company has decided to implement the blockchain technology at the bank</w:t>
      </w:r>
      <w:r w:rsidR="00524900">
        <w:t xml:space="preserve"> to revolutionise banking and commerce. </w:t>
      </w:r>
      <w:r w:rsidR="00602208">
        <w:t xml:space="preserve">However, transforming the information management system and digital network is a cumbersome and complex task to undertake, which is why the company has decided to launch a separate project to work </w:t>
      </w:r>
      <w:r w:rsidR="00B80109">
        <w:t>on the introduction of blockchain</w:t>
      </w:r>
      <w:r w:rsidR="003C5764">
        <w:t xml:space="preserve"> in the bank. </w:t>
      </w:r>
    </w:p>
    <w:p w:rsidR="00B8536F" w:rsidRDefault="004419B0" w:rsidP="004419B0">
      <w:pPr>
        <w:pStyle w:val="Heading2"/>
      </w:pPr>
      <w:bookmarkStart w:id="3" w:name="_Toc35053532"/>
      <w:r>
        <w:t xml:space="preserve">1.2 </w:t>
      </w:r>
      <w:r w:rsidR="0009306A">
        <w:t>Project Name:</w:t>
      </w:r>
      <w:bookmarkEnd w:id="3"/>
    </w:p>
    <w:p w:rsidR="0009306A" w:rsidRDefault="007F0802" w:rsidP="0009306A">
      <w:r>
        <w:t xml:space="preserve">“The development of Blockchain-based Trade Finance Platform (Voltron) </w:t>
      </w:r>
      <w:r w:rsidR="0009306A">
        <w:t xml:space="preserve">of Standard Chartered Bank </w:t>
      </w:r>
      <w:r w:rsidR="006C51FE">
        <w:t>securing the privacy of the data and real-time transactions</w:t>
      </w:r>
      <w:r w:rsidR="0009306A">
        <w:t>.”</w:t>
      </w:r>
    </w:p>
    <w:p w:rsidR="007162A5" w:rsidRDefault="007162A5" w:rsidP="007162A5">
      <w:pPr>
        <w:pStyle w:val="Heading2"/>
      </w:pPr>
      <w:bookmarkStart w:id="4" w:name="_Toc35053533"/>
      <w:r>
        <w:t>1.3 Project Aim:</w:t>
      </w:r>
      <w:bookmarkEnd w:id="4"/>
    </w:p>
    <w:p w:rsidR="007162A5" w:rsidRDefault="007162A5" w:rsidP="007162A5">
      <w:r>
        <w:t xml:space="preserve">To streamline complex banking transactions and making the experience of the </w:t>
      </w:r>
      <w:r w:rsidR="00202375">
        <w:t xml:space="preserve">business </w:t>
      </w:r>
      <w:r>
        <w:t xml:space="preserve">client more pleasant and comfortable while addressing the data security issues. </w:t>
      </w:r>
    </w:p>
    <w:p w:rsidR="00034139" w:rsidRPr="007162A5" w:rsidRDefault="00034139" w:rsidP="00034139">
      <w:pPr>
        <w:pStyle w:val="Heading2"/>
      </w:pPr>
      <w:bookmarkStart w:id="5" w:name="_Toc35053534"/>
      <w:r>
        <w:t>1.4 Project Objectives:</w:t>
      </w:r>
      <w:bookmarkEnd w:id="5"/>
    </w:p>
    <w:p w:rsidR="0009306A" w:rsidRDefault="00BA5686" w:rsidP="0009306A">
      <w:r>
        <w:t xml:space="preserve">Though the project aim communicated the main purpose of the project, however, the project objectives will add specificity to the execution of the activities that need to be carried out to claim the success. </w:t>
      </w:r>
    </w:p>
    <w:p w:rsidR="00C843BB" w:rsidRDefault="002F4022" w:rsidP="0009306A">
      <w:r>
        <w:t xml:space="preserve">1. </w:t>
      </w:r>
      <w:r w:rsidR="00C843BB">
        <w:t xml:space="preserve">To </w:t>
      </w:r>
      <w:r>
        <w:t xml:space="preserve">Streamline the complex processes that are faced by the imported and exporter in the international trade by facilitating the parties with a common digitalised infrastructure, where transactions and contracts can be executed with greater efficiency. </w:t>
      </w:r>
    </w:p>
    <w:p w:rsidR="00402B56" w:rsidRDefault="00C843BB" w:rsidP="0009306A">
      <w:r>
        <w:lastRenderedPageBreak/>
        <w:t>2. To eliminate the middleman (central processing authority) for payment/ settlement, which will expedite the money transactions across the border</w:t>
      </w:r>
      <w:r w:rsidR="00402B56">
        <w:t xml:space="preserve"> saving both time and money.</w:t>
      </w:r>
    </w:p>
    <w:p w:rsidR="002F4022" w:rsidRDefault="00402B56" w:rsidP="0009306A">
      <w:r>
        <w:t xml:space="preserve">3. </w:t>
      </w:r>
      <w:r w:rsidR="00A05EE3">
        <w:t xml:space="preserve">To </w:t>
      </w:r>
      <w:r w:rsidR="00B6432A">
        <w:t>perform the cross-border transactions in real-time by creating a network, where the money will be transferred at the speed in which data moves.</w:t>
      </w:r>
    </w:p>
    <w:p w:rsidR="0001307F" w:rsidRDefault="00B6432A" w:rsidP="0009306A">
      <w:r>
        <w:t xml:space="preserve">4. To decrease the forgery and bank fraud incidents by </w:t>
      </w:r>
      <w:r w:rsidR="00832A98">
        <w:t xml:space="preserve">moving to a decentralised database, which has a stringent data access mechanism where data can hardly be altered or manipulated, </w:t>
      </w:r>
    </w:p>
    <w:p w:rsidR="00B6432A" w:rsidRDefault="0001307F" w:rsidP="0009306A">
      <w:r>
        <w:t xml:space="preserve">5. To ensure the </w:t>
      </w:r>
      <w:r w:rsidR="00832A98">
        <w:t>transparency of the data</w:t>
      </w:r>
      <w:r w:rsidR="008E0A94">
        <w:t xml:space="preserve"> by tracking the source of the ledger</w:t>
      </w:r>
      <w:r>
        <w:t xml:space="preserve"> to increase the trust that the customer puts on the bank.</w:t>
      </w:r>
    </w:p>
    <w:p w:rsidR="00832A98" w:rsidRDefault="008E0A94" w:rsidP="0009306A">
      <w:r>
        <w:t>6</w:t>
      </w:r>
      <w:r w:rsidR="00832A98">
        <w:t>.</w:t>
      </w:r>
      <w:r w:rsidR="008942BA">
        <w:t>To create a platform where the smart-contracts can be executed with pre-contractual agreements signed, which shows the data storage and order executioncapability of the system.</w:t>
      </w:r>
    </w:p>
    <w:p w:rsidR="008942BA" w:rsidRDefault="008942BA" w:rsidP="0009306A">
      <w:r>
        <w:t xml:space="preserve">7. To automate the account reconciliation and reduce the costs of transactions in international trade. </w:t>
      </w:r>
    </w:p>
    <w:p w:rsidR="008942BA" w:rsidRDefault="008942BA" w:rsidP="0009306A"/>
    <w:p w:rsidR="00EA6D40" w:rsidRDefault="00EA6D40" w:rsidP="0009306A"/>
    <w:p w:rsidR="00EA6D40" w:rsidRDefault="00EA6D40" w:rsidP="0009306A"/>
    <w:p w:rsidR="00EA6D40" w:rsidRDefault="00EA6D40" w:rsidP="0009306A"/>
    <w:p w:rsidR="00EA6D40" w:rsidRDefault="00EA6D40" w:rsidP="0009306A"/>
    <w:p w:rsidR="00EA6D40" w:rsidRDefault="00EA6D40" w:rsidP="0009306A"/>
    <w:p w:rsidR="00EA6D40" w:rsidRDefault="00EA6D40" w:rsidP="0009306A"/>
    <w:p w:rsidR="00EA6D40" w:rsidRDefault="00EA6D40" w:rsidP="0009306A"/>
    <w:p w:rsidR="00EA6D40" w:rsidRDefault="00EA6D40" w:rsidP="0009306A"/>
    <w:p w:rsidR="00EA6D40" w:rsidRDefault="00EA6D40" w:rsidP="0009306A"/>
    <w:p w:rsidR="00EA6D40" w:rsidRDefault="00EA6D40" w:rsidP="0009306A"/>
    <w:p w:rsidR="00EA6D40" w:rsidRDefault="00EA6D40" w:rsidP="0009306A"/>
    <w:p w:rsidR="00EA6D40" w:rsidRDefault="00EA6D40" w:rsidP="0009306A"/>
    <w:p w:rsidR="00EA6D40" w:rsidRDefault="00EA6D40" w:rsidP="0009306A"/>
    <w:p w:rsidR="00EA6D40" w:rsidRDefault="00EA6D40" w:rsidP="00EA6D40">
      <w:pPr>
        <w:pStyle w:val="Heading1"/>
      </w:pPr>
      <w:bookmarkStart w:id="6" w:name="_Toc35053535"/>
      <w:r>
        <w:t>Task 02: Information Regarding the Project Sponsor, Project Stakeholders, and Scope</w:t>
      </w:r>
      <w:bookmarkEnd w:id="6"/>
    </w:p>
    <w:p w:rsidR="00BF19BC" w:rsidRDefault="00BF19BC" w:rsidP="00EA6D40">
      <w:pPr>
        <w:pStyle w:val="Heading2"/>
      </w:pPr>
      <w:bookmarkStart w:id="7" w:name="_Toc35053536"/>
      <w:r>
        <w:t>2.1 Project Sponsor</w:t>
      </w:r>
      <w:r w:rsidR="00C3585B">
        <w:t>:</w:t>
      </w:r>
      <w:bookmarkEnd w:id="7"/>
    </w:p>
    <w:p w:rsidR="00AA1023" w:rsidRDefault="004051D4" w:rsidP="00C3585B">
      <w:r>
        <w:t xml:space="preserve">The responsibility and accountability of the whole project lie with the project sponsor, who has an enormous number of duties to fulfill in order to </w:t>
      </w:r>
      <w:r w:rsidR="003D5AF4">
        <w:t xml:space="preserve">succeed. </w:t>
      </w:r>
      <w:r w:rsidR="0001544B">
        <w:t>The Chief Information Officer (</w:t>
      </w:r>
      <w:r w:rsidR="0001544B" w:rsidRPr="0001544B">
        <w:t>Michael Gorriz</w:t>
      </w:r>
      <w:r w:rsidR="0001544B">
        <w:t>) has been selected as the project sponsor</w:t>
      </w:r>
      <w:r w:rsidR="007C449E">
        <w:t xml:space="preserve">, whom the project manager will report to regarding the regular progress made in the project. </w:t>
      </w:r>
      <w:r w:rsidR="00AA1023">
        <w:t>The project sponsor will provide expertise, business context, and valuable guidance to the project to assist the manager to drive the performance of the project in the right direction.</w:t>
      </w:r>
      <w:r w:rsidR="00065FA2">
        <w:t xml:space="preserve"> The CIO will be an intermediary between the project manager and the </w:t>
      </w:r>
      <w:r w:rsidR="003B1E42">
        <w:t xml:space="preserve">higher authority (project client) as he will communicate the project deliverables and milestones achieved after being informed by the project manager. </w:t>
      </w:r>
      <w:r w:rsidR="006F1002">
        <w:t xml:space="preserve">The sponsor </w:t>
      </w:r>
      <w:r w:rsidR="008F4DA6">
        <w:t>ha</w:t>
      </w:r>
      <w:r w:rsidR="006F1002">
        <w:t xml:space="preserve">s vested the responsibility to align the project objectives with </w:t>
      </w:r>
      <w:bookmarkStart w:id="8" w:name="_GoBack"/>
      <w:bookmarkEnd w:id="8"/>
      <w:r w:rsidR="006F1002">
        <w:t>that of the organi</w:t>
      </w:r>
      <w:r w:rsidR="002448B4">
        <w:t>s</w:t>
      </w:r>
      <w:r w:rsidR="006F1002">
        <w:t>ation</w:t>
      </w:r>
      <w:r w:rsidR="002448B4">
        <w:t xml:space="preserve"> and has to define the KSFs accordingly</w:t>
      </w:r>
      <w:r w:rsidR="0011016B" w:rsidRPr="0011016B">
        <w:t>(Brandon, 20</w:t>
      </w:r>
      <w:r w:rsidR="0011016B">
        <w:t>1</w:t>
      </w:r>
      <w:r w:rsidR="0011016B" w:rsidRPr="0011016B">
        <w:t>6)</w:t>
      </w:r>
      <w:r w:rsidR="002448B4">
        <w:t xml:space="preserve">. </w:t>
      </w:r>
      <w:r w:rsidR="00590EB8">
        <w:t>The financial resources that are allocated to the project must be spent with caution to preclude fund embezzlement</w:t>
      </w:r>
      <w:r w:rsidR="000242D2">
        <w:t xml:space="preserve"> and the sponsor is accountable to bring transparency in the part of the project. </w:t>
      </w:r>
      <w:r w:rsidR="00F907A3">
        <w:t xml:space="preserve">Among the other responsibilities of the project sponsor, he will have to recheck the viability of the project, weigh the benefits and risks, establish deliverables that will be linked to the company’s vision and mission so that the company can get a step closer. </w:t>
      </w:r>
    </w:p>
    <w:p w:rsidR="00EA6D40" w:rsidRDefault="00EA6D40" w:rsidP="00EA6D40">
      <w:pPr>
        <w:pStyle w:val="Heading2"/>
      </w:pPr>
      <w:bookmarkStart w:id="9" w:name="_Toc35053537"/>
      <w:r>
        <w:t>2.</w:t>
      </w:r>
      <w:r w:rsidR="00BF19BC">
        <w:t>2</w:t>
      </w:r>
      <w:r>
        <w:t xml:space="preserve"> Stakeholders of the Project:</w:t>
      </w:r>
      <w:bookmarkEnd w:id="9"/>
    </w:p>
    <w:p w:rsidR="00EA6D40" w:rsidRDefault="007B325F" w:rsidP="00EA6D40">
      <w:r>
        <w:t>The project stakeholders are the parties that will be affected by the decisions taken in the project</w:t>
      </w:r>
      <w:r w:rsidR="009657C2" w:rsidRPr="009657C2">
        <w:t>(Eskerod, Huemann</w:t>
      </w:r>
      <w:r w:rsidR="008F4DA6">
        <w:t>,</w:t>
      </w:r>
      <w:r w:rsidR="009657C2" w:rsidRPr="009657C2">
        <w:t xml:space="preserve"> and Ringhofer, 2015)</w:t>
      </w:r>
      <w:r>
        <w:t xml:space="preserve"> and </w:t>
      </w:r>
      <w:r w:rsidR="00BF19BC">
        <w:t xml:space="preserve">hence, the project team should conduct a comprehensive stakeholder analysis to understand the impact of each decision on </w:t>
      </w:r>
      <w:r w:rsidR="008F4DA6">
        <w:t xml:space="preserve">a </w:t>
      </w:r>
      <w:r w:rsidR="00BF19BC">
        <w:t xml:space="preserve">different group of stakeholders and take decisions accordingly. </w:t>
      </w:r>
      <w:r w:rsidR="00222CFF">
        <w:t xml:space="preserve">The most important stakeholder of the project </w:t>
      </w:r>
      <w:r w:rsidR="008F4DA6">
        <w:t>is</w:t>
      </w:r>
      <w:r w:rsidR="00222CFF">
        <w:t xml:space="preserve"> its business clients, who must get the benefits of the new technology because the bank should not add complexity and inconvenience to the banking experience while trying to smoothen the transactions. </w:t>
      </w:r>
      <w:r w:rsidR="006F703A">
        <w:t xml:space="preserve">The business partners of the bank should also not feel left out in the process, otherwise, it may affect the trust in their business environment and disrupt the </w:t>
      </w:r>
      <w:r w:rsidR="006F703A">
        <w:lastRenderedPageBreak/>
        <w:t xml:space="preserve">ecosystem of the business. </w:t>
      </w:r>
      <w:r w:rsidR="001A1D44">
        <w:t>Hence, the project should consider this factor not to negatively influence their business relationships with other banks.</w:t>
      </w:r>
      <w:r w:rsidR="00A2615E">
        <w:t xml:space="preserve">The project sponsor is another type of stakeholder, which is the higher management and board of directors of the company, because, in an attempt to harness the technology to enhance </w:t>
      </w:r>
      <w:r w:rsidR="008F4DA6">
        <w:t xml:space="preserve">the </w:t>
      </w:r>
      <w:r w:rsidR="00A2615E">
        <w:t xml:space="preserve">consumer experience, it should not squander the shareholder’s money, that is why the bank should conduct a cost-benefit analysis before jumping to any decision. </w:t>
      </w:r>
      <w:r w:rsidR="001C2BB7">
        <w:t>The employees of the bank will also be affected</w:t>
      </w:r>
      <w:r w:rsidR="002939BE">
        <w:t xml:space="preserve"> if </w:t>
      </w:r>
      <w:r w:rsidR="008F4DA6">
        <w:t xml:space="preserve">the </w:t>
      </w:r>
      <w:r w:rsidR="002939BE">
        <w:t xml:space="preserve">extra burden of the project falls on them, hence, the company should plan the deployment of human resources and allocate enough budget so that the project does not end with some resented employees. </w:t>
      </w:r>
    </w:p>
    <w:p w:rsidR="00F907A3" w:rsidRDefault="00466F39" w:rsidP="00466F39">
      <w:pPr>
        <w:pStyle w:val="Heading2"/>
      </w:pPr>
      <w:bookmarkStart w:id="10" w:name="_Toc35053538"/>
      <w:r>
        <w:t>2.3 Project Scope:</w:t>
      </w:r>
      <w:bookmarkEnd w:id="10"/>
    </w:p>
    <w:p w:rsidR="00EC6628" w:rsidRDefault="00466F39" w:rsidP="00466F39">
      <w:r>
        <w:t xml:space="preserve">The boundaries of the project are set by the project scope through defining and establishing the project goals/deliverables, key milestones, assumptions, constraints, etc. </w:t>
      </w:r>
      <w:r w:rsidR="009B5BEF">
        <w:t>The scope statement works as a roadmap for the project manager, which helps to organise and assign tasks and responsibilities to the team members</w:t>
      </w:r>
      <w:r w:rsidR="0066103E" w:rsidRPr="0066103E">
        <w:t>(Atkinson, Crawford and Ward, 20</w:t>
      </w:r>
      <w:r w:rsidR="0066103E">
        <w:t>1</w:t>
      </w:r>
      <w:r w:rsidR="0066103E" w:rsidRPr="0066103E">
        <w:t>6)</w:t>
      </w:r>
      <w:r w:rsidR="009B5BEF">
        <w:t xml:space="preserve">. It is also a way of communication </w:t>
      </w:r>
      <w:r w:rsidR="008F4DA6">
        <w:t>with</w:t>
      </w:r>
      <w:r w:rsidR="009B5BEF">
        <w:t xml:space="preserve"> the project stakeholders so that they can get to know </w:t>
      </w:r>
      <w:r w:rsidR="00E83E86">
        <w:t xml:space="preserve">what the project will bring and how it may affect their interest in the company. </w:t>
      </w:r>
      <w:r w:rsidR="00EC6628">
        <w:t xml:space="preserve">The scope statement enhances accountability and transparency in the project. </w:t>
      </w:r>
    </w:p>
    <w:p w:rsidR="00EC6628" w:rsidRDefault="00247626" w:rsidP="00247626">
      <w:pPr>
        <w:pStyle w:val="Heading3"/>
      </w:pPr>
      <w:bookmarkStart w:id="11" w:name="_Toc35053539"/>
      <w:r>
        <w:t>2.3.1 Project Milestones:</w:t>
      </w:r>
      <w:bookmarkEnd w:id="11"/>
    </w:p>
    <w:p w:rsidR="00247626" w:rsidRDefault="00996B58" w:rsidP="00996B58">
      <w:pPr>
        <w:pStyle w:val="ListParagraph"/>
        <w:numPr>
          <w:ilvl w:val="0"/>
          <w:numId w:val="2"/>
        </w:numPr>
      </w:pPr>
      <w:r>
        <w:t>Completing the comprehensive plan for the introduction of the Digital Trade Finance Platform (Voltron).</w:t>
      </w:r>
    </w:p>
    <w:p w:rsidR="00996B58" w:rsidRDefault="00996B58" w:rsidP="00996B58">
      <w:pPr>
        <w:pStyle w:val="ListParagraph"/>
        <w:numPr>
          <w:ilvl w:val="0"/>
          <w:numId w:val="2"/>
        </w:numPr>
      </w:pPr>
      <w:r>
        <w:t>Selecting</w:t>
      </w:r>
      <w:r w:rsidR="004261A1">
        <w:t xml:space="preserve"> and working with</w:t>
      </w:r>
      <w:r>
        <w:t xml:space="preserve"> the best technology partners considering the quality they will bring </w:t>
      </w:r>
      <w:r w:rsidR="00D252F2">
        <w:t>for their services.</w:t>
      </w:r>
    </w:p>
    <w:p w:rsidR="00D252F2" w:rsidRDefault="000F6291" w:rsidP="00996B58">
      <w:pPr>
        <w:pStyle w:val="ListParagraph"/>
        <w:numPr>
          <w:ilvl w:val="0"/>
          <w:numId w:val="2"/>
        </w:numPr>
      </w:pPr>
      <w:r>
        <w:t>Ensuring compatibility between the existing system and the new system through an extensive change management program.</w:t>
      </w:r>
    </w:p>
    <w:p w:rsidR="004261A1" w:rsidRDefault="004261A1" w:rsidP="00996B58">
      <w:pPr>
        <w:pStyle w:val="ListParagraph"/>
        <w:numPr>
          <w:ilvl w:val="0"/>
          <w:numId w:val="2"/>
        </w:numPr>
      </w:pPr>
      <w:r>
        <w:t>Educating the employees about how they can use the new platform to serve the cause of the customer in the new system.</w:t>
      </w:r>
    </w:p>
    <w:p w:rsidR="000F6291" w:rsidRDefault="004261A1" w:rsidP="00996B58">
      <w:pPr>
        <w:pStyle w:val="ListParagraph"/>
        <w:numPr>
          <w:ilvl w:val="0"/>
          <w:numId w:val="2"/>
        </w:numPr>
      </w:pPr>
      <w:r>
        <w:t>Encouraging the project team to adhere to the project schedule strictly so that the valuable resources are not wasted.</w:t>
      </w:r>
    </w:p>
    <w:p w:rsidR="00D77397" w:rsidRDefault="00D77397" w:rsidP="00996B58">
      <w:pPr>
        <w:pStyle w:val="ListParagraph"/>
        <w:numPr>
          <w:ilvl w:val="0"/>
          <w:numId w:val="2"/>
        </w:numPr>
      </w:pPr>
      <w:r>
        <w:t xml:space="preserve">Communicating the usage of the new platform to the customers and observe their response through a questionnaire to make any necessary changes. </w:t>
      </w:r>
    </w:p>
    <w:p w:rsidR="00810DDD" w:rsidRDefault="00810DDD" w:rsidP="00810DDD">
      <w:pPr>
        <w:pStyle w:val="Heading3"/>
      </w:pPr>
      <w:bookmarkStart w:id="12" w:name="_Toc35053540"/>
      <w:r>
        <w:lastRenderedPageBreak/>
        <w:t>2.3.2 Project Assumptions:</w:t>
      </w:r>
      <w:bookmarkEnd w:id="12"/>
    </w:p>
    <w:p w:rsidR="00810DDD" w:rsidRDefault="00810DDD" w:rsidP="00810DDD">
      <w:pPr>
        <w:pStyle w:val="ListParagraph"/>
        <w:numPr>
          <w:ilvl w:val="0"/>
          <w:numId w:val="3"/>
        </w:numPr>
      </w:pPr>
      <w:r>
        <w:t>The project will not be delayed because of any external factors like Coronavirus</w:t>
      </w:r>
    </w:p>
    <w:p w:rsidR="00810DDD" w:rsidRDefault="00810DDD" w:rsidP="00810DDD">
      <w:pPr>
        <w:pStyle w:val="ListParagraph"/>
        <w:numPr>
          <w:ilvl w:val="0"/>
          <w:numId w:val="3"/>
        </w:numPr>
      </w:pPr>
      <w:r>
        <w:t>The manager and team will be allocated adequate amount of money so that project activities are not deferred due to fund shortage</w:t>
      </w:r>
    </w:p>
    <w:p w:rsidR="00810DDD" w:rsidRDefault="00810DDD" w:rsidP="00810DDD">
      <w:pPr>
        <w:pStyle w:val="ListParagraph"/>
        <w:numPr>
          <w:ilvl w:val="0"/>
          <w:numId w:val="3"/>
        </w:numPr>
      </w:pPr>
      <w:r>
        <w:t>The manager and team will not suffer from motivational issues or will not engage in fraudulent activities.</w:t>
      </w:r>
    </w:p>
    <w:p w:rsidR="00810DDD" w:rsidRPr="00810DDD" w:rsidRDefault="00810DDD" w:rsidP="00810DDD">
      <w:pPr>
        <w:pStyle w:val="ListParagraph"/>
        <w:numPr>
          <w:ilvl w:val="0"/>
          <w:numId w:val="3"/>
        </w:numPr>
      </w:pPr>
      <w:r>
        <w:t>The project client will not influence the decisions of the project sponsor in any inappropriate manner that go</w:t>
      </w:r>
      <w:r w:rsidR="008F4DA6">
        <w:t>es</w:t>
      </w:r>
      <w:r>
        <w:t xml:space="preserve"> against the objectives.</w:t>
      </w:r>
    </w:p>
    <w:p w:rsidR="00D77397" w:rsidRDefault="00D42DBC" w:rsidP="00D42DBC">
      <w:pPr>
        <w:pStyle w:val="Heading3"/>
      </w:pPr>
      <w:bookmarkStart w:id="13" w:name="_Toc35053541"/>
      <w:r>
        <w:t>2.3.2 Project Limitations:</w:t>
      </w:r>
      <w:bookmarkEnd w:id="13"/>
    </w:p>
    <w:p w:rsidR="00D42DBC" w:rsidRDefault="00810DDD" w:rsidP="00810DDD">
      <w:pPr>
        <w:pStyle w:val="ListParagraph"/>
        <w:numPr>
          <w:ilvl w:val="0"/>
          <w:numId w:val="4"/>
        </w:numPr>
      </w:pPr>
      <w:r>
        <w:t>The project needs to be completed within 7 months from the project launch.</w:t>
      </w:r>
    </w:p>
    <w:p w:rsidR="00810DDD" w:rsidRDefault="00810DDD" w:rsidP="00810DDD">
      <w:pPr>
        <w:pStyle w:val="ListParagraph"/>
        <w:numPr>
          <w:ilvl w:val="0"/>
          <w:numId w:val="4"/>
        </w:numPr>
      </w:pPr>
      <w:r>
        <w:t>The project scope is limited to develop the platform, however, the maintenance of the system lies with the project owner</w:t>
      </w:r>
    </w:p>
    <w:p w:rsidR="00810DDD" w:rsidRDefault="00810DDD" w:rsidP="00810DDD">
      <w:pPr>
        <w:pStyle w:val="ListParagraph"/>
        <w:numPr>
          <w:ilvl w:val="0"/>
          <w:numId w:val="4"/>
        </w:numPr>
      </w:pPr>
      <w:r>
        <w:t>The project will entail several risks, which cannot be eliminated</w:t>
      </w:r>
      <w:r w:rsidR="0044696E">
        <w:t xml:space="preserve"> though they will be controlled as much as possible.</w:t>
      </w:r>
    </w:p>
    <w:p w:rsidR="0044696E" w:rsidRDefault="0044696E" w:rsidP="0044696E"/>
    <w:p w:rsidR="0044696E" w:rsidRDefault="0044696E" w:rsidP="0044696E"/>
    <w:p w:rsidR="000953DF" w:rsidRDefault="000953DF" w:rsidP="0044696E"/>
    <w:p w:rsidR="000953DF" w:rsidRDefault="000953DF" w:rsidP="0044696E"/>
    <w:p w:rsidR="000953DF" w:rsidRDefault="000953DF" w:rsidP="0044696E"/>
    <w:p w:rsidR="000953DF" w:rsidRDefault="000953DF" w:rsidP="0044696E"/>
    <w:p w:rsidR="000953DF" w:rsidRDefault="000953DF" w:rsidP="0044696E"/>
    <w:p w:rsidR="000953DF" w:rsidRDefault="000953DF" w:rsidP="0044696E"/>
    <w:p w:rsidR="000953DF" w:rsidRDefault="000953DF" w:rsidP="0044696E"/>
    <w:p w:rsidR="000953DF" w:rsidRDefault="000953DF" w:rsidP="0044696E"/>
    <w:p w:rsidR="000953DF" w:rsidRDefault="000953DF" w:rsidP="0044696E"/>
    <w:p w:rsidR="000953DF" w:rsidRDefault="000953DF" w:rsidP="0044696E"/>
    <w:p w:rsidR="000953DF" w:rsidRDefault="000953DF" w:rsidP="0044696E"/>
    <w:p w:rsidR="000953DF" w:rsidRDefault="000953DF" w:rsidP="0044696E"/>
    <w:p w:rsidR="000953DF" w:rsidRDefault="000953DF" w:rsidP="0044696E"/>
    <w:p w:rsidR="000953DF" w:rsidRDefault="000953DF" w:rsidP="000953DF">
      <w:pPr>
        <w:pStyle w:val="Heading1"/>
      </w:pPr>
      <w:bookmarkStart w:id="14" w:name="_Toc35053542"/>
      <w:r>
        <w:t>Task 03: Project Management Tools and Techniques</w:t>
      </w:r>
      <w:bookmarkEnd w:id="14"/>
    </w:p>
    <w:p w:rsidR="000953DF" w:rsidRDefault="00F07E07" w:rsidP="00F07E07">
      <w:pPr>
        <w:pStyle w:val="Heading2"/>
      </w:pPr>
      <w:bookmarkStart w:id="15" w:name="_Toc35053543"/>
      <w:r>
        <w:t>3.1 WBS of the Project:</w:t>
      </w:r>
      <w:bookmarkEnd w:id="15"/>
    </w:p>
    <w:p w:rsidR="00F07E07" w:rsidRDefault="008A349F" w:rsidP="008A349F">
      <w:r w:rsidRPr="008A349F">
        <w:t xml:space="preserve">A Work Breakdown Structure (WBS) </w:t>
      </w:r>
      <w:r w:rsidR="009C541E">
        <w:t>refers to</w:t>
      </w:r>
      <w:r w:rsidRPr="008A349F">
        <w:t xml:space="preserve"> a deliverable-oriented hierarchical decomposition of the work to be executed by the project team to </w:t>
      </w:r>
      <w:r w:rsidR="009C541E">
        <w:t xml:space="preserve">achieve </w:t>
      </w:r>
      <w:r w:rsidRPr="008A349F">
        <w:t>the project objectives</w:t>
      </w:r>
      <w:r w:rsidR="001844FE" w:rsidRPr="001844FE">
        <w:t>(Tinnirello, 20</w:t>
      </w:r>
      <w:r w:rsidR="001844FE">
        <w:t>17</w:t>
      </w:r>
      <w:r w:rsidR="001844FE" w:rsidRPr="001844FE">
        <w:t>)</w:t>
      </w:r>
      <w:r w:rsidR="009C541E">
        <w:t xml:space="preserve">. </w:t>
      </w:r>
      <w:r w:rsidR="00E30DB7">
        <w:t xml:space="preserve">The WBS helps the project manager to assign specific tasks to a project team member to promote accountability for his/her activities. </w:t>
      </w:r>
      <w:r w:rsidR="00603EC3">
        <w:t xml:space="preserve">The WBS of this project has been prepared using the stage-oriented view of project management. </w:t>
      </w:r>
    </w:p>
    <w:p w:rsidR="00603EC3" w:rsidRPr="008A349F" w:rsidRDefault="001C1F7A" w:rsidP="008A349F">
      <w:r>
        <w:rPr>
          <w:noProof/>
          <w:lang w:val="en-GB" w:eastAsia="en-GB"/>
        </w:rPr>
        <w:lastRenderedPageBreak/>
        <w:drawing>
          <wp:inline distT="0" distB="0" distL="0" distR="0">
            <wp:extent cx="5915025" cy="5172075"/>
            <wp:effectExtent l="19050" t="0" r="9525"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9864D3" w:rsidRDefault="00C12B11" w:rsidP="00825CBE">
      <w:pPr>
        <w:pStyle w:val="Caption"/>
      </w:pPr>
      <w:r>
        <w:t xml:space="preserve">Figure </w:t>
      </w:r>
      <w:r w:rsidR="00760FA9">
        <w:fldChar w:fldCharType="begin"/>
      </w:r>
      <w:r w:rsidR="00632070">
        <w:instrText xml:space="preserve"> SEQ Figure \* ARABIC </w:instrText>
      </w:r>
      <w:r w:rsidR="00760FA9">
        <w:fldChar w:fldCharType="separate"/>
      </w:r>
      <w:r w:rsidR="00B02517">
        <w:rPr>
          <w:noProof/>
        </w:rPr>
        <w:t>1</w:t>
      </w:r>
      <w:r w:rsidR="00760FA9">
        <w:rPr>
          <w:noProof/>
        </w:rPr>
        <w:fldChar w:fldCharType="end"/>
      </w:r>
      <w:r>
        <w:t>: WBS of the Project, Source: Autho</w:t>
      </w:r>
      <w:r w:rsidR="00825CBE">
        <w:t>r</w:t>
      </w:r>
    </w:p>
    <w:p w:rsidR="00BE1B04" w:rsidRPr="00BE1B04" w:rsidRDefault="00BE1B04" w:rsidP="00BE1B04"/>
    <w:p w:rsidR="009864D3" w:rsidRDefault="00AE487F" w:rsidP="00BE1B04">
      <w:pPr>
        <w:pStyle w:val="Heading2"/>
      </w:pPr>
      <w:bookmarkStart w:id="16" w:name="_Toc35053544"/>
      <w:r>
        <w:t>3.2 Gantt Chart:</w:t>
      </w:r>
      <w:bookmarkEnd w:id="16"/>
    </w:p>
    <w:p w:rsidR="00BE1B04" w:rsidRPr="00BE1B04" w:rsidRDefault="00BE1B04" w:rsidP="00BE1B04">
      <w:r>
        <w:t>The Gantt chart purposes to direct the project team regarding the timeline of each activit</w:t>
      </w:r>
      <w:r w:rsidR="008F4DA6">
        <w:t>y</w:t>
      </w:r>
      <w:r>
        <w:t xml:space="preserve"> so that the project can be completed within the intended period. </w:t>
      </w:r>
    </w:p>
    <w:tbl>
      <w:tblPr>
        <w:tblW w:w="9663" w:type="dxa"/>
        <w:tblLook w:val="04A0"/>
      </w:tblPr>
      <w:tblGrid>
        <w:gridCol w:w="2869"/>
        <w:gridCol w:w="709"/>
        <w:gridCol w:w="827"/>
        <w:gridCol w:w="900"/>
        <w:gridCol w:w="810"/>
        <w:gridCol w:w="810"/>
        <w:gridCol w:w="900"/>
        <w:gridCol w:w="900"/>
        <w:gridCol w:w="938"/>
      </w:tblGrid>
      <w:tr w:rsidR="008A7E77" w:rsidRPr="00B6412B" w:rsidTr="008A7E77">
        <w:trPr>
          <w:trHeight w:val="324"/>
        </w:trPr>
        <w:tc>
          <w:tcPr>
            <w:tcW w:w="286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Activities</w:t>
            </w:r>
          </w:p>
        </w:tc>
        <w:tc>
          <w:tcPr>
            <w:tcW w:w="709" w:type="dxa"/>
            <w:tcBorders>
              <w:top w:val="single" w:sz="4" w:space="0" w:color="auto"/>
              <w:left w:val="nil"/>
              <w:bottom w:val="single" w:sz="4" w:space="0" w:color="auto"/>
              <w:right w:val="single" w:sz="4" w:space="0" w:color="auto"/>
            </w:tcBorders>
            <w:shd w:val="clear" w:color="000000" w:fill="FFFF0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Apr</w:t>
            </w:r>
          </w:p>
        </w:tc>
        <w:tc>
          <w:tcPr>
            <w:tcW w:w="827" w:type="dxa"/>
            <w:tcBorders>
              <w:top w:val="single" w:sz="4" w:space="0" w:color="auto"/>
              <w:left w:val="nil"/>
              <w:bottom w:val="single" w:sz="4" w:space="0" w:color="auto"/>
              <w:right w:val="single" w:sz="4" w:space="0" w:color="auto"/>
            </w:tcBorders>
            <w:shd w:val="clear" w:color="000000" w:fill="FFFF0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May</w:t>
            </w:r>
          </w:p>
        </w:tc>
        <w:tc>
          <w:tcPr>
            <w:tcW w:w="900" w:type="dxa"/>
            <w:tcBorders>
              <w:top w:val="single" w:sz="4" w:space="0" w:color="auto"/>
              <w:left w:val="nil"/>
              <w:bottom w:val="single" w:sz="4" w:space="0" w:color="auto"/>
              <w:right w:val="single" w:sz="4" w:space="0" w:color="auto"/>
            </w:tcBorders>
            <w:shd w:val="clear" w:color="000000" w:fill="FFFF0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Jun</w:t>
            </w:r>
          </w:p>
        </w:tc>
        <w:tc>
          <w:tcPr>
            <w:tcW w:w="810" w:type="dxa"/>
            <w:tcBorders>
              <w:top w:val="single" w:sz="4" w:space="0" w:color="auto"/>
              <w:left w:val="nil"/>
              <w:bottom w:val="single" w:sz="4" w:space="0" w:color="auto"/>
              <w:right w:val="single" w:sz="4" w:space="0" w:color="auto"/>
            </w:tcBorders>
            <w:shd w:val="clear" w:color="000000" w:fill="FFFF0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July</w:t>
            </w:r>
          </w:p>
        </w:tc>
        <w:tc>
          <w:tcPr>
            <w:tcW w:w="810" w:type="dxa"/>
            <w:tcBorders>
              <w:top w:val="single" w:sz="4" w:space="0" w:color="auto"/>
              <w:left w:val="nil"/>
              <w:bottom w:val="single" w:sz="4" w:space="0" w:color="auto"/>
              <w:right w:val="single" w:sz="4" w:space="0" w:color="auto"/>
            </w:tcBorders>
            <w:shd w:val="clear" w:color="000000" w:fill="FFFF0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Aug</w:t>
            </w:r>
          </w:p>
        </w:tc>
        <w:tc>
          <w:tcPr>
            <w:tcW w:w="900" w:type="dxa"/>
            <w:tcBorders>
              <w:top w:val="single" w:sz="4" w:space="0" w:color="auto"/>
              <w:left w:val="nil"/>
              <w:bottom w:val="single" w:sz="4" w:space="0" w:color="auto"/>
              <w:right w:val="single" w:sz="4" w:space="0" w:color="auto"/>
            </w:tcBorders>
            <w:shd w:val="clear" w:color="000000" w:fill="FFFF0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Sept</w:t>
            </w:r>
          </w:p>
        </w:tc>
        <w:tc>
          <w:tcPr>
            <w:tcW w:w="900" w:type="dxa"/>
            <w:tcBorders>
              <w:top w:val="single" w:sz="4" w:space="0" w:color="auto"/>
              <w:left w:val="nil"/>
              <w:bottom w:val="single" w:sz="4" w:space="0" w:color="auto"/>
              <w:right w:val="single" w:sz="4" w:space="0" w:color="auto"/>
            </w:tcBorders>
            <w:shd w:val="clear" w:color="000000" w:fill="FFFF0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Oct</w:t>
            </w:r>
          </w:p>
        </w:tc>
        <w:tc>
          <w:tcPr>
            <w:tcW w:w="938" w:type="dxa"/>
            <w:tcBorders>
              <w:top w:val="single" w:sz="4" w:space="0" w:color="auto"/>
              <w:left w:val="nil"/>
              <w:bottom w:val="single" w:sz="4" w:space="0" w:color="auto"/>
              <w:right w:val="single" w:sz="4" w:space="0" w:color="auto"/>
            </w:tcBorders>
            <w:shd w:val="clear" w:color="000000" w:fill="FFFF0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Nov</w:t>
            </w:r>
          </w:p>
        </w:tc>
      </w:tr>
      <w:tr w:rsidR="008A7E77" w:rsidRPr="00B6412B" w:rsidTr="008A7E77">
        <w:trPr>
          <w:trHeight w:val="973"/>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xml:space="preserve">Organising a </w:t>
            </w:r>
            <w:r w:rsidR="008F4DA6">
              <w:rPr>
                <w:rFonts w:ascii="Arial" w:eastAsia="Times New Roman" w:hAnsi="Arial" w:cs="Arial"/>
                <w:color w:val="000000"/>
                <w:szCs w:val="24"/>
              </w:rPr>
              <w:t>m</w:t>
            </w:r>
            <w:r w:rsidRPr="00B6412B">
              <w:rPr>
                <w:rFonts w:ascii="Arial" w:eastAsia="Times New Roman" w:hAnsi="Arial" w:cs="Arial"/>
                <w:color w:val="000000"/>
                <w:szCs w:val="24"/>
              </w:rPr>
              <w:t>eeting between the project manager, project sponsor and Project client</w:t>
            </w:r>
          </w:p>
        </w:tc>
        <w:tc>
          <w:tcPr>
            <w:tcW w:w="709"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324"/>
        </w:trPr>
        <w:tc>
          <w:tcPr>
            <w:tcW w:w="2869" w:type="dxa"/>
            <w:tcBorders>
              <w:top w:val="nil"/>
              <w:left w:val="single" w:sz="4" w:space="0" w:color="auto"/>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lastRenderedPageBreak/>
              <w:t>Setting the project aims and objectives</w:t>
            </w:r>
          </w:p>
        </w:tc>
        <w:tc>
          <w:tcPr>
            <w:tcW w:w="709"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324"/>
        </w:trPr>
        <w:tc>
          <w:tcPr>
            <w:tcW w:w="2869" w:type="dxa"/>
            <w:tcBorders>
              <w:top w:val="nil"/>
              <w:left w:val="single" w:sz="4" w:space="0" w:color="auto"/>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Developing and Training the Project Team</w:t>
            </w:r>
          </w:p>
        </w:tc>
        <w:tc>
          <w:tcPr>
            <w:tcW w:w="709"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324"/>
        </w:trPr>
        <w:tc>
          <w:tcPr>
            <w:tcW w:w="2869" w:type="dxa"/>
            <w:tcBorders>
              <w:top w:val="nil"/>
              <w:left w:val="single" w:sz="4" w:space="0" w:color="auto"/>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Defining the project scope</w:t>
            </w:r>
          </w:p>
        </w:tc>
        <w:tc>
          <w:tcPr>
            <w:tcW w:w="709"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324"/>
        </w:trPr>
        <w:tc>
          <w:tcPr>
            <w:tcW w:w="2869" w:type="dxa"/>
            <w:tcBorders>
              <w:top w:val="nil"/>
              <w:left w:val="single" w:sz="4" w:space="0" w:color="auto"/>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Conducting a stakeholder analysis</w:t>
            </w:r>
          </w:p>
        </w:tc>
        <w:tc>
          <w:tcPr>
            <w:tcW w:w="709"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324"/>
        </w:trPr>
        <w:tc>
          <w:tcPr>
            <w:tcW w:w="2869" w:type="dxa"/>
            <w:tcBorders>
              <w:top w:val="nil"/>
              <w:left w:val="single" w:sz="4" w:space="0" w:color="auto"/>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Outlining all the tasks</w:t>
            </w:r>
          </w:p>
        </w:tc>
        <w:tc>
          <w:tcPr>
            <w:tcW w:w="709"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324"/>
        </w:trPr>
        <w:tc>
          <w:tcPr>
            <w:tcW w:w="2869" w:type="dxa"/>
            <w:tcBorders>
              <w:top w:val="nil"/>
              <w:left w:val="single" w:sz="4" w:space="0" w:color="auto"/>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Preparing a resource utilisation plan</w:t>
            </w:r>
          </w:p>
        </w:tc>
        <w:tc>
          <w:tcPr>
            <w:tcW w:w="709"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324"/>
        </w:trPr>
        <w:tc>
          <w:tcPr>
            <w:tcW w:w="2869" w:type="dxa"/>
            <w:tcBorders>
              <w:top w:val="nil"/>
              <w:left w:val="single" w:sz="4" w:space="0" w:color="auto"/>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Carving the project schedule</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324"/>
        </w:trPr>
        <w:tc>
          <w:tcPr>
            <w:tcW w:w="2869" w:type="dxa"/>
            <w:tcBorders>
              <w:top w:val="nil"/>
              <w:left w:val="single" w:sz="4" w:space="0" w:color="auto"/>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Establishing the budget</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649"/>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Performing the risk assessment and management</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649"/>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Drawing the communication and transporatation plan</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649"/>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Setting benchmark for controlling activities</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649"/>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Assigning tasks to individual team members</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649"/>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Soliciting the technology partner to quote bids for their services</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649"/>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Evaluating offers and selecting the best offer</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649"/>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Procuring the required hardware and software</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324"/>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Developing the new system (</w:t>
            </w:r>
            <w:r w:rsidR="008F4DA6">
              <w:rPr>
                <w:rFonts w:ascii="Arial" w:eastAsia="Times New Roman" w:hAnsi="Arial" w:cs="Arial"/>
                <w:color w:val="000000"/>
                <w:szCs w:val="24"/>
              </w:rPr>
              <w:t>V</w:t>
            </w:r>
            <w:r w:rsidRPr="00B6412B">
              <w:rPr>
                <w:rFonts w:ascii="Arial" w:eastAsia="Times New Roman" w:hAnsi="Arial" w:cs="Arial"/>
                <w:color w:val="000000"/>
                <w:szCs w:val="24"/>
              </w:rPr>
              <w:t>oltron)</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649"/>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Communicating the public and private key to access the bloc</w:t>
            </w:r>
            <w:r w:rsidR="008F4DA6">
              <w:rPr>
                <w:rFonts w:ascii="Arial" w:eastAsia="Times New Roman" w:hAnsi="Arial" w:cs="Arial"/>
                <w:color w:val="000000"/>
                <w:szCs w:val="24"/>
              </w:rPr>
              <w:t>k</w:t>
            </w:r>
            <w:r w:rsidRPr="00B6412B">
              <w:rPr>
                <w:rFonts w:ascii="Arial" w:eastAsia="Times New Roman" w:hAnsi="Arial" w:cs="Arial"/>
                <w:color w:val="000000"/>
                <w:szCs w:val="24"/>
              </w:rPr>
              <w:t>chain</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649"/>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Convincing the employees to embrace the chan</w:t>
            </w:r>
            <w:r w:rsidR="008F4DA6">
              <w:rPr>
                <w:rFonts w:ascii="Arial" w:eastAsia="Times New Roman" w:hAnsi="Arial" w:cs="Arial"/>
                <w:color w:val="000000"/>
                <w:szCs w:val="24"/>
              </w:rPr>
              <w:t>g</w:t>
            </w:r>
            <w:r w:rsidRPr="00B6412B">
              <w:rPr>
                <w:rFonts w:ascii="Arial" w:eastAsia="Times New Roman" w:hAnsi="Arial" w:cs="Arial"/>
                <w:color w:val="000000"/>
                <w:szCs w:val="24"/>
              </w:rPr>
              <w:t>e</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649"/>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Training the employees to use the system</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324"/>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Conducting a test run</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324"/>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xml:space="preserve">Making required </w:t>
            </w:r>
            <w:r w:rsidRPr="00B6412B">
              <w:rPr>
                <w:rFonts w:ascii="Arial" w:eastAsia="Times New Roman" w:hAnsi="Arial" w:cs="Arial"/>
                <w:color w:val="000000"/>
                <w:szCs w:val="24"/>
              </w:rPr>
              <w:lastRenderedPageBreak/>
              <w:t>changes</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lastRenderedPageBreak/>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324"/>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lastRenderedPageBreak/>
              <w:t>Assessing the performance</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324"/>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Tracing performance deficiencies</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324"/>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Bringing necessary amendments</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324"/>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xml:space="preserve">Declaring the project success </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r w:rsidR="008A7E77" w:rsidRPr="00B6412B" w:rsidTr="008A7E77">
        <w:trPr>
          <w:trHeight w:val="324"/>
        </w:trPr>
        <w:tc>
          <w:tcPr>
            <w:tcW w:w="2869" w:type="dxa"/>
            <w:tcBorders>
              <w:top w:val="nil"/>
              <w:left w:val="single" w:sz="4" w:space="0" w:color="auto"/>
              <w:bottom w:val="single" w:sz="4" w:space="0" w:color="auto"/>
              <w:right w:val="single" w:sz="4" w:space="0" w:color="auto"/>
            </w:tcBorders>
            <w:shd w:val="clear" w:color="auto" w:fill="auto"/>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Closing the Project</w:t>
            </w:r>
          </w:p>
        </w:tc>
        <w:tc>
          <w:tcPr>
            <w:tcW w:w="709"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27"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81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00" w:type="dxa"/>
            <w:tcBorders>
              <w:top w:val="nil"/>
              <w:left w:val="nil"/>
              <w:bottom w:val="single" w:sz="4" w:space="0" w:color="auto"/>
              <w:right w:val="single" w:sz="4" w:space="0" w:color="auto"/>
            </w:tcBorders>
            <w:shd w:val="clear" w:color="auto" w:fill="auto"/>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c>
          <w:tcPr>
            <w:tcW w:w="938" w:type="dxa"/>
            <w:tcBorders>
              <w:top w:val="nil"/>
              <w:left w:val="nil"/>
              <w:bottom w:val="single" w:sz="4" w:space="0" w:color="auto"/>
              <w:right w:val="single" w:sz="4" w:space="0" w:color="auto"/>
            </w:tcBorders>
            <w:shd w:val="clear" w:color="000000" w:fill="00B050"/>
            <w:noWrap/>
            <w:vAlign w:val="bottom"/>
            <w:hideMark/>
          </w:tcPr>
          <w:p w:rsidR="00CF0BCD" w:rsidRPr="00B6412B" w:rsidRDefault="00CF0BCD" w:rsidP="00CF0BCD">
            <w:pPr>
              <w:spacing w:after="0" w:line="240" w:lineRule="auto"/>
              <w:jc w:val="left"/>
              <w:rPr>
                <w:rFonts w:ascii="Arial" w:eastAsia="Times New Roman" w:hAnsi="Arial" w:cs="Arial"/>
                <w:color w:val="000000"/>
                <w:szCs w:val="24"/>
              </w:rPr>
            </w:pPr>
            <w:r w:rsidRPr="00B6412B">
              <w:rPr>
                <w:rFonts w:ascii="Arial" w:eastAsia="Times New Roman" w:hAnsi="Arial" w:cs="Arial"/>
                <w:color w:val="000000"/>
                <w:szCs w:val="24"/>
              </w:rPr>
              <w:t> </w:t>
            </w:r>
          </w:p>
        </w:tc>
      </w:tr>
    </w:tbl>
    <w:p w:rsidR="009864D3" w:rsidRDefault="008A7E77" w:rsidP="008A7E77">
      <w:pPr>
        <w:pStyle w:val="Caption"/>
      </w:pPr>
      <w:r>
        <w:t xml:space="preserve">Table </w:t>
      </w:r>
      <w:r w:rsidR="00760FA9">
        <w:fldChar w:fldCharType="begin"/>
      </w:r>
      <w:r w:rsidR="00632070">
        <w:instrText xml:space="preserve"> SEQ Table \* ARABIC </w:instrText>
      </w:r>
      <w:r w:rsidR="00760FA9">
        <w:fldChar w:fldCharType="separate"/>
      </w:r>
      <w:r w:rsidR="000D675B">
        <w:rPr>
          <w:noProof/>
        </w:rPr>
        <w:t>1</w:t>
      </w:r>
      <w:r w:rsidR="00760FA9">
        <w:rPr>
          <w:noProof/>
        </w:rPr>
        <w:fldChar w:fldCharType="end"/>
      </w:r>
      <w:r w:rsidR="00D04AD4">
        <w:t>: Gantt Chart, Source: Author</w:t>
      </w:r>
    </w:p>
    <w:p w:rsidR="009864D3" w:rsidRDefault="00BE1B04" w:rsidP="00BE1B04">
      <w:pPr>
        <w:pStyle w:val="Heading2"/>
      </w:pPr>
      <w:bookmarkStart w:id="17" w:name="_Toc35053545"/>
      <w:r>
        <w:t>3.3 Project Budget:</w:t>
      </w:r>
      <w:bookmarkEnd w:id="17"/>
    </w:p>
    <w:p w:rsidR="00BE1B04" w:rsidRDefault="009461D8" w:rsidP="00BE1B04">
      <w:r>
        <w:t xml:space="preserve">The project budget allocates the total funds among each activity, which increases </w:t>
      </w:r>
      <w:r w:rsidR="008F4DA6">
        <w:t xml:space="preserve">the </w:t>
      </w:r>
      <w:r>
        <w:t>accountability of employees</w:t>
      </w:r>
      <w:r w:rsidR="009A3935" w:rsidRPr="009A3935">
        <w:t xml:space="preserve">(Johnson and Melicher, </w:t>
      </w:r>
      <w:r w:rsidR="009A3935">
        <w:t>20</w:t>
      </w:r>
      <w:r w:rsidR="009A3935" w:rsidRPr="009A3935">
        <w:t>19)</w:t>
      </w:r>
      <w:r>
        <w:t xml:space="preserve"> so that no team member can usurp any fund allocated for the project or misspend the financial resources of the project. </w:t>
      </w:r>
    </w:p>
    <w:tbl>
      <w:tblPr>
        <w:tblW w:w="9633" w:type="dxa"/>
        <w:tblLook w:val="04A0"/>
      </w:tblPr>
      <w:tblGrid>
        <w:gridCol w:w="1469"/>
        <w:gridCol w:w="5818"/>
        <w:gridCol w:w="1173"/>
        <w:gridCol w:w="1173"/>
      </w:tblGrid>
      <w:tr w:rsidR="00B6412B" w:rsidRPr="00B6412B" w:rsidTr="00B6412B">
        <w:trPr>
          <w:trHeight w:val="274"/>
        </w:trPr>
        <w:tc>
          <w:tcPr>
            <w:tcW w:w="1469"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single" w:sz="4" w:space="0" w:color="auto"/>
              <w:left w:val="nil"/>
              <w:bottom w:val="single" w:sz="4" w:space="0" w:color="auto"/>
              <w:right w:val="single" w:sz="4" w:space="0" w:color="auto"/>
            </w:tcBorders>
            <w:shd w:val="clear" w:color="000000" w:fill="FFFF00"/>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Activities</w:t>
            </w:r>
          </w:p>
        </w:tc>
        <w:tc>
          <w:tcPr>
            <w:tcW w:w="1173" w:type="dxa"/>
            <w:tcBorders>
              <w:top w:val="single" w:sz="4" w:space="0" w:color="auto"/>
              <w:left w:val="nil"/>
              <w:bottom w:val="single" w:sz="4" w:space="0" w:color="auto"/>
              <w:right w:val="single" w:sz="4" w:space="0" w:color="auto"/>
            </w:tcBorders>
            <w:shd w:val="clear" w:color="000000" w:fill="FFFF00"/>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Amount</w:t>
            </w:r>
          </w:p>
        </w:tc>
        <w:tc>
          <w:tcPr>
            <w:tcW w:w="1173" w:type="dxa"/>
            <w:tcBorders>
              <w:top w:val="single" w:sz="4" w:space="0" w:color="auto"/>
              <w:left w:val="nil"/>
              <w:bottom w:val="single" w:sz="4" w:space="0" w:color="auto"/>
              <w:right w:val="single" w:sz="4" w:space="0" w:color="auto"/>
            </w:tcBorders>
            <w:shd w:val="clear" w:color="000000" w:fill="FFFF00"/>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Total</w:t>
            </w:r>
          </w:p>
        </w:tc>
      </w:tr>
      <w:tr w:rsidR="00B6412B" w:rsidRPr="00B6412B" w:rsidTr="00B6412B">
        <w:trPr>
          <w:trHeight w:val="274"/>
        </w:trPr>
        <w:tc>
          <w:tcPr>
            <w:tcW w:w="1469"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B6412B" w:rsidRPr="00B6412B" w:rsidRDefault="00B6412B" w:rsidP="00B6412B">
            <w:pPr>
              <w:spacing w:after="0" w:line="240" w:lineRule="auto"/>
              <w:jc w:val="center"/>
              <w:rPr>
                <w:rFonts w:ascii="Arial" w:eastAsia="Times New Roman" w:hAnsi="Arial" w:cs="Arial"/>
                <w:color w:val="000000"/>
              </w:rPr>
            </w:pPr>
            <w:r w:rsidRPr="00B6412B">
              <w:rPr>
                <w:rFonts w:ascii="Arial" w:eastAsia="Times New Roman" w:hAnsi="Arial" w:cs="Arial"/>
                <w:color w:val="000000"/>
                <w:sz w:val="22"/>
              </w:rPr>
              <w:t>Initiation</w:t>
            </w: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Meeting costs</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4000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Training costs</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11500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Team development</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7600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xml:space="preserve">Communication </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6100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29200</w:t>
            </w:r>
          </w:p>
        </w:tc>
      </w:tr>
      <w:tr w:rsidR="00B6412B" w:rsidRPr="00B6412B" w:rsidTr="00B6412B">
        <w:trPr>
          <w:trHeight w:val="274"/>
        </w:trPr>
        <w:tc>
          <w:tcPr>
            <w:tcW w:w="1469"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B6412B" w:rsidRPr="00B6412B" w:rsidRDefault="00B6412B" w:rsidP="00B6412B">
            <w:pPr>
              <w:spacing w:after="0" w:line="240" w:lineRule="auto"/>
              <w:jc w:val="center"/>
              <w:rPr>
                <w:rFonts w:ascii="Arial" w:eastAsia="Times New Roman" w:hAnsi="Arial" w:cs="Arial"/>
                <w:color w:val="000000"/>
              </w:rPr>
            </w:pPr>
            <w:r w:rsidRPr="00B6412B">
              <w:rPr>
                <w:rFonts w:ascii="Arial" w:eastAsia="Times New Roman" w:hAnsi="Arial" w:cs="Arial"/>
                <w:color w:val="000000"/>
                <w:sz w:val="22"/>
              </w:rPr>
              <w:t>Planning</w:t>
            </w: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Project Schedule costs</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2950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Budget prepar</w:t>
            </w:r>
            <w:r w:rsidR="008F4DA6">
              <w:rPr>
                <w:rFonts w:ascii="Arial" w:eastAsia="Times New Roman" w:hAnsi="Arial" w:cs="Arial"/>
                <w:color w:val="000000"/>
                <w:sz w:val="22"/>
              </w:rPr>
              <w:t>a</w:t>
            </w:r>
            <w:r w:rsidRPr="00B6412B">
              <w:rPr>
                <w:rFonts w:ascii="Arial" w:eastAsia="Times New Roman" w:hAnsi="Arial" w:cs="Arial"/>
                <w:color w:val="000000"/>
                <w:sz w:val="22"/>
              </w:rPr>
              <w:t>tion</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4300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Risk assessment and management</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11900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Preparation of communication plan</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1200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Resource management plan costs</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4200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Office supplies</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1500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26050</w:t>
            </w:r>
          </w:p>
        </w:tc>
      </w:tr>
      <w:tr w:rsidR="00B6412B" w:rsidRPr="00B6412B" w:rsidTr="00B6412B">
        <w:trPr>
          <w:trHeight w:val="274"/>
        </w:trPr>
        <w:tc>
          <w:tcPr>
            <w:tcW w:w="1469"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B6412B" w:rsidRPr="00B6412B" w:rsidRDefault="00B6412B" w:rsidP="00B6412B">
            <w:pPr>
              <w:spacing w:after="0" w:line="240" w:lineRule="auto"/>
              <w:jc w:val="center"/>
              <w:rPr>
                <w:rFonts w:ascii="Arial" w:eastAsia="Times New Roman" w:hAnsi="Arial" w:cs="Arial"/>
                <w:color w:val="000000"/>
              </w:rPr>
            </w:pPr>
            <w:r w:rsidRPr="00B6412B">
              <w:rPr>
                <w:rFonts w:ascii="Arial" w:eastAsia="Times New Roman" w:hAnsi="Arial" w:cs="Arial"/>
                <w:color w:val="000000"/>
                <w:sz w:val="22"/>
              </w:rPr>
              <w:t>Execution</w:t>
            </w: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Required hardware and software</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150000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Payment to the technology partner</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358000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Installation and other development</w:t>
            </w:r>
            <w:r w:rsidR="008F4DA6">
              <w:rPr>
                <w:rFonts w:ascii="Arial" w:eastAsia="Times New Roman" w:hAnsi="Arial" w:cs="Arial"/>
                <w:color w:val="000000"/>
                <w:sz w:val="22"/>
              </w:rPr>
              <w:t>-</w:t>
            </w:r>
            <w:r w:rsidRPr="00B6412B">
              <w:rPr>
                <w:rFonts w:ascii="Arial" w:eastAsia="Times New Roman" w:hAnsi="Arial" w:cs="Arial"/>
                <w:color w:val="000000"/>
                <w:sz w:val="22"/>
              </w:rPr>
              <w:t>related costs</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126600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Transportation</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8300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Test related costs</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12100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Training costs</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35600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690600</w:t>
            </w:r>
          </w:p>
        </w:tc>
      </w:tr>
      <w:tr w:rsidR="00B6412B" w:rsidRPr="00B6412B" w:rsidTr="00B6412B">
        <w:trPr>
          <w:trHeight w:val="274"/>
        </w:trPr>
        <w:tc>
          <w:tcPr>
            <w:tcW w:w="1469"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B6412B" w:rsidRPr="00B6412B" w:rsidRDefault="00B6412B" w:rsidP="00B6412B">
            <w:pPr>
              <w:spacing w:after="0" w:line="240" w:lineRule="auto"/>
              <w:jc w:val="center"/>
              <w:rPr>
                <w:rFonts w:ascii="Arial" w:eastAsia="Times New Roman" w:hAnsi="Arial" w:cs="Arial"/>
                <w:color w:val="000000"/>
              </w:rPr>
            </w:pPr>
            <w:r w:rsidRPr="00B6412B">
              <w:rPr>
                <w:rFonts w:ascii="Arial" w:eastAsia="Times New Roman" w:hAnsi="Arial" w:cs="Arial"/>
                <w:color w:val="000000"/>
                <w:sz w:val="22"/>
              </w:rPr>
              <w:t>Controlling</w:t>
            </w: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Performance Assessment costs</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3200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Costs for taking corrective measures</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5900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val="restart"/>
            <w:tcBorders>
              <w:top w:val="nil"/>
              <w:left w:val="single" w:sz="4" w:space="0" w:color="auto"/>
              <w:bottom w:val="single" w:sz="4" w:space="0" w:color="auto"/>
              <w:right w:val="single" w:sz="4" w:space="0" w:color="auto"/>
            </w:tcBorders>
            <w:shd w:val="clear" w:color="000000" w:fill="FFFF00"/>
            <w:noWrap/>
            <w:vAlign w:val="center"/>
            <w:hideMark/>
          </w:tcPr>
          <w:p w:rsidR="00B6412B" w:rsidRPr="00B6412B" w:rsidRDefault="00B6412B" w:rsidP="00B6412B">
            <w:pPr>
              <w:spacing w:after="0" w:line="240" w:lineRule="auto"/>
              <w:jc w:val="center"/>
              <w:rPr>
                <w:rFonts w:ascii="Arial" w:eastAsia="Times New Roman" w:hAnsi="Arial" w:cs="Arial"/>
                <w:color w:val="000000"/>
              </w:rPr>
            </w:pPr>
            <w:r w:rsidRPr="00B6412B">
              <w:rPr>
                <w:rFonts w:ascii="Arial" w:eastAsia="Times New Roman" w:hAnsi="Arial" w:cs="Arial"/>
                <w:color w:val="000000"/>
                <w:sz w:val="22"/>
              </w:rPr>
              <w:t>Other</w:t>
            </w: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Project manager's Salary</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63000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Project Teams' Salary</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74100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Payment to technicians</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8700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Contract development costs</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3500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Financing costs</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45900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r>
      <w:tr w:rsidR="00B6412B" w:rsidRPr="00B6412B" w:rsidTr="00B6412B">
        <w:trPr>
          <w:trHeight w:val="274"/>
        </w:trPr>
        <w:tc>
          <w:tcPr>
            <w:tcW w:w="1469" w:type="dxa"/>
            <w:vMerge/>
            <w:tcBorders>
              <w:top w:val="nil"/>
              <w:left w:val="single" w:sz="4" w:space="0" w:color="auto"/>
              <w:bottom w:val="single" w:sz="4" w:space="0" w:color="auto"/>
              <w:right w:val="single" w:sz="4" w:space="0" w:color="auto"/>
            </w:tcBorders>
            <w:vAlign w:val="center"/>
            <w:hideMark/>
          </w:tcPr>
          <w:p w:rsidR="00B6412B" w:rsidRPr="00B6412B" w:rsidRDefault="00B6412B" w:rsidP="00B6412B">
            <w:pPr>
              <w:spacing w:after="0" w:line="240" w:lineRule="auto"/>
              <w:jc w:val="left"/>
              <w:rPr>
                <w:rFonts w:ascii="Arial" w:eastAsia="Times New Roman" w:hAnsi="Arial" w:cs="Arial"/>
                <w:color w:val="000000"/>
              </w:rPr>
            </w:pP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Other costs</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10400</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214700</w:t>
            </w:r>
          </w:p>
        </w:tc>
      </w:tr>
      <w:tr w:rsidR="00B6412B" w:rsidRPr="00B6412B" w:rsidTr="00B6412B">
        <w:trPr>
          <w:trHeight w:val="274"/>
        </w:trPr>
        <w:tc>
          <w:tcPr>
            <w:tcW w:w="1469" w:type="dxa"/>
            <w:tcBorders>
              <w:top w:val="nil"/>
              <w:left w:val="single" w:sz="4" w:space="0" w:color="auto"/>
              <w:bottom w:val="single" w:sz="4" w:space="0" w:color="auto"/>
              <w:right w:val="single" w:sz="4" w:space="0" w:color="auto"/>
            </w:tcBorders>
            <w:shd w:val="clear" w:color="000000" w:fill="FFFF00"/>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Total Cost</w:t>
            </w:r>
          </w:p>
        </w:tc>
        <w:tc>
          <w:tcPr>
            <w:tcW w:w="5818"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left"/>
              <w:rPr>
                <w:rFonts w:ascii="Arial" w:eastAsia="Times New Roman" w:hAnsi="Arial" w:cs="Arial"/>
                <w:color w:val="000000"/>
              </w:rPr>
            </w:pPr>
            <w:r w:rsidRPr="00B6412B">
              <w:rPr>
                <w:rFonts w:ascii="Arial" w:eastAsia="Times New Roman" w:hAnsi="Arial" w:cs="Arial"/>
                <w:color w:val="000000"/>
                <w:sz w:val="22"/>
              </w:rPr>
              <w:t> </w:t>
            </w:r>
          </w:p>
        </w:tc>
        <w:tc>
          <w:tcPr>
            <w:tcW w:w="1173" w:type="dxa"/>
            <w:tcBorders>
              <w:top w:val="nil"/>
              <w:left w:val="nil"/>
              <w:bottom w:val="single" w:sz="4" w:space="0" w:color="auto"/>
              <w:right w:val="single" w:sz="4" w:space="0" w:color="auto"/>
            </w:tcBorders>
            <w:shd w:val="clear" w:color="auto" w:fill="auto"/>
            <w:noWrap/>
            <w:vAlign w:val="bottom"/>
            <w:hideMark/>
          </w:tcPr>
          <w:p w:rsidR="00B6412B" w:rsidRPr="00B6412B" w:rsidRDefault="00B6412B" w:rsidP="00B6412B">
            <w:pPr>
              <w:spacing w:after="0" w:line="240" w:lineRule="auto"/>
              <w:jc w:val="right"/>
              <w:rPr>
                <w:rFonts w:ascii="Arial" w:eastAsia="Times New Roman" w:hAnsi="Arial" w:cs="Arial"/>
                <w:color w:val="000000"/>
              </w:rPr>
            </w:pPr>
            <w:r w:rsidRPr="00B6412B">
              <w:rPr>
                <w:rFonts w:ascii="Arial" w:eastAsia="Times New Roman" w:hAnsi="Arial" w:cs="Arial"/>
                <w:color w:val="000000"/>
                <w:sz w:val="22"/>
              </w:rPr>
              <w:t>960550</w:t>
            </w:r>
          </w:p>
        </w:tc>
      </w:tr>
    </w:tbl>
    <w:p w:rsidR="009461D8" w:rsidRPr="00BE1B04" w:rsidRDefault="008A7E77" w:rsidP="008A7E77">
      <w:pPr>
        <w:pStyle w:val="Caption"/>
      </w:pPr>
      <w:r>
        <w:t xml:space="preserve">Table </w:t>
      </w:r>
      <w:r w:rsidR="00760FA9">
        <w:fldChar w:fldCharType="begin"/>
      </w:r>
      <w:r w:rsidR="00632070">
        <w:instrText xml:space="preserve"> SEQ Table \* ARABIC </w:instrText>
      </w:r>
      <w:r w:rsidR="00760FA9">
        <w:fldChar w:fldCharType="separate"/>
      </w:r>
      <w:r w:rsidR="000D675B">
        <w:rPr>
          <w:noProof/>
        </w:rPr>
        <w:t>2</w:t>
      </w:r>
      <w:r w:rsidR="00760FA9">
        <w:rPr>
          <w:noProof/>
        </w:rPr>
        <w:fldChar w:fldCharType="end"/>
      </w:r>
      <w:r>
        <w:t>: Project Budget, Source: Author</w:t>
      </w:r>
    </w:p>
    <w:p w:rsidR="00BE1B04" w:rsidRDefault="00BE1B04" w:rsidP="00F07E07"/>
    <w:p w:rsidR="00BE1B04" w:rsidRDefault="00BE1B04" w:rsidP="00F07E07"/>
    <w:p w:rsidR="00BE1B04" w:rsidRDefault="00BE1B04" w:rsidP="00F07E07"/>
    <w:p w:rsidR="00BE1B04" w:rsidRDefault="00BE1B04" w:rsidP="00F07E07"/>
    <w:p w:rsidR="00BE1B04" w:rsidRDefault="00BE1B04" w:rsidP="00F07E07"/>
    <w:p w:rsidR="00BE1B04" w:rsidRDefault="00BE1B04" w:rsidP="00F07E07"/>
    <w:p w:rsidR="00BE1B04" w:rsidRDefault="00BE1B04" w:rsidP="00F07E07"/>
    <w:p w:rsidR="00BE1B04" w:rsidRDefault="00BE1B04" w:rsidP="00F07E07"/>
    <w:p w:rsidR="00BE1B04" w:rsidRDefault="00BE1B04" w:rsidP="00F07E07"/>
    <w:p w:rsidR="00BE1B04" w:rsidRDefault="00BE1B04" w:rsidP="00F07E07"/>
    <w:p w:rsidR="00BE1B04" w:rsidRDefault="00BE1B04" w:rsidP="00F07E07"/>
    <w:p w:rsidR="00BE1B04" w:rsidRDefault="00BE1B04" w:rsidP="00F07E07"/>
    <w:p w:rsidR="00BE1B04" w:rsidRDefault="00BE1B04" w:rsidP="00F07E07"/>
    <w:p w:rsidR="009864D3" w:rsidRDefault="009864D3" w:rsidP="00F07E07"/>
    <w:p w:rsidR="009864D3" w:rsidRDefault="009864D3" w:rsidP="00F07E07"/>
    <w:p w:rsidR="009864D3" w:rsidRDefault="009864D3" w:rsidP="00F07E07"/>
    <w:p w:rsidR="009864D3" w:rsidRDefault="009864D3" w:rsidP="009864D3">
      <w:pPr>
        <w:pStyle w:val="Heading1"/>
      </w:pPr>
      <w:bookmarkStart w:id="18" w:name="_Toc35053546"/>
      <w:r>
        <w:t>Task 04: Communication Methods for the Project</w:t>
      </w:r>
      <w:bookmarkEnd w:id="18"/>
    </w:p>
    <w:p w:rsidR="00C21E54" w:rsidRDefault="00C53D3D" w:rsidP="009864D3">
      <w:r>
        <w:t xml:space="preserve">Communication in the project is needed both for </w:t>
      </w:r>
      <w:r w:rsidR="008F4DA6">
        <w:t>guiding</w:t>
      </w:r>
      <w:r>
        <w:t xml:space="preserve"> the project manager and team so that they can perform their job activities that </w:t>
      </w:r>
      <w:r w:rsidR="008F4DA6">
        <w:t>are</w:t>
      </w:r>
      <w:r>
        <w:t xml:space="preserve"> intended to pursue the project objectives and for demonstrating accountability by informing the project client about the project progress. </w:t>
      </w:r>
      <w:r w:rsidR="00CB65B0">
        <w:t xml:space="preserve">The communication methods used depend on the direction of </w:t>
      </w:r>
      <w:r w:rsidR="008F4DA6">
        <w:t xml:space="preserve">the </w:t>
      </w:r>
      <w:r w:rsidR="00CB65B0">
        <w:t>flow of information, and the parties involved in the process</w:t>
      </w:r>
      <w:r w:rsidR="009657C2" w:rsidRPr="009657C2">
        <w:t>(Koskinen, 20</w:t>
      </w:r>
      <w:r w:rsidR="009657C2">
        <w:t>17</w:t>
      </w:r>
      <w:r w:rsidR="009657C2" w:rsidRPr="009657C2">
        <w:t>)</w:t>
      </w:r>
      <w:r w:rsidR="00CB65B0">
        <w:t xml:space="preserve">. </w:t>
      </w:r>
      <w:r w:rsidR="00C21E54">
        <w:t>The project will use the push, pull, and interactive communication to share information between different stakeholders of the project.</w:t>
      </w:r>
    </w:p>
    <w:p w:rsidR="00CA3595" w:rsidRDefault="00CA3595" w:rsidP="009864D3">
      <w:r>
        <w:rPr>
          <w:noProof/>
          <w:lang w:val="en-GB" w:eastAsia="en-GB"/>
        </w:rPr>
        <w:lastRenderedPageBreak/>
        <w:drawing>
          <wp:inline distT="0" distB="0" distL="0" distR="0">
            <wp:extent cx="5486400" cy="3200400"/>
            <wp:effectExtent l="1905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CA3595" w:rsidRDefault="00CA3595" w:rsidP="00CA3595">
      <w:pPr>
        <w:pStyle w:val="Caption"/>
      </w:pPr>
      <w:r>
        <w:t xml:space="preserve">Figure </w:t>
      </w:r>
      <w:r w:rsidR="00760FA9">
        <w:fldChar w:fldCharType="begin"/>
      </w:r>
      <w:r w:rsidR="00632070">
        <w:instrText xml:space="preserve"> SEQ Figure \* ARABIC </w:instrText>
      </w:r>
      <w:r w:rsidR="00760FA9">
        <w:fldChar w:fldCharType="separate"/>
      </w:r>
      <w:r w:rsidR="00B02517">
        <w:rPr>
          <w:noProof/>
        </w:rPr>
        <w:t>2</w:t>
      </w:r>
      <w:r w:rsidR="00760FA9">
        <w:rPr>
          <w:noProof/>
        </w:rPr>
        <w:fldChar w:fldCharType="end"/>
      </w:r>
      <w:r>
        <w:t>: Communication Methods used in the Project.</w:t>
      </w:r>
      <w:r w:rsidR="009657C2">
        <w:t xml:space="preserve"> Source: Author</w:t>
      </w:r>
    </w:p>
    <w:p w:rsidR="009864D3" w:rsidRDefault="00E502E9" w:rsidP="00E502E9">
      <w:pPr>
        <w:pStyle w:val="Heading2"/>
      </w:pPr>
      <w:bookmarkStart w:id="19" w:name="_Toc35053547"/>
      <w:r>
        <w:t>4.1 Push Method:</w:t>
      </w:r>
      <w:bookmarkEnd w:id="19"/>
    </w:p>
    <w:p w:rsidR="00E502E9" w:rsidRPr="00E502E9" w:rsidRDefault="00755F9C" w:rsidP="00E502E9">
      <w:r>
        <w:t>The method will be used by the project manager when it comes to providing instructions and the manager requires no feedback</w:t>
      </w:r>
      <w:r w:rsidR="006024B4">
        <w:t xml:space="preserve"> or when the project sponsor makes any press releases</w:t>
      </w:r>
      <w:r w:rsidR="009B4D6E">
        <w:t xml:space="preserve">. The only thing the team members will have to do is to follow the orders without any objections. </w:t>
      </w:r>
      <w:r w:rsidR="00C83A47">
        <w:t>The manager usually uses the bulletin boards, company website, etc. to communicate the instructions and follow-up with the team members sheerly based on the</w:t>
      </w:r>
      <w:r w:rsidR="005D3C4C">
        <w:t>ir</w:t>
      </w:r>
      <w:r w:rsidR="00C83A47">
        <w:t xml:space="preserve"> performance. </w:t>
      </w:r>
    </w:p>
    <w:p w:rsidR="009864D3" w:rsidRDefault="005D3C4C" w:rsidP="006024B4">
      <w:pPr>
        <w:pStyle w:val="Heading2"/>
      </w:pPr>
      <w:bookmarkStart w:id="20" w:name="_Toc35053548"/>
      <w:r>
        <w:t>4.2 Pull Method:</w:t>
      </w:r>
      <w:bookmarkEnd w:id="20"/>
    </w:p>
    <w:p w:rsidR="006024B4" w:rsidRDefault="00637ED3" w:rsidP="006024B4">
      <w:r>
        <w:t xml:space="preserve">Under this method, the manager will simply store the information for a large audience, usually, for the team members, which they can use while carrying out their activities. </w:t>
      </w:r>
      <w:r w:rsidR="00CA3595">
        <w:t>However, b</w:t>
      </w:r>
      <w:r w:rsidR="00CA3595" w:rsidRPr="00CA3595">
        <w:t>efore selecting the communication the project managers must check all their options and the number of audiences, and their locations.</w:t>
      </w:r>
      <w:r w:rsidR="003A68B4">
        <w:t xml:space="preserve">Information stored in slides, training lessons or study material can be shared on the intranet from where the team member can get the data whenever necessary. In addition, the manager must ensure the security of the data via a stringent user verification process. </w:t>
      </w:r>
    </w:p>
    <w:p w:rsidR="00CC6FC7" w:rsidRDefault="00CC6FC7" w:rsidP="00CC6FC7">
      <w:pPr>
        <w:jc w:val="center"/>
      </w:pPr>
      <w:r>
        <w:rPr>
          <w:noProof/>
          <w:lang w:val="en-GB" w:eastAsia="en-GB"/>
        </w:rPr>
        <w:lastRenderedPageBreak/>
        <w:drawing>
          <wp:inline distT="0" distB="0" distL="0" distR="0">
            <wp:extent cx="4991100" cy="3199669"/>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91941" cy="3200208"/>
                    </a:xfrm>
                    <a:prstGeom prst="rect">
                      <a:avLst/>
                    </a:prstGeom>
                  </pic:spPr>
                </pic:pic>
              </a:graphicData>
            </a:graphic>
          </wp:inline>
        </w:drawing>
      </w:r>
    </w:p>
    <w:p w:rsidR="00CC6FC7" w:rsidRDefault="00CC6FC7" w:rsidP="00CC6FC7">
      <w:pPr>
        <w:pStyle w:val="Caption"/>
      </w:pPr>
      <w:r>
        <w:t xml:space="preserve">Figure </w:t>
      </w:r>
      <w:r w:rsidR="00760FA9">
        <w:fldChar w:fldCharType="begin"/>
      </w:r>
      <w:r w:rsidR="00632070">
        <w:instrText xml:space="preserve"> SEQ Figure \* ARABIC </w:instrText>
      </w:r>
      <w:r w:rsidR="00760FA9">
        <w:fldChar w:fldCharType="separate"/>
      </w:r>
      <w:r w:rsidR="00B02517">
        <w:rPr>
          <w:noProof/>
        </w:rPr>
        <w:t>3</w:t>
      </w:r>
      <w:r w:rsidR="00760FA9">
        <w:rPr>
          <w:noProof/>
        </w:rPr>
        <w:fldChar w:fldCharType="end"/>
      </w:r>
      <w:r>
        <w:t xml:space="preserve">: Push and pull communication methods, Source: </w:t>
      </w:r>
    </w:p>
    <w:p w:rsidR="00CC6FC7" w:rsidRDefault="008D034F" w:rsidP="009D4932">
      <w:pPr>
        <w:pStyle w:val="Heading2"/>
      </w:pPr>
      <w:bookmarkStart w:id="21" w:name="_Toc35053549"/>
      <w:r>
        <w:t>4.3 Interactive communication method:</w:t>
      </w:r>
      <w:bookmarkEnd w:id="21"/>
    </w:p>
    <w:p w:rsidR="009D4932" w:rsidRDefault="00504506" w:rsidP="009D4932">
      <w:r>
        <w:t xml:space="preserve">The parties will simultaneously exchange information using this method and will be usually used for reporting and meeting purposes. The project sponsor will play a great part here because he will be communicating with the project manager for gathering information about the project progress, which he will report to the project client or the senior management of the company. </w:t>
      </w:r>
      <w:r w:rsidR="00AD2BD6">
        <w:t xml:space="preserve">Video conferencing, physical meetings, emails, etc. will be used for interactive communication. </w:t>
      </w:r>
    </w:p>
    <w:p w:rsidR="00AD2BD6" w:rsidRDefault="00AD2BD6" w:rsidP="009D4932"/>
    <w:p w:rsidR="00F73434" w:rsidRDefault="00F73434" w:rsidP="009D4932"/>
    <w:p w:rsidR="00F73434" w:rsidRDefault="001B0910" w:rsidP="001B0910">
      <w:pPr>
        <w:pStyle w:val="Heading1"/>
      </w:pPr>
      <w:bookmarkStart w:id="22" w:name="_Toc35053550"/>
      <w:r>
        <w:t>Task 05: Benefits Accruing from Project Management</w:t>
      </w:r>
      <w:bookmarkEnd w:id="22"/>
    </w:p>
    <w:p w:rsidR="001B0910" w:rsidRDefault="00EA601F" w:rsidP="001B0910">
      <w:r>
        <w:t xml:space="preserve">Project management refers to the execution of skills, experience, methods, processes, and resources by initiating, planning, executing, controlling, and terminating the project activities to achieve some predetermined objectives. </w:t>
      </w:r>
      <w:r w:rsidR="00014D94">
        <w:t xml:space="preserve">The planning, organisation, and controlling of activities under the project management breed some advantages for the project owner, for which </w:t>
      </w:r>
      <w:r w:rsidR="00693161">
        <w:t>Standard Chartered Bank</w:t>
      </w:r>
      <w:r w:rsidR="00014D94">
        <w:t xml:space="preserve"> has resorted to project management to develop the new system</w:t>
      </w:r>
      <w:r w:rsidR="006F10B9">
        <w:t xml:space="preserve"> (Voltron)</w:t>
      </w:r>
      <w:r w:rsidR="00014D94">
        <w:t xml:space="preserve">. </w:t>
      </w:r>
    </w:p>
    <w:p w:rsidR="002A1D81" w:rsidRDefault="002A1D81" w:rsidP="004A42DE">
      <w:pPr>
        <w:pStyle w:val="Heading2"/>
      </w:pPr>
      <w:bookmarkStart w:id="23" w:name="_Toc35053551"/>
      <w:r>
        <w:lastRenderedPageBreak/>
        <w:t xml:space="preserve">5.1 </w:t>
      </w:r>
      <w:r w:rsidR="004A42DE">
        <w:t>Guidance of a Comprehensive Plan:</w:t>
      </w:r>
      <w:bookmarkEnd w:id="23"/>
    </w:p>
    <w:p w:rsidR="009366DA" w:rsidRDefault="00B42C64" w:rsidP="009366DA">
      <w:r>
        <w:t xml:space="preserve">The project management starts with drafting a complete plan for all the activities that need to be performed for unlocking the project deliverables and achieve the ultimate goal. </w:t>
      </w:r>
      <w:r w:rsidR="00D45D2D">
        <w:t>The plan guides the team to set smaller and more specific tasks to stimulate accountability and responsibility among the project team</w:t>
      </w:r>
      <w:r w:rsidR="00EE01FD" w:rsidRPr="00EE01FD">
        <w:t>(Craddock, Roberts, Stapleton and Godwin, 2017)</w:t>
      </w:r>
      <w:r w:rsidR="00D45D2D">
        <w:t xml:space="preserve">. </w:t>
      </w:r>
      <w:r w:rsidR="001E0E35">
        <w:t xml:space="preserve">The plan can also be used as a yardstick to assess the performance of each member and assist the controlling activities. </w:t>
      </w:r>
    </w:p>
    <w:p w:rsidR="00EF190E" w:rsidRDefault="00EF190E" w:rsidP="00EF190E">
      <w:pPr>
        <w:pStyle w:val="Heading2"/>
      </w:pPr>
      <w:bookmarkStart w:id="24" w:name="_Toc35053552"/>
      <w:r>
        <w:t xml:space="preserve">5.2 </w:t>
      </w:r>
      <w:r w:rsidR="00952E3D">
        <w:t>Asset</w:t>
      </w:r>
      <w:r>
        <w:t>Utilisation:</w:t>
      </w:r>
      <w:bookmarkEnd w:id="24"/>
    </w:p>
    <w:p w:rsidR="00EF190E" w:rsidRDefault="00170E32" w:rsidP="00EF190E">
      <w:r>
        <w:t>The project involves the commitment of different resources that is, human resources, money, time, effort, machinery, etc.</w:t>
      </w:r>
      <w:r w:rsidR="002409D3">
        <w:t xml:space="preserve">Under the project management, a project schedule is developed using tools like Gantt chart, PERT, and critical path method, which aims at </w:t>
      </w:r>
      <w:r w:rsidR="00806EDA">
        <w:t xml:space="preserve">making the best use of the available resources because each involves costs. The project schedule evaluates the need for a particular resource in a task versus the importance of that task to accomplish the project to allocate that resource to that particular activity. </w:t>
      </w:r>
    </w:p>
    <w:p w:rsidR="00E374F7" w:rsidRDefault="00E374F7" w:rsidP="00403AEB">
      <w:pPr>
        <w:pStyle w:val="Heading2"/>
      </w:pPr>
      <w:bookmarkStart w:id="25" w:name="_Toc35053553"/>
      <w:r>
        <w:t xml:space="preserve">5.3 </w:t>
      </w:r>
      <w:r w:rsidR="00403AEB">
        <w:t>Increased Customer Satisfaction:</w:t>
      </w:r>
      <w:bookmarkEnd w:id="25"/>
    </w:p>
    <w:p w:rsidR="00E374F7" w:rsidRDefault="00403AEB" w:rsidP="00EF190E">
      <w:r>
        <w:t>The communication part of the project shares valuable information with the customers, which can satisfy the customers as they will be fell involved and well-informed</w:t>
      </w:r>
      <w:r w:rsidR="003F2C7A" w:rsidRPr="003F2C7A">
        <w:t>(Baguley, 20</w:t>
      </w:r>
      <w:r w:rsidR="003F2C7A">
        <w:t>1</w:t>
      </w:r>
      <w:r w:rsidR="003F2C7A" w:rsidRPr="003F2C7A">
        <w:t>8)</w:t>
      </w:r>
      <w:r>
        <w:t xml:space="preserve">. The information </w:t>
      </w:r>
      <w:r w:rsidR="008F4DA6">
        <w:t>about</w:t>
      </w:r>
      <w:r>
        <w:t xml:space="preserve"> the new system that is likely to enrich their banking experience will increase customer satisfaction and customer’s will to do more business with the bank while attracting new potential customers.   </w:t>
      </w:r>
    </w:p>
    <w:p w:rsidR="00E374F7" w:rsidRDefault="00E374F7" w:rsidP="00EF190E"/>
    <w:p w:rsidR="00E374F7" w:rsidRDefault="00E374F7" w:rsidP="00EF190E"/>
    <w:p w:rsidR="00E374F7" w:rsidRDefault="00E374F7" w:rsidP="00EF190E"/>
    <w:p w:rsidR="00E374F7" w:rsidRDefault="00E374F7" w:rsidP="00EF190E"/>
    <w:p w:rsidR="00E374F7" w:rsidRPr="00EF190E" w:rsidRDefault="00E374F7" w:rsidP="00EF190E"/>
    <w:p w:rsidR="008D034F" w:rsidRPr="00CC6FC7" w:rsidRDefault="003752DA" w:rsidP="003752DA">
      <w:pPr>
        <w:pStyle w:val="Heading2"/>
      </w:pPr>
      <w:bookmarkStart w:id="26" w:name="_Toc35053554"/>
      <w:r>
        <w:lastRenderedPageBreak/>
        <w:t>5.</w:t>
      </w:r>
      <w:r w:rsidR="00E374F7">
        <w:t>4</w:t>
      </w:r>
      <w:r>
        <w:t xml:space="preserve"> Controlled Quality of the Project:</w:t>
      </w:r>
      <w:bookmarkEnd w:id="26"/>
    </w:p>
    <w:p w:rsidR="00E374F7" w:rsidRDefault="001F4547" w:rsidP="003752DA">
      <w:r>
        <w:t xml:space="preserve">The project keeps tight control on the quality of the project activities by tracking the performance </w:t>
      </w:r>
      <w:r w:rsidR="008F4DA6">
        <w:t>regularly</w:t>
      </w:r>
      <w:r w:rsidR="003E4F8C" w:rsidRPr="007255BA">
        <w:t xml:space="preserve">(Wolf, </w:t>
      </w:r>
      <w:r w:rsidR="003E4F8C">
        <w:t>20</w:t>
      </w:r>
      <w:r w:rsidR="003E4F8C" w:rsidRPr="007255BA">
        <w:t>19)</w:t>
      </w:r>
      <w:r>
        <w:t xml:space="preserve"> and making necessary changes to bring the performance back on track. </w:t>
      </w:r>
      <w:r w:rsidR="007901C4">
        <w:t xml:space="preserve">The continuous monitoring, feedback, and control boosts the quality of the activities and raises the chances of success. </w:t>
      </w:r>
    </w:p>
    <w:p w:rsidR="004261A1" w:rsidRDefault="00E374F7" w:rsidP="003752DA">
      <w:r>
        <w:rPr>
          <w:noProof/>
          <w:lang w:val="en-GB" w:eastAsia="en-GB"/>
        </w:rPr>
        <w:drawing>
          <wp:inline distT="0" distB="0" distL="0" distR="0">
            <wp:extent cx="5943600" cy="4533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s.jpg"/>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4533900"/>
                    </a:xfrm>
                    <a:prstGeom prst="rect">
                      <a:avLst/>
                    </a:prstGeom>
                  </pic:spPr>
                </pic:pic>
              </a:graphicData>
            </a:graphic>
          </wp:inline>
        </w:drawing>
      </w:r>
    </w:p>
    <w:p w:rsidR="0044696E" w:rsidRDefault="00531E46" w:rsidP="00531E46">
      <w:pPr>
        <w:pStyle w:val="Caption"/>
      </w:pPr>
      <w:r>
        <w:t xml:space="preserve">Figure </w:t>
      </w:r>
      <w:r w:rsidR="00760FA9">
        <w:fldChar w:fldCharType="begin"/>
      </w:r>
      <w:r w:rsidR="00632070">
        <w:instrText xml:space="preserve"> SEQ Figure \* ARABIC </w:instrText>
      </w:r>
      <w:r w:rsidR="00760FA9">
        <w:fldChar w:fldCharType="separate"/>
      </w:r>
      <w:r w:rsidR="00B02517">
        <w:rPr>
          <w:noProof/>
        </w:rPr>
        <w:t>4</w:t>
      </w:r>
      <w:r w:rsidR="00760FA9">
        <w:rPr>
          <w:noProof/>
        </w:rPr>
        <w:fldChar w:fldCharType="end"/>
      </w:r>
      <w:r>
        <w:t xml:space="preserve">: Controlling process, Source: </w:t>
      </w:r>
      <w:r w:rsidR="007255BA" w:rsidRPr="007255BA">
        <w:t xml:space="preserve">(Wolf, </w:t>
      </w:r>
      <w:r w:rsidR="007255BA">
        <w:t>20</w:t>
      </w:r>
      <w:r w:rsidR="007255BA" w:rsidRPr="007255BA">
        <w:t>19)</w:t>
      </w:r>
    </w:p>
    <w:p w:rsidR="007901C4" w:rsidRDefault="002569E7" w:rsidP="00D00715">
      <w:pPr>
        <w:pStyle w:val="Heading2"/>
      </w:pPr>
      <w:bookmarkStart w:id="27" w:name="_Toc35053555"/>
      <w:r>
        <w:t xml:space="preserve">5.5 </w:t>
      </w:r>
      <w:r w:rsidR="00D00715">
        <w:t>Effective Communication:</w:t>
      </w:r>
      <w:bookmarkEnd w:id="27"/>
    </w:p>
    <w:p w:rsidR="00D00715" w:rsidRDefault="00D00715" w:rsidP="00D00715">
      <w:r>
        <w:t>The project management draws a clearer organogram, which shows the line of authority and direction of the flow of information, which helps the different parties to communicate with the other effectively and efficiently</w:t>
      </w:r>
      <w:r w:rsidR="005B2AA0">
        <w:t xml:space="preserve">. </w:t>
      </w:r>
      <w:r w:rsidR="008F4DA6">
        <w:t>E</w:t>
      </w:r>
      <w:r w:rsidR="00D0304A">
        <w:t xml:space="preserve">ffective communication </w:t>
      </w:r>
      <w:r w:rsidR="00AA61B0">
        <w:t>reduces the chances of error and misunderstanding, which can prove very costly otherwise.</w:t>
      </w:r>
    </w:p>
    <w:p w:rsidR="00AA61B0" w:rsidRDefault="00A269F6" w:rsidP="00A269F6">
      <w:pPr>
        <w:pStyle w:val="Heading2"/>
      </w:pPr>
      <w:bookmarkStart w:id="28" w:name="_Toc35053556"/>
      <w:r>
        <w:lastRenderedPageBreak/>
        <w:t>5.6 Other Benefits:</w:t>
      </w:r>
      <w:bookmarkEnd w:id="28"/>
    </w:p>
    <w:p w:rsidR="00E25431" w:rsidRDefault="00444D35" w:rsidP="00A269F6">
      <w:r>
        <w:t xml:space="preserve">Project management adds some other benefits, for example, it helps the company to manage risks involved solely with the project in a very effective manner, which will be discussed in the other segments of this report. </w:t>
      </w:r>
      <w:r w:rsidR="00865007">
        <w:t>In addition, t</w:t>
      </w:r>
      <w:r w:rsidR="005C3676">
        <w:t xml:space="preserve">he project management addresses the stakeholder concerns and helps the organisation to take decisions after considering </w:t>
      </w:r>
      <w:r w:rsidR="008F4DA6">
        <w:t>its</w:t>
      </w:r>
      <w:r w:rsidR="005C3676">
        <w:t xml:space="preserve"> impact. </w:t>
      </w:r>
    </w:p>
    <w:p w:rsidR="00A269F6" w:rsidRPr="00A269F6" w:rsidRDefault="00A269F6" w:rsidP="00A269F6"/>
    <w:p w:rsidR="007901C4" w:rsidRDefault="007901C4" w:rsidP="007901C4"/>
    <w:p w:rsidR="00882061" w:rsidRDefault="00882061" w:rsidP="007901C4"/>
    <w:p w:rsidR="00882061" w:rsidRDefault="00882061" w:rsidP="007901C4"/>
    <w:p w:rsidR="00882061" w:rsidRDefault="00882061" w:rsidP="007901C4"/>
    <w:p w:rsidR="00882061" w:rsidRDefault="00882061" w:rsidP="007901C4"/>
    <w:p w:rsidR="00882061" w:rsidRDefault="00882061" w:rsidP="007901C4"/>
    <w:p w:rsidR="00882061" w:rsidRDefault="00882061" w:rsidP="007901C4"/>
    <w:p w:rsidR="00882061" w:rsidRDefault="00882061" w:rsidP="007901C4"/>
    <w:p w:rsidR="00882061" w:rsidRDefault="00882061" w:rsidP="007901C4"/>
    <w:p w:rsidR="00882061" w:rsidRDefault="00882061" w:rsidP="007901C4"/>
    <w:p w:rsidR="00882061" w:rsidRDefault="00882061" w:rsidP="007901C4"/>
    <w:p w:rsidR="00882061" w:rsidRDefault="00882061" w:rsidP="007901C4"/>
    <w:p w:rsidR="00882061" w:rsidRDefault="00882061" w:rsidP="007901C4"/>
    <w:p w:rsidR="00882061" w:rsidRDefault="00882061" w:rsidP="007901C4"/>
    <w:p w:rsidR="00882061" w:rsidRDefault="00882061" w:rsidP="007901C4"/>
    <w:p w:rsidR="00882061" w:rsidRDefault="00882061" w:rsidP="007901C4"/>
    <w:p w:rsidR="00882061" w:rsidRDefault="00882061" w:rsidP="007901C4"/>
    <w:p w:rsidR="00882061" w:rsidRDefault="00882061" w:rsidP="007901C4"/>
    <w:p w:rsidR="00882061" w:rsidRDefault="00A92419" w:rsidP="00A92419">
      <w:pPr>
        <w:pStyle w:val="Heading1"/>
      </w:pPr>
      <w:bookmarkStart w:id="29" w:name="_Toc35053557"/>
      <w:r>
        <w:lastRenderedPageBreak/>
        <w:t>Task 06: Key Characteristics of the Project Manager</w:t>
      </w:r>
      <w:bookmarkEnd w:id="29"/>
    </w:p>
    <w:p w:rsidR="00043D9C" w:rsidRDefault="00932179" w:rsidP="00932179">
      <w:r>
        <w:t xml:space="preserve">The role of the project manager is perhaps the most important one because of acting as a link </w:t>
      </w:r>
      <w:r w:rsidR="008F4DA6">
        <w:t>to</w:t>
      </w:r>
      <w:r w:rsidR="006F4310">
        <w:t xml:space="preserve"> information sharing </w:t>
      </w:r>
      <w:r>
        <w:t xml:space="preserve">between the project team and </w:t>
      </w:r>
      <w:r w:rsidR="008F4DA6">
        <w:t xml:space="preserve">the </w:t>
      </w:r>
      <w:r>
        <w:t xml:space="preserve">project sponsor. </w:t>
      </w:r>
      <w:r w:rsidR="00405F39">
        <w:t xml:space="preserve">The project manager has some other roles other than just passing the information and has to possess some qualities to execute those activities. </w:t>
      </w:r>
    </w:p>
    <w:p w:rsidR="0044696E" w:rsidRPr="009638A9" w:rsidRDefault="00F028A2" w:rsidP="00F028A2">
      <w:pPr>
        <w:rPr>
          <w:b/>
        </w:rPr>
      </w:pPr>
      <w:r w:rsidRPr="009638A9">
        <w:rPr>
          <w:b/>
        </w:rPr>
        <w:t xml:space="preserve">1. </w:t>
      </w:r>
      <w:r w:rsidR="00D63726" w:rsidRPr="009638A9">
        <w:rPr>
          <w:b/>
        </w:rPr>
        <w:t>Leadership Qualities:</w:t>
      </w:r>
    </w:p>
    <w:p w:rsidR="00882061" w:rsidRDefault="00E73D5B" w:rsidP="00D63726">
      <w:r>
        <w:t xml:space="preserve">The project manager acts as a leader for the rest of the project manager because of being vested with the responsibility of managing the performance of the other members. </w:t>
      </w:r>
      <w:r w:rsidR="002B172B">
        <w:t xml:space="preserve">The manager needs to influence and drive the performance of the </w:t>
      </w:r>
      <w:r w:rsidR="009638A9">
        <w:t xml:space="preserve">team members to achieve project goals. </w:t>
      </w:r>
    </w:p>
    <w:p w:rsidR="00043D9C" w:rsidRPr="005515F7" w:rsidRDefault="00043D9C" w:rsidP="00D63726">
      <w:pPr>
        <w:rPr>
          <w:b/>
          <w:bCs/>
        </w:rPr>
      </w:pPr>
      <w:r w:rsidRPr="005515F7">
        <w:rPr>
          <w:b/>
          <w:bCs/>
        </w:rPr>
        <w:t xml:space="preserve">2. </w:t>
      </w:r>
      <w:r w:rsidR="005515F7" w:rsidRPr="005515F7">
        <w:rPr>
          <w:b/>
          <w:bCs/>
        </w:rPr>
        <w:t xml:space="preserve">Team-Building Capabilities: </w:t>
      </w:r>
    </w:p>
    <w:p w:rsidR="00CD0617" w:rsidRDefault="005515F7" w:rsidP="005515F7">
      <w:r>
        <w:t xml:space="preserve">A project requires different types of skills and expertise, which are fulfilled by the project team members, however, </w:t>
      </w:r>
      <w:r w:rsidR="008F4DA6">
        <w:t>the</w:t>
      </w:r>
      <w:r>
        <w:t xml:space="preserve"> right mix of dexterity should be ensured, otherwise, the quality of the project deliverables may be questioned</w:t>
      </w:r>
      <w:r w:rsidR="00FF00CF" w:rsidRPr="00FF00CF">
        <w:t>(Boxall and Purcell, 2016)</w:t>
      </w:r>
      <w:r>
        <w:t xml:space="preserve">. </w:t>
      </w:r>
      <w:r w:rsidR="00CD0617">
        <w:t>The project manager must have the ability to understand the type of people that will be required for the project and what skills and experience they will bring and how those are important for the project’s success while developing the team.</w:t>
      </w:r>
    </w:p>
    <w:p w:rsidR="0046357A" w:rsidRDefault="0046357A" w:rsidP="005515F7">
      <w:pPr>
        <w:rPr>
          <w:b/>
        </w:rPr>
      </w:pPr>
      <w:r w:rsidRPr="0046357A">
        <w:rPr>
          <w:b/>
        </w:rPr>
        <w:t>3. Communicative:</w:t>
      </w:r>
    </w:p>
    <w:p w:rsidR="00882061" w:rsidRDefault="0069553C" w:rsidP="0046357A">
      <w:r>
        <w:t xml:space="preserve">The project manager needs to clearly communicate the roles of the individual members and clarify any misunderstanding so that project performance </w:t>
      </w:r>
      <w:r w:rsidR="002C1A4F">
        <w:t>is</w:t>
      </w:r>
      <w:r>
        <w:t xml:space="preserve"> driven towards the accomplishment of the project objectives. </w:t>
      </w:r>
      <w:r w:rsidR="002C1A4F">
        <w:t>The project manager also has to report the true performance of the project to avoid any conflict of interest that may arise afterward.</w:t>
      </w:r>
    </w:p>
    <w:p w:rsidR="002C1A4F" w:rsidRDefault="00876B49" w:rsidP="0046357A">
      <w:pPr>
        <w:rPr>
          <w:b/>
          <w:bCs/>
        </w:rPr>
      </w:pPr>
      <w:r w:rsidRPr="00876B49">
        <w:rPr>
          <w:b/>
          <w:bCs/>
        </w:rPr>
        <w:t>4. Resilience</w:t>
      </w:r>
      <w:r>
        <w:rPr>
          <w:b/>
          <w:bCs/>
        </w:rPr>
        <w:t>,</w:t>
      </w:r>
      <w:r w:rsidRPr="00876B49">
        <w:rPr>
          <w:b/>
          <w:bCs/>
        </w:rPr>
        <w:t xml:space="preserve"> Stress Management</w:t>
      </w:r>
      <w:r w:rsidR="008F4DA6">
        <w:rPr>
          <w:b/>
          <w:bCs/>
        </w:rPr>
        <w:t>,</w:t>
      </w:r>
      <w:r>
        <w:rPr>
          <w:b/>
          <w:bCs/>
        </w:rPr>
        <w:t xml:space="preserve"> and a Decision-maker</w:t>
      </w:r>
      <w:r w:rsidRPr="00876B49">
        <w:rPr>
          <w:b/>
          <w:bCs/>
        </w:rPr>
        <w:t>:</w:t>
      </w:r>
    </w:p>
    <w:p w:rsidR="00876B49" w:rsidRDefault="00876B49" w:rsidP="0046357A">
      <w:r>
        <w:t xml:space="preserve">The project manager has to be a cool-tempered person, otherwise, stress coming from all the sides may break the morale of the manager, which will also affect the other members’ performance. </w:t>
      </w:r>
      <w:r w:rsidR="00CF3120">
        <w:t>The manager must be a decision-maker to direct the team members confidently in the right direction.</w:t>
      </w:r>
    </w:p>
    <w:p w:rsidR="008F4DA6" w:rsidRDefault="008F4DA6" w:rsidP="0046357A">
      <w:pPr>
        <w:rPr>
          <w:b/>
          <w:bCs/>
        </w:rPr>
      </w:pPr>
    </w:p>
    <w:p w:rsidR="008F4DA6" w:rsidRDefault="008F4DA6" w:rsidP="0046357A">
      <w:pPr>
        <w:rPr>
          <w:b/>
          <w:bCs/>
        </w:rPr>
      </w:pPr>
    </w:p>
    <w:p w:rsidR="00CF3120" w:rsidRDefault="00CF3120" w:rsidP="0046357A">
      <w:pPr>
        <w:rPr>
          <w:b/>
          <w:bCs/>
        </w:rPr>
      </w:pPr>
      <w:r w:rsidRPr="00CF3120">
        <w:rPr>
          <w:b/>
          <w:bCs/>
        </w:rPr>
        <w:t>5. Other Characteristics:</w:t>
      </w:r>
    </w:p>
    <w:p w:rsidR="00CF3120" w:rsidRDefault="00162CB8" w:rsidP="00CF3120">
      <w:r>
        <w:t xml:space="preserve">The manager must also have some other qualities, for example, showing empathy towards team members, having a shared vision, being a good negotiation, etc. </w:t>
      </w:r>
    </w:p>
    <w:p w:rsidR="001D5E30" w:rsidRDefault="001D5E30" w:rsidP="008B49E5">
      <w:pPr>
        <w:pStyle w:val="Heading1"/>
      </w:pPr>
      <w:bookmarkStart w:id="30" w:name="_Toc35053558"/>
      <w:r>
        <w:t xml:space="preserve">Task 07: </w:t>
      </w:r>
      <w:r w:rsidR="008B49E5">
        <w:t>Organisational Structure</w:t>
      </w:r>
      <w:r w:rsidR="00D04BD3">
        <w:t>s</w:t>
      </w:r>
      <w:r w:rsidR="008B49E5">
        <w:t xml:space="preserve"> to Support the Project</w:t>
      </w:r>
      <w:bookmarkEnd w:id="30"/>
    </w:p>
    <w:p w:rsidR="008B49E5" w:rsidRPr="008B49E5" w:rsidRDefault="00D04BD3" w:rsidP="008B49E5">
      <w:r>
        <w:t>The organisational structure shows how the activities will be performed at different levels of the organisation and the chain of command, which also outlines who will report to whom</w:t>
      </w:r>
      <w:r w:rsidR="00797D8F" w:rsidRPr="00797D8F">
        <w:t>(Takahara and Mesarovic, 20</w:t>
      </w:r>
      <w:r w:rsidR="00797D8F">
        <w:t>1</w:t>
      </w:r>
      <w:r w:rsidR="00797D8F" w:rsidRPr="00797D8F">
        <w:t>4)</w:t>
      </w:r>
      <w:r>
        <w:t xml:space="preserve">. </w:t>
      </w:r>
      <w:r w:rsidR="00C97698">
        <w:t>There exist different structures, which the project can ad</w:t>
      </w:r>
      <w:r w:rsidR="008F4DA6">
        <w:t>a</w:t>
      </w:r>
      <w:r w:rsidR="00C97698">
        <w:t xml:space="preserve">pt to achieve its objectives. </w:t>
      </w:r>
    </w:p>
    <w:p w:rsidR="001D5E30" w:rsidRDefault="00A24CBD" w:rsidP="00A24CBD">
      <w:pPr>
        <w:pStyle w:val="Heading2"/>
      </w:pPr>
      <w:bookmarkStart w:id="31" w:name="_Toc35053559"/>
      <w:r>
        <w:t>7.1 Line Structure:</w:t>
      </w:r>
      <w:bookmarkEnd w:id="31"/>
    </w:p>
    <w:p w:rsidR="00A24CBD" w:rsidRDefault="00A24CBD" w:rsidP="00A24CBD">
      <w:r>
        <w:t xml:space="preserve">Under this structure, the line of authority is set vertically from the top management to the subordinates and factory workers. </w:t>
      </w:r>
      <w:r w:rsidR="00551F39">
        <w:t>The advantage of this structure is that the chain of command is pretty straightforward and simple</w:t>
      </w:r>
      <w:r w:rsidR="005F0363" w:rsidRPr="001B653B">
        <w:t>(Hill and Jones, 2013)</w:t>
      </w:r>
      <w:r w:rsidR="00551F39">
        <w:t xml:space="preserve">, while the lengthy decision-making process is the major shortcoming. </w:t>
      </w:r>
    </w:p>
    <w:p w:rsidR="0029291B" w:rsidRDefault="0029291B" w:rsidP="0029291B">
      <w:r>
        <w:rPr>
          <w:noProof/>
          <w:lang w:val="en-GB" w:eastAsia="en-GB"/>
        </w:rPr>
        <w:lastRenderedPageBreak/>
        <w:drawing>
          <wp:inline distT="0" distB="0" distL="0" distR="0">
            <wp:extent cx="5943600" cy="38938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re.png"/>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3893820"/>
                    </a:xfrm>
                    <a:prstGeom prst="rect">
                      <a:avLst/>
                    </a:prstGeom>
                  </pic:spPr>
                </pic:pic>
              </a:graphicData>
            </a:graphic>
          </wp:inline>
        </w:drawing>
      </w:r>
    </w:p>
    <w:p w:rsidR="0029291B" w:rsidRDefault="0029291B" w:rsidP="008F4DA6">
      <w:pPr>
        <w:pStyle w:val="Caption"/>
      </w:pPr>
      <w:r>
        <w:t xml:space="preserve">Figure </w:t>
      </w:r>
      <w:r w:rsidR="00760FA9">
        <w:fldChar w:fldCharType="begin"/>
      </w:r>
      <w:r w:rsidR="00632070">
        <w:instrText xml:space="preserve"> SEQ Figure \* ARABIC </w:instrText>
      </w:r>
      <w:r w:rsidR="00760FA9">
        <w:fldChar w:fldCharType="separate"/>
      </w:r>
      <w:r w:rsidR="00B02517">
        <w:rPr>
          <w:noProof/>
        </w:rPr>
        <w:t>5</w:t>
      </w:r>
      <w:r w:rsidR="00760FA9">
        <w:rPr>
          <w:noProof/>
        </w:rPr>
        <w:fldChar w:fldCharType="end"/>
      </w:r>
      <w:r>
        <w:t xml:space="preserve">: Line structure, Source: </w:t>
      </w:r>
      <w:r w:rsidR="00DC1761">
        <w:t>Author</w:t>
      </w:r>
    </w:p>
    <w:p w:rsidR="0029291B" w:rsidRDefault="0029291B" w:rsidP="0029291B">
      <w:pPr>
        <w:pStyle w:val="Heading2"/>
      </w:pPr>
      <w:bookmarkStart w:id="32" w:name="_Toc35053560"/>
      <w:r>
        <w:t>7.2 Functional Structure:</w:t>
      </w:r>
      <w:bookmarkEnd w:id="32"/>
    </w:p>
    <w:p w:rsidR="0029291B" w:rsidRDefault="00D7703B" w:rsidP="0029291B">
      <w:r>
        <w:t>The function structure divides the organisations hierarchy based on the different functions that the company engage</w:t>
      </w:r>
      <w:r w:rsidR="008F4DA6">
        <w:t>s</w:t>
      </w:r>
      <w:r>
        <w:t xml:space="preserve"> in</w:t>
      </w:r>
      <w:r w:rsidR="00DB72EA">
        <w:t xml:space="preserve">. </w:t>
      </w:r>
      <w:r w:rsidR="00DB72EA" w:rsidRPr="00DB72EA">
        <w:t>The advantage of a functional structure is that individuals are dedicated to a single function. The downside is that it’s challenging to facilitate strong communication between different departments.</w:t>
      </w:r>
    </w:p>
    <w:p w:rsidR="00DB72EA" w:rsidRDefault="000949C0" w:rsidP="00463CC9">
      <w:pPr>
        <w:pStyle w:val="Heading2"/>
      </w:pPr>
      <w:bookmarkStart w:id="33" w:name="_Toc35053561"/>
      <w:r>
        <w:t xml:space="preserve">7.3 Divisional </w:t>
      </w:r>
      <w:r w:rsidR="00463CC9">
        <w:t>Structure:</w:t>
      </w:r>
      <w:bookmarkEnd w:id="33"/>
    </w:p>
    <w:p w:rsidR="004B3B11" w:rsidRDefault="00C2740E" w:rsidP="00463CC9">
      <w:r>
        <w:t xml:space="preserve">The hierarchy and chain of command are established </w:t>
      </w:r>
      <w:r w:rsidR="008F4DA6">
        <w:t>based on</w:t>
      </w:r>
      <w:r>
        <w:t xml:space="preserve"> the divisions or the products of the company. This increases the focus on </w:t>
      </w:r>
      <w:r w:rsidR="008F4DA6">
        <w:t xml:space="preserve">a </w:t>
      </w:r>
      <w:r>
        <w:t xml:space="preserve">particular </w:t>
      </w:r>
      <w:r w:rsidR="004B3B11">
        <w:t>product;</w:t>
      </w:r>
      <w:r>
        <w:t xml:space="preserve"> however, it adds complexity to the overall structure of the group. </w:t>
      </w:r>
    </w:p>
    <w:p w:rsidR="00463CC9" w:rsidRDefault="00F2087E" w:rsidP="00463CC9">
      <w:r>
        <w:rPr>
          <w:noProof/>
          <w:lang w:val="en-GB" w:eastAsia="en-GB"/>
        </w:rPr>
        <w:lastRenderedPageBreak/>
        <w:drawing>
          <wp:inline distT="0" distB="0" distL="0" distR="0">
            <wp:extent cx="6086475" cy="375657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89346" cy="3758350"/>
                    </a:xfrm>
                    <a:prstGeom prst="rect">
                      <a:avLst/>
                    </a:prstGeom>
                  </pic:spPr>
                </pic:pic>
              </a:graphicData>
            </a:graphic>
          </wp:inline>
        </w:drawing>
      </w:r>
    </w:p>
    <w:p w:rsidR="00F2087E" w:rsidRDefault="00F2087E" w:rsidP="00F2087E">
      <w:pPr>
        <w:pStyle w:val="Caption"/>
      </w:pPr>
      <w:r>
        <w:t xml:space="preserve">Figure </w:t>
      </w:r>
      <w:r w:rsidR="00760FA9">
        <w:fldChar w:fldCharType="begin"/>
      </w:r>
      <w:r w:rsidR="00632070">
        <w:instrText xml:space="preserve"> SEQ Figure \* ARABIC </w:instrText>
      </w:r>
      <w:r w:rsidR="00760FA9">
        <w:fldChar w:fldCharType="separate"/>
      </w:r>
      <w:r w:rsidR="00B02517">
        <w:rPr>
          <w:noProof/>
        </w:rPr>
        <w:t>6</w:t>
      </w:r>
      <w:r w:rsidR="00760FA9">
        <w:rPr>
          <w:noProof/>
        </w:rPr>
        <w:fldChar w:fldCharType="end"/>
      </w:r>
      <w:r>
        <w:t xml:space="preserve">: </w:t>
      </w:r>
      <w:r w:rsidR="0036543B">
        <w:t>Divisional Structure, Source:</w:t>
      </w:r>
      <w:r w:rsidR="001B653B" w:rsidRPr="001B653B">
        <w:t>(Hill and Jones, 2013)</w:t>
      </w:r>
    </w:p>
    <w:p w:rsidR="00724838" w:rsidRDefault="00724838" w:rsidP="00724838"/>
    <w:p w:rsidR="00724838" w:rsidRDefault="00724838" w:rsidP="00724838"/>
    <w:p w:rsidR="00724838" w:rsidRDefault="00724838" w:rsidP="00724838"/>
    <w:p w:rsidR="00724838" w:rsidRDefault="00724838" w:rsidP="00724838"/>
    <w:p w:rsidR="00724838" w:rsidRDefault="00724838" w:rsidP="00724838">
      <w:pPr>
        <w:pStyle w:val="Heading2"/>
      </w:pPr>
      <w:bookmarkStart w:id="34" w:name="_Toc35053562"/>
      <w:r>
        <w:t>7.4 Matrix Structure:</w:t>
      </w:r>
      <w:bookmarkEnd w:id="34"/>
    </w:p>
    <w:p w:rsidR="00724838" w:rsidRDefault="00C64E5C" w:rsidP="00724838">
      <w:r>
        <w:t xml:space="preserve">The employees under this structure have multiple reporting bosses and this structure is quite complex, however, the structure </w:t>
      </w:r>
      <w:r w:rsidRPr="00C64E5C">
        <w:t>integrates the efforts of functional and project authority</w:t>
      </w:r>
      <w:r>
        <w:t>.T</w:t>
      </w:r>
      <w:r w:rsidRPr="00C64E5C">
        <w:t xml:space="preserve">he vertical and horizontal lines of authority are </w:t>
      </w:r>
      <w:r w:rsidR="008F4DA6">
        <w:t xml:space="preserve">a </w:t>
      </w:r>
      <w:r w:rsidRPr="00C64E5C">
        <w:t>combination of the authority flows both down and across</w:t>
      </w:r>
      <w:r>
        <w:t xml:space="preserve">. </w:t>
      </w:r>
    </w:p>
    <w:p w:rsidR="00C64E5C" w:rsidRDefault="007422FF" w:rsidP="00724838">
      <w:r>
        <w:rPr>
          <w:noProof/>
          <w:lang w:val="en-GB" w:eastAsia="en-GB"/>
        </w:rPr>
        <w:lastRenderedPageBreak/>
        <w:drawing>
          <wp:inline distT="0" distB="0" distL="0" distR="0">
            <wp:extent cx="5734050" cy="38290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jfif"/>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34050" cy="3829050"/>
                    </a:xfrm>
                    <a:prstGeom prst="rect">
                      <a:avLst/>
                    </a:prstGeom>
                  </pic:spPr>
                </pic:pic>
              </a:graphicData>
            </a:graphic>
          </wp:inline>
        </w:drawing>
      </w:r>
    </w:p>
    <w:p w:rsidR="007422FF" w:rsidRDefault="007422FF" w:rsidP="007422FF">
      <w:pPr>
        <w:pStyle w:val="Caption"/>
      </w:pPr>
      <w:r>
        <w:t xml:space="preserve">Figure </w:t>
      </w:r>
      <w:r w:rsidR="00760FA9">
        <w:fldChar w:fldCharType="begin"/>
      </w:r>
      <w:r w:rsidR="00632070">
        <w:instrText xml:space="preserve"> SEQ Figure \* ARABIC </w:instrText>
      </w:r>
      <w:r w:rsidR="00760FA9">
        <w:fldChar w:fldCharType="separate"/>
      </w:r>
      <w:r w:rsidR="00B02517">
        <w:rPr>
          <w:noProof/>
        </w:rPr>
        <w:t>7</w:t>
      </w:r>
      <w:r w:rsidR="00760FA9">
        <w:rPr>
          <w:noProof/>
        </w:rPr>
        <w:fldChar w:fldCharType="end"/>
      </w:r>
      <w:r>
        <w:t xml:space="preserve">: Matrix organization, Source: </w:t>
      </w:r>
      <w:r w:rsidR="00E36B11" w:rsidRPr="00E36B11">
        <w:t>(Reiss, 2013)</w:t>
      </w:r>
    </w:p>
    <w:p w:rsidR="007422FF" w:rsidRDefault="007422FF" w:rsidP="007422FF">
      <w:r>
        <w:t>For this project, the project sponsor and manager has agreed to use the functional structure to manage the project and the organogram will look like the following structure:</w:t>
      </w:r>
    </w:p>
    <w:p w:rsidR="007422FF" w:rsidRDefault="00C830C1" w:rsidP="007422FF">
      <w:r>
        <w:rPr>
          <w:noProof/>
          <w:lang w:val="en-GB" w:eastAsia="en-GB"/>
        </w:rPr>
        <w:drawing>
          <wp:inline distT="0" distB="0" distL="0" distR="0">
            <wp:extent cx="6276975" cy="314325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A96172" w:rsidRDefault="00A96172" w:rsidP="00A96172">
      <w:pPr>
        <w:pStyle w:val="Caption"/>
      </w:pPr>
      <w:r>
        <w:lastRenderedPageBreak/>
        <w:t xml:space="preserve">Figure </w:t>
      </w:r>
      <w:r w:rsidR="00760FA9">
        <w:fldChar w:fldCharType="begin"/>
      </w:r>
      <w:r w:rsidR="00632070">
        <w:instrText xml:space="preserve"> SEQ Figure \* ARABIC </w:instrText>
      </w:r>
      <w:r w:rsidR="00760FA9">
        <w:fldChar w:fldCharType="separate"/>
      </w:r>
      <w:r w:rsidR="00B02517">
        <w:rPr>
          <w:noProof/>
        </w:rPr>
        <w:t>8</w:t>
      </w:r>
      <w:r w:rsidR="00760FA9">
        <w:rPr>
          <w:noProof/>
        </w:rPr>
        <w:fldChar w:fldCharType="end"/>
      </w:r>
      <w:r>
        <w:t>:Organogram of the project, Source: Author</w:t>
      </w:r>
    </w:p>
    <w:p w:rsidR="00A96172" w:rsidRDefault="00A96172" w:rsidP="00A96172"/>
    <w:p w:rsidR="00A96172" w:rsidRDefault="00A96172" w:rsidP="00A96172"/>
    <w:p w:rsidR="00A96172" w:rsidRDefault="00A96172" w:rsidP="00A96172"/>
    <w:p w:rsidR="00A96172" w:rsidRDefault="00A96172" w:rsidP="00A96172"/>
    <w:p w:rsidR="00A96172" w:rsidRDefault="00A96172" w:rsidP="00A96172"/>
    <w:p w:rsidR="00A96172" w:rsidRDefault="00A96172" w:rsidP="00A96172"/>
    <w:p w:rsidR="00A96172" w:rsidRDefault="00A96172" w:rsidP="00A96172"/>
    <w:p w:rsidR="00A96172" w:rsidRDefault="00A96172" w:rsidP="00A96172"/>
    <w:p w:rsidR="00A96172" w:rsidRDefault="00A96172" w:rsidP="00A96172"/>
    <w:p w:rsidR="00A96172" w:rsidRDefault="00A96172" w:rsidP="00A96172"/>
    <w:p w:rsidR="00A96172" w:rsidRDefault="00A96172" w:rsidP="00A96172"/>
    <w:p w:rsidR="00A96172" w:rsidRDefault="00A96172" w:rsidP="00A96172"/>
    <w:p w:rsidR="00A96172" w:rsidRDefault="00A96172" w:rsidP="00A96172"/>
    <w:p w:rsidR="00A96172" w:rsidRDefault="00A96172" w:rsidP="00A96172">
      <w:pPr>
        <w:pStyle w:val="Heading1"/>
      </w:pPr>
      <w:bookmarkStart w:id="35" w:name="_Toc35053563"/>
      <w:r>
        <w:t>Task 08: Project Type, Lifecycle, and Methodology</w:t>
      </w:r>
      <w:bookmarkEnd w:id="35"/>
    </w:p>
    <w:p w:rsidR="00A96172" w:rsidRPr="00A96172" w:rsidRDefault="00A96172" w:rsidP="00A96172">
      <w:pPr>
        <w:pStyle w:val="Heading2"/>
      </w:pPr>
      <w:bookmarkStart w:id="36" w:name="_Toc35053564"/>
      <w:r>
        <w:t>8.1 Project Type:</w:t>
      </w:r>
      <w:bookmarkEnd w:id="36"/>
    </w:p>
    <w:p w:rsidR="00286F55" w:rsidRDefault="0062616B" w:rsidP="00A96172">
      <w:r>
        <w:t>There exist different types of project</w:t>
      </w:r>
      <w:r w:rsidR="008F4DA6">
        <w:t>s</w:t>
      </w:r>
      <w:r>
        <w:t xml:space="preserve"> based on the activities involved and the objectives the projects are aimed at achieving. </w:t>
      </w:r>
      <w:r w:rsidR="002B18D3">
        <w:t xml:space="preserve">For example, a manufacturing project relates to </w:t>
      </w:r>
      <w:r w:rsidR="008F4DA6">
        <w:t xml:space="preserve">the </w:t>
      </w:r>
      <w:r w:rsidR="002B18D3">
        <w:t xml:space="preserve">production of some goods, construction project to develop </w:t>
      </w:r>
      <w:r w:rsidR="008F4DA6">
        <w:t xml:space="preserve">the </w:t>
      </w:r>
      <w:r w:rsidR="002B18D3">
        <w:t>building, roads, etc., IT project to development and installation/up</w:t>
      </w:r>
      <w:r w:rsidR="008F4DA6">
        <w:t>-</w:t>
      </w:r>
      <w:r w:rsidR="002B18D3">
        <w:t xml:space="preserve">gradation of the system, and research project to examining a hypothesis. </w:t>
      </w:r>
      <w:r w:rsidR="00C0498A">
        <w:t xml:space="preserve">The project of SCB can be categorised as an IT project as it involves creating a digital trade finance platform </w:t>
      </w:r>
      <w:r w:rsidR="00286F55">
        <w:t>supported by blockchain technology.</w:t>
      </w:r>
    </w:p>
    <w:p w:rsidR="00A96172" w:rsidRDefault="00286F55" w:rsidP="00286F55">
      <w:pPr>
        <w:pStyle w:val="Heading2"/>
      </w:pPr>
      <w:bookmarkStart w:id="37" w:name="_Toc35053565"/>
      <w:r>
        <w:lastRenderedPageBreak/>
        <w:t>8.2 Project Lifecycle:</w:t>
      </w:r>
      <w:bookmarkEnd w:id="37"/>
    </w:p>
    <w:p w:rsidR="00286F55" w:rsidRDefault="00972983" w:rsidP="00286F55">
      <w:r>
        <w:t>A project usually goes through five different phases from project inception to the termination, which defines the tasks at each stage. The five stages are project initiation, planning, execution, controlling, and project closure.</w:t>
      </w:r>
    </w:p>
    <w:p w:rsidR="00B02517" w:rsidRDefault="00B02517" w:rsidP="00286F55">
      <w:r>
        <w:rPr>
          <w:noProof/>
          <w:lang w:val="en-GB" w:eastAsia="en-GB"/>
        </w:rPr>
        <w:drawing>
          <wp:inline distT="0" distB="0" distL="0" distR="0">
            <wp:extent cx="5943600" cy="1936182"/>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feas.png"/>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43600" cy="1936182"/>
                    </a:xfrm>
                    <a:prstGeom prst="rect">
                      <a:avLst/>
                    </a:prstGeom>
                  </pic:spPr>
                </pic:pic>
              </a:graphicData>
            </a:graphic>
          </wp:inline>
        </w:drawing>
      </w:r>
    </w:p>
    <w:p w:rsidR="00B02517" w:rsidRDefault="00B02517" w:rsidP="00B02517">
      <w:pPr>
        <w:pStyle w:val="Caption"/>
      </w:pPr>
      <w:r>
        <w:t xml:space="preserve">Figure </w:t>
      </w:r>
      <w:r w:rsidR="00760FA9">
        <w:fldChar w:fldCharType="begin"/>
      </w:r>
      <w:r w:rsidR="00632070">
        <w:instrText xml:space="preserve"> SEQ Figure \* ARABIC </w:instrText>
      </w:r>
      <w:r w:rsidR="00760FA9">
        <w:fldChar w:fldCharType="separate"/>
      </w:r>
      <w:r>
        <w:rPr>
          <w:noProof/>
        </w:rPr>
        <w:t>9</w:t>
      </w:r>
      <w:r w:rsidR="00760FA9">
        <w:rPr>
          <w:noProof/>
        </w:rPr>
        <w:fldChar w:fldCharType="end"/>
      </w:r>
      <w:r>
        <w:t xml:space="preserve">: Project lifecycle, Source: </w:t>
      </w:r>
      <w:r w:rsidR="001B3702" w:rsidRPr="001B3702">
        <w:t>(Brandon, 20</w:t>
      </w:r>
      <w:r w:rsidR="001B3702">
        <w:t>1</w:t>
      </w:r>
      <w:r w:rsidR="001B3702" w:rsidRPr="001B3702">
        <w:t>6)</w:t>
      </w:r>
    </w:p>
    <w:p w:rsidR="00972983" w:rsidRDefault="00972983" w:rsidP="00286F55">
      <w:r>
        <w:t xml:space="preserve">1. Project Initiation: </w:t>
      </w:r>
      <w:r w:rsidR="00305F38">
        <w:t xml:space="preserve">This stage establishes the foundation of the whole project, where the initial activities of the project are carried out, for example, appointing the project manager and team, developing the scope statement, etc. </w:t>
      </w:r>
    </w:p>
    <w:p w:rsidR="00305F38" w:rsidRDefault="00305F38" w:rsidP="00286F55">
      <w:r>
        <w:t xml:space="preserve">2. </w:t>
      </w:r>
      <w:r w:rsidR="00074C77">
        <w:t>Planning: In this stage, all the activities that need to be performed are planned in advance and the information stored help</w:t>
      </w:r>
      <w:r w:rsidR="008F4DA6">
        <w:t>s</w:t>
      </w:r>
      <w:r w:rsidR="00074C77">
        <w:t xml:space="preserve"> in the controlling stage</w:t>
      </w:r>
      <w:r w:rsidR="004A27CF" w:rsidRPr="004A27CF">
        <w:t>(Hobbs, 20</w:t>
      </w:r>
      <w:r w:rsidR="00FB0E04">
        <w:t>1</w:t>
      </w:r>
      <w:r w:rsidR="004A27CF" w:rsidRPr="004A27CF">
        <w:t>9)</w:t>
      </w:r>
      <w:r w:rsidR="00074C77">
        <w:t xml:space="preserve">. </w:t>
      </w:r>
      <w:r w:rsidR="0047382B">
        <w:t xml:space="preserve">The preparation of </w:t>
      </w:r>
      <w:r w:rsidR="008F4DA6">
        <w:t xml:space="preserve">the </w:t>
      </w:r>
      <w:r w:rsidR="0047382B">
        <w:t>budget, risk management plan, project schedule, communication chart, etc. are part of this stage.</w:t>
      </w:r>
    </w:p>
    <w:p w:rsidR="0047382B" w:rsidRDefault="0047382B" w:rsidP="00286F55">
      <w:r>
        <w:t>3. Execution: All the planned tasks are tried to execute in this stage, for example, collaborate with the technology partner, develop the platform, train the employees to use the new system, etc. will be done in this stage.</w:t>
      </w:r>
    </w:p>
    <w:p w:rsidR="0047382B" w:rsidRPr="00286F55" w:rsidRDefault="0047382B" w:rsidP="00286F55">
      <w:r>
        <w:t xml:space="preserve">4. Controlling Stage: </w:t>
      </w:r>
      <w:r w:rsidR="00EF000C">
        <w:t>The quality of the project deliverables will be ensured by monitoring performance, tracking deficiencies, and taking corrective measures.</w:t>
      </w:r>
    </w:p>
    <w:p w:rsidR="00F2087E" w:rsidRPr="00463CC9" w:rsidRDefault="00EF000C" w:rsidP="00463CC9">
      <w:r>
        <w:t xml:space="preserve">5. Closure: </w:t>
      </w:r>
      <w:r w:rsidR="008153F8">
        <w:t>The project is finally terminated upon the successful completion of all the planned activities and achievement of the project objectives.</w:t>
      </w:r>
    </w:p>
    <w:p w:rsidR="0029291B" w:rsidRDefault="00B02517" w:rsidP="00B02517">
      <w:pPr>
        <w:pStyle w:val="Heading2"/>
      </w:pPr>
      <w:bookmarkStart w:id="38" w:name="_Toc35053566"/>
      <w:r>
        <w:lastRenderedPageBreak/>
        <w:t>8.3 Project Methodology:</w:t>
      </w:r>
      <w:bookmarkEnd w:id="38"/>
    </w:p>
    <w:p w:rsidR="00B02517" w:rsidRDefault="00C15498" w:rsidP="00B02517">
      <w:r>
        <w:t>Project methodology defines the principles, processes, and themes used in a particular project, and based on these criteria, there are several project methodologies like Waterfall, Agile, Prince2, Lean, Scrumban, etc. However, in this project, the Prince2 methodology will be followed to carry out the activities. The Project InContrlled environment method is a product-based method</w:t>
      </w:r>
      <w:r w:rsidR="00A40DF0" w:rsidRPr="00A40DF0">
        <w:t>(Vaníčková, 2017)</w:t>
      </w:r>
      <w:r>
        <w:t xml:space="preserve">, which focuses on business justification, and the project activities are divided into smaller, manageable, and controllable stages considering the flexibility. </w:t>
      </w:r>
      <w:r w:rsidR="007327CB">
        <w:t>The methodology is selected because of the mentioned reasons.</w:t>
      </w:r>
    </w:p>
    <w:p w:rsidR="007327CB" w:rsidRDefault="007327CB" w:rsidP="00B02517"/>
    <w:p w:rsidR="007327CB" w:rsidRDefault="007327CB" w:rsidP="00B02517"/>
    <w:p w:rsidR="007327CB" w:rsidRDefault="007327CB" w:rsidP="00B02517"/>
    <w:p w:rsidR="007327CB" w:rsidRDefault="007327CB" w:rsidP="00B02517"/>
    <w:p w:rsidR="007327CB" w:rsidRDefault="007327CB" w:rsidP="00B02517"/>
    <w:p w:rsidR="007327CB" w:rsidRDefault="007327CB" w:rsidP="00B02517"/>
    <w:p w:rsidR="007327CB" w:rsidRDefault="007327CB" w:rsidP="00B02517"/>
    <w:p w:rsidR="007327CB" w:rsidRDefault="007327CB" w:rsidP="00B02517"/>
    <w:p w:rsidR="007327CB" w:rsidRDefault="007327CB" w:rsidP="00B02517"/>
    <w:p w:rsidR="007327CB" w:rsidRDefault="007327CB" w:rsidP="00B02517"/>
    <w:p w:rsidR="007327CB" w:rsidRDefault="007327CB" w:rsidP="00B02517"/>
    <w:p w:rsidR="007327CB" w:rsidRDefault="007327CB" w:rsidP="007327CB">
      <w:pPr>
        <w:pStyle w:val="Heading1"/>
      </w:pPr>
      <w:bookmarkStart w:id="39" w:name="_Toc35053567"/>
      <w:r>
        <w:t>Task 09 Risk Management Techniques</w:t>
      </w:r>
      <w:r w:rsidR="005C25D0">
        <w:t>: Risk Matrix</w:t>
      </w:r>
      <w:bookmarkEnd w:id="39"/>
    </w:p>
    <w:p w:rsidR="007327CB" w:rsidRDefault="005C25D0" w:rsidP="007327CB">
      <w:r>
        <w:t xml:space="preserve">Like any project, this project also entails some general and project-specific risks, which must be identified and assessed so that necessary actions can be taken to manage them that is, taking </w:t>
      </w:r>
      <w:r w:rsidR="008F4DA6">
        <w:t xml:space="preserve">an </w:t>
      </w:r>
      <w:r>
        <w:t xml:space="preserve">adequate amount of risk given the return expected from the project. </w:t>
      </w:r>
    </w:p>
    <w:tbl>
      <w:tblPr>
        <w:tblW w:w="9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8"/>
        <w:gridCol w:w="2824"/>
        <w:gridCol w:w="1693"/>
        <w:gridCol w:w="2599"/>
        <w:gridCol w:w="1422"/>
      </w:tblGrid>
      <w:tr w:rsidR="006B0AF1" w:rsidTr="006B0AF1">
        <w:trPr>
          <w:trHeight w:val="362"/>
        </w:trPr>
        <w:tc>
          <w:tcPr>
            <w:tcW w:w="928" w:type="dxa"/>
            <w:shd w:val="clear" w:color="auto" w:fill="00B050"/>
            <w:noWrap/>
            <w:vAlign w:val="center"/>
            <w:hideMark/>
          </w:tcPr>
          <w:p w:rsidR="006B0AF1" w:rsidRDefault="006B0AF1">
            <w:pPr>
              <w:spacing w:after="0" w:line="240" w:lineRule="auto"/>
              <w:jc w:val="left"/>
              <w:rPr>
                <w:rFonts w:eastAsia="Times New Roman" w:cs="Times New Roman"/>
                <w:color w:val="000000"/>
                <w:szCs w:val="24"/>
              </w:rPr>
            </w:pPr>
            <w:r>
              <w:rPr>
                <w:rFonts w:eastAsia="Times New Roman" w:cs="Times New Roman"/>
                <w:color w:val="000000"/>
                <w:szCs w:val="24"/>
              </w:rPr>
              <w:t>Sl. No.</w:t>
            </w:r>
          </w:p>
        </w:tc>
        <w:tc>
          <w:tcPr>
            <w:tcW w:w="2824" w:type="dxa"/>
            <w:shd w:val="clear" w:color="auto" w:fill="00B050"/>
            <w:noWrap/>
            <w:vAlign w:val="center"/>
            <w:hideMark/>
          </w:tcPr>
          <w:p w:rsidR="006B0AF1" w:rsidRDefault="006B0AF1">
            <w:pPr>
              <w:spacing w:after="0" w:line="240" w:lineRule="auto"/>
              <w:jc w:val="left"/>
              <w:rPr>
                <w:rFonts w:eastAsia="Times New Roman" w:cs="Times New Roman"/>
                <w:color w:val="000000"/>
                <w:szCs w:val="24"/>
              </w:rPr>
            </w:pPr>
            <w:r>
              <w:rPr>
                <w:rFonts w:eastAsia="Times New Roman" w:cs="Times New Roman"/>
                <w:color w:val="000000"/>
                <w:szCs w:val="24"/>
              </w:rPr>
              <w:t xml:space="preserve">Risk </w:t>
            </w:r>
          </w:p>
        </w:tc>
        <w:tc>
          <w:tcPr>
            <w:tcW w:w="1693" w:type="dxa"/>
            <w:shd w:val="clear" w:color="auto" w:fill="00B050"/>
            <w:noWrap/>
            <w:vAlign w:val="center"/>
            <w:hideMark/>
          </w:tcPr>
          <w:p w:rsidR="006B0AF1" w:rsidRDefault="006B0AF1">
            <w:pPr>
              <w:spacing w:after="0" w:line="240" w:lineRule="auto"/>
              <w:jc w:val="left"/>
              <w:rPr>
                <w:rFonts w:eastAsia="Times New Roman" w:cs="Times New Roman"/>
                <w:color w:val="000000"/>
                <w:szCs w:val="24"/>
              </w:rPr>
            </w:pPr>
            <w:r>
              <w:rPr>
                <w:rFonts w:eastAsia="Times New Roman" w:cs="Times New Roman"/>
                <w:color w:val="000000"/>
                <w:szCs w:val="24"/>
              </w:rPr>
              <w:t>Impact</w:t>
            </w:r>
          </w:p>
        </w:tc>
        <w:tc>
          <w:tcPr>
            <w:tcW w:w="2599" w:type="dxa"/>
            <w:shd w:val="clear" w:color="auto" w:fill="00B050"/>
            <w:noWrap/>
            <w:vAlign w:val="center"/>
            <w:hideMark/>
          </w:tcPr>
          <w:p w:rsidR="006B0AF1" w:rsidRDefault="006B0AF1">
            <w:pPr>
              <w:spacing w:after="0" w:line="240" w:lineRule="auto"/>
              <w:jc w:val="left"/>
              <w:rPr>
                <w:rFonts w:eastAsia="Times New Roman" w:cs="Times New Roman"/>
                <w:color w:val="000000"/>
                <w:szCs w:val="24"/>
              </w:rPr>
            </w:pPr>
            <w:r>
              <w:rPr>
                <w:rFonts w:eastAsia="Times New Roman" w:cs="Times New Roman"/>
                <w:color w:val="000000"/>
                <w:szCs w:val="24"/>
              </w:rPr>
              <w:t>Probability/Chance</w:t>
            </w:r>
          </w:p>
        </w:tc>
        <w:tc>
          <w:tcPr>
            <w:tcW w:w="1422" w:type="dxa"/>
            <w:shd w:val="clear" w:color="auto" w:fill="00B050"/>
            <w:noWrap/>
            <w:vAlign w:val="center"/>
            <w:hideMark/>
          </w:tcPr>
          <w:p w:rsidR="006B0AF1" w:rsidRDefault="006B0AF1">
            <w:pPr>
              <w:spacing w:after="0" w:line="240" w:lineRule="auto"/>
              <w:jc w:val="center"/>
              <w:rPr>
                <w:rFonts w:eastAsia="Times New Roman" w:cs="Times New Roman"/>
                <w:color w:val="000000"/>
                <w:szCs w:val="24"/>
              </w:rPr>
            </w:pPr>
            <w:r>
              <w:rPr>
                <w:rFonts w:eastAsia="Times New Roman" w:cs="Times New Roman"/>
                <w:color w:val="000000"/>
                <w:szCs w:val="24"/>
              </w:rPr>
              <w:t>Risk Score</w:t>
            </w:r>
          </w:p>
        </w:tc>
      </w:tr>
      <w:tr w:rsidR="006B0AF1" w:rsidTr="006B0AF1">
        <w:trPr>
          <w:trHeight w:val="362"/>
        </w:trPr>
        <w:tc>
          <w:tcPr>
            <w:tcW w:w="928" w:type="dxa"/>
            <w:shd w:val="clear" w:color="auto" w:fill="F7CAAC" w:themeFill="accent2" w:themeFillTint="66"/>
            <w:noWrap/>
            <w:vAlign w:val="center"/>
            <w:hideMark/>
          </w:tcPr>
          <w:p w:rsidR="006B0AF1" w:rsidRDefault="006B0AF1">
            <w:pPr>
              <w:spacing w:after="0" w:line="240" w:lineRule="auto"/>
              <w:jc w:val="right"/>
              <w:rPr>
                <w:rFonts w:eastAsia="Times New Roman" w:cs="Times New Roman"/>
                <w:color w:val="000000"/>
                <w:szCs w:val="24"/>
              </w:rPr>
            </w:pPr>
            <w:r>
              <w:rPr>
                <w:rFonts w:eastAsia="Times New Roman" w:cs="Times New Roman"/>
                <w:color w:val="000000"/>
                <w:szCs w:val="24"/>
              </w:rPr>
              <w:t>1</w:t>
            </w:r>
          </w:p>
        </w:tc>
        <w:tc>
          <w:tcPr>
            <w:tcW w:w="2824" w:type="dxa"/>
            <w:shd w:val="clear" w:color="auto" w:fill="F7CAAC" w:themeFill="accent2" w:themeFillTint="66"/>
            <w:noWrap/>
            <w:vAlign w:val="center"/>
            <w:hideMark/>
          </w:tcPr>
          <w:p w:rsidR="006B0AF1" w:rsidRDefault="006B0AF1">
            <w:pPr>
              <w:spacing w:after="0" w:line="240" w:lineRule="auto"/>
              <w:jc w:val="left"/>
              <w:rPr>
                <w:rFonts w:eastAsia="Times New Roman" w:cs="Times New Roman"/>
                <w:color w:val="000000"/>
                <w:szCs w:val="24"/>
              </w:rPr>
            </w:pPr>
            <w:r>
              <w:rPr>
                <w:rFonts w:eastAsia="Times New Roman" w:cs="Times New Roman"/>
                <w:color w:val="000000"/>
                <w:szCs w:val="24"/>
              </w:rPr>
              <w:t>Technical Failure</w:t>
            </w:r>
          </w:p>
        </w:tc>
        <w:tc>
          <w:tcPr>
            <w:tcW w:w="1693" w:type="dxa"/>
            <w:shd w:val="clear" w:color="auto" w:fill="F7CAAC" w:themeFill="accent2" w:themeFillTint="66"/>
            <w:noWrap/>
            <w:vAlign w:val="center"/>
            <w:hideMark/>
          </w:tcPr>
          <w:p w:rsidR="006B0AF1" w:rsidRDefault="006B0AF1">
            <w:pPr>
              <w:spacing w:after="0" w:line="240" w:lineRule="auto"/>
              <w:jc w:val="right"/>
              <w:rPr>
                <w:rFonts w:eastAsia="Times New Roman" w:cs="Times New Roman"/>
                <w:color w:val="000000"/>
                <w:szCs w:val="24"/>
              </w:rPr>
            </w:pPr>
            <w:r>
              <w:rPr>
                <w:rFonts w:eastAsia="Times New Roman" w:cs="Times New Roman"/>
                <w:color w:val="000000"/>
                <w:szCs w:val="24"/>
              </w:rPr>
              <w:t>5</w:t>
            </w:r>
          </w:p>
        </w:tc>
        <w:tc>
          <w:tcPr>
            <w:tcW w:w="2599" w:type="dxa"/>
            <w:shd w:val="clear" w:color="auto" w:fill="F7CAAC" w:themeFill="accent2" w:themeFillTint="66"/>
            <w:noWrap/>
            <w:vAlign w:val="center"/>
            <w:hideMark/>
          </w:tcPr>
          <w:p w:rsidR="006B0AF1" w:rsidRDefault="006B0AF1">
            <w:pPr>
              <w:spacing w:after="0" w:line="240" w:lineRule="auto"/>
              <w:jc w:val="right"/>
              <w:rPr>
                <w:rFonts w:eastAsia="Times New Roman" w:cs="Times New Roman"/>
                <w:color w:val="000000"/>
                <w:szCs w:val="24"/>
              </w:rPr>
            </w:pPr>
            <w:r>
              <w:rPr>
                <w:rFonts w:eastAsia="Times New Roman" w:cs="Times New Roman"/>
                <w:color w:val="000000"/>
                <w:szCs w:val="24"/>
              </w:rPr>
              <w:t>2.5</w:t>
            </w:r>
          </w:p>
        </w:tc>
        <w:tc>
          <w:tcPr>
            <w:tcW w:w="1422" w:type="dxa"/>
            <w:shd w:val="clear" w:color="auto" w:fill="F7CAAC" w:themeFill="accent2" w:themeFillTint="66"/>
            <w:noWrap/>
            <w:vAlign w:val="center"/>
            <w:hideMark/>
          </w:tcPr>
          <w:p w:rsidR="006B0AF1" w:rsidRDefault="006B0AF1">
            <w:pPr>
              <w:spacing w:after="0" w:line="240" w:lineRule="auto"/>
              <w:jc w:val="center"/>
              <w:rPr>
                <w:rFonts w:eastAsia="Times New Roman" w:cs="Times New Roman"/>
                <w:color w:val="000000"/>
                <w:szCs w:val="24"/>
              </w:rPr>
            </w:pPr>
            <w:r>
              <w:rPr>
                <w:rFonts w:eastAsia="Times New Roman" w:cs="Times New Roman"/>
                <w:color w:val="000000"/>
                <w:szCs w:val="24"/>
              </w:rPr>
              <w:t>7.5</w:t>
            </w:r>
          </w:p>
        </w:tc>
      </w:tr>
      <w:tr w:rsidR="006B0AF1" w:rsidTr="006B0AF1">
        <w:trPr>
          <w:trHeight w:val="362"/>
        </w:trPr>
        <w:tc>
          <w:tcPr>
            <w:tcW w:w="928" w:type="dxa"/>
            <w:shd w:val="clear" w:color="auto" w:fill="F7CAAC" w:themeFill="accent2" w:themeFillTint="66"/>
            <w:noWrap/>
            <w:vAlign w:val="center"/>
            <w:hideMark/>
          </w:tcPr>
          <w:p w:rsidR="006B0AF1" w:rsidRDefault="006B0AF1">
            <w:pPr>
              <w:spacing w:after="0" w:line="240" w:lineRule="auto"/>
              <w:jc w:val="right"/>
              <w:rPr>
                <w:rFonts w:eastAsia="Times New Roman" w:cs="Times New Roman"/>
                <w:color w:val="000000"/>
                <w:szCs w:val="24"/>
              </w:rPr>
            </w:pPr>
            <w:r>
              <w:rPr>
                <w:rFonts w:eastAsia="Times New Roman" w:cs="Times New Roman"/>
                <w:color w:val="000000"/>
                <w:szCs w:val="24"/>
              </w:rPr>
              <w:lastRenderedPageBreak/>
              <w:t>2</w:t>
            </w:r>
          </w:p>
        </w:tc>
        <w:tc>
          <w:tcPr>
            <w:tcW w:w="2824" w:type="dxa"/>
            <w:shd w:val="clear" w:color="auto" w:fill="F7CAAC" w:themeFill="accent2" w:themeFillTint="66"/>
            <w:noWrap/>
            <w:vAlign w:val="center"/>
            <w:hideMark/>
          </w:tcPr>
          <w:p w:rsidR="006B0AF1" w:rsidRDefault="006B0AF1">
            <w:pPr>
              <w:spacing w:after="0" w:line="240" w:lineRule="auto"/>
              <w:jc w:val="left"/>
              <w:rPr>
                <w:rFonts w:eastAsia="Times New Roman" w:cs="Times New Roman"/>
                <w:color w:val="000000"/>
                <w:szCs w:val="24"/>
              </w:rPr>
            </w:pPr>
            <w:r>
              <w:rPr>
                <w:rFonts w:eastAsia="Times New Roman" w:cs="Times New Roman"/>
                <w:color w:val="000000"/>
                <w:szCs w:val="24"/>
              </w:rPr>
              <w:t>Information-share</w:t>
            </w:r>
          </w:p>
        </w:tc>
        <w:tc>
          <w:tcPr>
            <w:tcW w:w="1693" w:type="dxa"/>
            <w:shd w:val="clear" w:color="auto" w:fill="F7CAAC" w:themeFill="accent2" w:themeFillTint="66"/>
            <w:noWrap/>
            <w:vAlign w:val="center"/>
            <w:hideMark/>
          </w:tcPr>
          <w:p w:rsidR="006B0AF1" w:rsidRDefault="006B0AF1">
            <w:pPr>
              <w:spacing w:after="0" w:line="240" w:lineRule="auto"/>
              <w:jc w:val="right"/>
              <w:rPr>
                <w:rFonts w:eastAsia="Times New Roman" w:cs="Times New Roman"/>
                <w:color w:val="000000"/>
                <w:szCs w:val="24"/>
              </w:rPr>
            </w:pPr>
            <w:r>
              <w:rPr>
                <w:rFonts w:eastAsia="Times New Roman" w:cs="Times New Roman"/>
                <w:color w:val="000000"/>
                <w:szCs w:val="24"/>
              </w:rPr>
              <w:t>4</w:t>
            </w:r>
          </w:p>
        </w:tc>
        <w:tc>
          <w:tcPr>
            <w:tcW w:w="2599" w:type="dxa"/>
            <w:shd w:val="clear" w:color="auto" w:fill="F7CAAC" w:themeFill="accent2" w:themeFillTint="66"/>
            <w:noWrap/>
            <w:vAlign w:val="center"/>
            <w:hideMark/>
          </w:tcPr>
          <w:p w:rsidR="006B0AF1" w:rsidRDefault="006B0AF1">
            <w:pPr>
              <w:spacing w:after="0" w:line="240" w:lineRule="auto"/>
              <w:jc w:val="right"/>
              <w:rPr>
                <w:rFonts w:eastAsia="Times New Roman" w:cs="Times New Roman"/>
                <w:color w:val="000000"/>
                <w:szCs w:val="24"/>
              </w:rPr>
            </w:pPr>
            <w:r>
              <w:rPr>
                <w:rFonts w:eastAsia="Times New Roman" w:cs="Times New Roman"/>
                <w:color w:val="000000"/>
                <w:szCs w:val="24"/>
              </w:rPr>
              <w:t>3</w:t>
            </w:r>
          </w:p>
        </w:tc>
        <w:tc>
          <w:tcPr>
            <w:tcW w:w="1422" w:type="dxa"/>
            <w:shd w:val="clear" w:color="auto" w:fill="F7CAAC" w:themeFill="accent2" w:themeFillTint="66"/>
            <w:noWrap/>
            <w:vAlign w:val="center"/>
            <w:hideMark/>
          </w:tcPr>
          <w:p w:rsidR="006B0AF1" w:rsidRDefault="006B0AF1">
            <w:pPr>
              <w:spacing w:after="0" w:line="240" w:lineRule="auto"/>
              <w:jc w:val="center"/>
              <w:rPr>
                <w:rFonts w:eastAsia="Times New Roman" w:cs="Times New Roman"/>
                <w:color w:val="000000"/>
                <w:szCs w:val="24"/>
              </w:rPr>
            </w:pPr>
            <w:r>
              <w:rPr>
                <w:rFonts w:eastAsia="Times New Roman" w:cs="Times New Roman"/>
                <w:color w:val="000000"/>
                <w:szCs w:val="24"/>
              </w:rPr>
              <w:t>12</w:t>
            </w:r>
          </w:p>
        </w:tc>
      </w:tr>
      <w:tr w:rsidR="006B0AF1" w:rsidTr="006B0AF1">
        <w:trPr>
          <w:trHeight w:val="362"/>
        </w:trPr>
        <w:tc>
          <w:tcPr>
            <w:tcW w:w="928" w:type="dxa"/>
            <w:shd w:val="clear" w:color="auto" w:fill="F7CAAC" w:themeFill="accent2" w:themeFillTint="66"/>
            <w:noWrap/>
            <w:vAlign w:val="center"/>
            <w:hideMark/>
          </w:tcPr>
          <w:p w:rsidR="006B0AF1" w:rsidRDefault="006B0AF1">
            <w:pPr>
              <w:spacing w:after="0" w:line="240" w:lineRule="auto"/>
              <w:jc w:val="right"/>
              <w:rPr>
                <w:rFonts w:eastAsia="Times New Roman" w:cs="Times New Roman"/>
                <w:color w:val="000000"/>
                <w:szCs w:val="24"/>
              </w:rPr>
            </w:pPr>
            <w:r>
              <w:rPr>
                <w:rFonts w:eastAsia="Times New Roman" w:cs="Times New Roman"/>
                <w:color w:val="000000"/>
                <w:szCs w:val="24"/>
              </w:rPr>
              <w:t>3</w:t>
            </w:r>
          </w:p>
        </w:tc>
        <w:tc>
          <w:tcPr>
            <w:tcW w:w="2824" w:type="dxa"/>
            <w:shd w:val="clear" w:color="auto" w:fill="F7CAAC" w:themeFill="accent2" w:themeFillTint="66"/>
            <w:noWrap/>
            <w:vAlign w:val="center"/>
            <w:hideMark/>
          </w:tcPr>
          <w:p w:rsidR="006B0AF1" w:rsidRDefault="006B0AF1">
            <w:pPr>
              <w:spacing w:after="0" w:line="240" w:lineRule="auto"/>
              <w:jc w:val="left"/>
              <w:rPr>
                <w:rFonts w:eastAsia="Times New Roman" w:cs="Times New Roman"/>
                <w:color w:val="000000"/>
                <w:szCs w:val="24"/>
              </w:rPr>
            </w:pPr>
            <w:r>
              <w:rPr>
                <w:rFonts w:eastAsia="Times New Roman" w:cs="Times New Roman"/>
                <w:color w:val="000000"/>
                <w:szCs w:val="24"/>
              </w:rPr>
              <w:t>Resource Embezzlement</w:t>
            </w:r>
          </w:p>
        </w:tc>
        <w:tc>
          <w:tcPr>
            <w:tcW w:w="1693" w:type="dxa"/>
            <w:shd w:val="clear" w:color="auto" w:fill="F7CAAC" w:themeFill="accent2" w:themeFillTint="66"/>
            <w:noWrap/>
            <w:vAlign w:val="center"/>
            <w:hideMark/>
          </w:tcPr>
          <w:p w:rsidR="006B0AF1" w:rsidRDefault="006B0AF1">
            <w:pPr>
              <w:spacing w:after="0" w:line="240" w:lineRule="auto"/>
              <w:jc w:val="right"/>
              <w:rPr>
                <w:rFonts w:eastAsia="Times New Roman" w:cs="Times New Roman"/>
                <w:color w:val="000000"/>
                <w:szCs w:val="24"/>
              </w:rPr>
            </w:pPr>
            <w:r>
              <w:rPr>
                <w:rFonts w:eastAsia="Times New Roman" w:cs="Times New Roman"/>
                <w:color w:val="000000"/>
                <w:szCs w:val="24"/>
              </w:rPr>
              <w:t>2</w:t>
            </w:r>
          </w:p>
        </w:tc>
        <w:tc>
          <w:tcPr>
            <w:tcW w:w="2599" w:type="dxa"/>
            <w:shd w:val="clear" w:color="auto" w:fill="F7CAAC" w:themeFill="accent2" w:themeFillTint="66"/>
            <w:noWrap/>
            <w:vAlign w:val="center"/>
            <w:hideMark/>
          </w:tcPr>
          <w:p w:rsidR="006B0AF1" w:rsidRDefault="006B0AF1">
            <w:pPr>
              <w:spacing w:after="0" w:line="240" w:lineRule="auto"/>
              <w:jc w:val="right"/>
              <w:rPr>
                <w:rFonts w:eastAsia="Times New Roman" w:cs="Times New Roman"/>
                <w:color w:val="000000"/>
                <w:szCs w:val="24"/>
              </w:rPr>
            </w:pPr>
            <w:r>
              <w:rPr>
                <w:rFonts w:eastAsia="Times New Roman" w:cs="Times New Roman"/>
                <w:color w:val="000000"/>
                <w:szCs w:val="24"/>
              </w:rPr>
              <w:t>3</w:t>
            </w:r>
          </w:p>
        </w:tc>
        <w:tc>
          <w:tcPr>
            <w:tcW w:w="1422" w:type="dxa"/>
            <w:shd w:val="clear" w:color="auto" w:fill="F7CAAC" w:themeFill="accent2" w:themeFillTint="66"/>
            <w:noWrap/>
            <w:vAlign w:val="center"/>
            <w:hideMark/>
          </w:tcPr>
          <w:p w:rsidR="006B0AF1" w:rsidRDefault="006B0AF1">
            <w:pPr>
              <w:spacing w:after="0" w:line="240" w:lineRule="auto"/>
              <w:jc w:val="center"/>
              <w:rPr>
                <w:rFonts w:eastAsia="Times New Roman" w:cs="Times New Roman"/>
                <w:color w:val="000000"/>
                <w:szCs w:val="24"/>
              </w:rPr>
            </w:pPr>
            <w:r>
              <w:rPr>
                <w:rFonts w:eastAsia="Times New Roman" w:cs="Times New Roman"/>
                <w:color w:val="000000"/>
                <w:szCs w:val="24"/>
              </w:rPr>
              <w:t>6</w:t>
            </w:r>
          </w:p>
        </w:tc>
      </w:tr>
      <w:tr w:rsidR="006B0AF1" w:rsidTr="006B0AF1">
        <w:trPr>
          <w:trHeight w:val="362"/>
        </w:trPr>
        <w:tc>
          <w:tcPr>
            <w:tcW w:w="928" w:type="dxa"/>
            <w:shd w:val="clear" w:color="auto" w:fill="F7CAAC" w:themeFill="accent2" w:themeFillTint="66"/>
            <w:noWrap/>
            <w:vAlign w:val="center"/>
            <w:hideMark/>
          </w:tcPr>
          <w:p w:rsidR="006B0AF1" w:rsidRDefault="006B0AF1">
            <w:pPr>
              <w:spacing w:after="0" w:line="240" w:lineRule="auto"/>
              <w:jc w:val="right"/>
              <w:rPr>
                <w:rFonts w:eastAsia="Times New Roman" w:cs="Times New Roman"/>
                <w:color w:val="000000"/>
                <w:szCs w:val="24"/>
              </w:rPr>
            </w:pPr>
            <w:r>
              <w:rPr>
                <w:rFonts w:eastAsia="Times New Roman" w:cs="Times New Roman"/>
                <w:color w:val="000000"/>
                <w:szCs w:val="24"/>
              </w:rPr>
              <w:t>4</w:t>
            </w:r>
          </w:p>
        </w:tc>
        <w:tc>
          <w:tcPr>
            <w:tcW w:w="2824" w:type="dxa"/>
            <w:shd w:val="clear" w:color="auto" w:fill="F7CAAC" w:themeFill="accent2" w:themeFillTint="66"/>
            <w:noWrap/>
            <w:vAlign w:val="center"/>
            <w:hideMark/>
          </w:tcPr>
          <w:p w:rsidR="006B0AF1" w:rsidRDefault="006B0AF1">
            <w:pPr>
              <w:spacing w:after="0" w:line="240" w:lineRule="auto"/>
              <w:jc w:val="left"/>
              <w:rPr>
                <w:rFonts w:eastAsia="Times New Roman" w:cs="Times New Roman"/>
                <w:color w:val="000000"/>
                <w:szCs w:val="24"/>
              </w:rPr>
            </w:pPr>
            <w:r>
              <w:rPr>
                <w:rFonts w:eastAsia="Times New Roman" w:cs="Times New Roman"/>
                <w:color w:val="000000"/>
                <w:szCs w:val="24"/>
              </w:rPr>
              <w:t>Governance</w:t>
            </w:r>
          </w:p>
        </w:tc>
        <w:tc>
          <w:tcPr>
            <w:tcW w:w="1693" w:type="dxa"/>
            <w:shd w:val="clear" w:color="auto" w:fill="F7CAAC" w:themeFill="accent2" w:themeFillTint="66"/>
            <w:noWrap/>
            <w:vAlign w:val="center"/>
            <w:hideMark/>
          </w:tcPr>
          <w:p w:rsidR="006B0AF1" w:rsidRDefault="006B0AF1">
            <w:pPr>
              <w:spacing w:after="0" w:line="240" w:lineRule="auto"/>
              <w:jc w:val="right"/>
              <w:rPr>
                <w:rFonts w:eastAsia="Times New Roman" w:cs="Times New Roman"/>
                <w:color w:val="000000"/>
                <w:szCs w:val="24"/>
              </w:rPr>
            </w:pPr>
            <w:r>
              <w:rPr>
                <w:rFonts w:eastAsia="Times New Roman" w:cs="Times New Roman"/>
                <w:color w:val="000000"/>
                <w:szCs w:val="24"/>
              </w:rPr>
              <w:t>5</w:t>
            </w:r>
          </w:p>
        </w:tc>
        <w:tc>
          <w:tcPr>
            <w:tcW w:w="2599" w:type="dxa"/>
            <w:shd w:val="clear" w:color="auto" w:fill="F7CAAC" w:themeFill="accent2" w:themeFillTint="66"/>
            <w:noWrap/>
            <w:vAlign w:val="center"/>
            <w:hideMark/>
          </w:tcPr>
          <w:p w:rsidR="006B0AF1" w:rsidRDefault="006B0AF1">
            <w:pPr>
              <w:spacing w:after="0" w:line="240" w:lineRule="auto"/>
              <w:jc w:val="right"/>
              <w:rPr>
                <w:rFonts w:eastAsia="Times New Roman" w:cs="Times New Roman"/>
                <w:color w:val="000000"/>
                <w:szCs w:val="24"/>
              </w:rPr>
            </w:pPr>
            <w:r>
              <w:rPr>
                <w:rFonts w:eastAsia="Times New Roman" w:cs="Times New Roman"/>
                <w:color w:val="000000"/>
                <w:szCs w:val="24"/>
              </w:rPr>
              <w:t>2</w:t>
            </w:r>
          </w:p>
        </w:tc>
        <w:tc>
          <w:tcPr>
            <w:tcW w:w="1422" w:type="dxa"/>
            <w:shd w:val="clear" w:color="auto" w:fill="F7CAAC" w:themeFill="accent2" w:themeFillTint="66"/>
            <w:noWrap/>
            <w:vAlign w:val="center"/>
            <w:hideMark/>
          </w:tcPr>
          <w:p w:rsidR="006B0AF1" w:rsidRDefault="006B0AF1">
            <w:pPr>
              <w:spacing w:after="0" w:line="240" w:lineRule="auto"/>
              <w:jc w:val="center"/>
              <w:rPr>
                <w:rFonts w:eastAsia="Times New Roman" w:cs="Times New Roman"/>
                <w:color w:val="000000"/>
                <w:szCs w:val="24"/>
              </w:rPr>
            </w:pPr>
            <w:r>
              <w:rPr>
                <w:rFonts w:eastAsia="Times New Roman" w:cs="Times New Roman"/>
                <w:color w:val="000000"/>
                <w:szCs w:val="24"/>
              </w:rPr>
              <w:t>10</w:t>
            </w:r>
          </w:p>
        </w:tc>
      </w:tr>
      <w:tr w:rsidR="006B0AF1" w:rsidTr="006B0AF1">
        <w:trPr>
          <w:trHeight w:val="362"/>
        </w:trPr>
        <w:tc>
          <w:tcPr>
            <w:tcW w:w="928" w:type="dxa"/>
            <w:shd w:val="clear" w:color="auto" w:fill="F7CAAC" w:themeFill="accent2" w:themeFillTint="66"/>
            <w:noWrap/>
            <w:vAlign w:val="center"/>
            <w:hideMark/>
          </w:tcPr>
          <w:p w:rsidR="006B0AF1" w:rsidRDefault="006B0AF1">
            <w:pPr>
              <w:spacing w:after="0" w:line="240" w:lineRule="auto"/>
              <w:jc w:val="right"/>
              <w:rPr>
                <w:rFonts w:eastAsia="Times New Roman" w:cs="Times New Roman"/>
                <w:color w:val="000000"/>
                <w:szCs w:val="24"/>
              </w:rPr>
            </w:pPr>
            <w:r>
              <w:rPr>
                <w:rFonts w:eastAsia="Times New Roman" w:cs="Times New Roman"/>
                <w:color w:val="000000"/>
                <w:szCs w:val="24"/>
              </w:rPr>
              <w:t>5</w:t>
            </w:r>
          </w:p>
        </w:tc>
        <w:tc>
          <w:tcPr>
            <w:tcW w:w="2824" w:type="dxa"/>
            <w:shd w:val="clear" w:color="auto" w:fill="F7CAAC" w:themeFill="accent2" w:themeFillTint="66"/>
            <w:noWrap/>
            <w:vAlign w:val="center"/>
            <w:hideMark/>
          </w:tcPr>
          <w:p w:rsidR="006B0AF1" w:rsidRDefault="006B0AF1">
            <w:pPr>
              <w:spacing w:after="0" w:line="240" w:lineRule="auto"/>
              <w:jc w:val="left"/>
              <w:rPr>
                <w:rFonts w:eastAsia="Times New Roman" w:cs="Times New Roman"/>
                <w:color w:val="000000"/>
                <w:szCs w:val="24"/>
              </w:rPr>
            </w:pPr>
            <w:r>
              <w:rPr>
                <w:rFonts w:eastAsia="Times New Roman" w:cs="Times New Roman"/>
                <w:color w:val="000000"/>
                <w:szCs w:val="24"/>
              </w:rPr>
              <w:t>Project Schedule</w:t>
            </w:r>
          </w:p>
        </w:tc>
        <w:tc>
          <w:tcPr>
            <w:tcW w:w="1693" w:type="dxa"/>
            <w:shd w:val="clear" w:color="auto" w:fill="F7CAAC" w:themeFill="accent2" w:themeFillTint="66"/>
            <w:noWrap/>
            <w:vAlign w:val="center"/>
            <w:hideMark/>
          </w:tcPr>
          <w:p w:rsidR="006B0AF1" w:rsidRDefault="006B0AF1">
            <w:pPr>
              <w:spacing w:after="0" w:line="240" w:lineRule="auto"/>
              <w:jc w:val="right"/>
              <w:rPr>
                <w:rFonts w:eastAsia="Times New Roman" w:cs="Times New Roman"/>
                <w:color w:val="000000"/>
                <w:szCs w:val="24"/>
              </w:rPr>
            </w:pPr>
            <w:r>
              <w:rPr>
                <w:rFonts w:eastAsia="Times New Roman" w:cs="Times New Roman"/>
                <w:color w:val="000000"/>
                <w:szCs w:val="24"/>
              </w:rPr>
              <w:t>3</w:t>
            </w:r>
          </w:p>
        </w:tc>
        <w:tc>
          <w:tcPr>
            <w:tcW w:w="2599" w:type="dxa"/>
            <w:shd w:val="clear" w:color="auto" w:fill="F7CAAC" w:themeFill="accent2" w:themeFillTint="66"/>
            <w:noWrap/>
            <w:vAlign w:val="center"/>
            <w:hideMark/>
          </w:tcPr>
          <w:p w:rsidR="006B0AF1" w:rsidRDefault="006B0AF1">
            <w:pPr>
              <w:spacing w:after="0" w:line="240" w:lineRule="auto"/>
              <w:jc w:val="right"/>
              <w:rPr>
                <w:rFonts w:eastAsia="Times New Roman" w:cs="Times New Roman"/>
                <w:color w:val="000000"/>
                <w:szCs w:val="24"/>
              </w:rPr>
            </w:pPr>
            <w:r>
              <w:rPr>
                <w:rFonts w:eastAsia="Times New Roman" w:cs="Times New Roman"/>
                <w:color w:val="000000"/>
                <w:szCs w:val="24"/>
              </w:rPr>
              <w:t>3</w:t>
            </w:r>
          </w:p>
        </w:tc>
        <w:tc>
          <w:tcPr>
            <w:tcW w:w="1422" w:type="dxa"/>
            <w:shd w:val="clear" w:color="auto" w:fill="F7CAAC" w:themeFill="accent2" w:themeFillTint="66"/>
            <w:noWrap/>
            <w:vAlign w:val="center"/>
            <w:hideMark/>
          </w:tcPr>
          <w:p w:rsidR="006B0AF1" w:rsidRDefault="006B0AF1">
            <w:pPr>
              <w:spacing w:after="0" w:line="240" w:lineRule="auto"/>
              <w:jc w:val="center"/>
              <w:rPr>
                <w:rFonts w:eastAsia="Times New Roman" w:cs="Times New Roman"/>
                <w:color w:val="000000"/>
                <w:szCs w:val="24"/>
              </w:rPr>
            </w:pPr>
            <w:r>
              <w:rPr>
                <w:rFonts w:eastAsia="Times New Roman" w:cs="Times New Roman"/>
                <w:color w:val="000000"/>
                <w:szCs w:val="24"/>
              </w:rPr>
              <w:t>9</w:t>
            </w:r>
          </w:p>
        </w:tc>
      </w:tr>
      <w:tr w:rsidR="006B0AF1" w:rsidTr="006B0AF1">
        <w:trPr>
          <w:trHeight w:val="362"/>
        </w:trPr>
        <w:tc>
          <w:tcPr>
            <w:tcW w:w="928" w:type="dxa"/>
            <w:shd w:val="clear" w:color="auto" w:fill="F7CAAC" w:themeFill="accent2" w:themeFillTint="66"/>
            <w:noWrap/>
            <w:vAlign w:val="center"/>
            <w:hideMark/>
          </w:tcPr>
          <w:p w:rsidR="006B0AF1" w:rsidRDefault="006B0AF1">
            <w:pPr>
              <w:spacing w:after="0" w:line="240" w:lineRule="auto"/>
              <w:jc w:val="right"/>
              <w:rPr>
                <w:rFonts w:eastAsia="Times New Roman" w:cs="Times New Roman"/>
                <w:color w:val="000000"/>
                <w:szCs w:val="24"/>
              </w:rPr>
            </w:pPr>
            <w:r>
              <w:rPr>
                <w:rFonts w:eastAsia="Times New Roman" w:cs="Times New Roman"/>
                <w:color w:val="000000"/>
                <w:szCs w:val="24"/>
              </w:rPr>
              <w:t>6</w:t>
            </w:r>
          </w:p>
        </w:tc>
        <w:tc>
          <w:tcPr>
            <w:tcW w:w="2824" w:type="dxa"/>
            <w:shd w:val="clear" w:color="auto" w:fill="F7CAAC" w:themeFill="accent2" w:themeFillTint="66"/>
            <w:noWrap/>
            <w:vAlign w:val="center"/>
            <w:hideMark/>
          </w:tcPr>
          <w:p w:rsidR="006B0AF1" w:rsidRDefault="006B0AF1">
            <w:pPr>
              <w:spacing w:after="0" w:line="240" w:lineRule="auto"/>
              <w:jc w:val="left"/>
              <w:rPr>
                <w:rFonts w:eastAsia="Times New Roman" w:cs="Times New Roman"/>
                <w:color w:val="000000"/>
                <w:szCs w:val="24"/>
              </w:rPr>
            </w:pPr>
            <w:r>
              <w:rPr>
                <w:rFonts w:eastAsia="Times New Roman" w:cs="Times New Roman"/>
                <w:color w:val="000000"/>
                <w:szCs w:val="24"/>
              </w:rPr>
              <w:t xml:space="preserve">Legal </w:t>
            </w:r>
          </w:p>
        </w:tc>
        <w:tc>
          <w:tcPr>
            <w:tcW w:w="1693" w:type="dxa"/>
            <w:shd w:val="clear" w:color="auto" w:fill="F7CAAC" w:themeFill="accent2" w:themeFillTint="66"/>
            <w:noWrap/>
            <w:vAlign w:val="center"/>
            <w:hideMark/>
          </w:tcPr>
          <w:p w:rsidR="006B0AF1" w:rsidRDefault="006B0AF1">
            <w:pPr>
              <w:spacing w:after="0" w:line="240" w:lineRule="auto"/>
              <w:jc w:val="right"/>
              <w:rPr>
                <w:rFonts w:eastAsia="Times New Roman" w:cs="Times New Roman"/>
                <w:color w:val="000000"/>
                <w:szCs w:val="24"/>
              </w:rPr>
            </w:pPr>
            <w:r>
              <w:rPr>
                <w:rFonts w:eastAsia="Times New Roman" w:cs="Times New Roman"/>
                <w:color w:val="000000"/>
                <w:szCs w:val="24"/>
              </w:rPr>
              <w:t>4</w:t>
            </w:r>
          </w:p>
        </w:tc>
        <w:tc>
          <w:tcPr>
            <w:tcW w:w="2599" w:type="dxa"/>
            <w:shd w:val="clear" w:color="auto" w:fill="F7CAAC" w:themeFill="accent2" w:themeFillTint="66"/>
            <w:noWrap/>
            <w:vAlign w:val="center"/>
            <w:hideMark/>
          </w:tcPr>
          <w:p w:rsidR="006B0AF1" w:rsidRDefault="006B0AF1">
            <w:pPr>
              <w:spacing w:after="0" w:line="240" w:lineRule="auto"/>
              <w:jc w:val="right"/>
              <w:rPr>
                <w:rFonts w:eastAsia="Times New Roman" w:cs="Times New Roman"/>
                <w:color w:val="000000"/>
                <w:szCs w:val="24"/>
              </w:rPr>
            </w:pPr>
            <w:r>
              <w:rPr>
                <w:rFonts w:eastAsia="Times New Roman" w:cs="Times New Roman"/>
                <w:color w:val="000000"/>
                <w:szCs w:val="24"/>
              </w:rPr>
              <w:t>1</w:t>
            </w:r>
          </w:p>
        </w:tc>
        <w:tc>
          <w:tcPr>
            <w:tcW w:w="1422" w:type="dxa"/>
            <w:shd w:val="clear" w:color="auto" w:fill="F7CAAC" w:themeFill="accent2" w:themeFillTint="66"/>
            <w:noWrap/>
            <w:vAlign w:val="center"/>
            <w:hideMark/>
          </w:tcPr>
          <w:p w:rsidR="006B0AF1" w:rsidRDefault="006B0AF1">
            <w:pPr>
              <w:spacing w:after="0" w:line="240" w:lineRule="auto"/>
              <w:jc w:val="center"/>
              <w:rPr>
                <w:rFonts w:eastAsia="Times New Roman" w:cs="Times New Roman"/>
                <w:color w:val="000000"/>
                <w:szCs w:val="24"/>
              </w:rPr>
            </w:pPr>
            <w:r>
              <w:rPr>
                <w:rFonts w:eastAsia="Times New Roman" w:cs="Times New Roman"/>
                <w:color w:val="000000"/>
                <w:szCs w:val="24"/>
              </w:rPr>
              <w:t>4</w:t>
            </w:r>
          </w:p>
        </w:tc>
      </w:tr>
      <w:tr w:rsidR="00973A63" w:rsidTr="006B0AF1">
        <w:trPr>
          <w:trHeight w:val="362"/>
        </w:trPr>
        <w:tc>
          <w:tcPr>
            <w:tcW w:w="928" w:type="dxa"/>
            <w:shd w:val="clear" w:color="auto" w:fill="F7CAAC" w:themeFill="accent2" w:themeFillTint="66"/>
            <w:noWrap/>
            <w:vAlign w:val="center"/>
          </w:tcPr>
          <w:p w:rsidR="00973A63" w:rsidRDefault="00973A63">
            <w:pPr>
              <w:spacing w:after="0" w:line="240" w:lineRule="auto"/>
              <w:jc w:val="right"/>
              <w:rPr>
                <w:rFonts w:eastAsia="Times New Roman" w:cs="Times New Roman"/>
                <w:color w:val="000000"/>
                <w:szCs w:val="24"/>
              </w:rPr>
            </w:pPr>
            <w:r>
              <w:rPr>
                <w:rFonts w:eastAsia="Times New Roman" w:cs="Times New Roman"/>
                <w:color w:val="000000"/>
                <w:szCs w:val="24"/>
              </w:rPr>
              <w:t>7</w:t>
            </w:r>
          </w:p>
        </w:tc>
        <w:tc>
          <w:tcPr>
            <w:tcW w:w="2824" w:type="dxa"/>
            <w:shd w:val="clear" w:color="auto" w:fill="F7CAAC" w:themeFill="accent2" w:themeFillTint="66"/>
            <w:noWrap/>
            <w:vAlign w:val="center"/>
          </w:tcPr>
          <w:p w:rsidR="00973A63" w:rsidRDefault="00973A63">
            <w:pPr>
              <w:spacing w:after="0" w:line="240" w:lineRule="auto"/>
              <w:jc w:val="left"/>
              <w:rPr>
                <w:rFonts w:eastAsia="Times New Roman" w:cs="Times New Roman"/>
                <w:color w:val="000000"/>
                <w:szCs w:val="24"/>
              </w:rPr>
            </w:pPr>
            <w:r>
              <w:rPr>
                <w:rFonts w:eastAsia="Times New Roman" w:cs="Times New Roman"/>
                <w:color w:val="000000"/>
                <w:szCs w:val="24"/>
              </w:rPr>
              <w:t>Transportation</w:t>
            </w:r>
          </w:p>
        </w:tc>
        <w:tc>
          <w:tcPr>
            <w:tcW w:w="1693" w:type="dxa"/>
            <w:shd w:val="clear" w:color="auto" w:fill="F7CAAC" w:themeFill="accent2" w:themeFillTint="66"/>
            <w:noWrap/>
            <w:vAlign w:val="center"/>
          </w:tcPr>
          <w:p w:rsidR="00973A63" w:rsidRDefault="00973A63">
            <w:pPr>
              <w:spacing w:after="0" w:line="240" w:lineRule="auto"/>
              <w:jc w:val="right"/>
              <w:rPr>
                <w:rFonts w:eastAsia="Times New Roman" w:cs="Times New Roman"/>
                <w:color w:val="000000"/>
                <w:szCs w:val="24"/>
              </w:rPr>
            </w:pPr>
            <w:r>
              <w:rPr>
                <w:rFonts w:eastAsia="Times New Roman" w:cs="Times New Roman"/>
                <w:color w:val="000000"/>
                <w:szCs w:val="24"/>
              </w:rPr>
              <w:t>3</w:t>
            </w:r>
          </w:p>
        </w:tc>
        <w:tc>
          <w:tcPr>
            <w:tcW w:w="2599" w:type="dxa"/>
            <w:shd w:val="clear" w:color="auto" w:fill="F7CAAC" w:themeFill="accent2" w:themeFillTint="66"/>
            <w:noWrap/>
            <w:vAlign w:val="center"/>
          </w:tcPr>
          <w:p w:rsidR="00973A63" w:rsidRDefault="00973A63">
            <w:pPr>
              <w:spacing w:after="0" w:line="240" w:lineRule="auto"/>
              <w:jc w:val="right"/>
              <w:rPr>
                <w:rFonts w:eastAsia="Times New Roman" w:cs="Times New Roman"/>
                <w:color w:val="000000"/>
                <w:szCs w:val="24"/>
              </w:rPr>
            </w:pPr>
            <w:r>
              <w:rPr>
                <w:rFonts w:eastAsia="Times New Roman" w:cs="Times New Roman"/>
                <w:color w:val="000000"/>
                <w:szCs w:val="24"/>
              </w:rPr>
              <w:t>2</w:t>
            </w:r>
          </w:p>
        </w:tc>
        <w:tc>
          <w:tcPr>
            <w:tcW w:w="1422" w:type="dxa"/>
            <w:shd w:val="clear" w:color="auto" w:fill="F7CAAC" w:themeFill="accent2" w:themeFillTint="66"/>
            <w:noWrap/>
            <w:vAlign w:val="center"/>
          </w:tcPr>
          <w:p w:rsidR="00973A63" w:rsidRDefault="00973A63">
            <w:pPr>
              <w:spacing w:after="0" w:line="240" w:lineRule="auto"/>
              <w:jc w:val="center"/>
              <w:rPr>
                <w:rFonts w:eastAsia="Times New Roman" w:cs="Times New Roman"/>
                <w:color w:val="000000"/>
                <w:szCs w:val="24"/>
              </w:rPr>
            </w:pPr>
            <w:r>
              <w:rPr>
                <w:rFonts w:eastAsia="Times New Roman" w:cs="Times New Roman"/>
                <w:color w:val="000000"/>
                <w:szCs w:val="24"/>
              </w:rPr>
              <w:t>6</w:t>
            </w:r>
          </w:p>
        </w:tc>
      </w:tr>
    </w:tbl>
    <w:p w:rsidR="005C25D0" w:rsidRPr="007327CB" w:rsidRDefault="006B0AF1" w:rsidP="006B0AF1">
      <w:pPr>
        <w:pStyle w:val="Caption"/>
      </w:pPr>
      <w:r>
        <w:t xml:space="preserve">Table </w:t>
      </w:r>
      <w:r w:rsidR="00760FA9">
        <w:fldChar w:fldCharType="begin"/>
      </w:r>
      <w:r w:rsidR="00632070">
        <w:instrText xml:space="preserve"> SEQ Table \* ARABIC </w:instrText>
      </w:r>
      <w:r w:rsidR="00760FA9">
        <w:fldChar w:fldCharType="separate"/>
      </w:r>
      <w:r w:rsidR="000D675B">
        <w:rPr>
          <w:noProof/>
        </w:rPr>
        <w:t>3</w:t>
      </w:r>
      <w:r w:rsidR="00760FA9">
        <w:rPr>
          <w:noProof/>
        </w:rPr>
        <w:fldChar w:fldCharType="end"/>
      </w:r>
      <w:r>
        <w:t>: Risk matrix, Source; Author</w:t>
      </w:r>
    </w:p>
    <w:p w:rsidR="007327CB" w:rsidRDefault="006B0AF1" w:rsidP="00B02517">
      <w:r>
        <w:rPr>
          <w:noProof/>
          <w:lang w:val="en-GB" w:eastAsia="en-GB"/>
        </w:rPr>
        <w:drawing>
          <wp:inline distT="0" distB="0" distL="0" distR="0">
            <wp:extent cx="5943600" cy="127635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1276350"/>
                    </a:xfrm>
                    <a:prstGeom prst="rect">
                      <a:avLst/>
                    </a:prstGeom>
                    <a:noFill/>
                    <a:ln>
                      <a:noFill/>
                    </a:ln>
                  </pic:spPr>
                </pic:pic>
              </a:graphicData>
            </a:graphic>
          </wp:inline>
        </w:drawing>
      </w:r>
    </w:p>
    <w:p w:rsidR="006B0AF1" w:rsidRDefault="006B0AF1" w:rsidP="006B0AF1">
      <w:pPr>
        <w:pStyle w:val="Heading2"/>
      </w:pPr>
      <w:bookmarkStart w:id="40" w:name="_Toc35053568"/>
      <w:r>
        <w:t>9.1 Risk Mitigation Techniques:</w:t>
      </w:r>
      <w:bookmarkEnd w:id="40"/>
    </w:p>
    <w:p w:rsidR="006B0AF1" w:rsidRDefault="006B0AF1" w:rsidP="006B0AF1">
      <w:r>
        <w:t xml:space="preserve">After identifying the types of this and their potential impact on the project activities, the next task is to manage the risk and there are several techniques that can be used for that purpose. </w:t>
      </w:r>
      <w:r w:rsidR="00973A63">
        <w:t xml:space="preserve">One of the methods is risk transfer, which can be done via the means of </w:t>
      </w:r>
      <w:r w:rsidR="008F4DA6">
        <w:t xml:space="preserve">the </w:t>
      </w:r>
      <w:r w:rsidR="00973A63">
        <w:t>insurance contract</w:t>
      </w:r>
      <w:r w:rsidR="0055770E" w:rsidRPr="0055770E">
        <w:t>(Holmes, 20</w:t>
      </w:r>
      <w:r w:rsidR="0055770E">
        <w:t>18</w:t>
      </w:r>
      <w:r w:rsidR="0055770E" w:rsidRPr="0055770E">
        <w:t>)</w:t>
      </w:r>
      <w:r w:rsidR="00973A63">
        <w:t xml:space="preserve">, for example, the transportation risk can be </w:t>
      </w:r>
      <w:r w:rsidR="00C47C64">
        <w:t xml:space="preserve">managed </w:t>
      </w:r>
      <w:r w:rsidR="00973A63">
        <w:t xml:space="preserve">by transferring the risk. </w:t>
      </w:r>
      <w:r w:rsidR="00B77FE5">
        <w:t xml:space="preserve">Another technique is risk share, that is, bearing a portion of risk rather than the complete risk, for example, the technical risk can be shared with the technology partner of the project. </w:t>
      </w:r>
    </w:p>
    <w:p w:rsidR="00C47C64" w:rsidRDefault="00915E5B" w:rsidP="006B0AF1">
      <w:r>
        <w:t xml:space="preserve">The risk minimisation is another type of RM technique, which refers to undertaking activities to reduce the risk, for example, the regular controlling activities can be executed to minimize the governance and performance risk of the project. </w:t>
      </w:r>
      <w:r w:rsidR="00557D91">
        <w:t xml:space="preserve">Under the risk accept technique, the project just simply accepts the as the other methods prove costlier than the maximum damage a particular risk might cause, for example, the company will just accept the project schedule risk. </w:t>
      </w:r>
    </w:p>
    <w:p w:rsidR="00BD47D0" w:rsidRDefault="00BD47D0" w:rsidP="00BD47D0">
      <w:pPr>
        <w:pStyle w:val="Heading1"/>
      </w:pPr>
      <w:bookmarkStart w:id="41" w:name="_Toc35053569"/>
      <w:r>
        <w:t>Task 10: Appreciation of Soft Skills</w:t>
      </w:r>
      <w:r w:rsidR="009225AE">
        <w:t xml:space="preserve"> of the Manager</w:t>
      </w:r>
      <w:bookmarkEnd w:id="41"/>
    </w:p>
    <w:p w:rsidR="00A42B1C" w:rsidRDefault="009225AE" w:rsidP="00BD47D0">
      <w:r>
        <w:t xml:space="preserve">The hard skills like knowledge of the project management tools and techniques, blockchain technology and soft skills like communication, leadership, and management skills are equally important skills of a project manager. </w:t>
      </w:r>
      <w:r w:rsidR="00702564">
        <w:t xml:space="preserve">The soft skills of the manager help to guide, direct, and motivate the performance of the team members, boost their morale, make timely decisions, win the table for the project client, etc. </w:t>
      </w:r>
    </w:p>
    <w:p w:rsidR="00BD47D0" w:rsidRDefault="00A42B1C" w:rsidP="00BD47D0">
      <w:r>
        <w:lastRenderedPageBreak/>
        <w:t>Thecommunication skill of the manager is essential for sharing the information with different relevant parties so that every party can make informed decisions</w:t>
      </w:r>
      <w:r w:rsidR="00352843" w:rsidRPr="00352843">
        <w:t>(EL-Annan, 2015)</w:t>
      </w:r>
      <w:r>
        <w:t xml:space="preserve"> and any confusion may not disrupt the performance of the project. </w:t>
      </w:r>
      <w:r w:rsidR="00CC4085">
        <w:t xml:space="preserve">The leaderless team is like a driverless car, which can never reach its destination, that is why </w:t>
      </w:r>
      <w:r w:rsidR="008F4DA6">
        <w:t xml:space="preserve">the </w:t>
      </w:r>
      <w:r w:rsidR="00CC4085">
        <w:t xml:space="preserve">leadership skills of the manager </w:t>
      </w:r>
      <w:r w:rsidR="008F4DA6">
        <w:t>are</w:t>
      </w:r>
      <w:r w:rsidR="00CC4085">
        <w:t xml:space="preserve"> so crucial to the success of the project. Because the project manager needs to drive the performance of the members towards the goals of the project. </w:t>
      </w:r>
      <w:r w:rsidR="007A4B05">
        <w:t xml:space="preserve">The management skills of the manager will help to ensure the proper resource utilisation and make sure that the tasks that require a particular resource </w:t>
      </w:r>
      <w:r w:rsidR="008F4DA6">
        <w:t>are</w:t>
      </w:r>
      <w:r w:rsidR="007A4B05">
        <w:t xml:space="preserve"> getting that through preparing an exception project schedule. </w:t>
      </w:r>
    </w:p>
    <w:p w:rsidR="00A80032" w:rsidRDefault="00A80032" w:rsidP="00BD47D0">
      <w:r>
        <w:t xml:space="preserve">The conflict management skills of the manager promote trust among the team members so that they all work in harmony </w:t>
      </w:r>
      <w:r w:rsidR="008F4DA6">
        <w:t>with</w:t>
      </w:r>
      <w:r>
        <w:t xml:space="preserve"> the common objectives of the project</w:t>
      </w:r>
      <w:r w:rsidR="00E76C9B" w:rsidRPr="00E76C9B">
        <w:t>(Mascia, 2014)</w:t>
      </w:r>
      <w:r>
        <w:t xml:space="preserve">. The negotiation skills bring the maximum out </w:t>
      </w:r>
      <w:r w:rsidR="008F4DA6">
        <w:t>of</w:t>
      </w:r>
      <w:r>
        <w:t xml:space="preserve"> the negotiation table for the company. </w:t>
      </w:r>
      <w:r w:rsidR="00972959">
        <w:t xml:space="preserve">Other important soft skills of the manager are team-building, sharing the vision, time management, etc. </w:t>
      </w:r>
    </w:p>
    <w:p w:rsidR="004710F3" w:rsidRDefault="004710F3" w:rsidP="00BD47D0"/>
    <w:p w:rsidR="004710F3" w:rsidRDefault="004710F3" w:rsidP="00BD47D0"/>
    <w:p w:rsidR="004710F3" w:rsidRDefault="004710F3" w:rsidP="00BD47D0"/>
    <w:p w:rsidR="004710F3" w:rsidRDefault="004710F3" w:rsidP="00BD47D0"/>
    <w:p w:rsidR="004710F3" w:rsidRDefault="004710F3" w:rsidP="00BD47D0"/>
    <w:p w:rsidR="004710F3" w:rsidRDefault="004710F3" w:rsidP="00BD47D0"/>
    <w:p w:rsidR="004710F3" w:rsidRDefault="004710F3" w:rsidP="00BD47D0"/>
    <w:p w:rsidR="004710F3" w:rsidRDefault="004710F3" w:rsidP="00BD47D0"/>
    <w:p w:rsidR="004710F3" w:rsidRDefault="004710F3" w:rsidP="00BD47D0"/>
    <w:p w:rsidR="004710F3" w:rsidRDefault="004710F3" w:rsidP="004710F3">
      <w:pPr>
        <w:pStyle w:val="Heading1"/>
      </w:pPr>
      <w:bookmarkStart w:id="42" w:name="_Toc35053570"/>
      <w:r>
        <w:t>Task 11: Analysis of the Project Stakeholders</w:t>
      </w:r>
      <w:bookmarkEnd w:id="42"/>
    </w:p>
    <w:p w:rsidR="004710F3" w:rsidRDefault="004710F3" w:rsidP="004710F3">
      <w:r>
        <w:t xml:space="preserve">The stakeholder’s interest in the company </w:t>
      </w:r>
      <w:r w:rsidR="008F4DA6">
        <w:t>is</w:t>
      </w:r>
      <w:r>
        <w:t xml:space="preserve"> likely to be affected by the project decisions, which is why this analysis is conducted to show the influence on the stakeholders and their objectives in the project, and how the project information will be communicated to them.</w:t>
      </w:r>
    </w:p>
    <w:tbl>
      <w:tblPr>
        <w:tblStyle w:val="TableGrid"/>
        <w:tblW w:w="0" w:type="auto"/>
        <w:tblLook w:val="04A0"/>
      </w:tblPr>
      <w:tblGrid>
        <w:gridCol w:w="1998"/>
        <w:gridCol w:w="1917"/>
        <w:gridCol w:w="1872"/>
        <w:gridCol w:w="1800"/>
        <w:gridCol w:w="1763"/>
      </w:tblGrid>
      <w:tr w:rsidR="00DA4017" w:rsidTr="00DA4017">
        <w:tc>
          <w:tcPr>
            <w:tcW w:w="1998" w:type="dxa"/>
          </w:tcPr>
          <w:p w:rsidR="00DA4017" w:rsidRDefault="00DA4017" w:rsidP="0061679E">
            <w:r>
              <w:t xml:space="preserve">Type of </w:t>
            </w:r>
            <w:r>
              <w:lastRenderedPageBreak/>
              <w:t>Stakeholders</w:t>
            </w:r>
          </w:p>
        </w:tc>
        <w:tc>
          <w:tcPr>
            <w:tcW w:w="1917" w:type="dxa"/>
          </w:tcPr>
          <w:p w:rsidR="00DA4017" w:rsidRDefault="00DA4017" w:rsidP="0061679E">
            <w:r>
              <w:lastRenderedPageBreak/>
              <w:t>Respected Parties</w:t>
            </w:r>
          </w:p>
        </w:tc>
        <w:tc>
          <w:tcPr>
            <w:tcW w:w="1872" w:type="dxa"/>
          </w:tcPr>
          <w:p w:rsidR="00DA4017" w:rsidRDefault="00DA4017" w:rsidP="0061679E">
            <w:r>
              <w:t>Influence</w:t>
            </w:r>
          </w:p>
        </w:tc>
        <w:tc>
          <w:tcPr>
            <w:tcW w:w="1800" w:type="dxa"/>
          </w:tcPr>
          <w:p w:rsidR="00DA4017" w:rsidRDefault="00DA4017" w:rsidP="0061679E">
            <w:r>
              <w:t>Interest</w:t>
            </w:r>
          </w:p>
        </w:tc>
        <w:tc>
          <w:tcPr>
            <w:tcW w:w="1763" w:type="dxa"/>
          </w:tcPr>
          <w:p w:rsidR="00DA4017" w:rsidRDefault="00DA4017" w:rsidP="0061679E">
            <w:r>
              <w:t xml:space="preserve">Communication </w:t>
            </w:r>
            <w:r>
              <w:lastRenderedPageBreak/>
              <w:t>Method</w:t>
            </w:r>
          </w:p>
        </w:tc>
      </w:tr>
      <w:tr w:rsidR="00DA4017" w:rsidTr="00DA4017">
        <w:tc>
          <w:tcPr>
            <w:tcW w:w="1998" w:type="dxa"/>
          </w:tcPr>
          <w:p w:rsidR="00DA4017" w:rsidRDefault="00DA4017" w:rsidP="0061679E">
            <w:r>
              <w:lastRenderedPageBreak/>
              <w:t>Project Owner</w:t>
            </w:r>
          </w:p>
        </w:tc>
        <w:tc>
          <w:tcPr>
            <w:tcW w:w="1917" w:type="dxa"/>
          </w:tcPr>
          <w:p w:rsidR="00DA4017" w:rsidRDefault="00DA4017" w:rsidP="0061679E">
            <w:r>
              <w:t>Standard Chartered Bank</w:t>
            </w:r>
          </w:p>
        </w:tc>
        <w:tc>
          <w:tcPr>
            <w:tcW w:w="1872" w:type="dxa"/>
          </w:tcPr>
          <w:p w:rsidR="00DA4017" w:rsidRDefault="00B54C65" w:rsidP="0061679E">
            <w:r>
              <w:t>Medium</w:t>
            </w:r>
          </w:p>
        </w:tc>
        <w:tc>
          <w:tcPr>
            <w:tcW w:w="1800" w:type="dxa"/>
          </w:tcPr>
          <w:p w:rsidR="00DA4017" w:rsidRDefault="00B54C65" w:rsidP="0061679E">
            <w:r>
              <w:t>Pursuing growth by satisfying customer with improved services</w:t>
            </w:r>
          </w:p>
        </w:tc>
        <w:tc>
          <w:tcPr>
            <w:tcW w:w="1763" w:type="dxa"/>
          </w:tcPr>
          <w:p w:rsidR="00DA4017" w:rsidRDefault="008F14B6" w:rsidP="0061679E">
            <w:r>
              <w:t>Revenue and profit growth</w:t>
            </w:r>
          </w:p>
        </w:tc>
      </w:tr>
      <w:tr w:rsidR="00DA4017" w:rsidTr="00DA4017">
        <w:tc>
          <w:tcPr>
            <w:tcW w:w="1998" w:type="dxa"/>
          </w:tcPr>
          <w:p w:rsidR="00DA4017" w:rsidRDefault="00DA4017" w:rsidP="0061679E">
            <w:r>
              <w:t xml:space="preserve">Project Client </w:t>
            </w:r>
          </w:p>
        </w:tc>
        <w:tc>
          <w:tcPr>
            <w:tcW w:w="1917" w:type="dxa"/>
          </w:tcPr>
          <w:p w:rsidR="00DA4017" w:rsidRDefault="00DA4017" w:rsidP="0061679E">
            <w:r>
              <w:t>Senior Management and Board of Directors</w:t>
            </w:r>
          </w:p>
        </w:tc>
        <w:tc>
          <w:tcPr>
            <w:tcW w:w="1872" w:type="dxa"/>
          </w:tcPr>
          <w:p w:rsidR="00DA4017" w:rsidRDefault="00B54C65" w:rsidP="0061679E">
            <w:r>
              <w:t>High</w:t>
            </w:r>
          </w:p>
        </w:tc>
        <w:tc>
          <w:tcPr>
            <w:tcW w:w="1800" w:type="dxa"/>
          </w:tcPr>
          <w:p w:rsidR="00DA4017" w:rsidRDefault="00731ED8" w:rsidP="0061679E">
            <w:r>
              <w:t>Successful completion of the project</w:t>
            </w:r>
          </w:p>
        </w:tc>
        <w:tc>
          <w:tcPr>
            <w:tcW w:w="1763" w:type="dxa"/>
          </w:tcPr>
          <w:p w:rsidR="00DA4017" w:rsidRDefault="008F14B6" w:rsidP="0061679E">
            <w:r>
              <w:t>Reports, Inspection</w:t>
            </w:r>
          </w:p>
        </w:tc>
      </w:tr>
      <w:tr w:rsidR="00DA4017" w:rsidTr="00DA4017">
        <w:tc>
          <w:tcPr>
            <w:tcW w:w="1998" w:type="dxa"/>
          </w:tcPr>
          <w:p w:rsidR="00DA4017" w:rsidRDefault="00DA4017" w:rsidP="0061679E">
            <w:r>
              <w:t>Project Sponsor</w:t>
            </w:r>
          </w:p>
        </w:tc>
        <w:tc>
          <w:tcPr>
            <w:tcW w:w="1917" w:type="dxa"/>
          </w:tcPr>
          <w:p w:rsidR="00DA4017" w:rsidRDefault="00DA4017" w:rsidP="0061679E">
            <w:r>
              <w:t>Chief Information Officer</w:t>
            </w:r>
          </w:p>
        </w:tc>
        <w:tc>
          <w:tcPr>
            <w:tcW w:w="1872" w:type="dxa"/>
          </w:tcPr>
          <w:p w:rsidR="00DA4017" w:rsidRDefault="00B54C65" w:rsidP="0061679E">
            <w:r>
              <w:t>High</w:t>
            </w:r>
          </w:p>
        </w:tc>
        <w:tc>
          <w:tcPr>
            <w:tcW w:w="1800" w:type="dxa"/>
          </w:tcPr>
          <w:p w:rsidR="00DA4017" w:rsidRDefault="00AC6C56" w:rsidP="0061679E">
            <w:r>
              <w:t>Proper resource utilisation</w:t>
            </w:r>
          </w:p>
        </w:tc>
        <w:tc>
          <w:tcPr>
            <w:tcW w:w="1763" w:type="dxa"/>
          </w:tcPr>
          <w:p w:rsidR="00DA4017" w:rsidRDefault="00A244CB" w:rsidP="0061679E">
            <w:r>
              <w:t>Emails, Meetings, Inspections</w:t>
            </w:r>
            <w:r w:rsidR="007E1574">
              <w:t>, Reports</w:t>
            </w:r>
          </w:p>
        </w:tc>
      </w:tr>
      <w:tr w:rsidR="00DA4017" w:rsidTr="00DA4017">
        <w:tc>
          <w:tcPr>
            <w:tcW w:w="1998" w:type="dxa"/>
          </w:tcPr>
          <w:p w:rsidR="00DA4017" w:rsidRDefault="00DA4017" w:rsidP="0061679E">
            <w:r>
              <w:t>Steering Committee</w:t>
            </w:r>
          </w:p>
        </w:tc>
        <w:tc>
          <w:tcPr>
            <w:tcW w:w="1917" w:type="dxa"/>
          </w:tcPr>
          <w:p w:rsidR="00DA4017" w:rsidRDefault="00DA4017" w:rsidP="0061679E">
            <w:r>
              <w:t>CEO, Independent Director, and Auditor</w:t>
            </w:r>
          </w:p>
        </w:tc>
        <w:tc>
          <w:tcPr>
            <w:tcW w:w="1872" w:type="dxa"/>
          </w:tcPr>
          <w:p w:rsidR="00DA4017" w:rsidRDefault="00B54C65" w:rsidP="0061679E">
            <w:r>
              <w:t>Medium</w:t>
            </w:r>
          </w:p>
        </w:tc>
        <w:tc>
          <w:tcPr>
            <w:tcW w:w="1800" w:type="dxa"/>
          </w:tcPr>
          <w:p w:rsidR="00DA4017" w:rsidRDefault="00AC6C56" w:rsidP="0061679E">
            <w:r>
              <w:t>Impacting the project by providing valuable advice</w:t>
            </w:r>
          </w:p>
        </w:tc>
        <w:tc>
          <w:tcPr>
            <w:tcW w:w="1763" w:type="dxa"/>
          </w:tcPr>
          <w:p w:rsidR="00DA4017" w:rsidRDefault="007E1574" w:rsidP="0061679E">
            <w:r>
              <w:t>Video-conferencing, Meeting</w:t>
            </w:r>
          </w:p>
        </w:tc>
      </w:tr>
      <w:tr w:rsidR="00DA4017" w:rsidTr="00DA4017">
        <w:tc>
          <w:tcPr>
            <w:tcW w:w="1998" w:type="dxa"/>
          </w:tcPr>
          <w:p w:rsidR="00DA4017" w:rsidRDefault="00DA4017" w:rsidP="0061679E">
            <w:r>
              <w:t>Project Manager</w:t>
            </w:r>
          </w:p>
        </w:tc>
        <w:tc>
          <w:tcPr>
            <w:tcW w:w="1917" w:type="dxa"/>
          </w:tcPr>
          <w:p w:rsidR="00DA4017" w:rsidRDefault="00DA4017" w:rsidP="0061679E">
            <w:r>
              <w:t>Myself</w:t>
            </w:r>
          </w:p>
        </w:tc>
        <w:tc>
          <w:tcPr>
            <w:tcW w:w="1872" w:type="dxa"/>
          </w:tcPr>
          <w:p w:rsidR="00DA4017" w:rsidRDefault="00B54C65" w:rsidP="0061679E">
            <w:r>
              <w:t>High</w:t>
            </w:r>
          </w:p>
        </w:tc>
        <w:tc>
          <w:tcPr>
            <w:tcW w:w="1800" w:type="dxa"/>
          </w:tcPr>
          <w:p w:rsidR="00DA4017" w:rsidRDefault="008F14B6" w:rsidP="0061679E">
            <w:r>
              <w:t>Ensuring the quality of the project deliverables</w:t>
            </w:r>
          </w:p>
        </w:tc>
        <w:tc>
          <w:tcPr>
            <w:tcW w:w="1763" w:type="dxa"/>
          </w:tcPr>
          <w:p w:rsidR="00DA4017" w:rsidRDefault="00A244CB" w:rsidP="0061679E">
            <w:r>
              <w:t>Status report, Emails, Meetings, Inspections, Telephone</w:t>
            </w:r>
          </w:p>
        </w:tc>
      </w:tr>
      <w:tr w:rsidR="00DA4017" w:rsidTr="00DA4017">
        <w:tc>
          <w:tcPr>
            <w:tcW w:w="1998" w:type="dxa"/>
          </w:tcPr>
          <w:p w:rsidR="00DA4017" w:rsidRDefault="00DA4017" w:rsidP="0061679E">
            <w:r>
              <w:t>Project Team</w:t>
            </w:r>
          </w:p>
        </w:tc>
        <w:tc>
          <w:tcPr>
            <w:tcW w:w="1917" w:type="dxa"/>
          </w:tcPr>
          <w:p w:rsidR="00DA4017" w:rsidRDefault="00DA4017" w:rsidP="0061679E">
            <w:r>
              <w:t>Selected members from inside and outside the company</w:t>
            </w:r>
          </w:p>
        </w:tc>
        <w:tc>
          <w:tcPr>
            <w:tcW w:w="1872" w:type="dxa"/>
          </w:tcPr>
          <w:p w:rsidR="00DA4017" w:rsidRDefault="00B54C65" w:rsidP="0061679E">
            <w:r>
              <w:t>Medium</w:t>
            </w:r>
          </w:p>
        </w:tc>
        <w:tc>
          <w:tcPr>
            <w:tcW w:w="1800" w:type="dxa"/>
          </w:tcPr>
          <w:p w:rsidR="00DA4017" w:rsidRDefault="008F14B6" w:rsidP="0061679E">
            <w:r>
              <w:t>Carrying out the individual tasks</w:t>
            </w:r>
          </w:p>
        </w:tc>
        <w:tc>
          <w:tcPr>
            <w:tcW w:w="1763" w:type="dxa"/>
          </w:tcPr>
          <w:p w:rsidR="00DA4017" w:rsidRDefault="00A244CB" w:rsidP="0061679E">
            <w:r>
              <w:t>Emails, Meetings, Inspections, Telephone</w:t>
            </w:r>
          </w:p>
        </w:tc>
      </w:tr>
      <w:tr w:rsidR="00DA4017" w:rsidTr="00DA4017">
        <w:tc>
          <w:tcPr>
            <w:tcW w:w="1998" w:type="dxa"/>
          </w:tcPr>
          <w:p w:rsidR="00DA4017" w:rsidRDefault="00DA4017" w:rsidP="0061679E">
            <w:r>
              <w:t>Employees</w:t>
            </w:r>
          </w:p>
        </w:tc>
        <w:tc>
          <w:tcPr>
            <w:tcW w:w="1917" w:type="dxa"/>
          </w:tcPr>
          <w:p w:rsidR="00DA4017" w:rsidRDefault="00B54C65" w:rsidP="0061679E">
            <w:r>
              <w:t>Employees in the Trade Finance Department</w:t>
            </w:r>
          </w:p>
        </w:tc>
        <w:tc>
          <w:tcPr>
            <w:tcW w:w="1872" w:type="dxa"/>
          </w:tcPr>
          <w:p w:rsidR="00DA4017" w:rsidRDefault="00B54C65" w:rsidP="0061679E">
            <w:r>
              <w:t>Low</w:t>
            </w:r>
          </w:p>
        </w:tc>
        <w:tc>
          <w:tcPr>
            <w:tcW w:w="1800" w:type="dxa"/>
          </w:tcPr>
          <w:p w:rsidR="00DA4017" w:rsidRDefault="008F14B6" w:rsidP="0061679E">
            <w:r>
              <w:t xml:space="preserve">Streamlined business processes </w:t>
            </w:r>
          </w:p>
        </w:tc>
        <w:tc>
          <w:tcPr>
            <w:tcW w:w="1763" w:type="dxa"/>
          </w:tcPr>
          <w:p w:rsidR="00DA4017" w:rsidRDefault="002D05A7" w:rsidP="0061679E">
            <w:r>
              <w:t>Bulletin Board, Intranet, Company Website</w:t>
            </w:r>
          </w:p>
        </w:tc>
      </w:tr>
      <w:tr w:rsidR="00B54C65" w:rsidTr="00DA4017">
        <w:tc>
          <w:tcPr>
            <w:tcW w:w="1998" w:type="dxa"/>
          </w:tcPr>
          <w:p w:rsidR="00B54C65" w:rsidRDefault="00B54C65" w:rsidP="0061679E">
            <w:r>
              <w:t>Customers</w:t>
            </w:r>
          </w:p>
        </w:tc>
        <w:tc>
          <w:tcPr>
            <w:tcW w:w="1917" w:type="dxa"/>
          </w:tcPr>
          <w:p w:rsidR="00B54C65" w:rsidRDefault="00B54C65" w:rsidP="0061679E">
            <w:r>
              <w:t>Business Clients</w:t>
            </w:r>
          </w:p>
        </w:tc>
        <w:tc>
          <w:tcPr>
            <w:tcW w:w="1872" w:type="dxa"/>
          </w:tcPr>
          <w:p w:rsidR="00B54C65" w:rsidRDefault="00B54C65" w:rsidP="0061679E">
            <w:r>
              <w:t>Low</w:t>
            </w:r>
          </w:p>
        </w:tc>
        <w:tc>
          <w:tcPr>
            <w:tcW w:w="1800" w:type="dxa"/>
          </w:tcPr>
          <w:p w:rsidR="00B54C65" w:rsidRDefault="008F14B6" w:rsidP="0061679E">
            <w:r>
              <w:t xml:space="preserve">Getting a better banking experience </w:t>
            </w:r>
          </w:p>
        </w:tc>
        <w:tc>
          <w:tcPr>
            <w:tcW w:w="1763" w:type="dxa"/>
          </w:tcPr>
          <w:p w:rsidR="00B54C65" w:rsidRDefault="002D05A7" w:rsidP="0061679E">
            <w:r>
              <w:t>Company Website, Press Release</w:t>
            </w:r>
          </w:p>
        </w:tc>
      </w:tr>
    </w:tbl>
    <w:p w:rsidR="004710F3" w:rsidRDefault="000D675B" w:rsidP="000D675B">
      <w:pPr>
        <w:pStyle w:val="Caption"/>
      </w:pPr>
      <w:r>
        <w:t xml:space="preserve">Table </w:t>
      </w:r>
      <w:r w:rsidR="00760FA9">
        <w:fldChar w:fldCharType="begin"/>
      </w:r>
      <w:r w:rsidR="00632070">
        <w:instrText xml:space="preserve"> SEQ Table \* ARABIC </w:instrText>
      </w:r>
      <w:r w:rsidR="00760FA9">
        <w:fldChar w:fldCharType="separate"/>
      </w:r>
      <w:r>
        <w:rPr>
          <w:noProof/>
        </w:rPr>
        <w:t>4</w:t>
      </w:r>
      <w:r w:rsidR="00760FA9">
        <w:rPr>
          <w:noProof/>
        </w:rPr>
        <w:fldChar w:fldCharType="end"/>
      </w:r>
      <w:r>
        <w:t>: Stakeholder Analysis, Source: Author</w:t>
      </w:r>
    </w:p>
    <w:p w:rsidR="000D675B" w:rsidRDefault="000D675B" w:rsidP="000D675B"/>
    <w:p w:rsidR="003D28EC" w:rsidRDefault="003D28EC" w:rsidP="000D675B"/>
    <w:p w:rsidR="003D28EC" w:rsidRDefault="003D28EC" w:rsidP="000D675B"/>
    <w:p w:rsidR="003D28EC" w:rsidRDefault="003D28EC" w:rsidP="000D675B"/>
    <w:p w:rsidR="003D28EC" w:rsidRDefault="003D28EC" w:rsidP="000D675B"/>
    <w:p w:rsidR="003D28EC" w:rsidRDefault="003D28EC" w:rsidP="000D675B"/>
    <w:p w:rsidR="003D28EC" w:rsidRDefault="003D28EC" w:rsidP="000D675B"/>
    <w:p w:rsidR="003D28EC" w:rsidRDefault="003D28EC" w:rsidP="000D675B"/>
    <w:p w:rsidR="003D28EC" w:rsidRDefault="003D28EC" w:rsidP="000D675B"/>
    <w:p w:rsidR="003D28EC" w:rsidRDefault="003D28EC" w:rsidP="000D675B"/>
    <w:p w:rsidR="003D28EC" w:rsidRDefault="003D28EC" w:rsidP="000D675B"/>
    <w:p w:rsidR="003D28EC" w:rsidRDefault="003D28EC" w:rsidP="000D675B"/>
    <w:p w:rsidR="003D28EC" w:rsidRDefault="003D28EC" w:rsidP="000D675B"/>
    <w:p w:rsidR="003D28EC" w:rsidRDefault="003D28EC" w:rsidP="000D675B"/>
    <w:p w:rsidR="003D28EC" w:rsidRDefault="003D28EC" w:rsidP="000D675B"/>
    <w:p w:rsidR="003D28EC" w:rsidRDefault="003D28EC" w:rsidP="003D28EC">
      <w:pPr>
        <w:pStyle w:val="Heading1"/>
      </w:pPr>
      <w:bookmarkStart w:id="43" w:name="_Toc35053571"/>
      <w:r>
        <w:t>Conclusion:</w:t>
      </w:r>
      <w:bookmarkEnd w:id="43"/>
    </w:p>
    <w:p w:rsidR="003D28EC" w:rsidRDefault="00035FF3" w:rsidP="003D28EC">
      <w:r>
        <w:t xml:space="preserve">The report involves providing valuable information regarding the project management of the development of the digital trade finance platform for international trade transactions. </w:t>
      </w:r>
      <w:r w:rsidR="00063361">
        <w:t xml:space="preserve">The project introduction set the objectives that will also be used for controlling purposes. </w:t>
      </w:r>
      <w:r w:rsidR="00D03E03">
        <w:t xml:space="preserve">The scope defined the boundaries of the project and project sponsor and stakeholder analysis identified the different parties of the project and their roles and responsibilities. </w:t>
      </w:r>
      <w:r w:rsidR="003A4AB6">
        <w:t xml:space="preserve">The project management tools like WBS, Gantt Chart, and project budget have been developed to direct the project management team. </w:t>
      </w:r>
      <w:r w:rsidR="0021558E">
        <w:t xml:space="preserve">The communication methods have also been analysed and </w:t>
      </w:r>
      <w:r w:rsidR="000521D1">
        <w:t xml:space="preserve">the benefits of the project management have been discussed. </w:t>
      </w:r>
      <w:r w:rsidR="00F7520F">
        <w:t xml:space="preserve">The key characteristics of the manager like decision-making, communication and leadership skills, technical expertise have been discussed along with their </w:t>
      </w:r>
      <w:r w:rsidR="00F7520F">
        <w:lastRenderedPageBreak/>
        <w:t xml:space="preserve">importance for the project success. </w:t>
      </w:r>
      <w:r w:rsidR="004E7B68">
        <w:t xml:space="preserve">The risk management techniques and stakeholder analysis comprised the last segment of the report where the key risks are assessed and how they can be managed are discussed and the parties that will be influenced by the project decisionand their interest have also been explained. </w:t>
      </w:r>
    </w:p>
    <w:p w:rsidR="003D28EC" w:rsidRDefault="003D28EC" w:rsidP="003D28EC"/>
    <w:p w:rsidR="003D28EC" w:rsidRDefault="003D28EC" w:rsidP="003D28EC"/>
    <w:p w:rsidR="003D28EC" w:rsidRDefault="003D28EC" w:rsidP="003D28EC"/>
    <w:p w:rsidR="003D28EC" w:rsidRDefault="003D28EC" w:rsidP="003D28EC"/>
    <w:p w:rsidR="003D28EC" w:rsidRDefault="003D28EC" w:rsidP="003D28EC"/>
    <w:p w:rsidR="003D28EC" w:rsidRDefault="003D28EC" w:rsidP="003D28EC"/>
    <w:p w:rsidR="003D28EC" w:rsidRDefault="003D28EC" w:rsidP="003D28EC"/>
    <w:p w:rsidR="003D28EC" w:rsidRDefault="003D28EC" w:rsidP="003D28EC"/>
    <w:p w:rsidR="003D28EC" w:rsidRDefault="003D28EC" w:rsidP="003D28EC"/>
    <w:p w:rsidR="003D28EC" w:rsidRDefault="003D28EC" w:rsidP="003D28EC"/>
    <w:p w:rsidR="003D28EC" w:rsidRDefault="003D28EC" w:rsidP="003D28EC"/>
    <w:p w:rsidR="003D28EC" w:rsidRDefault="003D28EC" w:rsidP="003D28EC"/>
    <w:p w:rsidR="003D28EC" w:rsidRDefault="003D28EC" w:rsidP="003D28EC">
      <w:pPr>
        <w:pStyle w:val="Heading1"/>
      </w:pPr>
      <w:bookmarkStart w:id="44" w:name="_Toc35053572"/>
      <w:r>
        <w:t>References:</w:t>
      </w:r>
      <w:bookmarkEnd w:id="44"/>
    </w:p>
    <w:p w:rsidR="00AE0F93" w:rsidRDefault="00AE0F93" w:rsidP="00AE0F93">
      <w:r>
        <w:t>Atkinson, R., Crawford, L. and Ward, S., 2016. Fundamental uncertainties in projects and the scope of project management. </w:t>
      </w:r>
      <w:r>
        <w:rPr>
          <w:i/>
          <w:iCs/>
        </w:rPr>
        <w:t>International Journal of Project Management</w:t>
      </w:r>
      <w:r>
        <w:t>, 24(8), pp.687-698.</w:t>
      </w:r>
    </w:p>
    <w:p w:rsidR="00AE0F93" w:rsidRDefault="00AE0F93" w:rsidP="00AE0F93">
      <w:r>
        <w:t>Baguley, P., 20</w:t>
      </w:r>
      <w:r w:rsidR="00013149">
        <w:t>1</w:t>
      </w:r>
      <w:r>
        <w:t>8. </w:t>
      </w:r>
      <w:r>
        <w:rPr>
          <w:i/>
          <w:iCs/>
        </w:rPr>
        <w:t>Project Management</w:t>
      </w:r>
      <w:r>
        <w:t>. London: Hodder Education.</w:t>
      </w:r>
    </w:p>
    <w:p w:rsidR="00AE0F93" w:rsidRDefault="00AE0F93" w:rsidP="00AE0F93">
      <w:r>
        <w:t>Boxall, P. and Purcell, J., 2016. </w:t>
      </w:r>
      <w:r>
        <w:rPr>
          <w:i/>
          <w:iCs/>
        </w:rPr>
        <w:t>Strategy And Human Resource Management</w:t>
      </w:r>
      <w:r>
        <w:t>. London: Macmillan Education.</w:t>
      </w:r>
    </w:p>
    <w:p w:rsidR="00AE0F93" w:rsidRDefault="00AE0F93" w:rsidP="00AE0F93">
      <w:r>
        <w:t>Brandon, D., 20</w:t>
      </w:r>
      <w:r w:rsidR="0011016B">
        <w:t>1</w:t>
      </w:r>
      <w:r>
        <w:t>6. </w:t>
      </w:r>
      <w:r>
        <w:rPr>
          <w:i/>
          <w:iCs/>
        </w:rPr>
        <w:t>Project Management For Modern Information Systems</w:t>
      </w:r>
      <w:r>
        <w:t>. Hershey, PA: IRM Press.</w:t>
      </w:r>
    </w:p>
    <w:p w:rsidR="00252B5C" w:rsidRDefault="00252B5C" w:rsidP="00252B5C">
      <w:pPr>
        <w:rPr>
          <w:shd w:val="clear" w:color="auto" w:fill="FFFFFF"/>
        </w:rPr>
      </w:pPr>
      <w:r>
        <w:rPr>
          <w:shd w:val="clear" w:color="auto" w:fill="FFFFFF"/>
        </w:rPr>
        <w:lastRenderedPageBreak/>
        <w:t>Craddock, A., Roberts, B., Stapleton, J. and Godwin, J., 2017. </w:t>
      </w:r>
      <w:r>
        <w:rPr>
          <w:i/>
          <w:iCs/>
          <w:shd w:val="clear" w:color="auto" w:fill="FFFFFF"/>
        </w:rPr>
        <w:t>Agile Project Management</w:t>
      </w:r>
      <w:r>
        <w:rPr>
          <w:shd w:val="clear" w:color="auto" w:fill="FFFFFF"/>
        </w:rPr>
        <w:t>. Ashford: Agile Business Consortium Limited.</w:t>
      </w:r>
    </w:p>
    <w:p w:rsidR="00800FDA" w:rsidRDefault="00800FDA" w:rsidP="00800FDA">
      <w:r>
        <w:rPr>
          <w:shd w:val="clear" w:color="auto" w:fill="FFFFFF"/>
        </w:rPr>
        <w:t>EL-Annan, S., 2015. The Relationship between Project Manager Skills and Leadership Skills in the Workplace. </w:t>
      </w:r>
      <w:r>
        <w:rPr>
          <w:i/>
          <w:iCs/>
          <w:shd w:val="clear" w:color="auto" w:fill="FFFFFF"/>
        </w:rPr>
        <w:t>British Journal of Economics, Management &amp; Trade</w:t>
      </w:r>
      <w:r>
        <w:rPr>
          <w:shd w:val="clear" w:color="auto" w:fill="FFFFFF"/>
        </w:rPr>
        <w:t>, 8(1), pp.8-18.</w:t>
      </w:r>
    </w:p>
    <w:p w:rsidR="00AE0F93" w:rsidRDefault="00AE0F93" w:rsidP="00AE0F93">
      <w:r>
        <w:t>Eskerod, P., Huemann, M. and Ringhofer, C., 2015. Stakeholder Inclusiveness: Enriching Project Management with General Stakeholder Theory1. </w:t>
      </w:r>
      <w:r>
        <w:rPr>
          <w:i/>
          <w:iCs/>
        </w:rPr>
        <w:t>Project Management Journal</w:t>
      </w:r>
      <w:r>
        <w:t>, 46(6), pp.42-53.</w:t>
      </w:r>
    </w:p>
    <w:p w:rsidR="00AE0F93" w:rsidRDefault="00AE0F93" w:rsidP="00AE0F93">
      <w:r>
        <w:t>Hill, C. and Jones, G., 2013. </w:t>
      </w:r>
      <w:r>
        <w:rPr>
          <w:i/>
          <w:iCs/>
        </w:rPr>
        <w:t>Strategic Management</w:t>
      </w:r>
      <w:r>
        <w:t>. Mason, OH: South-Western, Cengage Learning.</w:t>
      </w:r>
    </w:p>
    <w:p w:rsidR="00AE0F93" w:rsidRDefault="00AE0F93" w:rsidP="00AE0F93">
      <w:r>
        <w:t>Hobbs, P., 20</w:t>
      </w:r>
      <w:r w:rsidR="00FB0E04">
        <w:t>1</w:t>
      </w:r>
      <w:r>
        <w:t>9. </w:t>
      </w:r>
      <w:r>
        <w:rPr>
          <w:i/>
          <w:iCs/>
        </w:rPr>
        <w:t>Project Management.</w:t>
      </w:r>
      <w:r>
        <w:t>. London: Dorling Kindersley.</w:t>
      </w:r>
    </w:p>
    <w:p w:rsidR="00AE0F93" w:rsidRDefault="00AE0F93" w:rsidP="00AE0F93">
      <w:r>
        <w:t xml:space="preserve">Holmes, A., </w:t>
      </w:r>
      <w:r w:rsidR="0055770E" w:rsidRPr="0055770E">
        <w:t>20</w:t>
      </w:r>
      <w:r w:rsidR="0055770E">
        <w:t>18</w:t>
      </w:r>
      <w:r>
        <w:t>. </w:t>
      </w:r>
      <w:r>
        <w:rPr>
          <w:i/>
          <w:iCs/>
        </w:rPr>
        <w:t>Risk Management</w:t>
      </w:r>
      <w:r>
        <w:t>. Oxford, U.K.: Capstone Pub.</w:t>
      </w:r>
    </w:p>
    <w:p w:rsidR="00AE0F93" w:rsidRDefault="00AE0F93" w:rsidP="00AE0F93">
      <w:r>
        <w:t xml:space="preserve">Johnson, R. and Melicher, R., </w:t>
      </w:r>
      <w:r w:rsidR="009A3935">
        <w:t>20</w:t>
      </w:r>
      <w:r>
        <w:t>19. </w:t>
      </w:r>
      <w:r>
        <w:rPr>
          <w:i/>
          <w:iCs/>
        </w:rPr>
        <w:t>Financial Management</w:t>
      </w:r>
      <w:r>
        <w:t>. Boston: Allyn and Bacon.</w:t>
      </w:r>
    </w:p>
    <w:p w:rsidR="00AE0F93" w:rsidRDefault="00AE0F93" w:rsidP="00AE0F93">
      <w:r>
        <w:t xml:space="preserve">Koskinen, K., </w:t>
      </w:r>
      <w:r w:rsidR="009657C2" w:rsidRPr="009657C2">
        <w:t>20</w:t>
      </w:r>
      <w:r w:rsidR="009657C2">
        <w:t>17</w:t>
      </w:r>
      <w:r>
        <w:t>. Knowledge Management to Improve Project Communication and Implementation. </w:t>
      </w:r>
      <w:r>
        <w:rPr>
          <w:i/>
          <w:iCs/>
        </w:rPr>
        <w:t>Project Management Journal</w:t>
      </w:r>
      <w:r>
        <w:t>, 35(2), pp.13-19.</w:t>
      </w:r>
    </w:p>
    <w:p w:rsidR="00800FDA" w:rsidRDefault="00AE0F93" w:rsidP="00AE0F93">
      <w:r>
        <w:t>Mascia, A., 2014. Project manager: leader, influencer e conflict manager. </w:t>
      </w:r>
      <w:r>
        <w:rPr>
          <w:i/>
          <w:iCs/>
        </w:rPr>
        <w:t>PROJECT MANAGER (IL)</w:t>
      </w:r>
      <w:r>
        <w:t>, (20), pp.19-23</w:t>
      </w:r>
      <w:r w:rsidR="00800FDA">
        <w:t>.</w:t>
      </w:r>
    </w:p>
    <w:p w:rsidR="00AE0F93" w:rsidRDefault="00AE0F93" w:rsidP="00AE0F93">
      <w:r>
        <w:t>Reiss, G., 2013. </w:t>
      </w:r>
      <w:r>
        <w:rPr>
          <w:i/>
          <w:iCs/>
        </w:rPr>
        <w:t>Project Management Demystified</w:t>
      </w:r>
      <w:r>
        <w:t>. Hoboken: Taylor and Francis.</w:t>
      </w:r>
    </w:p>
    <w:p w:rsidR="00800FDA" w:rsidRDefault="00800FDA" w:rsidP="00800FDA">
      <w:r>
        <w:rPr>
          <w:shd w:val="clear" w:color="auto" w:fill="FFFFFF"/>
        </w:rPr>
        <w:t>Takahara, Y. and Mesarovic, M., 20</w:t>
      </w:r>
      <w:r w:rsidR="00797D8F">
        <w:rPr>
          <w:shd w:val="clear" w:color="auto" w:fill="FFFFFF"/>
        </w:rPr>
        <w:t>1</w:t>
      </w:r>
      <w:r>
        <w:rPr>
          <w:shd w:val="clear" w:color="auto" w:fill="FFFFFF"/>
        </w:rPr>
        <w:t>4. </w:t>
      </w:r>
      <w:r>
        <w:rPr>
          <w:i/>
          <w:iCs/>
          <w:shd w:val="clear" w:color="auto" w:fill="FFFFFF"/>
        </w:rPr>
        <w:t>Organization Structure</w:t>
      </w:r>
      <w:r>
        <w:rPr>
          <w:shd w:val="clear" w:color="auto" w:fill="FFFFFF"/>
        </w:rPr>
        <w:t>. Boston, MA: Springer US.</w:t>
      </w:r>
    </w:p>
    <w:p w:rsidR="007255BA" w:rsidRDefault="00AE0F93" w:rsidP="00AE0F93">
      <w:r>
        <w:t xml:space="preserve">Tinnirello, P., </w:t>
      </w:r>
      <w:r w:rsidR="001844FE" w:rsidRPr="001844FE">
        <w:t>20</w:t>
      </w:r>
      <w:r w:rsidR="001844FE">
        <w:t>17</w:t>
      </w:r>
      <w:r>
        <w:t>. </w:t>
      </w:r>
      <w:r>
        <w:rPr>
          <w:i/>
          <w:iCs/>
        </w:rPr>
        <w:t>Project Management</w:t>
      </w:r>
      <w:r>
        <w:t>. Boca Raton: Auerbach.</w:t>
      </w:r>
    </w:p>
    <w:p w:rsidR="00AE0F93" w:rsidRDefault="00AE0F93" w:rsidP="00AE0F93">
      <w:r>
        <w:t>Vaníčková, R., 2017. Application of PRINCE2 Project Management Methodology. </w:t>
      </w:r>
      <w:r>
        <w:rPr>
          <w:i/>
          <w:iCs/>
        </w:rPr>
        <w:t>StudiaCommercialiaBratislavensia</w:t>
      </w:r>
      <w:r>
        <w:t>, 10(38), pp.227-238.</w:t>
      </w:r>
    </w:p>
    <w:p w:rsidR="00AE0F93" w:rsidRPr="00AE0F93" w:rsidRDefault="007255BA" w:rsidP="007255BA">
      <w:r>
        <w:rPr>
          <w:shd w:val="clear" w:color="auto" w:fill="FFFFFF"/>
        </w:rPr>
        <w:t>Wolf, M., 2019. Project planning and controlling in software development. </w:t>
      </w:r>
      <w:r>
        <w:rPr>
          <w:i/>
          <w:iCs/>
          <w:shd w:val="clear" w:color="auto" w:fill="FFFFFF"/>
        </w:rPr>
        <w:t>International Journal of Project Management</w:t>
      </w:r>
      <w:r>
        <w:rPr>
          <w:shd w:val="clear" w:color="auto" w:fill="FFFFFF"/>
        </w:rPr>
        <w:t>, 7(4), pp.223-227.</w:t>
      </w:r>
    </w:p>
    <w:sectPr w:rsidR="00AE0F93" w:rsidRPr="00AE0F93" w:rsidSect="00760FA9">
      <w:footerReference w:type="default" r:id="rId2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4BFE" w:rsidRDefault="00A54BFE" w:rsidP="0061679E">
      <w:pPr>
        <w:spacing w:after="0" w:line="240" w:lineRule="auto"/>
      </w:pPr>
      <w:r>
        <w:separator/>
      </w:r>
    </w:p>
  </w:endnote>
  <w:endnote w:type="continuationSeparator" w:id="1">
    <w:p w:rsidR="00A54BFE" w:rsidRDefault="00A54BFE" w:rsidP="006167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28"/>
        <w:szCs w:val="28"/>
      </w:rPr>
      <w:id w:val="-14240597"/>
      <w:docPartObj>
        <w:docPartGallery w:val="Page Numbers (Bottom of Page)"/>
        <w:docPartUnique/>
      </w:docPartObj>
    </w:sdtPr>
    <w:sdtEndPr>
      <w:rPr>
        <w:noProof/>
      </w:rPr>
    </w:sdtEndPr>
    <w:sdtContent>
      <w:p w:rsidR="00BC6439" w:rsidRDefault="00BC6439">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sidR="00760FA9" w:rsidRPr="00760FA9">
          <w:rPr>
            <w:rFonts w:asciiTheme="minorHAnsi" w:eastAsiaTheme="minorEastAsia" w:hAnsiTheme="minorHAnsi" w:cs="Times New Roman"/>
            <w:sz w:val="22"/>
          </w:rPr>
          <w:fldChar w:fldCharType="begin"/>
        </w:r>
        <w:r>
          <w:instrText xml:space="preserve"> PAGE    \* MERGEFORMAT </w:instrText>
        </w:r>
        <w:r w:rsidR="00760FA9" w:rsidRPr="00760FA9">
          <w:rPr>
            <w:rFonts w:asciiTheme="minorHAnsi" w:eastAsiaTheme="minorEastAsia" w:hAnsiTheme="minorHAnsi" w:cs="Times New Roman"/>
            <w:sz w:val="22"/>
          </w:rPr>
          <w:fldChar w:fldCharType="separate"/>
        </w:r>
        <w:r w:rsidR="00774157" w:rsidRPr="00774157">
          <w:rPr>
            <w:rFonts w:asciiTheme="majorHAnsi" w:eastAsiaTheme="majorEastAsia" w:hAnsiTheme="majorHAnsi" w:cstheme="majorBidi"/>
            <w:noProof/>
            <w:sz w:val="28"/>
            <w:szCs w:val="28"/>
          </w:rPr>
          <w:t>5</w:t>
        </w:r>
        <w:r w:rsidR="00760FA9">
          <w:rPr>
            <w:rFonts w:asciiTheme="majorHAnsi" w:eastAsiaTheme="majorEastAsia" w:hAnsiTheme="majorHAnsi" w:cstheme="majorBidi"/>
            <w:noProof/>
            <w:sz w:val="28"/>
            <w:szCs w:val="28"/>
          </w:rPr>
          <w:fldChar w:fldCharType="end"/>
        </w:r>
      </w:p>
    </w:sdtContent>
  </w:sdt>
  <w:p w:rsidR="00BC6439" w:rsidRDefault="00BC643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4BFE" w:rsidRDefault="00A54BFE" w:rsidP="0061679E">
      <w:pPr>
        <w:spacing w:after="0" w:line="240" w:lineRule="auto"/>
      </w:pPr>
      <w:r>
        <w:separator/>
      </w:r>
    </w:p>
  </w:footnote>
  <w:footnote w:type="continuationSeparator" w:id="1">
    <w:p w:rsidR="00A54BFE" w:rsidRDefault="00A54BFE" w:rsidP="0061679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C18DF"/>
    <w:multiLevelType w:val="hybridMultilevel"/>
    <w:tmpl w:val="91A60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955DE1"/>
    <w:multiLevelType w:val="hybridMultilevel"/>
    <w:tmpl w:val="7B84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B323F1"/>
    <w:multiLevelType w:val="hybridMultilevel"/>
    <w:tmpl w:val="D388B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CD61069"/>
    <w:multiLevelType w:val="hybridMultilevel"/>
    <w:tmpl w:val="8DDE0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E03B93"/>
    <w:multiLevelType w:val="multilevel"/>
    <w:tmpl w:val="90EC274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5122"/>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sjAzNDc1NTUwsjA1tjRT0lEKTi0uzszPAykwrgUAPNcYOSwAAAA="/>
  </w:docVars>
  <w:rsids>
    <w:rsidRoot w:val="00721311"/>
    <w:rsid w:val="0001307F"/>
    <w:rsid w:val="00013149"/>
    <w:rsid w:val="00014D94"/>
    <w:rsid w:val="0001544B"/>
    <w:rsid w:val="000242D2"/>
    <w:rsid w:val="00034139"/>
    <w:rsid w:val="00035FF3"/>
    <w:rsid w:val="00043D9C"/>
    <w:rsid w:val="000521D1"/>
    <w:rsid w:val="000577AC"/>
    <w:rsid w:val="00063361"/>
    <w:rsid w:val="00065FA2"/>
    <w:rsid w:val="00074C77"/>
    <w:rsid w:val="0009306A"/>
    <w:rsid w:val="000949C0"/>
    <w:rsid w:val="000953DF"/>
    <w:rsid w:val="000A6C36"/>
    <w:rsid w:val="000D675B"/>
    <w:rsid w:val="000F6291"/>
    <w:rsid w:val="0011016B"/>
    <w:rsid w:val="00162CB8"/>
    <w:rsid w:val="00170E32"/>
    <w:rsid w:val="001844FE"/>
    <w:rsid w:val="001A1D44"/>
    <w:rsid w:val="001B0910"/>
    <w:rsid w:val="001B3702"/>
    <w:rsid w:val="001B653B"/>
    <w:rsid w:val="001C1F7A"/>
    <w:rsid w:val="001C2BB7"/>
    <w:rsid w:val="001C45DB"/>
    <w:rsid w:val="001D5E30"/>
    <w:rsid w:val="001E0E35"/>
    <w:rsid w:val="001F4547"/>
    <w:rsid w:val="00202375"/>
    <w:rsid w:val="0021558E"/>
    <w:rsid w:val="00222CFF"/>
    <w:rsid w:val="00234F0D"/>
    <w:rsid w:val="002409D3"/>
    <w:rsid w:val="002448B4"/>
    <w:rsid w:val="00247626"/>
    <w:rsid w:val="00252B5C"/>
    <w:rsid w:val="002569E7"/>
    <w:rsid w:val="00286F55"/>
    <w:rsid w:val="0029291B"/>
    <w:rsid w:val="002939BE"/>
    <w:rsid w:val="002A1D81"/>
    <w:rsid w:val="002B172B"/>
    <w:rsid w:val="002B18D3"/>
    <w:rsid w:val="002B5012"/>
    <w:rsid w:val="002C1A4F"/>
    <w:rsid w:val="002D05A7"/>
    <w:rsid w:val="002F4022"/>
    <w:rsid w:val="00305F38"/>
    <w:rsid w:val="00352843"/>
    <w:rsid w:val="0036543B"/>
    <w:rsid w:val="003752DA"/>
    <w:rsid w:val="003A4AB6"/>
    <w:rsid w:val="003A68B4"/>
    <w:rsid w:val="003B1E42"/>
    <w:rsid w:val="003C5764"/>
    <w:rsid w:val="003D28EC"/>
    <w:rsid w:val="003D5AF4"/>
    <w:rsid w:val="003D636D"/>
    <w:rsid w:val="003E4F8C"/>
    <w:rsid w:val="003F2C7A"/>
    <w:rsid w:val="00402B56"/>
    <w:rsid w:val="00403AEB"/>
    <w:rsid w:val="004051D4"/>
    <w:rsid w:val="00405F39"/>
    <w:rsid w:val="004261A1"/>
    <w:rsid w:val="004419B0"/>
    <w:rsid w:val="00444D35"/>
    <w:rsid w:val="0044696E"/>
    <w:rsid w:val="0046357A"/>
    <w:rsid w:val="00463CC9"/>
    <w:rsid w:val="00466F39"/>
    <w:rsid w:val="004710F3"/>
    <w:rsid w:val="0047382B"/>
    <w:rsid w:val="004A27CF"/>
    <w:rsid w:val="004A42DE"/>
    <w:rsid w:val="004B3B11"/>
    <w:rsid w:val="004E7B68"/>
    <w:rsid w:val="00500E94"/>
    <w:rsid w:val="00504506"/>
    <w:rsid w:val="00506EE8"/>
    <w:rsid w:val="00521876"/>
    <w:rsid w:val="00524900"/>
    <w:rsid w:val="00530224"/>
    <w:rsid w:val="00531E46"/>
    <w:rsid w:val="005515F7"/>
    <w:rsid w:val="00551F39"/>
    <w:rsid w:val="0055770E"/>
    <w:rsid w:val="00557D91"/>
    <w:rsid w:val="00590EB8"/>
    <w:rsid w:val="005B2AA0"/>
    <w:rsid w:val="005B4796"/>
    <w:rsid w:val="005C25D0"/>
    <w:rsid w:val="005C3676"/>
    <w:rsid w:val="005D3C4C"/>
    <w:rsid w:val="005F0363"/>
    <w:rsid w:val="00602208"/>
    <w:rsid w:val="006024B4"/>
    <w:rsid w:val="00603EC3"/>
    <w:rsid w:val="0061679E"/>
    <w:rsid w:val="0062616B"/>
    <w:rsid w:val="00632070"/>
    <w:rsid w:val="00637ED3"/>
    <w:rsid w:val="00656F8F"/>
    <w:rsid w:val="0066103E"/>
    <w:rsid w:val="00663A31"/>
    <w:rsid w:val="00693105"/>
    <w:rsid w:val="00693161"/>
    <w:rsid w:val="0069553C"/>
    <w:rsid w:val="006B0AF1"/>
    <w:rsid w:val="006C0C11"/>
    <w:rsid w:val="006C51FE"/>
    <w:rsid w:val="006F1002"/>
    <w:rsid w:val="006F10B9"/>
    <w:rsid w:val="006F4310"/>
    <w:rsid w:val="006F703A"/>
    <w:rsid w:val="00702564"/>
    <w:rsid w:val="007162A5"/>
    <w:rsid w:val="00721311"/>
    <w:rsid w:val="00724838"/>
    <w:rsid w:val="007255BA"/>
    <w:rsid w:val="00731ED8"/>
    <w:rsid w:val="007327CB"/>
    <w:rsid w:val="007422FF"/>
    <w:rsid w:val="00755F9C"/>
    <w:rsid w:val="00760FA9"/>
    <w:rsid w:val="00774157"/>
    <w:rsid w:val="007901C4"/>
    <w:rsid w:val="0079236F"/>
    <w:rsid w:val="00797D8F"/>
    <w:rsid w:val="007A4B05"/>
    <w:rsid w:val="007B10E1"/>
    <w:rsid w:val="007B325F"/>
    <w:rsid w:val="007C449E"/>
    <w:rsid w:val="007D593E"/>
    <w:rsid w:val="007E1574"/>
    <w:rsid w:val="007F0802"/>
    <w:rsid w:val="00800FDA"/>
    <w:rsid w:val="00806EDA"/>
    <w:rsid w:val="00810DDD"/>
    <w:rsid w:val="008153F8"/>
    <w:rsid w:val="00825CBE"/>
    <w:rsid w:val="00832A98"/>
    <w:rsid w:val="00845011"/>
    <w:rsid w:val="00865007"/>
    <w:rsid w:val="00876B49"/>
    <w:rsid w:val="00882061"/>
    <w:rsid w:val="008942BA"/>
    <w:rsid w:val="008A349F"/>
    <w:rsid w:val="008A7E77"/>
    <w:rsid w:val="008B49E5"/>
    <w:rsid w:val="008D034F"/>
    <w:rsid w:val="008E0A94"/>
    <w:rsid w:val="008F14B6"/>
    <w:rsid w:val="008F4DA6"/>
    <w:rsid w:val="009024E6"/>
    <w:rsid w:val="00915E5B"/>
    <w:rsid w:val="009225AE"/>
    <w:rsid w:val="00932179"/>
    <w:rsid w:val="009366DA"/>
    <w:rsid w:val="00944EE4"/>
    <w:rsid w:val="009461D8"/>
    <w:rsid w:val="00952E3D"/>
    <w:rsid w:val="009638A9"/>
    <w:rsid w:val="009657C2"/>
    <w:rsid w:val="00972959"/>
    <w:rsid w:val="00972983"/>
    <w:rsid w:val="00973A63"/>
    <w:rsid w:val="00980EC3"/>
    <w:rsid w:val="009864D3"/>
    <w:rsid w:val="00996B58"/>
    <w:rsid w:val="009A3935"/>
    <w:rsid w:val="009B4D6E"/>
    <w:rsid w:val="009B5BEF"/>
    <w:rsid w:val="009C541E"/>
    <w:rsid w:val="009D4932"/>
    <w:rsid w:val="009F0F38"/>
    <w:rsid w:val="00A05EE3"/>
    <w:rsid w:val="00A244CB"/>
    <w:rsid w:val="00A24CBD"/>
    <w:rsid w:val="00A2615E"/>
    <w:rsid w:val="00A269F6"/>
    <w:rsid w:val="00A3051E"/>
    <w:rsid w:val="00A40DF0"/>
    <w:rsid w:val="00A42B1C"/>
    <w:rsid w:val="00A54BFE"/>
    <w:rsid w:val="00A67F36"/>
    <w:rsid w:val="00A80032"/>
    <w:rsid w:val="00A92419"/>
    <w:rsid w:val="00A96172"/>
    <w:rsid w:val="00AA1023"/>
    <w:rsid w:val="00AA61B0"/>
    <w:rsid w:val="00AC6C56"/>
    <w:rsid w:val="00AD2BD6"/>
    <w:rsid w:val="00AE0F93"/>
    <w:rsid w:val="00AE487F"/>
    <w:rsid w:val="00B02517"/>
    <w:rsid w:val="00B42C64"/>
    <w:rsid w:val="00B54C65"/>
    <w:rsid w:val="00B6412B"/>
    <w:rsid w:val="00B6432A"/>
    <w:rsid w:val="00B77FE5"/>
    <w:rsid w:val="00B80109"/>
    <w:rsid w:val="00B8536F"/>
    <w:rsid w:val="00B85FFD"/>
    <w:rsid w:val="00BA5686"/>
    <w:rsid w:val="00BC6439"/>
    <w:rsid w:val="00BD47D0"/>
    <w:rsid w:val="00BE1B04"/>
    <w:rsid w:val="00BF19BC"/>
    <w:rsid w:val="00C0498A"/>
    <w:rsid w:val="00C12B11"/>
    <w:rsid w:val="00C15498"/>
    <w:rsid w:val="00C21E54"/>
    <w:rsid w:val="00C2740E"/>
    <w:rsid w:val="00C30EED"/>
    <w:rsid w:val="00C3585B"/>
    <w:rsid w:val="00C47C64"/>
    <w:rsid w:val="00C53D3D"/>
    <w:rsid w:val="00C64E5C"/>
    <w:rsid w:val="00C830C1"/>
    <w:rsid w:val="00C83A47"/>
    <w:rsid w:val="00C843BB"/>
    <w:rsid w:val="00C97698"/>
    <w:rsid w:val="00CA3595"/>
    <w:rsid w:val="00CB65B0"/>
    <w:rsid w:val="00CC4085"/>
    <w:rsid w:val="00CC6FC7"/>
    <w:rsid w:val="00CD0617"/>
    <w:rsid w:val="00CF0BCD"/>
    <w:rsid w:val="00CF3120"/>
    <w:rsid w:val="00D00715"/>
    <w:rsid w:val="00D0304A"/>
    <w:rsid w:val="00D03E03"/>
    <w:rsid w:val="00D04AD4"/>
    <w:rsid w:val="00D04BD3"/>
    <w:rsid w:val="00D248DE"/>
    <w:rsid w:val="00D252F2"/>
    <w:rsid w:val="00D42DBC"/>
    <w:rsid w:val="00D45D2D"/>
    <w:rsid w:val="00D63726"/>
    <w:rsid w:val="00D7703B"/>
    <w:rsid w:val="00D77397"/>
    <w:rsid w:val="00DA4017"/>
    <w:rsid w:val="00DB72EA"/>
    <w:rsid w:val="00DC1761"/>
    <w:rsid w:val="00DF19C6"/>
    <w:rsid w:val="00E25431"/>
    <w:rsid w:val="00E30DB7"/>
    <w:rsid w:val="00E36B11"/>
    <w:rsid w:val="00E374F7"/>
    <w:rsid w:val="00E502E9"/>
    <w:rsid w:val="00E73D5B"/>
    <w:rsid w:val="00E76C9B"/>
    <w:rsid w:val="00E8197D"/>
    <w:rsid w:val="00E83E86"/>
    <w:rsid w:val="00EA601F"/>
    <w:rsid w:val="00EA6D40"/>
    <w:rsid w:val="00EC6628"/>
    <w:rsid w:val="00ED19FE"/>
    <w:rsid w:val="00EE01FD"/>
    <w:rsid w:val="00EF000C"/>
    <w:rsid w:val="00EF190E"/>
    <w:rsid w:val="00F028A2"/>
    <w:rsid w:val="00F07E07"/>
    <w:rsid w:val="00F2087E"/>
    <w:rsid w:val="00F73434"/>
    <w:rsid w:val="00F7520F"/>
    <w:rsid w:val="00F907A3"/>
    <w:rsid w:val="00FB0E04"/>
    <w:rsid w:val="00FC1CFE"/>
    <w:rsid w:val="00FE3762"/>
    <w:rsid w:val="00FF00C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311"/>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21311"/>
    <w:pPr>
      <w:keepNext/>
      <w:keepLines/>
      <w:spacing w:before="240" w:after="0"/>
      <w:outlineLvl w:val="0"/>
    </w:pPr>
    <w:rPr>
      <w:rFonts w:eastAsiaTheme="majorEastAsia" w:cstheme="majorBidi"/>
      <w:color w:val="000000" w:themeColor="text1"/>
      <w:sz w:val="32"/>
      <w:szCs w:val="32"/>
    </w:rPr>
  </w:style>
  <w:style w:type="paragraph" w:styleId="Heading2">
    <w:name w:val="heading 2"/>
    <w:basedOn w:val="Normal"/>
    <w:next w:val="Normal"/>
    <w:link w:val="Heading2Char"/>
    <w:autoRedefine/>
    <w:uiPriority w:val="9"/>
    <w:unhideWhenUsed/>
    <w:qFormat/>
    <w:rsid w:val="00721311"/>
    <w:pPr>
      <w:keepNext/>
      <w:keepLines/>
      <w:spacing w:before="40" w:after="0"/>
      <w:outlineLvl w:val="1"/>
    </w:pPr>
    <w:rPr>
      <w:rFonts w:eastAsiaTheme="majorEastAsia" w:cstheme="majorBidi"/>
      <w:color w:val="002060"/>
      <w:sz w:val="28"/>
      <w:szCs w:val="26"/>
    </w:rPr>
  </w:style>
  <w:style w:type="paragraph" w:styleId="Heading3">
    <w:name w:val="heading 3"/>
    <w:basedOn w:val="Normal"/>
    <w:next w:val="Normal"/>
    <w:link w:val="Heading3Char"/>
    <w:autoRedefine/>
    <w:uiPriority w:val="9"/>
    <w:unhideWhenUsed/>
    <w:qFormat/>
    <w:rsid w:val="007162A5"/>
    <w:pPr>
      <w:keepNext/>
      <w:keepLines/>
      <w:spacing w:before="40" w:after="0"/>
      <w:outlineLvl w:val="2"/>
    </w:pPr>
    <w:rPr>
      <w:rFonts w:eastAsiaTheme="majorEastAsia" w:cstheme="majorBidi"/>
      <w:color w:val="7030A0"/>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311"/>
    <w:rPr>
      <w:rFonts w:ascii="Times New Roman" w:eastAsiaTheme="majorEastAsia" w:hAnsi="Times New Roman" w:cstheme="majorBidi"/>
      <w:color w:val="000000" w:themeColor="text1"/>
      <w:sz w:val="32"/>
      <w:szCs w:val="32"/>
    </w:rPr>
  </w:style>
  <w:style w:type="character" w:customStyle="1" w:styleId="Heading2Char">
    <w:name w:val="Heading 2 Char"/>
    <w:basedOn w:val="DefaultParagraphFont"/>
    <w:link w:val="Heading2"/>
    <w:uiPriority w:val="9"/>
    <w:rsid w:val="00721311"/>
    <w:rPr>
      <w:rFonts w:ascii="Times New Roman" w:eastAsiaTheme="majorEastAsia" w:hAnsi="Times New Roman" w:cstheme="majorBidi"/>
      <w:color w:val="002060"/>
      <w:sz w:val="28"/>
      <w:szCs w:val="26"/>
    </w:rPr>
  </w:style>
  <w:style w:type="character" w:customStyle="1" w:styleId="Heading3Char">
    <w:name w:val="Heading 3 Char"/>
    <w:basedOn w:val="DefaultParagraphFont"/>
    <w:link w:val="Heading3"/>
    <w:uiPriority w:val="9"/>
    <w:rsid w:val="007162A5"/>
    <w:rPr>
      <w:rFonts w:ascii="Times New Roman" w:eastAsiaTheme="majorEastAsia" w:hAnsi="Times New Roman" w:cstheme="majorBidi"/>
      <w:color w:val="7030A0"/>
      <w:sz w:val="26"/>
      <w:szCs w:val="24"/>
    </w:rPr>
  </w:style>
  <w:style w:type="paragraph" w:styleId="ListParagraph">
    <w:name w:val="List Paragraph"/>
    <w:basedOn w:val="Normal"/>
    <w:uiPriority w:val="34"/>
    <w:qFormat/>
    <w:rsid w:val="002F4022"/>
    <w:pPr>
      <w:ind w:left="720"/>
      <w:contextualSpacing/>
    </w:pPr>
  </w:style>
  <w:style w:type="paragraph" w:styleId="Caption">
    <w:name w:val="caption"/>
    <w:basedOn w:val="Normal"/>
    <w:next w:val="Normal"/>
    <w:uiPriority w:val="35"/>
    <w:unhideWhenUsed/>
    <w:qFormat/>
    <w:rsid w:val="00CA3595"/>
    <w:pPr>
      <w:spacing w:after="200" w:line="240" w:lineRule="auto"/>
    </w:pPr>
    <w:rPr>
      <w:i/>
      <w:iCs/>
      <w:color w:val="44546A" w:themeColor="text2"/>
      <w:sz w:val="18"/>
      <w:szCs w:val="18"/>
    </w:rPr>
  </w:style>
  <w:style w:type="character" w:styleId="Emphasis">
    <w:name w:val="Emphasis"/>
    <w:basedOn w:val="DefaultParagraphFont"/>
    <w:uiPriority w:val="20"/>
    <w:qFormat/>
    <w:rsid w:val="008A349F"/>
    <w:rPr>
      <w:i/>
      <w:iCs/>
    </w:rPr>
  </w:style>
  <w:style w:type="paragraph" w:styleId="NoSpacing">
    <w:name w:val="No Spacing"/>
    <w:uiPriority w:val="1"/>
    <w:qFormat/>
    <w:rsid w:val="008B49E5"/>
    <w:pPr>
      <w:spacing w:after="0" w:line="240" w:lineRule="auto"/>
      <w:jc w:val="both"/>
    </w:pPr>
    <w:rPr>
      <w:rFonts w:ascii="Times New Roman" w:hAnsi="Times New Roman"/>
      <w:sz w:val="24"/>
    </w:rPr>
  </w:style>
  <w:style w:type="table" w:styleId="TableGrid">
    <w:name w:val="Table Grid"/>
    <w:basedOn w:val="TableNormal"/>
    <w:uiPriority w:val="39"/>
    <w:rsid w:val="00DA40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167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679E"/>
    <w:rPr>
      <w:rFonts w:ascii="Times New Roman" w:hAnsi="Times New Roman"/>
      <w:sz w:val="24"/>
    </w:rPr>
  </w:style>
  <w:style w:type="paragraph" w:styleId="Footer">
    <w:name w:val="footer"/>
    <w:basedOn w:val="Normal"/>
    <w:link w:val="FooterChar"/>
    <w:uiPriority w:val="99"/>
    <w:unhideWhenUsed/>
    <w:rsid w:val="006167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679E"/>
    <w:rPr>
      <w:rFonts w:ascii="Times New Roman" w:hAnsi="Times New Roman"/>
      <w:sz w:val="24"/>
    </w:rPr>
  </w:style>
  <w:style w:type="paragraph" w:styleId="TOCHeading">
    <w:name w:val="TOC Heading"/>
    <w:basedOn w:val="Heading1"/>
    <w:next w:val="Normal"/>
    <w:uiPriority w:val="39"/>
    <w:unhideWhenUsed/>
    <w:qFormat/>
    <w:rsid w:val="0061679E"/>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61679E"/>
    <w:pPr>
      <w:spacing w:after="100"/>
    </w:pPr>
  </w:style>
  <w:style w:type="paragraph" w:styleId="TOC2">
    <w:name w:val="toc 2"/>
    <w:basedOn w:val="Normal"/>
    <w:next w:val="Normal"/>
    <w:autoRedefine/>
    <w:uiPriority w:val="39"/>
    <w:unhideWhenUsed/>
    <w:rsid w:val="0061679E"/>
    <w:pPr>
      <w:spacing w:after="100"/>
      <w:ind w:left="240"/>
    </w:pPr>
  </w:style>
  <w:style w:type="paragraph" w:styleId="TOC3">
    <w:name w:val="toc 3"/>
    <w:basedOn w:val="Normal"/>
    <w:next w:val="Normal"/>
    <w:autoRedefine/>
    <w:uiPriority w:val="39"/>
    <w:unhideWhenUsed/>
    <w:rsid w:val="0061679E"/>
    <w:pPr>
      <w:spacing w:after="100"/>
      <w:ind w:left="480"/>
    </w:pPr>
  </w:style>
  <w:style w:type="character" w:styleId="Hyperlink">
    <w:name w:val="Hyperlink"/>
    <w:basedOn w:val="DefaultParagraphFont"/>
    <w:uiPriority w:val="99"/>
    <w:unhideWhenUsed/>
    <w:rsid w:val="0061679E"/>
    <w:rPr>
      <w:color w:val="0563C1" w:themeColor="hyperlink"/>
      <w:u w:val="single"/>
    </w:rPr>
  </w:style>
  <w:style w:type="paragraph" w:styleId="NormalWeb">
    <w:name w:val="Normal (Web)"/>
    <w:basedOn w:val="Normal"/>
    <w:uiPriority w:val="99"/>
    <w:semiHidden/>
    <w:unhideWhenUsed/>
    <w:rsid w:val="00AE0F93"/>
    <w:pPr>
      <w:spacing w:before="100" w:beforeAutospacing="1" w:after="100" w:afterAutospacing="1" w:line="240" w:lineRule="auto"/>
      <w:jc w:val="left"/>
    </w:pPr>
    <w:rPr>
      <w:rFonts w:eastAsia="Times New Roman" w:cs="Times New Roman"/>
      <w:szCs w:val="24"/>
    </w:rPr>
  </w:style>
  <w:style w:type="paragraph" w:styleId="BalloonText">
    <w:name w:val="Balloon Text"/>
    <w:basedOn w:val="Normal"/>
    <w:link w:val="BalloonTextChar"/>
    <w:uiPriority w:val="99"/>
    <w:semiHidden/>
    <w:unhideWhenUsed/>
    <w:rsid w:val="007741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415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4507801">
      <w:bodyDiv w:val="1"/>
      <w:marLeft w:val="0"/>
      <w:marRight w:val="0"/>
      <w:marTop w:val="0"/>
      <w:marBottom w:val="0"/>
      <w:divBdr>
        <w:top w:val="none" w:sz="0" w:space="0" w:color="auto"/>
        <w:left w:val="none" w:sz="0" w:space="0" w:color="auto"/>
        <w:bottom w:val="none" w:sz="0" w:space="0" w:color="auto"/>
        <w:right w:val="none" w:sz="0" w:space="0" w:color="auto"/>
      </w:divBdr>
    </w:div>
    <w:div w:id="666446229">
      <w:bodyDiv w:val="1"/>
      <w:marLeft w:val="0"/>
      <w:marRight w:val="0"/>
      <w:marTop w:val="0"/>
      <w:marBottom w:val="0"/>
      <w:divBdr>
        <w:top w:val="none" w:sz="0" w:space="0" w:color="auto"/>
        <w:left w:val="none" w:sz="0" w:space="0" w:color="auto"/>
        <w:bottom w:val="none" w:sz="0" w:space="0" w:color="auto"/>
        <w:right w:val="none" w:sz="0" w:space="0" w:color="auto"/>
      </w:divBdr>
    </w:div>
    <w:div w:id="1079595942">
      <w:bodyDiv w:val="1"/>
      <w:marLeft w:val="0"/>
      <w:marRight w:val="0"/>
      <w:marTop w:val="0"/>
      <w:marBottom w:val="0"/>
      <w:divBdr>
        <w:top w:val="none" w:sz="0" w:space="0" w:color="auto"/>
        <w:left w:val="none" w:sz="0" w:space="0" w:color="auto"/>
        <w:bottom w:val="none" w:sz="0" w:space="0" w:color="auto"/>
        <w:right w:val="none" w:sz="0" w:space="0" w:color="auto"/>
      </w:divBdr>
    </w:div>
    <w:div w:id="118963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Layout" Target="diagrams/layout2.xml"/><Relationship Id="rId18" Type="http://schemas.openxmlformats.org/officeDocument/2006/relationships/image" Target="media/image3.png"/><Relationship Id="rId26" Type="http://schemas.openxmlformats.org/officeDocument/2006/relationships/image" Target="media/image7.emf"/><Relationship Id="rId3" Type="http://schemas.openxmlformats.org/officeDocument/2006/relationships/styles" Target="styles.xml"/><Relationship Id="rId21" Type="http://schemas.openxmlformats.org/officeDocument/2006/relationships/diagramData" Target="diagrams/data3.xml"/><Relationship Id="rId7" Type="http://schemas.openxmlformats.org/officeDocument/2006/relationships/endnotes" Target="endnotes.xml"/><Relationship Id="rId12" Type="http://schemas.openxmlformats.org/officeDocument/2006/relationships/diagramData" Target="diagrams/data2.xml"/><Relationship Id="rId17" Type="http://schemas.openxmlformats.org/officeDocument/2006/relationships/image" Target="media/image2.jpeg"/><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Colors" Target="diagrams/colors3.xml"/><Relationship Id="rId32" Type="http://schemas.microsoft.com/office/2007/relationships/diagramDrawing" Target="diagrams/drawing3.xm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diagramQuickStyle" Target="diagrams/quickStyle3.xml"/><Relationship Id="rId28"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image" Target="media/image4.png"/><Relationship Id="rId31"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QuickStyle" Target="diagrams/quickStyle2.xml"/><Relationship Id="rId22" Type="http://schemas.openxmlformats.org/officeDocument/2006/relationships/diagramLayout" Target="diagrams/layout3.xml"/><Relationship Id="rId27" Type="http://schemas.openxmlformats.org/officeDocument/2006/relationships/footer" Target="footer1.xml"/><Relationship Id="rId30"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50D37A-577C-49EA-AA4D-B0D2EE9C5B91}" type="doc">
      <dgm:prSet loTypeId="urn:microsoft.com/office/officeart/2005/8/layout/hierarchy4" loCatId="hierarchy" qsTypeId="urn:microsoft.com/office/officeart/2005/8/quickstyle/simple1" qsCatId="simple" csTypeId="urn:microsoft.com/office/officeart/2005/8/colors/accent1_2" csCatId="accent1" phldr="1"/>
      <dgm:spPr/>
      <dgm:t>
        <a:bodyPr/>
        <a:lstStyle/>
        <a:p>
          <a:endParaRPr lang="en-US"/>
        </a:p>
      </dgm:t>
    </dgm:pt>
    <dgm:pt modelId="{3D541804-4755-46D2-A97E-1D2FC4DF5B53}">
      <dgm:prSet phldrT="[Text]"/>
      <dgm:spPr/>
      <dgm:t>
        <a:bodyPr/>
        <a:lstStyle/>
        <a:p>
          <a:r>
            <a:rPr lang="en-US"/>
            <a:t>Project Management (Voltron)</a:t>
          </a:r>
        </a:p>
      </dgm:t>
    </dgm:pt>
    <dgm:pt modelId="{2771B47C-A2AB-45F7-864C-806141441840}" type="parTrans" cxnId="{29A36507-17D3-458E-BBD0-ED734B5FD749}">
      <dgm:prSet/>
      <dgm:spPr/>
      <dgm:t>
        <a:bodyPr/>
        <a:lstStyle/>
        <a:p>
          <a:endParaRPr lang="en-US"/>
        </a:p>
      </dgm:t>
    </dgm:pt>
    <dgm:pt modelId="{02C94119-7AD1-49F1-B062-D4750695B5D6}" type="sibTrans" cxnId="{29A36507-17D3-458E-BBD0-ED734B5FD749}">
      <dgm:prSet/>
      <dgm:spPr/>
      <dgm:t>
        <a:bodyPr/>
        <a:lstStyle/>
        <a:p>
          <a:endParaRPr lang="en-US"/>
        </a:p>
      </dgm:t>
    </dgm:pt>
    <dgm:pt modelId="{E92FD64F-7362-49C9-8D68-900B0EA97669}">
      <dgm:prSet phldrT="[Text]"/>
      <dgm:spPr>
        <a:solidFill>
          <a:srgbClr val="00B050"/>
        </a:solidFill>
      </dgm:spPr>
      <dgm:t>
        <a:bodyPr/>
        <a:lstStyle/>
        <a:p>
          <a:r>
            <a:rPr lang="en-US"/>
            <a:t>Project Initiation</a:t>
          </a:r>
        </a:p>
      </dgm:t>
    </dgm:pt>
    <dgm:pt modelId="{939A9F48-398D-49EE-8575-9F857C338C76}" type="parTrans" cxnId="{9DEB9912-59CB-476A-A6A8-904480C733AB}">
      <dgm:prSet/>
      <dgm:spPr/>
      <dgm:t>
        <a:bodyPr/>
        <a:lstStyle/>
        <a:p>
          <a:endParaRPr lang="en-US"/>
        </a:p>
      </dgm:t>
    </dgm:pt>
    <dgm:pt modelId="{367A9277-0B1E-4BC6-B3E8-142856349843}" type="sibTrans" cxnId="{9DEB9912-59CB-476A-A6A8-904480C733AB}">
      <dgm:prSet/>
      <dgm:spPr/>
      <dgm:t>
        <a:bodyPr/>
        <a:lstStyle/>
        <a:p>
          <a:endParaRPr lang="en-US"/>
        </a:p>
      </dgm:t>
    </dgm:pt>
    <dgm:pt modelId="{03816E96-CA94-4B66-9F00-6E7E39AA2AD0}">
      <dgm:prSet phldrT="[Text]" custT="1"/>
      <dgm:spPr>
        <a:solidFill>
          <a:schemeClr val="accent2">
            <a:lumMod val="60000"/>
            <a:lumOff val="40000"/>
          </a:schemeClr>
        </a:solidFill>
      </dgm:spPr>
      <dgm:t>
        <a:bodyPr/>
        <a:lstStyle/>
        <a:p>
          <a:r>
            <a:rPr lang="en-US" sz="900">
              <a:solidFill>
                <a:schemeClr val="tx1"/>
              </a:solidFill>
            </a:rPr>
            <a:t>Assess and compare actual performance</a:t>
          </a:r>
        </a:p>
      </dgm:t>
    </dgm:pt>
    <dgm:pt modelId="{3A839D9E-B4D9-4511-A270-A280776EFAA1}" type="parTrans" cxnId="{61BB2A73-E7FB-4F55-A7C4-35D30E71FBD8}">
      <dgm:prSet/>
      <dgm:spPr/>
      <dgm:t>
        <a:bodyPr/>
        <a:lstStyle/>
        <a:p>
          <a:endParaRPr lang="en-US"/>
        </a:p>
      </dgm:t>
    </dgm:pt>
    <dgm:pt modelId="{54B76B06-F1B6-4ACE-B398-BA4BE2A91BA6}" type="sibTrans" cxnId="{61BB2A73-E7FB-4F55-A7C4-35D30E71FBD8}">
      <dgm:prSet/>
      <dgm:spPr/>
      <dgm:t>
        <a:bodyPr/>
        <a:lstStyle/>
        <a:p>
          <a:endParaRPr lang="en-US"/>
        </a:p>
      </dgm:t>
    </dgm:pt>
    <dgm:pt modelId="{93CB111F-386F-4EA6-918B-EF04B285F266}">
      <dgm:prSet phldrT="[Text]" custT="1"/>
      <dgm:spPr>
        <a:solidFill>
          <a:schemeClr val="accent2">
            <a:lumMod val="60000"/>
            <a:lumOff val="40000"/>
          </a:schemeClr>
        </a:solidFill>
      </dgm:spPr>
      <dgm:t>
        <a:bodyPr/>
        <a:lstStyle/>
        <a:p>
          <a:r>
            <a:rPr lang="en-US" sz="900">
              <a:solidFill>
                <a:schemeClr val="tx1"/>
              </a:solidFill>
            </a:rPr>
            <a:t>Pinpoint any discrepancy</a:t>
          </a:r>
        </a:p>
      </dgm:t>
    </dgm:pt>
    <dgm:pt modelId="{0D3B5643-4A05-49A8-AC20-98538030BCB9}" type="parTrans" cxnId="{7BC07D30-74CE-4460-9D1C-4C721D411F28}">
      <dgm:prSet/>
      <dgm:spPr/>
      <dgm:t>
        <a:bodyPr/>
        <a:lstStyle/>
        <a:p>
          <a:endParaRPr lang="en-US"/>
        </a:p>
      </dgm:t>
    </dgm:pt>
    <dgm:pt modelId="{47513F68-B084-42F9-8B0D-6C14D81A50B9}" type="sibTrans" cxnId="{7BC07D30-74CE-4460-9D1C-4C721D411F28}">
      <dgm:prSet/>
      <dgm:spPr/>
      <dgm:t>
        <a:bodyPr/>
        <a:lstStyle/>
        <a:p>
          <a:endParaRPr lang="en-US"/>
        </a:p>
      </dgm:t>
    </dgm:pt>
    <dgm:pt modelId="{8AC52FDE-3576-468C-9684-2ACC9A41BFB9}">
      <dgm:prSet phldrT="[Text]"/>
      <dgm:spPr>
        <a:solidFill>
          <a:srgbClr val="00B050"/>
        </a:solidFill>
      </dgm:spPr>
      <dgm:t>
        <a:bodyPr/>
        <a:lstStyle/>
        <a:p>
          <a:r>
            <a:rPr lang="en-US"/>
            <a:t>Closure</a:t>
          </a:r>
        </a:p>
      </dgm:t>
    </dgm:pt>
    <dgm:pt modelId="{753B1FF2-31BC-48FA-8EE9-054328A9207E}" type="parTrans" cxnId="{5A7FFF8F-D493-4D76-814E-8193A0747085}">
      <dgm:prSet/>
      <dgm:spPr/>
      <dgm:t>
        <a:bodyPr/>
        <a:lstStyle/>
        <a:p>
          <a:endParaRPr lang="en-US"/>
        </a:p>
      </dgm:t>
    </dgm:pt>
    <dgm:pt modelId="{CAF40CDD-C0BE-4A0E-AF6E-F72AB1692EEE}" type="sibTrans" cxnId="{5A7FFF8F-D493-4D76-814E-8193A0747085}">
      <dgm:prSet/>
      <dgm:spPr/>
      <dgm:t>
        <a:bodyPr/>
        <a:lstStyle/>
        <a:p>
          <a:endParaRPr lang="en-US"/>
        </a:p>
      </dgm:t>
    </dgm:pt>
    <dgm:pt modelId="{01EDBC63-0378-4414-A01B-23FC4D6E92CC}">
      <dgm:prSet phldrT="[Text]" custT="1"/>
      <dgm:spPr>
        <a:solidFill>
          <a:schemeClr val="accent2">
            <a:lumMod val="60000"/>
            <a:lumOff val="40000"/>
          </a:schemeClr>
        </a:solidFill>
      </dgm:spPr>
      <dgm:t>
        <a:bodyPr/>
        <a:lstStyle/>
        <a:p>
          <a:r>
            <a:rPr lang="en-US" sz="900">
              <a:solidFill>
                <a:schemeClr val="tx1"/>
              </a:solidFill>
            </a:rPr>
            <a:t>Delcare the project success</a:t>
          </a:r>
        </a:p>
      </dgm:t>
    </dgm:pt>
    <dgm:pt modelId="{D7F62BCB-BB21-4A91-A3BA-DE2652633757}" type="parTrans" cxnId="{635B7D8C-904B-4318-9800-12EEA9DCC4C8}">
      <dgm:prSet/>
      <dgm:spPr/>
      <dgm:t>
        <a:bodyPr/>
        <a:lstStyle/>
        <a:p>
          <a:endParaRPr lang="en-US"/>
        </a:p>
      </dgm:t>
    </dgm:pt>
    <dgm:pt modelId="{7E353CF7-C9E7-4664-BF70-B97C9818239B}" type="sibTrans" cxnId="{635B7D8C-904B-4318-9800-12EEA9DCC4C8}">
      <dgm:prSet/>
      <dgm:spPr/>
      <dgm:t>
        <a:bodyPr/>
        <a:lstStyle/>
        <a:p>
          <a:endParaRPr lang="en-US"/>
        </a:p>
      </dgm:t>
    </dgm:pt>
    <dgm:pt modelId="{C154DF3A-F512-4676-B7ED-AE8F1CF33CEF}">
      <dgm:prSet phldrT="[Text]"/>
      <dgm:spPr>
        <a:solidFill>
          <a:srgbClr val="00B050"/>
        </a:solidFill>
      </dgm:spPr>
      <dgm:t>
        <a:bodyPr/>
        <a:lstStyle/>
        <a:p>
          <a:r>
            <a:rPr lang="en-US"/>
            <a:t>Planning</a:t>
          </a:r>
        </a:p>
      </dgm:t>
    </dgm:pt>
    <dgm:pt modelId="{3D95D999-BF29-405C-ADDA-1814177DD7A6}" type="parTrans" cxnId="{F4BD67FF-C0EF-402C-97DC-AFEB48EAB086}">
      <dgm:prSet/>
      <dgm:spPr/>
      <dgm:t>
        <a:bodyPr/>
        <a:lstStyle/>
        <a:p>
          <a:endParaRPr lang="en-US"/>
        </a:p>
      </dgm:t>
    </dgm:pt>
    <dgm:pt modelId="{5EC4342F-E39A-4906-83EA-F7C9C64A3FED}" type="sibTrans" cxnId="{F4BD67FF-C0EF-402C-97DC-AFEB48EAB086}">
      <dgm:prSet/>
      <dgm:spPr/>
      <dgm:t>
        <a:bodyPr/>
        <a:lstStyle/>
        <a:p>
          <a:endParaRPr lang="en-US"/>
        </a:p>
      </dgm:t>
    </dgm:pt>
    <dgm:pt modelId="{8D775508-BD22-47E4-9351-A4C9AC6862DE}">
      <dgm:prSet phldrT="[Text]"/>
      <dgm:spPr>
        <a:solidFill>
          <a:srgbClr val="00B050"/>
        </a:solidFill>
      </dgm:spPr>
      <dgm:t>
        <a:bodyPr/>
        <a:lstStyle/>
        <a:p>
          <a:r>
            <a:rPr lang="en-US"/>
            <a:t>Implementation</a:t>
          </a:r>
        </a:p>
      </dgm:t>
    </dgm:pt>
    <dgm:pt modelId="{1FC21EFC-60D9-408D-A6EB-4346C75FC4B0}" type="parTrans" cxnId="{D3B1B134-DDB7-4D5A-B01E-51E9A3DB6151}">
      <dgm:prSet/>
      <dgm:spPr/>
      <dgm:t>
        <a:bodyPr/>
        <a:lstStyle/>
        <a:p>
          <a:endParaRPr lang="en-US"/>
        </a:p>
      </dgm:t>
    </dgm:pt>
    <dgm:pt modelId="{FE875261-0B49-4CD1-8FB2-D1E2A6C04A00}" type="sibTrans" cxnId="{D3B1B134-DDB7-4D5A-B01E-51E9A3DB6151}">
      <dgm:prSet/>
      <dgm:spPr/>
      <dgm:t>
        <a:bodyPr/>
        <a:lstStyle/>
        <a:p>
          <a:endParaRPr lang="en-US"/>
        </a:p>
      </dgm:t>
    </dgm:pt>
    <dgm:pt modelId="{4B9953FD-40F0-4D5D-99E3-BE8594393D82}">
      <dgm:prSet phldrT="[Text]"/>
      <dgm:spPr>
        <a:solidFill>
          <a:srgbClr val="00B050"/>
        </a:solidFill>
      </dgm:spPr>
      <dgm:t>
        <a:bodyPr/>
        <a:lstStyle/>
        <a:p>
          <a:r>
            <a:rPr lang="en-US"/>
            <a:t>Control</a:t>
          </a:r>
        </a:p>
      </dgm:t>
    </dgm:pt>
    <dgm:pt modelId="{B94830AC-0B4A-4BA8-8DEA-3A032AD166F4}" type="parTrans" cxnId="{38F7EECD-4E6B-4E2B-BFCE-41628958C135}">
      <dgm:prSet/>
      <dgm:spPr/>
      <dgm:t>
        <a:bodyPr/>
        <a:lstStyle/>
        <a:p>
          <a:endParaRPr lang="en-US"/>
        </a:p>
      </dgm:t>
    </dgm:pt>
    <dgm:pt modelId="{59568DEF-ACCE-4938-9158-4568FE0A1BC8}" type="sibTrans" cxnId="{38F7EECD-4E6B-4E2B-BFCE-41628958C135}">
      <dgm:prSet/>
      <dgm:spPr/>
      <dgm:t>
        <a:bodyPr/>
        <a:lstStyle/>
        <a:p>
          <a:endParaRPr lang="en-US"/>
        </a:p>
      </dgm:t>
    </dgm:pt>
    <dgm:pt modelId="{22D975EA-41E3-4D8B-95EF-21EA7F286ABC}">
      <dgm:prSet phldrT="[Text]" custT="1"/>
      <dgm:spPr>
        <a:solidFill>
          <a:schemeClr val="accent2">
            <a:lumMod val="60000"/>
            <a:lumOff val="40000"/>
          </a:schemeClr>
        </a:solidFill>
      </dgm:spPr>
      <dgm:t>
        <a:bodyPr/>
        <a:lstStyle/>
        <a:p>
          <a:r>
            <a:rPr lang="en-US" sz="900">
              <a:solidFill>
                <a:schemeClr val="tx1"/>
              </a:solidFill>
            </a:rPr>
            <a:t>Arrange a meeting</a:t>
          </a:r>
        </a:p>
      </dgm:t>
    </dgm:pt>
    <dgm:pt modelId="{6D1584C6-3C01-4E77-B34D-94EDDCA57973}" type="parTrans" cxnId="{C3E95CCD-C8CF-45AD-A847-1D7C0BB1165B}">
      <dgm:prSet/>
      <dgm:spPr/>
      <dgm:t>
        <a:bodyPr/>
        <a:lstStyle/>
        <a:p>
          <a:endParaRPr lang="en-US"/>
        </a:p>
      </dgm:t>
    </dgm:pt>
    <dgm:pt modelId="{A4027189-317A-49B6-AA9F-9C82A0F7FCA0}" type="sibTrans" cxnId="{C3E95CCD-C8CF-45AD-A847-1D7C0BB1165B}">
      <dgm:prSet/>
      <dgm:spPr/>
      <dgm:t>
        <a:bodyPr/>
        <a:lstStyle/>
        <a:p>
          <a:endParaRPr lang="en-US"/>
        </a:p>
      </dgm:t>
    </dgm:pt>
    <dgm:pt modelId="{CA2CE28F-8B38-4C0D-9B0F-D36812452BF9}">
      <dgm:prSet phldrT="[Text]" custT="1"/>
      <dgm:spPr>
        <a:solidFill>
          <a:schemeClr val="accent2">
            <a:lumMod val="60000"/>
            <a:lumOff val="40000"/>
          </a:schemeClr>
        </a:solidFill>
      </dgm:spPr>
      <dgm:t>
        <a:bodyPr/>
        <a:lstStyle/>
        <a:p>
          <a:r>
            <a:rPr lang="en-US" sz="900">
              <a:solidFill>
                <a:schemeClr val="tx1"/>
              </a:solidFill>
            </a:rPr>
            <a:t>List all the activities </a:t>
          </a:r>
        </a:p>
      </dgm:t>
    </dgm:pt>
    <dgm:pt modelId="{58324A08-5363-469E-B90B-10B4187B046C}" type="parTrans" cxnId="{6104A1C0-D8C1-437A-94BF-0ADE4CF530F6}">
      <dgm:prSet/>
      <dgm:spPr/>
      <dgm:t>
        <a:bodyPr/>
        <a:lstStyle/>
        <a:p>
          <a:endParaRPr lang="en-US"/>
        </a:p>
      </dgm:t>
    </dgm:pt>
    <dgm:pt modelId="{D9B2DC8A-B477-4A73-9294-52C49F2E9826}" type="sibTrans" cxnId="{6104A1C0-D8C1-437A-94BF-0ADE4CF530F6}">
      <dgm:prSet/>
      <dgm:spPr/>
      <dgm:t>
        <a:bodyPr/>
        <a:lstStyle/>
        <a:p>
          <a:endParaRPr lang="en-US"/>
        </a:p>
      </dgm:t>
    </dgm:pt>
    <dgm:pt modelId="{078F0585-1150-4FF3-8AF8-324971EF8B42}">
      <dgm:prSet phldrT="[Text]" custT="1"/>
      <dgm:spPr>
        <a:solidFill>
          <a:schemeClr val="accent2">
            <a:lumMod val="60000"/>
            <a:lumOff val="40000"/>
          </a:schemeClr>
        </a:solidFill>
      </dgm:spPr>
      <dgm:t>
        <a:bodyPr/>
        <a:lstStyle/>
        <a:p>
          <a:r>
            <a:rPr lang="en-US" sz="900">
              <a:solidFill>
                <a:schemeClr val="tx1"/>
              </a:solidFill>
            </a:rPr>
            <a:t>Assign Individual  Activities</a:t>
          </a:r>
        </a:p>
      </dgm:t>
    </dgm:pt>
    <dgm:pt modelId="{77EAB068-56DB-4C8B-96DF-BCE5460DAF88}" type="parTrans" cxnId="{B94A3C74-34F3-41C2-88BE-05F41AB7D248}">
      <dgm:prSet/>
      <dgm:spPr/>
      <dgm:t>
        <a:bodyPr/>
        <a:lstStyle/>
        <a:p>
          <a:endParaRPr lang="en-US"/>
        </a:p>
      </dgm:t>
    </dgm:pt>
    <dgm:pt modelId="{89836086-CDEF-48AF-9CBD-AC27BF210512}" type="sibTrans" cxnId="{B94A3C74-34F3-41C2-88BE-05F41AB7D248}">
      <dgm:prSet/>
      <dgm:spPr/>
      <dgm:t>
        <a:bodyPr/>
        <a:lstStyle/>
        <a:p>
          <a:endParaRPr lang="en-US"/>
        </a:p>
      </dgm:t>
    </dgm:pt>
    <dgm:pt modelId="{DFE3D0FB-F906-4826-9AA9-748C5CB085B7}">
      <dgm:prSet phldrT="[Text]" custT="1"/>
      <dgm:spPr>
        <a:solidFill>
          <a:schemeClr val="accent2">
            <a:lumMod val="60000"/>
            <a:lumOff val="40000"/>
          </a:schemeClr>
        </a:solidFill>
      </dgm:spPr>
      <dgm:t>
        <a:bodyPr/>
        <a:lstStyle/>
        <a:p>
          <a:r>
            <a:rPr lang="en-US" sz="900">
              <a:solidFill>
                <a:schemeClr val="tx1"/>
              </a:solidFill>
            </a:rPr>
            <a:t>Decide on the project objectives</a:t>
          </a:r>
        </a:p>
      </dgm:t>
    </dgm:pt>
    <dgm:pt modelId="{7407FCD9-BDBF-487D-BE64-4942121109FC}" type="parTrans" cxnId="{F31FAC93-1BE5-457E-BF0A-E00A8C60D04A}">
      <dgm:prSet/>
      <dgm:spPr/>
      <dgm:t>
        <a:bodyPr/>
        <a:lstStyle/>
        <a:p>
          <a:endParaRPr lang="en-US"/>
        </a:p>
      </dgm:t>
    </dgm:pt>
    <dgm:pt modelId="{C085DCD9-43CA-493F-B19B-38EBD363BD62}" type="sibTrans" cxnId="{F31FAC93-1BE5-457E-BF0A-E00A8C60D04A}">
      <dgm:prSet/>
      <dgm:spPr/>
      <dgm:t>
        <a:bodyPr/>
        <a:lstStyle/>
        <a:p>
          <a:endParaRPr lang="en-US"/>
        </a:p>
      </dgm:t>
    </dgm:pt>
    <dgm:pt modelId="{5ED0C705-2DF2-4725-9B69-77425B84AB21}">
      <dgm:prSet phldrT="[Text]" custT="1"/>
      <dgm:spPr>
        <a:solidFill>
          <a:schemeClr val="accent2">
            <a:lumMod val="60000"/>
            <a:lumOff val="40000"/>
          </a:schemeClr>
        </a:solidFill>
      </dgm:spPr>
      <dgm:t>
        <a:bodyPr/>
        <a:lstStyle/>
        <a:p>
          <a:r>
            <a:rPr lang="en-US" sz="900">
              <a:solidFill>
                <a:schemeClr val="tx1"/>
              </a:solidFill>
            </a:rPr>
            <a:t>Develop and Train the Project Team</a:t>
          </a:r>
        </a:p>
      </dgm:t>
    </dgm:pt>
    <dgm:pt modelId="{4F78F465-EDA6-49D7-A6ED-7118980F4B82}" type="parTrans" cxnId="{012299A7-77D2-4001-BBCE-5FD9B425499E}">
      <dgm:prSet/>
      <dgm:spPr/>
      <dgm:t>
        <a:bodyPr/>
        <a:lstStyle/>
        <a:p>
          <a:endParaRPr lang="en-US"/>
        </a:p>
      </dgm:t>
    </dgm:pt>
    <dgm:pt modelId="{EA2B719F-8128-4D26-BB39-591204261476}" type="sibTrans" cxnId="{012299A7-77D2-4001-BBCE-5FD9B425499E}">
      <dgm:prSet/>
      <dgm:spPr/>
      <dgm:t>
        <a:bodyPr/>
        <a:lstStyle/>
        <a:p>
          <a:endParaRPr lang="en-US"/>
        </a:p>
      </dgm:t>
    </dgm:pt>
    <dgm:pt modelId="{0CC5D1BF-6A3D-4A90-AF36-DCE5A736EB1B}">
      <dgm:prSet phldrT="[Text]" custT="1"/>
      <dgm:spPr>
        <a:solidFill>
          <a:schemeClr val="accent2">
            <a:lumMod val="60000"/>
            <a:lumOff val="40000"/>
          </a:schemeClr>
        </a:solidFill>
      </dgm:spPr>
      <dgm:t>
        <a:bodyPr/>
        <a:lstStyle/>
        <a:p>
          <a:r>
            <a:rPr lang="en-US" sz="900">
              <a:solidFill>
                <a:schemeClr val="tx1"/>
              </a:solidFill>
            </a:rPr>
            <a:t>Establish the project scope</a:t>
          </a:r>
        </a:p>
      </dgm:t>
    </dgm:pt>
    <dgm:pt modelId="{AAF0EDF3-12E4-4F8A-A5BF-CB80553E5968}" type="parTrans" cxnId="{A66C8FB8-3374-4882-8127-D662402896B3}">
      <dgm:prSet/>
      <dgm:spPr/>
      <dgm:t>
        <a:bodyPr/>
        <a:lstStyle/>
        <a:p>
          <a:endParaRPr lang="en-US"/>
        </a:p>
      </dgm:t>
    </dgm:pt>
    <dgm:pt modelId="{BF7E7569-7DFC-48DD-8370-47CDEAC70E2C}" type="sibTrans" cxnId="{A66C8FB8-3374-4882-8127-D662402896B3}">
      <dgm:prSet/>
      <dgm:spPr/>
      <dgm:t>
        <a:bodyPr/>
        <a:lstStyle/>
        <a:p>
          <a:endParaRPr lang="en-US"/>
        </a:p>
      </dgm:t>
    </dgm:pt>
    <dgm:pt modelId="{9FC12612-13CE-4100-9F0B-04C12160ABFB}">
      <dgm:prSet phldrT="[Text]" custT="1"/>
      <dgm:spPr>
        <a:solidFill>
          <a:schemeClr val="accent2">
            <a:lumMod val="60000"/>
            <a:lumOff val="40000"/>
          </a:schemeClr>
        </a:solidFill>
      </dgm:spPr>
      <dgm:t>
        <a:bodyPr/>
        <a:lstStyle/>
        <a:p>
          <a:r>
            <a:rPr lang="en-US" sz="900">
              <a:solidFill>
                <a:schemeClr val="tx1"/>
              </a:solidFill>
            </a:rPr>
            <a:t>Draw a complete resource management plan</a:t>
          </a:r>
        </a:p>
      </dgm:t>
    </dgm:pt>
    <dgm:pt modelId="{A58B3536-029C-4951-923A-CC9E18DF0C51}" type="parTrans" cxnId="{93ADAF4D-A747-4D88-8427-3A6E46DA31D5}">
      <dgm:prSet/>
      <dgm:spPr/>
      <dgm:t>
        <a:bodyPr/>
        <a:lstStyle/>
        <a:p>
          <a:endParaRPr lang="en-US"/>
        </a:p>
      </dgm:t>
    </dgm:pt>
    <dgm:pt modelId="{E1220E27-DFE7-4995-B176-DE3D2CA5D240}" type="sibTrans" cxnId="{93ADAF4D-A747-4D88-8427-3A6E46DA31D5}">
      <dgm:prSet/>
      <dgm:spPr/>
      <dgm:t>
        <a:bodyPr/>
        <a:lstStyle/>
        <a:p>
          <a:endParaRPr lang="en-US"/>
        </a:p>
      </dgm:t>
    </dgm:pt>
    <dgm:pt modelId="{4314E8E1-B050-4809-9619-6CFBDF20E0EC}">
      <dgm:prSet phldrT="[Text]" custT="1"/>
      <dgm:spPr>
        <a:solidFill>
          <a:schemeClr val="accent2">
            <a:lumMod val="60000"/>
            <a:lumOff val="40000"/>
          </a:schemeClr>
        </a:solidFill>
      </dgm:spPr>
      <dgm:t>
        <a:bodyPr/>
        <a:lstStyle/>
        <a:p>
          <a:r>
            <a:rPr lang="en-US" sz="900">
              <a:solidFill>
                <a:schemeClr val="tx1"/>
              </a:solidFill>
            </a:rPr>
            <a:t>Prepare the project schedule</a:t>
          </a:r>
        </a:p>
      </dgm:t>
    </dgm:pt>
    <dgm:pt modelId="{1A5D3073-93CD-424D-8997-63C863CC2616}" type="parTrans" cxnId="{2736B369-D99D-4D5B-BD3E-6ECE9E3007DB}">
      <dgm:prSet/>
      <dgm:spPr/>
      <dgm:t>
        <a:bodyPr/>
        <a:lstStyle/>
        <a:p>
          <a:endParaRPr lang="en-US"/>
        </a:p>
      </dgm:t>
    </dgm:pt>
    <dgm:pt modelId="{B44AEE0A-05F5-4FF8-96F5-3000FCC10D26}" type="sibTrans" cxnId="{2736B369-D99D-4D5B-BD3E-6ECE9E3007DB}">
      <dgm:prSet/>
      <dgm:spPr/>
      <dgm:t>
        <a:bodyPr/>
        <a:lstStyle/>
        <a:p>
          <a:endParaRPr lang="en-US"/>
        </a:p>
      </dgm:t>
    </dgm:pt>
    <dgm:pt modelId="{C999740C-344F-4A56-8B73-815147EA9453}">
      <dgm:prSet phldrT="[Text]" custT="1"/>
      <dgm:spPr>
        <a:solidFill>
          <a:schemeClr val="accent2">
            <a:lumMod val="60000"/>
            <a:lumOff val="40000"/>
          </a:schemeClr>
        </a:solidFill>
      </dgm:spPr>
      <dgm:t>
        <a:bodyPr/>
        <a:lstStyle/>
        <a:p>
          <a:r>
            <a:rPr lang="en-US" sz="900">
              <a:solidFill>
                <a:schemeClr val="tx1"/>
              </a:solidFill>
            </a:rPr>
            <a:t>Prepare the budget</a:t>
          </a:r>
        </a:p>
      </dgm:t>
    </dgm:pt>
    <dgm:pt modelId="{E9F75F50-2B4F-44DC-87A9-0A5714E96D3C}" type="parTrans" cxnId="{08C39B1F-048C-4219-8B70-3FD17FE21847}">
      <dgm:prSet/>
      <dgm:spPr/>
      <dgm:t>
        <a:bodyPr/>
        <a:lstStyle/>
        <a:p>
          <a:endParaRPr lang="en-US"/>
        </a:p>
      </dgm:t>
    </dgm:pt>
    <dgm:pt modelId="{51DEEDC8-4B44-40DE-8DF1-63EAA67FAD69}" type="sibTrans" cxnId="{08C39B1F-048C-4219-8B70-3FD17FE21847}">
      <dgm:prSet/>
      <dgm:spPr/>
      <dgm:t>
        <a:bodyPr/>
        <a:lstStyle/>
        <a:p>
          <a:endParaRPr lang="en-US"/>
        </a:p>
      </dgm:t>
    </dgm:pt>
    <dgm:pt modelId="{16BDEACA-04DB-40CC-B9C5-40D157A627B3}">
      <dgm:prSet phldrT="[Text]" custT="1"/>
      <dgm:spPr>
        <a:solidFill>
          <a:schemeClr val="accent2">
            <a:lumMod val="60000"/>
            <a:lumOff val="40000"/>
          </a:schemeClr>
        </a:solidFill>
      </dgm:spPr>
      <dgm:t>
        <a:bodyPr/>
        <a:lstStyle/>
        <a:p>
          <a:r>
            <a:rPr lang="en-US" sz="900">
              <a:solidFill>
                <a:schemeClr val="tx1"/>
              </a:solidFill>
            </a:rPr>
            <a:t>Conduct risk management activities</a:t>
          </a:r>
        </a:p>
      </dgm:t>
    </dgm:pt>
    <dgm:pt modelId="{28AC1414-4798-4339-A41D-78C2D47B51C0}" type="parTrans" cxnId="{94B5556A-6DEB-43D9-A310-B4BC43804F55}">
      <dgm:prSet/>
      <dgm:spPr/>
      <dgm:t>
        <a:bodyPr/>
        <a:lstStyle/>
        <a:p>
          <a:endParaRPr lang="en-US"/>
        </a:p>
      </dgm:t>
    </dgm:pt>
    <dgm:pt modelId="{A0C74339-0E0A-4726-ACFB-4AEC584E45FB}" type="sibTrans" cxnId="{94B5556A-6DEB-43D9-A310-B4BC43804F55}">
      <dgm:prSet/>
      <dgm:spPr/>
      <dgm:t>
        <a:bodyPr/>
        <a:lstStyle/>
        <a:p>
          <a:endParaRPr lang="en-US"/>
        </a:p>
      </dgm:t>
    </dgm:pt>
    <dgm:pt modelId="{A36C55CD-2AE7-4899-B5D6-D5773CA408C4}">
      <dgm:prSet phldrT="[Text]" custT="1"/>
      <dgm:spPr>
        <a:solidFill>
          <a:schemeClr val="accent2">
            <a:lumMod val="60000"/>
            <a:lumOff val="40000"/>
          </a:schemeClr>
        </a:solidFill>
      </dgm:spPr>
      <dgm:t>
        <a:bodyPr/>
        <a:lstStyle/>
        <a:p>
          <a:r>
            <a:rPr lang="en-US" sz="900">
              <a:solidFill>
                <a:schemeClr val="tx1"/>
              </a:solidFill>
            </a:rPr>
            <a:t>Perform a stakeholder analysis</a:t>
          </a:r>
        </a:p>
      </dgm:t>
    </dgm:pt>
    <dgm:pt modelId="{82317824-C949-4977-AAFD-B071AA5D7AE7}" type="parTrans" cxnId="{D980DCE4-6CDD-447E-8D0E-D9A12FA3C1B2}">
      <dgm:prSet/>
      <dgm:spPr/>
      <dgm:t>
        <a:bodyPr/>
        <a:lstStyle/>
        <a:p>
          <a:endParaRPr lang="en-US"/>
        </a:p>
      </dgm:t>
    </dgm:pt>
    <dgm:pt modelId="{60EFA1AF-7DD7-469B-8CDE-04075465A5C1}" type="sibTrans" cxnId="{D980DCE4-6CDD-447E-8D0E-D9A12FA3C1B2}">
      <dgm:prSet/>
      <dgm:spPr/>
      <dgm:t>
        <a:bodyPr/>
        <a:lstStyle/>
        <a:p>
          <a:endParaRPr lang="en-US"/>
        </a:p>
      </dgm:t>
    </dgm:pt>
    <dgm:pt modelId="{4B16CBE2-F5DA-4EEB-B352-96A7A9A89B59}">
      <dgm:prSet phldrT="[Text]" custT="1"/>
      <dgm:spPr>
        <a:solidFill>
          <a:schemeClr val="accent2">
            <a:lumMod val="60000"/>
            <a:lumOff val="40000"/>
          </a:schemeClr>
        </a:solidFill>
      </dgm:spPr>
      <dgm:t>
        <a:bodyPr/>
        <a:lstStyle/>
        <a:p>
          <a:r>
            <a:rPr lang="en-US" sz="900">
              <a:solidFill>
                <a:schemeClr val="tx1"/>
              </a:solidFill>
            </a:rPr>
            <a:t>Develop the communication plan</a:t>
          </a:r>
        </a:p>
      </dgm:t>
    </dgm:pt>
    <dgm:pt modelId="{06749296-45F3-4C03-86C9-595804F5A677}" type="parTrans" cxnId="{5D713D85-7B6B-4336-A6FF-43A932579100}">
      <dgm:prSet/>
      <dgm:spPr/>
      <dgm:t>
        <a:bodyPr/>
        <a:lstStyle/>
        <a:p>
          <a:endParaRPr lang="en-US"/>
        </a:p>
      </dgm:t>
    </dgm:pt>
    <dgm:pt modelId="{6C962B56-906C-431F-9775-8799F6C21723}" type="sibTrans" cxnId="{5D713D85-7B6B-4336-A6FF-43A932579100}">
      <dgm:prSet/>
      <dgm:spPr/>
      <dgm:t>
        <a:bodyPr/>
        <a:lstStyle/>
        <a:p>
          <a:endParaRPr lang="en-US"/>
        </a:p>
      </dgm:t>
    </dgm:pt>
    <dgm:pt modelId="{DBFBD5AB-F036-4F79-A2CD-56A2B7E64AA7}">
      <dgm:prSet phldrT="[Text]" custT="1"/>
      <dgm:spPr>
        <a:solidFill>
          <a:schemeClr val="accent2">
            <a:lumMod val="60000"/>
            <a:lumOff val="40000"/>
          </a:schemeClr>
        </a:solidFill>
      </dgm:spPr>
      <dgm:t>
        <a:bodyPr/>
        <a:lstStyle/>
        <a:p>
          <a:r>
            <a:rPr lang="en-US" sz="900">
              <a:solidFill>
                <a:schemeClr val="tx1"/>
              </a:solidFill>
            </a:rPr>
            <a:t>Set performance benchmark</a:t>
          </a:r>
        </a:p>
      </dgm:t>
    </dgm:pt>
    <dgm:pt modelId="{F1D616A4-58FB-481E-A2B8-0A820BD58FE7}" type="parTrans" cxnId="{037DBEE8-097C-4F0B-8075-031410AAAEAB}">
      <dgm:prSet/>
      <dgm:spPr/>
      <dgm:t>
        <a:bodyPr/>
        <a:lstStyle/>
        <a:p>
          <a:endParaRPr lang="en-US"/>
        </a:p>
      </dgm:t>
    </dgm:pt>
    <dgm:pt modelId="{10366EAF-F0EF-46F0-8CD3-50B56DC98745}" type="sibTrans" cxnId="{037DBEE8-097C-4F0B-8075-031410AAAEAB}">
      <dgm:prSet/>
      <dgm:spPr/>
      <dgm:t>
        <a:bodyPr/>
        <a:lstStyle/>
        <a:p>
          <a:endParaRPr lang="en-US"/>
        </a:p>
      </dgm:t>
    </dgm:pt>
    <dgm:pt modelId="{CC4A37AA-B894-4E22-BA5A-9D576ADE562A}">
      <dgm:prSet phldrT="[Text]" custT="1"/>
      <dgm:spPr>
        <a:solidFill>
          <a:schemeClr val="accent2">
            <a:lumMod val="60000"/>
            <a:lumOff val="40000"/>
          </a:schemeClr>
        </a:solidFill>
      </dgm:spPr>
      <dgm:t>
        <a:bodyPr/>
        <a:lstStyle/>
        <a:p>
          <a:r>
            <a:rPr lang="en-US" sz="900">
              <a:solidFill>
                <a:schemeClr val="tx1"/>
              </a:solidFill>
            </a:rPr>
            <a:t>Request bids from the technology partners</a:t>
          </a:r>
        </a:p>
      </dgm:t>
    </dgm:pt>
    <dgm:pt modelId="{9E90C90D-25F9-4297-9601-2A31FF36DFA8}" type="parTrans" cxnId="{01785C73-C0DA-4783-AABC-65016BACD263}">
      <dgm:prSet/>
      <dgm:spPr/>
      <dgm:t>
        <a:bodyPr/>
        <a:lstStyle/>
        <a:p>
          <a:endParaRPr lang="en-US"/>
        </a:p>
      </dgm:t>
    </dgm:pt>
    <dgm:pt modelId="{A1C7086A-5FD8-4D97-BE10-8FEF7051AD16}" type="sibTrans" cxnId="{01785C73-C0DA-4783-AABC-65016BACD263}">
      <dgm:prSet/>
      <dgm:spPr/>
      <dgm:t>
        <a:bodyPr/>
        <a:lstStyle/>
        <a:p>
          <a:endParaRPr lang="en-US"/>
        </a:p>
      </dgm:t>
    </dgm:pt>
    <dgm:pt modelId="{E23BAABC-1B5E-4A21-B5E1-58048408CF1E}">
      <dgm:prSet phldrT="[Text]" custT="1"/>
      <dgm:spPr>
        <a:solidFill>
          <a:schemeClr val="accent2">
            <a:lumMod val="60000"/>
            <a:lumOff val="40000"/>
          </a:schemeClr>
        </a:solidFill>
      </dgm:spPr>
      <dgm:t>
        <a:bodyPr/>
        <a:lstStyle/>
        <a:p>
          <a:r>
            <a:rPr lang="en-US" sz="900">
              <a:solidFill>
                <a:schemeClr val="tx1"/>
              </a:solidFill>
            </a:rPr>
            <a:t>Select the best offer</a:t>
          </a:r>
        </a:p>
      </dgm:t>
    </dgm:pt>
    <dgm:pt modelId="{3E43AA72-4F57-4342-823A-C6ACA440779C}" type="parTrans" cxnId="{1E40157C-A9E8-4BF2-A8C9-788CD1841D8A}">
      <dgm:prSet/>
      <dgm:spPr/>
      <dgm:t>
        <a:bodyPr/>
        <a:lstStyle/>
        <a:p>
          <a:endParaRPr lang="en-US"/>
        </a:p>
      </dgm:t>
    </dgm:pt>
    <dgm:pt modelId="{9C2CAB6D-88B5-4F99-8DB3-6380D9799FEE}" type="sibTrans" cxnId="{1E40157C-A9E8-4BF2-A8C9-788CD1841D8A}">
      <dgm:prSet/>
      <dgm:spPr/>
      <dgm:t>
        <a:bodyPr/>
        <a:lstStyle/>
        <a:p>
          <a:endParaRPr lang="en-US"/>
        </a:p>
      </dgm:t>
    </dgm:pt>
    <dgm:pt modelId="{6588296B-6A6B-410D-A918-E96E3CBA37DE}">
      <dgm:prSet phldrT="[Text]" custT="1"/>
      <dgm:spPr>
        <a:solidFill>
          <a:schemeClr val="accent2">
            <a:lumMod val="60000"/>
            <a:lumOff val="40000"/>
          </a:schemeClr>
        </a:solidFill>
      </dgm:spPr>
      <dgm:t>
        <a:bodyPr/>
        <a:lstStyle/>
        <a:p>
          <a:r>
            <a:rPr lang="en-US" sz="900">
              <a:solidFill>
                <a:schemeClr val="tx1"/>
              </a:solidFill>
            </a:rPr>
            <a:t>Develop the system</a:t>
          </a:r>
        </a:p>
      </dgm:t>
    </dgm:pt>
    <dgm:pt modelId="{8C818730-621F-4522-ACD7-872B0EC9B014}" type="parTrans" cxnId="{BD88533A-3103-4D7F-BC4B-25DED41AEB31}">
      <dgm:prSet/>
      <dgm:spPr/>
      <dgm:t>
        <a:bodyPr/>
        <a:lstStyle/>
        <a:p>
          <a:endParaRPr lang="en-US"/>
        </a:p>
      </dgm:t>
    </dgm:pt>
    <dgm:pt modelId="{DDABB51F-8EA7-4031-B8DB-675E481246F0}" type="sibTrans" cxnId="{BD88533A-3103-4D7F-BC4B-25DED41AEB31}">
      <dgm:prSet/>
      <dgm:spPr/>
      <dgm:t>
        <a:bodyPr/>
        <a:lstStyle/>
        <a:p>
          <a:endParaRPr lang="en-US"/>
        </a:p>
      </dgm:t>
    </dgm:pt>
    <dgm:pt modelId="{64F14E99-926D-47F5-9407-F5A48F22ABD2}">
      <dgm:prSet phldrT="[Text]" custT="1"/>
      <dgm:spPr>
        <a:solidFill>
          <a:schemeClr val="accent2">
            <a:lumMod val="60000"/>
            <a:lumOff val="40000"/>
          </a:schemeClr>
        </a:solidFill>
      </dgm:spPr>
      <dgm:t>
        <a:bodyPr/>
        <a:lstStyle/>
        <a:p>
          <a:r>
            <a:rPr lang="en-US" sz="900">
              <a:solidFill>
                <a:schemeClr val="tx1"/>
              </a:solidFill>
            </a:rPr>
            <a:t>Provide the public and private key</a:t>
          </a:r>
        </a:p>
      </dgm:t>
    </dgm:pt>
    <dgm:pt modelId="{7D6ABA91-B7CF-4675-BF99-922FEC7BBBDB}" type="parTrans" cxnId="{9D392C57-01FF-474A-8501-A08BF18A00EF}">
      <dgm:prSet/>
      <dgm:spPr/>
      <dgm:t>
        <a:bodyPr/>
        <a:lstStyle/>
        <a:p>
          <a:endParaRPr lang="en-US"/>
        </a:p>
      </dgm:t>
    </dgm:pt>
    <dgm:pt modelId="{E30AE559-99B2-4E24-B4EF-D211EDD18F9C}" type="sibTrans" cxnId="{9D392C57-01FF-474A-8501-A08BF18A00EF}">
      <dgm:prSet/>
      <dgm:spPr/>
      <dgm:t>
        <a:bodyPr/>
        <a:lstStyle/>
        <a:p>
          <a:endParaRPr lang="en-US"/>
        </a:p>
      </dgm:t>
    </dgm:pt>
    <dgm:pt modelId="{A070EC1E-6743-4725-BF77-D0C5EFE9AF06}">
      <dgm:prSet phldrT="[Text]" custT="1"/>
      <dgm:spPr>
        <a:solidFill>
          <a:schemeClr val="accent2">
            <a:lumMod val="60000"/>
            <a:lumOff val="40000"/>
          </a:schemeClr>
        </a:solidFill>
      </dgm:spPr>
      <dgm:t>
        <a:bodyPr/>
        <a:lstStyle/>
        <a:p>
          <a:r>
            <a:rPr lang="en-US" sz="900">
              <a:solidFill>
                <a:schemeClr val="tx1"/>
              </a:solidFill>
            </a:rPr>
            <a:t>Conduct change management</a:t>
          </a:r>
        </a:p>
      </dgm:t>
    </dgm:pt>
    <dgm:pt modelId="{7088A2F1-CFEE-4C20-BF1B-E9C8795C077A}" type="parTrans" cxnId="{CD9E9477-E966-4D4D-9F38-07F4685E23F2}">
      <dgm:prSet/>
      <dgm:spPr/>
      <dgm:t>
        <a:bodyPr/>
        <a:lstStyle/>
        <a:p>
          <a:endParaRPr lang="en-US"/>
        </a:p>
      </dgm:t>
    </dgm:pt>
    <dgm:pt modelId="{2BE2635C-D582-4768-8E02-574774098A21}" type="sibTrans" cxnId="{CD9E9477-E966-4D4D-9F38-07F4685E23F2}">
      <dgm:prSet/>
      <dgm:spPr/>
      <dgm:t>
        <a:bodyPr/>
        <a:lstStyle/>
        <a:p>
          <a:endParaRPr lang="en-US"/>
        </a:p>
      </dgm:t>
    </dgm:pt>
    <dgm:pt modelId="{C4E6E334-1C05-4D2E-A2F4-5F31D4A63425}">
      <dgm:prSet phldrT="[Text]" custT="1"/>
      <dgm:spPr>
        <a:solidFill>
          <a:schemeClr val="accent2">
            <a:lumMod val="60000"/>
            <a:lumOff val="40000"/>
          </a:schemeClr>
        </a:solidFill>
      </dgm:spPr>
      <dgm:t>
        <a:bodyPr/>
        <a:lstStyle/>
        <a:p>
          <a:r>
            <a:rPr lang="en-US" sz="900">
              <a:solidFill>
                <a:schemeClr val="tx1"/>
              </a:solidFill>
            </a:rPr>
            <a:t>Educate employees </a:t>
          </a:r>
        </a:p>
      </dgm:t>
    </dgm:pt>
    <dgm:pt modelId="{E6B9DC54-0F9F-4E74-B79C-9BB30F86726F}" type="parTrans" cxnId="{4E814BB8-BBF2-4BB0-969B-F2879FD6368A}">
      <dgm:prSet/>
      <dgm:spPr/>
      <dgm:t>
        <a:bodyPr/>
        <a:lstStyle/>
        <a:p>
          <a:endParaRPr lang="en-US"/>
        </a:p>
      </dgm:t>
    </dgm:pt>
    <dgm:pt modelId="{65310066-AA20-430A-B35F-D75FEBB319FE}" type="sibTrans" cxnId="{4E814BB8-BBF2-4BB0-969B-F2879FD6368A}">
      <dgm:prSet/>
      <dgm:spPr/>
      <dgm:t>
        <a:bodyPr/>
        <a:lstStyle/>
        <a:p>
          <a:endParaRPr lang="en-US"/>
        </a:p>
      </dgm:t>
    </dgm:pt>
    <dgm:pt modelId="{E5047BBC-3E56-4815-913C-2BF46840BC03}">
      <dgm:prSet phldrT="[Text]" custT="1"/>
      <dgm:spPr>
        <a:solidFill>
          <a:schemeClr val="accent2">
            <a:lumMod val="60000"/>
            <a:lumOff val="40000"/>
          </a:schemeClr>
        </a:solidFill>
      </dgm:spPr>
      <dgm:t>
        <a:bodyPr/>
        <a:lstStyle/>
        <a:p>
          <a:r>
            <a:rPr lang="en-US" sz="900">
              <a:solidFill>
                <a:schemeClr val="tx1"/>
              </a:solidFill>
            </a:rPr>
            <a:t>Perform a test run</a:t>
          </a:r>
        </a:p>
      </dgm:t>
    </dgm:pt>
    <dgm:pt modelId="{017FC740-5F02-41FC-8795-6C581BED650B}" type="parTrans" cxnId="{4396F08E-0001-44DF-A612-8217AEEC6935}">
      <dgm:prSet/>
      <dgm:spPr/>
      <dgm:t>
        <a:bodyPr/>
        <a:lstStyle/>
        <a:p>
          <a:endParaRPr lang="en-US"/>
        </a:p>
      </dgm:t>
    </dgm:pt>
    <dgm:pt modelId="{39D7EC48-9D69-43B5-BC82-CC0F47A7A90E}" type="sibTrans" cxnId="{4396F08E-0001-44DF-A612-8217AEEC6935}">
      <dgm:prSet/>
      <dgm:spPr/>
      <dgm:t>
        <a:bodyPr/>
        <a:lstStyle/>
        <a:p>
          <a:endParaRPr lang="en-US"/>
        </a:p>
      </dgm:t>
    </dgm:pt>
    <dgm:pt modelId="{8680F734-51F7-4C2A-AE07-23B0E2E48DEF}">
      <dgm:prSet phldrT="[Text]" custT="1"/>
      <dgm:spPr>
        <a:solidFill>
          <a:schemeClr val="accent2">
            <a:lumMod val="60000"/>
            <a:lumOff val="40000"/>
          </a:schemeClr>
        </a:solidFill>
      </dgm:spPr>
      <dgm:t>
        <a:bodyPr/>
        <a:lstStyle/>
        <a:p>
          <a:r>
            <a:rPr lang="en-US" sz="900">
              <a:solidFill>
                <a:schemeClr val="tx1"/>
              </a:solidFill>
            </a:rPr>
            <a:t>Bring necessary changes</a:t>
          </a:r>
        </a:p>
      </dgm:t>
    </dgm:pt>
    <dgm:pt modelId="{C8DE0665-CADF-4741-AA37-5E2C6621AFBB}" type="parTrans" cxnId="{048520D8-EF97-4521-939C-7E3CAD560177}">
      <dgm:prSet/>
      <dgm:spPr/>
      <dgm:t>
        <a:bodyPr/>
        <a:lstStyle/>
        <a:p>
          <a:endParaRPr lang="en-US"/>
        </a:p>
      </dgm:t>
    </dgm:pt>
    <dgm:pt modelId="{5763F5E9-D68C-4B8B-9B49-3A8CBDD918EC}" type="sibTrans" cxnId="{048520D8-EF97-4521-939C-7E3CAD560177}">
      <dgm:prSet/>
      <dgm:spPr/>
      <dgm:t>
        <a:bodyPr/>
        <a:lstStyle/>
        <a:p>
          <a:endParaRPr lang="en-US"/>
        </a:p>
      </dgm:t>
    </dgm:pt>
    <dgm:pt modelId="{7310D93D-2723-4C84-BB8E-AF02C683CD79}">
      <dgm:prSet phldrT="[Text]" custT="1"/>
      <dgm:spPr>
        <a:solidFill>
          <a:schemeClr val="accent2">
            <a:lumMod val="60000"/>
            <a:lumOff val="40000"/>
          </a:schemeClr>
        </a:solidFill>
      </dgm:spPr>
      <dgm:t>
        <a:bodyPr/>
        <a:lstStyle/>
        <a:p>
          <a:r>
            <a:rPr lang="en-US" sz="900">
              <a:solidFill>
                <a:schemeClr val="tx1"/>
              </a:solidFill>
            </a:rPr>
            <a:t>Make Required changes</a:t>
          </a:r>
        </a:p>
      </dgm:t>
    </dgm:pt>
    <dgm:pt modelId="{8B27ADE1-38CC-4E39-830D-2FDF0CA5D894}" type="parTrans" cxnId="{25B896ED-3A54-47F9-9C3A-7976DAC936E2}">
      <dgm:prSet/>
      <dgm:spPr/>
      <dgm:t>
        <a:bodyPr/>
        <a:lstStyle/>
        <a:p>
          <a:endParaRPr lang="en-US"/>
        </a:p>
      </dgm:t>
    </dgm:pt>
    <dgm:pt modelId="{A503F7B0-D5B6-4282-BBAC-158AC5087D42}" type="sibTrans" cxnId="{25B896ED-3A54-47F9-9C3A-7976DAC936E2}">
      <dgm:prSet/>
      <dgm:spPr/>
      <dgm:t>
        <a:bodyPr/>
        <a:lstStyle/>
        <a:p>
          <a:endParaRPr lang="en-US"/>
        </a:p>
      </dgm:t>
    </dgm:pt>
    <dgm:pt modelId="{C5E83D12-13E0-4A58-9ADD-220DD1E6F8ED}">
      <dgm:prSet phldrT="[Text]" custT="1"/>
      <dgm:spPr>
        <a:solidFill>
          <a:schemeClr val="accent2">
            <a:lumMod val="60000"/>
            <a:lumOff val="40000"/>
          </a:schemeClr>
        </a:solidFill>
      </dgm:spPr>
      <dgm:t>
        <a:bodyPr/>
        <a:lstStyle/>
        <a:p>
          <a:r>
            <a:rPr lang="en-US" sz="900">
              <a:solidFill>
                <a:schemeClr val="tx1"/>
              </a:solidFill>
            </a:rPr>
            <a:t>Close the project</a:t>
          </a:r>
        </a:p>
      </dgm:t>
    </dgm:pt>
    <dgm:pt modelId="{F53BE830-A928-4428-8D31-2099DD424E6E}" type="parTrans" cxnId="{03987B73-E7EB-4F93-A03B-FBD9887CBD73}">
      <dgm:prSet/>
      <dgm:spPr/>
      <dgm:t>
        <a:bodyPr/>
        <a:lstStyle/>
        <a:p>
          <a:endParaRPr lang="en-US"/>
        </a:p>
      </dgm:t>
    </dgm:pt>
    <dgm:pt modelId="{10B56CB1-256B-4559-B52D-29F618984B60}" type="sibTrans" cxnId="{03987B73-E7EB-4F93-A03B-FBD9887CBD73}">
      <dgm:prSet/>
      <dgm:spPr/>
      <dgm:t>
        <a:bodyPr/>
        <a:lstStyle/>
        <a:p>
          <a:endParaRPr lang="en-US"/>
        </a:p>
      </dgm:t>
    </dgm:pt>
    <dgm:pt modelId="{461E1229-FC5E-4B46-9E98-88D6C3C97D46}" type="pres">
      <dgm:prSet presAssocID="{8C50D37A-577C-49EA-AA4D-B0D2EE9C5B91}" presName="Name0" presStyleCnt="0">
        <dgm:presLayoutVars>
          <dgm:chPref val="1"/>
          <dgm:dir/>
          <dgm:animOne val="branch"/>
          <dgm:animLvl val="lvl"/>
          <dgm:resizeHandles/>
        </dgm:presLayoutVars>
      </dgm:prSet>
      <dgm:spPr/>
      <dgm:t>
        <a:bodyPr/>
        <a:lstStyle/>
        <a:p>
          <a:endParaRPr lang="en-GB"/>
        </a:p>
      </dgm:t>
    </dgm:pt>
    <dgm:pt modelId="{57C5D29B-958B-4D24-A550-9341AB680C26}" type="pres">
      <dgm:prSet presAssocID="{3D541804-4755-46D2-A97E-1D2FC4DF5B53}" presName="vertOne" presStyleCnt="0"/>
      <dgm:spPr/>
    </dgm:pt>
    <dgm:pt modelId="{71E1CAD3-D649-427D-8F25-BA4657AC7FB7}" type="pres">
      <dgm:prSet presAssocID="{3D541804-4755-46D2-A97E-1D2FC4DF5B53}" presName="txOne" presStyleLbl="node0" presStyleIdx="0" presStyleCnt="1">
        <dgm:presLayoutVars>
          <dgm:chPref val="3"/>
        </dgm:presLayoutVars>
      </dgm:prSet>
      <dgm:spPr/>
      <dgm:t>
        <a:bodyPr/>
        <a:lstStyle/>
        <a:p>
          <a:endParaRPr lang="en-GB"/>
        </a:p>
      </dgm:t>
    </dgm:pt>
    <dgm:pt modelId="{4C4C31B1-6D99-4403-9820-66863D7B5577}" type="pres">
      <dgm:prSet presAssocID="{3D541804-4755-46D2-A97E-1D2FC4DF5B53}" presName="parTransOne" presStyleCnt="0"/>
      <dgm:spPr/>
    </dgm:pt>
    <dgm:pt modelId="{940FEAEF-5282-4472-86D5-EA65D2DCBEB1}" type="pres">
      <dgm:prSet presAssocID="{3D541804-4755-46D2-A97E-1D2FC4DF5B53}" presName="horzOne" presStyleCnt="0"/>
      <dgm:spPr/>
    </dgm:pt>
    <dgm:pt modelId="{982991A6-5333-4DB2-8AFD-162D735D2366}" type="pres">
      <dgm:prSet presAssocID="{E92FD64F-7362-49C9-8D68-900B0EA97669}" presName="vertTwo" presStyleCnt="0"/>
      <dgm:spPr/>
    </dgm:pt>
    <dgm:pt modelId="{F3CBB00A-637D-41B2-BC4E-572C4F9282D2}" type="pres">
      <dgm:prSet presAssocID="{E92FD64F-7362-49C9-8D68-900B0EA97669}" presName="txTwo" presStyleLbl="node2" presStyleIdx="0" presStyleCnt="5">
        <dgm:presLayoutVars>
          <dgm:chPref val="3"/>
        </dgm:presLayoutVars>
      </dgm:prSet>
      <dgm:spPr/>
      <dgm:t>
        <a:bodyPr/>
        <a:lstStyle/>
        <a:p>
          <a:endParaRPr lang="en-GB"/>
        </a:p>
      </dgm:t>
    </dgm:pt>
    <dgm:pt modelId="{2E06C52D-80E3-4E86-BE6F-5B4081BA7B48}" type="pres">
      <dgm:prSet presAssocID="{E92FD64F-7362-49C9-8D68-900B0EA97669}" presName="parTransTwo" presStyleCnt="0"/>
      <dgm:spPr/>
    </dgm:pt>
    <dgm:pt modelId="{0ACC3966-A608-4E28-A44A-412A4E11F443}" type="pres">
      <dgm:prSet presAssocID="{E92FD64F-7362-49C9-8D68-900B0EA97669}" presName="horzTwo" presStyleCnt="0"/>
      <dgm:spPr/>
    </dgm:pt>
    <dgm:pt modelId="{033FB986-EF84-4C89-B1CB-E27DC2A015AC}" type="pres">
      <dgm:prSet presAssocID="{22D975EA-41E3-4D8B-95EF-21EA7F286ABC}" presName="vertThree" presStyleCnt="0"/>
      <dgm:spPr/>
    </dgm:pt>
    <dgm:pt modelId="{DA657116-CE14-46C0-AE80-4C96C6E75FE5}" type="pres">
      <dgm:prSet presAssocID="{22D975EA-41E3-4D8B-95EF-21EA7F286ABC}" presName="txThree" presStyleLbl="node3" presStyleIdx="0" presStyleCnt="5">
        <dgm:presLayoutVars>
          <dgm:chPref val="3"/>
        </dgm:presLayoutVars>
      </dgm:prSet>
      <dgm:spPr/>
      <dgm:t>
        <a:bodyPr/>
        <a:lstStyle/>
        <a:p>
          <a:endParaRPr lang="en-GB"/>
        </a:p>
      </dgm:t>
    </dgm:pt>
    <dgm:pt modelId="{383CB4AF-7CF1-445F-AF74-4082733A4CC0}" type="pres">
      <dgm:prSet presAssocID="{22D975EA-41E3-4D8B-95EF-21EA7F286ABC}" presName="parTransThree" presStyleCnt="0"/>
      <dgm:spPr/>
    </dgm:pt>
    <dgm:pt modelId="{58949702-F60D-43F6-BE57-9AA3AA36CDB8}" type="pres">
      <dgm:prSet presAssocID="{22D975EA-41E3-4D8B-95EF-21EA7F286ABC}" presName="horzThree" presStyleCnt="0"/>
      <dgm:spPr/>
    </dgm:pt>
    <dgm:pt modelId="{CD263179-3B4C-4B29-A9ED-1E338D5C0BA9}" type="pres">
      <dgm:prSet presAssocID="{DFE3D0FB-F906-4826-9AA9-748C5CB085B7}" presName="vertFour" presStyleCnt="0">
        <dgm:presLayoutVars>
          <dgm:chPref val="3"/>
        </dgm:presLayoutVars>
      </dgm:prSet>
      <dgm:spPr/>
    </dgm:pt>
    <dgm:pt modelId="{3560C6E8-56FD-4EFA-AA80-B8E14C2B6CC9}" type="pres">
      <dgm:prSet presAssocID="{DFE3D0FB-F906-4826-9AA9-748C5CB085B7}" presName="txFour" presStyleLbl="node4" presStyleIdx="0" presStyleCnt="21">
        <dgm:presLayoutVars>
          <dgm:chPref val="3"/>
        </dgm:presLayoutVars>
      </dgm:prSet>
      <dgm:spPr/>
      <dgm:t>
        <a:bodyPr/>
        <a:lstStyle/>
        <a:p>
          <a:endParaRPr lang="en-GB"/>
        </a:p>
      </dgm:t>
    </dgm:pt>
    <dgm:pt modelId="{1A3ED80D-A336-47DF-BCAD-CFAC2B6E86F0}" type="pres">
      <dgm:prSet presAssocID="{DFE3D0FB-F906-4826-9AA9-748C5CB085B7}" presName="parTransFour" presStyleCnt="0"/>
      <dgm:spPr/>
    </dgm:pt>
    <dgm:pt modelId="{9440B0B5-07E7-4814-BCF4-7DE93458D951}" type="pres">
      <dgm:prSet presAssocID="{DFE3D0FB-F906-4826-9AA9-748C5CB085B7}" presName="horzFour" presStyleCnt="0"/>
      <dgm:spPr/>
    </dgm:pt>
    <dgm:pt modelId="{DCA32E0A-BFDF-4631-8E6D-9EF17C100E84}" type="pres">
      <dgm:prSet presAssocID="{5ED0C705-2DF2-4725-9B69-77425B84AB21}" presName="vertFour" presStyleCnt="0">
        <dgm:presLayoutVars>
          <dgm:chPref val="3"/>
        </dgm:presLayoutVars>
      </dgm:prSet>
      <dgm:spPr/>
    </dgm:pt>
    <dgm:pt modelId="{BCA8132E-8DB7-4736-BE40-83E1EC641F3B}" type="pres">
      <dgm:prSet presAssocID="{5ED0C705-2DF2-4725-9B69-77425B84AB21}" presName="txFour" presStyleLbl="node4" presStyleIdx="1" presStyleCnt="21">
        <dgm:presLayoutVars>
          <dgm:chPref val="3"/>
        </dgm:presLayoutVars>
      </dgm:prSet>
      <dgm:spPr/>
      <dgm:t>
        <a:bodyPr/>
        <a:lstStyle/>
        <a:p>
          <a:endParaRPr lang="en-GB"/>
        </a:p>
      </dgm:t>
    </dgm:pt>
    <dgm:pt modelId="{B9A9E56F-CC13-4170-AD7B-7167E1700309}" type="pres">
      <dgm:prSet presAssocID="{5ED0C705-2DF2-4725-9B69-77425B84AB21}" presName="parTransFour" presStyleCnt="0"/>
      <dgm:spPr/>
    </dgm:pt>
    <dgm:pt modelId="{EF11BA4D-1E2C-46C2-AE97-200C798366B3}" type="pres">
      <dgm:prSet presAssocID="{5ED0C705-2DF2-4725-9B69-77425B84AB21}" presName="horzFour" presStyleCnt="0"/>
      <dgm:spPr/>
    </dgm:pt>
    <dgm:pt modelId="{3DAA530F-7A41-4DB0-999C-7AB46BE39222}" type="pres">
      <dgm:prSet presAssocID="{0CC5D1BF-6A3D-4A90-AF36-DCE5A736EB1B}" presName="vertFour" presStyleCnt="0">
        <dgm:presLayoutVars>
          <dgm:chPref val="3"/>
        </dgm:presLayoutVars>
      </dgm:prSet>
      <dgm:spPr/>
    </dgm:pt>
    <dgm:pt modelId="{21E56B5D-5245-4377-8B34-1C591E587039}" type="pres">
      <dgm:prSet presAssocID="{0CC5D1BF-6A3D-4A90-AF36-DCE5A736EB1B}" presName="txFour" presStyleLbl="node4" presStyleIdx="2" presStyleCnt="21">
        <dgm:presLayoutVars>
          <dgm:chPref val="3"/>
        </dgm:presLayoutVars>
      </dgm:prSet>
      <dgm:spPr/>
      <dgm:t>
        <a:bodyPr/>
        <a:lstStyle/>
        <a:p>
          <a:endParaRPr lang="en-GB"/>
        </a:p>
      </dgm:t>
    </dgm:pt>
    <dgm:pt modelId="{03C55CF5-5F5F-42B6-BB2F-7A1EA99D3E90}" type="pres">
      <dgm:prSet presAssocID="{0CC5D1BF-6A3D-4A90-AF36-DCE5A736EB1B}" presName="parTransFour" presStyleCnt="0"/>
      <dgm:spPr/>
    </dgm:pt>
    <dgm:pt modelId="{65FD0A27-BA57-4BA0-8AE2-B9302E3A0253}" type="pres">
      <dgm:prSet presAssocID="{0CC5D1BF-6A3D-4A90-AF36-DCE5A736EB1B}" presName="horzFour" presStyleCnt="0"/>
      <dgm:spPr/>
    </dgm:pt>
    <dgm:pt modelId="{6CFC6F27-8E77-45B6-A1BE-F6FC5207C7D6}" type="pres">
      <dgm:prSet presAssocID="{A36C55CD-2AE7-4899-B5D6-D5773CA408C4}" presName="vertFour" presStyleCnt="0">
        <dgm:presLayoutVars>
          <dgm:chPref val="3"/>
        </dgm:presLayoutVars>
      </dgm:prSet>
      <dgm:spPr/>
    </dgm:pt>
    <dgm:pt modelId="{9503F62C-EDE8-4F1E-A112-F0C4E47FB63E}" type="pres">
      <dgm:prSet presAssocID="{A36C55CD-2AE7-4899-B5D6-D5773CA408C4}" presName="txFour" presStyleLbl="node4" presStyleIdx="3" presStyleCnt="21">
        <dgm:presLayoutVars>
          <dgm:chPref val="3"/>
        </dgm:presLayoutVars>
      </dgm:prSet>
      <dgm:spPr/>
      <dgm:t>
        <a:bodyPr/>
        <a:lstStyle/>
        <a:p>
          <a:endParaRPr lang="en-GB"/>
        </a:p>
      </dgm:t>
    </dgm:pt>
    <dgm:pt modelId="{80717278-3A0F-4237-A581-849F4133CC56}" type="pres">
      <dgm:prSet presAssocID="{A36C55CD-2AE7-4899-B5D6-D5773CA408C4}" presName="horzFour" presStyleCnt="0"/>
      <dgm:spPr/>
    </dgm:pt>
    <dgm:pt modelId="{B82B47E9-7574-410E-A67C-F8BFDE164528}" type="pres">
      <dgm:prSet presAssocID="{367A9277-0B1E-4BC6-B3E8-142856349843}" presName="sibSpaceTwo" presStyleCnt="0"/>
      <dgm:spPr/>
    </dgm:pt>
    <dgm:pt modelId="{4CC227A5-96FB-4976-890A-67A9739F886D}" type="pres">
      <dgm:prSet presAssocID="{C154DF3A-F512-4676-B7ED-AE8F1CF33CEF}" presName="vertTwo" presStyleCnt="0"/>
      <dgm:spPr/>
    </dgm:pt>
    <dgm:pt modelId="{639198A4-B36D-4F8D-AD8E-4AB8CB02B102}" type="pres">
      <dgm:prSet presAssocID="{C154DF3A-F512-4676-B7ED-AE8F1CF33CEF}" presName="txTwo" presStyleLbl="node2" presStyleIdx="1" presStyleCnt="5">
        <dgm:presLayoutVars>
          <dgm:chPref val="3"/>
        </dgm:presLayoutVars>
      </dgm:prSet>
      <dgm:spPr/>
      <dgm:t>
        <a:bodyPr/>
        <a:lstStyle/>
        <a:p>
          <a:endParaRPr lang="en-GB"/>
        </a:p>
      </dgm:t>
    </dgm:pt>
    <dgm:pt modelId="{9374D322-21E3-4E0C-86F9-68D484E8812F}" type="pres">
      <dgm:prSet presAssocID="{C154DF3A-F512-4676-B7ED-AE8F1CF33CEF}" presName="parTransTwo" presStyleCnt="0"/>
      <dgm:spPr/>
    </dgm:pt>
    <dgm:pt modelId="{8B2CD333-D2DD-4A72-9261-40745093E4E2}" type="pres">
      <dgm:prSet presAssocID="{C154DF3A-F512-4676-B7ED-AE8F1CF33CEF}" presName="horzTwo" presStyleCnt="0"/>
      <dgm:spPr/>
    </dgm:pt>
    <dgm:pt modelId="{CD631111-CAC9-4197-ADFA-979AC3CB00E8}" type="pres">
      <dgm:prSet presAssocID="{CA2CE28F-8B38-4C0D-9B0F-D36812452BF9}" presName="vertThree" presStyleCnt="0"/>
      <dgm:spPr/>
    </dgm:pt>
    <dgm:pt modelId="{277630F6-422D-4336-866F-1F8863FF1D3C}" type="pres">
      <dgm:prSet presAssocID="{CA2CE28F-8B38-4C0D-9B0F-D36812452BF9}" presName="txThree" presStyleLbl="node3" presStyleIdx="1" presStyleCnt="5">
        <dgm:presLayoutVars>
          <dgm:chPref val="3"/>
        </dgm:presLayoutVars>
      </dgm:prSet>
      <dgm:spPr/>
      <dgm:t>
        <a:bodyPr/>
        <a:lstStyle/>
        <a:p>
          <a:endParaRPr lang="en-GB"/>
        </a:p>
      </dgm:t>
    </dgm:pt>
    <dgm:pt modelId="{75571C15-F72B-4E42-A68A-9FFD374EB4F6}" type="pres">
      <dgm:prSet presAssocID="{CA2CE28F-8B38-4C0D-9B0F-D36812452BF9}" presName="parTransThree" presStyleCnt="0"/>
      <dgm:spPr/>
    </dgm:pt>
    <dgm:pt modelId="{4C4CC049-E9D8-46BF-A898-FADD14FD08D4}" type="pres">
      <dgm:prSet presAssocID="{CA2CE28F-8B38-4C0D-9B0F-D36812452BF9}" presName="horzThree" presStyleCnt="0"/>
      <dgm:spPr/>
    </dgm:pt>
    <dgm:pt modelId="{000011D2-4FDB-4A2E-88CB-F64FBD8D4AA7}" type="pres">
      <dgm:prSet presAssocID="{9FC12612-13CE-4100-9F0B-04C12160ABFB}" presName="vertFour" presStyleCnt="0">
        <dgm:presLayoutVars>
          <dgm:chPref val="3"/>
        </dgm:presLayoutVars>
      </dgm:prSet>
      <dgm:spPr/>
    </dgm:pt>
    <dgm:pt modelId="{1D79156A-F36E-4E31-AAAA-346F1534B5CA}" type="pres">
      <dgm:prSet presAssocID="{9FC12612-13CE-4100-9F0B-04C12160ABFB}" presName="txFour" presStyleLbl="node4" presStyleIdx="4" presStyleCnt="21">
        <dgm:presLayoutVars>
          <dgm:chPref val="3"/>
        </dgm:presLayoutVars>
      </dgm:prSet>
      <dgm:spPr/>
      <dgm:t>
        <a:bodyPr/>
        <a:lstStyle/>
        <a:p>
          <a:endParaRPr lang="en-GB"/>
        </a:p>
      </dgm:t>
    </dgm:pt>
    <dgm:pt modelId="{76BA9E66-3688-470C-8D97-932B14F00BAE}" type="pres">
      <dgm:prSet presAssocID="{9FC12612-13CE-4100-9F0B-04C12160ABFB}" presName="parTransFour" presStyleCnt="0"/>
      <dgm:spPr/>
    </dgm:pt>
    <dgm:pt modelId="{1A85CBFD-0940-4145-9BEE-181414E23CE4}" type="pres">
      <dgm:prSet presAssocID="{9FC12612-13CE-4100-9F0B-04C12160ABFB}" presName="horzFour" presStyleCnt="0"/>
      <dgm:spPr/>
    </dgm:pt>
    <dgm:pt modelId="{20485431-C710-4640-8EE7-C21CAFD032ED}" type="pres">
      <dgm:prSet presAssocID="{4314E8E1-B050-4809-9619-6CFBDF20E0EC}" presName="vertFour" presStyleCnt="0">
        <dgm:presLayoutVars>
          <dgm:chPref val="3"/>
        </dgm:presLayoutVars>
      </dgm:prSet>
      <dgm:spPr/>
    </dgm:pt>
    <dgm:pt modelId="{CFA849B8-A7B0-4483-BF69-66BA17F70205}" type="pres">
      <dgm:prSet presAssocID="{4314E8E1-B050-4809-9619-6CFBDF20E0EC}" presName="txFour" presStyleLbl="node4" presStyleIdx="5" presStyleCnt="21">
        <dgm:presLayoutVars>
          <dgm:chPref val="3"/>
        </dgm:presLayoutVars>
      </dgm:prSet>
      <dgm:spPr/>
      <dgm:t>
        <a:bodyPr/>
        <a:lstStyle/>
        <a:p>
          <a:endParaRPr lang="en-GB"/>
        </a:p>
      </dgm:t>
    </dgm:pt>
    <dgm:pt modelId="{C688EE09-692E-4060-8FA2-5FF99C60C7B2}" type="pres">
      <dgm:prSet presAssocID="{4314E8E1-B050-4809-9619-6CFBDF20E0EC}" presName="parTransFour" presStyleCnt="0"/>
      <dgm:spPr/>
    </dgm:pt>
    <dgm:pt modelId="{B73C1C0A-5A97-4763-B47D-F1D928E2D5F1}" type="pres">
      <dgm:prSet presAssocID="{4314E8E1-B050-4809-9619-6CFBDF20E0EC}" presName="horzFour" presStyleCnt="0"/>
      <dgm:spPr/>
    </dgm:pt>
    <dgm:pt modelId="{6BD1B110-5AB2-4ACA-97A9-5A1FFFC2032E}" type="pres">
      <dgm:prSet presAssocID="{C999740C-344F-4A56-8B73-815147EA9453}" presName="vertFour" presStyleCnt="0">
        <dgm:presLayoutVars>
          <dgm:chPref val="3"/>
        </dgm:presLayoutVars>
      </dgm:prSet>
      <dgm:spPr/>
    </dgm:pt>
    <dgm:pt modelId="{AE353F52-443B-480D-8E17-E550EE2354E3}" type="pres">
      <dgm:prSet presAssocID="{C999740C-344F-4A56-8B73-815147EA9453}" presName="txFour" presStyleLbl="node4" presStyleIdx="6" presStyleCnt="21">
        <dgm:presLayoutVars>
          <dgm:chPref val="3"/>
        </dgm:presLayoutVars>
      </dgm:prSet>
      <dgm:spPr/>
      <dgm:t>
        <a:bodyPr/>
        <a:lstStyle/>
        <a:p>
          <a:endParaRPr lang="en-GB"/>
        </a:p>
      </dgm:t>
    </dgm:pt>
    <dgm:pt modelId="{EB14E4AF-2BD9-41F9-8C46-5753B03B34DE}" type="pres">
      <dgm:prSet presAssocID="{C999740C-344F-4A56-8B73-815147EA9453}" presName="parTransFour" presStyleCnt="0"/>
      <dgm:spPr/>
    </dgm:pt>
    <dgm:pt modelId="{597CF66D-BC6D-41BE-8FA4-30DD3C3F547C}" type="pres">
      <dgm:prSet presAssocID="{C999740C-344F-4A56-8B73-815147EA9453}" presName="horzFour" presStyleCnt="0"/>
      <dgm:spPr/>
    </dgm:pt>
    <dgm:pt modelId="{46A1DB66-A43A-4590-9CDB-0AEC5F14689A}" type="pres">
      <dgm:prSet presAssocID="{16BDEACA-04DB-40CC-B9C5-40D157A627B3}" presName="vertFour" presStyleCnt="0">
        <dgm:presLayoutVars>
          <dgm:chPref val="3"/>
        </dgm:presLayoutVars>
      </dgm:prSet>
      <dgm:spPr/>
    </dgm:pt>
    <dgm:pt modelId="{66B2923B-834B-42DA-8AEA-BEB5392539AE}" type="pres">
      <dgm:prSet presAssocID="{16BDEACA-04DB-40CC-B9C5-40D157A627B3}" presName="txFour" presStyleLbl="node4" presStyleIdx="7" presStyleCnt="21">
        <dgm:presLayoutVars>
          <dgm:chPref val="3"/>
        </dgm:presLayoutVars>
      </dgm:prSet>
      <dgm:spPr/>
      <dgm:t>
        <a:bodyPr/>
        <a:lstStyle/>
        <a:p>
          <a:endParaRPr lang="en-GB"/>
        </a:p>
      </dgm:t>
    </dgm:pt>
    <dgm:pt modelId="{EBA9011D-F44A-41BC-B51D-52C1366258D5}" type="pres">
      <dgm:prSet presAssocID="{16BDEACA-04DB-40CC-B9C5-40D157A627B3}" presName="parTransFour" presStyleCnt="0"/>
      <dgm:spPr/>
    </dgm:pt>
    <dgm:pt modelId="{0F84C576-AB5F-4D27-82A1-D48218953E0F}" type="pres">
      <dgm:prSet presAssocID="{16BDEACA-04DB-40CC-B9C5-40D157A627B3}" presName="horzFour" presStyleCnt="0"/>
      <dgm:spPr/>
    </dgm:pt>
    <dgm:pt modelId="{6A807876-06DB-4906-96BA-100491C7753A}" type="pres">
      <dgm:prSet presAssocID="{4B16CBE2-F5DA-4EEB-B352-96A7A9A89B59}" presName="vertFour" presStyleCnt="0">
        <dgm:presLayoutVars>
          <dgm:chPref val="3"/>
        </dgm:presLayoutVars>
      </dgm:prSet>
      <dgm:spPr/>
    </dgm:pt>
    <dgm:pt modelId="{4FF17A86-06C8-4A22-AC62-94B27D8BEC24}" type="pres">
      <dgm:prSet presAssocID="{4B16CBE2-F5DA-4EEB-B352-96A7A9A89B59}" presName="txFour" presStyleLbl="node4" presStyleIdx="8" presStyleCnt="21">
        <dgm:presLayoutVars>
          <dgm:chPref val="3"/>
        </dgm:presLayoutVars>
      </dgm:prSet>
      <dgm:spPr/>
      <dgm:t>
        <a:bodyPr/>
        <a:lstStyle/>
        <a:p>
          <a:endParaRPr lang="en-GB"/>
        </a:p>
      </dgm:t>
    </dgm:pt>
    <dgm:pt modelId="{8B212EE3-A297-4C01-B475-C876654416DA}" type="pres">
      <dgm:prSet presAssocID="{4B16CBE2-F5DA-4EEB-B352-96A7A9A89B59}" presName="parTransFour" presStyleCnt="0"/>
      <dgm:spPr/>
    </dgm:pt>
    <dgm:pt modelId="{FA076334-5E86-4537-AC1B-D5B2BC6DCE9B}" type="pres">
      <dgm:prSet presAssocID="{4B16CBE2-F5DA-4EEB-B352-96A7A9A89B59}" presName="horzFour" presStyleCnt="0"/>
      <dgm:spPr/>
    </dgm:pt>
    <dgm:pt modelId="{C101310E-D3D6-49EB-B296-D1F2F3199FBA}" type="pres">
      <dgm:prSet presAssocID="{DBFBD5AB-F036-4F79-A2CD-56A2B7E64AA7}" presName="vertFour" presStyleCnt="0">
        <dgm:presLayoutVars>
          <dgm:chPref val="3"/>
        </dgm:presLayoutVars>
      </dgm:prSet>
      <dgm:spPr/>
    </dgm:pt>
    <dgm:pt modelId="{E9A6DA87-D22D-4EDD-BB5A-F8BBB37F0BA1}" type="pres">
      <dgm:prSet presAssocID="{DBFBD5AB-F036-4F79-A2CD-56A2B7E64AA7}" presName="txFour" presStyleLbl="node4" presStyleIdx="9" presStyleCnt="21">
        <dgm:presLayoutVars>
          <dgm:chPref val="3"/>
        </dgm:presLayoutVars>
      </dgm:prSet>
      <dgm:spPr/>
      <dgm:t>
        <a:bodyPr/>
        <a:lstStyle/>
        <a:p>
          <a:endParaRPr lang="en-GB"/>
        </a:p>
      </dgm:t>
    </dgm:pt>
    <dgm:pt modelId="{61AD9C4B-6594-4A79-9883-4A80EADFEF53}" type="pres">
      <dgm:prSet presAssocID="{DBFBD5AB-F036-4F79-A2CD-56A2B7E64AA7}" presName="horzFour" presStyleCnt="0"/>
      <dgm:spPr/>
    </dgm:pt>
    <dgm:pt modelId="{F5BC5D3E-E616-40ED-8E11-15832675CF22}" type="pres">
      <dgm:prSet presAssocID="{5EC4342F-E39A-4906-83EA-F7C9C64A3FED}" presName="sibSpaceTwo" presStyleCnt="0"/>
      <dgm:spPr/>
    </dgm:pt>
    <dgm:pt modelId="{0632A757-D98C-4F48-A924-DFE754F9E791}" type="pres">
      <dgm:prSet presAssocID="{8D775508-BD22-47E4-9351-A4C9AC6862DE}" presName="vertTwo" presStyleCnt="0"/>
      <dgm:spPr/>
    </dgm:pt>
    <dgm:pt modelId="{59E9A7C0-F3AC-425C-9EA7-796A519033F0}" type="pres">
      <dgm:prSet presAssocID="{8D775508-BD22-47E4-9351-A4C9AC6862DE}" presName="txTwo" presStyleLbl="node2" presStyleIdx="2" presStyleCnt="5">
        <dgm:presLayoutVars>
          <dgm:chPref val="3"/>
        </dgm:presLayoutVars>
      </dgm:prSet>
      <dgm:spPr/>
      <dgm:t>
        <a:bodyPr/>
        <a:lstStyle/>
        <a:p>
          <a:endParaRPr lang="en-GB"/>
        </a:p>
      </dgm:t>
    </dgm:pt>
    <dgm:pt modelId="{A4905BE3-890D-4E36-A5A5-45DB0F40E9AF}" type="pres">
      <dgm:prSet presAssocID="{8D775508-BD22-47E4-9351-A4C9AC6862DE}" presName="parTransTwo" presStyleCnt="0"/>
      <dgm:spPr/>
    </dgm:pt>
    <dgm:pt modelId="{1A8DA22B-AB00-454D-8CE9-261CAF7D33EC}" type="pres">
      <dgm:prSet presAssocID="{8D775508-BD22-47E4-9351-A4C9AC6862DE}" presName="horzTwo" presStyleCnt="0"/>
      <dgm:spPr/>
    </dgm:pt>
    <dgm:pt modelId="{E8C6BAA2-C341-4F2C-915A-A2876CDFA329}" type="pres">
      <dgm:prSet presAssocID="{078F0585-1150-4FF3-8AF8-324971EF8B42}" presName="vertThree" presStyleCnt="0"/>
      <dgm:spPr/>
    </dgm:pt>
    <dgm:pt modelId="{B587AF48-93F0-4EA2-9BCB-EE3B94050B0C}" type="pres">
      <dgm:prSet presAssocID="{078F0585-1150-4FF3-8AF8-324971EF8B42}" presName="txThree" presStyleLbl="node3" presStyleIdx="2" presStyleCnt="5">
        <dgm:presLayoutVars>
          <dgm:chPref val="3"/>
        </dgm:presLayoutVars>
      </dgm:prSet>
      <dgm:spPr/>
      <dgm:t>
        <a:bodyPr/>
        <a:lstStyle/>
        <a:p>
          <a:endParaRPr lang="en-GB"/>
        </a:p>
      </dgm:t>
    </dgm:pt>
    <dgm:pt modelId="{A016B457-8C0B-4940-BECF-BE85E6D2AC11}" type="pres">
      <dgm:prSet presAssocID="{078F0585-1150-4FF3-8AF8-324971EF8B42}" presName="parTransThree" presStyleCnt="0"/>
      <dgm:spPr/>
    </dgm:pt>
    <dgm:pt modelId="{65BAC2C5-C1D5-4E0C-824F-EADAAE9E4E20}" type="pres">
      <dgm:prSet presAssocID="{078F0585-1150-4FF3-8AF8-324971EF8B42}" presName="horzThree" presStyleCnt="0"/>
      <dgm:spPr/>
    </dgm:pt>
    <dgm:pt modelId="{029C50EC-C0AA-4FCD-BB2B-D6B85FAB4A62}" type="pres">
      <dgm:prSet presAssocID="{CC4A37AA-B894-4E22-BA5A-9D576ADE562A}" presName="vertFour" presStyleCnt="0">
        <dgm:presLayoutVars>
          <dgm:chPref val="3"/>
        </dgm:presLayoutVars>
      </dgm:prSet>
      <dgm:spPr/>
    </dgm:pt>
    <dgm:pt modelId="{4E516F5A-4967-4C9D-BAFF-EB9BB8D00A68}" type="pres">
      <dgm:prSet presAssocID="{CC4A37AA-B894-4E22-BA5A-9D576ADE562A}" presName="txFour" presStyleLbl="node4" presStyleIdx="10" presStyleCnt="21">
        <dgm:presLayoutVars>
          <dgm:chPref val="3"/>
        </dgm:presLayoutVars>
      </dgm:prSet>
      <dgm:spPr/>
      <dgm:t>
        <a:bodyPr/>
        <a:lstStyle/>
        <a:p>
          <a:endParaRPr lang="en-GB"/>
        </a:p>
      </dgm:t>
    </dgm:pt>
    <dgm:pt modelId="{7204077A-F09D-47FB-87C0-C9D40E7CC1AE}" type="pres">
      <dgm:prSet presAssocID="{CC4A37AA-B894-4E22-BA5A-9D576ADE562A}" presName="parTransFour" presStyleCnt="0"/>
      <dgm:spPr/>
    </dgm:pt>
    <dgm:pt modelId="{FB872467-47ED-44C4-8A0E-94799DCCD6A9}" type="pres">
      <dgm:prSet presAssocID="{CC4A37AA-B894-4E22-BA5A-9D576ADE562A}" presName="horzFour" presStyleCnt="0"/>
      <dgm:spPr/>
    </dgm:pt>
    <dgm:pt modelId="{B9B58E74-F740-4091-B8F8-00F7BDBA3499}" type="pres">
      <dgm:prSet presAssocID="{E23BAABC-1B5E-4A21-B5E1-58048408CF1E}" presName="vertFour" presStyleCnt="0">
        <dgm:presLayoutVars>
          <dgm:chPref val="3"/>
        </dgm:presLayoutVars>
      </dgm:prSet>
      <dgm:spPr/>
    </dgm:pt>
    <dgm:pt modelId="{F9CE646E-7811-493B-8FC5-E874A145E504}" type="pres">
      <dgm:prSet presAssocID="{E23BAABC-1B5E-4A21-B5E1-58048408CF1E}" presName="txFour" presStyleLbl="node4" presStyleIdx="11" presStyleCnt="21">
        <dgm:presLayoutVars>
          <dgm:chPref val="3"/>
        </dgm:presLayoutVars>
      </dgm:prSet>
      <dgm:spPr/>
      <dgm:t>
        <a:bodyPr/>
        <a:lstStyle/>
        <a:p>
          <a:endParaRPr lang="en-GB"/>
        </a:p>
      </dgm:t>
    </dgm:pt>
    <dgm:pt modelId="{22BAC070-FEDC-41B4-AAC3-09B97766C3D0}" type="pres">
      <dgm:prSet presAssocID="{E23BAABC-1B5E-4A21-B5E1-58048408CF1E}" presName="parTransFour" presStyleCnt="0"/>
      <dgm:spPr/>
    </dgm:pt>
    <dgm:pt modelId="{BA33DB91-228A-464B-9DE6-34FC9FADB23D}" type="pres">
      <dgm:prSet presAssocID="{E23BAABC-1B5E-4A21-B5E1-58048408CF1E}" presName="horzFour" presStyleCnt="0"/>
      <dgm:spPr/>
    </dgm:pt>
    <dgm:pt modelId="{428E0E8B-A778-4DAC-96BF-74A2873319C8}" type="pres">
      <dgm:prSet presAssocID="{6588296B-6A6B-410D-A918-E96E3CBA37DE}" presName="vertFour" presStyleCnt="0">
        <dgm:presLayoutVars>
          <dgm:chPref val="3"/>
        </dgm:presLayoutVars>
      </dgm:prSet>
      <dgm:spPr/>
    </dgm:pt>
    <dgm:pt modelId="{B5B93A74-069D-484E-8E54-2EAAC90BCEA4}" type="pres">
      <dgm:prSet presAssocID="{6588296B-6A6B-410D-A918-E96E3CBA37DE}" presName="txFour" presStyleLbl="node4" presStyleIdx="12" presStyleCnt="21">
        <dgm:presLayoutVars>
          <dgm:chPref val="3"/>
        </dgm:presLayoutVars>
      </dgm:prSet>
      <dgm:spPr/>
      <dgm:t>
        <a:bodyPr/>
        <a:lstStyle/>
        <a:p>
          <a:endParaRPr lang="en-GB"/>
        </a:p>
      </dgm:t>
    </dgm:pt>
    <dgm:pt modelId="{D6276588-D6C0-4F1F-BEC0-7653907BDF69}" type="pres">
      <dgm:prSet presAssocID="{6588296B-6A6B-410D-A918-E96E3CBA37DE}" presName="parTransFour" presStyleCnt="0"/>
      <dgm:spPr/>
    </dgm:pt>
    <dgm:pt modelId="{002C683D-7208-4046-A75E-8F1C0CD24DDA}" type="pres">
      <dgm:prSet presAssocID="{6588296B-6A6B-410D-A918-E96E3CBA37DE}" presName="horzFour" presStyleCnt="0"/>
      <dgm:spPr/>
    </dgm:pt>
    <dgm:pt modelId="{952F95E4-4B6B-4957-B446-631296DA0C3E}" type="pres">
      <dgm:prSet presAssocID="{64F14E99-926D-47F5-9407-F5A48F22ABD2}" presName="vertFour" presStyleCnt="0">
        <dgm:presLayoutVars>
          <dgm:chPref val="3"/>
        </dgm:presLayoutVars>
      </dgm:prSet>
      <dgm:spPr/>
    </dgm:pt>
    <dgm:pt modelId="{DCE0C010-B9CF-4B7D-88A1-5F3543E54354}" type="pres">
      <dgm:prSet presAssocID="{64F14E99-926D-47F5-9407-F5A48F22ABD2}" presName="txFour" presStyleLbl="node4" presStyleIdx="13" presStyleCnt="21">
        <dgm:presLayoutVars>
          <dgm:chPref val="3"/>
        </dgm:presLayoutVars>
      </dgm:prSet>
      <dgm:spPr/>
      <dgm:t>
        <a:bodyPr/>
        <a:lstStyle/>
        <a:p>
          <a:endParaRPr lang="en-GB"/>
        </a:p>
      </dgm:t>
    </dgm:pt>
    <dgm:pt modelId="{0B21C443-23DA-4A77-97F4-CFF6556BA8C2}" type="pres">
      <dgm:prSet presAssocID="{64F14E99-926D-47F5-9407-F5A48F22ABD2}" presName="parTransFour" presStyleCnt="0"/>
      <dgm:spPr/>
    </dgm:pt>
    <dgm:pt modelId="{C397C4EF-FE37-451D-AF5E-0D2E6CE3D8D6}" type="pres">
      <dgm:prSet presAssocID="{64F14E99-926D-47F5-9407-F5A48F22ABD2}" presName="horzFour" presStyleCnt="0"/>
      <dgm:spPr/>
    </dgm:pt>
    <dgm:pt modelId="{077A76CF-0E65-4658-971F-FA7AE76952BC}" type="pres">
      <dgm:prSet presAssocID="{A070EC1E-6743-4725-BF77-D0C5EFE9AF06}" presName="vertFour" presStyleCnt="0">
        <dgm:presLayoutVars>
          <dgm:chPref val="3"/>
        </dgm:presLayoutVars>
      </dgm:prSet>
      <dgm:spPr/>
    </dgm:pt>
    <dgm:pt modelId="{45DD20F5-14E7-4E0D-83FD-0BBC167CFD07}" type="pres">
      <dgm:prSet presAssocID="{A070EC1E-6743-4725-BF77-D0C5EFE9AF06}" presName="txFour" presStyleLbl="node4" presStyleIdx="14" presStyleCnt="21">
        <dgm:presLayoutVars>
          <dgm:chPref val="3"/>
        </dgm:presLayoutVars>
      </dgm:prSet>
      <dgm:spPr/>
      <dgm:t>
        <a:bodyPr/>
        <a:lstStyle/>
        <a:p>
          <a:endParaRPr lang="en-GB"/>
        </a:p>
      </dgm:t>
    </dgm:pt>
    <dgm:pt modelId="{E1F500C6-E993-4390-98B4-009EDE72B6C4}" type="pres">
      <dgm:prSet presAssocID="{A070EC1E-6743-4725-BF77-D0C5EFE9AF06}" presName="parTransFour" presStyleCnt="0"/>
      <dgm:spPr/>
    </dgm:pt>
    <dgm:pt modelId="{5C3BD407-9130-407C-92F4-4C67C847F256}" type="pres">
      <dgm:prSet presAssocID="{A070EC1E-6743-4725-BF77-D0C5EFE9AF06}" presName="horzFour" presStyleCnt="0"/>
      <dgm:spPr/>
    </dgm:pt>
    <dgm:pt modelId="{0650C9A8-EA62-4600-AD5D-47458B0EE7B7}" type="pres">
      <dgm:prSet presAssocID="{C4E6E334-1C05-4D2E-A2F4-5F31D4A63425}" presName="vertFour" presStyleCnt="0">
        <dgm:presLayoutVars>
          <dgm:chPref val="3"/>
        </dgm:presLayoutVars>
      </dgm:prSet>
      <dgm:spPr/>
    </dgm:pt>
    <dgm:pt modelId="{961202C3-8DD1-436C-8654-26110F6A0118}" type="pres">
      <dgm:prSet presAssocID="{C4E6E334-1C05-4D2E-A2F4-5F31D4A63425}" presName="txFour" presStyleLbl="node4" presStyleIdx="15" presStyleCnt="21">
        <dgm:presLayoutVars>
          <dgm:chPref val="3"/>
        </dgm:presLayoutVars>
      </dgm:prSet>
      <dgm:spPr/>
      <dgm:t>
        <a:bodyPr/>
        <a:lstStyle/>
        <a:p>
          <a:endParaRPr lang="en-GB"/>
        </a:p>
      </dgm:t>
    </dgm:pt>
    <dgm:pt modelId="{D44C468E-EDEE-4F19-9C5C-A07B6746764F}" type="pres">
      <dgm:prSet presAssocID="{C4E6E334-1C05-4D2E-A2F4-5F31D4A63425}" presName="parTransFour" presStyleCnt="0"/>
      <dgm:spPr/>
    </dgm:pt>
    <dgm:pt modelId="{A7138FAB-D82F-469D-8D7A-4E9242AF643F}" type="pres">
      <dgm:prSet presAssocID="{C4E6E334-1C05-4D2E-A2F4-5F31D4A63425}" presName="horzFour" presStyleCnt="0"/>
      <dgm:spPr/>
    </dgm:pt>
    <dgm:pt modelId="{5DA2D334-5496-4B9E-9265-9925EEE34A33}" type="pres">
      <dgm:prSet presAssocID="{E5047BBC-3E56-4815-913C-2BF46840BC03}" presName="vertFour" presStyleCnt="0">
        <dgm:presLayoutVars>
          <dgm:chPref val="3"/>
        </dgm:presLayoutVars>
      </dgm:prSet>
      <dgm:spPr/>
    </dgm:pt>
    <dgm:pt modelId="{EA3E264C-07D4-4FEE-869D-87115878AA48}" type="pres">
      <dgm:prSet presAssocID="{E5047BBC-3E56-4815-913C-2BF46840BC03}" presName="txFour" presStyleLbl="node4" presStyleIdx="16" presStyleCnt="21">
        <dgm:presLayoutVars>
          <dgm:chPref val="3"/>
        </dgm:presLayoutVars>
      </dgm:prSet>
      <dgm:spPr/>
      <dgm:t>
        <a:bodyPr/>
        <a:lstStyle/>
        <a:p>
          <a:endParaRPr lang="en-GB"/>
        </a:p>
      </dgm:t>
    </dgm:pt>
    <dgm:pt modelId="{CFB7EEEF-12A8-4602-8D0A-91B8537DB44E}" type="pres">
      <dgm:prSet presAssocID="{E5047BBC-3E56-4815-913C-2BF46840BC03}" presName="parTransFour" presStyleCnt="0"/>
      <dgm:spPr/>
    </dgm:pt>
    <dgm:pt modelId="{BA4D72E7-F03B-4B52-B160-5CFEA7DBE625}" type="pres">
      <dgm:prSet presAssocID="{E5047BBC-3E56-4815-913C-2BF46840BC03}" presName="horzFour" presStyleCnt="0"/>
      <dgm:spPr/>
    </dgm:pt>
    <dgm:pt modelId="{A1023A57-C19B-4CA6-B75B-B5CE8099C4D1}" type="pres">
      <dgm:prSet presAssocID="{8680F734-51F7-4C2A-AE07-23B0E2E48DEF}" presName="vertFour" presStyleCnt="0">
        <dgm:presLayoutVars>
          <dgm:chPref val="3"/>
        </dgm:presLayoutVars>
      </dgm:prSet>
      <dgm:spPr/>
    </dgm:pt>
    <dgm:pt modelId="{FD6A3F6B-0E31-4FA9-92EA-BA1CA17DD273}" type="pres">
      <dgm:prSet presAssocID="{8680F734-51F7-4C2A-AE07-23B0E2E48DEF}" presName="txFour" presStyleLbl="node4" presStyleIdx="17" presStyleCnt="21">
        <dgm:presLayoutVars>
          <dgm:chPref val="3"/>
        </dgm:presLayoutVars>
      </dgm:prSet>
      <dgm:spPr/>
      <dgm:t>
        <a:bodyPr/>
        <a:lstStyle/>
        <a:p>
          <a:endParaRPr lang="en-GB"/>
        </a:p>
      </dgm:t>
    </dgm:pt>
    <dgm:pt modelId="{68A97765-1C64-4E61-9C3F-C779963AC7C5}" type="pres">
      <dgm:prSet presAssocID="{8680F734-51F7-4C2A-AE07-23B0E2E48DEF}" presName="horzFour" presStyleCnt="0"/>
      <dgm:spPr/>
    </dgm:pt>
    <dgm:pt modelId="{1CD096A5-D38C-4E5A-ADCA-0AF5BFAD02E9}" type="pres">
      <dgm:prSet presAssocID="{FE875261-0B49-4CD1-8FB2-D1E2A6C04A00}" presName="sibSpaceTwo" presStyleCnt="0"/>
      <dgm:spPr/>
    </dgm:pt>
    <dgm:pt modelId="{356557A8-A28D-43E6-AC76-C6D564C5BA54}" type="pres">
      <dgm:prSet presAssocID="{4B9953FD-40F0-4D5D-99E3-BE8594393D82}" presName="vertTwo" presStyleCnt="0"/>
      <dgm:spPr/>
    </dgm:pt>
    <dgm:pt modelId="{E0C091DF-03DA-40BE-8048-C1F0ECF1130F}" type="pres">
      <dgm:prSet presAssocID="{4B9953FD-40F0-4D5D-99E3-BE8594393D82}" presName="txTwo" presStyleLbl="node2" presStyleIdx="3" presStyleCnt="5">
        <dgm:presLayoutVars>
          <dgm:chPref val="3"/>
        </dgm:presLayoutVars>
      </dgm:prSet>
      <dgm:spPr/>
      <dgm:t>
        <a:bodyPr/>
        <a:lstStyle/>
        <a:p>
          <a:endParaRPr lang="en-GB"/>
        </a:p>
      </dgm:t>
    </dgm:pt>
    <dgm:pt modelId="{20BF2A42-7DFF-41D1-ACCC-AE83E69045BE}" type="pres">
      <dgm:prSet presAssocID="{4B9953FD-40F0-4D5D-99E3-BE8594393D82}" presName="parTransTwo" presStyleCnt="0"/>
      <dgm:spPr/>
    </dgm:pt>
    <dgm:pt modelId="{9A43FB4C-D722-4D73-934A-F003EA7FB6D2}" type="pres">
      <dgm:prSet presAssocID="{4B9953FD-40F0-4D5D-99E3-BE8594393D82}" presName="horzTwo" presStyleCnt="0"/>
      <dgm:spPr/>
    </dgm:pt>
    <dgm:pt modelId="{C7ADD402-7F7A-495E-87F4-83693A81051F}" type="pres">
      <dgm:prSet presAssocID="{03816E96-CA94-4B66-9F00-6E7E39AA2AD0}" presName="vertThree" presStyleCnt="0"/>
      <dgm:spPr/>
    </dgm:pt>
    <dgm:pt modelId="{E6CC5B31-7440-4D44-9875-1F69EF8E7B4C}" type="pres">
      <dgm:prSet presAssocID="{03816E96-CA94-4B66-9F00-6E7E39AA2AD0}" presName="txThree" presStyleLbl="node3" presStyleIdx="3" presStyleCnt="5">
        <dgm:presLayoutVars>
          <dgm:chPref val="3"/>
        </dgm:presLayoutVars>
      </dgm:prSet>
      <dgm:spPr/>
      <dgm:t>
        <a:bodyPr/>
        <a:lstStyle/>
        <a:p>
          <a:endParaRPr lang="en-GB"/>
        </a:p>
      </dgm:t>
    </dgm:pt>
    <dgm:pt modelId="{AA5E44E8-1AC5-4462-A171-549F9745CA77}" type="pres">
      <dgm:prSet presAssocID="{03816E96-CA94-4B66-9F00-6E7E39AA2AD0}" presName="parTransThree" presStyleCnt="0"/>
      <dgm:spPr/>
    </dgm:pt>
    <dgm:pt modelId="{D157BB51-51A9-4E5D-9DA7-3B5FF3022524}" type="pres">
      <dgm:prSet presAssocID="{03816E96-CA94-4B66-9F00-6E7E39AA2AD0}" presName="horzThree" presStyleCnt="0"/>
      <dgm:spPr/>
    </dgm:pt>
    <dgm:pt modelId="{79F3DED9-6794-4C03-807F-CE17FCC18067}" type="pres">
      <dgm:prSet presAssocID="{93CB111F-386F-4EA6-918B-EF04B285F266}" presName="vertFour" presStyleCnt="0">
        <dgm:presLayoutVars>
          <dgm:chPref val="3"/>
        </dgm:presLayoutVars>
      </dgm:prSet>
      <dgm:spPr/>
    </dgm:pt>
    <dgm:pt modelId="{CC14EA31-73FC-4B4F-B4AB-B55C910B95C9}" type="pres">
      <dgm:prSet presAssocID="{93CB111F-386F-4EA6-918B-EF04B285F266}" presName="txFour" presStyleLbl="node4" presStyleIdx="18" presStyleCnt="21">
        <dgm:presLayoutVars>
          <dgm:chPref val="3"/>
        </dgm:presLayoutVars>
      </dgm:prSet>
      <dgm:spPr/>
      <dgm:t>
        <a:bodyPr/>
        <a:lstStyle/>
        <a:p>
          <a:endParaRPr lang="en-GB"/>
        </a:p>
      </dgm:t>
    </dgm:pt>
    <dgm:pt modelId="{9297CE3A-1DC9-40C3-B467-A20FD45B9859}" type="pres">
      <dgm:prSet presAssocID="{93CB111F-386F-4EA6-918B-EF04B285F266}" presName="parTransFour" presStyleCnt="0"/>
      <dgm:spPr/>
    </dgm:pt>
    <dgm:pt modelId="{B3755DE9-581D-475F-8C20-C2864B5CCE1E}" type="pres">
      <dgm:prSet presAssocID="{93CB111F-386F-4EA6-918B-EF04B285F266}" presName="horzFour" presStyleCnt="0"/>
      <dgm:spPr/>
    </dgm:pt>
    <dgm:pt modelId="{B3489334-D846-466B-A318-17FAE58898B6}" type="pres">
      <dgm:prSet presAssocID="{7310D93D-2723-4C84-BB8E-AF02C683CD79}" presName="vertFour" presStyleCnt="0">
        <dgm:presLayoutVars>
          <dgm:chPref val="3"/>
        </dgm:presLayoutVars>
      </dgm:prSet>
      <dgm:spPr/>
    </dgm:pt>
    <dgm:pt modelId="{CF1E64C2-9B2A-45A0-A0D0-76C9D3566B6C}" type="pres">
      <dgm:prSet presAssocID="{7310D93D-2723-4C84-BB8E-AF02C683CD79}" presName="txFour" presStyleLbl="node4" presStyleIdx="19" presStyleCnt="21">
        <dgm:presLayoutVars>
          <dgm:chPref val="3"/>
        </dgm:presLayoutVars>
      </dgm:prSet>
      <dgm:spPr/>
      <dgm:t>
        <a:bodyPr/>
        <a:lstStyle/>
        <a:p>
          <a:endParaRPr lang="en-GB"/>
        </a:p>
      </dgm:t>
    </dgm:pt>
    <dgm:pt modelId="{174720EF-B509-4E47-8A67-CCF993DA1018}" type="pres">
      <dgm:prSet presAssocID="{7310D93D-2723-4C84-BB8E-AF02C683CD79}" presName="horzFour" presStyleCnt="0"/>
      <dgm:spPr/>
    </dgm:pt>
    <dgm:pt modelId="{995A009E-E680-4D47-BD97-C9100F34747D}" type="pres">
      <dgm:prSet presAssocID="{59568DEF-ACCE-4938-9158-4568FE0A1BC8}" presName="sibSpaceTwo" presStyleCnt="0"/>
      <dgm:spPr/>
    </dgm:pt>
    <dgm:pt modelId="{56FFEFFC-004D-47D3-8BAB-E3E880597226}" type="pres">
      <dgm:prSet presAssocID="{8AC52FDE-3576-468C-9684-2ACC9A41BFB9}" presName="vertTwo" presStyleCnt="0"/>
      <dgm:spPr/>
    </dgm:pt>
    <dgm:pt modelId="{B468DBF2-D9C0-42F6-ACBC-55ABCD1A3406}" type="pres">
      <dgm:prSet presAssocID="{8AC52FDE-3576-468C-9684-2ACC9A41BFB9}" presName="txTwo" presStyleLbl="node2" presStyleIdx="4" presStyleCnt="5">
        <dgm:presLayoutVars>
          <dgm:chPref val="3"/>
        </dgm:presLayoutVars>
      </dgm:prSet>
      <dgm:spPr/>
      <dgm:t>
        <a:bodyPr/>
        <a:lstStyle/>
        <a:p>
          <a:endParaRPr lang="en-GB"/>
        </a:p>
      </dgm:t>
    </dgm:pt>
    <dgm:pt modelId="{6FE11604-2663-4ED1-AE97-410FDC4CBB1B}" type="pres">
      <dgm:prSet presAssocID="{8AC52FDE-3576-468C-9684-2ACC9A41BFB9}" presName="parTransTwo" presStyleCnt="0"/>
      <dgm:spPr/>
    </dgm:pt>
    <dgm:pt modelId="{C5AC5B5D-C764-4D5D-A152-6323B4D8A821}" type="pres">
      <dgm:prSet presAssocID="{8AC52FDE-3576-468C-9684-2ACC9A41BFB9}" presName="horzTwo" presStyleCnt="0"/>
      <dgm:spPr/>
    </dgm:pt>
    <dgm:pt modelId="{A80C2D04-2110-40E4-B209-08B2815D2749}" type="pres">
      <dgm:prSet presAssocID="{01EDBC63-0378-4414-A01B-23FC4D6E92CC}" presName="vertThree" presStyleCnt="0"/>
      <dgm:spPr/>
    </dgm:pt>
    <dgm:pt modelId="{AF65FF73-DE7E-4D81-8680-984B0B5B9F24}" type="pres">
      <dgm:prSet presAssocID="{01EDBC63-0378-4414-A01B-23FC4D6E92CC}" presName="txThree" presStyleLbl="node3" presStyleIdx="4" presStyleCnt="5">
        <dgm:presLayoutVars>
          <dgm:chPref val="3"/>
        </dgm:presLayoutVars>
      </dgm:prSet>
      <dgm:spPr/>
      <dgm:t>
        <a:bodyPr/>
        <a:lstStyle/>
        <a:p>
          <a:endParaRPr lang="en-GB"/>
        </a:p>
      </dgm:t>
    </dgm:pt>
    <dgm:pt modelId="{D2072A72-1A3E-4E3F-9C63-1ECE0794B631}" type="pres">
      <dgm:prSet presAssocID="{01EDBC63-0378-4414-A01B-23FC4D6E92CC}" presName="parTransThree" presStyleCnt="0"/>
      <dgm:spPr/>
    </dgm:pt>
    <dgm:pt modelId="{10ED6968-8951-440E-9867-6FBE779E333A}" type="pres">
      <dgm:prSet presAssocID="{01EDBC63-0378-4414-A01B-23FC4D6E92CC}" presName="horzThree" presStyleCnt="0"/>
      <dgm:spPr/>
    </dgm:pt>
    <dgm:pt modelId="{385BC5D1-FD49-4C4E-B64E-4CAD46714960}" type="pres">
      <dgm:prSet presAssocID="{C5E83D12-13E0-4A58-9ADD-220DD1E6F8ED}" presName="vertFour" presStyleCnt="0">
        <dgm:presLayoutVars>
          <dgm:chPref val="3"/>
        </dgm:presLayoutVars>
      </dgm:prSet>
      <dgm:spPr/>
    </dgm:pt>
    <dgm:pt modelId="{A4741779-E11E-4003-BD2C-B137B3226B9F}" type="pres">
      <dgm:prSet presAssocID="{C5E83D12-13E0-4A58-9ADD-220DD1E6F8ED}" presName="txFour" presStyleLbl="node4" presStyleIdx="20" presStyleCnt="21">
        <dgm:presLayoutVars>
          <dgm:chPref val="3"/>
        </dgm:presLayoutVars>
      </dgm:prSet>
      <dgm:spPr/>
      <dgm:t>
        <a:bodyPr/>
        <a:lstStyle/>
        <a:p>
          <a:endParaRPr lang="en-GB"/>
        </a:p>
      </dgm:t>
    </dgm:pt>
    <dgm:pt modelId="{E929BB38-2F25-47C0-9AC1-17CDC25B9EE1}" type="pres">
      <dgm:prSet presAssocID="{C5E83D12-13E0-4A58-9ADD-220DD1E6F8ED}" presName="horzFour" presStyleCnt="0"/>
      <dgm:spPr/>
    </dgm:pt>
  </dgm:ptLst>
  <dgm:cxnLst>
    <dgm:cxn modelId="{BD88533A-3103-4D7F-BC4B-25DED41AEB31}" srcId="{E23BAABC-1B5E-4A21-B5E1-58048408CF1E}" destId="{6588296B-6A6B-410D-A918-E96E3CBA37DE}" srcOrd="0" destOrd="0" parTransId="{8C818730-621F-4522-ACD7-872B0EC9B014}" sibTransId="{DDABB51F-8EA7-4031-B8DB-675E481246F0}"/>
    <dgm:cxn modelId="{93E01DBC-BE39-45C4-B473-86D1DB175FA6}" type="presOf" srcId="{A070EC1E-6743-4725-BF77-D0C5EFE9AF06}" destId="{45DD20F5-14E7-4E0D-83FD-0BBC167CFD07}" srcOrd="0" destOrd="0" presId="urn:microsoft.com/office/officeart/2005/8/layout/hierarchy4"/>
    <dgm:cxn modelId="{E78ABC15-28BF-46ED-A93E-711A3765E94A}" type="presOf" srcId="{93CB111F-386F-4EA6-918B-EF04B285F266}" destId="{CC14EA31-73FC-4B4F-B4AB-B55C910B95C9}" srcOrd="0" destOrd="0" presId="urn:microsoft.com/office/officeart/2005/8/layout/hierarchy4"/>
    <dgm:cxn modelId="{58A05DC4-880B-4274-9605-D417B9E17068}" type="presOf" srcId="{DFE3D0FB-F906-4826-9AA9-748C5CB085B7}" destId="{3560C6E8-56FD-4EFA-AA80-B8E14C2B6CC9}" srcOrd="0" destOrd="0" presId="urn:microsoft.com/office/officeart/2005/8/layout/hierarchy4"/>
    <dgm:cxn modelId="{38F7EECD-4E6B-4E2B-BFCE-41628958C135}" srcId="{3D541804-4755-46D2-A97E-1D2FC4DF5B53}" destId="{4B9953FD-40F0-4D5D-99E3-BE8594393D82}" srcOrd="3" destOrd="0" parTransId="{B94830AC-0B4A-4BA8-8DEA-3A032AD166F4}" sibTransId="{59568DEF-ACCE-4938-9158-4568FE0A1BC8}"/>
    <dgm:cxn modelId="{121AEC6C-14B2-45D2-AB48-4543B10C66FD}" type="presOf" srcId="{C5E83D12-13E0-4A58-9ADD-220DD1E6F8ED}" destId="{A4741779-E11E-4003-BD2C-B137B3226B9F}" srcOrd="0" destOrd="0" presId="urn:microsoft.com/office/officeart/2005/8/layout/hierarchy4"/>
    <dgm:cxn modelId="{0B32F2E0-C5A4-4C41-ACAA-F0EA79BE5BB3}" type="presOf" srcId="{8D775508-BD22-47E4-9351-A4C9AC6862DE}" destId="{59E9A7C0-F3AC-425C-9EA7-796A519033F0}" srcOrd="0" destOrd="0" presId="urn:microsoft.com/office/officeart/2005/8/layout/hierarchy4"/>
    <dgm:cxn modelId="{6A802625-A2EA-4857-BD50-4911447938C9}" type="presOf" srcId="{C999740C-344F-4A56-8B73-815147EA9453}" destId="{AE353F52-443B-480D-8E17-E550EE2354E3}" srcOrd="0" destOrd="0" presId="urn:microsoft.com/office/officeart/2005/8/layout/hierarchy4"/>
    <dgm:cxn modelId="{03987B73-E7EB-4F93-A03B-FBD9887CBD73}" srcId="{01EDBC63-0378-4414-A01B-23FC4D6E92CC}" destId="{C5E83D12-13E0-4A58-9ADD-220DD1E6F8ED}" srcOrd="0" destOrd="0" parTransId="{F53BE830-A928-4428-8D31-2099DD424E6E}" sibTransId="{10B56CB1-256B-4559-B52D-29F618984B60}"/>
    <dgm:cxn modelId="{93ADAF4D-A747-4D88-8427-3A6E46DA31D5}" srcId="{CA2CE28F-8B38-4C0D-9B0F-D36812452BF9}" destId="{9FC12612-13CE-4100-9F0B-04C12160ABFB}" srcOrd="0" destOrd="0" parTransId="{A58B3536-029C-4951-923A-CC9E18DF0C51}" sibTransId="{E1220E27-DFE7-4995-B176-DE3D2CA5D240}"/>
    <dgm:cxn modelId="{401E7223-E448-46E2-AAD3-6C9247DCA52B}" type="presOf" srcId="{8680F734-51F7-4C2A-AE07-23B0E2E48DEF}" destId="{FD6A3F6B-0E31-4FA9-92EA-BA1CA17DD273}" srcOrd="0" destOrd="0" presId="urn:microsoft.com/office/officeart/2005/8/layout/hierarchy4"/>
    <dgm:cxn modelId="{5D713D85-7B6B-4336-A6FF-43A932579100}" srcId="{16BDEACA-04DB-40CC-B9C5-40D157A627B3}" destId="{4B16CBE2-F5DA-4EEB-B352-96A7A9A89B59}" srcOrd="0" destOrd="0" parTransId="{06749296-45F3-4C03-86C9-595804F5A677}" sibTransId="{6C962B56-906C-431F-9775-8799F6C21723}"/>
    <dgm:cxn modelId="{AFD15809-7418-4D10-8F41-5C9C971FA4E8}" type="presOf" srcId="{3D541804-4755-46D2-A97E-1D2FC4DF5B53}" destId="{71E1CAD3-D649-427D-8F25-BA4657AC7FB7}" srcOrd="0" destOrd="0" presId="urn:microsoft.com/office/officeart/2005/8/layout/hierarchy4"/>
    <dgm:cxn modelId="{6104A1C0-D8C1-437A-94BF-0ADE4CF530F6}" srcId="{C154DF3A-F512-4676-B7ED-AE8F1CF33CEF}" destId="{CA2CE28F-8B38-4C0D-9B0F-D36812452BF9}" srcOrd="0" destOrd="0" parTransId="{58324A08-5363-469E-B90B-10B4187B046C}" sibTransId="{D9B2DC8A-B477-4A73-9294-52C49F2E9826}"/>
    <dgm:cxn modelId="{CD9E9477-E966-4D4D-9F38-07F4685E23F2}" srcId="{64F14E99-926D-47F5-9407-F5A48F22ABD2}" destId="{A070EC1E-6743-4725-BF77-D0C5EFE9AF06}" srcOrd="0" destOrd="0" parTransId="{7088A2F1-CFEE-4C20-BF1B-E9C8795C077A}" sibTransId="{2BE2635C-D582-4768-8E02-574774098A21}"/>
    <dgm:cxn modelId="{25B896ED-3A54-47F9-9C3A-7976DAC936E2}" srcId="{93CB111F-386F-4EA6-918B-EF04B285F266}" destId="{7310D93D-2723-4C84-BB8E-AF02C683CD79}" srcOrd="0" destOrd="0" parTransId="{8B27ADE1-38CC-4E39-830D-2FDF0CA5D894}" sibTransId="{A503F7B0-D5B6-4282-BBAC-158AC5087D42}"/>
    <dgm:cxn modelId="{3D53EDCD-8BE0-46C9-B718-68F365C8240A}" type="presOf" srcId="{E92FD64F-7362-49C9-8D68-900B0EA97669}" destId="{F3CBB00A-637D-41B2-BC4E-572C4F9282D2}" srcOrd="0" destOrd="0" presId="urn:microsoft.com/office/officeart/2005/8/layout/hierarchy4"/>
    <dgm:cxn modelId="{064C1D64-D4C9-4F52-B80B-C251770138C8}" type="presOf" srcId="{C4E6E334-1C05-4D2E-A2F4-5F31D4A63425}" destId="{961202C3-8DD1-436C-8654-26110F6A0118}" srcOrd="0" destOrd="0" presId="urn:microsoft.com/office/officeart/2005/8/layout/hierarchy4"/>
    <dgm:cxn modelId="{EB70FC99-49BD-446F-BD11-8DC955E7ACF1}" type="presOf" srcId="{DBFBD5AB-F036-4F79-A2CD-56A2B7E64AA7}" destId="{E9A6DA87-D22D-4EDD-BB5A-F8BBB37F0BA1}" srcOrd="0" destOrd="0" presId="urn:microsoft.com/office/officeart/2005/8/layout/hierarchy4"/>
    <dgm:cxn modelId="{CF2D2B9B-0FB2-4542-B146-AFC4DFA98F5A}" type="presOf" srcId="{64F14E99-926D-47F5-9407-F5A48F22ABD2}" destId="{DCE0C010-B9CF-4B7D-88A1-5F3543E54354}" srcOrd="0" destOrd="0" presId="urn:microsoft.com/office/officeart/2005/8/layout/hierarchy4"/>
    <dgm:cxn modelId="{CC369977-E943-454D-8DE2-A564F350658C}" type="presOf" srcId="{5ED0C705-2DF2-4725-9B69-77425B84AB21}" destId="{BCA8132E-8DB7-4736-BE40-83E1EC641F3B}" srcOrd="0" destOrd="0" presId="urn:microsoft.com/office/officeart/2005/8/layout/hierarchy4"/>
    <dgm:cxn modelId="{ADCA41D5-ECE3-4033-B816-F28D23CDA0DA}" type="presOf" srcId="{078F0585-1150-4FF3-8AF8-324971EF8B42}" destId="{B587AF48-93F0-4EA2-9BCB-EE3B94050B0C}" srcOrd="0" destOrd="0" presId="urn:microsoft.com/office/officeart/2005/8/layout/hierarchy4"/>
    <dgm:cxn modelId="{5A7FFF8F-D493-4D76-814E-8193A0747085}" srcId="{3D541804-4755-46D2-A97E-1D2FC4DF5B53}" destId="{8AC52FDE-3576-468C-9684-2ACC9A41BFB9}" srcOrd="4" destOrd="0" parTransId="{753B1FF2-31BC-48FA-8EE9-054328A9207E}" sibTransId="{CAF40CDD-C0BE-4A0E-AF6E-F72AB1692EEE}"/>
    <dgm:cxn modelId="{1E40157C-A9E8-4BF2-A8C9-788CD1841D8A}" srcId="{CC4A37AA-B894-4E22-BA5A-9D576ADE562A}" destId="{E23BAABC-1B5E-4A21-B5E1-58048408CF1E}" srcOrd="0" destOrd="0" parTransId="{3E43AA72-4F57-4342-823A-C6ACA440779C}" sibTransId="{9C2CAB6D-88B5-4F99-8DB3-6380D9799FEE}"/>
    <dgm:cxn modelId="{EB733DC2-7F65-45AB-ACB9-15FF12274E1D}" type="presOf" srcId="{6588296B-6A6B-410D-A918-E96E3CBA37DE}" destId="{B5B93A74-069D-484E-8E54-2EAAC90BCEA4}" srcOrd="0" destOrd="0" presId="urn:microsoft.com/office/officeart/2005/8/layout/hierarchy4"/>
    <dgm:cxn modelId="{369E54FE-1211-4E37-956B-FAC783AD615F}" type="presOf" srcId="{4B16CBE2-F5DA-4EEB-B352-96A7A9A89B59}" destId="{4FF17A86-06C8-4A22-AC62-94B27D8BEC24}" srcOrd="0" destOrd="0" presId="urn:microsoft.com/office/officeart/2005/8/layout/hierarchy4"/>
    <dgm:cxn modelId="{39130B25-7E9D-468F-944B-CDAA1580ABC5}" type="presOf" srcId="{03816E96-CA94-4B66-9F00-6E7E39AA2AD0}" destId="{E6CC5B31-7440-4D44-9875-1F69EF8E7B4C}" srcOrd="0" destOrd="0" presId="urn:microsoft.com/office/officeart/2005/8/layout/hierarchy4"/>
    <dgm:cxn modelId="{012299A7-77D2-4001-BBCE-5FD9B425499E}" srcId="{DFE3D0FB-F906-4826-9AA9-748C5CB085B7}" destId="{5ED0C705-2DF2-4725-9B69-77425B84AB21}" srcOrd="0" destOrd="0" parTransId="{4F78F465-EDA6-49D7-A6ED-7118980F4B82}" sibTransId="{EA2B719F-8128-4D26-BB39-591204261476}"/>
    <dgm:cxn modelId="{A66C8FB8-3374-4882-8127-D662402896B3}" srcId="{5ED0C705-2DF2-4725-9B69-77425B84AB21}" destId="{0CC5D1BF-6A3D-4A90-AF36-DCE5A736EB1B}" srcOrd="0" destOrd="0" parTransId="{AAF0EDF3-12E4-4F8A-A5BF-CB80553E5968}" sibTransId="{BF7E7569-7DFC-48DD-8370-47CDEAC70E2C}"/>
    <dgm:cxn modelId="{08C39B1F-048C-4219-8B70-3FD17FE21847}" srcId="{4314E8E1-B050-4809-9619-6CFBDF20E0EC}" destId="{C999740C-344F-4A56-8B73-815147EA9453}" srcOrd="0" destOrd="0" parTransId="{E9F75F50-2B4F-44DC-87A9-0A5714E96D3C}" sibTransId="{51DEEDC8-4B44-40DE-8DF1-63EAA67FAD69}"/>
    <dgm:cxn modelId="{29A36507-17D3-458E-BBD0-ED734B5FD749}" srcId="{8C50D37A-577C-49EA-AA4D-B0D2EE9C5B91}" destId="{3D541804-4755-46D2-A97E-1D2FC4DF5B53}" srcOrd="0" destOrd="0" parTransId="{2771B47C-A2AB-45F7-864C-806141441840}" sibTransId="{02C94119-7AD1-49F1-B062-D4750695B5D6}"/>
    <dgm:cxn modelId="{D980DCE4-6CDD-447E-8D0E-D9A12FA3C1B2}" srcId="{0CC5D1BF-6A3D-4A90-AF36-DCE5A736EB1B}" destId="{A36C55CD-2AE7-4899-B5D6-D5773CA408C4}" srcOrd="0" destOrd="0" parTransId="{82317824-C949-4977-AAFD-B071AA5D7AE7}" sibTransId="{60EFA1AF-7DD7-469B-8CDE-04075465A5C1}"/>
    <dgm:cxn modelId="{909AC2A2-69E5-4695-888E-39B75682740B}" type="presOf" srcId="{E5047BBC-3E56-4815-913C-2BF46840BC03}" destId="{EA3E264C-07D4-4FEE-869D-87115878AA48}" srcOrd="0" destOrd="0" presId="urn:microsoft.com/office/officeart/2005/8/layout/hierarchy4"/>
    <dgm:cxn modelId="{1046CDFF-5098-4B90-871C-408BCE543CC1}" type="presOf" srcId="{A36C55CD-2AE7-4899-B5D6-D5773CA408C4}" destId="{9503F62C-EDE8-4F1E-A112-F0C4E47FB63E}" srcOrd="0" destOrd="0" presId="urn:microsoft.com/office/officeart/2005/8/layout/hierarchy4"/>
    <dgm:cxn modelId="{D3B1B134-DDB7-4D5A-B01E-51E9A3DB6151}" srcId="{3D541804-4755-46D2-A97E-1D2FC4DF5B53}" destId="{8D775508-BD22-47E4-9351-A4C9AC6862DE}" srcOrd="2" destOrd="0" parTransId="{1FC21EFC-60D9-408D-A6EB-4346C75FC4B0}" sibTransId="{FE875261-0B49-4CD1-8FB2-D1E2A6C04A00}"/>
    <dgm:cxn modelId="{01785C73-C0DA-4783-AABC-65016BACD263}" srcId="{078F0585-1150-4FF3-8AF8-324971EF8B42}" destId="{CC4A37AA-B894-4E22-BA5A-9D576ADE562A}" srcOrd="0" destOrd="0" parTransId="{9E90C90D-25F9-4297-9601-2A31FF36DFA8}" sibTransId="{A1C7086A-5FD8-4D97-BE10-8FEF7051AD16}"/>
    <dgm:cxn modelId="{E42E1C5D-381A-4252-ACCF-3DBFFC1B15D0}" type="presOf" srcId="{9FC12612-13CE-4100-9F0B-04C12160ABFB}" destId="{1D79156A-F36E-4E31-AAAA-346F1534B5CA}" srcOrd="0" destOrd="0" presId="urn:microsoft.com/office/officeart/2005/8/layout/hierarchy4"/>
    <dgm:cxn modelId="{9D392C57-01FF-474A-8501-A08BF18A00EF}" srcId="{6588296B-6A6B-410D-A918-E96E3CBA37DE}" destId="{64F14E99-926D-47F5-9407-F5A48F22ABD2}" srcOrd="0" destOrd="0" parTransId="{7D6ABA91-B7CF-4675-BF99-922FEC7BBBDB}" sibTransId="{E30AE559-99B2-4E24-B4EF-D211EDD18F9C}"/>
    <dgm:cxn modelId="{30DB83F8-5D7F-4D35-9B9E-FB3E877B60AC}" type="presOf" srcId="{8AC52FDE-3576-468C-9684-2ACC9A41BFB9}" destId="{B468DBF2-D9C0-42F6-ACBC-55ABCD1A3406}" srcOrd="0" destOrd="0" presId="urn:microsoft.com/office/officeart/2005/8/layout/hierarchy4"/>
    <dgm:cxn modelId="{61BB2A73-E7FB-4F55-A7C4-35D30E71FBD8}" srcId="{4B9953FD-40F0-4D5D-99E3-BE8594393D82}" destId="{03816E96-CA94-4B66-9F00-6E7E39AA2AD0}" srcOrd="0" destOrd="0" parTransId="{3A839D9E-B4D9-4511-A270-A280776EFAA1}" sibTransId="{54B76B06-F1B6-4ACE-B398-BA4BE2A91BA6}"/>
    <dgm:cxn modelId="{048520D8-EF97-4521-939C-7E3CAD560177}" srcId="{E5047BBC-3E56-4815-913C-2BF46840BC03}" destId="{8680F734-51F7-4C2A-AE07-23B0E2E48DEF}" srcOrd="0" destOrd="0" parTransId="{C8DE0665-CADF-4741-AA37-5E2C6621AFBB}" sibTransId="{5763F5E9-D68C-4B8B-9B49-3A8CBDD918EC}"/>
    <dgm:cxn modelId="{C3E95CCD-C8CF-45AD-A847-1D7C0BB1165B}" srcId="{E92FD64F-7362-49C9-8D68-900B0EA97669}" destId="{22D975EA-41E3-4D8B-95EF-21EA7F286ABC}" srcOrd="0" destOrd="0" parTransId="{6D1584C6-3C01-4E77-B34D-94EDDCA57973}" sibTransId="{A4027189-317A-49B6-AA9F-9C82A0F7FCA0}"/>
    <dgm:cxn modelId="{94B5556A-6DEB-43D9-A310-B4BC43804F55}" srcId="{C999740C-344F-4A56-8B73-815147EA9453}" destId="{16BDEACA-04DB-40CC-B9C5-40D157A627B3}" srcOrd="0" destOrd="0" parTransId="{28AC1414-4798-4339-A41D-78C2D47B51C0}" sibTransId="{A0C74339-0E0A-4726-ACFB-4AEC584E45FB}"/>
    <dgm:cxn modelId="{14E2D5CA-AB1B-40FB-B415-FC27097AE316}" type="presOf" srcId="{4314E8E1-B050-4809-9619-6CFBDF20E0EC}" destId="{CFA849B8-A7B0-4483-BF69-66BA17F70205}" srcOrd="0" destOrd="0" presId="urn:microsoft.com/office/officeart/2005/8/layout/hierarchy4"/>
    <dgm:cxn modelId="{DFEA3468-4C85-49BD-AFDF-42656BC8C93A}" type="presOf" srcId="{4B9953FD-40F0-4D5D-99E3-BE8594393D82}" destId="{E0C091DF-03DA-40BE-8048-C1F0ECF1130F}" srcOrd="0" destOrd="0" presId="urn:microsoft.com/office/officeart/2005/8/layout/hierarchy4"/>
    <dgm:cxn modelId="{938B925F-F870-46FF-BECB-EB521FB71609}" type="presOf" srcId="{0CC5D1BF-6A3D-4A90-AF36-DCE5A736EB1B}" destId="{21E56B5D-5245-4377-8B34-1C591E587039}" srcOrd="0" destOrd="0" presId="urn:microsoft.com/office/officeart/2005/8/layout/hierarchy4"/>
    <dgm:cxn modelId="{F857DD5D-D9D7-4BCD-ADAC-CE6018E10F9E}" type="presOf" srcId="{8C50D37A-577C-49EA-AA4D-B0D2EE9C5B91}" destId="{461E1229-FC5E-4B46-9E98-88D6C3C97D46}" srcOrd="0" destOrd="0" presId="urn:microsoft.com/office/officeart/2005/8/layout/hierarchy4"/>
    <dgm:cxn modelId="{69F29002-30F2-4217-91E8-E74170A3556F}" type="presOf" srcId="{01EDBC63-0378-4414-A01B-23FC4D6E92CC}" destId="{AF65FF73-DE7E-4D81-8680-984B0B5B9F24}" srcOrd="0" destOrd="0" presId="urn:microsoft.com/office/officeart/2005/8/layout/hierarchy4"/>
    <dgm:cxn modelId="{F31FAC93-1BE5-457E-BF0A-E00A8C60D04A}" srcId="{22D975EA-41E3-4D8B-95EF-21EA7F286ABC}" destId="{DFE3D0FB-F906-4826-9AA9-748C5CB085B7}" srcOrd="0" destOrd="0" parTransId="{7407FCD9-BDBF-487D-BE64-4942121109FC}" sibTransId="{C085DCD9-43CA-493F-B19B-38EBD363BD62}"/>
    <dgm:cxn modelId="{7BC07D30-74CE-4460-9D1C-4C721D411F28}" srcId="{03816E96-CA94-4B66-9F00-6E7E39AA2AD0}" destId="{93CB111F-386F-4EA6-918B-EF04B285F266}" srcOrd="0" destOrd="0" parTransId="{0D3B5643-4A05-49A8-AC20-98538030BCB9}" sibTransId="{47513F68-B084-42F9-8B0D-6C14D81A50B9}"/>
    <dgm:cxn modelId="{C563F4B4-79A8-4DCF-B3C0-DCDDFF6D349B}" type="presOf" srcId="{CA2CE28F-8B38-4C0D-9B0F-D36812452BF9}" destId="{277630F6-422D-4336-866F-1F8863FF1D3C}" srcOrd="0" destOrd="0" presId="urn:microsoft.com/office/officeart/2005/8/layout/hierarchy4"/>
    <dgm:cxn modelId="{F4BD67FF-C0EF-402C-97DC-AFEB48EAB086}" srcId="{3D541804-4755-46D2-A97E-1D2FC4DF5B53}" destId="{C154DF3A-F512-4676-B7ED-AE8F1CF33CEF}" srcOrd="1" destOrd="0" parTransId="{3D95D999-BF29-405C-ADDA-1814177DD7A6}" sibTransId="{5EC4342F-E39A-4906-83EA-F7C9C64A3FED}"/>
    <dgm:cxn modelId="{03FE3D6D-D441-440D-8276-BBEEAC560D36}" type="presOf" srcId="{22D975EA-41E3-4D8B-95EF-21EA7F286ABC}" destId="{DA657116-CE14-46C0-AE80-4C96C6E75FE5}" srcOrd="0" destOrd="0" presId="urn:microsoft.com/office/officeart/2005/8/layout/hierarchy4"/>
    <dgm:cxn modelId="{AD30B4C0-B604-422E-9501-32F7D0796708}" type="presOf" srcId="{C154DF3A-F512-4676-B7ED-AE8F1CF33CEF}" destId="{639198A4-B36D-4F8D-AD8E-4AB8CB02B102}" srcOrd="0" destOrd="0" presId="urn:microsoft.com/office/officeart/2005/8/layout/hierarchy4"/>
    <dgm:cxn modelId="{4396F08E-0001-44DF-A612-8217AEEC6935}" srcId="{C4E6E334-1C05-4D2E-A2F4-5F31D4A63425}" destId="{E5047BBC-3E56-4815-913C-2BF46840BC03}" srcOrd="0" destOrd="0" parTransId="{017FC740-5F02-41FC-8795-6C581BED650B}" sibTransId="{39D7EC48-9D69-43B5-BC82-CC0F47A7A90E}"/>
    <dgm:cxn modelId="{B94A3C74-34F3-41C2-88BE-05F41AB7D248}" srcId="{8D775508-BD22-47E4-9351-A4C9AC6862DE}" destId="{078F0585-1150-4FF3-8AF8-324971EF8B42}" srcOrd="0" destOrd="0" parTransId="{77EAB068-56DB-4C8B-96DF-BCE5460DAF88}" sibTransId="{89836086-CDEF-48AF-9CBD-AC27BF210512}"/>
    <dgm:cxn modelId="{037DBEE8-097C-4F0B-8075-031410AAAEAB}" srcId="{4B16CBE2-F5DA-4EEB-B352-96A7A9A89B59}" destId="{DBFBD5AB-F036-4F79-A2CD-56A2B7E64AA7}" srcOrd="0" destOrd="0" parTransId="{F1D616A4-58FB-481E-A2B8-0A820BD58FE7}" sibTransId="{10366EAF-F0EF-46F0-8CD3-50B56DC98745}"/>
    <dgm:cxn modelId="{7DA8EB63-031B-451D-9720-E2451417F12C}" type="presOf" srcId="{7310D93D-2723-4C84-BB8E-AF02C683CD79}" destId="{CF1E64C2-9B2A-45A0-A0D0-76C9D3566B6C}" srcOrd="0" destOrd="0" presId="urn:microsoft.com/office/officeart/2005/8/layout/hierarchy4"/>
    <dgm:cxn modelId="{4E814BB8-BBF2-4BB0-969B-F2879FD6368A}" srcId="{A070EC1E-6743-4725-BF77-D0C5EFE9AF06}" destId="{C4E6E334-1C05-4D2E-A2F4-5F31D4A63425}" srcOrd="0" destOrd="0" parTransId="{E6B9DC54-0F9F-4E74-B79C-9BB30F86726F}" sibTransId="{65310066-AA20-430A-B35F-D75FEBB319FE}"/>
    <dgm:cxn modelId="{2736B369-D99D-4D5B-BD3E-6ECE9E3007DB}" srcId="{9FC12612-13CE-4100-9F0B-04C12160ABFB}" destId="{4314E8E1-B050-4809-9619-6CFBDF20E0EC}" srcOrd="0" destOrd="0" parTransId="{1A5D3073-93CD-424D-8997-63C863CC2616}" sibTransId="{B44AEE0A-05F5-4FF8-96F5-3000FCC10D26}"/>
    <dgm:cxn modelId="{149B937C-1FDD-4D04-A077-DF56B75832D5}" type="presOf" srcId="{CC4A37AA-B894-4E22-BA5A-9D576ADE562A}" destId="{4E516F5A-4967-4C9D-BAFF-EB9BB8D00A68}" srcOrd="0" destOrd="0" presId="urn:microsoft.com/office/officeart/2005/8/layout/hierarchy4"/>
    <dgm:cxn modelId="{9DEB9912-59CB-476A-A6A8-904480C733AB}" srcId="{3D541804-4755-46D2-A97E-1D2FC4DF5B53}" destId="{E92FD64F-7362-49C9-8D68-900B0EA97669}" srcOrd="0" destOrd="0" parTransId="{939A9F48-398D-49EE-8575-9F857C338C76}" sibTransId="{367A9277-0B1E-4BC6-B3E8-142856349843}"/>
    <dgm:cxn modelId="{D8DD8119-316E-49B5-AFCA-B2FE8CD3EA6D}" type="presOf" srcId="{16BDEACA-04DB-40CC-B9C5-40D157A627B3}" destId="{66B2923B-834B-42DA-8AEA-BEB5392539AE}" srcOrd="0" destOrd="0" presId="urn:microsoft.com/office/officeart/2005/8/layout/hierarchy4"/>
    <dgm:cxn modelId="{8C2D7D4A-67C9-451F-BD68-2A585DA0CCB0}" type="presOf" srcId="{E23BAABC-1B5E-4A21-B5E1-58048408CF1E}" destId="{F9CE646E-7811-493B-8FC5-E874A145E504}" srcOrd="0" destOrd="0" presId="urn:microsoft.com/office/officeart/2005/8/layout/hierarchy4"/>
    <dgm:cxn modelId="{635B7D8C-904B-4318-9800-12EEA9DCC4C8}" srcId="{8AC52FDE-3576-468C-9684-2ACC9A41BFB9}" destId="{01EDBC63-0378-4414-A01B-23FC4D6E92CC}" srcOrd="0" destOrd="0" parTransId="{D7F62BCB-BB21-4A91-A3BA-DE2652633757}" sibTransId="{7E353CF7-C9E7-4664-BF70-B97C9818239B}"/>
    <dgm:cxn modelId="{98B4EA5A-5A53-41CF-9671-E567DD090C87}" type="presParOf" srcId="{461E1229-FC5E-4B46-9E98-88D6C3C97D46}" destId="{57C5D29B-958B-4D24-A550-9341AB680C26}" srcOrd="0" destOrd="0" presId="urn:microsoft.com/office/officeart/2005/8/layout/hierarchy4"/>
    <dgm:cxn modelId="{BAFC3013-C8FA-4692-989F-A3DA905857E9}" type="presParOf" srcId="{57C5D29B-958B-4D24-A550-9341AB680C26}" destId="{71E1CAD3-D649-427D-8F25-BA4657AC7FB7}" srcOrd="0" destOrd="0" presId="urn:microsoft.com/office/officeart/2005/8/layout/hierarchy4"/>
    <dgm:cxn modelId="{A654E327-7942-4FB9-8531-1C5E4847E536}" type="presParOf" srcId="{57C5D29B-958B-4D24-A550-9341AB680C26}" destId="{4C4C31B1-6D99-4403-9820-66863D7B5577}" srcOrd="1" destOrd="0" presId="urn:microsoft.com/office/officeart/2005/8/layout/hierarchy4"/>
    <dgm:cxn modelId="{81012C43-3F17-4B55-9249-5D0E344C3D83}" type="presParOf" srcId="{57C5D29B-958B-4D24-A550-9341AB680C26}" destId="{940FEAEF-5282-4472-86D5-EA65D2DCBEB1}" srcOrd="2" destOrd="0" presId="urn:microsoft.com/office/officeart/2005/8/layout/hierarchy4"/>
    <dgm:cxn modelId="{BB2F6734-7F4D-439D-B5E6-E0B3A9763A6B}" type="presParOf" srcId="{940FEAEF-5282-4472-86D5-EA65D2DCBEB1}" destId="{982991A6-5333-4DB2-8AFD-162D735D2366}" srcOrd="0" destOrd="0" presId="urn:microsoft.com/office/officeart/2005/8/layout/hierarchy4"/>
    <dgm:cxn modelId="{DE5B6632-4A64-49A8-903D-964B7814F723}" type="presParOf" srcId="{982991A6-5333-4DB2-8AFD-162D735D2366}" destId="{F3CBB00A-637D-41B2-BC4E-572C4F9282D2}" srcOrd="0" destOrd="0" presId="urn:microsoft.com/office/officeart/2005/8/layout/hierarchy4"/>
    <dgm:cxn modelId="{69665E1E-A767-47D5-8FD4-51B2B735BB34}" type="presParOf" srcId="{982991A6-5333-4DB2-8AFD-162D735D2366}" destId="{2E06C52D-80E3-4E86-BE6F-5B4081BA7B48}" srcOrd="1" destOrd="0" presId="urn:microsoft.com/office/officeart/2005/8/layout/hierarchy4"/>
    <dgm:cxn modelId="{92D35BA4-4192-4DA9-A0DC-ECED2D51794B}" type="presParOf" srcId="{982991A6-5333-4DB2-8AFD-162D735D2366}" destId="{0ACC3966-A608-4E28-A44A-412A4E11F443}" srcOrd="2" destOrd="0" presId="urn:microsoft.com/office/officeart/2005/8/layout/hierarchy4"/>
    <dgm:cxn modelId="{B5E6CC3D-A168-4B49-A7CA-E78E8D63B348}" type="presParOf" srcId="{0ACC3966-A608-4E28-A44A-412A4E11F443}" destId="{033FB986-EF84-4C89-B1CB-E27DC2A015AC}" srcOrd="0" destOrd="0" presId="urn:microsoft.com/office/officeart/2005/8/layout/hierarchy4"/>
    <dgm:cxn modelId="{8B9B9982-BF97-4564-BDF3-8E42BD911910}" type="presParOf" srcId="{033FB986-EF84-4C89-B1CB-E27DC2A015AC}" destId="{DA657116-CE14-46C0-AE80-4C96C6E75FE5}" srcOrd="0" destOrd="0" presId="urn:microsoft.com/office/officeart/2005/8/layout/hierarchy4"/>
    <dgm:cxn modelId="{410DFBD4-1880-4955-BFED-066CEF455A4C}" type="presParOf" srcId="{033FB986-EF84-4C89-B1CB-E27DC2A015AC}" destId="{383CB4AF-7CF1-445F-AF74-4082733A4CC0}" srcOrd="1" destOrd="0" presId="urn:microsoft.com/office/officeart/2005/8/layout/hierarchy4"/>
    <dgm:cxn modelId="{6F1F184C-8DC7-4DF0-A40D-8C0991A54B63}" type="presParOf" srcId="{033FB986-EF84-4C89-B1CB-E27DC2A015AC}" destId="{58949702-F60D-43F6-BE57-9AA3AA36CDB8}" srcOrd="2" destOrd="0" presId="urn:microsoft.com/office/officeart/2005/8/layout/hierarchy4"/>
    <dgm:cxn modelId="{2CA48565-89E0-4534-B466-A5B40B3E7147}" type="presParOf" srcId="{58949702-F60D-43F6-BE57-9AA3AA36CDB8}" destId="{CD263179-3B4C-4B29-A9ED-1E338D5C0BA9}" srcOrd="0" destOrd="0" presId="urn:microsoft.com/office/officeart/2005/8/layout/hierarchy4"/>
    <dgm:cxn modelId="{ADF90DBD-8C63-479D-8974-FC2DDC7A352D}" type="presParOf" srcId="{CD263179-3B4C-4B29-A9ED-1E338D5C0BA9}" destId="{3560C6E8-56FD-4EFA-AA80-B8E14C2B6CC9}" srcOrd="0" destOrd="0" presId="urn:microsoft.com/office/officeart/2005/8/layout/hierarchy4"/>
    <dgm:cxn modelId="{F1E71F67-4D71-4C86-AF02-FE1DF416B49A}" type="presParOf" srcId="{CD263179-3B4C-4B29-A9ED-1E338D5C0BA9}" destId="{1A3ED80D-A336-47DF-BCAD-CFAC2B6E86F0}" srcOrd="1" destOrd="0" presId="urn:microsoft.com/office/officeart/2005/8/layout/hierarchy4"/>
    <dgm:cxn modelId="{6BBE4542-ED77-4483-A979-60B42B90EFA9}" type="presParOf" srcId="{CD263179-3B4C-4B29-A9ED-1E338D5C0BA9}" destId="{9440B0B5-07E7-4814-BCF4-7DE93458D951}" srcOrd="2" destOrd="0" presId="urn:microsoft.com/office/officeart/2005/8/layout/hierarchy4"/>
    <dgm:cxn modelId="{95F7EED5-C0A6-4D7B-92F0-7F283E55D85D}" type="presParOf" srcId="{9440B0B5-07E7-4814-BCF4-7DE93458D951}" destId="{DCA32E0A-BFDF-4631-8E6D-9EF17C100E84}" srcOrd="0" destOrd="0" presId="urn:microsoft.com/office/officeart/2005/8/layout/hierarchy4"/>
    <dgm:cxn modelId="{A9A21BBC-E1EA-4F0D-A1C4-5F7A0B733D37}" type="presParOf" srcId="{DCA32E0A-BFDF-4631-8E6D-9EF17C100E84}" destId="{BCA8132E-8DB7-4736-BE40-83E1EC641F3B}" srcOrd="0" destOrd="0" presId="urn:microsoft.com/office/officeart/2005/8/layout/hierarchy4"/>
    <dgm:cxn modelId="{4C394736-EC07-4B33-8F2E-99A91A0048E8}" type="presParOf" srcId="{DCA32E0A-BFDF-4631-8E6D-9EF17C100E84}" destId="{B9A9E56F-CC13-4170-AD7B-7167E1700309}" srcOrd="1" destOrd="0" presId="urn:microsoft.com/office/officeart/2005/8/layout/hierarchy4"/>
    <dgm:cxn modelId="{CFBFA0EC-4534-4843-8064-301A0B98778F}" type="presParOf" srcId="{DCA32E0A-BFDF-4631-8E6D-9EF17C100E84}" destId="{EF11BA4D-1E2C-46C2-AE97-200C798366B3}" srcOrd="2" destOrd="0" presId="urn:microsoft.com/office/officeart/2005/8/layout/hierarchy4"/>
    <dgm:cxn modelId="{6150A484-581A-4871-8563-20A771F73232}" type="presParOf" srcId="{EF11BA4D-1E2C-46C2-AE97-200C798366B3}" destId="{3DAA530F-7A41-4DB0-999C-7AB46BE39222}" srcOrd="0" destOrd="0" presId="urn:microsoft.com/office/officeart/2005/8/layout/hierarchy4"/>
    <dgm:cxn modelId="{E24CCB98-4B4B-41DA-A3BE-7BF6C4652B4D}" type="presParOf" srcId="{3DAA530F-7A41-4DB0-999C-7AB46BE39222}" destId="{21E56B5D-5245-4377-8B34-1C591E587039}" srcOrd="0" destOrd="0" presId="urn:microsoft.com/office/officeart/2005/8/layout/hierarchy4"/>
    <dgm:cxn modelId="{9CE615DB-C542-4D7D-8CEB-0D2525EA9846}" type="presParOf" srcId="{3DAA530F-7A41-4DB0-999C-7AB46BE39222}" destId="{03C55CF5-5F5F-42B6-BB2F-7A1EA99D3E90}" srcOrd="1" destOrd="0" presId="urn:microsoft.com/office/officeart/2005/8/layout/hierarchy4"/>
    <dgm:cxn modelId="{C3DA4D24-5214-49C8-A845-2BEE0DD22184}" type="presParOf" srcId="{3DAA530F-7A41-4DB0-999C-7AB46BE39222}" destId="{65FD0A27-BA57-4BA0-8AE2-B9302E3A0253}" srcOrd="2" destOrd="0" presId="urn:microsoft.com/office/officeart/2005/8/layout/hierarchy4"/>
    <dgm:cxn modelId="{A2E64C97-B4AB-47C8-8DA1-9E21F1AD4C24}" type="presParOf" srcId="{65FD0A27-BA57-4BA0-8AE2-B9302E3A0253}" destId="{6CFC6F27-8E77-45B6-A1BE-F6FC5207C7D6}" srcOrd="0" destOrd="0" presId="urn:microsoft.com/office/officeart/2005/8/layout/hierarchy4"/>
    <dgm:cxn modelId="{5A4B298C-7FC9-4BCE-8844-56FFBB5F5C34}" type="presParOf" srcId="{6CFC6F27-8E77-45B6-A1BE-F6FC5207C7D6}" destId="{9503F62C-EDE8-4F1E-A112-F0C4E47FB63E}" srcOrd="0" destOrd="0" presId="urn:microsoft.com/office/officeart/2005/8/layout/hierarchy4"/>
    <dgm:cxn modelId="{388E01BB-FADC-4828-84E2-77B4F79F6E70}" type="presParOf" srcId="{6CFC6F27-8E77-45B6-A1BE-F6FC5207C7D6}" destId="{80717278-3A0F-4237-A581-849F4133CC56}" srcOrd="1" destOrd="0" presId="urn:microsoft.com/office/officeart/2005/8/layout/hierarchy4"/>
    <dgm:cxn modelId="{FEF6D39C-1BBB-4B1E-A6B1-131544F27EF2}" type="presParOf" srcId="{940FEAEF-5282-4472-86D5-EA65D2DCBEB1}" destId="{B82B47E9-7574-410E-A67C-F8BFDE164528}" srcOrd="1" destOrd="0" presId="urn:microsoft.com/office/officeart/2005/8/layout/hierarchy4"/>
    <dgm:cxn modelId="{60E69379-9FC0-4B37-8AB4-F2ABF3B5C481}" type="presParOf" srcId="{940FEAEF-5282-4472-86D5-EA65D2DCBEB1}" destId="{4CC227A5-96FB-4976-890A-67A9739F886D}" srcOrd="2" destOrd="0" presId="urn:microsoft.com/office/officeart/2005/8/layout/hierarchy4"/>
    <dgm:cxn modelId="{88AB8570-ADEF-4536-A79D-2464B0E0ACF5}" type="presParOf" srcId="{4CC227A5-96FB-4976-890A-67A9739F886D}" destId="{639198A4-B36D-4F8D-AD8E-4AB8CB02B102}" srcOrd="0" destOrd="0" presId="urn:microsoft.com/office/officeart/2005/8/layout/hierarchy4"/>
    <dgm:cxn modelId="{E1457473-C623-43A1-B6F5-0B70D1738607}" type="presParOf" srcId="{4CC227A5-96FB-4976-890A-67A9739F886D}" destId="{9374D322-21E3-4E0C-86F9-68D484E8812F}" srcOrd="1" destOrd="0" presId="urn:microsoft.com/office/officeart/2005/8/layout/hierarchy4"/>
    <dgm:cxn modelId="{D87D3672-8896-4597-BA2B-8479F4FA6717}" type="presParOf" srcId="{4CC227A5-96FB-4976-890A-67A9739F886D}" destId="{8B2CD333-D2DD-4A72-9261-40745093E4E2}" srcOrd="2" destOrd="0" presId="urn:microsoft.com/office/officeart/2005/8/layout/hierarchy4"/>
    <dgm:cxn modelId="{9E4F6C15-2633-4422-8FBC-397BDE59B83C}" type="presParOf" srcId="{8B2CD333-D2DD-4A72-9261-40745093E4E2}" destId="{CD631111-CAC9-4197-ADFA-979AC3CB00E8}" srcOrd="0" destOrd="0" presId="urn:microsoft.com/office/officeart/2005/8/layout/hierarchy4"/>
    <dgm:cxn modelId="{DEC8A3CD-FA26-473F-B15F-2AEBC005EB30}" type="presParOf" srcId="{CD631111-CAC9-4197-ADFA-979AC3CB00E8}" destId="{277630F6-422D-4336-866F-1F8863FF1D3C}" srcOrd="0" destOrd="0" presId="urn:microsoft.com/office/officeart/2005/8/layout/hierarchy4"/>
    <dgm:cxn modelId="{FAC9C884-CE2B-4904-9B83-94E5C192FDAF}" type="presParOf" srcId="{CD631111-CAC9-4197-ADFA-979AC3CB00E8}" destId="{75571C15-F72B-4E42-A68A-9FFD374EB4F6}" srcOrd="1" destOrd="0" presId="urn:microsoft.com/office/officeart/2005/8/layout/hierarchy4"/>
    <dgm:cxn modelId="{68D95D6F-5909-42CA-A8BA-369722E5FDC8}" type="presParOf" srcId="{CD631111-CAC9-4197-ADFA-979AC3CB00E8}" destId="{4C4CC049-E9D8-46BF-A898-FADD14FD08D4}" srcOrd="2" destOrd="0" presId="urn:microsoft.com/office/officeart/2005/8/layout/hierarchy4"/>
    <dgm:cxn modelId="{5CCF7FC8-9FA6-4613-A323-C0B5775F538F}" type="presParOf" srcId="{4C4CC049-E9D8-46BF-A898-FADD14FD08D4}" destId="{000011D2-4FDB-4A2E-88CB-F64FBD8D4AA7}" srcOrd="0" destOrd="0" presId="urn:microsoft.com/office/officeart/2005/8/layout/hierarchy4"/>
    <dgm:cxn modelId="{6EFCDEED-A511-402A-9EF0-36124EE23135}" type="presParOf" srcId="{000011D2-4FDB-4A2E-88CB-F64FBD8D4AA7}" destId="{1D79156A-F36E-4E31-AAAA-346F1534B5CA}" srcOrd="0" destOrd="0" presId="urn:microsoft.com/office/officeart/2005/8/layout/hierarchy4"/>
    <dgm:cxn modelId="{8EE3E71D-416A-4F5E-B247-D5C3CC81D061}" type="presParOf" srcId="{000011D2-4FDB-4A2E-88CB-F64FBD8D4AA7}" destId="{76BA9E66-3688-470C-8D97-932B14F00BAE}" srcOrd="1" destOrd="0" presId="urn:microsoft.com/office/officeart/2005/8/layout/hierarchy4"/>
    <dgm:cxn modelId="{0FD79935-FB18-4A8A-BA04-04367479150A}" type="presParOf" srcId="{000011D2-4FDB-4A2E-88CB-F64FBD8D4AA7}" destId="{1A85CBFD-0940-4145-9BEE-181414E23CE4}" srcOrd="2" destOrd="0" presId="urn:microsoft.com/office/officeart/2005/8/layout/hierarchy4"/>
    <dgm:cxn modelId="{352B0BD8-9CC3-4206-B75A-E678B4A79D22}" type="presParOf" srcId="{1A85CBFD-0940-4145-9BEE-181414E23CE4}" destId="{20485431-C710-4640-8EE7-C21CAFD032ED}" srcOrd="0" destOrd="0" presId="urn:microsoft.com/office/officeart/2005/8/layout/hierarchy4"/>
    <dgm:cxn modelId="{E7FFE952-BDAA-40ED-B1A8-B1553BD67A8D}" type="presParOf" srcId="{20485431-C710-4640-8EE7-C21CAFD032ED}" destId="{CFA849B8-A7B0-4483-BF69-66BA17F70205}" srcOrd="0" destOrd="0" presId="urn:microsoft.com/office/officeart/2005/8/layout/hierarchy4"/>
    <dgm:cxn modelId="{310FB9ED-D9AF-4D82-B9DD-D956C52A7973}" type="presParOf" srcId="{20485431-C710-4640-8EE7-C21CAFD032ED}" destId="{C688EE09-692E-4060-8FA2-5FF99C60C7B2}" srcOrd="1" destOrd="0" presId="urn:microsoft.com/office/officeart/2005/8/layout/hierarchy4"/>
    <dgm:cxn modelId="{E09B8E6E-C245-4193-9FDC-3E32EA23CA64}" type="presParOf" srcId="{20485431-C710-4640-8EE7-C21CAFD032ED}" destId="{B73C1C0A-5A97-4763-B47D-F1D928E2D5F1}" srcOrd="2" destOrd="0" presId="urn:microsoft.com/office/officeart/2005/8/layout/hierarchy4"/>
    <dgm:cxn modelId="{2F9426DE-CC28-4124-9233-8000EBA2079D}" type="presParOf" srcId="{B73C1C0A-5A97-4763-B47D-F1D928E2D5F1}" destId="{6BD1B110-5AB2-4ACA-97A9-5A1FFFC2032E}" srcOrd="0" destOrd="0" presId="urn:microsoft.com/office/officeart/2005/8/layout/hierarchy4"/>
    <dgm:cxn modelId="{775DE78F-1C44-4046-B6C4-F626FA13983D}" type="presParOf" srcId="{6BD1B110-5AB2-4ACA-97A9-5A1FFFC2032E}" destId="{AE353F52-443B-480D-8E17-E550EE2354E3}" srcOrd="0" destOrd="0" presId="urn:microsoft.com/office/officeart/2005/8/layout/hierarchy4"/>
    <dgm:cxn modelId="{054C2A39-F319-412F-85CF-18810D0A7E34}" type="presParOf" srcId="{6BD1B110-5AB2-4ACA-97A9-5A1FFFC2032E}" destId="{EB14E4AF-2BD9-41F9-8C46-5753B03B34DE}" srcOrd="1" destOrd="0" presId="urn:microsoft.com/office/officeart/2005/8/layout/hierarchy4"/>
    <dgm:cxn modelId="{4A261EEA-F649-446D-95FB-6B3144BB6D83}" type="presParOf" srcId="{6BD1B110-5AB2-4ACA-97A9-5A1FFFC2032E}" destId="{597CF66D-BC6D-41BE-8FA4-30DD3C3F547C}" srcOrd="2" destOrd="0" presId="urn:microsoft.com/office/officeart/2005/8/layout/hierarchy4"/>
    <dgm:cxn modelId="{488AEE10-67F4-4855-8FC1-6C1D2507A2D0}" type="presParOf" srcId="{597CF66D-BC6D-41BE-8FA4-30DD3C3F547C}" destId="{46A1DB66-A43A-4590-9CDB-0AEC5F14689A}" srcOrd="0" destOrd="0" presId="urn:microsoft.com/office/officeart/2005/8/layout/hierarchy4"/>
    <dgm:cxn modelId="{55E10F7D-748A-4E83-825E-BF261C3F8F3B}" type="presParOf" srcId="{46A1DB66-A43A-4590-9CDB-0AEC5F14689A}" destId="{66B2923B-834B-42DA-8AEA-BEB5392539AE}" srcOrd="0" destOrd="0" presId="urn:microsoft.com/office/officeart/2005/8/layout/hierarchy4"/>
    <dgm:cxn modelId="{1FA79DD8-EA41-449F-AA35-41BD0BBB048C}" type="presParOf" srcId="{46A1DB66-A43A-4590-9CDB-0AEC5F14689A}" destId="{EBA9011D-F44A-41BC-B51D-52C1366258D5}" srcOrd="1" destOrd="0" presId="urn:microsoft.com/office/officeart/2005/8/layout/hierarchy4"/>
    <dgm:cxn modelId="{D156DD34-1500-447B-91F4-86141FE03BE3}" type="presParOf" srcId="{46A1DB66-A43A-4590-9CDB-0AEC5F14689A}" destId="{0F84C576-AB5F-4D27-82A1-D48218953E0F}" srcOrd="2" destOrd="0" presId="urn:microsoft.com/office/officeart/2005/8/layout/hierarchy4"/>
    <dgm:cxn modelId="{D77C2BEC-7A3D-4CE1-8E31-82B980A9826E}" type="presParOf" srcId="{0F84C576-AB5F-4D27-82A1-D48218953E0F}" destId="{6A807876-06DB-4906-96BA-100491C7753A}" srcOrd="0" destOrd="0" presId="urn:microsoft.com/office/officeart/2005/8/layout/hierarchy4"/>
    <dgm:cxn modelId="{8E4993F0-F0F5-4C66-A6C2-42321115111B}" type="presParOf" srcId="{6A807876-06DB-4906-96BA-100491C7753A}" destId="{4FF17A86-06C8-4A22-AC62-94B27D8BEC24}" srcOrd="0" destOrd="0" presId="urn:microsoft.com/office/officeart/2005/8/layout/hierarchy4"/>
    <dgm:cxn modelId="{5DCC5119-5998-49A0-9A97-A29D782F20BC}" type="presParOf" srcId="{6A807876-06DB-4906-96BA-100491C7753A}" destId="{8B212EE3-A297-4C01-B475-C876654416DA}" srcOrd="1" destOrd="0" presId="urn:microsoft.com/office/officeart/2005/8/layout/hierarchy4"/>
    <dgm:cxn modelId="{D79EC2D3-4240-4990-94A7-9BD1817DC03C}" type="presParOf" srcId="{6A807876-06DB-4906-96BA-100491C7753A}" destId="{FA076334-5E86-4537-AC1B-D5B2BC6DCE9B}" srcOrd="2" destOrd="0" presId="urn:microsoft.com/office/officeart/2005/8/layout/hierarchy4"/>
    <dgm:cxn modelId="{97A258AB-5881-4C05-AF30-59505AB4E443}" type="presParOf" srcId="{FA076334-5E86-4537-AC1B-D5B2BC6DCE9B}" destId="{C101310E-D3D6-49EB-B296-D1F2F3199FBA}" srcOrd="0" destOrd="0" presId="urn:microsoft.com/office/officeart/2005/8/layout/hierarchy4"/>
    <dgm:cxn modelId="{E7324572-7CF5-4D9E-81F3-7EB565BFE8FB}" type="presParOf" srcId="{C101310E-D3D6-49EB-B296-D1F2F3199FBA}" destId="{E9A6DA87-D22D-4EDD-BB5A-F8BBB37F0BA1}" srcOrd="0" destOrd="0" presId="urn:microsoft.com/office/officeart/2005/8/layout/hierarchy4"/>
    <dgm:cxn modelId="{B03B2E34-2027-4445-8470-B9EE7E678582}" type="presParOf" srcId="{C101310E-D3D6-49EB-B296-D1F2F3199FBA}" destId="{61AD9C4B-6594-4A79-9883-4A80EADFEF53}" srcOrd="1" destOrd="0" presId="urn:microsoft.com/office/officeart/2005/8/layout/hierarchy4"/>
    <dgm:cxn modelId="{E417BF93-98CC-4B67-9079-54C67B2BA510}" type="presParOf" srcId="{940FEAEF-5282-4472-86D5-EA65D2DCBEB1}" destId="{F5BC5D3E-E616-40ED-8E11-15832675CF22}" srcOrd="3" destOrd="0" presId="urn:microsoft.com/office/officeart/2005/8/layout/hierarchy4"/>
    <dgm:cxn modelId="{32EB9BDA-87BF-473F-973B-07B32BECBE63}" type="presParOf" srcId="{940FEAEF-5282-4472-86D5-EA65D2DCBEB1}" destId="{0632A757-D98C-4F48-A924-DFE754F9E791}" srcOrd="4" destOrd="0" presId="urn:microsoft.com/office/officeart/2005/8/layout/hierarchy4"/>
    <dgm:cxn modelId="{33BE29EA-C597-4DA2-87D6-81F321F51350}" type="presParOf" srcId="{0632A757-D98C-4F48-A924-DFE754F9E791}" destId="{59E9A7C0-F3AC-425C-9EA7-796A519033F0}" srcOrd="0" destOrd="0" presId="urn:microsoft.com/office/officeart/2005/8/layout/hierarchy4"/>
    <dgm:cxn modelId="{BA870A56-52B8-4682-A837-DB3F3B02112A}" type="presParOf" srcId="{0632A757-D98C-4F48-A924-DFE754F9E791}" destId="{A4905BE3-890D-4E36-A5A5-45DB0F40E9AF}" srcOrd="1" destOrd="0" presId="urn:microsoft.com/office/officeart/2005/8/layout/hierarchy4"/>
    <dgm:cxn modelId="{42265C28-8D7A-477D-A399-70C0894B9D00}" type="presParOf" srcId="{0632A757-D98C-4F48-A924-DFE754F9E791}" destId="{1A8DA22B-AB00-454D-8CE9-261CAF7D33EC}" srcOrd="2" destOrd="0" presId="urn:microsoft.com/office/officeart/2005/8/layout/hierarchy4"/>
    <dgm:cxn modelId="{A148B4C5-6773-4D0E-8D6D-D72701EADB9F}" type="presParOf" srcId="{1A8DA22B-AB00-454D-8CE9-261CAF7D33EC}" destId="{E8C6BAA2-C341-4F2C-915A-A2876CDFA329}" srcOrd="0" destOrd="0" presId="urn:microsoft.com/office/officeart/2005/8/layout/hierarchy4"/>
    <dgm:cxn modelId="{A2FDB246-1732-4D20-A188-5D6C9BDEEC69}" type="presParOf" srcId="{E8C6BAA2-C341-4F2C-915A-A2876CDFA329}" destId="{B587AF48-93F0-4EA2-9BCB-EE3B94050B0C}" srcOrd="0" destOrd="0" presId="urn:microsoft.com/office/officeart/2005/8/layout/hierarchy4"/>
    <dgm:cxn modelId="{6F792DD2-BA99-43EA-8907-8DFC97F9E265}" type="presParOf" srcId="{E8C6BAA2-C341-4F2C-915A-A2876CDFA329}" destId="{A016B457-8C0B-4940-BECF-BE85E6D2AC11}" srcOrd="1" destOrd="0" presId="urn:microsoft.com/office/officeart/2005/8/layout/hierarchy4"/>
    <dgm:cxn modelId="{049819BC-99C1-4366-94D3-DBE89F0E03EB}" type="presParOf" srcId="{E8C6BAA2-C341-4F2C-915A-A2876CDFA329}" destId="{65BAC2C5-C1D5-4E0C-824F-EADAAE9E4E20}" srcOrd="2" destOrd="0" presId="urn:microsoft.com/office/officeart/2005/8/layout/hierarchy4"/>
    <dgm:cxn modelId="{EB397906-D249-487F-837F-5A14DEA622AF}" type="presParOf" srcId="{65BAC2C5-C1D5-4E0C-824F-EADAAE9E4E20}" destId="{029C50EC-C0AA-4FCD-BB2B-D6B85FAB4A62}" srcOrd="0" destOrd="0" presId="urn:microsoft.com/office/officeart/2005/8/layout/hierarchy4"/>
    <dgm:cxn modelId="{417E8E34-7E7A-45CB-9562-45EAC25FE2B1}" type="presParOf" srcId="{029C50EC-C0AA-4FCD-BB2B-D6B85FAB4A62}" destId="{4E516F5A-4967-4C9D-BAFF-EB9BB8D00A68}" srcOrd="0" destOrd="0" presId="urn:microsoft.com/office/officeart/2005/8/layout/hierarchy4"/>
    <dgm:cxn modelId="{A7DC8CDD-F579-4EA8-BA14-7C45A3D3014F}" type="presParOf" srcId="{029C50EC-C0AA-4FCD-BB2B-D6B85FAB4A62}" destId="{7204077A-F09D-47FB-87C0-C9D40E7CC1AE}" srcOrd="1" destOrd="0" presId="urn:microsoft.com/office/officeart/2005/8/layout/hierarchy4"/>
    <dgm:cxn modelId="{A3AD505C-AD8E-4684-AEEB-35BD32F4697F}" type="presParOf" srcId="{029C50EC-C0AA-4FCD-BB2B-D6B85FAB4A62}" destId="{FB872467-47ED-44C4-8A0E-94799DCCD6A9}" srcOrd="2" destOrd="0" presId="urn:microsoft.com/office/officeart/2005/8/layout/hierarchy4"/>
    <dgm:cxn modelId="{55BDF316-DE19-44BB-99A2-2B007B681171}" type="presParOf" srcId="{FB872467-47ED-44C4-8A0E-94799DCCD6A9}" destId="{B9B58E74-F740-4091-B8F8-00F7BDBA3499}" srcOrd="0" destOrd="0" presId="urn:microsoft.com/office/officeart/2005/8/layout/hierarchy4"/>
    <dgm:cxn modelId="{2AA2E121-391A-4279-9448-0628C5086DEE}" type="presParOf" srcId="{B9B58E74-F740-4091-B8F8-00F7BDBA3499}" destId="{F9CE646E-7811-493B-8FC5-E874A145E504}" srcOrd="0" destOrd="0" presId="urn:microsoft.com/office/officeart/2005/8/layout/hierarchy4"/>
    <dgm:cxn modelId="{7891654E-44E8-488E-ADEC-49F9227C27A1}" type="presParOf" srcId="{B9B58E74-F740-4091-B8F8-00F7BDBA3499}" destId="{22BAC070-FEDC-41B4-AAC3-09B97766C3D0}" srcOrd="1" destOrd="0" presId="urn:microsoft.com/office/officeart/2005/8/layout/hierarchy4"/>
    <dgm:cxn modelId="{478F9421-5CFB-4519-92F4-B59411300890}" type="presParOf" srcId="{B9B58E74-F740-4091-B8F8-00F7BDBA3499}" destId="{BA33DB91-228A-464B-9DE6-34FC9FADB23D}" srcOrd="2" destOrd="0" presId="urn:microsoft.com/office/officeart/2005/8/layout/hierarchy4"/>
    <dgm:cxn modelId="{E5D5C3DF-3BD2-44BD-9EE5-CAE518163A56}" type="presParOf" srcId="{BA33DB91-228A-464B-9DE6-34FC9FADB23D}" destId="{428E0E8B-A778-4DAC-96BF-74A2873319C8}" srcOrd="0" destOrd="0" presId="urn:microsoft.com/office/officeart/2005/8/layout/hierarchy4"/>
    <dgm:cxn modelId="{2B4EA9DD-CB7D-4498-9D10-703E53D8C4CF}" type="presParOf" srcId="{428E0E8B-A778-4DAC-96BF-74A2873319C8}" destId="{B5B93A74-069D-484E-8E54-2EAAC90BCEA4}" srcOrd="0" destOrd="0" presId="urn:microsoft.com/office/officeart/2005/8/layout/hierarchy4"/>
    <dgm:cxn modelId="{F74C2790-3469-4919-97D3-4CA50FFAAD01}" type="presParOf" srcId="{428E0E8B-A778-4DAC-96BF-74A2873319C8}" destId="{D6276588-D6C0-4F1F-BEC0-7653907BDF69}" srcOrd="1" destOrd="0" presId="urn:microsoft.com/office/officeart/2005/8/layout/hierarchy4"/>
    <dgm:cxn modelId="{89E1CE3F-120B-4511-9BB6-A9B480A4A730}" type="presParOf" srcId="{428E0E8B-A778-4DAC-96BF-74A2873319C8}" destId="{002C683D-7208-4046-A75E-8F1C0CD24DDA}" srcOrd="2" destOrd="0" presId="urn:microsoft.com/office/officeart/2005/8/layout/hierarchy4"/>
    <dgm:cxn modelId="{00B2C979-4C98-46B4-A15F-48D15F4CED18}" type="presParOf" srcId="{002C683D-7208-4046-A75E-8F1C0CD24DDA}" destId="{952F95E4-4B6B-4957-B446-631296DA0C3E}" srcOrd="0" destOrd="0" presId="urn:microsoft.com/office/officeart/2005/8/layout/hierarchy4"/>
    <dgm:cxn modelId="{B602C881-61A2-4DF9-92A8-3831A1C27AF5}" type="presParOf" srcId="{952F95E4-4B6B-4957-B446-631296DA0C3E}" destId="{DCE0C010-B9CF-4B7D-88A1-5F3543E54354}" srcOrd="0" destOrd="0" presId="urn:microsoft.com/office/officeart/2005/8/layout/hierarchy4"/>
    <dgm:cxn modelId="{36FCAE28-9838-414A-9E6B-B13AA39A09FA}" type="presParOf" srcId="{952F95E4-4B6B-4957-B446-631296DA0C3E}" destId="{0B21C443-23DA-4A77-97F4-CFF6556BA8C2}" srcOrd="1" destOrd="0" presId="urn:microsoft.com/office/officeart/2005/8/layout/hierarchy4"/>
    <dgm:cxn modelId="{345E22C3-009B-43E0-A188-FB241E3110FD}" type="presParOf" srcId="{952F95E4-4B6B-4957-B446-631296DA0C3E}" destId="{C397C4EF-FE37-451D-AF5E-0D2E6CE3D8D6}" srcOrd="2" destOrd="0" presId="urn:microsoft.com/office/officeart/2005/8/layout/hierarchy4"/>
    <dgm:cxn modelId="{2DF36A8C-6AC8-4FAB-A595-11C331236851}" type="presParOf" srcId="{C397C4EF-FE37-451D-AF5E-0D2E6CE3D8D6}" destId="{077A76CF-0E65-4658-971F-FA7AE76952BC}" srcOrd="0" destOrd="0" presId="urn:microsoft.com/office/officeart/2005/8/layout/hierarchy4"/>
    <dgm:cxn modelId="{B5668E12-BC2D-4BDB-968C-8F7B31161526}" type="presParOf" srcId="{077A76CF-0E65-4658-971F-FA7AE76952BC}" destId="{45DD20F5-14E7-4E0D-83FD-0BBC167CFD07}" srcOrd="0" destOrd="0" presId="urn:microsoft.com/office/officeart/2005/8/layout/hierarchy4"/>
    <dgm:cxn modelId="{470A4354-019F-45A0-ADCD-DDF0FD1B88A9}" type="presParOf" srcId="{077A76CF-0E65-4658-971F-FA7AE76952BC}" destId="{E1F500C6-E993-4390-98B4-009EDE72B6C4}" srcOrd="1" destOrd="0" presId="urn:microsoft.com/office/officeart/2005/8/layout/hierarchy4"/>
    <dgm:cxn modelId="{150C9236-F954-4213-8DAD-B7FAD1F1C364}" type="presParOf" srcId="{077A76CF-0E65-4658-971F-FA7AE76952BC}" destId="{5C3BD407-9130-407C-92F4-4C67C847F256}" srcOrd="2" destOrd="0" presId="urn:microsoft.com/office/officeart/2005/8/layout/hierarchy4"/>
    <dgm:cxn modelId="{50ACFF6A-61E4-4195-9727-FD400291BE43}" type="presParOf" srcId="{5C3BD407-9130-407C-92F4-4C67C847F256}" destId="{0650C9A8-EA62-4600-AD5D-47458B0EE7B7}" srcOrd="0" destOrd="0" presId="urn:microsoft.com/office/officeart/2005/8/layout/hierarchy4"/>
    <dgm:cxn modelId="{27207720-19CD-494C-911C-FE2C0AF79146}" type="presParOf" srcId="{0650C9A8-EA62-4600-AD5D-47458B0EE7B7}" destId="{961202C3-8DD1-436C-8654-26110F6A0118}" srcOrd="0" destOrd="0" presId="urn:microsoft.com/office/officeart/2005/8/layout/hierarchy4"/>
    <dgm:cxn modelId="{A62965BA-90D5-40E2-8DEC-F7BC32F4EAED}" type="presParOf" srcId="{0650C9A8-EA62-4600-AD5D-47458B0EE7B7}" destId="{D44C468E-EDEE-4F19-9C5C-A07B6746764F}" srcOrd="1" destOrd="0" presId="urn:microsoft.com/office/officeart/2005/8/layout/hierarchy4"/>
    <dgm:cxn modelId="{6B325861-486E-4177-8719-F3BA542FE1FC}" type="presParOf" srcId="{0650C9A8-EA62-4600-AD5D-47458B0EE7B7}" destId="{A7138FAB-D82F-469D-8D7A-4E9242AF643F}" srcOrd="2" destOrd="0" presId="urn:microsoft.com/office/officeart/2005/8/layout/hierarchy4"/>
    <dgm:cxn modelId="{2DADFED0-2EF6-4615-A68A-1A36EE6BBDE1}" type="presParOf" srcId="{A7138FAB-D82F-469D-8D7A-4E9242AF643F}" destId="{5DA2D334-5496-4B9E-9265-9925EEE34A33}" srcOrd="0" destOrd="0" presId="urn:microsoft.com/office/officeart/2005/8/layout/hierarchy4"/>
    <dgm:cxn modelId="{67244B89-21DA-4782-844B-724F743AFF16}" type="presParOf" srcId="{5DA2D334-5496-4B9E-9265-9925EEE34A33}" destId="{EA3E264C-07D4-4FEE-869D-87115878AA48}" srcOrd="0" destOrd="0" presId="urn:microsoft.com/office/officeart/2005/8/layout/hierarchy4"/>
    <dgm:cxn modelId="{3B879158-8B67-4386-AA44-F64297DDA8FB}" type="presParOf" srcId="{5DA2D334-5496-4B9E-9265-9925EEE34A33}" destId="{CFB7EEEF-12A8-4602-8D0A-91B8537DB44E}" srcOrd="1" destOrd="0" presId="urn:microsoft.com/office/officeart/2005/8/layout/hierarchy4"/>
    <dgm:cxn modelId="{495ACC9C-81E2-4296-8758-347688BEDC01}" type="presParOf" srcId="{5DA2D334-5496-4B9E-9265-9925EEE34A33}" destId="{BA4D72E7-F03B-4B52-B160-5CFEA7DBE625}" srcOrd="2" destOrd="0" presId="urn:microsoft.com/office/officeart/2005/8/layout/hierarchy4"/>
    <dgm:cxn modelId="{65122455-F924-481B-8E1A-CCAB08E49E2A}" type="presParOf" srcId="{BA4D72E7-F03B-4B52-B160-5CFEA7DBE625}" destId="{A1023A57-C19B-4CA6-B75B-B5CE8099C4D1}" srcOrd="0" destOrd="0" presId="urn:microsoft.com/office/officeart/2005/8/layout/hierarchy4"/>
    <dgm:cxn modelId="{FEE5699E-8340-4D86-BE91-1E01DC4AB065}" type="presParOf" srcId="{A1023A57-C19B-4CA6-B75B-B5CE8099C4D1}" destId="{FD6A3F6B-0E31-4FA9-92EA-BA1CA17DD273}" srcOrd="0" destOrd="0" presId="urn:microsoft.com/office/officeart/2005/8/layout/hierarchy4"/>
    <dgm:cxn modelId="{AFAF243D-8D06-4419-915C-07D84115081C}" type="presParOf" srcId="{A1023A57-C19B-4CA6-B75B-B5CE8099C4D1}" destId="{68A97765-1C64-4E61-9C3F-C779963AC7C5}" srcOrd="1" destOrd="0" presId="urn:microsoft.com/office/officeart/2005/8/layout/hierarchy4"/>
    <dgm:cxn modelId="{7BC3557A-19D1-4260-A7BC-572543F00526}" type="presParOf" srcId="{940FEAEF-5282-4472-86D5-EA65D2DCBEB1}" destId="{1CD096A5-D38C-4E5A-ADCA-0AF5BFAD02E9}" srcOrd="5" destOrd="0" presId="urn:microsoft.com/office/officeart/2005/8/layout/hierarchy4"/>
    <dgm:cxn modelId="{BFC3CD14-5E74-49C5-BB90-127DB0EAD0BB}" type="presParOf" srcId="{940FEAEF-5282-4472-86D5-EA65D2DCBEB1}" destId="{356557A8-A28D-43E6-AC76-C6D564C5BA54}" srcOrd="6" destOrd="0" presId="urn:microsoft.com/office/officeart/2005/8/layout/hierarchy4"/>
    <dgm:cxn modelId="{7FCC5A1C-AAF0-48B5-ADE8-4CC84EDB7B9B}" type="presParOf" srcId="{356557A8-A28D-43E6-AC76-C6D564C5BA54}" destId="{E0C091DF-03DA-40BE-8048-C1F0ECF1130F}" srcOrd="0" destOrd="0" presId="urn:microsoft.com/office/officeart/2005/8/layout/hierarchy4"/>
    <dgm:cxn modelId="{682F9EA8-6CBF-4C35-92C4-0E6361B57C2F}" type="presParOf" srcId="{356557A8-A28D-43E6-AC76-C6D564C5BA54}" destId="{20BF2A42-7DFF-41D1-ACCC-AE83E69045BE}" srcOrd="1" destOrd="0" presId="urn:microsoft.com/office/officeart/2005/8/layout/hierarchy4"/>
    <dgm:cxn modelId="{8101212A-4394-4FFC-A499-BAA6267AABD2}" type="presParOf" srcId="{356557A8-A28D-43E6-AC76-C6D564C5BA54}" destId="{9A43FB4C-D722-4D73-934A-F003EA7FB6D2}" srcOrd="2" destOrd="0" presId="urn:microsoft.com/office/officeart/2005/8/layout/hierarchy4"/>
    <dgm:cxn modelId="{D1A6E22D-50F5-40FD-A142-B23EAED86650}" type="presParOf" srcId="{9A43FB4C-D722-4D73-934A-F003EA7FB6D2}" destId="{C7ADD402-7F7A-495E-87F4-83693A81051F}" srcOrd="0" destOrd="0" presId="urn:microsoft.com/office/officeart/2005/8/layout/hierarchy4"/>
    <dgm:cxn modelId="{6F015412-52BA-499D-8D48-93D271929E33}" type="presParOf" srcId="{C7ADD402-7F7A-495E-87F4-83693A81051F}" destId="{E6CC5B31-7440-4D44-9875-1F69EF8E7B4C}" srcOrd="0" destOrd="0" presId="urn:microsoft.com/office/officeart/2005/8/layout/hierarchy4"/>
    <dgm:cxn modelId="{F8C15D32-0B61-44DB-A70B-DB2AC635AECC}" type="presParOf" srcId="{C7ADD402-7F7A-495E-87F4-83693A81051F}" destId="{AA5E44E8-1AC5-4462-A171-549F9745CA77}" srcOrd="1" destOrd="0" presId="urn:microsoft.com/office/officeart/2005/8/layout/hierarchy4"/>
    <dgm:cxn modelId="{288CBB4F-9B29-4EE4-9D58-15EA641B4BA4}" type="presParOf" srcId="{C7ADD402-7F7A-495E-87F4-83693A81051F}" destId="{D157BB51-51A9-4E5D-9DA7-3B5FF3022524}" srcOrd="2" destOrd="0" presId="urn:microsoft.com/office/officeart/2005/8/layout/hierarchy4"/>
    <dgm:cxn modelId="{705FFCA1-8DAC-4C2B-B52C-737A91AD8830}" type="presParOf" srcId="{D157BB51-51A9-4E5D-9DA7-3B5FF3022524}" destId="{79F3DED9-6794-4C03-807F-CE17FCC18067}" srcOrd="0" destOrd="0" presId="urn:microsoft.com/office/officeart/2005/8/layout/hierarchy4"/>
    <dgm:cxn modelId="{9B953392-3A04-4FE2-9FA5-397A075A6D2B}" type="presParOf" srcId="{79F3DED9-6794-4C03-807F-CE17FCC18067}" destId="{CC14EA31-73FC-4B4F-B4AB-B55C910B95C9}" srcOrd="0" destOrd="0" presId="urn:microsoft.com/office/officeart/2005/8/layout/hierarchy4"/>
    <dgm:cxn modelId="{89E066E5-645D-4080-B27E-1138A9128B70}" type="presParOf" srcId="{79F3DED9-6794-4C03-807F-CE17FCC18067}" destId="{9297CE3A-1DC9-40C3-B467-A20FD45B9859}" srcOrd="1" destOrd="0" presId="urn:microsoft.com/office/officeart/2005/8/layout/hierarchy4"/>
    <dgm:cxn modelId="{5A614832-23BD-4510-AC9B-E4EC5B6B4593}" type="presParOf" srcId="{79F3DED9-6794-4C03-807F-CE17FCC18067}" destId="{B3755DE9-581D-475F-8C20-C2864B5CCE1E}" srcOrd="2" destOrd="0" presId="urn:microsoft.com/office/officeart/2005/8/layout/hierarchy4"/>
    <dgm:cxn modelId="{F38593E9-B4FD-47A9-A555-8520EAED411F}" type="presParOf" srcId="{B3755DE9-581D-475F-8C20-C2864B5CCE1E}" destId="{B3489334-D846-466B-A318-17FAE58898B6}" srcOrd="0" destOrd="0" presId="urn:microsoft.com/office/officeart/2005/8/layout/hierarchy4"/>
    <dgm:cxn modelId="{FEBC728D-BAC4-450F-BA8E-32C3CEE2D35E}" type="presParOf" srcId="{B3489334-D846-466B-A318-17FAE58898B6}" destId="{CF1E64C2-9B2A-45A0-A0D0-76C9D3566B6C}" srcOrd="0" destOrd="0" presId="urn:microsoft.com/office/officeart/2005/8/layout/hierarchy4"/>
    <dgm:cxn modelId="{8DE8B554-256E-4962-AE0C-DA8562855E46}" type="presParOf" srcId="{B3489334-D846-466B-A318-17FAE58898B6}" destId="{174720EF-B509-4E47-8A67-CCF993DA1018}" srcOrd="1" destOrd="0" presId="urn:microsoft.com/office/officeart/2005/8/layout/hierarchy4"/>
    <dgm:cxn modelId="{062B851A-C3A5-4A9D-ACEA-EEDC11A248CD}" type="presParOf" srcId="{940FEAEF-5282-4472-86D5-EA65D2DCBEB1}" destId="{995A009E-E680-4D47-BD97-C9100F34747D}" srcOrd="7" destOrd="0" presId="urn:microsoft.com/office/officeart/2005/8/layout/hierarchy4"/>
    <dgm:cxn modelId="{0482FF15-22F9-4452-9135-F8EE646B1124}" type="presParOf" srcId="{940FEAEF-5282-4472-86D5-EA65D2DCBEB1}" destId="{56FFEFFC-004D-47D3-8BAB-E3E880597226}" srcOrd="8" destOrd="0" presId="urn:microsoft.com/office/officeart/2005/8/layout/hierarchy4"/>
    <dgm:cxn modelId="{C2975507-F6B0-451C-AC6A-CCF5CA117C5B}" type="presParOf" srcId="{56FFEFFC-004D-47D3-8BAB-E3E880597226}" destId="{B468DBF2-D9C0-42F6-ACBC-55ABCD1A3406}" srcOrd="0" destOrd="0" presId="urn:microsoft.com/office/officeart/2005/8/layout/hierarchy4"/>
    <dgm:cxn modelId="{9A1E7F72-7365-4479-A090-7E0C1B14610F}" type="presParOf" srcId="{56FFEFFC-004D-47D3-8BAB-E3E880597226}" destId="{6FE11604-2663-4ED1-AE97-410FDC4CBB1B}" srcOrd="1" destOrd="0" presId="urn:microsoft.com/office/officeart/2005/8/layout/hierarchy4"/>
    <dgm:cxn modelId="{37FFB387-87A4-428F-8373-0BA6D14F5E46}" type="presParOf" srcId="{56FFEFFC-004D-47D3-8BAB-E3E880597226}" destId="{C5AC5B5D-C764-4D5D-A152-6323B4D8A821}" srcOrd="2" destOrd="0" presId="urn:microsoft.com/office/officeart/2005/8/layout/hierarchy4"/>
    <dgm:cxn modelId="{65D5C6BA-2123-4E28-8008-070271ABEFD4}" type="presParOf" srcId="{C5AC5B5D-C764-4D5D-A152-6323B4D8A821}" destId="{A80C2D04-2110-40E4-B209-08B2815D2749}" srcOrd="0" destOrd="0" presId="urn:microsoft.com/office/officeart/2005/8/layout/hierarchy4"/>
    <dgm:cxn modelId="{D42E686A-F151-4CA8-84B8-AF8BC131EA38}" type="presParOf" srcId="{A80C2D04-2110-40E4-B209-08B2815D2749}" destId="{AF65FF73-DE7E-4D81-8680-984B0B5B9F24}" srcOrd="0" destOrd="0" presId="urn:microsoft.com/office/officeart/2005/8/layout/hierarchy4"/>
    <dgm:cxn modelId="{442D7B5C-745C-44F4-B6D6-8455DD2BEF06}" type="presParOf" srcId="{A80C2D04-2110-40E4-B209-08B2815D2749}" destId="{D2072A72-1A3E-4E3F-9C63-1ECE0794B631}" srcOrd="1" destOrd="0" presId="urn:microsoft.com/office/officeart/2005/8/layout/hierarchy4"/>
    <dgm:cxn modelId="{05189D90-9F6C-4FD2-8F85-2BB1117EEBBF}" type="presParOf" srcId="{A80C2D04-2110-40E4-B209-08B2815D2749}" destId="{10ED6968-8951-440E-9867-6FBE779E333A}" srcOrd="2" destOrd="0" presId="urn:microsoft.com/office/officeart/2005/8/layout/hierarchy4"/>
    <dgm:cxn modelId="{62331760-7076-48FD-B11F-91A2E2F2C5AA}" type="presParOf" srcId="{10ED6968-8951-440E-9867-6FBE779E333A}" destId="{385BC5D1-FD49-4C4E-B64E-4CAD46714960}" srcOrd="0" destOrd="0" presId="urn:microsoft.com/office/officeart/2005/8/layout/hierarchy4"/>
    <dgm:cxn modelId="{8D9F9A7C-5538-4D63-A506-EEEA1531393A}" type="presParOf" srcId="{385BC5D1-FD49-4C4E-B64E-4CAD46714960}" destId="{A4741779-E11E-4003-BD2C-B137B3226B9F}" srcOrd="0" destOrd="0" presId="urn:microsoft.com/office/officeart/2005/8/layout/hierarchy4"/>
    <dgm:cxn modelId="{A3361529-7B3A-4736-818E-41AE8F83EE3C}" type="presParOf" srcId="{385BC5D1-FD49-4C4E-B64E-4CAD46714960}" destId="{E929BB38-2F25-47C0-9AC1-17CDC25B9EE1}" srcOrd="1" destOrd="0" presId="urn:microsoft.com/office/officeart/2005/8/layout/hierarchy4"/>
  </dgm:cxnLst>
  <dgm:bg/>
  <dgm:whole/>
</dgm:dataModel>
</file>

<file path=word/diagrams/data2.xml><?xml version="1.0" encoding="utf-8"?>
<dgm:dataModel xmlns:dgm="http://schemas.openxmlformats.org/drawingml/2006/diagram" xmlns:a="http://schemas.openxmlformats.org/drawingml/2006/main">
  <dgm:ptLst>
    <dgm:pt modelId="{824713E4-7622-4C06-96B1-AF0EC58B0596}"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0892D991-E8CB-4FE9-9535-86C3A1750B92}">
      <dgm:prSet phldrT="[Text]"/>
      <dgm:spPr>
        <a:solidFill>
          <a:schemeClr val="accent2">
            <a:lumMod val="20000"/>
            <a:lumOff val="80000"/>
          </a:schemeClr>
        </a:solidFill>
      </dgm:spPr>
      <dgm:t>
        <a:bodyPr/>
        <a:lstStyle/>
        <a:p>
          <a:pPr algn="l"/>
          <a:r>
            <a:rPr lang="en-US">
              <a:solidFill>
                <a:schemeClr val="tx1"/>
              </a:solidFill>
            </a:rPr>
            <a:t>Push</a:t>
          </a:r>
        </a:p>
      </dgm:t>
    </dgm:pt>
    <dgm:pt modelId="{E2475539-C25C-4C4F-A50A-19191472E299}" type="parTrans" cxnId="{E4069A1A-DB24-43D8-B5E1-86084AFAD3F4}">
      <dgm:prSet/>
      <dgm:spPr/>
      <dgm:t>
        <a:bodyPr/>
        <a:lstStyle/>
        <a:p>
          <a:pPr algn="l"/>
          <a:endParaRPr lang="en-US"/>
        </a:p>
      </dgm:t>
    </dgm:pt>
    <dgm:pt modelId="{BEDDBEFD-4F42-4A7C-9A88-B9D1901EEFB8}" type="sibTrans" cxnId="{E4069A1A-DB24-43D8-B5E1-86084AFAD3F4}">
      <dgm:prSet/>
      <dgm:spPr/>
      <dgm:t>
        <a:bodyPr/>
        <a:lstStyle/>
        <a:p>
          <a:pPr algn="l"/>
          <a:endParaRPr lang="en-US"/>
        </a:p>
      </dgm:t>
    </dgm:pt>
    <dgm:pt modelId="{B28776D8-347D-4DC5-9A71-EDE1648F8428}">
      <dgm:prSet phldrT="[Text]"/>
      <dgm:spPr>
        <a:solidFill>
          <a:schemeClr val="accent2">
            <a:lumMod val="40000"/>
            <a:lumOff val="60000"/>
          </a:schemeClr>
        </a:solidFill>
      </dgm:spPr>
      <dgm:t>
        <a:bodyPr/>
        <a:lstStyle/>
        <a:p>
          <a:pPr algn="l"/>
          <a:r>
            <a:rPr lang="en-US">
              <a:solidFill>
                <a:schemeClr val="tx1"/>
              </a:solidFill>
            </a:rPr>
            <a:t>Pull </a:t>
          </a:r>
        </a:p>
      </dgm:t>
    </dgm:pt>
    <dgm:pt modelId="{5583FE80-4E9D-4A51-994B-06F34CF7235A}" type="parTrans" cxnId="{DC0DE55A-D585-459E-8AED-9CF012D93D77}">
      <dgm:prSet/>
      <dgm:spPr/>
      <dgm:t>
        <a:bodyPr/>
        <a:lstStyle/>
        <a:p>
          <a:pPr algn="l"/>
          <a:endParaRPr lang="en-US"/>
        </a:p>
      </dgm:t>
    </dgm:pt>
    <dgm:pt modelId="{8C660484-A83B-4E9C-BD7B-E847C9CB24D5}" type="sibTrans" cxnId="{DC0DE55A-D585-459E-8AED-9CF012D93D77}">
      <dgm:prSet/>
      <dgm:spPr/>
      <dgm:t>
        <a:bodyPr/>
        <a:lstStyle/>
        <a:p>
          <a:pPr algn="l"/>
          <a:endParaRPr lang="en-US"/>
        </a:p>
      </dgm:t>
    </dgm:pt>
    <dgm:pt modelId="{5ADDE1DF-9B9A-4BB8-8A40-138E2F3A8A44}">
      <dgm:prSet phldrT="[Text]"/>
      <dgm:spPr>
        <a:solidFill>
          <a:schemeClr val="accent2">
            <a:lumMod val="60000"/>
            <a:lumOff val="40000"/>
          </a:schemeClr>
        </a:solidFill>
      </dgm:spPr>
      <dgm:t>
        <a:bodyPr/>
        <a:lstStyle/>
        <a:p>
          <a:pPr algn="l"/>
          <a:r>
            <a:rPr lang="en-US">
              <a:solidFill>
                <a:schemeClr val="tx1"/>
              </a:solidFill>
            </a:rPr>
            <a:t>Interactive</a:t>
          </a:r>
        </a:p>
      </dgm:t>
    </dgm:pt>
    <dgm:pt modelId="{815E067D-9906-4BA9-B8DA-E4CF36FA6AB9}" type="parTrans" cxnId="{3C4F25C8-72CE-4C31-98FE-81897B1FC830}">
      <dgm:prSet/>
      <dgm:spPr/>
      <dgm:t>
        <a:bodyPr/>
        <a:lstStyle/>
        <a:p>
          <a:pPr algn="l"/>
          <a:endParaRPr lang="en-US"/>
        </a:p>
      </dgm:t>
    </dgm:pt>
    <dgm:pt modelId="{F93E983C-9E18-42BD-A104-AF317C25F574}" type="sibTrans" cxnId="{3C4F25C8-72CE-4C31-98FE-81897B1FC830}">
      <dgm:prSet/>
      <dgm:spPr/>
      <dgm:t>
        <a:bodyPr/>
        <a:lstStyle/>
        <a:p>
          <a:pPr algn="l"/>
          <a:endParaRPr lang="en-US"/>
        </a:p>
      </dgm:t>
    </dgm:pt>
    <dgm:pt modelId="{7514E06C-65E6-40DE-BAE9-92E8B8065AF6}" type="pres">
      <dgm:prSet presAssocID="{824713E4-7622-4C06-96B1-AF0EC58B0596}" presName="linear" presStyleCnt="0">
        <dgm:presLayoutVars>
          <dgm:dir/>
          <dgm:animLvl val="lvl"/>
          <dgm:resizeHandles val="exact"/>
        </dgm:presLayoutVars>
      </dgm:prSet>
      <dgm:spPr/>
      <dgm:t>
        <a:bodyPr/>
        <a:lstStyle/>
        <a:p>
          <a:endParaRPr lang="en-GB"/>
        </a:p>
      </dgm:t>
    </dgm:pt>
    <dgm:pt modelId="{307AFE2E-64BE-4546-9A46-D45E41C580E6}" type="pres">
      <dgm:prSet presAssocID="{0892D991-E8CB-4FE9-9535-86C3A1750B92}" presName="parentLin" presStyleCnt="0"/>
      <dgm:spPr/>
    </dgm:pt>
    <dgm:pt modelId="{4A6EE47B-1604-402D-AE07-AD5E87C8490A}" type="pres">
      <dgm:prSet presAssocID="{0892D991-E8CB-4FE9-9535-86C3A1750B92}" presName="parentLeftMargin" presStyleLbl="node1" presStyleIdx="0" presStyleCnt="3"/>
      <dgm:spPr/>
      <dgm:t>
        <a:bodyPr/>
        <a:lstStyle/>
        <a:p>
          <a:endParaRPr lang="en-GB"/>
        </a:p>
      </dgm:t>
    </dgm:pt>
    <dgm:pt modelId="{83D45648-6173-4D75-88ED-4DA4871E01DD}" type="pres">
      <dgm:prSet presAssocID="{0892D991-E8CB-4FE9-9535-86C3A1750B92}" presName="parentText" presStyleLbl="node1" presStyleIdx="0" presStyleCnt="3">
        <dgm:presLayoutVars>
          <dgm:chMax val="0"/>
          <dgm:bulletEnabled val="1"/>
        </dgm:presLayoutVars>
      </dgm:prSet>
      <dgm:spPr/>
      <dgm:t>
        <a:bodyPr/>
        <a:lstStyle/>
        <a:p>
          <a:endParaRPr lang="en-GB"/>
        </a:p>
      </dgm:t>
    </dgm:pt>
    <dgm:pt modelId="{93FBFD64-C6AE-40C6-8EF0-FD39BECC54E1}" type="pres">
      <dgm:prSet presAssocID="{0892D991-E8CB-4FE9-9535-86C3A1750B92}" presName="negativeSpace" presStyleCnt="0"/>
      <dgm:spPr/>
    </dgm:pt>
    <dgm:pt modelId="{A8A25354-978A-4123-8E25-E20E9B13581A}" type="pres">
      <dgm:prSet presAssocID="{0892D991-E8CB-4FE9-9535-86C3A1750B92}" presName="childText" presStyleLbl="conFgAcc1" presStyleIdx="0" presStyleCnt="3">
        <dgm:presLayoutVars>
          <dgm:bulletEnabled val="1"/>
        </dgm:presLayoutVars>
      </dgm:prSet>
      <dgm:spPr/>
    </dgm:pt>
    <dgm:pt modelId="{03C03245-1486-4C4D-AC42-1F5E7C903F59}" type="pres">
      <dgm:prSet presAssocID="{BEDDBEFD-4F42-4A7C-9A88-B9D1901EEFB8}" presName="spaceBetweenRectangles" presStyleCnt="0"/>
      <dgm:spPr/>
    </dgm:pt>
    <dgm:pt modelId="{86BEEF3C-90E7-478A-8C38-CB208618D6CA}" type="pres">
      <dgm:prSet presAssocID="{B28776D8-347D-4DC5-9A71-EDE1648F8428}" presName="parentLin" presStyleCnt="0"/>
      <dgm:spPr/>
    </dgm:pt>
    <dgm:pt modelId="{76F63013-BA36-48AF-ADAF-2F71A4C4CF5B}" type="pres">
      <dgm:prSet presAssocID="{B28776D8-347D-4DC5-9A71-EDE1648F8428}" presName="parentLeftMargin" presStyleLbl="node1" presStyleIdx="0" presStyleCnt="3"/>
      <dgm:spPr/>
      <dgm:t>
        <a:bodyPr/>
        <a:lstStyle/>
        <a:p>
          <a:endParaRPr lang="en-GB"/>
        </a:p>
      </dgm:t>
    </dgm:pt>
    <dgm:pt modelId="{6FF3A1DE-F4C2-4962-A50D-F01EBFF2206C}" type="pres">
      <dgm:prSet presAssocID="{B28776D8-347D-4DC5-9A71-EDE1648F8428}" presName="parentText" presStyleLbl="node1" presStyleIdx="1" presStyleCnt="3">
        <dgm:presLayoutVars>
          <dgm:chMax val="0"/>
          <dgm:bulletEnabled val="1"/>
        </dgm:presLayoutVars>
      </dgm:prSet>
      <dgm:spPr/>
      <dgm:t>
        <a:bodyPr/>
        <a:lstStyle/>
        <a:p>
          <a:endParaRPr lang="en-GB"/>
        </a:p>
      </dgm:t>
    </dgm:pt>
    <dgm:pt modelId="{42600678-4032-4158-8B33-48A970A4D177}" type="pres">
      <dgm:prSet presAssocID="{B28776D8-347D-4DC5-9A71-EDE1648F8428}" presName="negativeSpace" presStyleCnt="0"/>
      <dgm:spPr/>
    </dgm:pt>
    <dgm:pt modelId="{F88EE61C-6A5C-4965-9FDD-76EA6C4D4FC0}" type="pres">
      <dgm:prSet presAssocID="{B28776D8-347D-4DC5-9A71-EDE1648F8428}" presName="childText" presStyleLbl="conFgAcc1" presStyleIdx="1" presStyleCnt="3">
        <dgm:presLayoutVars>
          <dgm:bulletEnabled val="1"/>
        </dgm:presLayoutVars>
      </dgm:prSet>
      <dgm:spPr/>
    </dgm:pt>
    <dgm:pt modelId="{BE41E1D0-4DA5-44C6-9CAA-AC54D75B0FF3}" type="pres">
      <dgm:prSet presAssocID="{8C660484-A83B-4E9C-BD7B-E847C9CB24D5}" presName="spaceBetweenRectangles" presStyleCnt="0"/>
      <dgm:spPr/>
    </dgm:pt>
    <dgm:pt modelId="{4E354471-4DCF-4D22-9D06-0E5122BE86FF}" type="pres">
      <dgm:prSet presAssocID="{5ADDE1DF-9B9A-4BB8-8A40-138E2F3A8A44}" presName="parentLin" presStyleCnt="0"/>
      <dgm:spPr/>
    </dgm:pt>
    <dgm:pt modelId="{80869EB8-AB21-4425-91EE-E81EA84C280C}" type="pres">
      <dgm:prSet presAssocID="{5ADDE1DF-9B9A-4BB8-8A40-138E2F3A8A44}" presName="parentLeftMargin" presStyleLbl="node1" presStyleIdx="1" presStyleCnt="3"/>
      <dgm:spPr/>
      <dgm:t>
        <a:bodyPr/>
        <a:lstStyle/>
        <a:p>
          <a:endParaRPr lang="en-GB"/>
        </a:p>
      </dgm:t>
    </dgm:pt>
    <dgm:pt modelId="{33ABE318-1C5C-4E05-A3D9-E72C8E3C27E2}" type="pres">
      <dgm:prSet presAssocID="{5ADDE1DF-9B9A-4BB8-8A40-138E2F3A8A44}" presName="parentText" presStyleLbl="node1" presStyleIdx="2" presStyleCnt="3">
        <dgm:presLayoutVars>
          <dgm:chMax val="0"/>
          <dgm:bulletEnabled val="1"/>
        </dgm:presLayoutVars>
      </dgm:prSet>
      <dgm:spPr/>
      <dgm:t>
        <a:bodyPr/>
        <a:lstStyle/>
        <a:p>
          <a:endParaRPr lang="en-GB"/>
        </a:p>
      </dgm:t>
    </dgm:pt>
    <dgm:pt modelId="{D7DBE75D-3A50-44B7-A099-CB1717F88B16}" type="pres">
      <dgm:prSet presAssocID="{5ADDE1DF-9B9A-4BB8-8A40-138E2F3A8A44}" presName="negativeSpace" presStyleCnt="0"/>
      <dgm:spPr/>
    </dgm:pt>
    <dgm:pt modelId="{942693F2-E4B2-4042-9EE5-70E2F98DC037}" type="pres">
      <dgm:prSet presAssocID="{5ADDE1DF-9B9A-4BB8-8A40-138E2F3A8A44}" presName="childText" presStyleLbl="conFgAcc1" presStyleIdx="2" presStyleCnt="3">
        <dgm:presLayoutVars>
          <dgm:bulletEnabled val="1"/>
        </dgm:presLayoutVars>
      </dgm:prSet>
      <dgm:spPr/>
    </dgm:pt>
  </dgm:ptLst>
  <dgm:cxnLst>
    <dgm:cxn modelId="{3C4F25C8-72CE-4C31-98FE-81897B1FC830}" srcId="{824713E4-7622-4C06-96B1-AF0EC58B0596}" destId="{5ADDE1DF-9B9A-4BB8-8A40-138E2F3A8A44}" srcOrd="2" destOrd="0" parTransId="{815E067D-9906-4BA9-B8DA-E4CF36FA6AB9}" sibTransId="{F93E983C-9E18-42BD-A104-AF317C25F574}"/>
    <dgm:cxn modelId="{4F0C262F-BA4B-4B20-A82E-1C746B248A14}" type="presOf" srcId="{B28776D8-347D-4DC5-9A71-EDE1648F8428}" destId="{76F63013-BA36-48AF-ADAF-2F71A4C4CF5B}" srcOrd="0" destOrd="0" presId="urn:microsoft.com/office/officeart/2005/8/layout/list1"/>
    <dgm:cxn modelId="{DC0DE55A-D585-459E-8AED-9CF012D93D77}" srcId="{824713E4-7622-4C06-96B1-AF0EC58B0596}" destId="{B28776D8-347D-4DC5-9A71-EDE1648F8428}" srcOrd="1" destOrd="0" parTransId="{5583FE80-4E9D-4A51-994B-06F34CF7235A}" sibTransId="{8C660484-A83B-4E9C-BD7B-E847C9CB24D5}"/>
    <dgm:cxn modelId="{FE759CD0-3E97-42E8-8EE0-469049DCABB5}" type="presOf" srcId="{5ADDE1DF-9B9A-4BB8-8A40-138E2F3A8A44}" destId="{80869EB8-AB21-4425-91EE-E81EA84C280C}" srcOrd="0" destOrd="0" presId="urn:microsoft.com/office/officeart/2005/8/layout/list1"/>
    <dgm:cxn modelId="{ABFBF551-B657-49E3-A53D-36080C4D1489}" type="presOf" srcId="{B28776D8-347D-4DC5-9A71-EDE1648F8428}" destId="{6FF3A1DE-F4C2-4962-A50D-F01EBFF2206C}" srcOrd="1" destOrd="0" presId="urn:microsoft.com/office/officeart/2005/8/layout/list1"/>
    <dgm:cxn modelId="{6934A84F-4552-41D7-92DD-87B9A79AE2B2}" type="presOf" srcId="{0892D991-E8CB-4FE9-9535-86C3A1750B92}" destId="{83D45648-6173-4D75-88ED-4DA4871E01DD}" srcOrd="1" destOrd="0" presId="urn:microsoft.com/office/officeart/2005/8/layout/list1"/>
    <dgm:cxn modelId="{E4069A1A-DB24-43D8-B5E1-86084AFAD3F4}" srcId="{824713E4-7622-4C06-96B1-AF0EC58B0596}" destId="{0892D991-E8CB-4FE9-9535-86C3A1750B92}" srcOrd="0" destOrd="0" parTransId="{E2475539-C25C-4C4F-A50A-19191472E299}" sibTransId="{BEDDBEFD-4F42-4A7C-9A88-B9D1901EEFB8}"/>
    <dgm:cxn modelId="{A78E1A00-7C08-44DF-93FF-D29F78E35E51}" type="presOf" srcId="{0892D991-E8CB-4FE9-9535-86C3A1750B92}" destId="{4A6EE47B-1604-402D-AE07-AD5E87C8490A}" srcOrd="0" destOrd="0" presId="urn:microsoft.com/office/officeart/2005/8/layout/list1"/>
    <dgm:cxn modelId="{25BD44F0-F62B-49A1-8701-2FFE0AFE7B76}" type="presOf" srcId="{824713E4-7622-4C06-96B1-AF0EC58B0596}" destId="{7514E06C-65E6-40DE-BAE9-92E8B8065AF6}" srcOrd="0" destOrd="0" presId="urn:microsoft.com/office/officeart/2005/8/layout/list1"/>
    <dgm:cxn modelId="{E27D4030-83DA-40B3-8F52-ED27D72EBDC3}" type="presOf" srcId="{5ADDE1DF-9B9A-4BB8-8A40-138E2F3A8A44}" destId="{33ABE318-1C5C-4E05-A3D9-E72C8E3C27E2}" srcOrd="1" destOrd="0" presId="urn:microsoft.com/office/officeart/2005/8/layout/list1"/>
    <dgm:cxn modelId="{1BC59A02-B604-4F12-B012-99E90251FE8E}" type="presParOf" srcId="{7514E06C-65E6-40DE-BAE9-92E8B8065AF6}" destId="{307AFE2E-64BE-4546-9A46-D45E41C580E6}" srcOrd="0" destOrd="0" presId="urn:microsoft.com/office/officeart/2005/8/layout/list1"/>
    <dgm:cxn modelId="{7B1A2BFF-6B13-44E6-A587-0890F292EAC3}" type="presParOf" srcId="{307AFE2E-64BE-4546-9A46-D45E41C580E6}" destId="{4A6EE47B-1604-402D-AE07-AD5E87C8490A}" srcOrd="0" destOrd="0" presId="urn:microsoft.com/office/officeart/2005/8/layout/list1"/>
    <dgm:cxn modelId="{82D535BD-EBFA-4EAB-9D8D-4558226519E5}" type="presParOf" srcId="{307AFE2E-64BE-4546-9A46-D45E41C580E6}" destId="{83D45648-6173-4D75-88ED-4DA4871E01DD}" srcOrd="1" destOrd="0" presId="urn:microsoft.com/office/officeart/2005/8/layout/list1"/>
    <dgm:cxn modelId="{158DD0A2-4F42-4185-A851-92CD0F955968}" type="presParOf" srcId="{7514E06C-65E6-40DE-BAE9-92E8B8065AF6}" destId="{93FBFD64-C6AE-40C6-8EF0-FD39BECC54E1}" srcOrd="1" destOrd="0" presId="urn:microsoft.com/office/officeart/2005/8/layout/list1"/>
    <dgm:cxn modelId="{F3F78756-0C4B-478A-B2C8-90BF887ED6E1}" type="presParOf" srcId="{7514E06C-65E6-40DE-BAE9-92E8B8065AF6}" destId="{A8A25354-978A-4123-8E25-E20E9B13581A}" srcOrd="2" destOrd="0" presId="urn:microsoft.com/office/officeart/2005/8/layout/list1"/>
    <dgm:cxn modelId="{BB95A72F-1123-44E7-9A55-FA3A42E43518}" type="presParOf" srcId="{7514E06C-65E6-40DE-BAE9-92E8B8065AF6}" destId="{03C03245-1486-4C4D-AC42-1F5E7C903F59}" srcOrd="3" destOrd="0" presId="urn:microsoft.com/office/officeart/2005/8/layout/list1"/>
    <dgm:cxn modelId="{2D06348A-E558-4A30-B174-DC1A12ABC114}" type="presParOf" srcId="{7514E06C-65E6-40DE-BAE9-92E8B8065AF6}" destId="{86BEEF3C-90E7-478A-8C38-CB208618D6CA}" srcOrd="4" destOrd="0" presId="urn:microsoft.com/office/officeart/2005/8/layout/list1"/>
    <dgm:cxn modelId="{7877BB4C-A1EB-4A0A-B5A1-D86925C3009E}" type="presParOf" srcId="{86BEEF3C-90E7-478A-8C38-CB208618D6CA}" destId="{76F63013-BA36-48AF-ADAF-2F71A4C4CF5B}" srcOrd="0" destOrd="0" presId="urn:microsoft.com/office/officeart/2005/8/layout/list1"/>
    <dgm:cxn modelId="{B359033B-4604-44A8-93DB-D8D8B63D5635}" type="presParOf" srcId="{86BEEF3C-90E7-478A-8C38-CB208618D6CA}" destId="{6FF3A1DE-F4C2-4962-A50D-F01EBFF2206C}" srcOrd="1" destOrd="0" presId="urn:microsoft.com/office/officeart/2005/8/layout/list1"/>
    <dgm:cxn modelId="{18F46DA1-3EEB-416D-8D39-9C6F1C24254F}" type="presParOf" srcId="{7514E06C-65E6-40DE-BAE9-92E8B8065AF6}" destId="{42600678-4032-4158-8B33-48A970A4D177}" srcOrd="5" destOrd="0" presId="urn:microsoft.com/office/officeart/2005/8/layout/list1"/>
    <dgm:cxn modelId="{F3CE4419-51F9-4C20-ABE1-A7A96CA0FA0A}" type="presParOf" srcId="{7514E06C-65E6-40DE-BAE9-92E8B8065AF6}" destId="{F88EE61C-6A5C-4965-9FDD-76EA6C4D4FC0}" srcOrd="6" destOrd="0" presId="urn:microsoft.com/office/officeart/2005/8/layout/list1"/>
    <dgm:cxn modelId="{FB55EE3D-B739-434F-BC54-758D7267C97F}" type="presParOf" srcId="{7514E06C-65E6-40DE-BAE9-92E8B8065AF6}" destId="{BE41E1D0-4DA5-44C6-9CAA-AC54D75B0FF3}" srcOrd="7" destOrd="0" presId="urn:microsoft.com/office/officeart/2005/8/layout/list1"/>
    <dgm:cxn modelId="{9B5AAF88-B3DE-4C89-93C8-CF30ECB61437}" type="presParOf" srcId="{7514E06C-65E6-40DE-BAE9-92E8B8065AF6}" destId="{4E354471-4DCF-4D22-9D06-0E5122BE86FF}" srcOrd="8" destOrd="0" presId="urn:microsoft.com/office/officeart/2005/8/layout/list1"/>
    <dgm:cxn modelId="{8F278B87-764C-4A49-8FBF-7BE4DB1271B2}" type="presParOf" srcId="{4E354471-4DCF-4D22-9D06-0E5122BE86FF}" destId="{80869EB8-AB21-4425-91EE-E81EA84C280C}" srcOrd="0" destOrd="0" presId="urn:microsoft.com/office/officeart/2005/8/layout/list1"/>
    <dgm:cxn modelId="{FA5086A0-BE4A-47AA-AF70-BAE4FBC758B9}" type="presParOf" srcId="{4E354471-4DCF-4D22-9D06-0E5122BE86FF}" destId="{33ABE318-1C5C-4E05-A3D9-E72C8E3C27E2}" srcOrd="1" destOrd="0" presId="urn:microsoft.com/office/officeart/2005/8/layout/list1"/>
    <dgm:cxn modelId="{8F3DD8A5-9F3A-4F61-AE9B-DDA3DABCEDFE}" type="presParOf" srcId="{7514E06C-65E6-40DE-BAE9-92E8B8065AF6}" destId="{D7DBE75D-3A50-44B7-A099-CB1717F88B16}" srcOrd="9" destOrd="0" presId="urn:microsoft.com/office/officeart/2005/8/layout/list1"/>
    <dgm:cxn modelId="{72AB1F57-319F-49DB-980F-64FA80C626CE}" type="presParOf" srcId="{7514E06C-65E6-40DE-BAE9-92E8B8065AF6}" destId="{942693F2-E4B2-4042-9EE5-70E2F98DC037}" srcOrd="10" destOrd="0" presId="urn:microsoft.com/office/officeart/2005/8/layout/list1"/>
  </dgm:cxnLst>
  <dgm:bg/>
  <dgm:whole/>
</dgm:dataModel>
</file>

<file path=word/diagrams/data3.xml><?xml version="1.0" encoding="utf-8"?>
<dgm:dataModel xmlns:dgm="http://schemas.openxmlformats.org/drawingml/2006/diagram" xmlns:a="http://schemas.openxmlformats.org/drawingml/2006/main">
  <dgm:ptLst>
    <dgm:pt modelId="{213D5BB6-D850-4AEF-AE7F-72D1B92C49FE}"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01180732-8EC9-43C0-BF57-4CFB91147EEB}">
      <dgm:prSet phldrT="[Text]"/>
      <dgm:spPr/>
      <dgm:t>
        <a:bodyPr/>
        <a:lstStyle/>
        <a:p>
          <a:r>
            <a:rPr lang="en-US"/>
            <a:t>Project Client</a:t>
          </a:r>
        </a:p>
      </dgm:t>
    </dgm:pt>
    <dgm:pt modelId="{1A192B42-9E0D-4074-9847-85D3C9E8347F}" type="parTrans" cxnId="{93299C0D-F306-487D-B0AE-B039417C7445}">
      <dgm:prSet/>
      <dgm:spPr/>
      <dgm:t>
        <a:bodyPr/>
        <a:lstStyle/>
        <a:p>
          <a:endParaRPr lang="en-US"/>
        </a:p>
      </dgm:t>
    </dgm:pt>
    <dgm:pt modelId="{8F1BBF8A-B34F-48BC-B25E-C4AC5230B441}" type="sibTrans" cxnId="{93299C0D-F306-487D-B0AE-B039417C7445}">
      <dgm:prSet/>
      <dgm:spPr/>
      <dgm:t>
        <a:bodyPr/>
        <a:lstStyle/>
        <a:p>
          <a:endParaRPr lang="en-US"/>
        </a:p>
      </dgm:t>
    </dgm:pt>
    <dgm:pt modelId="{8B649D6E-CA0F-4895-838A-0406249B9749}" type="asst">
      <dgm:prSet phldrT="[Text]"/>
      <dgm:spPr/>
      <dgm:t>
        <a:bodyPr/>
        <a:lstStyle/>
        <a:p>
          <a:r>
            <a:rPr lang="en-US"/>
            <a:t>Project Sponsor</a:t>
          </a:r>
        </a:p>
      </dgm:t>
    </dgm:pt>
    <dgm:pt modelId="{7CFD3CDC-CABE-4C3D-AA1B-76D1B53F1724}" type="parTrans" cxnId="{51660638-2B90-4E5A-9817-A208B7F9D936}">
      <dgm:prSet/>
      <dgm:spPr/>
      <dgm:t>
        <a:bodyPr/>
        <a:lstStyle/>
        <a:p>
          <a:endParaRPr lang="en-US"/>
        </a:p>
      </dgm:t>
    </dgm:pt>
    <dgm:pt modelId="{ACE73215-D1EA-4560-98CE-88B040C626AC}" type="sibTrans" cxnId="{51660638-2B90-4E5A-9817-A208B7F9D936}">
      <dgm:prSet/>
      <dgm:spPr/>
      <dgm:t>
        <a:bodyPr/>
        <a:lstStyle/>
        <a:p>
          <a:endParaRPr lang="en-US"/>
        </a:p>
      </dgm:t>
    </dgm:pt>
    <dgm:pt modelId="{746A95D3-FDB9-44DC-BD69-1C40C28DCA71}">
      <dgm:prSet phldrT="[Text]"/>
      <dgm:spPr/>
      <dgm:t>
        <a:bodyPr/>
        <a:lstStyle/>
        <a:p>
          <a:r>
            <a:rPr lang="en-US"/>
            <a:t>Project Sponsor</a:t>
          </a:r>
        </a:p>
      </dgm:t>
    </dgm:pt>
    <dgm:pt modelId="{9CF71823-34BC-486A-9D3B-D3641A45B17B}" type="parTrans" cxnId="{7F47450E-D38B-4797-A918-402E1E247A71}">
      <dgm:prSet/>
      <dgm:spPr/>
      <dgm:t>
        <a:bodyPr/>
        <a:lstStyle/>
        <a:p>
          <a:endParaRPr lang="en-US"/>
        </a:p>
      </dgm:t>
    </dgm:pt>
    <dgm:pt modelId="{29A25275-D2FE-43E7-8667-4356F282204E}" type="sibTrans" cxnId="{7F47450E-D38B-4797-A918-402E1E247A71}">
      <dgm:prSet/>
      <dgm:spPr/>
      <dgm:t>
        <a:bodyPr/>
        <a:lstStyle/>
        <a:p>
          <a:endParaRPr lang="en-US"/>
        </a:p>
      </dgm:t>
    </dgm:pt>
    <dgm:pt modelId="{22ACF971-3058-4455-B0AF-56D9FBC1032E}">
      <dgm:prSet phldrT="[Text]"/>
      <dgm:spPr/>
      <dgm:t>
        <a:bodyPr/>
        <a:lstStyle/>
        <a:p>
          <a:r>
            <a:rPr lang="en-US"/>
            <a:t>Technical Team</a:t>
          </a:r>
        </a:p>
      </dgm:t>
    </dgm:pt>
    <dgm:pt modelId="{A2515741-2E48-4BBD-BA7D-544F41A04243}" type="parTrans" cxnId="{472806DB-87A7-4931-9ADE-5E52FCC2135E}">
      <dgm:prSet/>
      <dgm:spPr/>
      <dgm:t>
        <a:bodyPr/>
        <a:lstStyle/>
        <a:p>
          <a:endParaRPr lang="en-US"/>
        </a:p>
      </dgm:t>
    </dgm:pt>
    <dgm:pt modelId="{1400FF5F-1A1C-43FE-8A01-00FC2D49289D}" type="sibTrans" cxnId="{472806DB-87A7-4931-9ADE-5E52FCC2135E}">
      <dgm:prSet/>
      <dgm:spPr/>
      <dgm:t>
        <a:bodyPr/>
        <a:lstStyle/>
        <a:p>
          <a:endParaRPr lang="en-US"/>
        </a:p>
      </dgm:t>
    </dgm:pt>
    <dgm:pt modelId="{0E69D515-91A6-4B52-8B9D-16E94AC965BA}">
      <dgm:prSet phldrT="[Text]"/>
      <dgm:spPr/>
      <dgm:t>
        <a:bodyPr/>
        <a:lstStyle/>
        <a:p>
          <a:r>
            <a:rPr lang="en-US"/>
            <a:t>Employees</a:t>
          </a:r>
        </a:p>
      </dgm:t>
    </dgm:pt>
    <dgm:pt modelId="{4E9055AD-8FFF-4141-A97C-3CCA3E847CDB}" type="parTrans" cxnId="{0F736D0E-4436-4C6D-AE60-12AC4364FFFE}">
      <dgm:prSet/>
      <dgm:spPr/>
      <dgm:t>
        <a:bodyPr/>
        <a:lstStyle/>
        <a:p>
          <a:endParaRPr lang="en-US"/>
        </a:p>
      </dgm:t>
    </dgm:pt>
    <dgm:pt modelId="{182FF68B-1D0C-4563-81CF-D5668F2AEA64}" type="sibTrans" cxnId="{0F736D0E-4436-4C6D-AE60-12AC4364FFFE}">
      <dgm:prSet/>
      <dgm:spPr/>
      <dgm:t>
        <a:bodyPr/>
        <a:lstStyle/>
        <a:p>
          <a:endParaRPr lang="en-US"/>
        </a:p>
      </dgm:t>
    </dgm:pt>
    <dgm:pt modelId="{FDB8A51B-D049-49EA-B9CD-F81A92DE4F42}">
      <dgm:prSet phldrT="[Text]"/>
      <dgm:spPr/>
      <dgm:t>
        <a:bodyPr/>
        <a:lstStyle/>
        <a:p>
          <a:r>
            <a:rPr lang="en-US"/>
            <a:t>Negotiation Team</a:t>
          </a:r>
        </a:p>
      </dgm:t>
    </dgm:pt>
    <dgm:pt modelId="{34A5F0FC-1A69-4163-BA14-27E7CECA7F70}" type="parTrans" cxnId="{29DF46DE-2A5D-4453-B457-9E9684F292F2}">
      <dgm:prSet/>
      <dgm:spPr/>
      <dgm:t>
        <a:bodyPr/>
        <a:lstStyle/>
        <a:p>
          <a:endParaRPr lang="en-US"/>
        </a:p>
      </dgm:t>
    </dgm:pt>
    <dgm:pt modelId="{3556611F-49F3-45A6-941B-7F5E489EE3C1}" type="sibTrans" cxnId="{29DF46DE-2A5D-4453-B457-9E9684F292F2}">
      <dgm:prSet/>
      <dgm:spPr/>
      <dgm:t>
        <a:bodyPr/>
        <a:lstStyle/>
        <a:p>
          <a:endParaRPr lang="en-US"/>
        </a:p>
      </dgm:t>
    </dgm:pt>
    <dgm:pt modelId="{A30CCAC4-6241-4C2D-A740-F4DF044B8E02}">
      <dgm:prSet phldrT="[Text]"/>
      <dgm:spPr/>
      <dgm:t>
        <a:bodyPr/>
        <a:lstStyle/>
        <a:p>
          <a:r>
            <a:rPr lang="en-US"/>
            <a:t>Human Resource</a:t>
          </a:r>
        </a:p>
      </dgm:t>
    </dgm:pt>
    <dgm:pt modelId="{56E49C6B-61AD-4BC7-8345-0F6D2AFE86DD}" type="parTrans" cxnId="{06511FBE-FA34-42E7-8AD0-D9245A79B477}">
      <dgm:prSet/>
      <dgm:spPr/>
      <dgm:t>
        <a:bodyPr/>
        <a:lstStyle/>
        <a:p>
          <a:endParaRPr lang="en-US"/>
        </a:p>
      </dgm:t>
    </dgm:pt>
    <dgm:pt modelId="{A6F393F4-67AD-408B-8EFC-D9F939C81307}" type="sibTrans" cxnId="{06511FBE-FA34-42E7-8AD0-D9245A79B477}">
      <dgm:prSet/>
      <dgm:spPr/>
      <dgm:t>
        <a:bodyPr/>
        <a:lstStyle/>
        <a:p>
          <a:endParaRPr lang="en-US"/>
        </a:p>
      </dgm:t>
    </dgm:pt>
    <dgm:pt modelId="{D5D94DDB-F325-4426-BCE2-36CA9CBEBCD1}">
      <dgm:prSet phldrT="[Text]"/>
      <dgm:spPr/>
      <dgm:t>
        <a:bodyPr/>
        <a:lstStyle/>
        <a:p>
          <a:r>
            <a:rPr lang="en-US"/>
            <a:t>Employees</a:t>
          </a:r>
        </a:p>
      </dgm:t>
    </dgm:pt>
    <dgm:pt modelId="{781B6845-B362-49D6-B394-39138FA0411E}" type="parTrans" cxnId="{8827C54F-2518-458E-A27F-E19A3AF805F5}">
      <dgm:prSet/>
      <dgm:spPr/>
      <dgm:t>
        <a:bodyPr/>
        <a:lstStyle/>
        <a:p>
          <a:endParaRPr lang="en-US"/>
        </a:p>
      </dgm:t>
    </dgm:pt>
    <dgm:pt modelId="{0F7FB592-E6CD-4FC1-8B9B-19F646DF547C}" type="sibTrans" cxnId="{8827C54F-2518-458E-A27F-E19A3AF805F5}">
      <dgm:prSet/>
      <dgm:spPr/>
      <dgm:t>
        <a:bodyPr/>
        <a:lstStyle/>
        <a:p>
          <a:endParaRPr lang="en-US"/>
        </a:p>
      </dgm:t>
    </dgm:pt>
    <dgm:pt modelId="{6142156E-5D49-415B-9F7C-21F925D1FB8C}">
      <dgm:prSet phldrT="[Text]"/>
      <dgm:spPr/>
      <dgm:t>
        <a:bodyPr/>
        <a:lstStyle/>
        <a:p>
          <a:r>
            <a:rPr lang="en-US"/>
            <a:t>Finance Team</a:t>
          </a:r>
        </a:p>
      </dgm:t>
    </dgm:pt>
    <dgm:pt modelId="{DC86B2EF-B761-4259-99DF-A73C5D651A8A}" type="parTrans" cxnId="{58712489-E09C-408F-8CD7-26840ABFA95D}">
      <dgm:prSet/>
      <dgm:spPr/>
      <dgm:t>
        <a:bodyPr/>
        <a:lstStyle/>
        <a:p>
          <a:endParaRPr lang="en-US"/>
        </a:p>
      </dgm:t>
    </dgm:pt>
    <dgm:pt modelId="{187A0831-0A08-4518-A19E-737B5FBA77DD}" type="sibTrans" cxnId="{58712489-E09C-408F-8CD7-26840ABFA95D}">
      <dgm:prSet/>
      <dgm:spPr/>
      <dgm:t>
        <a:bodyPr/>
        <a:lstStyle/>
        <a:p>
          <a:endParaRPr lang="en-US"/>
        </a:p>
      </dgm:t>
    </dgm:pt>
    <dgm:pt modelId="{6F463E0A-4BAE-4845-B557-698E1D3CEF99}">
      <dgm:prSet phldrT="[Text]"/>
      <dgm:spPr/>
      <dgm:t>
        <a:bodyPr/>
        <a:lstStyle/>
        <a:p>
          <a:r>
            <a:rPr lang="en-US"/>
            <a:t>Strategic Management Team</a:t>
          </a:r>
        </a:p>
      </dgm:t>
    </dgm:pt>
    <dgm:pt modelId="{0BB31C6F-1230-4D4C-A214-1B1785B6EE5E}" type="parTrans" cxnId="{EB22335C-5837-47BF-BA00-CD494BC0852B}">
      <dgm:prSet/>
      <dgm:spPr/>
      <dgm:t>
        <a:bodyPr/>
        <a:lstStyle/>
        <a:p>
          <a:endParaRPr lang="en-US"/>
        </a:p>
      </dgm:t>
    </dgm:pt>
    <dgm:pt modelId="{72F46104-5E3B-4027-BBA4-F7DFC948D7DA}" type="sibTrans" cxnId="{EB22335C-5837-47BF-BA00-CD494BC0852B}">
      <dgm:prSet/>
      <dgm:spPr/>
      <dgm:t>
        <a:bodyPr/>
        <a:lstStyle/>
        <a:p>
          <a:endParaRPr lang="en-US"/>
        </a:p>
      </dgm:t>
    </dgm:pt>
    <dgm:pt modelId="{CD0701C3-8C20-44F9-B73D-9EF82B58AE26}">
      <dgm:prSet phldrT="[Text]"/>
      <dgm:spPr/>
      <dgm:t>
        <a:bodyPr/>
        <a:lstStyle/>
        <a:p>
          <a:r>
            <a:rPr lang="en-US"/>
            <a:t>Employees</a:t>
          </a:r>
        </a:p>
      </dgm:t>
    </dgm:pt>
    <dgm:pt modelId="{E44CD42F-2377-42F1-97B8-4D8597142697}" type="parTrans" cxnId="{95059D4D-A589-46D0-A818-EF44CB7DB212}">
      <dgm:prSet/>
      <dgm:spPr/>
      <dgm:t>
        <a:bodyPr/>
        <a:lstStyle/>
        <a:p>
          <a:endParaRPr lang="en-US"/>
        </a:p>
      </dgm:t>
    </dgm:pt>
    <dgm:pt modelId="{49D51E79-466B-4BD4-8EC7-045FA3188982}" type="sibTrans" cxnId="{95059D4D-A589-46D0-A818-EF44CB7DB212}">
      <dgm:prSet/>
      <dgm:spPr/>
      <dgm:t>
        <a:bodyPr/>
        <a:lstStyle/>
        <a:p>
          <a:endParaRPr lang="en-US"/>
        </a:p>
      </dgm:t>
    </dgm:pt>
    <dgm:pt modelId="{A77D2CB9-A5CF-42CC-8435-345F5FF8DBAE}">
      <dgm:prSet phldrT="[Text]"/>
      <dgm:spPr/>
      <dgm:t>
        <a:bodyPr/>
        <a:lstStyle/>
        <a:p>
          <a:r>
            <a:rPr lang="en-US"/>
            <a:t>Employees</a:t>
          </a:r>
        </a:p>
      </dgm:t>
    </dgm:pt>
    <dgm:pt modelId="{CB4DA886-0E5E-4E4F-AD37-AFB01336B719}" type="parTrans" cxnId="{FB6FCC94-0007-4CAA-8BD0-1FEE14595E02}">
      <dgm:prSet/>
      <dgm:spPr/>
      <dgm:t>
        <a:bodyPr/>
        <a:lstStyle/>
        <a:p>
          <a:endParaRPr lang="en-US"/>
        </a:p>
      </dgm:t>
    </dgm:pt>
    <dgm:pt modelId="{3D05CED3-4BE7-4E7B-A65E-495369BC0255}" type="sibTrans" cxnId="{FB6FCC94-0007-4CAA-8BD0-1FEE14595E02}">
      <dgm:prSet/>
      <dgm:spPr/>
      <dgm:t>
        <a:bodyPr/>
        <a:lstStyle/>
        <a:p>
          <a:endParaRPr lang="en-US"/>
        </a:p>
      </dgm:t>
    </dgm:pt>
    <dgm:pt modelId="{976F211E-B40A-4FB3-814F-08DAEBF79D21}">
      <dgm:prSet phldrT="[Text]"/>
      <dgm:spPr/>
      <dgm:t>
        <a:bodyPr/>
        <a:lstStyle/>
        <a:p>
          <a:r>
            <a:rPr lang="en-US"/>
            <a:t>Employees</a:t>
          </a:r>
        </a:p>
      </dgm:t>
    </dgm:pt>
    <dgm:pt modelId="{0383C784-E654-4CD3-BB7F-FB9F7DAB9C01}" type="parTrans" cxnId="{C8BF970A-AE5E-44B9-8226-55815BCB49DC}">
      <dgm:prSet/>
      <dgm:spPr/>
      <dgm:t>
        <a:bodyPr/>
        <a:lstStyle/>
        <a:p>
          <a:endParaRPr lang="en-US"/>
        </a:p>
      </dgm:t>
    </dgm:pt>
    <dgm:pt modelId="{AC7DEEA5-0026-4AD2-84D3-B13DFBD41CB3}" type="sibTrans" cxnId="{C8BF970A-AE5E-44B9-8226-55815BCB49DC}">
      <dgm:prSet/>
      <dgm:spPr/>
      <dgm:t>
        <a:bodyPr/>
        <a:lstStyle/>
        <a:p>
          <a:endParaRPr lang="en-US"/>
        </a:p>
      </dgm:t>
    </dgm:pt>
    <dgm:pt modelId="{340801C3-2E10-445B-854E-069C3506BE6B}" type="pres">
      <dgm:prSet presAssocID="{213D5BB6-D850-4AEF-AE7F-72D1B92C49FE}" presName="hierChild1" presStyleCnt="0">
        <dgm:presLayoutVars>
          <dgm:orgChart val="1"/>
          <dgm:chPref val="1"/>
          <dgm:dir/>
          <dgm:animOne val="branch"/>
          <dgm:animLvl val="lvl"/>
          <dgm:resizeHandles/>
        </dgm:presLayoutVars>
      </dgm:prSet>
      <dgm:spPr/>
      <dgm:t>
        <a:bodyPr/>
        <a:lstStyle/>
        <a:p>
          <a:endParaRPr lang="en-GB"/>
        </a:p>
      </dgm:t>
    </dgm:pt>
    <dgm:pt modelId="{5723A5FE-0C7D-4EDA-A68B-EDDF0D8256CC}" type="pres">
      <dgm:prSet presAssocID="{01180732-8EC9-43C0-BF57-4CFB91147EEB}" presName="hierRoot1" presStyleCnt="0">
        <dgm:presLayoutVars>
          <dgm:hierBranch val="init"/>
        </dgm:presLayoutVars>
      </dgm:prSet>
      <dgm:spPr/>
    </dgm:pt>
    <dgm:pt modelId="{766B1AC9-6DFC-4AC0-A564-4EA17924FE50}" type="pres">
      <dgm:prSet presAssocID="{01180732-8EC9-43C0-BF57-4CFB91147EEB}" presName="rootComposite1" presStyleCnt="0"/>
      <dgm:spPr/>
    </dgm:pt>
    <dgm:pt modelId="{61FD85A8-61C1-4CBC-ACD9-4B452A065CE6}" type="pres">
      <dgm:prSet presAssocID="{01180732-8EC9-43C0-BF57-4CFB91147EEB}" presName="rootText1" presStyleLbl="node0" presStyleIdx="0" presStyleCnt="1">
        <dgm:presLayoutVars>
          <dgm:chPref val="3"/>
        </dgm:presLayoutVars>
      </dgm:prSet>
      <dgm:spPr/>
      <dgm:t>
        <a:bodyPr/>
        <a:lstStyle/>
        <a:p>
          <a:endParaRPr lang="en-GB"/>
        </a:p>
      </dgm:t>
    </dgm:pt>
    <dgm:pt modelId="{EAD9E32D-B273-4F38-8308-92B8BAD547F5}" type="pres">
      <dgm:prSet presAssocID="{01180732-8EC9-43C0-BF57-4CFB91147EEB}" presName="rootConnector1" presStyleLbl="node1" presStyleIdx="0" presStyleCnt="0"/>
      <dgm:spPr/>
      <dgm:t>
        <a:bodyPr/>
        <a:lstStyle/>
        <a:p>
          <a:endParaRPr lang="en-GB"/>
        </a:p>
      </dgm:t>
    </dgm:pt>
    <dgm:pt modelId="{AD1FF73C-02D6-4EAE-A64A-467E115A2B45}" type="pres">
      <dgm:prSet presAssocID="{01180732-8EC9-43C0-BF57-4CFB91147EEB}" presName="hierChild2" presStyleCnt="0"/>
      <dgm:spPr/>
    </dgm:pt>
    <dgm:pt modelId="{34FF9D35-9264-4331-BA77-2651CFE14201}" type="pres">
      <dgm:prSet presAssocID="{9CF71823-34BC-486A-9D3B-D3641A45B17B}" presName="Name37" presStyleLbl="parChTrans1D2" presStyleIdx="0" presStyleCnt="2"/>
      <dgm:spPr/>
      <dgm:t>
        <a:bodyPr/>
        <a:lstStyle/>
        <a:p>
          <a:endParaRPr lang="en-GB"/>
        </a:p>
      </dgm:t>
    </dgm:pt>
    <dgm:pt modelId="{B78F8D0A-2858-4E7D-B59E-E8CA38C82A78}" type="pres">
      <dgm:prSet presAssocID="{746A95D3-FDB9-44DC-BD69-1C40C28DCA71}" presName="hierRoot2" presStyleCnt="0">
        <dgm:presLayoutVars>
          <dgm:hierBranch val="init"/>
        </dgm:presLayoutVars>
      </dgm:prSet>
      <dgm:spPr/>
    </dgm:pt>
    <dgm:pt modelId="{89665512-6100-4922-B44A-C4F5264673E2}" type="pres">
      <dgm:prSet presAssocID="{746A95D3-FDB9-44DC-BD69-1C40C28DCA71}" presName="rootComposite" presStyleCnt="0"/>
      <dgm:spPr/>
    </dgm:pt>
    <dgm:pt modelId="{79922D72-4DB8-4A66-9BAE-0B271AD259FD}" type="pres">
      <dgm:prSet presAssocID="{746A95D3-FDB9-44DC-BD69-1C40C28DCA71}" presName="rootText" presStyleLbl="node2" presStyleIdx="0" presStyleCnt="1">
        <dgm:presLayoutVars>
          <dgm:chPref val="3"/>
        </dgm:presLayoutVars>
      </dgm:prSet>
      <dgm:spPr/>
      <dgm:t>
        <a:bodyPr/>
        <a:lstStyle/>
        <a:p>
          <a:endParaRPr lang="en-GB"/>
        </a:p>
      </dgm:t>
    </dgm:pt>
    <dgm:pt modelId="{BA2746A9-A6EC-4E7E-9F59-72C528E6D1ED}" type="pres">
      <dgm:prSet presAssocID="{746A95D3-FDB9-44DC-BD69-1C40C28DCA71}" presName="rootConnector" presStyleLbl="node2" presStyleIdx="0" presStyleCnt="1"/>
      <dgm:spPr/>
      <dgm:t>
        <a:bodyPr/>
        <a:lstStyle/>
        <a:p>
          <a:endParaRPr lang="en-GB"/>
        </a:p>
      </dgm:t>
    </dgm:pt>
    <dgm:pt modelId="{2FA5DB81-2A36-4515-BC00-27774C39CBDA}" type="pres">
      <dgm:prSet presAssocID="{746A95D3-FDB9-44DC-BD69-1C40C28DCA71}" presName="hierChild4" presStyleCnt="0"/>
      <dgm:spPr/>
    </dgm:pt>
    <dgm:pt modelId="{A9EC5BF7-A79F-4663-8B14-B4D11B04749A}" type="pres">
      <dgm:prSet presAssocID="{A2515741-2E48-4BBD-BA7D-544F41A04243}" presName="Name37" presStyleLbl="parChTrans1D3" presStyleIdx="0" presStyleCnt="5"/>
      <dgm:spPr/>
      <dgm:t>
        <a:bodyPr/>
        <a:lstStyle/>
        <a:p>
          <a:endParaRPr lang="en-GB"/>
        </a:p>
      </dgm:t>
    </dgm:pt>
    <dgm:pt modelId="{A5ABD019-AB5F-43B3-831F-DE92C15C16DA}" type="pres">
      <dgm:prSet presAssocID="{22ACF971-3058-4455-B0AF-56D9FBC1032E}" presName="hierRoot2" presStyleCnt="0">
        <dgm:presLayoutVars>
          <dgm:hierBranch val="init"/>
        </dgm:presLayoutVars>
      </dgm:prSet>
      <dgm:spPr/>
    </dgm:pt>
    <dgm:pt modelId="{F8E0F657-03BD-44F3-9DE0-5B6DC792F6C6}" type="pres">
      <dgm:prSet presAssocID="{22ACF971-3058-4455-B0AF-56D9FBC1032E}" presName="rootComposite" presStyleCnt="0"/>
      <dgm:spPr/>
    </dgm:pt>
    <dgm:pt modelId="{C3F1B268-B31C-4FB0-B525-C7B238F6FEBE}" type="pres">
      <dgm:prSet presAssocID="{22ACF971-3058-4455-B0AF-56D9FBC1032E}" presName="rootText" presStyleLbl="node3" presStyleIdx="0" presStyleCnt="5">
        <dgm:presLayoutVars>
          <dgm:chPref val="3"/>
        </dgm:presLayoutVars>
      </dgm:prSet>
      <dgm:spPr/>
      <dgm:t>
        <a:bodyPr/>
        <a:lstStyle/>
        <a:p>
          <a:endParaRPr lang="en-GB"/>
        </a:p>
      </dgm:t>
    </dgm:pt>
    <dgm:pt modelId="{D8A6E539-42FC-4D8D-BC3A-9E6B64CFB316}" type="pres">
      <dgm:prSet presAssocID="{22ACF971-3058-4455-B0AF-56D9FBC1032E}" presName="rootConnector" presStyleLbl="node3" presStyleIdx="0" presStyleCnt="5"/>
      <dgm:spPr/>
      <dgm:t>
        <a:bodyPr/>
        <a:lstStyle/>
        <a:p>
          <a:endParaRPr lang="en-GB"/>
        </a:p>
      </dgm:t>
    </dgm:pt>
    <dgm:pt modelId="{9AB2C547-F21C-4BAD-B5D1-396B93B1A3B2}" type="pres">
      <dgm:prSet presAssocID="{22ACF971-3058-4455-B0AF-56D9FBC1032E}" presName="hierChild4" presStyleCnt="0"/>
      <dgm:spPr/>
    </dgm:pt>
    <dgm:pt modelId="{D0F29C6C-9B35-4917-8885-330C2A128B1B}" type="pres">
      <dgm:prSet presAssocID="{781B6845-B362-49D6-B394-39138FA0411E}" presName="Name37" presStyleLbl="parChTrans1D4" presStyleIdx="0" presStyleCnt="5"/>
      <dgm:spPr/>
      <dgm:t>
        <a:bodyPr/>
        <a:lstStyle/>
        <a:p>
          <a:endParaRPr lang="en-GB"/>
        </a:p>
      </dgm:t>
    </dgm:pt>
    <dgm:pt modelId="{CF173968-6122-4E5E-807E-5531D56A1D1B}" type="pres">
      <dgm:prSet presAssocID="{D5D94DDB-F325-4426-BCE2-36CA9CBEBCD1}" presName="hierRoot2" presStyleCnt="0">
        <dgm:presLayoutVars>
          <dgm:hierBranch val="init"/>
        </dgm:presLayoutVars>
      </dgm:prSet>
      <dgm:spPr/>
    </dgm:pt>
    <dgm:pt modelId="{07034AC8-9342-42E6-B4F5-965991883B32}" type="pres">
      <dgm:prSet presAssocID="{D5D94DDB-F325-4426-BCE2-36CA9CBEBCD1}" presName="rootComposite" presStyleCnt="0"/>
      <dgm:spPr/>
    </dgm:pt>
    <dgm:pt modelId="{75ABDC9F-E779-48E1-BAC0-A3498999353C}" type="pres">
      <dgm:prSet presAssocID="{D5D94DDB-F325-4426-BCE2-36CA9CBEBCD1}" presName="rootText" presStyleLbl="node4" presStyleIdx="0" presStyleCnt="5">
        <dgm:presLayoutVars>
          <dgm:chPref val="3"/>
        </dgm:presLayoutVars>
      </dgm:prSet>
      <dgm:spPr/>
      <dgm:t>
        <a:bodyPr/>
        <a:lstStyle/>
        <a:p>
          <a:endParaRPr lang="en-GB"/>
        </a:p>
      </dgm:t>
    </dgm:pt>
    <dgm:pt modelId="{996AF48E-2A2F-408D-8E74-166A3714D536}" type="pres">
      <dgm:prSet presAssocID="{D5D94DDB-F325-4426-BCE2-36CA9CBEBCD1}" presName="rootConnector" presStyleLbl="node4" presStyleIdx="0" presStyleCnt="5"/>
      <dgm:spPr/>
      <dgm:t>
        <a:bodyPr/>
        <a:lstStyle/>
        <a:p>
          <a:endParaRPr lang="en-GB"/>
        </a:p>
      </dgm:t>
    </dgm:pt>
    <dgm:pt modelId="{672574CB-402F-491E-8EA8-A78B744B384E}" type="pres">
      <dgm:prSet presAssocID="{D5D94DDB-F325-4426-BCE2-36CA9CBEBCD1}" presName="hierChild4" presStyleCnt="0"/>
      <dgm:spPr/>
    </dgm:pt>
    <dgm:pt modelId="{378BE4A0-7067-494E-9708-B6A0131D2F3A}" type="pres">
      <dgm:prSet presAssocID="{D5D94DDB-F325-4426-BCE2-36CA9CBEBCD1}" presName="hierChild5" presStyleCnt="0"/>
      <dgm:spPr/>
    </dgm:pt>
    <dgm:pt modelId="{B44107B3-92A1-4E66-B00A-53E6E1BBB330}" type="pres">
      <dgm:prSet presAssocID="{22ACF971-3058-4455-B0AF-56D9FBC1032E}" presName="hierChild5" presStyleCnt="0"/>
      <dgm:spPr/>
    </dgm:pt>
    <dgm:pt modelId="{071639C3-47F5-4146-A653-8CAE2A64B45D}" type="pres">
      <dgm:prSet presAssocID="{56E49C6B-61AD-4BC7-8345-0F6D2AFE86DD}" presName="Name37" presStyleLbl="parChTrans1D3" presStyleIdx="1" presStyleCnt="5"/>
      <dgm:spPr/>
      <dgm:t>
        <a:bodyPr/>
        <a:lstStyle/>
        <a:p>
          <a:endParaRPr lang="en-GB"/>
        </a:p>
      </dgm:t>
    </dgm:pt>
    <dgm:pt modelId="{18B01617-CE04-49A6-AAA6-211CB293338A}" type="pres">
      <dgm:prSet presAssocID="{A30CCAC4-6241-4C2D-A740-F4DF044B8E02}" presName="hierRoot2" presStyleCnt="0">
        <dgm:presLayoutVars>
          <dgm:hierBranch val="init"/>
        </dgm:presLayoutVars>
      </dgm:prSet>
      <dgm:spPr/>
    </dgm:pt>
    <dgm:pt modelId="{34A292D0-8FCD-46C5-B866-5C32901F5FFA}" type="pres">
      <dgm:prSet presAssocID="{A30CCAC4-6241-4C2D-A740-F4DF044B8E02}" presName="rootComposite" presStyleCnt="0"/>
      <dgm:spPr/>
    </dgm:pt>
    <dgm:pt modelId="{CB3FF70B-DB2D-4C02-A8CF-B461F8F92862}" type="pres">
      <dgm:prSet presAssocID="{A30CCAC4-6241-4C2D-A740-F4DF044B8E02}" presName="rootText" presStyleLbl="node3" presStyleIdx="1" presStyleCnt="5">
        <dgm:presLayoutVars>
          <dgm:chPref val="3"/>
        </dgm:presLayoutVars>
      </dgm:prSet>
      <dgm:spPr/>
      <dgm:t>
        <a:bodyPr/>
        <a:lstStyle/>
        <a:p>
          <a:endParaRPr lang="en-GB"/>
        </a:p>
      </dgm:t>
    </dgm:pt>
    <dgm:pt modelId="{1131E486-62EF-4E86-BB5B-681A1149E6F9}" type="pres">
      <dgm:prSet presAssocID="{A30CCAC4-6241-4C2D-A740-F4DF044B8E02}" presName="rootConnector" presStyleLbl="node3" presStyleIdx="1" presStyleCnt="5"/>
      <dgm:spPr/>
      <dgm:t>
        <a:bodyPr/>
        <a:lstStyle/>
        <a:p>
          <a:endParaRPr lang="en-GB"/>
        </a:p>
      </dgm:t>
    </dgm:pt>
    <dgm:pt modelId="{CF10DD0A-2B2F-469E-ADE2-84DDDDD28894}" type="pres">
      <dgm:prSet presAssocID="{A30CCAC4-6241-4C2D-A740-F4DF044B8E02}" presName="hierChild4" presStyleCnt="0"/>
      <dgm:spPr/>
    </dgm:pt>
    <dgm:pt modelId="{CDD15FC6-D195-4F9E-9FA6-19536AA81A2A}" type="pres">
      <dgm:prSet presAssocID="{E44CD42F-2377-42F1-97B8-4D8597142697}" presName="Name37" presStyleLbl="parChTrans1D4" presStyleIdx="1" presStyleCnt="5"/>
      <dgm:spPr/>
      <dgm:t>
        <a:bodyPr/>
        <a:lstStyle/>
        <a:p>
          <a:endParaRPr lang="en-GB"/>
        </a:p>
      </dgm:t>
    </dgm:pt>
    <dgm:pt modelId="{42D9BE09-7D8A-40F6-AA75-451292DA5FFA}" type="pres">
      <dgm:prSet presAssocID="{CD0701C3-8C20-44F9-B73D-9EF82B58AE26}" presName="hierRoot2" presStyleCnt="0">
        <dgm:presLayoutVars>
          <dgm:hierBranch val="init"/>
        </dgm:presLayoutVars>
      </dgm:prSet>
      <dgm:spPr/>
    </dgm:pt>
    <dgm:pt modelId="{BCC64794-B6EB-4645-9BB1-DAA24577B900}" type="pres">
      <dgm:prSet presAssocID="{CD0701C3-8C20-44F9-B73D-9EF82B58AE26}" presName="rootComposite" presStyleCnt="0"/>
      <dgm:spPr/>
    </dgm:pt>
    <dgm:pt modelId="{51B73318-7576-47C6-ADA9-0CEFD2F52FF7}" type="pres">
      <dgm:prSet presAssocID="{CD0701C3-8C20-44F9-B73D-9EF82B58AE26}" presName="rootText" presStyleLbl="node4" presStyleIdx="1" presStyleCnt="5">
        <dgm:presLayoutVars>
          <dgm:chPref val="3"/>
        </dgm:presLayoutVars>
      </dgm:prSet>
      <dgm:spPr/>
      <dgm:t>
        <a:bodyPr/>
        <a:lstStyle/>
        <a:p>
          <a:endParaRPr lang="en-GB"/>
        </a:p>
      </dgm:t>
    </dgm:pt>
    <dgm:pt modelId="{2EDEC8A5-8AF6-407D-85B3-18B05B00F03A}" type="pres">
      <dgm:prSet presAssocID="{CD0701C3-8C20-44F9-B73D-9EF82B58AE26}" presName="rootConnector" presStyleLbl="node4" presStyleIdx="1" presStyleCnt="5"/>
      <dgm:spPr/>
      <dgm:t>
        <a:bodyPr/>
        <a:lstStyle/>
        <a:p>
          <a:endParaRPr lang="en-GB"/>
        </a:p>
      </dgm:t>
    </dgm:pt>
    <dgm:pt modelId="{43D9B1B9-DE76-437C-8948-27B4DC1A3E55}" type="pres">
      <dgm:prSet presAssocID="{CD0701C3-8C20-44F9-B73D-9EF82B58AE26}" presName="hierChild4" presStyleCnt="0"/>
      <dgm:spPr/>
    </dgm:pt>
    <dgm:pt modelId="{D32E6F2C-9B45-46F6-8178-E8F3A91D1435}" type="pres">
      <dgm:prSet presAssocID="{CD0701C3-8C20-44F9-B73D-9EF82B58AE26}" presName="hierChild5" presStyleCnt="0"/>
      <dgm:spPr/>
    </dgm:pt>
    <dgm:pt modelId="{623D478F-5CCD-4BBB-BA4F-CE47B973E74E}" type="pres">
      <dgm:prSet presAssocID="{A30CCAC4-6241-4C2D-A740-F4DF044B8E02}" presName="hierChild5" presStyleCnt="0"/>
      <dgm:spPr/>
    </dgm:pt>
    <dgm:pt modelId="{964CCA5B-D1BB-4049-A8BD-A69EEBDB2AF7}" type="pres">
      <dgm:prSet presAssocID="{DC86B2EF-B761-4259-99DF-A73C5D651A8A}" presName="Name37" presStyleLbl="parChTrans1D3" presStyleIdx="2" presStyleCnt="5"/>
      <dgm:spPr/>
      <dgm:t>
        <a:bodyPr/>
        <a:lstStyle/>
        <a:p>
          <a:endParaRPr lang="en-GB"/>
        </a:p>
      </dgm:t>
    </dgm:pt>
    <dgm:pt modelId="{F94E68D8-1E7E-4714-919E-4561DB0866D4}" type="pres">
      <dgm:prSet presAssocID="{6142156E-5D49-415B-9F7C-21F925D1FB8C}" presName="hierRoot2" presStyleCnt="0">
        <dgm:presLayoutVars>
          <dgm:hierBranch val="init"/>
        </dgm:presLayoutVars>
      </dgm:prSet>
      <dgm:spPr/>
    </dgm:pt>
    <dgm:pt modelId="{97DD2C6E-48C7-411C-87B9-BCD63DFFA6C2}" type="pres">
      <dgm:prSet presAssocID="{6142156E-5D49-415B-9F7C-21F925D1FB8C}" presName="rootComposite" presStyleCnt="0"/>
      <dgm:spPr/>
    </dgm:pt>
    <dgm:pt modelId="{02EF5AF3-F06C-4284-80D9-DF3BFA70F2FE}" type="pres">
      <dgm:prSet presAssocID="{6142156E-5D49-415B-9F7C-21F925D1FB8C}" presName="rootText" presStyleLbl="node3" presStyleIdx="2" presStyleCnt="5">
        <dgm:presLayoutVars>
          <dgm:chPref val="3"/>
        </dgm:presLayoutVars>
      </dgm:prSet>
      <dgm:spPr/>
      <dgm:t>
        <a:bodyPr/>
        <a:lstStyle/>
        <a:p>
          <a:endParaRPr lang="en-GB"/>
        </a:p>
      </dgm:t>
    </dgm:pt>
    <dgm:pt modelId="{043DA315-6BDD-4D0A-8E32-ABC3B19D7CBE}" type="pres">
      <dgm:prSet presAssocID="{6142156E-5D49-415B-9F7C-21F925D1FB8C}" presName="rootConnector" presStyleLbl="node3" presStyleIdx="2" presStyleCnt="5"/>
      <dgm:spPr/>
      <dgm:t>
        <a:bodyPr/>
        <a:lstStyle/>
        <a:p>
          <a:endParaRPr lang="en-GB"/>
        </a:p>
      </dgm:t>
    </dgm:pt>
    <dgm:pt modelId="{0B9CE073-77C6-45B9-82AA-67A1C856B49E}" type="pres">
      <dgm:prSet presAssocID="{6142156E-5D49-415B-9F7C-21F925D1FB8C}" presName="hierChild4" presStyleCnt="0"/>
      <dgm:spPr/>
    </dgm:pt>
    <dgm:pt modelId="{8EB38E52-5E55-419C-B154-EC1D12F08D23}" type="pres">
      <dgm:prSet presAssocID="{CB4DA886-0E5E-4E4F-AD37-AFB01336B719}" presName="Name37" presStyleLbl="parChTrans1D4" presStyleIdx="2" presStyleCnt="5"/>
      <dgm:spPr/>
      <dgm:t>
        <a:bodyPr/>
        <a:lstStyle/>
        <a:p>
          <a:endParaRPr lang="en-GB"/>
        </a:p>
      </dgm:t>
    </dgm:pt>
    <dgm:pt modelId="{19FFB475-8372-4B36-9FAF-7391CEA57551}" type="pres">
      <dgm:prSet presAssocID="{A77D2CB9-A5CF-42CC-8435-345F5FF8DBAE}" presName="hierRoot2" presStyleCnt="0">
        <dgm:presLayoutVars>
          <dgm:hierBranch val="init"/>
        </dgm:presLayoutVars>
      </dgm:prSet>
      <dgm:spPr/>
    </dgm:pt>
    <dgm:pt modelId="{DE29E375-AB80-47AA-90DE-ADE6E7C3FA56}" type="pres">
      <dgm:prSet presAssocID="{A77D2CB9-A5CF-42CC-8435-345F5FF8DBAE}" presName="rootComposite" presStyleCnt="0"/>
      <dgm:spPr/>
    </dgm:pt>
    <dgm:pt modelId="{E9C39DA8-D79B-4B25-9E77-73AD61C978AE}" type="pres">
      <dgm:prSet presAssocID="{A77D2CB9-A5CF-42CC-8435-345F5FF8DBAE}" presName="rootText" presStyleLbl="node4" presStyleIdx="2" presStyleCnt="5">
        <dgm:presLayoutVars>
          <dgm:chPref val="3"/>
        </dgm:presLayoutVars>
      </dgm:prSet>
      <dgm:spPr/>
      <dgm:t>
        <a:bodyPr/>
        <a:lstStyle/>
        <a:p>
          <a:endParaRPr lang="en-GB"/>
        </a:p>
      </dgm:t>
    </dgm:pt>
    <dgm:pt modelId="{F04DC363-14EB-4453-AB70-AB8198B9412E}" type="pres">
      <dgm:prSet presAssocID="{A77D2CB9-A5CF-42CC-8435-345F5FF8DBAE}" presName="rootConnector" presStyleLbl="node4" presStyleIdx="2" presStyleCnt="5"/>
      <dgm:spPr/>
      <dgm:t>
        <a:bodyPr/>
        <a:lstStyle/>
        <a:p>
          <a:endParaRPr lang="en-GB"/>
        </a:p>
      </dgm:t>
    </dgm:pt>
    <dgm:pt modelId="{66D037A5-009A-4126-9723-8EE997CAA990}" type="pres">
      <dgm:prSet presAssocID="{A77D2CB9-A5CF-42CC-8435-345F5FF8DBAE}" presName="hierChild4" presStyleCnt="0"/>
      <dgm:spPr/>
    </dgm:pt>
    <dgm:pt modelId="{0CE2D2F3-CB06-48B3-9DCB-61570F5F46E9}" type="pres">
      <dgm:prSet presAssocID="{A77D2CB9-A5CF-42CC-8435-345F5FF8DBAE}" presName="hierChild5" presStyleCnt="0"/>
      <dgm:spPr/>
    </dgm:pt>
    <dgm:pt modelId="{D0CD6165-4846-45D1-88BE-BFC507F45AEE}" type="pres">
      <dgm:prSet presAssocID="{6142156E-5D49-415B-9F7C-21F925D1FB8C}" presName="hierChild5" presStyleCnt="0"/>
      <dgm:spPr/>
    </dgm:pt>
    <dgm:pt modelId="{C4135B5A-EBEC-4FC9-B1A8-CC06EB004E0D}" type="pres">
      <dgm:prSet presAssocID="{0BB31C6F-1230-4D4C-A214-1B1785B6EE5E}" presName="Name37" presStyleLbl="parChTrans1D3" presStyleIdx="3" presStyleCnt="5"/>
      <dgm:spPr/>
      <dgm:t>
        <a:bodyPr/>
        <a:lstStyle/>
        <a:p>
          <a:endParaRPr lang="en-GB"/>
        </a:p>
      </dgm:t>
    </dgm:pt>
    <dgm:pt modelId="{B5D2B7BA-84D7-478B-AA46-B7676DCE5492}" type="pres">
      <dgm:prSet presAssocID="{6F463E0A-4BAE-4845-B557-698E1D3CEF99}" presName="hierRoot2" presStyleCnt="0">
        <dgm:presLayoutVars>
          <dgm:hierBranch val="init"/>
        </dgm:presLayoutVars>
      </dgm:prSet>
      <dgm:spPr/>
    </dgm:pt>
    <dgm:pt modelId="{E2F75F74-CBCD-47FD-9E2E-2072EB20F43A}" type="pres">
      <dgm:prSet presAssocID="{6F463E0A-4BAE-4845-B557-698E1D3CEF99}" presName="rootComposite" presStyleCnt="0"/>
      <dgm:spPr/>
    </dgm:pt>
    <dgm:pt modelId="{BFB40DBE-6080-42CB-9289-EC390ABAA2B1}" type="pres">
      <dgm:prSet presAssocID="{6F463E0A-4BAE-4845-B557-698E1D3CEF99}" presName="rootText" presStyleLbl="node3" presStyleIdx="3" presStyleCnt="5">
        <dgm:presLayoutVars>
          <dgm:chPref val="3"/>
        </dgm:presLayoutVars>
      </dgm:prSet>
      <dgm:spPr/>
      <dgm:t>
        <a:bodyPr/>
        <a:lstStyle/>
        <a:p>
          <a:endParaRPr lang="en-GB"/>
        </a:p>
      </dgm:t>
    </dgm:pt>
    <dgm:pt modelId="{4FD9DAAC-31C6-41E6-AB6B-98B985A128B5}" type="pres">
      <dgm:prSet presAssocID="{6F463E0A-4BAE-4845-B557-698E1D3CEF99}" presName="rootConnector" presStyleLbl="node3" presStyleIdx="3" presStyleCnt="5"/>
      <dgm:spPr/>
      <dgm:t>
        <a:bodyPr/>
        <a:lstStyle/>
        <a:p>
          <a:endParaRPr lang="en-GB"/>
        </a:p>
      </dgm:t>
    </dgm:pt>
    <dgm:pt modelId="{C2E0DC81-C567-44E1-8758-7CD6B2F568FD}" type="pres">
      <dgm:prSet presAssocID="{6F463E0A-4BAE-4845-B557-698E1D3CEF99}" presName="hierChild4" presStyleCnt="0"/>
      <dgm:spPr/>
    </dgm:pt>
    <dgm:pt modelId="{76E0A7F2-070E-4AE0-94D6-FBFEECABB479}" type="pres">
      <dgm:prSet presAssocID="{0383C784-E654-4CD3-BB7F-FB9F7DAB9C01}" presName="Name37" presStyleLbl="parChTrans1D4" presStyleIdx="3" presStyleCnt="5"/>
      <dgm:spPr/>
      <dgm:t>
        <a:bodyPr/>
        <a:lstStyle/>
        <a:p>
          <a:endParaRPr lang="en-GB"/>
        </a:p>
      </dgm:t>
    </dgm:pt>
    <dgm:pt modelId="{98FE26D7-CD0F-4F4D-A12C-4802C1E76171}" type="pres">
      <dgm:prSet presAssocID="{976F211E-B40A-4FB3-814F-08DAEBF79D21}" presName="hierRoot2" presStyleCnt="0">
        <dgm:presLayoutVars>
          <dgm:hierBranch val="init"/>
        </dgm:presLayoutVars>
      </dgm:prSet>
      <dgm:spPr/>
    </dgm:pt>
    <dgm:pt modelId="{BF083230-5D22-44FF-9DD3-7BE452347365}" type="pres">
      <dgm:prSet presAssocID="{976F211E-B40A-4FB3-814F-08DAEBF79D21}" presName="rootComposite" presStyleCnt="0"/>
      <dgm:spPr/>
    </dgm:pt>
    <dgm:pt modelId="{2CD0F36E-4BA2-49BF-A25D-FF514DC0CCD2}" type="pres">
      <dgm:prSet presAssocID="{976F211E-B40A-4FB3-814F-08DAEBF79D21}" presName="rootText" presStyleLbl="node4" presStyleIdx="3" presStyleCnt="5">
        <dgm:presLayoutVars>
          <dgm:chPref val="3"/>
        </dgm:presLayoutVars>
      </dgm:prSet>
      <dgm:spPr/>
      <dgm:t>
        <a:bodyPr/>
        <a:lstStyle/>
        <a:p>
          <a:endParaRPr lang="en-GB"/>
        </a:p>
      </dgm:t>
    </dgm:pt>
    <dgm:pt modelId="{2127A74B-28D7-4404-981F-A3277537AE1A}" type="pres">
      <dgm:prSet presAssocID="{976F211E-B40A-4FB3-814F-08DAEBF79D21}" presName="rootConnector" presStyleLbl="node4" presStyleIdx="3" presStyleCnt="5"/>
      <dgm:spPr/>
      <dgm:t>
        <a:bodyPr/>
        <a:lstStyle/>
        <a:p>
          <a:endParaRPr lang="en-GB"/>
        </a:p>
      </dgm:t>
    </dgm:pt>
    <dgm:pt modelId="{C0FA2BF4-C859-4B16-A53E-82EACE8CBF81}" type="pres">
      <dgm:prSet presAssocID="{976F211E-B40A-4FB3-814F-08DAEBF79D21}" presName="hierChild4" presStyleCnt="0"/>
      <dgm:spPr/>
    </dgm:pt>
    <dgm:pt modelId="{C16201E9-683C-48B7-BC51-6B68F0AD98E0}" type="pres">
      <dgm:prSet presAssocID="{976F211E-B40A-4FB3-814F-08DAEBF79D21}" presName="hierChild5" presStyleCnt="0"/>
      <dgm:spPr/>
    </dgm:pt>
    <dgm:pt modelId="{BCACDB72-A85E-4B50-8C82-E5471CB4C1B9}" type="pres">
      <dgm:prSet presAssocID="{6F463E0A-4BAE-4845-B557-698E1D3CEF99}" presName="hierChild5" presStyleCnt="0"/>
      <dgm:spPr/>
    </dgm:pt>
    <dgm:pt modelId="{1ECD0447-70A2-470B-B06E-3B497B1B6196}" type="pres">
      <dgm:prSet presAssocID="{34A5F0FC-1A69-4163-BA14-27E7CECA7F70}" presName="Name37" presStyleLbl="parChTrans1D3" presStyleIdx="4" presStyleCnt="5"/>
      <dgm:spPr/>
      <dgm:t>
        <a:bodyPr/>
        <a:lstStyle/>
        <a:p>
          <a:endParaRPr lang="en-GB"/>
        </a:p>
      </dgm:t>
    </dgm:pt>
    <dgm:pt modelId="{7828B388-6056-4896-90B5-5C772DC5E02A}" type="pres">
      <dgm:prSet presAssocID="{FDB8A51B-D049-49EA-B9CD-F81A92DE4F42}" presName="hierRoot2" presStyleCnt="0">
        <dgm:presLayoutVars>
          <dgm:hierBranch val="init"/>
        </dgm:presLayoutVars>
      </dgm:prSet>
      <dgm:spPr/>
    </dgm:pt>
    <dgm:pt modelId="{1B84AE56-E002-4BE2-B17F-FC3A84E8780F}" type="pres">
      <dgm:prSet presAssocID="{FDB8A51B-D049-49EA-B9CD-F81A92DE4F42}" presName="rootComposite" presStyleCnt="0"/>
      <dgm:spPr/>
    </dgm:pt>
    <dgm:pt modelId="{FD5AD4FF-F1B5-4191-A878-222AC0EF45A7}" type="pres">
      <dgm:prSet presAssocID="{FDB8A51B-D049-49EA-B9CD-F81A92DE4F42}" presName="rootText" presStyleLbl="node3" presStyleIdx="4" presStyleCnt="5">
        <dgm:presLayoutVars>
          <dgm:chPref val="3"/>
        </dgm:presLayoutVars>
      </dgm:prSet>
      <dgm:spPr/>
      <dgm:t>
        <a:bodyPr/>
        <a:lstStyle/>
        <a:p>
          <a:endParaRPr lang="en-GB"/>
        </a:p>
      </dgm:t>
    </dgm:pt>
    <dgm:pt modelId="{2D4703FD-2A38-406A-A30D-65B939E454AE}" type="pres">
      <dgm:prSet presAssocID="{FDB8A51B-D049-49EA-B9CD-F81A92DE4F42}" presName="rootConnector" presStyleLbl="node3" presStyleIdx="4" presStyleCnt="5"/>
      <dgm:spPr/>
      <dgm:t>
        <a:bodyPr/>
        <a:lstStyle/>
        <a:p>
          <a:endParaRPr lang="en-GB"/>
        </a:p>
      </dgm:t>
    </dgm:pt>
    <dgm:pt modelId="{9E5EB4A4-6879-495D-AC74-F70C9B5C735C}" type="pres">
      <dgm:prSet presAssocID="{FDB8A51B-D049-49EA-B9CD-F81A92DE4F42}" presName="hierChild4" presStyleCnt="0"/>
      <dgm:spPr/>
    </dgm:pt>
    <dgm:pt modelId="{4C6D03D1-C475-40F9-AA75-C19119768C69}" type="pres">
      <dgm:prSet presAssocID="{4E9055AD-8FFF-4141-A97C-3CCA3E847CDB}" presName="Name37" presStyleLbl="parChTrans1D4" presStyleIdx="4" presStyleCnt="5"/>
      <dgm:spPr/>
      <dgm:t>
        <a:bodyPr/>
        <a:lstStyle/>
        <a:p>
          <a:endParaRPr lang="en-GB"/>
        </a:p>
      </dgm:t>
    </dgm:pt>
    <dgm:pt modelId="{1026AC63-705F-4E70-AF8C-3394AF558F07}" type="pres">
      <dgm:prSet presAssocID="{0E69D515-91A6-4B52-8B9D-16E94AC965BA}" presName="hierRoot2" presStyleCnt="0">
        <dgm:presLayoutVars>
          <dgm:hierBranch val="init"/>
        </dgm:presLayoutVars>
      </dgm:prSet>
      <dgm:spPr/>
    </dgm:pt>
    <dgm:pt modelId="{A23DDE52-FDCC-45B5-84FC-63C6F870B651}" type="pres">
      <dgm:prSet presAssocID="{0E69D515-91A6-4B52-8B9D-16E94AC965BA}" presName="rootComposite" presStyleCnt="0"/>
      <dgm:spPr/>
    </dgm:pt>
    <dgm:pt modelId="{195144D2-185F-4654-87BB-65C497DC4574}" type="pres">
      <dgm:prSet presAssocID="{0E69D515-91A6-4B52-8B9D-16E94AC965BA}" presName="rootText" presStyleLbl="node4" presStyleIdx="4" presStyleCnt="5">
        <dgm:presLayoutVars>
          <dgm:chPref val="3"/>
        </dgm:presLayoutVars>
      </dgm:prSet>
      <dgm:spPr/>
      <dgm:t>
        <a:bodyPr/>
        <a:lstStyle/>
        <a:p>
          <a:endParaRPr lang="en-GB"/>
        </a:p>
      </dgm:t>
    </dgm:pt>
    <dgm:pt modelId="{33DE8769-7C29-48DA-8BB0-9A1EA886B33A}" type="pres">
      <dgm:prSet presAssocID="{0E69D515-91A6-4B52-8B9D-16E94AC965BA}" presName="rootConnector" presStyleLbl="node4" presStyleIdx="4" presStyleCnt="5"/>
      <dgm:spPr/>
      <dgm:t>
        <a:bodyPr/>
        <a:lstStyle/>
        <a:p>
          <a:endParaRPr lang="en-GB"/>
        </a:p>
      </dgm:t>
    </dgm:pt>
    <dgm:pt modelId="{948B05F5-7B50-46ED-A99C-72DC8082AD5E}" type="pres">
      <dgm:prSet presAssocID="{0E69D515-91A6-4B52-8B9D-16E94AC965BA}" presName="hierChild4" presStyleCnt="0"/>
      <dgm:spPr/>
    </dgm:pt>
    <dgm:pt modelId="{4C04E5B9-0A32-4AEB-BA5B-22700E0338EB}" type="pres">
      <dgm:prSet presAssocID="{0E69D515-91A6-4B52-8B9D-16E94AC965BA}" presName="hierChild5" presStyleCnt="0"/>
      <dgm:spPr/>
    </dgm:pt>
    <dgm:pt modelId="{D7C45FF1-5F1C-4941-83C2-393E0958E484}" type="pres">
      <dgm:prSet presAssocID="{FDB8A51B-D049-49EA-B9CD-F81A92DE4F42}" presName="hierChild5" presStyleCnt="0"/>
      <dgm:spPr/>
    </dgm:pt>
    <dgm:pt modelId="{C7BEEE2E-CC47-40D2-B5AD-A721F8832725}" type="pres">
      <dgm:prSet presAssocID="{746A95D3-FDB9-44DC-BD69-1C40C28DCA71}" presName="hierChild5" presStyleCnt="0"/>
      <dgm:spPr/>
    </dgm:pt>
    <dgm:pt modelId="{2EE5BC62-94EA-4B2A-885F-FBACEE7A9336}" type="pres">
      <dgm:prSet presAssocID="{01180732-8EC9-43C0-BF57-4CFB91147EEB}" presName="hierChild3" presStyleCnt="0"/>
      <dgm:spPr/>
    </dgm:pt>
    <dgm:pt modelId="{98C40B04-1278-4631-BE27-E3FFF202F404}" type="pres">
      <dgm:prSet presAssocID="{7CFD3CDC-CABE-4C3D-AA1B-76D1B53F1724}" presName="Name111" presStyleLbl="parChTrans1D2" presStyleIdx="1" presStyleCnt="2"/>
      <dgm:spPr/>
      <dgm:t>
        <a:bodyPr/>
        <a:lstStyle/>
        <a:p>
          <a:endParaRPr lang="en-GB"/>
        </a:p>
      </dgm:t>
    </dgm:pt>
    <dgm:pt modelId="{3B66D29E-5E6B-473A-995D-455E7CACB34A}" type="pres">
      <dgm:prSet presAssocID="{8B649D6E-CA0F-4895-838A-0406249B9749}" presName="hierRoot3" presStyleCnt="0">
        <dgm:presLayoutVars>
          <dgm:hierBranch val="init"/>
        </dgm:presLayoutVars>
      </dgm:prSet>
      <dgm:spPr/>
    </dgm:pt>
    <dgm:pt modelId="{EA2573E1-115D-4A9D-941A-7763130E1AED}" type="pres">
      <dgm:prSet presAssocID="{8B649D6E-CA0F-4895-838A-0406249B9749}" presName="rootComposite3" presStyleCnt="0"/>
      <dgm:spPr/>
    </dgm:pt>
    <dgm:pt modelId="{D86F9B41-8A8F-4C16-9F66-7365FFBFFB7D}" type="pres">
      <dgm:prSet presAssocID="{8B649D6E-CA0F-4895-838A-0406249B9749}" presName="rootText3" presStyleLbl="asst1" presStyleIdx="0" presStyleCnt="1">
        <dgm:presLayoutVars>
          <dgm:chPref val="3"/>
        </dgm:presLayoutVars>
      </dgm:prSet>
      <dgm:spPr/>
      <dgm:t>
        <a:bodyPr/>
        <a:lstStyle/>
        <a:p>
          <a:endParaRPr lang="en-GB"/>
        </a:p>
      </dgm:t>
    </dgm:pt>
    <dgm:pt modelId="{0D71CC2D-BFFC-48FB-A66E-19F9392C0B6E}" type="pres">
      <dgm:prSet presAssocID="{8B649D6E-CA0F-4895-838A-0406249B9749}" presName="rootConnector3" presStyleLbl="asst1" presStyleIdx="0" presStyleCnt="1"/>
      <dgm:spPr/>
      <dgm:t>
        <a:bodyPr/>
        <a:lstStyle/>
        <a:p>
          <a:endParaRPr lang="en-GB"/>
        </a:p>
      </dgm:t>
    </dgm:pt>
    <dgm:pt modelId="{4EC9CF1E-EF87-4DA5-A5B0-26AE0C189B15}" type="pres">
      <dgm:prSet presAssocID="{8B649D6E-CA0F-4895-838A-0406249B9749}" presName="hierChild6" presStyleCnt="0"/>
      <dgm:spPr/>
    </dgm:pt>
    <dgm:pt modelId="{F7599642-AE9C-44E0-AB40-37AC4D21C1BB}" type="pres">
      <dgm:prSet presAssocID="{8B649D6E-CA0F-4895-838A-0406249B9749}" presName="hierChild7" presStyleCnt="0"/>
      <dgm:spPr/>
    </dgm:pt>
  </dgm:ptLst>
  <dgm:cxnLst>
    <dgm:cxn modelId="{2CEBCCB7-FB85-472D-85BC-955EE13A1A73}" type="presOf" srcId="{7CFD3CDC-CABE-4C3D-AA1B-76D1B53F1724}" destId="{98C40B04-1278-4631-BE27-E3FFF202F404}" srcOrd="0" destOrd="0" presId="urn:microsoft.com/office/officeart/2005/8/layout/orgChart1"/>
    <dgm:cxn modelId="{CCA61353-DD47-48CD-A594-3CFBDA2B2778}" type="presOf" srcId="{746A95D3-FDB9-44DC-BD69-1C40C28DCA71}" destId="{BA2746A9-A6EC-4E7E-9F59-72C528E6D1ED}" srcOrd="1" destOrd="0" presId="urn:microsoft.com/office/officeart/2005/8/layout/orgChart1"/>
    <dgm:cxn modelId="{61CEDFDC-02FB-413D-82DD-57BBA796142A}" type="presOf" srcId="{34A5F0FC-1A69-4163-BA14-27E7CECA7F70}" destId="{1ECD0447-70A2-470B-B06E-3B497B1B6196}" srcOrd="0" destOrd="0" presId="urn:microsoft.com/office/officeart/2005/8/layout/orgChart1"/>
    <dgm:cxn modelId="{8C6A0625-DC6A-4C99-83F9-62C4880094D0}" type="presOf" srcId="{8B649D6E-CA0F-4895-838A-0406249B9749}" destId="{0D71CC2D-BFFC-48FB-A66E-19F9392C0B6E}" srcOrd="1" destOrd="0" presId="urn:microsoft.com/office/officeart/2005/8/layout/orgChart1"/>
    <dgm:cxn modelId="{0C209546-A788-4966-AA41-8B6A21268306}" type="presOf" srcId="{8B649D6E-CA0F-4895-838A-0406249B9749}" destId="{D86F9B41-8A8F-4C16-9F66-7365FFBFFB7D}" srcOrd="0" destOrd="0" presId="urn:microsoft.com/office/officeart/2005/8/layout/orgChart1"/>
    <dgm:cxn modelId="{23FD8862-5988-44E7-A83A-36AEC412F6F6}" type="presOf" srcId="{A2515741-2E48-4BBD-BA7D-544F41A04243}" destId="{A9EC5BF7-A79F-4663-8B14-B4D11B04749A}" srcOrd="0" destOrd="0" presId="urn:microsoft.com/office/officeart/2005/8/layout/orgChart1"/>
    <dgm:cxn modelId="{1C622011-18CC-4054-8510-E03D6B3371EB}" type="presOf" srcId="{E44CD42F-2377-42F1-97B8-4D8597142697}" destId="{CDD15FC6-D195-4F9E-9FA6-19536AA81A2A}" srcOrd="0" destOrd="0" presId="urn:microsoft.com/office/officeart/2005/8/layout/orgChart1"/>
    <dgm:cxn modelId="{E8BDAF46-E87B-4D9F-A63F-A5E27154B3CE}" type="presOf" srcId="{A30CCAC4-6241-4C2D-A740-F4DF044B8E02}" destId="{1131E486-62EF-4E86-BB5B-681A1149E6F9}" srcOrd="1" destOrd="0" presId="urn:microsoft.com/office/officeart/2005/8/layout/orgChart1"/>
    <dgm:cxn modelId="{8DAD9AB5-D4B6-4960-87D9-E6A4AF7BC433}" type="presOf" srcId="{CD0701C3-8C20-44F9-B73D-9EF82B58AE26}" destId="{2EDEC8A5-8AF6-407D-85B3-18B05B00F03A}" srcOrd="1" destOrd="0" presId="urn:microsoft.com/office/officeart/2005/8/layout/orgChart1"/>
    <dgm:cxn modelId="{618E53AC-2452-4E77-A180-7A6C68FBEAB3}" type="presOf" srcId="{213D5BB6-D850-4AEF-AE7F-72D1B92C49FE}" destId="{340801C3-2E10-445B-854E-069C3506BE6B}" srcOrd="0" destOrd="0" presId="urn:microsoft.com/office/officeart/2005/8/layout/orgChart1"/>
    <dgm:cxn modelId="{8827C54F-2518-458E-A27F-E19A3AF805F5}" srcId="{22ACF971-3058-4455-B0AF-56D9FBC1032E}" destId="{D5D94DDB-F325-4426-BCE2-36CA9CBEBCD1}" srcOrd="0" destOrd="0" parTransId="{781B6845-B362-49D6-B394-39138FA0411E}" sibTransId="{0F7FB592-E6CD-4FC1-8B9B-19F646DF547C}"/>
    <dgm:cxn modelId="{2E1DEB1C-61C7-4AB9-8E16-7673AFB2F9C5}" type="presOf" srcId="{A77D2CB9-A5CF-42CC-8435-345F5FF8DBAE}" destId="{E9C39DA8-D79B-4B25-9E77-73AD61C978AE}" srcOrd="0" destOrd="0" presId="urn:microsoft.com/office/officeart/2005/8/layout/orgChart1"/>
    <dgm:cxn modelId="{46FF45F1-80A9-40BB-91D3-941A249C6FDF}" type="presOf" srcId="{4E9055AD-8FFF-4141-A97C-3CCA3E847CDB}" destId="{4C6D03D1-C475-40F9-AA75-C19119768C69}" srcOrd="0" destOrd="0" presId="urn:microsoft.com/office/officeart/2005/8/layout/orgChart1"/>
    <dgm:cxn modelId="{EF5E7773-2777-4BF9-BAB0-56774168233E}" type="presOf" srcId="{56E49C6B-61AD-4BC7-8345-0F6D2AFE86DD}" destId="{071639C3-47F5-4146-A653-8CAE2A64B45D}" srcOrd="0" destOrd="0" presId="urn:microsoft.com/office/officeart/2005/8/layout/orgChart1"/>
    <dgm:cxn modelId="{1A818CE6-FF81-407F-9811-089BD6B522DF}" type="presOf" srcId="{9CF71823-34BC-486A-9D3B-D3641A45B17B}" destId="{34FF9D35-9264-4331-BA77-2651CFE14201}" srcOrd="0" destOrd="0" presId="urn:microsoft.com/office/officeart/2005/8/layout/orgChart1"/>
    <dgm:cxn modelId="{778ADF1E-7DB3-40E9-A06D-2E025EBDF0E1}" type="presOf" srcId="{6F463E0A-4BAE-4845-B557-698E1D3CEF99}" destId="{4FD9DAAC-31C6-41E6-AB6B-98B985A128B5}" srcOrd="1" destOrd="0" presId="urn:microsoft.com/office/officeart/2005/8/layout/orgChart1"/>
    <dgm:cxn modelId="{9D842CBC-5363-445D-A5A7-B9DF1D5ACC9A}" type="presOf" srcId="{6142156E-5D49-415B-9F7C-21F925D1FB8C}" destId="{043DA315-6BDD-4D0A-8E32-ABC3B19D7CBE}" srcOrd="1" destOrd="0" presId="urn:microsoft.com/office/officeart/2005/8/layout/orgChart1"/>
    <dgm:cxn modelId="{67224C2B-AEDE-458C-9452-90CD8205AA3C}" type="presOf" srcId="{746A95D3-FDB9-44DC-BD69-1C40C28DCA71}" destId="{79922D72-4DB8-4A66-9BAE-0B271AD259FD}" srcOrd="0" destOrd="0" presId="urn:microsoft.com/office/officeart/2005/8/layout/orgChart1"/>
    <dgm:cxn modelId="{FB6FCC94-0007-4CAA-8BD0-1FEE14595E02}" srcId="{6142156E-5D49-415B-9F7C-21F925D1FB8C}" destId="{A77D2CB9-A5CF-42CC-8435-345F5FF8DBAE}" srcOrd="0" destOrd="0" parTransId="{CB4DA886-0E5E-4E4F-AD37-AFB01336B719}" sibTransId="{3D05CED3-4BE7-4E7B-A65E-495369BC0255}"/>
    <dgm:cxn modelId="{F8633C65-2F3D-4339-9FE4-F88FDC9857F1}" type="presOf" srcId="{976F211E-B40A-4FB3-814F-08DAEBF79D21}" destId="{2CD0F36E-4BA2-49BF-A25D-FF514DC0CCD2}" srcOrd="0" destOrd="0" presId="urn:microsoft.com/office/officeart/2005/8/layout/orgChart1"/>
    <dgm:cxn modelId="{06070C2E-D248-4365-810A-DCBD68F0B354}" type="presOf" srcId="{0BB31C6F-1230-4D4C-A214-1B1785B6EE5E}" destId="{C4135B5A-EBEC-4FC9-B1A8-CC06EB004E0D}" srcOrd="0" destOrd="0" presId="urn:microsoft.com/office/officeart/2005/8/layout/orgChart1"/>
    <dgm:cxn modelId="{49FCBF23-8D54-414F-9DFF-B16C3B5481EA}" type="presOf" srcId="{FDB8A51B-D049-49EA-B9CD-F81A92DE4F42}" destId="{2D4703FD-2A38-406A-A30D-65B939E454AE}" srcOrd="1" destOrd="0" presId="urn:microsoft.com/office/officeart/2005/8/layout/orgChart1"/>
    <dgm:cxn modelId="{01E44AB1-3202-42AF-912E-9EB9CF97FB21}" type="presOf" srcId="{FDB8A51B-D049-49EA-B9CD-F81A92DE4F42}" destId="{FD5AD4FF-F1B5-4191-A878-222AC0EF45A7}" srcOrd="0" destOrd="0" presId="urn:microsoft.com/office/officeart/2005/8/layout/orgChart1"/>
    <dgm:cxn modelId="{7F5820AD-EE81-4948-BEDC-73D50D6548E6}" type="presOf" srcId="{0E69D515-91A6-4B52-8B9D-16E94AC965BA}" destId="{195144D2-185F-4654-87BB-65C497DC4574}" srcOrd="0" destOrd="0" presId="urn:microsoft.com/office/officeart/2005/8/layout/orgChart1"/>
    <dgm:cxn modelId="{0150DB90-813C-47F5-BE2F-42294B7C131C}" type="presOf" srcId="{A77D2CB9-A5CF-42CC-8435-345F5FF8DBAE}" destId="{F04DC363-14EB-4453-AB70-AB8198B9412E}" srcOrd="1" destOrd="0" presId="urn:microsoft.com/office/officeart/2005/8/layout/orgChart1"/>
    <dgm:cxn modelId="{24F0BC50-8DFE-44FC-BA4A-70624CD34AD1}" type="presOf" srcId="{D5D94DDB-F325-4426-BCE2-36CA9CBEBCD1}" destId="{75ABDC9F-E779-48E1-BAC0-A3498999353C}" srcOrd="0" destOrd="0" presId="urn:microsoft.com/office/officeart/2005/8/layout/orgChart1"/>
    <dgm:cxn modelId="{7F47450E-D38B-4797-A918-402E1E247A71}" srcId="{01180732-8EC9-43C0-BF57-4CFB91147EEB}" destId="{746A95D3-FDB9-44DC-BD69-1C40C28DCA71}" srcOrd="1" destOrd="0" parTransId="{9CF71823-34BC-486A-9D3B-D3641A45B17B}" sibTransId="{29A25275-D2FE-43E7-8667-4356F282204E}"/>
    <dgm:cxn modelId="{93299C0D-F306-487D-B0AE-B039417C7445}" srcId="{213D5BB6-D850-4AEF-AE7F-72D1B92C49FE}" destId="{01180732-8EC9-43C0-BF57-4CFB91147EEB}" srcOrd="0" destOrd="0" parTransId="{1A192B42-9E0D-4074-9847-85D3C9E8347F}" sibTransId="{8F1BBF8A-B34F-48BC-B25E-C4AC5230B441}"/>
    <dgm:cxn modelId="{C8BF970A-AE5E-44B9-8226-55815BCB49DC}" srcId="{6F463E0A-4BAE-4845-B557-698E1D3CEF99}" destId="{976F211E-B40A-4FB3-814F-08DAEBF79D21}" srcOrd="0" destOrd="0" parTransId="{0383C784-E654-4CD3-BB7F-FB9F7DAB9C01}" sibTransId="{AC7DEEA5-0026-4AD2-84D3-B13DFBD41CB3}"/>
    <dgm:cxn modelId="{A3E5AF90-1365-4241-BCB5-C9E931F2B90D}" type="presOf" srcId="{DC86B2EF-B761-4259-99DF-A73C5D651A8A}" destId="{964CCA5B-D1BB-4049-A8BD-A69EEBDB2AF7}" srcOrd="0" destOrd="0" presId="urn:microsoft.com/office/officeart/2005/8/layout/orgChart1"/>
    <dgm:cxn modelId="{50618BF9-F79D-438E-BA9A-4C28DD402890}" type="presOf" srcId="{CD0701C3-8C20-44F9-B73D-9EF82B58AE26}" destId="{51B73318-7576-47C6-ADA9-0CEFD2F52FF7}" srcOrd="0" destOrd="0" presId="urn:microsoft.com/office/officeart/2005/8/layout/orgChart1"/>
    <dgm:cxn modelId="{8D358810-50D7-453C-B7F4-FA1F53DBE030}" type="presOf" srcId="{CB4DA886-0E5E-4E4F-AD37-AFB01336B719}" destId="{8EB38E52-5E55-419C-B154-EC1D12F08D23}" srcOrd="0" destOrd="0" presId="urn:microsoft.com/office/officeart/2005/8/layout/orgChart1"/>
    <dgm:cxn modelId="{A221D45D-91F9-4D85-9B7B-DA61E5D01E8D}" type="presOf" srcId="{A30CCAC4-6241-4C2D-A740-F4DF044B8E02}" destId="{CB3FF70B-DB2D-4C02-A8CF-B461F8F92862}" srcOrd="0" destOrd="0" presId="urn:microsoft.com/office/officeart/2005/8/layout/orgChart1"/>
    <dgm:cxn modelId="{0F736D0E-4436-4C6D-AE60-12AC4364FFFE}" srcId="{FDB8A51B-D049-49EA-B9CD-F81A92DE4F42}" destId="{0E69D515-91A6-4B52-8B9D-16E94AC965BA}" srcOrd="0" destOrd="0" parTransId="{4E9055AD-8FFF-4141-A97C-3CCA3E847CDB}" sibTransId="{182FF68B-1D0C-4563-81CF-D5668F2AEA64}"/>
    <dgm:cxn modelId="{EB22335C-5837-47BF-BA00-CD494BC0852B}" srcId="{746A95D3-FDB9-44DC-BD69-1C40C28DCA71}" destId="{6F463E0A-4BAE-4845-B557-698E1D3CEF99}" srcOrd="3" destOrd="0" parTransId="{0BB31C6F-1230-4D4C-A214-1B1785B6EE5E}" sibTransId="{72F46104-5E3B-4027-BBA4-F7DFC948D7DA}"/>
    <dgm:cxn modelId="{95059D4D-A589-46D0-A818-EF44CB7DB212}" srcId="{A30CCAC4-6241-4C2D-A740-F4DF044B8E02}" destId="{CD0701C3-8C20-44F9-B73D-9EF82B58AE26}" srcOrd="0" destOrd="0" parTransId="{E44CD42F-2377-42F1-97B8-4D8597142697}" sibTransId="{49D51E79-466B-4BD4-8EC7-045FA3188982}"/>
    <dgm:cxn modelId="{58712489-E09C-408F-8CD7-26840ABFA95D}" srcId="{746A95D3-FDB9-44DC-BD69-1C40C28DCA71}" destId="{6142156E-5D49-415B-9F7C-21F925D1FB8C}" srcOrd="2" destOrd="0" parTransId="{DC86B2EF-B761-4259-99DF-A73C5D651A8A}" sibTransId="{187A0831-0A08-4518-A19E-737B5FBA77DD}"/>
    <dgm:cxn modelId="{3D11BC75-04A5-439F-B1AD-E073F3CB8598}" type="presOf" srcId="{22ACF971-3058-4455-B0AF-56D9FBC1032E}" destId="{D8A6E539-42FC-4D8D-BC3A-9E6B64CFB316}" srcOrd="1" destOrd="0" presId="urn:microsoft.com/office/officeart/2005/8/layout/orgChart1"/>
    <dgm:cxn modelId="{7FD4E0E1-D70D-49EE-81BD-F263009BF654}" type="presOf" srcId="{01180732-8EC9-43C0-BF57-4CFB91147EEB}" destId="{EAD9E32D-B273-4F38-8308-92B8BAD547F5}" srcOrd="1" destOrd="0" presId="urn:microsoft.com/office/officeart/2005/8/layout/orgChart1"/>
    <dgm:cxn modelId="{D5F08108-3F9C-426E-88EF-C9456E967C11}" type="presOf" srcId="{0E69D515-91A6-4B52-8B9D-16E94AC965BA}" destId="{33DE8769-7C29-48DA-8BB0-9A1EA886B33A}" srcOrd="1" destOrd="0" presId="urn:microsoft.com/office/officeart/2005/8/layout/orgChart1"/>
    <dgm:cxn modelId="{C1515393-B72E-412D-8DA2-4B5C0C60AFCE}" type="presOf" srcId="{D5D94DDB-F325-4426-BCE2-36CA9CBEBCD1}" destId="{996AF48E-2A2F-408D-8E74-166A3714D536}" srcOrd="1" destOrd="0" presId="urn:microsoft.com/office/officeart/2005/8/layout/orgChart1"/>
    <dgm:cxn modelId="{39A122E9-BA35-4422-B2E8-F74C8A97C08C}" type="presOf" srcId="{6F463E0A-4BAE-4845-B557-698E1D3CEF99}" destId="{BFB40DBE-6080-42CB-9289-EC390ABAA2B1}" srcOrd="0" destOrd="0" presId="urn:microsoft.com/office/officeart/2005/8/layout/orgChart1"/>
    <dgm:cxn modelId="{51660638-2B90-4E5A-9817-A208B7F9D936}" srcId="{01180732-8EC9-43C0-BF57-4CFB91147EEB}" destId="{8B649D6E-CA0F-4895-838A-0406249B9749}" srcOrd="0" destOrd="0" parTransId="{7CFD3CDC-CABE-4C3D-AA1B-76D1B53F1724}" sibTransId="{ACE73215-D1EA-4560-98CE-88B040C626AC}"/>
    <dgm:cxn modelId="{EB950B90-461B-464F-99B7-18E7B080C2E7}" type="presOf" srcId="{6142156E-5D49-415B-9F7C-21F925D1FB8C}" destId="{02EF5AF3-F06C-4284-80D9-DF3BFA70F2FE}" srcOrd="0" destOrd="0" presId="urn:microsoft.com/office/officeart/2005/8/layout/orgChart1"/>
    <dgm:cxn modelId="{06511FBE-FA34-42E7-8AD0-D9245A79B477}" srcId="{746A95D3-FDB9-44DC-BD69-1C40C28DCA71}" destId="{A30CCAC4-6241-4C2D-A740-F4DF044B8E02}" srcOrd="1" destOrd="0" parTransId="{56E49C6B-61AD-4BC7-8345-0F6D2AFE86DD}" sibTransId="{A6F393F4-67AD-408B-8EFC-D9F939C81307}"/>
    <dgm:cxn modelId="{A014C66E-AF84-4791-8861-897C0C4857B8}" type="presOf" srcId="{01180732-8EC9-43C0-BF57-4CFB91147EEB}" destId="{61FD85A8-61C1-4CBC-ACD9-4B452A065CE6}" srcOrd="0" destOrd="0" presId="urn:microsoft.com/office/officeart/2005/8/layout/orgChart1"/>
    <dgm:cxn modelId="{77CBB900-82C8-4E75-8C11-D0E72E299AA7}" type="presOf" srcId="{22ACF971-3058-4455-B0AF-56D9FBC1032E}" destId="{C3F1B268-B31C-4FB0-B525-C7B238F6FEBE}" srcOrd="0" destOrd="0" presId="urn:microsoft.com/office/officeart/2005/8/layout/orgChart1"/>
    <dgm:cxn modelId="{472806DB-87A7-4931-9ADE-5E52FCC2135E}" srcId="{746A95D3-FDB9-44DC-BD69-1C40C28DCA71}" destId="{22ACF971-3058-4455-B0AF-56D9FBC1032E}" srcOrd="0" destOrd="0" parTransId="{A2515741-2E48-4BBD-BA7D-544F41A04243}" sibTransId="{1400FF5F-1A1C-43FE-8A01-00FC2D49289D}"/>
    <dgm:cxn modelId="{29DF46DE-2A5D-4453-B457-9E9684F292F2}" srcId="{746A95D3-FDB9-44DC-BD69-1C40C28DCA71}" destId="{FDB8A51B-D049-49EA-B9CD-F81A92DE4F42}" srcOrd="4" destOrd="0" parTransId="{34A5F0FC-1A69-4163-BA14-27E7CECA7F70}" sibTransId="{3556611F-49F3-45A6-941B-7F5E489EE3C1}"/>
    <dgm:cxn modelId="{5AE649D6-FEC9-4ACB-80AA-D44CEA15DCE5}" type="presOf" srcId="{781B6845-B362-49D6-B394-39138FA0411E}" destId="{D0F29C6C-9B35-4917-8885-330C2A128B1B}" srcOrd="0" destOrd="0" presId="urn:microsoft.com/office/officeart/2005/8/layout/orgChart1"/>
    <dgm:cxn modelId="{B5407CE4-536D-4460-B938-E0DFF7797B4E}" type="presOf" srcId="{0383C784-E654-4CD3-BB7F-FB9F7DAB9C01}" destId="{76E0A7F2-070E-4AE0-94D6-FBFEECABB479}" srcOrd="0" destOrd="0" presId="urn:microsoft.com/office/officeart/2005/8/layout/orgChart1"/>
    <dgm:cxn modelId="{8EE9EB10-E4F5-45CC-B669-35A6FC3365B0}" type="presOf" srcId="{976F211E-B40A-4FB3-814F-08DAEBF79D21}" destId="{2127A74B-28D7-4404-981F-A3277537AE1A}" srcOrd="1" destOrd="0" presId="urn:microsoft.com/office/officeart/2005/8/layout/orgChart1"/>
    <dgm:cxn modelId="{DA351155-D6FB-480A-87C6-41C2E27FFD4B}" type="presParOf" srcId="{340801C3-2E10-445B-854E-069C3506BE6B}" destId="{5723A5FE-0C7D-4EDA-A68B-EDDF0D8256CC}" srcOrd="0" destOrd="0" presId="urn:microsoft.com/office/officeart/2005/8/layout/orgChart1"/>
    <dgm:cxn modelId="{A280456F-AE8A-45C9-B8F1-B217CEA3F535}" type="presParOf" srcId="{5723A5FE-0C7D-4EDA-A68B-EDDF0D8256CC}" destId="{766B1AC9-6DFC-4AC0-A564-4EA17924FE50}" srcOrd="0" destOrd="0" presId="urn:microsoft.com/office/officeart/2005/8/layout/orgChart1"/>
    <dgm:cxn modelId="{8D6737F3-A5ED-4C1D-88D2-ABE756AD9902}" type="presParOf" srcId="{766B1AC9-6DFC-4AC0-A564-4EA17924FE50}" destId="{61FD85A8-61C1-4CBC-ACD9-4B452A065CE6}" srcOrd="0" destOrd="0" presId="urn:microsoft.com/office/officeart/2005/8/layout/orgChart1"/>
    <dgm:cxn modelId="{C1E5B630-1078-452D-A520-3EFBC6770C4D}" type="presParOf" srcId="{766B1AC9-6DFC-4AC0-A564-4EA17924FE50}" destId="{EAD9E32D-B273-4F38-8308-92B8BAD547F5}" srcOrd="1" destOrd="0" presId="urn:microsoft.com/office/officeart/2005/8/layout/orgChart1"/>
    <dgm:cxn modelId="{351C4F4E-037B-4F58-A948-759187161BAA}" type="presParOf" srcId="{5723A5FE-0C7D-4EDA-A68B-EDDF0D8256CC}" destId="{AD1FF73C-02D6-4EAE-A64A-467E115A2B45}" srcOrd="1" destOrd="0" presId="urn:microsoft.com/office/officeart/2005/8/layout/orgChart1"/>
    <dgm:cxn modelId="{C5A8B116-5147-4C39-8961-41E8ECC9C25E}" type="presParOf" srcId="{AD1FF73C-02D6-4EAE-A64A-467E115A2B45}" destId="{34FF9D35-9264-4331-BA77-2651CFE14201}" srcOrd="0" destOrd="0" presId="urn:microsoft.com/office/officeart/2005/8/layout/orgChart1"/>
    <dgm:cxn modelId="{70DBFFB5-0181-4E70-8F58-67BC4BB6C8C7}" type="presParOf" srcId="{AD1FF73C-02D6-4EAE-A64A-467E115A2B45}" destId="{B78F8D0A-2858-4E7D-B59E-E8CA38C82A78}" srcOrd="1" destOrd="0" presId="urn:microsoft.com/office/officeart/2005/8/layout/orgChart1"/>
    <dgm:cxn modelId="{E8B9BE4C-DDA5-40E4-B7B2-3FF780BD5C83}" type="presParOf" srcId="{B78F8D0A-2858-4E7D-B59E-E8CA38C82A78}" destId="{89665512-6100-4922-B44A-C4F5264673E2}" srcOrd="0" destOrd="0" presId="urn:microsoft.com/office/officeart/2005/8/layout/orgChart1"/>
    <dgm:cxn modelId="{553F2A33-9D8E-4A0B-A0C9-88CD01C6F7D1}" type="presParOf" srcId="{89665512-6100-4922-B44A-C4F5264673E2}" destId="{79922D72-4DB8-4A66-9BAE-0B271AD259FD}" srcOrd="0" destOrd="0" presId="urn:microsoft.com/office/officeart/2005/8/layout/orgChart1"/>
    <dgm:cxn modelId="{0ABE05F1-D5D4-4162-998C-A199CC6A0508}" type="presParOf" srcId="{89665512-6100-4922-B44A-C4F5264673E2}" destId="{BA2746A9-A6EC-4E7E-9F59-72C528E6D1ED}" srcOrd="1" destOrd="0" presId="urn:microsoft.com/office/officeart/2005/8/layout/orgChart1"/>
    <dgm:cxn modelId="{5162106C-2ACC-400D-9A5A-D58D4DBA67C8}" type="presParOf" srcId="{B78F8D0A-2858-4E7D-B59E-E8CA38C82A78}" destId="{2FA5DB81-2A36-4515-BC00-27774C39CBDA}" srcOrd="1" destOrd="0" presId="urn:microsoft.com/office/officeart/2005/8/layout/orgChart1"/>
    <dgm:cxn modelId="{64E27F5B-9219-499D-84CE-90BF279072CC}" type="presParOf" srcId="{2FA5DB81-2A36-4515-BC00-27774C39CBDA}" destId="{A9EC5BF7-A79F-4663-8B14-B4D11B04749A}" srcOrd="0" destOrd="0" presId="urn:microsoft.com/office/officeart/2005/8/layout/orgChart1"/>
    <dgm:cxn modelId="{3741799E-110F-44BA-85CE-E535FAC98E38}" type="presParOf" srcId="{2FA5DB81-2A36-4515-BC00-27774C39CBDA}" destId="{A5ABD019-AB5F-43B3-831F-DE92C15C16DA}" srcOrd="1" destOrd="0" presId="urn:microsoft.com/office/officeart/2005/8/layout/orgChart1"/>
    <dgm:cxn modelId="{0C100850-681A-4415-B414-7BCD22608096}" type="presParOf" srcId="{A5ABD019-AB5F-43B3-831F-DE92C15C16DA}" destId="{F8E0F657-03BD-44F3-9DE0-5B6DC792F6C6}" srcOrd="0" destOrd="0" presId="urn:microsoft.com/office/officeart/2005/8/layout/orgChart1"/>
    <dgm:cxn modelId="{271C19C8-51AD-48F8-80A9-7C620CC6C68D}" type="presParOf" srcId="{F8E0F657-03BD-44F3-9DE0-5B6DC792F6C6}" destId="{C3F1B268-B31C-4FB0-B525-C7B238F6FEBE}" srcOrd="0" destOrd="0" presId="urn:microsoft.com/office/officeart/2005/8/layout/orgChart1"/>
    <dgm:cxn modelId="{C25D4FC1-FED4-4DE9-95A7-43EBDC26572D}" type="presParOf" srcId="{F8E0F657-03BD-44F3-9DE0-5B6DC792F6C6}" destId="{D8A6E539-42FC-4D8D-BC3A-9E6B64CFB316}" srcOrd="1" destOrd="0" presId="urn:microsoft.com/office/officeart/2005/8/layout/orgChart1"/>
    <dgm:cxn modelId="{EAB28D8C-DACF-4D3B-B118-256FDE9EEFF4}" type="presParOf" srcId="{A5ABD019-AB5F-43B3-831F-DE92C15C16DA}" destId="{9AB2C547-F21C-4BAD-B5D1-396B93B1A3B2}" srcOrd="1" destOrd="0" presId="urn:microsoft.com/office/officeart/2005/8/layout/orgChart1"/>
    <dgm:cxn modelId="{66EA84B1-FF16-43A0-9CBA-06CB61F5A80B}" type="presParOf" srcId="{9AB2C547-F21C-4BAD-B5D1-396B93B1A3B2}" destId="{D0F29C6C-9B35-4917-8885-330C2A128B1B}" srcOrd="0" destOrd="0" presId="urn:microsoft.com/office/officeart/2005/8/layout/orgChart1"/>
    <dgm:cxn modelId="{01FD08B6-B5FC-4061-AB66-5DFC32DC5F61}" type="presParOf" srcId="{9AB2C547-F21C-4BAD-B5D1-396B93B1A3B2}" destId="{CF173968-6122-4E5E-807E-5531D56A1D1B}" srcOrd="1" destOrd="0" presId="urn:microsoft.com/office/officeart/2005/8/layout/orgChart1"/>
    <dgm:cxn modelId="{26701C3F-22BC-4671-BEE6-AFEA52FC9DB5}" type="presParOf" srcId="{CF173968-6122-4E5E-807E-5531D56A1D1B}" destId="{07034AC8-9342-42E6-B4F5-965991883B32}" srcOrd="0" destOrd="0" presId="urn:microsoft.com/office/officeart/2005/8/layout/orgChart1"/>
    <dgm:cxn modelId="{CA6C6416-531F-40DF-BEFE-BC1FCFFE3215}" type="presParOf" srcId="{07034AC8-9342-42E6-B4F5-965991883B32}" destId="{75ABDC9F-E779-48E1-BAC0-A3498999353C}" srcOrd="0" destOrd="0" presId="urn:microsoft.com/office/officeart/2005/8/layout/orgChart1"/>
    <dgm:cxn modelId="{14F135B1-C53F-454E-BF85-59FD097B7862}" type="presParOf" srcId="{07034AC8-9342-42E6-B4F5-965991883B32}" destId="{996AF48E-2A2F-408D-8E74-166A3714D536}" srcOrd="1" destOrd="0" presId="urn:microsoft.com/office/officeart/2005/8/layout/orgChart1"/>
    <dgm:cxn modelId="{412DE02D-B685-4235-9B89-C4BC2FE22590}" type="presParOf" srcId="{CF173968-6122-4E5E-807E-5531D56A1D1B}" destId="{672574CB-402F-491E-8EA8-A78B744B384E}" srcOrd="1" destOrd="0" presId="urn:microsoft.com/office/officeart/2005/8/layout/orgChart1"/>
    <dgm:cxn modelId="{1DB2667E-E701-42BE-B81D-8144EBDD1D67}" type="presParOf" srcId="{CF173968-6122-4E5E-807E-5531D56A1D1B}" destId="{378BE4A0-7067-494E-9708-B6A0131D2F3A}" srcOrd="2" destOrd="0" presId="urn:microsoft.com/office/officeart/2005/8/layout/orgChart1"/>
    <dgm:cxn modelId="{70BA7770-F164-4F55-92B8-71E8CD3A8166}" type="presParOf" srcId="{A5ABD019-AB5F-43B3-831F-DE92C15C16DA}" destId="{B44107B3-92A1-4E66-B00A-53E6E1BBB330}" srcOrd="2" destOrd="0" presId="urn:microsoft.com/office/officeart/2005/8/layout/orgChart1"/>
    <dgm:cxn modelId="{406BA0F2-DC3E-422A-84E1-24F9578404FA}" type="presParOf" srcId="{2FA5DB81-2A36-4515-BC00-27774C39CBDA}" destId="{071639C3-47F5-4146-A653-8CAE2A64B45D}" srcOrd="2" destOrd="0" presId="urn:microsoft.com/office/officeart/2005/8/layout/orgChart1"/>
    <dgm:cxn modelId="{689C9E0F-C526-4539-A944-A5D0542181B0}" type="presParOf" srcId="{2FA5DB81-2A36-4515-BC00-27774C39CBDA}" destId="{18B01617-CE04-49A6-AAA6-211CB293338A}" srcOrd="3" destOrd="0" presId="urn:microsoft.com/office/officeart/2005/8/layout/orgChart1"/>
    <dgm:cxn modelId="{323A37F4-7B84-4786-A16F-B256FE25879C}" type="presParOf" srcId="{18B01617-CE04-49A6-AAA6-211CB293338A}" destId="{34A292D0-8FCD-46C5-B866-5C32901F5FFA}" srcOrd="0" destOrd="0" presId="urn:microsoft.com/office/officeart/2005/8/layout/orgChart1"/>
    <dgm:cxn modelId="{FE05854C-F095-40BA-9288-C6B44735BF4A}" type="presParOf" srcId="{34A292D0-8FCD-46C5-B866-5C32901F5FFA}" destId="{CB3FF70B-DB2D-4C02-A8CF-B461F8F92862}" srcOrd="0" destOrd="0" presId="urn:microsoft.com/office/officeart/2005/8/layout/orgChart1"/>
    <dgm:cxn modelId="{117AF745-3D1A-40CB-A958-D8A46FA7526E}" type="presParOf" srcId="{34A292D0-8FCD-46C5-B866-5C32901F5FFA}" destId="{1131E486-62EF-4E86-BB5B-681A1149E6F9}" srcOrd="1" destOrd="0" presId="urn:microsoft.com/office/officeart/2005/8/layout/orgChart1"/>
    <dgm:cxn modelId="{786360E4-C87F-40A2-98CD-F796F7D63421}" type="presParOf" srcId="{18B01617-CE04-49A6-AAA6-211CB293338A}" destId="{CF10DD0A-2B2F-469E-ADE2-84DDDDD28894}" srcOrd="1" destOrd="0" presId="urn:microsoft.com/office/officeart/2005/8/layout/orgChart1"/>
    <dgm:cxn modelId="{FCAEAB63-8B2E-4EB2-BD3A-72C876FA087C}" type="presParOf" srcId="{CF10DD0A-2B2F-469E-ADE2-84DDDDD28894}" destId="{CDD15FC6-D195-4F9E-9FA6-19536AA81A2A}" srcOrd="0" destOrd="0" presId="urn:microsoft.com/office/officeart/2005/8/layout/orgChart1"/>
    <dgm:cxn modelId="{622D239D-9ED6-49C4-ACCC-A5E320365D2A}" type="presParOf" srcId="{CF10DD0A-2B2F-469E-ADE2-84DDDDD28894}" destId="{42D9BE09-7D8A-40F6-AA75-451292DA5FFA}" srcOrd="1" destOrd="0" presId="urn:microsoft.com/office/officeart/2005/8/layout/orgChart1"/>
    <dgm:cxn modelId="{448BAD6B-9121-4985-BB9E-2040B3A75DFF}" type="presParOf" srcId="{42D9BE09-7D8A-40F6-AA75-451292DA5FFA}" destId="{BCC64794-B6EB-4645-9BB1-DAA24577B900}" srcOrd="0" destOrd="0" presId="urn:microsoft.com/office/officeart/2005/8/layout/orgChart1"/>
    <dgm:cxn modelId="{1741188F-9DC7-4CA4-AC0C-BB466A916892}" type="presParOf" srcId="{BCC64794-B6EB-4645-9BB1-DAA24577B900}" destId="{51B73318-7576-47C6-ADA9-0CEFD2F52FF7}" srcOrd="0" destOrd="0" presId="urn:microsoft.com/office/officeart/2005/8/layout/orgChart1"/>
    <dgm:cxn modelId="{0E218EF8-408E-407D-B2C2-6E88D008B36C}" type="presParOf" srcId="{BCC64794-B6EB-4645-9BB1-DAA24577B900}" destId="{2EDEC8A5-8AF6-407D-85B3-18B05B00F03A}" srcOrd="1" destOrd="0" presId="urn:microsoft.com/office/officeart/2005/8/layout/orgChart1"/>
    <dgm:cxn modelId="{B89F126C-94C6-41D0-844B-E2C608721E6A}" type="presParOf" srcId="{42D9BE09-7D8A-40F6-AA75-451292DA5FFA}" destId="{43D9B1B9-DE76-437C-8948-27B4DC1A3E55}" srcOrd="1" destOrd="0" presId="urn:microsoft.com/office/officeart/2005/8/layout/orgChart1"/>
    <dgm:cxn modelId="{75AE3EB0-285F-40FA-BA50-C70F4E42C15F}" type="presParOf" srcId="{42D9BE09-7D8A-40F6-AA75-451292DA5FFA}" destId="{D32E6F2C-9B45-46F6-8178-E8F3A91D1435}" srcOrd="2" destOrd="0" presId="urn:microsoft.com/office/officeart/2005/8/layout/orgChart1"/>
    <dgm:cxn modelId="{DCA6A990-3997-4352-8742-D7E5C937003A}" type="presParOf" srcId="{18B01617-CE04-49A6-AAA6-211CB293338A}" destId="{623D478F-5CCD-4BBB-BA4F-CE47B973E74E}" srcOrd="2" destOrd="0" presId="urn:microsoft.com/office/officeart/2005/8/layout/orgChart1"/>
    <dgm:cxn modelId="{DAE256B1-DA92-44CB-BEF1-4CB4C3C608BE}" type="presParOf" srcId="{2FA5DB81-2A36-4515-BC00-27774C39CBDA}" destId="{964CCA5B-D1BB-4049-A8BD-A69EEBDB2AF7}" srcOrd="4" destOrd="0" presId="urn:microsoft.com/office/officeart/2005/8/layout/orgChart1"/>
    <dgm:cxn modelId="{8BD1737E-B026-45E0-97DF-B52E648AC4FB}" type="presParOf" srcId="{2FA5DB81-2A36-4515-BC00-27774C39CBDA}" destId="{F94E68D8-1E7E-4714-919E-4561DB0866D4}" srcOrd="5" destOrd="0" presId="urn:microsoft.com/office/officeart/2005/8/layout/orgChart1"/>
    <dgm:cxn modelId="{D9608674-5803-4CB4-8288-D5573FE13299}" type="presParOf" srcId="{F94E68D8-1E7E-4714-919E-4561DB0866D4}" destId="{97DD2C6E-48C7-411C-87B9-BCD63DFFA6C2}" srcOrd="0" destOrd="0" presId="urn:microsoft.com/office/officeart/2005/8/layout/orgChart1"/>
    <dgm:cxn modelId="{F518744B-32DF-4076-8D09-A4D7F5054947}" type="presParOf" srcId="{97DD2C6E-48C7-411C-87B9-BCD63DFFA6C2}" destId="{02EF5AF3-F06C-4284-80D9-DF3BFA70F2FE}" srcOrd="0" destOrd="0" presId="urn:microsoft.com/office/officeart/2005/8/layout/orgChart1"/>
    <dgm:cxn modelId="{E51518C3-A6B1-4939-A0DE-2D4FFBC92ED7}" type="presParOf" srcId="{97DD2C6E-48C7-411C-87B9-BCD63DFFA6C2}" destId="{043DA315-6BDD-4D0A-8E32-ABC3B19D7CBE}" srcOrd="1" destOrd="0" presId="urn:microsoft.com/office/officeart/2005/8/layout/orgChart1"/>
    <dgm:cxn modelId="{22852AD8-2C50-48DD-BD47-D1394930742F}" type="presParOf" srcId="{F94E68D8-1E7E-4714-919E-4561DB0866D4}" destId="{0B9CE073-77C6-45B9-82AA-67A1C856B49E}" srcOrd="1" destOrd="0" presId="urn:microsoft.com/office/officeart/2005/8/layout/orgChart1"/>
    <dgm:cxn modelId="{37B8B622-53B7-46F0-9EFA-8853095EF480}" type="presParOf" srcId="{0B9CE073-77C6-45B9-82AA-67A1C856B49E}" destId="{8EB38E52-5E55-419C-B154-EC1D12F08D23}" srcOrd="0" destOrd="0" presId="urn:microsoft.com/office/officeart/2005/8/layout/orgChart1"/>
    <dgm:cxn modelId="{89216741-CB17-4CCD-988B-41DF1777D6D0}" type="presParOf" srcId="{0B9CE073-77C6-45B9-82AA-67A1C856B49E}" destId="{19FFB475-8372-4B36-9FAF-7391CEA57551}" srcOrd="1" destOrd="0" presId="urn:microsoft.com/office/officeart/2005/8/layout/orgChart1"/>
    <dgm:cxn modelId="{1342CE28-5FB5-4120-A987-551E245C4828}" type="presParOf" srcId="{19FFB475-8372-4B36-9FAF-7391CEA57551}" destId="{DE29E375-AB80-47AA-90DE-ADE6E7C3FA56}" srcOrd="0" destOrd="0" presId="urn:microsoft.com/office/officeart/2005/8/layout/orgChart1"/>
    <dgm:cxn modelId="{9E64E281-9D8F-4ED5-9D57-D82FA682D6BA}" type="presParOf" srcId="{DE29E375-AB80-47AA-90DE-ADE6E7C3FA56}" destId="{E9C39DA8-D79B-4B25-9E77-73AD61C978AE}" srcOrd="0" destOrd="0" presId="urn:microsoft.com/office/officeart/2005/8/layout/orgChart1"/>
    <dgm:cxn modelId="{53EA1223-3CC6-43F3-9EE2-E9C248621263}" type="presParOf" srcId="{DE29E375-AB80-47AA-90DE-ADE6E7C3FA56}" destId="{F04DC363-14EB-4453-AB70-AB8198B9412E}" srcOrd="1" destOrd="0" presId="urn:microsoft.com/office/officeart/2005/8/layout/orgChart1"/>
    <dgm:cxn modelId="{C619B576-E960-4223-BFBC-6093AF2E8884}" type="presParOf" srcId="{19FFB475-8372-4B36-9FAF-7391CEA57551}" destId="{66D037A5-009A-4126-9723-8EE997CAA990}" srcOrd="1" destOrd="0" presId="urn:microsoft.com/office/officeart/2005/8/layout/orgChart1"/>
    <dgm:cxn modelId="{1BFA5FB1-4E8B-4683-A146-FC683BF9513A}" type="presParOf" srcId="{19FFB475-8372-4B36-9FAF-7391CEA57551}" destId="{0CE2D2F3-CB06-48B3-9DCB-61570F5F46E9}" srcOrd="2" destOrd="0" presId="urn:microsoft.com/office/officeart/2005/8/layout/orgChart1"/>
    <dgm:cxn modelId="{AE15A2B8-6DE1-4D74-A038-A677B72FA7FD}" type="presParOf" srcId="{F94E68D8-1E7E-4714-919E-4561DB0866D4}" destId="{D0CD6165-4846-45D1-88BE-BFC507F45AEE}" srcOrd="2" destOrd="0" presId="urn:microsoft.com/office/officeart/2005/8/layout/orgChart1"/>
    <dgm:cxn modelId="{CCE3B978-EDDC-4E7D-AD02-98203FAE7B73}" type="presParOf" srcId="{2FA5DB81-2A36-4515-BC00-27774C39CBDA}" destId="{C4135B5A-EBEC-4FC9-B1A8-CC06EB004E0D}" srcOrd="6" destOrd="0" presId="urn:microsoft.com/office/officeart/2005/8/layout/orgChart1"/>
    <dgm:cxn modelId="{19260DDC-66BB-4C68-B3DB-7897AB49C327}" type="presParOf" srcId="{2FA5DB81-2A36-4515-BC00-27774C39CBDA}" destId="{B5D2B7BA-84D7-478B-AA46-B7676DCE5492}" srcOrd="7" destOrd="0" presId="urn:microsoft.com/office/officeart/2005/8/layout/orgChart1"/>
    <dgm:cxn modelId="{B3017F53-6B04-4C6E-A681-02266BF26CFE}" type="presParOf" srcId="{B5D2B7BA-84D7-478B-AA46-B7676DCE5492}" destId="{E2F75F74-CBCD-47FD-9E2E-2072EB20F43A}" srcOrd="0" destOrd="0" presId="urn:microsoft.com/office/officeart/2005/8/layout/orgChart1"/>
    <dgm:cxn modelId="{9690CB68-364E-486D-A879-81AAA3775183}" type="presParOf" srcId="{E2F75F74-CBCD-47FD-9E2E-2072EB20F43A}" destId="{BFB40DBE-6080-42CB-9289-EC390ABAA2B1}" srcOrd="0" destOrd="0" presId="urn:microsoft.com/office/officeart/2005/8/layout/orgChart1"/>
    <dgm:cxn modelId="{BA2CE9E8-C526-444B-9A36-1B50055320B5}" type="presParOf" srcId="{E2F75F74-CBCD-47FD-9E2E-2072EB20F43A}" destId="{4FD9DAAC-31C6-41E6-AB6B-98B985A128B5}" srcOrd="1" destOrd="0" presId="urn:microsoft.com/office/officeart/2005/8/layout/orgChart1"/>
    <dgm:cxn modelId="{65EAF131-34D8-457D-8A5F-D9B7CACBF59C}" type="presParOf" srcId="{B5D2B7BA-84D7-478B-AA46-B7676DCE5492}" destId="{C2E0DC81-C567-44E1-8758-7CD6B2F568FD}" srcOrd="1" destOrd="0" presId="urn:microsoft.com/office/officeart/2005/8/layout/orgChart1"/>
    <dgm:cxn modelId="{5D7F8520-22D9-4719-B592-41D1B01B7A09}" type="presParOf" srcId="{C2E0DC81-C567-44E1-8758-7CD6B2F568FD}" destId="{76E0A7F2-070E-4AE0-94D6-FBFEECABB479}" srcOrd="0" destOrd="0" presId="urn:microsoft.com/office/officeart/2005/8/layout/orgChart1"/>
    <dgm:cxn modelId="{8A889D93-F53A-4077-A67A-BDB078A26847}" type="presParOf" srcId="{C2E0DC81-C567-44E1-8758-7CD6B2F568FD}" destId="{98FE26D7-CD0F-4F4D-A12C-4802C1E76171}" srcOrd="1" destOrd="0" presId="urn:microsoft.com/office/officeart/2005/8/layout/orgChart1"/>
    <dgm:cxn modelId="{E17D9843-99BF-4867-87BD-EBFD7AB017D0}" type="presParOf" srcId="{98FE26D7-CD0F-4F4D-A12C-4802C1E76171}" destId="{BF083230-5D22-44FF-9DD3-7BE452347365}" srcOrd="0" destOrd="0" presId="urn:microsoft.com/office/officeart/2005/8/layout/orgChart1"/>
    <dgm:cxn modelId="{0E987B63-6CA4-4D41-ADFB-68576023A788}" type="presParOf" srcId="{BF083230-5D22-44FF-9DD3-7BE452347365}" destId="{2CD0F36E-4BA2-49BF-A25D-FF514DC0CCD2}" srcOrd="0" destOrd="0" presId="urn:microsoft.com/office/officeart/2005/8/layout/orgChart1"/>
    <dgm:cxn modelId="{F77E6C85-3706-4643-9EBA-3AEE8E1CAA26}" type="presParOf" srcId="{BF083230-5D22-44FF-9DD3-7BE452347365}" destId="{2127A74B-28D7-4404-981F-A3277537AE1A}" srcOrd="1" destOrd="0" presId="urn:microsoft.com/office/officeart/2005/8/layout/orgChart1"/>
    <dgm:cxn modelId="{1D808D5C-0B7D-4204-819A-5D2ADE7D279E}" type="presParOf" srcId="{98FE26D7-CD0F-4F4D-A12C-4802C1E76171}" destId="{C0FA2BF4-C859-4B16-A53E-82EACE8CBF81}" srcOrd="1" destOrd="0" presId="urn:microsoft.com/office/officeart/2005/8/layout/orgChart1"/>
    <dgm:cxn modelId="{84E0CFE1-5D5E-4B80-A6D0-05D2317785A7}" type="presParOf" srcId="{98FE26D7-CD0F-4F4D-A12C-4802C1E76171}" destId="{C16201E9-683C-48B7-BC51-6B68F0AD98E0}" srcOrd="2" destOrd="0" presId="urn:microsoft.com/office/officeart/2005/8/layout/orgChart1"/>
    <dgm:cxn modelId="{DA91678A-2B41-427A-938A-4810F929050C}" type="presParOf" srcId="{B5D2B7BA-84D7-478B-AA46-B7676DCE5492}" destId="{BCACDB72-A85E-4B50-8C82-E5471CB4C1B9}" srcOrd="2" destOrd="0" presId="urn:microsoft.com/office/officeart/2005/8/layout/orgChart1"/>
    <dgm:cxn modelId="{F94A186F-5FC2-4BFB-91F9-958F1BD7B5F5}" type="presParOf" srcId="{2FA5DB81-2A36-4515-BC00-27774C39CBDA}" destId="{1ECD0447-70A2-470B-B06E-3B497B1B6196}" srcOrd="8" destOrd="0" presId="urn:microsoft.com/office/officeart/2005/8/layout/orgChart1"/>
    <dgm:cxn modelId="{AA427329-5D24-4D0B-B314-78C15E773E57}" type="presParOf" srcId="{2FA5DB81-2A36-4515-BC00-27774C39CBDA}" destId="{7828B388-6056-4896-90B5-5C772DC5E02A}" srcOrd="9" destOrd="0" presId="urn:microsoft.com/office/officeart/2005/8/layout/orgChart1"/>
    <dgm:cxn modelId="{61A97FB3-DD0B-49DB-9DB0-52238CB78D94}" type="presParOf" srcId="{7828B388-6056-4896-90B5-5C772DC5E02A}" destId="{1B84AE56-E002-4BE2-B17F-FC3A84E8780F}" srcOrd="0" destOrd="0" presId="urn:microsoft.com/office/officeart/2005/8/layout/orgChart1"/>
    <dgm:cxn modelId="{9D1C94D6-A007-4218-81AB-081EE44AC048}" type="presParOf" srcId="{1B84AE56-E002-4BE2-B17F-FC3A84E8780F}" destId="{FD5AD4FF-F1B5-4191-A878-222AC0EF45A7}" srcOrd="0" destOrd="0" presId="urn:microsoft.com/office/officeart/2005/8/layout/orgChart1"/>
    <dgm:cxn modelId="{01BACB69-CAF1-4AD2-B123-0B5633A9048F}" type="presParOf" srcId="{1B84AE56-E002-4BE2-B17F-FC3A84E8780F}" destId="{2D4703FD-2A38-406A-A30D-65B939E454AE}" srcOrd="1" destOrd="0" presId="urn:microsoft.com/office/officeart/2005/8/layout/orgChart1"/>
    <dgm:cxn modelId="{1D335DE5-9AB2-414A-9611-14BEE75DDF54}" type="presParOf" srcId="{7828B388-6056-4896-90B5-5C772DC5E02A}" destId="{9E5EB4A4-6879-495D-AC74-F70C9B5C735C}" srcOrd="1" destOrd="0" presId="urn:microsoft.com/office/officeart/2005/8/layout/orgChart1"/>
    <dgm:cxn modelId="{77282E54-7156-47B5-ABD5-39065E6110EC}" type="presParOf" srcId="{9E5EB4A4-6879-495D-AC74-F70C9B5C735C}" destId="{4C6D03D1-C475-40F9-AA75-C19119768C69}" srcOrd="0" destOrd="0" presId="urn:microsoft.com/office/officeart/2005/8/layout/orgChart1"/>
    <dgm:cxn modelId="{A105BA02-09B8-4090-B3C9-E0AE6D5CBA27}" type="presParOf" srcId="{9E5EB4A4-6879-495D-AC74-F70C9B5C735C}" destId="{1026AC63-705F-4E70-AF8C-3394AF558F07}" srcOrd="1" destOrd="0" presId="urn:microsoft.com/office/officeart/2005/8/layout/orgChart1"/>
    <dgm:cxn modelId="{BFD6AA84-244B-46A9-BAD9-780AD76F447A}" type="presParOf" srcId="{1026AC63-705F-4E70-AF8C-3394AF558F07}" destId="{A23DDE52-FDCC-45B5-84FC-63C6F870B651}" srcOrd="0" destOrd="0" presId="urn:microsoft.com/office/officeart/2005/8/layout/orgChart1"/>
    <dgm:cxn modelId="{D609C00F-C1E5-4B55-BA27-A33E6A10D1A3}" type="presParOf" srcId="{A23DDE52-FDCC-45B5-84FC-63C6F870B651}" destId="{195144D2-185F-4654-87BB-65C497DC4574}" srcOrd="0" destOrd="0" presId="urn:microsoft.com/office/officeart/2005/8/layout/orgChart1"/>
    <dgm:cxn modelId="{9B0AC829-561D-4C19-B2B4-263034A96C17}" type="presParOf" srcId="{A23DDE52-FDCC-45B5-84FC-63C6F870B651}" destId="{33DE8769-7C29-48DA-8BB0-9A1EA886B33A}" srcOrd="1" destOrd="0" presId="urn:microsoft.com/office/officeart/2005/8/layout/orgChart1"/>
    <dgm:cxn modelId="{CB5C8FDE-9B86-452C-BC9F-0E8A45E18A56}" type="presParOf" srcId="{1026AC63-705F-4E70-AF8C-3394AF558F07}" destId="{948B05F5-7B50-46ED-A99C-72DC8082AD5E}" srcOrd="1" destOrd="0" presId="urn:microsoft.com/office/officeart/2005/8/layout/orgChart1"/>
    <dgm:cxn modelId="{AB114A19-92A2-46F7-8C6F-D6A57471377F}" type="presParOf" srcId="{1026AC63-705F-4E70-AF8C-3394AF558F07}" destId="{4C04E5B9-0A32-4AEB-BA5B-22700E0338EB}" srcOrd="2" destOrd="0" presId="urn:microsoft.com/office/officeart/2005/8/layout/orgChart1"/>
    <dgm:cxn modelId="{26B3DA1A-35C1-4298-9CBD-2008144EE803}" type="presParOf" srcId="{7828B388-6056-4896-90B5-5C772DC5E02A}" destId="{D7C45FF1-5F1C-4941-83C2-393E0958E484}" srcOrd="2" destOrd="0" presId="urn:microsoft.com/office/officeart/2005/8/layout/orgChart1"/>
    <dgm:cxn modelId="{648CDC90-99A2-4811-A5D1-BF7D16146F7B}" type="presParOf" srcId="{B78F8D0A-2858-4E7D-B59E-E8CA38C82A78}" destId="{C7BEEE2E-CC47-40D2-B5AD-A721F8832725}" srcOrd="2" destOrd="0" presId="urn:microsoft.com/office/officeart/2005/8/layout/orgChart1"/>
    <dgm:cxn modelId="{E79F89B1-3C01-4B77-AB65-B9DB7C6630E3}" type="presParOf" srcId="{5723A5FE-0C7D-4EDA-A68B-EDDF0D8256CC}" destId="{2EE5BC62-94EA-4B2A-885F-FBACEE7A9336}" srcOrd="2" destOrd="0" presId="urn:microsoft.com/office/officeart/2005/8/layout/orgChart1"/>
    <dgm:cxn modelId="{31494CFE-18F0-462D-9536-DA571B219FB4}" type="presParOf" srcId="{2EE5BC62-94EA-4B2A-885F-FBACEE7A9336}" destId="{98C40B04-1278-4631-BE27-E3FFF202F404}" srcOrd="0" destOrd="0" presId="urn:microsoft.com/office/officeart/2005/8/layout/orgChart1"/>
    <dgm:cxn modelId="{B138C1F1-8085-41F3-B44C-524E63DC73A5}" type="presParOf" srcId="{2EE5BC62-94EA-4B2A-885F-FBACEE7A9336}" destId="{3B66D29E-5E6B-473A-995D-455E7CACB34A}" srcOrd="1" destOrd="0" presId="urn:microsoft.com/office/officeart/2005/8/layout/orgChart1"/>
    <dgm:cxn modelId="{73E3A851-6D40-4A6C-B725-7B02D6C7FE53}" type="presParOf" srcId="{3B66D29E-5E6B-473A-995D-455E7CACB34A}" destId="{EA2573E1-115D-4A9D-941A-7763130E1AED}" srcOrd="0" destOrd="0" presId="urn:microsoft.com/office/officeart/2005/8/layout/orgChart1"/>
    <dgm:cxn modelId="{867C573A-53BE-4726-AAB8-A5D4FF8B1DC3}" type="presParOf" srcId="{EA2573E1-115D-4A9D-941A-7763130E1AED}" destId="{D86F9B41-8A8F-4C16-9F66-7365FFBFFB7D}" srcOrd="0" destOrd="0" presId="urn:microsoft.com/office/officeart/2005/8/layout/orgChart1"/>
    <dgm:cxn modelId="{89E3A5E9-4258-43C5-9757-6B1AC9B6EA35}" type="presParOf" srcId="{EA2573E1-115D-4A9D-941A-7763130E1AED}" destId="{0D71CC2D-BFFC-48FB-A66E-19F9392C0B6E}" srcOrd="1" destOrd="0" presId="urn:microsoft.com/office/officeart/2005/8/layout/orgChart1"/>
    <dgm:cxn modelId="{2E55248D-1E5D-470C-873F-58732604B66A}" type="presParOf" srcId="{3B66D29E-5E6B-473A-995D-455E7CACB34A}" destId="{4EC9CF1E-EF87-4DA5-A5B0-26AE0C189B15}" srcOrd="1" destOrd="0" presId="urn:microsoft.com/office/officeart/2005/8/layout/orgChart1"/>
    <dgm:cxn modelId="{D5978595-C7A1-4D82-B5DA-7D914DB48D49}" type="presParOf" srcId="{3B66D29E-5E6B-473A-995D-455E7CACB34A}" destId="{F7599642-AE9C-44E0-AB40-37AC4D21C1BB}" srcOrd="2" destOrd="0" presId="urn:microsoft.com/office/officeart/2005/8/layout/orgChart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E1CAD3-D649-427D-8F25-BA4657AC7FB7}">
      <dsp:nvSpPr>
        <dsp:cNvPr id="0" name=""/>
        <dsp:cNvSpPr/>
      </dsp:nvSpPr>
      <dsp:spPr>
        <a:xfrm>
          <a:off x="2374" y="2768"/>
          <a:ext cx="5910276" cy="44384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Project Management (Voltron)</a:t>
          </a:r>
        </a:p>
      </dsp:txBody>
      <dsp:txXfrm>
        <a:off x="15374" y="15768"/>
        <a:ext cx="5884276" cy="417843"/>
      </dsp:txXfrm>
    </dsp:sp>
    <dsp:sp modelId="{F3CBB00A-637D-41B2-BC4E-572C4F9282D2}">
      <dsp:nvSpPr>
        <dsp:cNvPr id="0" name=""/>
        <dsp:cNvSpPr/>
      </dsp:nvSpPr>
      <dsp:spPr>
        <a:xfrm>
          <a:off x="2374" y="475037"/>
          <a:ext cx="1107623" cy="443843"/>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Project Initiation</a:t>
          </a:r>
        </a:p>
      </dsp:txBody>
      <dsp:txXfrm>
        <a:off x="15374" y="488037"/>
        <a:ext cx="1081623" cy="417843"/>
      </dsp:txXfrm>
    </dsp:sp>
    <dsp:sp modelId="{DA657116-CE14-46C0-AE80-4C96C6E75FE5}">
      <dsp:nvSpPr>
        <dsp:cNvPr id="0" name=""/>
        <dsp:cNvSpPr/>
      </dsp:nvSpPr>
      <dsp:spPr>
        <a:xfrm>
          <a:off x="2374" y="947307"/>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Arrange a meeting</a:t>
          </a:r>
        </a:p>
      </dsp:txBody>
      <dsp:txXfrm>
        <a:off x="15374" y="960307"/>
        <a:ext cx="1081623" cy="417843"/>
      </dsp:txXfrm>
    </dsp:sp>
    <dsp:sp modelId="{3560C6E8-56FD-4EFA-AA80-B8E14C2B6CC9}">
      <dsp:nvSpPr>
        <dsp:cNvPr id="0" name=""/>
        <dsp:cNvSpPr/>
      </dsp:nvSpPr>
      <dsp:spPr>
        <a:xfrm>
          <a:off x="2374" y="1419576"/>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Decide on the project objectives</a:t>
          </a:r>
        </a:p>
      </dsp:txBody>
      <dsp:txXfrm>
        <a:off x="15374" y="1432576"/>
        <a:ext cx="1081623" cy="417843"/>
      </dsp:txXfrm>
    </dsp:sp>
    <dsp:sp modelId="{BCA8132E-8DB7-4736-BE40-83E1EC641F3B}">
      <dsp:nvSpPr>
        <dsp:cNvPr id="0" name=""/>
        <dsp:cNvSpPr/>
      </dsp:nvSpPr>
      <dsp:spPr>
        <a:xfrm>
          <a:off x="2374" y="1891846"/>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Develop and Train the Project Team</a:t>
          </a:r>
        </a:p>
      </dsp:txBody>
      <dsp:txXfrm>
        <a:off x="15374" y="1904846"/>
        <a:ext cx="1081623" cy="417843"/>
      </dsp:txXfrm>
    </dsp:sp>
    <dsp:sp modelId="{21E56B5D-5245-4377-8B34-1C591E587039}">
      <dsp:nvSpPr>
        <dsp:cNvPr id="0" name=""/>
        <dsp:cNvSpPr/>
      </dsp:nvSpPr>
      <dsp:spPr>
        <a:xfrm>
          <a:off x="2374" y="2364115"/>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Establish the project scope</a:t>
          </a:r>
        </a:p>
      </dsp:txBody>
      <dsp:txXfrm>
        <a:off x="15374" y="2377115"/>
        <a:ext cx="1081623" cy="417843"/>
      </dsp:txXfrm>
    </dsp:sp>
    <dsp:sp modelId="{9503F62C-EDE8-4F1E-A112-F0C4E47FB63E}">
      <dsp:nvSpPr>
        <dsp:cNvPr id="0" name=""/>
        <dsp:cNvSpPr/>
      </dsp:nvSpPr>
      <dsp:spPr>
        <a:xfrm>
          <a:off x="2374" y="2836385"/>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Perform a stakeholder analysis</a:t>
          </a:r>
        </a:p>
      </dsp:txBody>
      <dsp:txXfrm>
        <a:off x="15374" y="2849385"/>
        <a:ext cx="1081623" cy="417843"/>
      </dsp:txXfrm>
    </dsp:sp>
    <dsp:sp modelId="{639198A4-B36D-4F8D-AD8E-4AB8CB02B102}">
      <dsp:nvSpPr>
        <dsp:cNvPr id="0" name=""/>
        <dsp:cNvSpPr/>
      </dsp:nvSpPr>
      <dsp:spPr>
        <a:xfrm>
          <a:off x="1203037" y="475037"/>
          <a:ext cx="1107623" cy="443843"/>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Planning</a:t>
          </a:r>
        </a:p>
      </dsp:txBody>
      <dsp:txXfrm>
        <a:off x="1216037" y="488037"/>
        <a:ext cx="1081623" cy="417843"/>
      </dsp:txXfrm>
    </dsp:sp>
    <dsp:sp modelId="{277630F6-422D-4336-866F-1F8863FF1D3C}">
      <dsp:nvSpPr>
        <dsp:cNvPr id="0" name=""/>
        <dsp:cNvSpPr/>
      </dsp:nvSpPr>
      <dsp:spPr>
        <a:xfrm>
          <a:off x="1203037" y="947307"/>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List all the activities </a:t>
          </a:r>
        </a:p>
      </dsp:txBody>
      <dsp:txXfrm>
        <a:off x="1216037" y="960307"/>
        <a:ext cx="1081623" cy="417843"/>
      </dsp:txXfrm>
    </dsp:sp>
    <dsp:sp modelId="{1D79156A-F36E-4E31-AAAA-346F1534B5CA}">
      <dsp:nvSpPr>
        <dsp:cNvPr id="0" name=""/>
        <dsp:cNvSpPr/>
      </dsp:nvSpPr>
      <dsp:spPr>
        <a:xfrm>
          <a:off x="1203037" y="1419576"/>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Draw a complete resource management plan</a:t>
          </a:r>
        </a:p>
      </dsp:txBody>
      <dsp:txXfrm>
        <a:off x="1216037" y="1432576"/>
        <a:ext cx="1081623" cy="417843"/>
      </dsp:txXfrm>
    </dsp:sp>
    <dsp:sp modelId="{CFA849B8-A7B0-4483-BF69-66BA17F70205}">
      <dsp:nvSpPr>
        <dsp:cNvPr id="0" name=""/>
        <dsp:cNvSpPr/>
      </dsp:nvSpPr>
      <dsp:spPr>
        <a:xfrm>
          <a:off x="1203037" y="1891846"/>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Prepare the project schedule</a:t>
          </a:r>
        </a:p>
      </dsp:txBody>
      <dsp:txXfrm>
        <a:off x="1216037" y="1904846"/>
        <a:ext cx="1081623" cy="417843"/>
      </dsp:txXfrm>
    </dsp:sp>
    <dsp:sp modelId="{AE353F52-443B-480D-8E17-E550EE2354E3}">
      <dsp:nvSpPr>
        <dsp:cNvPr id="0" name=""/>
        <dsp:cNvSpPr/>
      </dsp:nvSpPr>
      <dsp:spPr>
        <a:xfrm>
          <a:off x="1203037" y="2364115"/>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Prepare the budget</a:t>
          </a:r>
        </a:p>
      </dsp:txBody>
      <dsp:txXfrm>
        <a:off x="1216037" y="2377115"/>
        <a:ext cx="1081623" cy="417843"/>
      </dsp:txXfrm>
    </dsp:sp>
    <dsp:sp modelId="{66B2923B-834B-42DA-8AEA-BEB5392539AE}">
      <dsp:nvSpPr>
        <dsp:cNvPr id="0" name=""/>
        <dsp:cNvSpPr/>
      </dsp:nvSpPr>
      <dsp:spPr>
        <a:xfrm>
          <a:off x="1203037" y="2836385"/>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Conduct risk management activities</a:t>
          </a:r>
        </a:p>
      </dsp:txBody>
      <dsp:txXfrm>
        <a:off x="1216037" y="2849385"/>
        <a:ext cx="1081623" cy="417843"/>
      </dsp:txXfrm>
    </dsp:sp>
    <dsp:sp modelId="{4FF17A86-06C8-4A22-AC62-94B27D8BEC24}">
      <dsp:nvSpPr>
        <dsp:cNvPr id="0" name=""/>
        <dsp:cNvSpPr/>
      </dsp:nvSpPr>
      <dsp:spPr>
        <a:xfrm>
          <a:off x="1203037" y="3308654"/>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Develop the communication plan</a:t>
          </a:r>
        </a:p>
      </dsp:txBody>
      <dsp:txXfrm>
        <a:off x="1216037" y="3321654"/>
        <a:ext cx="1081623" cy="417843"/>
      </dsp:txXfrm>
    </dsp:sp>
    <dsp:sp modelId="{E9A6DA87-D22D-4EDD-BB5A-F8BBB37F0BA1}">
      <dsp:nvSpPr>
        <dsp:cNvPr id="0" name=""/>
        <dsp:cNvSpPr/>
      </dsp:nvSpPr>
      <dsp:spPr>
        <a:xfrm>
          <a:off x="1203037" y="3780923"/>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Set performance benchmark</a:t>
          </a:r>
        </a:p>
      </dsp:txBody>
      <dsp:txXfrm>
        <a:off x="1216037" y="3793923"/>
        <a:ext cx="1081623" cy="417843"/>
      </dsp:txXfrm>
    </dsp:sp>
    <dsp:sp modelId="{59E9A7C0-F3AC-425C-9EA7-796A519033F0}">
      <dsp:nvSpPr>
        <dsp:cNvPr id="0" name=""/>
        <dsp:cNvSpPr/>
      </dsp:nvSpPr>
      <dsp:spPr>
        <a:xfrm>
          <a:off x="2403700" y="475037"/>
          <a:ext cx="1107623" cy="443843"/>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Implementation</a:t>
          </a:r>
        </a:p>
      </dsp:txBody>
      <dsp:txXfrm>
        <a:off x="2416700" y="488037"/>
        <a:ext cx="1081623" cy="417843"/>
      </dsp:txXfrm>
    </dsp:sp>
    <dsp:sp modelId="{B587AF48-93F0-4EA2-9BCB-EE3B94050B0C}">
      <dsp:nvSpPr>
        <dsp:cNvPr id="0" name=""/>
        <dsp:cNvSpPr/>
      </dsp:nvSpPr>
      <dsp:spPr>
        <a:xfrm>
          <a:off x="2403700" y="947307"/>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Assign Individual  Activities</a:t>
          </a:r>
        </a:p>
      </dsp:txBody>
      <dsp:txXfrm>
        <a:off x="2416700" y="960307"/>
        <a:ext cx="1081623" cy="417843"/>
      </dsp:txXfrm>
    </dsp:sp>
    <dsp:sp modelId="{4E516F5A-4967-4C9D-BAFF-EB9BB8D00A68}">
      <dsp:nvSpPr>
        <dsp:cNvPr id="0" name=""/>
        <dsp:cNvSpPr/>
      </dsp:nvSpPr>
      <dsp:spPr>
        <a:xfrm>
          <a:off x="2403700" y="1419576"/>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Request bids from the technology partners</a:t>
          </a:r>
        </a:p>
      </dsp:txBody>
      <dsp:txXfrm>
        <a:off x="2416700" y="1432576"/>
        <a:ext cx="1081623" cy="417843"/>
      </dsp:txXfrm>
    </dsp:sp>
    <dsp:sp modelId="{F9CE646E-7811-493B-8FC5-E874A145E504}">
      <dsp:nvSpPr>
        <dsp:cNvPr id="0" name=""/>
        <dsp:cNvSpPr/>
      </dsp:nvSpPr>
      <dsp:spPr>
        <a:xfrm>
          <a:off x="2403700" y="1891846"/>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Select the best offer</a:t>
          </a:r>
        </a:p>
      </dsp:txBody>
      <dsp:txXfrm>
        <a:off x="2416700" y="1904846"/>
        <a:ext cx="1081623" cy="417843"/>
      </dsp:txXfrm>
    </dsp:sp>
    <dsp:sp modelId="{B5B93A74-069D-484E-8E54-2EAAC90BCEA4}">
      <dsp:nvSpPr>
        <dsp:cNvPr id="0" name=""/>
        <dsp:cNvSpPr/>
      </dsp:nvSpPr>
      <dsp:spPr>
        <a:xfrm>
          <a:off x="2403700" y="2364115"/>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Develop the system</a:t>
          </a:r>
        </a:p>
      </dsp:txBody>
      <dsp:txXfrm>
        <a:off x="2416700" y="2377115"/>
        <a:ext cx="1081623" cy="417843"/>
      </dsp:txXfrm>
    </dsp:sp>
    <dsp:sp modelId="{DCE0C010-B9CF-4B7D-88A1-5F3543E54354}">
      <dsp:nvSpPr>
        <dsp:cNvPr id="0" name=""/>
        <dsp:cNvSpPr/>
      </dsp:nvSpPr>
      <dsp:spPr>
        <a:xfrm>
          <a:off x="2403700" y="2836385"/>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Provide the public and private key</a:t>
          </a:r>
        </a:p>
      </dsp:txBody>
      <dsp:txXfrm>
        <a:off x="2416700" y="2849385"/>
        <a:ext cx="1081623" cy="417843"/>
      </dsp:txXfrm>
    </dsp:sp>
    <dsp:sp modelId="{45DD20F5-14E7-4E0D-83FD-0BBC167CFD07}">
      <dsp:nvSpPr>
        <dsp:cNvPr id="0" name=""/>
        <dsp:cNvSpPr/>
      </dsp:nvSpPr>
      <dsp:spPr>
        <a:xfrm>
          <a:off x="2403700" y="3308654"/>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Conduct change management</a:t>
          </a:r>
        </a:p>
      </dsp:txBody>
      <dsp:txXfrm>
        <a:off x="2416700" y="3321654"/>
        <a:ext cx="1081623" cy="417843"/>
      </dsp:txXfrm>
    </dsp:sp>
    <dsp:sp modelId="{961202C3-8DD1-436C-8654-26110F6A0118}">
      <dsp:nvSpPr>
        <dsp:cNvPr id="0" name=""/>
        <dsp:cNvSpPr/>
      </dsp:nvSpPr>
      <dsp:spPr>
        <a:xfrm>
          <a:off x="2403700" y="3780923"/>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Educate employees </a:t>
          </a:r>
        </a:p>
      </dsp:txBody>
      <dsp:txXfrm>
        <a:off x="2416700" y="3793923"/>
        <a:ext cx="1081623" cy="417843"/>
      </dsp:txXfrm>
    </dsp:sp>
    <dsp:sp modelId="{EA3E264C-07D4-4FEE-869D-87115878AA48}">
      <dsp:nvSpPr>
        <dsp:cNvPr id="0" name=""/>
        <dsp:cNvSpPr/>
      </dsp:nvSpPr>
      <dsp:spPr>
        <a:xfrm>
          <a:off x="2403700" y="4253193"/>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Perform a test run</a:t>
          </a:r>
        </a:p>
      </dsp:txBody>
      <dsp:txXfrm>
        <a:off x="2416700" y="4266193"/>
        <a:ext cx="1081623" cy="417843"/>
      </dsp:txXfrm>
    </dsp:sp>
    <dsp:sp modelId="{FD6A3F6B-0E31-4FA9-92EA-BA1CA17DD273}">
      <dsp:nvSpPr>
        <dsp:cNvPr id="0" name=""/>
        <dsp:cNvSpPr/>
      </dsp:nvSpPr>
      <dsp:spPr>
        <a:xfrm>
          <a:off x="2403700" y="4725462"/>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Bring necessary changes</a:t>
          </a:r>
        </a:p>
      </dsp:txBody>
      <dsp:txXfrm>
        <a:off x="2416700" y="4738462"/>
        <a:ext cx="1081623" cy="417843"/>
      </dsp:txXfrm>
    </dsp:sp>
    <dsp:sp modelId="{E0C091DF-03DA-40BE-8048-C1F0ECF1130F}">
      <dsp:nvSpPr>
        <dsp:cNvPr id="0" name=""/>
        <dsp:cNvSpPr/>
      </dsp:nvSpPr>
      <dsp:spPr>
        <a:xfrm>
          <a:off x="3604364" y="475037"/>
          <a:ext cx="1107623" cy="443843"/>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Control</a:t>
          </a:r>
        </a:p>
      </dsp:txBody>
      <dsp:txXfrm>
        <a:off x="3617364" y="488037"/>
        <a:ext cx="1081623" cy="417843"/>
      </dsp:txXfrm>
    </dsp:sp>
    <dsp:sp modelId="{E6CC5B31-7440-4D44-9875-1F69EF8E7B4C}">
      <dsp:nvSpPr>
        <dsp:cNvPr id="0" name=""/>
        <dsp:cNvSpPr/>
      </dsp:nvSpPr>
      <dsp:spPr>
        <a:xfrm>
          <a:off x="3604364" y="947307"/>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Assess and compare actual performance</a:t>
          </a:r>
        </a:p>
      </dsp:txBody>
      <dsp:txXfrm>
        <a:off x="3617364" y="960307"/>
        <a:ext cx="1081623" cy="417843"/>
      </dsp:txXfrm>
    </dsp:sp>
    <dsp:sp modelId="{CC14EA31-73FC-4B4F-B4AB-B55C910B95C9}">
      <dsp:nvSpPr>
        <dsp:cNvPr id="0" name=""/>
        <dsp:cNvSpPr/>
      </dsp:nvSpPr>
      <dsp:spPr>
        <a:xfrm>
          <a:off x="3604364" y="1419576"/>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Pinpoint any discrepancy</a:t>
          </a:r>
        </a:p>
      </dsp:txBody>
      <dsp:txXfrm>
        <a:off x="3617364" y="1432576"/>
        <a:ext cx="1081623" cy="417843"/>
      </dsp:txXfrm>
    </dsp:sp>
    <dsp:sp modelId="{CF1E64C2-9B2A-45A0-A0D0-76C9D3566B6C}">
      <dsp:nvSpPr>
        <dsp:cNvPr id="0" name=""/>
        <dsp:cNvSpPr/>
      </dsp:nvSpPr>
      <dsp:spPr>
        <a:xfrm>
          <a:off x="3604364" y="1891846"/>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Make Required changes</a:t>
          </a:r>
        </a:p>
      </dsp:txBody>
      <dsp:txXfrm>
        <a:off x="3617364" y="1904846"/>
        <a:ext cx="1081623" cy="417843"/>
      </dsp:txXfrm>
    </dsp:sp>
    <dsp:sp modelId="{B468DBF2-D9C0-42F6-ACBC-55ABCD1A3406}">
      <dsp:nvSpPr>
        <dsp:cNvPr id="0" name=""/>
        <dsp:cNvSpPr/>
      </dsp:nvSpPr>
      <dsp:spPr>
        <a:xfrm>
          <a:off x="4805027" y="475037"/>
          <a:ext cx="1107623" cy="443843"/>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Closure</a:t>
          </a:r>
        </a:p>
      </dsp:txBody>
      <dsp:txXfrm>
        <a:off x="4818027" y="488037"/>
        <a:ext cx="1081623" cy="417843"/>
      </dsp:txXfrm>
    </dsp:sp>
    <dsp:sp modelId="{AF65FF73-DE7E-4D81-8680-984B0B5B9F24}">
      <dsp:nvSpPr>
        <dsp:cNvPr id="0" name=""/>
        <dsp:cNvSpPr/>
      </dsp:nvSpPr>
      <dsp:spPr>
        <a:xfrm>
          <a:off x="4805027" y="947307"/>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Delcare the project success</a:t>
          </a:r>
        </a:p>
      </dsp:txBody>
      <dsp:txXfrm>
        <a:off x="4818027" y="960307"/>
        <a:ext cx="1081623" cy="417843"/>
      </dsp:txXfrm>
    </dsp:sp>
    <dsp:sp modelId="{A4741779-E11E-4003-BD2C-B137B3226B9F}">
      <dsp:nvSpPr>
        <dsp:cNvPr id="0" name=""/>
        <dsp:cNvSpPr/>
      </dsp:nvSpPr>
      <dsp:spPr>
        <a:xfrm>
          <a:off x="4805027" y="1419576"/>
          <a:ext cx="1107623" cy="443843"/>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Close the project</a:t>
          </a:r>
        </a:p>
      </dsp:txBody>
      <dsp:txXfrm>
        <a:off x="4818027" y="1432576"/>
        <a:ext cx="1081623" cy="41784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A25354-978A-4123-8E25-E20E9B13581A}">
      <dsp:nvSpPr>
        <dsp:cNvPr id="0" name=""/>
        <dsp:cNvSpPr/>
      </dsp:nvSpPr>
      <dsp:spPr>
        <a:xfrm>
          <a:off x="0" y="386280"/>
          <a:ext cx="5486400" cy="604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3D45648-6173-4D75-88ED-4DA4871E01DD}">
      <dsp:nvSpPr>
        <dsp:cNvPr id="0" name=""/>
        <dsp:cNvSpPr/>
      </dsp:nvSpPr>
      <dsp:spPr>
        <a:xfrm>
          <a:off x="274320" y="32040"/>
          <a:ext cx="3840480" cy="708480"/>
        </a:xfrm>
        <a:prstGeom prst="roundRect">
          <a:avLst/>
        </a:prstGeom>
        <a:solidFill>
          <a:schemeClr val="accent2">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1066800">
            <a:lnSpc>
              <a:spcPct val="90000"/>
            </a:lnSpc>
            <a:spcBef>
              <a:spcPct val="0"/>
            </a:spcBef>
            <a:spcAft>
              <a:spcPct val="35000"/>
            </a:spcAft>
            <a:buNone/>
          </a:pPr>
          <a:r>
            <a:rPr lang="en-US" sz="2400" kern="1200">
              <a:solidFill>
                <a:schemeClr val="tx1"/>
              </a:solidFill>
            </a:rPr>
            <a:t>Push</a:t>
          </a:r>
        </a:p>
      </dsp:txBody>
      <dsp:txXfrm>
        <a:off x="308905" y="66625"/>
        <a:ext cx="3771310" cy="639310"/>
      </dsp:txXfrm>
    </dsp:sp>
    <dsp:sp modelId="{F88EE61C-6A5C-4965-9FDD-76EA6C4D4FC0}">
      <dsp:nvSpPr>
        <dsp:cNvPr id="0" name=""/>
        <dsp:cNvSpPr/>
      </dsp:nvSpPr>
      <dsp:spPr>
        <a:xfrm>
          <a:off x="0" y="1474920"/>
          <a:ext cx="5486400" cy="604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FF3A1DE-F4C2-4962-A50D-F01EBFF2206C}">
      <dsp:nvSpPr>
        <dsp:cNvPr id="0" name=""/>
        <dsp:cNvSpPr/>
      </dsp:nvSpPr>
      <dsp:spPr>
        <a:xfrm>
          <a:off x="274320" y="1120680"/>
          <a:ext cx="3840480" cy="708480"/>
        </a:xfrm>
        <a:prstGeom prst="roundRect">
          <a:avLst/>
        </a:prstGeom>
        <a:solidFill>
          <a:schemeClr val="accent2">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1066800">
            <a:lnSpc>
              <a:spcPct val="90000"/>
            </a:lnSpc>
            <a:spcBef>
              <a:spcPct val="0"/>
            </a:spcBef>
            <a:spcAft>
              <a:spcPct val="35000"/>
            </a:spcAft>
            <a:buNone/>
          </a:pPr>
          <a:r>
            <a:rPr lang="en-US" sz="2400" kern="1200">
              <a:solidFill>
                <a:schemeClr val="tx1"/>
              </a:solidFill>
            </a:rPr>
            <a:t>Pull </a:t>
          </a:r>
        </a:p>
      </dsp:txBody>
      <dsp:txXfrm>
        <a:off x="308905" y="1155265"/>
        <a:ext cx="3771310" cy="639310"/>
      </dsp:txXfrm>
    </dsp:sp>
    <dsp:sp modelId="{942693F2-E4B2-4042-9EE5-70E2F98DC037}">
      <dsp:nvSpPr>
        <dsp:cNvPr id="0" name=""/>
        <dsp:cNvSpPr/>
      </dsp:nvSpPr>
      <dsp:spPr>
        <a:xfrm>
          <a:off x="0" y="2563560"/>
          <a:ext cx="5486400" cy="604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3ABE318-1C5C-4E05-A3D9-E72C8E3C27E2}">
      <dsp:nvSpPr>
        <dsp:cNvPr id="0" name=""/>
        <dsp:cNvSpPr/>
      </dsp:nvSpPr>
      <dsp:spPr>
        <a:xfrm>
          <a:off x="274320" y="2209320"/>
          <a:ext cx="3840480" cy="708480"/>
        </a:xfrm>
        <a:prstGeom prst="roundRect">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1066800">
            <a:lnSpc>
              <a:spcPct val="90000"/>
            </a:lnSpc>
            <a:spcBef>
              <a:spcPct val="0"/>
            </a:spcBef>
            <a:spcAft>
              <a:spcPct val="35000"/>
            </a:spcAft>
            <a:buNone/>
          </a:pPr>
          <a:r>
            <a:rPr lang="en-US" sz="2400" kern="1200">
              <a:solidFill>
                <a:schemeClr val="tx1"/>
              </a:solidFill>
            </a:rPr>
            <a:t>Interactive</a:t>
          </a:r>
        </a:p>
      </dsp:txBody>
      <dsp:txXfrm>
        <a:off x="308905" y="2243905"/>
        <a:ext cx="3771310" cy="63931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C40B04-1278-4631-BE27-E3FFF202F404}">
      <dsp:nvSpPr>
        <dsp:cNvPr id="0" name=""/>
        <dsp:cNvSpPr/>
      </dsp:nvSpPr>
      <dsp:spPr>
        <a:xfrm>
          <a:off x="2922160" y="471181"/>
          <a:ext cx="98757" cy="432653"/>
        </a:xfrm>
        <a:custGeom>
          <a:avLst/>
          <a:gdLst/>
          <a:ahLst/>
          <a:cxnLst/>
          <a:rect l="0" t="0" r="0" b="0"/>
          <a:pathLst>
            <a:path>
              <a:moveTo>
                <a:pt x="98757" y="0"/>
              </a:moveTo>
              <a:lnTo>
                <a:pt x="98757" y="432653"/>
              </a:lnTo>
              <a:lnTo>
                <a:pt x="0" y="43265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6D03D1-C475-40F9-AA75-C19119768C69}">
      <dsp:nvSpPr>
        <dsp:cNvPr id="0" name=""/>
        <dsp:cNvSpPr/>
      </dsp:nvSpPr>
      <dsp:spPr>
        <a:xfrm>
          <a:off x="4920830" y="2474553"/>
          <a:ext cx="141082" cy="432653"/>
        </a:xfrm>
        <a:custGeom>
          <a:avLst/>
          <a:gdLst/>
          <a:ahLst/>
          <a:cxnLst/>
          <a:rect l="0" t="0" r="0" b="0"/>
          <a:pathLst>
            <a:path>
              <a:moveTo>
                <a:pt x="0" y="0"/>
              </a:moveTo>
              <a:lnTo>
                <a:pt x="0" y="432653"/>
              </a:lnTo>
              <a:lnTo>
                <a:pt x="141082" y="4326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CD0447-70A2-470B-B06E-3B497B1B6196}">
      <dsp:nvSpPr>
        <dsp:cNvPr id="0" name=""/>
        <dsp:cNvSpPr/>
      </dsp:nvSpPr>
      <dsp:spPr>
        <a:xfrm>
          <a:off x="3020918" y="1806762"/>
          <a:ext cx="2276131" cy="197515"/>
        </a:xfrm>
        <a:custGeom>
          <a:avLst/>
          <a:gdLst/>
          <a:ahLst/>
          <a:cxnLst/>
          <a:rect l="0" t="0" r="0" b="0"/>
          <a:pathLst>
            <a:path>
              <a:moveTo>
                <a:pt x="0" y="0"/>
              </a:moveTo>
              <a:lnTo>
                <a:pt x="0" y="98757"/>
              </a:lnTo>
              <a:lnTo>
                <a:pt x="2276131" y="98757"/>
              </a:lnTo>
              <a:lnTo>
                <a:pt x="2276131" y="1975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E0A7F2-070E-4AE0-94D6-FBFEECABB479}">
      <dsp:nvSpPr>
        <dsp:cNvPr id="0" name=""/>
        <dsp:cNvSpPr/>
      </dsp:nvSpPr>
      <dsp:spPr>
        <a:xfrm>
          <a:off x="3782764" y="2474553"/>
          <a:ext cx="141082" cy="432653"/>
        </a:xfrm>
        <a:custGeom>
          <a:avLst/>
          <a:gdLst/>
          <a:ahLst/>
          <a:cxnLst/>
          <a:rect l="0" t="0" r="0" b="0"/>
          <a:pathLst>
            <a:path>
              <a:moveTo>
                <a:pt x="0" y="0"/>
              </a:moveTo>
              <a:lnTo>
                <a:pt x="0" y="432653"/>
              </a:lnTo>
              <a:lnTo>
                <a:pt x="141082" y="4326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135B5A-EBEC-4FC9-B1A8-CC06EB004E0D}">
      <dsp:nvSpPr>
        <dsp:cNvPr id="0" name=""/>
        <dsp:cNvSpPr/>
      </dsp:nvSpPr>
      <dsp:spPr>
        <a:xfrm>
          <a:off x="3020918" y="1806762"/>
          <a:ext cx="1138065" cy="197515"/>
        </a:xfrm>
        <a:custGeom>
          <a:avLst/>
          <a:gdLst/>
          <a:ahLst/>
          <a:cxnLst/>
          <a:rect l="0" t="0" r="0" b="0"/>
          <a:pathLst>
            <a:path>
              <a:moveTo>
                <a:pt x="0" y="0"/>
              </a:moveTo>
              <a:lnTo>
                <a:pt x="0" y="98757"/>
              </a:lnTo>
              <a:lnTo>
                <a:pt x="1138065" y="98757"/>
              </a:lnTo>
              <a:lnTo>
                <a:pt x="1138065" y="1975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B38E52-5E55-419C-B154-EC1D12F08D23}">
      <dsp:nvSpPr>
        <dsp:cNvPr id="0" name=""/>
        <dsp:cNvSpPr/>
      </dsp:nvSpPr>
      <dsp:spPr>
        <a:xfrm>
          <a:off x="2644698" y="2474553"/>
          <a:ext cx="141082" cy="432653"/>
        </a:xfrm>
        <a:custGeom>
          <a:avLst/>
          <a:gdLst/>
          <a:ahLst/>
          <a:cxnLst/>
          <a:rect l="0" t="0" r="0" b="0"/>
          <a:pathLst>
            <a:path>
              <a:moveTo>
                <a:pt x="0" y="0"/>
              </a:moveTo>
              <a:lnTo>
                <a:pt x="0" y="432653"/>
              </a:lnTo>
              <a:lnTo>
                <a:pt x="141082" y="4326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4CCA5B-D1BB-4049-A8BD-A69EEBDB2AF7}">
      <dsp:nvSpPr>
        <dsp:cNvPr id="0" name=""/>
        <dsp:cNvSpPr/>
      </dsp:nvSpPr>
      <dsp:spPr>
        <a:xfrm>
          <a:off x="2975198" y="1806762"/>
          <a:ext cx="91440" cy="197515"/>
        </a:xfrm>
        <a:custGeom>
          <a:avLst/>
          <a:gdLst/>
          <a:ahLst/>
          <a:cxnLst/>
          <a:rect l="0" t="0" r="0" b="0"/>
          <a:pathLst>
            <a:path>
              <a:moveTo>
                <a:pt x="45720" y="0"/>
              </a:moveTo>
              <a:lnTo>
                <a:pt x="45720" y="1975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D15FC6-D195-4F9E-9FA6-19536AA81A2A}">
      <dsp:nvSpPr>
        <dsp:cNvPr id="0" name=""/>
        <dsp:cNvSpPr/>
      </dsp:nvSpPr>
      <dsp:spPr>
        <a:xfrm>
          <a:off x="1506632" y="2474553"/>
          <a:ext cx="141082" cy="432653"/>
        </a:xfrm>
        <a:custGeom>
          <a:avLst/>
          <a:gdLst/>
          <a:ahLst/>
          <a:cxnLst/>
          <a:rect l="0" t="0" r="0" b="0"/>
          <a:pathLst>
            <a:path>
              <a:moveTo>
                <a:pt x="0" y="0"/>
              </a:moveTo>
              <a:lnTo>
                <a:pt x="0" y="432653"/>
              </a:lnTo>
              <a:lnTo>
                <a:pt x="141082" y="4326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1639C3-47F5-4146-A653-8CAE2A64B45D}">
      <dsp:nvSpPr>
        <dsp:cNvPr id="0" name=""/>
        <dsp:cNvSpPr/>
      </dsp:nvSpPr>
      <dsp:spPr>
        <a:xfrm>
          <a:off x="1882853" y="1806762"/>
          <a:ext cx="1138065" cy="197515"/>
        </a:xfrm>
        <a:custGeom>
          <a:avLst/>
          <a:gdLst/>
          <a:ahLst/>
          <a:cxnLst/>
          <a:rect l="0" t="0" r="0" b="0"/>
          <a:pathLst>
            <a:path>
              <a:moveTo>
                <a:pt x="1138065" y="0"/>
              </a:moveTo>
              <a:lnTo>
                <a:pt x="1138065" y="98757"/>
              </a:lnTo>
              <a:lnTo>
                <a:pt x="0" y="98757"/>
              </a:lnTo>
              <a:lnTo>
                <a:pt x="0" y="1975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F29C6C-9B35-4917-8885-330C2A128B1B}">
      <dsp:nvSpPr>
        <dsp:cNvPr id="0" name=""/>
        <dsp:cNvSpPr/>
      </dsp:nvSpPr>
      <dsp:spPr>
        <a:xfrm>
          <a:off x="368567" y="2474553"/>
          <a:ext cx="141082" cy="432653"/>
        </a:xfrm>
        <a:custGeom>
          <a:avLst/>
          <a:gdLst/>
          <a:ahLst/>
          <a:cxnLst/>
          <a:rect l="0" t="0" r="0" b="0"/>
          <a:pathLst>
            <a:path>
              <a:moveTo>
                <a:pt x="0" y="0"/>
              </a:moveTo>
              <a:lnTo>
                <a:pt x="0" y="432653"/>
              </a:lnTo>
              <a:lnTo>
                <a:pt x="141082" y="4326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EC5BF7-A79F-4663-8B14-B4D11B04749A}">
      <dsp:nvSpPr>
        <dsp:cNvPr id="0" name=""/>
        <dsp:cNvSpPr/>
      </dsp:nvSpPr>
      <dsp:spPr>
        <a:xfrm>
          <a:off x="744787" y="1806762"/>
          <a:ext cx="2276131" cy="197515"/>
        </a:xfrm>
        <a:custGeom>
          <a:avLst/>
          <a:gdLst/>
          <a:ahLst/>
          <a:cxnLst/>
          <a:rect l="0" t="0" r="0" b="0"/>
          <a:pathLst>
            <a:path>
              <a:moveTo>
                <a:pt x="2276131" y="0"/>
              </a:moveTo>
              <a:lnTo>
                <a:pt x="2276131" y="98757"/>
              </a:lnTo>
              <a:lnTo>
                <a:pt x="0" y="98757"/>
              </a:lnTo>
              <a:lnTo>
                <a:pt x="0" y="19751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FF9D35-9264-4331-BA77-2651CFE14201}">
      <dsp:nvSpPr>
        <dsp:cNvPr id="0" name=""/>
        <dsp:cNvSpPr/>
      </dsp:nvSpPr>
      <dsp:spPr>
        <a:xfrm>
          <a:off x="2975198" y="471181"/>
          <a:ext cx="91440" cy="865306"/>
        </a:xfrm>
        <a:custGeom>
          <a:avLst/>
          <a:gdLst/>
          <a:ahLst/>
          <a:cxnLst/>
          <a:rect l="0" t="0" r="0" b="0"/>
          <a:pathLst>
            <a:path>
              <a:moveTo>
                <a:pt x="45720" y="0"/>
              </a:moveTo>
              <a:lnTo>
                <a:pt x="45720" y="86530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FD85A8-61C1-4CBC-ACD9-4B452A065CE6}">
      <dsp:nvSpPr>
        <dsp:cNvPr id="0" name=""/>
        <dsp:cNvSpPr/>
      </dsp:nvSpPr>
      <dsp:spPr>
        <a:xfrm>
          <a:off x="2550643" y="906"/>
          <a:ext cx="940550" cy="470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Project Client</a:t>
          </a:r>
        </a:p>
      </dsp:txBody>
      <dsp:txXfrm>
        <a:off x="2550643" y="906"/>
        <a:ext cx="940550" cy="470275"/>
      </dsp:txXfrm>
    </dsp:sp>
    <dsp:sp modelId="{79922D72-4DB8-4A66-9BAE-0B271AD259FD}">
      <dsp:nvSpPr>
        <dsp:cNvPr id="0" name=""/>
        <dsp:cNvSpPr/>
      </dsp:nvSpPr>
      <dsp:spPr>
        <a:xfrm>
          <a:off x="2550643" y="1336487"/>
          <a:ext cx="940550" cy="470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Project Sponsor</a:t>
          </a:r>
        </a:p>
      </dsp:txBody>
      <dsp:txXfrm>
        <a:off x="2550643" y="1336487"/>
        <a:ext cx="940550" cy="470275"/>
      </dsp:txXfrm>
    </dsp:sp>
    <dsp:sp modelId="{C3F1B268-B31C-4FB0-B525-C7B238F6FEBE}">
      <dsp:nvSpPr>
        <dsp:cNvPr id="0" name=""/>
        <dsp:cNvSpPr/>
      </dsp:nvSpPr>
      <dsp:spPr>
        <a:xfrm>
          <a:off x="274512" y="2004278"/>
          <a:ext cx="940550" cy="470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Technical Team</a:t>
          </a:r>
        </a:p>
      </dsp:txBody>
      <dsp:txXfrm>
        <a:off x="274512" y="2004278"/>
        <a:ext cx="940550" cy="470275"/>
      </dsp:txXfrm>
    </dsp:sp>
    <dsp:sp modelId="{75ABDC9F-E779-48E1-BAC0-A3498999353C}">
      <dsp:nvSpPr>
        <dsp:cNvPr id="0" name=""/>
        <dsp:cNvSpPr/>
      </dsp:nvSpPr>
      <dsp:spPr>
        <a:xfrm>
          <a:off x="509649" y="2672068"/>
          <a:ext cx="940550" cy="470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Employees</a:t>
          </a:r>
        </a:p>
      </dsp:txBody>
      <dsp:txXfrm>
        <a:off x="509649" y="2672068"/>
        <a:ext cx="940550" cy="470275"/>
      </dsp:txXfrm>
    </dsp:sp>
    <dsp:sp modelId="{CB3FF70B-DB2D-4C02-A8CF-B461F8F92862}">
      <dsp:nvSpPr>
        <dsp:cNvPr id="0" name=""/>
        <dsp:cNvSpPr/>
      </dsp:nvSpPr>
      <dsp:spPr>
        <a:xfrm>
          <a:off x="1412577" y="2004278"/>
          <a:ext cx="940550" cy="470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Human Resource</a:t>
          </a:r>
        </a:p>
      </dsp:txBody>
      <dsp:txXfrm>
        <a:off x="1412577" y="2004278"/>
        <a:ext cx="940550" cy="470275"/>
      </dsp:txXfrm>
    </dsp:sp>
    <dsp:sp modelId="{51B73318-7576-47C6-ADA9-0CEFD2F52FF7}">
      <dsp:nvSpPr>
        <dsp:cNvPr id="0" name=""/>
        <dsp:cNvSpPr/>
      </dsp:nvSpPr>
      <dsp:spPr>
        <a:xfrm>
          <a:off x="1647715" y="2672068"/>
          <a:ext cx="940550" cy="470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Employees</a:t>
          </a:r>
        </a:p>
      </dsp:txBody>
      <dsp:txXfrm>
        <a:off x="1647715" y="2672068"/>
        <a:ext cx="940550" cy="470275"/>
      </dsp:txXfrm>
    </dsp:sp>
    <dsp:sp modelId="{02EF5AF3-F06C-4284-80D9-DF3BFA70F2FE}">
      <dsp:nvSpPr>
        <dsp:cNvPr id="0" name=""/>
        <dsp:cNvSpPr/>
      </dsp:nvSpPr>
      <dsp:spPr>
        <a:xfrm>
          <a:off x="2550643" y="2004278"/>
          <a:ext cx="940550" cy="470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Finance Team</a:t>
          </a:r>
        </a:p>
      </dsp:txBody>
      <dsp:txXfrm>
        <a:off x="2550643" y="2004278"/>
        <a:ext cx="940550" cy="470275"/>
      </dsp:txXfrm>
    </dsp:sp>
    <dsp:sp modelId="{E9C39DA8-D79B-4B25-9E77-73AD61C978AE}">
      <dsp:nvSpPr>
        <dsp:cNvPr id="0" name=""/>
        <dsp:cNvSpPr/>
      </dsp:nvSpPr>
      <dsp:spPr>
        <a:xfrm>
          <a:off x="2785781" y="2672068"/>
          <a:ext cx="940550" cy="470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Employees</a:t>
          </a:r>
        </a:p>
      </dsp:txBody>
      <dsp:txXfrm>
        <a:off x="2785781" y="2672068"/>
        <a:ext cx="940550" cy="470275"/>
      </dsp:txXfrm>
    </dsp:sp>
    <dsp:sp modelId="{BFB40DBE-6080-42CB-9289-EC390ABAA2B1}">
      <dsp:nvSpPr>
        <dsp:cNvPr id="0" name=""/>
        <dsp:cNvSpPr/>
      </dsp:nvSpPr>
      <dsp:spPr>
        <a:xfrm>
          <a:off x="3688709" y="2004278"/>
          <a:ext cx="940550" cy="470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Strategic Management Team</a:t>
          </a:r>
        </a:p>
      </dsp:txBody>
      <dsp:txXfrm>
        <a:off x="3688709" y="2004278"/>
        <a:ext cx="940550" cy="470275"/>
      </dsp:txXfrm>
    </dsp:sp>
    <dsp:sp modelId="{2CD0F36E-4BA2-49BF-A25D-FF514DC0CCD2}">
      <dsp:nvSpPr>
        <dsp:cNvPr id="0" name=""/>
        <dsp:cNvSpPr/>
      </dsp:nvSpPr>
      <dsp:spPr>
        <a:xfrm>
          <a:off x="3923846" y="2672068"/>
          <a:ext cx="940550" cy="470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Employees</a:t>
          </a:r>
        </a:p>
      </dsp:txBody>
      <dsp:txXfrm>
        <a:off x="3923846" y="2672068"/>
        <a:ext cx="940550" cy="470275"/>
      </dsp:txXfrm>
    </dsp:sp>
    <dsp:sp modelId="{FD5AD4FF-F1B5-4191-A878-222AC0EF45A7}">
      <dsp:nvSpPr>
        <dsp:cNvPr id="0" name=""/>
        <dsp:cNvSpPr/>
      </dsp:nvSpPr>
      <dsp:spPr>
        <a:xfrm>
          <a:off x="4826775" y="2004278"/>
          <a:ext cx="940550" cy="470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Negotiation Team</a:t>
          </a:r>
        </a:p>
      </dsp:txBody>
      <dsp:txXfrm>
        <a:off x="4826775" y="2004278"/>
        <a:ext cx="940550" cy="470275"/>
      </dsp:txXfrm>
    </dsp:sp>
    <dsp:sp modelId="{195144D2-185F-4654-87BB-65C497DC4574}">
      <dsp:nvSpPr>
        <dsp:cNvPr id="0" name=""/>
        <dsp:cNvSpPr/>
      </dsp:nvSpPr>
      <dsp:spPr>
        <a:xfrm>
          <a:off x="5061912" y="2672068"/>
          <a:ext cx="940550" cy="470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Employees</a:t>
          </a:r>
        </a:p>
      </dsp:txBody>
      <dsp:txXfrm>
        <a:off x="5061912" y="2672068"/>
        <a:ext cx="940550" cy="470275"/>
      </dsp:txXfrm>
    </dsp:sp>
    <dsp:sp modelId="{D86F9B41-8A8F-4C16-9F66-7365FFBFFB7D}">
      <dsp:nvSpPr>
        <dsp:cNvPr id="0" name=""/>
        <dsp:cNvSpPr/>
      </dsp:nvSpPr>
      <dsp:spPr>
        <a:xfrm>
          <a:off x="1981610" y="668696"/>
          <a:ext cx="940550" cy="470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Project Sponsor</a:t>
          </a:r>
        </a:p>
      </dsp:txBody>
      <dsp:txXfrm>
        <a:off x="1981610" y="668696"/>
        <a:ext cx="940550" cy="47027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939B2-A56D-4FAF-A790-9B6575DF6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5645</Words>
  <Characters>32183</Characters>
  <Application>Microsoft Office Word</Application>
  <DocSecurity>0</DocSecurity>
  <Lines>268</Lines>
  <Paragraphs>75</Paragraphs>
  <ScaleCrop>false</ScaleCrop>
  <LinksUpToDate>false</LinksUpToDate>
  <CharactersWithSpaces>37753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2020-05-08T08:01:00Z</dcterms:created>
  <dcterms:modified xsi:type="dcterms:W3CDTF">2020-05-08T08:01:00Z</dcterms:modified>
</cp:coreProperties>
</file>