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51B40" w14:textId="32A3F9D6" w:rsidR="005B5360" w:rsidRPr="00787A4A" w:rsidRDefault="00787A4A" w:rsidP="00F873E8">
      <w:pPr>
        <w:ind w:left="2160" w:firstLine="720"/>
      </w:pPr>
      <w:r w:rsidRPr="00787A4A">
        <w:t>University of Wales Trinity Saint David</w:t>
      </w:r>
    </w:p>
    <w:p w14:paraId="74D1A436" w14:textId="77777777" w:rsidR="005B5360" w:rsidRDefault="005B5360" w:rsidP="00F873E8">
      <w:pPr>
        <w:ind w:left="2160" w:firstLine="720"/>
        <w:jc w:val="center"/>
        <w:rPr>
          <w:sz w:val="72"/>
          <w:szCs w:val="72"/>
        </w:rPr>
      </w:pPr>
    </w:p>
    <w:p w14:paraId="59F7EE55" w14:textId="421F96B7" w:rsidR="00C551BC" w:rsidRDefault="00787A4A" w:rsidP="00F873E8">
      <w:pPr>
        <w:jc w:val="center"/>
        <w:rPr>
          <w:sz w:val="72"/>
          <w:szCs w:val="72"/>
        </w:rPr>
      </w:pPr>
      <w:r>
        <w:rPr>
          <w:sz w:val="72"/>
          <w:szCs w:val="72"/>
        </w:rPr>
        <w:t xml:space="preserve">Research </w:t>
      </w:r>
      <w:r w:rsidR="00C70075" w:rsidRPr="005B5360">
        <w:rPr>
          <w:sz w:val="72"/>
          <w:szCs w:val="72"/>
        </w:rPr>
        <w:t>Proposal</w:t>
      </w:r>
    </w:p>
    <w:p w14:paraId="6FFB46C1" w14:textId="3DC9B9F7" w:rsidR="001E2B18" w:rsidRDefault="001E2B18" w:rsidP="00F873E8">
      <w:pPr>
        <w:ind w:left="720"/>
        <w:jc w:val="center"/>
        <w:rPr>
          <w:sz w:val="28"/>
          <w:szCs w:val="28"/>
        </w:rPr>
      </w:pPr>
      <w:r w:rsidRPr="00C55926">
        <w:rPr>
          <w:rFonts w:cstheme="minorHAnsi"/>
          <w:sz w:val="28"/>
          <w:szCs w:val="28"/>
        </w:rPr>
        <w:t>Analyzing</w:t>
      </w:r>
      <w:r w:rsidRPr="00C55926">
        <w:rPr>
          <w:sz w:val="28"/>
          <w:szCs w:val="28"/>
        </w:rPr>
        <w:t xml:space="preserve"> and evaluating</w:t>
      </w:r>
      <w:r w:rsidR="00FC0DE9">
        <w:rPr>
          <w:sz w:val="28"/>
          <w:szCs w:val="28"/>
        </w:rPr>
        <w:t xml:space="preserve"> gender equality and</w:t>
      </w:r>
      <w:r w:rsidRPr="00C55926">
        <w:rPr>
          <w:sz w:val="28"/>
          <w:szCs w:val="28"/>
        </w:rPr>
        <w:t xml:space="preserve"> leadership role opportunities for females in one of the largest companies in the world</w:t>
      </w:r>
    </w:p>
    <w:p w14:paraId="108FA802" w14:textId="64C7DEDE" w:rsidR="00F06CBD" w:rsidRPr="00C55926" w:rsidRDefault="00F076B9" w:rsidP="00F873E8">
      <w:pPr>
        <w:ind w:firstLine="720"/>
        <w:jc w:val="center"/>
        <w:rPr>
          <w:b/>
          <w:bCs/>
          <w:sz w:val="28"/>
          <w:szCs w:val="28"/>
        </w:rPr>
      </w:pPr>
      <w:r>
        <w:rPr>
          <w:b/>
          <w:bCs/>
          <w:noProof/>
          <w:sz w:val="28"/>
          <w:szCs w:val="28"/>
        </w:rPr>
        <mc:AlternateContent>
          <mc:Choice Requires="wps">
            <w:drawing>
              <wp:anchor distT="0" distB="0" distL="114300" distR="114300" simplePos="0" relativeHeight="251659264" behindDoc="0" locked="0" layoutInCell="1" allowOverlap="1" wp14:anchorId="62BDD02D" wp14:editId="20BDA8FA">
                <wp:simplePos x="0" y="0"/>
                <wp:positionH relativeFrom="column">
                  <wp:posOffset>771525</wp:posOffset>
                </wp:positionH>
                <wp:positionV relativeFrom="paragraph">
                  <wp:posOffset>203200</wp:posOffset>
                </wp:positionV>
                <wp:extent cx="4795520" cy="2447925"/>
                <wp:effectExtent l="0" t="0" r="24130" b="28575"/>
                <wp:wrapNone/>
                <wp:docPr id="331170950" name="Text Box 1"/>
                <wp:cNvGraphicFramePr/>
                <a:graphic xmlns:a="http://schemas.openxmlformats.org/drawingml/2006/main">
                  <a:graphicData uri="http://schemas.microsoft.com/office/word/2010/wordprocessingShape">
                    <wps:wsp>
                      <wps:cNvSpPr txBox="1"/>
                      <wps:spPr>
                        <a:xfrm>
                          <a:off x="0" y="0"/>
                          <a:ext cx="4795520" cy="2447925"/>
                        </a:xfrm>
                        <a:prstGeom prst="rect">
                          <a:avLst/>
                        </a:prstGeom>
                        <a:solidFill>
                          <a:schemeClr val="lt1"/>
                        </a:solidFill>
                        <a:ln w="6350">
                          <a:solidFill>
                            <a:prstClr val="black"/>
                          </a:solidFill>
                        </a:ln>
                      </wps:spPr>
                      <wps:txbx>
                        <w:txbxContent>
                          <w:p w14:paraId="27734150" w14:textId="5B6EF375" w:rsidR="00F076B9" w:rsidRDefault="009426D8" w:rsidP="00B85A15">
                            <w:r>
                              <w:rPr>
                                <w:noProof/>
                              </w:rPr>
                              <w:drawing>
                                <wp:inline distT="0" distB="0" distL="0" distR="0" wp14:anchorId="44FCB304" wp14:editId="3F633181">
                                  <wp:extent cx="4700270" cy="2350135"/>
                                  <wp:effectExtent l="0" t="0" r="5080" b="0"/>
                                  <wp:docPr id="2092148809" name="Picture 2" descr="Amazon announces smart office supply re-ordering device | Astaris I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announces smart office supply re-ordering device | Astaris IT Suppo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0270" cy="23501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2BDD02D" id="_x0000_t202" coordsize="21600,21600" o:spt="202" path="m,l,21600r21600,l21600,xe">
                <v:stroke joinstyle="miter"/>
                <v:path gradientshapeok="t" o:connecttype="rect"/>
              </v:shapetype>
              <v:shape id="Text Box 1" o:spid="_x0000_s1026" type="#_x0000_t202" style="position:absolute;left:0;text-align:left;margin-left:60.75pt;margin-top:16pt;width:377.6pt;height:192.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" fillcolor="white [3201]" strokeweight=".5pt">
                <v:textbox>
                  <w:txbxContent>
                    <w:p w14:paraId="27734150" w14:textId="5B6EF375" w:rsidR="00F076B9" w:rsidRDefault="009426D8" w:rsidP="00B85A15">
                      <w:r>
                        <w:rPr>
                          <w:noProof/>
                        </w:rPr>
                        <w:drawing>
                          <wp:inline distT="0" distB="0" distL="0" distR="0" wp14:anchorId="44FCB304" wp14:editId="3F633181">
                            <wp:extent cx="4700270" cy="2350135"/>
                            <wp:effectExtent l="0" t="0" r="5080" b="0"/>
                            <wp:docPr id="2092148809" name="Picture 2" descr="Amazon announces smart office supply re-ordering device | Astaris I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announces smart office supply re-ordering device | Astaris IT Suppo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0270" cy="2350135"/>
                                    </a:xfrm>
                                    <a:prstGeom prst="rect">
                                      <a:avLst/>
                                    </a:prstGeom>
                                    <a:noFill/>
                                    <a:ln>
                                      <a:noFill/>
                                    </a:ln>
                                  </pic:spPr>
                                </pic:pic>
                              </a:graphicData>
                            </a:graphic>
                          </wp:inline>
                        </w:drawing>
                      </w:r>
                    </w:p>
                  </w:txbxContent>
                </v:textbox>
              </v:shape>
            </w:pict>
          </mc:Fallback>
        </mc:AlternateContent>
      </w:r>
    </w:p>
    <w:p w14:paraId="27396B66" w14:textId="76F144C0" w:rsidR="0002303B" w:rsidRDefault="0002303B" w:rsidP="00F873E8">
      <w:pPr>
        <w:ind w:left="2160" w:firstLine="720"/>
        <w:jc w:val="center"/>
        <w:rPr>
          <w:sz w:val="72"/>
          <w:szCs w:val="72"/>
        </w:rPr>
      </w:pPr>
    </w:p>
    <w:p w14:paraId="758D048B" w14:textId="77777777" w:rsidR="00787A4A" w:rsidRDefault="00787A4A" w:rsidP="00F873E8">
      <w:pPr>
        <w:ind w:left="2160" w:firstLine="720"/>
        <w:jc w:val="center"/>
        <w:rPr>
          <w:sz w:val="72"/>
          <w:szCs w:val="72"/>
        </w:rPr>
      </w:pPr>
    </w:p>
    <w:p w14:paraId="5E98D827" w14:textId="77777777" w:rsidR="00787A4A" w:rsidRDefault="00787A4A" w:rsidP="00F873E8">
      <w:pPr>
        <w:ind w:left="2160" w:firstLine="720"/>
        <w:jc w:val="center"/>
        <w:rPr>
          <w:sz w:val="72"/>
          <w:szCs w:val="72"/>
        </w:rPr>
      </w:pPr>
    </w:p>
    <w:p w14:paraId="00525726" w14:textId="77777777" w:rsidR="00787A4A" w:rsidRDefault="00787A4A" w:rsidP="00F873E8">
      <w:pPr>
        <w:ind w:left="2160" w:firstLine="720"/>
        <w:jc w:val="center"/>
        <w:rPr>
          <w:sz w:val="72"/>
          <w:szCs w:val="72"/>
        </w:rPr>
      </w:pPr>
    </w:p>
    <w:p w14:paraId="1E0A8E53" w14:textId="77777777" w:rsidR="00787A4A" w:rsidRDefault="00787A4A" w:rsidP="00F873E8">
      <w:pPr>
        <w:ind w:left="2160" w:firstLine="720"/>
        <w:jc w:val="center"/>
        <w:rPr>
          <w:sz w:val="72"/>
          <w:szCs w:val="72"/>
        </w:rPr>
      </w:pPr>
    </w:p>
    <w:p w14:paraId="05C5770E" w14:textId="31710F7F" w:rsidR="00787A4A" w:rsidRPr="0083144E" w:rsidRDefault="00D012DB" w:rsidP="00F873E8">
      <w:pPr>
        <w:jc w:val="center"/>
        <w:rPr>
          <w:sz w:val="36"/>
          <w:szCs w:val="36"/>
        </w:rPr>
      </w:pPr>
      <w:r w:rsidRPr="0083144E">
        <w:rPr>
          <w:sz w:val="36"/>
          <w:szCs w:val="36"/>
        </w:rPr>
        <w:t>Submitted By: Rasa Vilimaite (2020471)</w:t>
      </w:r>
    </w:p>
    <w:p w14:paraId="283C1814" w14:textId="2431D30C" w:rsidR="00D012DB" w:rsidRPr="0083144E" w:rsidRDefault="00D012DB" w:rsidP="00F873E8">
      <w:pPr>
        <w:jc w:val="center"/>
        <w:rPr>
          <w:sz w:val="36"/>
          <w:szCs w:val="36"/>
        </w:rPr>
      </w:pPr>
      <w:r w:rsidRPr="0083144E">
        <w:rPr>
          <w:sz w:val="36"/>
          <w:szCs w:val="36"/>
        </w:rPr>
        <w:t>Date:1</w:t>
      </w:r>
      <w:r w:rsidR="0083144E" w:rsidRPr="0083144E">
        <w:rPr>
          <w:sz w:val="36"/>
          <w:szCs w:val="36"/>
        </w:rPr>
        <w:t>6/02/2024</w:t>
      </w:r>
    </w:p>
    <w:p w14:paraId="036E47BB" w14:textId="77777777" w:rsidR="00C551BC" w:rsidRPr="005B5360" w:rsidRDefault="00C551BC" w:rsidP="00F873E8">
      <w:pPr>
        <w:jc w:val="center"/>
        <w:rPr>
          <w:sz w:val="72"/>
          <w:szCs w:val="72"/>
        </w:rPr>
      </w:pPr>
      <w:r w:rsidRPr="005B5360">
        <w:rPr>
          <w:sz w:val="72"/>
          <w:szCs w:val="72"/>
        </w:rPr>
        <w:br w:type="page"/>
      </w:r>
    </w:p>
    <w:p w14:paraId="10B93CB4" w14:textId="77777777" w:rsidR="00C70075" w:rsidRDefault="00C70075" w:rsidP="00F873E8">
      <w:pPr>
        <w:jc w:val="both"/>
      </w:pPr>
    </w:p>
    <w:p w14:paraId="37610E03" w14:textId="2C409323" w:rsidR="008A711E" w:rsidRDefault="008A711E" w:rsidP="00F873E8">
      <w:pPr>
        <w:pStyle w:val="Heading1"/>
        <w:jc w:val="both"/>
      </w:pPr>
      <w:bookmarkStart w:id="0" w:name="_Toc158929952"/>
      <w:r>
        <w:t>Contents Page</w:t>
      </w:r>
      <w:bookmarkEnd w:id="0"/>
    </w:p>
    <w:sdt>
      <w:sdtPr>
        <w:rPr>
          <w:rFonts w:asciiTheme="minorHAnsi" w:eastAsiaTheme="minorHAnsi" w:hAnsiTheme="minorHAnsi" w:cstheme="minorBidi"/>
          <w:color w:val="auto"/>
          <w:kern w:val="2"/>
          <w:sz w:val="24"/>
          <w:szCs w:val="24"/>
          <w:lang w:val="en-GB"/>
          <w14:ligatures w14:val="standardContextual"/>
        </w:rPr>
        <w:id w:val="2143921378"/>
        <w:docPartObj>
          <w:docPartGallery w:val="Table of Contents"/>
          <w:docPartUnique/>
        </w:docPartObj>
      </w:sdtPr>
      <w:sdtEndPr>
        <w:rPr>
          <w:b/>
          <w:bCs/>
          <w:noProof/>
        </w:rPr>
      </w:sdtEndPr>
      <w:sdtContent>
        <w:p w14:paraId="23B0678E" w14:textId="4002A0F1" w:rsidR="00C551BC" w:rsidRDefault="00C551BC" w:rsidP="00F873E8">
          <w:pPr>
            <w:pStyle w:val="TOCHeading"/>
            <w:jc w:val="both"/>
          </w:pPr>
          <w:r>
            <w:t>Table of Contents</w:t>
          </w:r>
        </w:p>
        <w:p w14:paraId="299D1FE1" w14:textId="037B621E" w:rsidR="00F436EE" w:rsidRDefault="00C551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8929952" w:history="1">
            <w:r w:rsidR="00F436EE" w:rsidRPr="00044DBF">
              <w:rPr>
                <w:rStyle w:val="Hyperlink"/>
                <w:noProof/>
              </w:rPr>
              <w:t>Contents Page</w:t>
            </w:r>
            <w:r w:rsidR="00F436EE">
              <w:rPr>
                <w:noProof/>
                <w:webHidden/>
              </w:rPr>
              <w:tab/>
            </w:r>
            <w:r w:rsidR="00F436EE">
              <w:rPr>
                <w:noProof/>
                <w:webHidden/>
              </w:rPr>
              <w:fldChar w:fldCharType="begin"/>
            </w:r>
            <w:r w:rsidR="00F436EE">
              <w:rPr>
                <w:noProof/>
                <w:webHidden/>
              </w:rPr>
              <w:instrText xml:space="preserve"> PAGEREF _Toc158929952 \h </w:instrText>
            </w:r>
            <w:r w:rsidR="00F436EE">
              <w:rPr>
                <w:noProof/>
                <w:webHidden/>
              </w:rPr>
            </w:r>
            <w:r w:rsidR="00F436EE">
              <w:rPr>
                <w:noProof/>
                <w:webHidden/>
              </w:rPr>
              <w:fldChar w:fldCharType="separate"/>
            </w:r>
            <w:r w:rsidR="00F436EE">
              <w:rPr>
                <w:noProof/>
                <w:webHidden/>
              </w:rPr>
              <w:t>2</w:t>
            </w:r>
            <w:r w:rsidR="00F436EE">
              <w:rPr>
                <w:noProof/>
                <w:webHidden/>
              </w:rPr>
              <w:fldChar w:fldCharType="end"/>
            </w:r>
          </w:hyperlink>
        </w:p>
        <w:p w14:paraId="0BDCCE83" w14:textId="69EEDAE1" w:rsidR="00F436EE" w:rsidRDefault="00F436EE">
          <w:pPr>
            <w:pStyle w:val="TOC1"/>
            <w:tabs>
              <w:tab w:val="left" w:pos="480"/>
              <w:tab w:val="right" w:leader="dot" w:pos="9016"/>
            </w:tabs>
            <w:rPr>
              <w:rFonts w:eastAsiaTheme="minorEastAsia"/>
              <w:noProof/>
              <w:lang w:eastAsia="en-GB"/>
            </w:rPr>
          </w:pPr>
          <w:hyperlink w:anchor="_Toc158929953" w:history="1">
            <w:r w:rsidRPr="00044DBF">
              <w:rPr>
                <w:rStyle w:val="Hyperlink"/>
                <w:noProof/>
              </w:rPr>
              <w:t>1.</w:t>
            </w:r>
            <w:r>
              <w:rPr>
                <w:rFonts w:eastAsiaTheme="minorEastAsia"/>
                <w:noProof/>
                <w:lang w:eastAsia="en-GB"/>
              </w:rPr>
              <w:tab/>
            </w:r>
            <w:r w:rsidRPr="00044DBF">
              <w:rPr>
                <w:rStyle w:val="Hyperlink"/>
                <w:noProof/>
              </w:rPr>
              <w:t>Introduction</w:t>
            </w:r>
            <w:r>
              <w:rPr>
                <w:noProof/>
                <w:webHidden/>
              </w:rPr>
              <w:tab/>
            </w:r>
            <w:r>
              <w:rPr>
                <w:noProof/>
                <w:webHidden/>
              </w:rPr>
              <w:fldChar w:fldCharType="begin"/>
            </w:r>
            <w:r>
              <w:rPr>
                <w:noProof/>
                <w:webHidden/>
              </w:rPr>
              <w:instrText xml:space="preserve"> PAGEREF _Toc158929953 \h </w:instrText>
            </w:r>
            <w:r>
              <w:rPr>
                <w:noProof/>
                <w:webHidden/>
              </w:rPr>
            </w:r>
            <w:r>
              <w:rPr>
                <w:noProof/>
                <w:webHidden/>
              </w:rPr>
              <w:fldChar w:fldCharType="separate"/>
            </w:r>
            <w:r>
              <w:rPr>
                <w:noProof/>
                <w:webHidden/>
              </w:rPr>
              <w:t>3</w:t>
            </w:r>
            <w:r>
              <w:rPr>
                <w:noProof/>
                <w:webHidden/>
              </w:rPr>
              <w:fldChar w:fldCharType="end"/>
            </w:r>
          </w:hyperlink>
        </w:p>
        <w:p w14:paraId="30EB2DEA" w14:textId="3625B611" w:rsidR="00F436EE" w:rsidRDefault="00F436EE">
          <w:pPr>
            <w:pStyle w:val="TOC2"/>
            <w:tabs>
              <w:tab w:val="left" w:pos="1200"/>
              <w:tab w:val="right" w:leader="dot" w:pos="9016"/>
            </w:tabs>
            <w:rPr>
              <w:rFonts w:eastAsiaTheme="minorEastAsia"/>
              <w:noProof/>
              <w:lang w:eastAsia="en-GB"/>
            </w:rPr>
          </w:pPr>
          <w:hyperlink w:anchor="_Toc158929954" w:history="1">
            <w:r w:rsidRPr="00044DBF">
              <w:rPr>
                <w:rStyle w:val="Hyperlink"/>
                <w:noProof/>
              </w:rPr>
              <w:t>1.1.1</w:t>
            </w:r>
            <w:r>
              <w:rPr>
                <w:rFonts w:eastAsiaTheme="minorEastAsia"/>
                <w:noProof/>
                <w:lang w:eastAsia="en-GB"/>
              </w:rPr>
              <w:tab/>
            </w:r>
            <w:r w:rsidRPr="00044DBF">
              <w:rPr>
                <w:rStyle w:val="Hyperlink"/>
                <w:noProof/>
              </w:rPr>
              <w:t>Background</w:t>
            </w:r>
            <w:r>
              <w:rPr>
                <w:noProof/>
                <w:webHidden/>
              </w:rPr>
              <w:tab/>
            </w:r>
            <w:r>
              <w:rPr>
                <w:noProof/>
                <w:webHidden/>
              </w:rPr>
              <w:fldChar w:fldCharType="begin"/>
            </w:r>
            <w:r>
              <w:rPr>
                <w:noProof/>
                <w:webHidden/>
              </w:rPr>
              <w:instrText xml:space="preserve"> PAGEREF _Toc158929954 \h </w:instrText>
            </w:r>
            <w:r>
              <w:rPr>
                <w:noProof/>
                <w:webHidden/>
              </w:rPr>
            </w:r>
            <w:r>
              <w:rPr>
                <w:noProof/>
                <w:webHidden/>
              </w:rPr>
              <w:fldChar w:fldCharType="separate"/>
            </w:r>
            <w:r>
              <w:rPr>
                <w:noProof/>
                <w:webHidden/>
              </w:rPr>
              <w:t>3</w:t>
            </w:r>
            <w:r>
              <w:rPr>
                <w:noProof/>
                <w:webHidden/>
              </w:rPr>
              <w:fldChar w:fldCharType="end"/>
            </w:r>
          </w:hyperlink>
        </w:p>
        <w:p w14:paraId="494D37EF" w14:textId="21C1D0CE" w:rsidR="00F436EE" w:rsidRDefault="00F436EE">
          <w:pPr>
            <w:pStyle w:val="TOC2"/>
            <w:tabs>
              <w:tab w:val="left" w:pos="960"/>
              <w:tab w:val="right" w:leader="dot" w:pos="9016"/>
            </w:tabs>
            <w:rPr>
              <w:rFonts w:eastAsiaTheme="minorEastAsia"/>
              <w:noProof/>
              <w:lang w:eastAsia="en-GB"/>
            </w:rPr>
          </w:pPr>
          <w:hyperlink w:anchor="_Toc158929955" w:history="1">
            <w:r w:rsidRPr="00044DBF">
              <w:rPr>
                <w:rStyle w:val="Hyperlink"/>
                <w:noProof/>
              </w:rPr>
              <w:t>1.2</w:t>
            </w:r>
            <w:r>
              <w:rPr>
                <w:rFonts w:eastAsiaTheme="minorEastAsia"/>
                <w:noProof/>
                <w:lang w:eastAsia="en-GB"/>
              </w:rPr>
              <w:tab/>
            </w:r>
            <w:r w:rsidRPr="00044DBF">
              <w:rPr>
                <w:rStyle w:val="Hyperlink"/>
                <w:noProof/>
              </w:rPr>
              <w:t>Rationale</w:t>
            </w:r>
            <w:r>
              <w:rPr>
                <w:noProof/>
                <w:webHidden/>
              </w:rPr>
              <w:tab/>
            </w:r>
            <w:r>
              <w:rPr>
                <w:noProof/>
                <w:webHidden/>
              </w:rPr>
              <w:fldChar w:fldCharType="begin"/>
            </w:r>
            <w:r>
              <w:rPr>
                <w:noProof/>
                <w:webHidden/>
              </w:rPr>
              <w:instrText xml:space="preserve"> PAGEREF _Toc158929955 \h </w:instrText>
            </w:r>
            <w:r>
              <w:rPr>
                <w:noProof/>
                <w:webHidden/>
              </w:rPr>
            </w:r>
            <w:r>
              <w:rPr>
                <w:noProof/>
                <w:webHidden/>
              </w:rPr>
              <w:fldChar w:fldCharType="separate"/>
            </w:r>
            <w:r>
              <w:rPr>
                <w:noProof/>
                <w:webHidden/>
              </w:rPr>
              <w:t>3</w:t>
            </w:r>
            <w:r>
              <w:rPr>
                <w:noProof/>
                <w:webHidden/>
              </w:rPr>
              <w:fldChar w:fldCharType="end"/>
            </w:r>
          </w:hyperlink>
        </w:p>
        <w:p w14:paraId="3267A211" w14:textId="45F114A1" w:rsidR="00F436EE" w:rsidRDefault="00F436EE">
          <w:pPr>
            <w:pStyle w:val="TOC2"/>
            <w:tabs>
              <w:tab w:val="left" w:pos="960"/>
              <w:tab w:val="right" w:leader="dot" w:pos="9016"/>
            </w:tabs>
            <w:rPr>
              <w:rFonts w:eastAsiaTheme="minorEastAsia"/>
              <w:noProof/>
              <w:lang w:eastAsia="en-GB"/>
            </w:rPr>
          </w:pPr>
          <w:hyperlink w:anchor="_Toc158929956" w:history="1">
            <w:r w:rsidRPr="00044DBF">
              <w:rPr>
                <w:rStyle w:val="Hyperlink"/>
                <w:noProof/>
              </w:rPr>
              <w:t>1.3</w:t>
            </w:r>
            <w:r>
              <w:rPr>
                <w:rFonts w:eastAsiaTheme="minorEastAsia"/>
                <w:noProof/>
                <w:lang w:eastAsia="en-GB"/>
              </w:rPr>
              <w:tab/>
            </w:r>
            <w:r w:rsidRPr="00044DBF">
              <w:rPr>
                <w:rStyle w:val="Hyperlink"/>
                <w:noProof/>
              </w:rPr>
              <w:t>Literature review</w:t>
            </w:r>
            <w:r>
              <w:rPr>
                <w:noProof/>
                <w:webHidden/>
              </w:rPr>
              <w:tab/>
            </w:r>
            <w:r>
              <w:rPr>
                <w:noProof/>
                <w:webHidden/>
              </w:rPr>
              <w:fldChar w:fldCharType="begin"/>
            </w:r>
            <w:r>
              <w:rPr>
                <w:noProof/>
                <w:webHidden/>
              </w:rPr>
              <w:instrText xml:space="preserve"> PAGEREF _Toc158929956 \h </w:instrText>
            </w:r>
            <w:r>
              <w:rPr>
                <w:noProof/>
                <w:webHidden/>
              </w:rPr>
            </w:r>
            <w:r>
              <w:rPr>
                <w:noProof/>
                <w:webHidden/>
              </w:rPr>
              <w:fldChar w:fldCharType="separate"/>
            </w:r>
            <w:r>
              <w:rPr>
                <w:noProof/>
                <w:webHidden/>
              </w:rPr>
              <w:t>3</w:t>
            </w:r>
            <w:r>
              <w:rPr>
                <w:noProof/>
                <w:webHidden/>
              </w:rPr>
              <w:fldChar w:fldCharType="end"/>
            </w:r>
          </w:hyperlink>
        </w:p>
        <w:p w14:paraId="4CC142A3" w14:textId="39C33E79" w:rsidR="00F436EE" w:rsidRDefault="00F436EE">
          <w:pPr>
            <w:pStyle w:val="TOC2"/>
            <w:tabs>
              <w:tab w:val="left" w:pos="960"/>
              <w:tab w:val="right" w:leader="dot" w:pos="9016"/>
            </w:tabs>
            <w:rPr>
              <w:rFonts w:eastAsiaTheme="minorEastAsia"/>
              <w:noProof/>
              <w:lang w:eastAsia="en-GB"/>
            </w:rPr>
          </w:pPr>
          <w:hyperlink w:anchor="_Toc158929957" w:history="1">
            <w:r w:rsidRPr="00044DBF">
              <w:rPr>
                <w:rStyle w:val="Hyperlink"/>
                <w:noProof/>
              </w:rPr>
              <w:t>1.4</w:t>
            </w:r>
            <w:r>
              <w:rPr>
                <w:rFonts w:eastAsiaTheme="minorEastAsia"/>
                <w:noProof/>
                <w:lang w:eastAsia="en-GB"/>
              </w:rPr>
              <w:tab/>
            </w:r>
            <w:r w:rsidRPr="00044DBF">
              <w:rPr>
                <w:rStyle w:val="Hyperlink"/>
                <w:noProof/>
              </w:rPr>
              <w:t>Aims and Objectives</w:t>
            </w:r>
            <w:r>
              <w:rPr>
                <w:noProof/>
                <w:webHidden/>
              </w:rPr>
              <w:tab/>
            </w:r>
            <w:r>
              <w:rPr>
                <w:noProof/>
                <w:webHidden/>
              </w:rPr>
              <w:fldChar w:fldCharType="begin"/>
            </w:r>
            <w:r>
              <w:rPr>
                <w:noProof/>
                <w:webHidden/>
              </w:rPr>
              <w:instrText xml:space="preserve"> PAGEREF _Toc158929957 \h </w:instrText>
            </w:r>
            <w:r>
              <w:rPr>
                <w:noProof/>
                <w:webHidden/>
              </w:rPr>
            </w:r>
            <w:r>
              <w:rPr>
                <w:noProof/>
                <w:webHidden/>
              </w:rPr>
              <w:fldChar w:fldCharType="separate"/>
            </w:r>
            <w:r>
              <w:rPr>
                <w:noProof/>
                <w:webHidden/>
              </w:rPr>
              <w:t>5</w:t>
            </w:r>
            <w:r>
              <w:rPr>
                <w:noProof/>
                <w:webHidden/>
              </w:rPr>
              <w:fldChar w:fldCharType="end"/>
            </w:r>
          </w:hyperlink>
        </w:p>
        <w:p w14:paraId="2D26469A" w14:textId="2D73E133" w:rsidR="00F436EE" w:rsidRDefault="00F436EE">
          <w:pPr>
            <w:pStyle w:val="TOC3"/>
            <w:tabs>
              <w:tab w:val="left" w:pos="1440"/>
              <w:tab w:val="right" w:leader="dot" w:pos="9016"/>
            </w:tabs>
            <w:rPr>
              <w:rFonts w:eastAsiaTheme="minorEastAsia"/>
              <w:noProof/>
              <w:lang w:eastAsia="en-GB"/>
            </w:rPr>
          </w:pPr>
          <w:hyperlink w:anchor="_Toc158929958" w:history="1">
            <w:r w:rsidRPr="00044DBF">
              <w:rPr>
                <w:rStyle w:val="Hyperlink"/>
                <w:rFonts w:asciiTheme="majorHAnsi" w:hAnsiTheme="majorHAnsi"/>
                <w:noProof/>
              </w:rPr>
              <w:t>1.4.1</w:t>
            </w:r>
            <w:r>
              <w:rPr>
                <w:rFonts w:eastAsiaTheme="minorEastAsia"/>
                <w:noProof/>
                <w:lang w:eastAsia="en-GB"/>
              </w:rPr>
              <w:tab/>
            </w:r>
            <w:r w:rsidRPr="00044DBF">
              <w:rPr>
                <w:rStyle w:val="Hyperlink"/>
                <w:rFonts w:asciiTheme="majorHAnsi" w:hAnsiTheme="majorHAnsi"/>
                <w:noProof/>
              </w:rPr>
              <w:t>Aims</w:t>
            </w:r>
            <w:r>
              <w:rPr>
                <w:noProof/>
                <w:webHidden/>
              </w:rPr>
              <w:tab/>
            </w:r>
            <w:r>
              <w:rPr>
                <w:noProof/>
                <w:webHidden/>
              </w:rPr>
              <w:fldChar w:fldCharType="begin"/>
            </w:r>
            <w:r>
              <w:rPr>
                <w:noProof/>
                <w:webHidden/>
              </w:rPr>
              <w:instrText xml:space="preserve"> PAGEREF _Toc158929958 \h </w:instrText>
            </w:r>
            <w:r>
              <w:rPr>
                <w:noProof/>
                <w:webHidden/>
              </w:rPr>
            </w:r>
            <w:r>
              <w:rPr>
                <w:noProof/>
                <w:webHidden/>
              </w:rPr>
              <w:fldChar w:fldCharType="separate"/>
            </w:r>
            <w:r>
              <w:rPr>
                <w:noProof/>
                <w:webHidden/>
              </w:rPr>
              <w:t>5</w:t>
            </w:r>
            <w:r>
              <w:rPr>
                <w:noProof/>
                <w:webHidden/>
              </w:rPr>
              <w:fldChar w:fldCharType="end"/>
            </w:r>
          </w:hyperlink>
        </w:p>
        <w:p w14:paraId="306F3E30" w14:textId="4E4F4668" w:rsidR="00F436EE" w:rsidRDefault="00F436EE">
          <w:pPr>
            <w:pStyle w:val="TOC3"/>
            <w:tabs>
              <w:tab w:val="left" w:pos="1440"/>
              <w:tab w:val="right" w:leader="dot" w:pos="9016"/>
            </w:tabs>
            <w:rPr>
              <w:rFonts w:eastAsiaTheme="minorEastAsia"/>
              <w:noProof/>
              <w:lang w:eastAsia="en-GB"/>
            </w:rPr>
          </w:pPr>
          <w:hyperlink w:anchor="_Toc158929959" w:history="1">
            <w:r w:rsidRPr="00044DBF">
              <w:rPr>
                <w:rStyle w:val="Hyperlink"/>
                <w:rFonts w:asciiTheme="majorHAnsi" w:hAnsiTheme="majorHAnsi"/>
                <w:noProof/>
              </w:rPr>
              <w:t>1.4.2</w:t>
            </w:r>
            <w:r>
              <w:rPr>
                <w:rFonts w:eastAsiaTheme="minorEastAsia"/>
                <w:noProof/>
                <w:lang w:eastAsia="en-GB"/>
              </w:rPr>
              <w:tab/>
            </w:r>
            <w:r w:rsidRPr="00044DBF">
              <w:rPr>
                <w:rStyle w:val="Hyperlink"/>
                <w:rFonts w:asciiTheme="majorHAnsi" w:hAnsiTheme="majorHAnsi"/>
                <w:noProof/>
              </w:rPr>
              <w:t>Objectives</w:t>
            </w:r>
            <w:r>
              <w:rPr>
                <w:noProof/>
                <w:webHidden/>
              </w:rPr>
              <w:tab/>
            </w:r>
            <w:r>
              <w:rPr>
                <w:noProof/>
                <w:webHidden/>
              </w:rPr>
              <w:fldChar w:fldCharType="begin"/>
            </w:r>
            <w:r>
              <w:rPr>
                <w:noProof/>
                <w:webHidden/>
              </w:rPr>
              <w:instrText xml:space="preserve"> PAGEREF _Toc158929959 \h </w:instrText>
            </w:r>
            <w:r>
              <w:rPr>
                <w:noProof/>
                <w:webHidden/>
              </w:rPr>
            </w:r>
            <w:r>
              <w:rPr>
                <w:noProof/>
                <w:webHidden/>
              </w:rPr>
              <w:fldChar w:fldCharType="separate"/>
            </w:r>
            <w:r>
              <w:rPr>
                <w:noProof/>
                <w:webHidden/>
              </w:rPr>
              <w:t>5</w:t>
            </w:r>
            <w:r>
              <w:rPr>
                <w:noProof/>
                <w:webHidden/>
              </w:rPr>
              <w:fldChar w:fldCharType="end"/>
            </w:r>
          </w:hyperlink>
        </w:p>
        <w:p w14:paraId="36B192C7" w14:textId="7508F657" w:rsidR="00F436EE" w:rsidRDefault="00F436EE">
          <w:pPr>
            <w:pStyle w:val="TOC1"/>
            <w:tabs>
              <w:tab w:val="left" w:pos="480"/>
              <w:tab w:val="right" w:leader="dot" w:pos="9016"/>
            </w:tabs>
            <w:rPr>
              <w:rFonts w:eastAsiaTheme="minorEastAsia"/>
              <w:noProof/>
              <w:lang w:eastAsia="en-GB"/>
            </w:rPr>
          </w:pPr>
          <w:hyperlink w:anchor="_Toc158929960" w:history="1">
            <w:r w:rsidRPr="00044DBF">
              <w:rPr>
                <w:rStyle w:val="Hyperlink"/>
                <w:noProof/>
              </w:rPr>
              <w:t>2.</w:t>
            </w:r>
            <w:r>
              <w:rPr>
                <w:rFonts w:eastAsiaTheme="minorEastAsia"/>
                <w:noProof/>
                <w:lang w:eastAsia="en-GB"/>
              </w:rPr>
              <w:tab/>
            </w:r>
            <w:r w:rsidRPr="00044DBF">
              <w:rPr>
                <w:rStyle w:val="Hyperlink"/>
                <w:noProof/>
              </w:rPr>
              <w:t>Research</w:t>
            </w:r>
            <w:r>
              <w:rPr>
                <w:noProof/>
                <w:webHidden/>
              </w:rPr>
              <w:tab/>
            </w:r>
            <w:r>
              <w:rPr>
                <w:noProof/>
                <w:webHidden/>
              </w:rPr>
              <w:fldChar w:fldCharType="begin"/>
            </w:r>
            <w:r>
              <w:rPr>
                <w:noProof/>
                <w:webHidden/>
              </w:rPr>
              <w:instrText xml:space="preserve"> PAGEREF _Toc158929960 \h </w:instrText>
            </w:r>
            <w:r>
              <w:rPr>
                <w:noProof/>
                <w:webHidden/>
              </w:rPr>
            </w:r>
            <w:r>
              <w:rPr>
                <w:noProof/>
                <w:webHidden/>
              </w:rPr>
              <w:fldChar w:fldCharType="separate"/>
            </w:r>
            <w:r>
              <w:rPr>
                <w:noProof/>
                <w:webHidden/>
              </w:rPr>
              <w:t>5</w:t>
            </w:r>
            <w:r>
              <w:rPr>
                <w:noProof/>
                <w:webHidden/>
              </w:rPr>
              <w:fldChar w:fldCharType="end"/>
            </w:r>
          </w:hyperlink>
        </w:p>
        <w:p w14:paraId="55589FE1" w14:textId="5A2C5D4F" w:rsidR="00F436EE" w:rsidRDefault="00F436EE">
          <w:pPr>
            <w:pStyle w:val="TOC2"/>
            <w:tabs>
              <w:tab w:val="left" w:pos="960"/>
              <w:tab w:val="right" w:leader="dot" w:pos="9016"/>
            </w:tabs>
            <w:rPr>
              <w:rFonts w:eastAsiaTheme="minorEastAsia"/>
              <w:noProof/>
              <w:lang w:eastAsia="en-GB"/>
            </w:rPr>
          </w:pPr>
          <w:hyperlink w:anchor="_Toc158929961" w:history="1">
            <w:r w:rsidRPr="00044DBF">
              <w:rPr>
                <w:rStyle w:val="Hyperlink"/>
                <w:noProof/>
              </w:rPr>
              <w:t>2.1</w:t>
            </w:r>
            <w:r>
              <w:rPr>
                <w:rFonts w:eastAsiaTheme="minorEastAsia"/>
                <w:noProof/>
                <w:lang w:eastAsia="en-GB"/>
              </w:rPr>
              <w:tab/>
            </w:r>
            <w:r w:rsidRPr="00044DBF">
              <w:rPr>
                <w:rStyle w:val="Hyperlink"/>
                <w:noProof/>
              </w:rPr>
              <w:t>Research Method</w:t>
            </w:r>
            <w:r>
              <w:rPr>
                <w:noProof/>
                <w:webHidden/>
              </w:rPr>
              <w:tab/>
            </w:r>
            <w:r>
              <w:rPr>
                <w:noProof/>
                <w:webHidden/>
              </w:rPr>
              <w:fldChar w:fldCharType="begin"/>
            </w:r>
            <w:r>
              <w:rPr>
                <w:noProof/>
                <w:webHidden/>
              </w:rPr>
              <w:instrText xml:space="preserve"> PAGEREF _Toc158929961 \h </w:instrText>
            </w:r>
            <w:r>
              <w:rPr>
                <w:noProof/>
                <w:webHidden/>
              </w:rPr>
            </w:r>
            <w:r>
              <w:rPr>
                <w:noProof/>
                <w:webHidden/>
              </w:rPr>
              <w:fldChar w:fldCharType="separate"/>
            </w:r>
            <w:r>
              <w:rPr>
                <w:noProof/>
                <w:webHidden/>
              </w:rPr>
              <w:t>5</w:t>
            </w:r>
            <w:r>
              <w:rPr>
                <w:noProof/>
                <w:webHidden/>
              </w:rPr>
              <w:fldChar w:fldCharType="end"/>
            </w:r>
          </w:hyperlink>
        </w:p>
        <w:p w14:paraId="43FA4E6F" w14:textId="10B812F3" w:rsidR="00F436EE" w:rsidRDefault="00F436EE">
          <w:pPr>
            <w:pStyle w:val="TOC2"/>
            <w:tabs>
              <w:tab w:val="left" w:pos="960"/>
              <w:tab w:val="right" w:leader="dot" w:pos="9016"/>
            </w:tabs>
            <w:rPr>
              <w:rFonts w:eastAsiaTheme="minorEastAsia"/>
              <w:noProof/>
              <w:lang w:eastAsia="en-GB"/>
            </w:rPr>
          </w:pPr>
          <w:hyperlink w:anchor="_Toc158929962" w:history="1">
            <w:r w:rsidRPr="00044DBF">
              <w:rPr>
                <w:rStyle w:val="Hyperlink"/>
                <w:noProof/>
              </w:rPr>
              <w:t>2.2</w:t>
            </w:r>
            <w:r>
              <w:rPr>
                <w:rFonts w:eastAsiaTheme="minorEastAsia"/>
                <w:noProof/>
                <w:lang w:eastAsia="en-GB"/>
              </w:rPr>
              <w:tab/>
            </w:r>
            <w:r w:rsidRPr="00044DBF">
              <w:rPr>
                <w:rStyle w:val="Hyperlink"/>
                <w:noProof/>
              </w:rPr>
              <w:t>Research Methodology</w:t>
            </w:r>
            <w:r>
              <w:rPr>
                <w:noProof/>
                <w:webHidden/>
              </w:rPr>
              <w:tab/>
            </w:r>
            <w:r>
              <w:rPr>
                <w:noProof/>
                <w:webHidden/>
              </w:rPr>
              <w:fldChar w:fldCharType="begin"/>
            </w:r>
            <w:r>
              <w:rPr>
                <w:noProof/>
                <w:webHidden/>
              </w:rPr>
              <w:instrText xml:space="preserve"> PAGEREF _Toc158929962 \h </w:instrText>
            </w:r>
            <w:r>
              <w:rPr>
                <w:noProof/>
                <w:webHidden/>
              </w:rPr>
            </w:r>
            <w:r>
              <w:rPr>
                <w:noProof/>
                <w:webHidden/>
              </w:rPr>
              <w:fldChar w:fldCharType="separate"/>
            </w:r>
            <w:r>
              <w:rPr>
                <w:noProof/>
                <w:webHidden/>
              </w:rPr>
              <w:t>6</w:t>
            </w:r>
            <w:r>
              <w:rPr>
                <w:noProof/>
                <w:webHidden/>
              </w:rPr>
              <w:fldChar w:fldCharType="end"/>
            </w:r>
          </w:hyperlink>
        </w:p>
        <w:p w14:paraId="749FCE0A" w14:textId="598E6468" w:rsidR="00F436EE" w:rsidRDefault="00F436EE">
          <w:pPr>
            <w:pStyle w:val="TOC1"/>
            <w:tabs>
              <w:tab w:val="right" w:leader="dot" w:pos="9016"/>
            </w:tabs>
            <w:rPr>
              <w:rFonts w:eastAsiaTheme="minorEastAsia"/>
              <w:noProof/>
              <w:lang w:eastAsia="en-GB"/>
            </w:rPr>
          </w:pPr>
          <w:hyperlink w:anchor="_Toc158929963" w:history="1">
            <w:r w:rsidRPr="00044DBF">
              <w:rPr>
                <w:rStyle w:val="Hyperlink"/>
                <w:noProof/>
              </w:rPr>
              <w:t>3. Data Analysis and Data Collection</w:t>
            </w:r>
            <w:r>
              <w:rPr>
                <w:noProof/>
                <w:webHidden/>
              </w:rPr>
              <w:tab/>
            </w:r>
            <w:r>
              <w:rPr>
                <w:noProof/>
                <w:webHidden/>
              </w:rPr>
              <w:fldChar w:fldCharType="begin"/>
            </w:r>
            <w:r>
              <w:rPr>
                <w:noProof/>
                <w:webHidden/>
              </w:rPr>
              <w:instrText xml:space="preserve"> PAGEREF _Toc158929963 \h </w:instrText>
            </w:r>
            <w:r>
              <w:rPr>
                <w:noProof/>
                <w:webHidden/>
              </w:rPr>
            </w:r>
            <w:r>
              <w:rPr>
                <w:noProof/>
                <w:webHidden/>
              </w:rPr>
              <w:fldChar w:fldCharType="separate"/>
            </w:r>
            <w:r>
              <w:rPr>
                <w:noProof/>
                <w:webHidden/>
              </w:rPr>
              <w:t>8</w:t>
            </w:r>
            <w:r>
              <w:rPr>
                <w:noProof/>
                <w:webHidden/>
              </w:rPr>
              <w:fldChar w:fldCharType="end"/>
            </w:r>
          </w:hyperlink>
        </w:p>
        <w:p w14:paraId="31B04E0B" w14:textId="3CC68FDB" w:rsidR="00F436EE" w:rsidRDefault="00F436EE">
          <w:pPr>
            <w:pStyle w:val="TOC2"/>
            <w:tabs>
              <w:tab w:val="left" w:pos="960"/>
              <w:tab w:val="right" w:leader="dot" w:pos="9016"/>
            </w:tabs>
            <w:rPr>
              <w:rFonts w:eastAsiaTheme="minorEastAsia"/>
              <w:noProof/>
              <w:lang w:eastAsia="en-GB"/>
            </w:rPr>
          </w:pPr>
          <w:hyperlink w:anchor="_Toc158929964" w:history="1">
            <w:r w:rsidRPr="00044DBF">
              <w:rPr>
                <w:rStyle w:val="Hyperlink"/>
                <w:noProof/>
              </w:rPr>
              <w:t>3.1</w:t>
            </w:r>
            <w:r>
              <w:rPr>
                <w:rFonts w:eastAsiaTheme="minorEastAsia"/>
                <w:noProof/>
                <w:lang w:eastAsia="en-GB"/>
              </w:rPr>
              <w:tab/>
            </w:r>
            <w:r w:rsidRPr="00044DBF">
              <w:rPr>
                <w:rStyle w:val="Hyperlink"/>
                <w:noProof/>
              </w:rPr>
              <w:t>Sample</w:t>
            </w:r>
            <w:r>
              <w:rPr>
                <w:noProof/>
                <w:webHidden/>
              </w:rPr>
              <w:tab/>
            </w:r>
            <w:r>
              <w:rPr>
                <w:noProof/>
                <w:webHidden/>
              </w:rPr>
              <w:fldChar w:fldCharType="begin"/>
            </w:r>
            <w:r>
              <w:rPr>
                <w:noProof/>
                <w:webHidden/>
              </w:rPr>
              <w:instrText xml:space="preserve"> PAGEREF _Toc158929964 \h </w:instrText>
            </w:r>
            <w:r>
              <w:rPr>
                <w:noProof/>
                <w:webHidden/>
              </w:rPr>
            </w:r>
            <w:r>
              <w:rPr>
                <w:noProof/>
                <w:webHidden/>
              </w:rPr>
              <w:fldChar w:fldCharType="separate"/>
            </w:r>
            <w:r>
              <w:rPr>
                <w:noProof/>
                <w:webHidden/>
              </w:rPr>
              <w:t>8</w:t>
            </w:r>
            <w:r>
              <w:rPr>
                <w:noProof/>
                <w:webHidden/>
              </w:rPr>
              <w:fldChar w:fldCharType="end"/>
            </w:r>
          </w:hyperlink>
        </w:p>
        <w:p w14:paraId="53AED1F0" w14:textId="48AC449D" w:rsidR="00F436EE" w:rsidRDefault="00F436EE">
          <w:pPr>
            <w:pStyle w:val="TOC2"/>
            <w:tabs>
              <w:tab w:val="left" w:pos="960"/>
              <w:tab w:val="right" w:leader="dot" w:pos="9016"/>
            </w:tabs>
            <w:rPr>
              <w:rFonts w:eastAsiaTheme="minorEastAsia"/>
              <w:noProof/>
              <w:lang w:eastAsia="en-GB"/>
            </w:rPr>
          </w:pPr>
          <w:hyperlink w:anchor="_Toc158929965" w:history="1">
            <w:r w:rsidRPr="00044DBF">
              <w:rPr>
                <w:rStyle w:val="Hyperlink"/>
                <w:noProof/>
              </w:rPr>
              <w:t>3.2</w:t>
            </w:r>
            <w:r>
              <w:rPr>
                <w:rFonts w:eastAsiaTheme="minorEastAsia"/>
                <w:noProof/>
                <w:lang w:eastAsia="en-GB"/>
              </w:rPr>
              <w:tab/>
            </w:r>
            <w:r w:rsidRPr="00044DBF">
              <w:rPr>
                <w:rStyle w:val="Hyperlink"/>
                <w:noProof/>
              </w:rPr>
              <w:t>Collection and Analysis</w:t>
            </w:r>
            <w:r>
              <w:rPr>
                <w:noProof/>
                <w:webHidden/>
              </w:rPr>
              <w:tab/>
            </w:r>
            <w:r>
              <w:rPr>
                <w:noProof/>
                <w:webHidden/>
              </w:rPr>
              <w:fldChar w:fldCharType="begin"/>
            </w:r>
            <w:r>
              <w:rPr>
                <w:noProof/>
                <w:webHidden/>
              </w:rPr>
              <w:instrText xml:space="preserve"> PAGEREF _Toc158929965 \h </w:instrText>
            </w:r>
            <w:r>
              <w:rPr>
                <w:noProof/>
                <w:webHidden/>
              </w:rPr>
            </w:r>
            <w:r>
              <w:rPr>
                <w:noProof/>
                <w:webHidden/>
              </w:rPr>
              <w:fldChar w:fldCharType="separate"/>
            </w:r>
            <w:r>
              <w:rPr>
                <w:noProof/>
                <w:webHidden/>
              </w:rPr>
              <w:t>8</w:t>
            </w:r>
            <w:r>
              <w:rPr>
                <w:noProof/>
                <w:webHidden/>
              </w:rPr>
              <w:fldChar w:fldCharType="end"/>
            </w:r>
          </w:hyperlink>
        </w:p>
        <w:p w14:paraId="74B8CB23" w14:textId="387435FC" w:rsidR="00F436EE" w:rsidRDefault="00F436EE">
          <w:pPr>
            <w:pStyle w:val="TOC2"/>
            <w:tabs>
              <w:tab w:val="left" w:pos="960"/>
              <w:tab w:val="right" w:leader="dot" w:pos="9016"/>
            </w:tabs>
            <w:rPr>
              <w:rFonts w:eastAsiaTheme="minorEastAsia"/>
              <w:noProof/>
              <w:lang w:eastAsia="en-GB"/>
            </w:rPr>
          </w:pPr>
          <w:hyperlink w:anchor="_Toc158929966" w:history="1">
            <w:r w:rsidRPr="00044DBF">
              <w:rPr>
                <w:rStyle w:val="Hyperlink"/>
                <w:noProof/>
              </w:rPr>
              <w:t>3.3</w:t>
            </w:r>
            <w:r>
              <w:rPr>
                <w:rFonts w:eastAsiaTheme="minorEastAsia"/>
                <w:noProof/>
                <w:lang w:eastAsia="en-GB"/>
              </w:rPr>
              <w:tab/>
            </w:r>
            <w:r w:rsidRPr="00044DBF">
              <w:rPr>
                <w:rStyle w:val="Hyperlink"/>
                <w:noProof/>
              </w:rPr>
              <w:t>Validity</w:t>
            </w:r>
            <w:r>
              <w:rPr>
                <w:noProof/>
                <w:webHidden/>
              </w:rPr>
              <w:tab/>
            </w:r>
            <w:r>
              <w:rPr>
                <w:noProof/>
                <w:webHidden/>
              </w:rPr>
              <w:fldChar w:fldCharType="begin"/>
            </w:r>
            <w:r>
              <w:rPr>
                <w:noProof/>
                <w:webHidden/>
              </w:rPr>
              <w:instrText xml:space="preserve"> PAGEREF _Toc158929966 \h </w:instrText>
            </w:r>
            <w:r>
              <w:rPr>
                <w:noProof/>
                <w:webHidden/>
              </w:rPr>
            </w:r>
            <w:r>
              <w:rPr>
                <w:noProof/>
                <w:webHidden/>
              </w:rPr>
              <w:fldChar w:fldCharType="separate"/>
            </w:r>
            <w:r>
              <w:rPr>
                <w:noProof/>
                <w:webHidden/>
              </w:rPr>
              <w:t>8</w:t>
            </w:r>
            <w:r>
              <w:rPr>
                <w:noProof/>
                <w:webHidden/>
              </w:rPr>
              <w:fldChar w:fldCharType="end"/>
            </w:r>
          </w:hyperlink>
        </w:p>
        <w:p w14:paraId="7055ED95" w14:textId="4C4C9CB9" w:rsidR="00F436EE" w:rsidRDefault="00F436EE">
          <w:pPr>
            <w:pStyle w:val="TOC2"/>
            <w:tabs>
              <w:tab w:val="left" w:pos="960"/>
              <w:tab w:val="right" w:leader="dot" w:pos="9016"/>
            </w:tabs>
            <w:rPr>
              <w:rFonts w:eastAsiaTheme="minorEastAsia"/>
              <w:noProof/>
              <w:lang w:eastAsia="en-GB"/>
            </w:rPr>
          </w:pPr>
          <w:hyperlink w:anchor="_Toc158929967" w:history="1">
            <w:r w:rsidRPr="00044DBF">
              <w:rPr>
                <w:rStyle w:val="Hyperlink"/>
                <w:noProof/>
              </w:rPr>
              <w:t>3.4</w:t>
            </w:r>
            <w:r>
              <w:rPr>
                <w:rFonts w:eastAsiaTheme="minorEastAsia"/>
                <w:noProof/>
                <w:lang w:eastAsia="en-GB"/>
              </w:rPr>
              <w:tab/>
            </w:r>
            <w:r w:rsidRPr="00044DBF">
              <w:rPr>
                <w:rStyle w:val="Hyperlink"/>
                <w:noProof/>
              </w:rPr>
              <w:t>Reliability</w:t>
            </w:r>
            <w:r>
              <w:rPr>
                <w:noProof/>
                <w:webHidden/>
              </w:rPr>
              <w:tab/>
            </w:r>
            <w:r>
              <w:rPr>
                <w:noProof/>
                <w:webHidden/>
              </w:rPr>
              <w:fldChar w:fldCharType="begin"/>
            </w:r>
            <w:r>
              <w:rPr>
                <w:noProof/>
                <w:webHidden/>
              </w:rPr>
              <w:instrText xml:space="preserve"> PAGEREF _Toc158929967 \h </w:instrText>
            </w:r>
            <w:r>
              <w:rPr>
                <w:noProof/>
                <w:webHidden/>
              </w:rPr>
            </w:r>
            <w:r>
              <w:rPr>
                <w:noProof/>
                <w:webHidden/>
              </w:rPr>
              <w:fldChar w:fldCharType="separate"/>
            </w:r>
            <w:r>
              <w:rPr>
                <w:noProof/>
                <w:webHidden/>
              </w:rPr>
              <w:t>8</w:t>
            </w:r>
            <w:r>
              <w:rPr>
                <w:noProof/>
                <w:webHidden/>
              </w:rPr>
              <w:fldChar w:fldCharType="end"/>
            </w:r>
          </w:hyperlink>
        </w:p>
        <w:p w14:paraId="2B884E50" w14:textId="5A902DE2" w:rsidR="00F436EE" w:rsidRDefault="00F436EE">
          <w:pPr>
            <w:pStyle w:val="TOC2"/>
            <w:tabs>
              <w:tab w:val="right" w:leader="dot" w:pos="9016"/>
            </w:tabs>
            <w:rPr>
              <w:rFonts w:eastAsiaTheme="minorEastAsia"/>
              <w:noProof/>
              <w:lang w:eastAsia="en-GB"/>
            </w:rPr>
          </w:pPr>
          <w:hyperlink w:anchor="_Toc158929968" w:history="1">
            <w:r w:rsidRPr="00044DBF">
              <w:rPr>
                <w:rStyle w:val="Hyperlink"/>
                <w:noProof/>
              </w:rPr>
              <w:t>3.5 Ethics</w:t>
            </w:r>
            <w:r>
              <w:rPr>
                <w:noProof/>
                <w:webHidden/>
              </w:rPr>
              <w:tab/>
            </w:r>
            <w:r>
              <w:rPr>
                <w:noProof/>
                <w:webHidden/>
              </w:rPr>
              <w:fldChar w:fldCharType="begin"/>
            </w:r>
            <w:r>
              <w:rPr>
                <w:noProof/>
                <w:webHidden/>
              </w:rPr>
              <w:instrText xml:space="preserve"> PAGEREF _Toc158929968 \h </w:instrText>
            </w:r>
            <w:r>
              <w:rPr>
                <w:noProof/>
                <w:webHidden/>
              </w:rPr>
            </w:r>
            <w:r>
              <w:rPr>
                <w:noProof/>
                <w:webHidden/>
              </w:rPr>
              <w:fldChar w:fldCharType="separate"/>
            </w:r>
            <w:r>
              <w:rPr>
                <w:noProof/>
                <w:webHidden/>
              </w:rPr>
              <w:t>8</w:t>
            </w:r>
            <w:r>
              <w:rPr>
                <w:noProof/>
                <w:webHidden/>
              </w:rPr>
              <w:fldChar w:fldCharType="end"/>
            </w:r>
          </w:hyperlink>
        </w:p>
        <w:p w14:paraId="27311D2B" w14:textId="1DC070F3" w:rsidR="00F436EE" w:rsidRDefault="00F436EE">
          <w:pPr>
            <w:pStyle w:val="TOC2"/>
            <w:tabs>
              <w:tab w:val="left" w:pos="960"/>
              <w:tab w:val="right" w:leader="dot" w:pos="9016"/>
            </w:tabs>
            <w:rPr>
              <w:rFonts w:eastAsiaTheme="minorEastAsia"/>
              <w:noProof/>
              <w:lang w:eastAsia="en-GB"/>
            </w:rPr>
          </w:pPr>
          <w:hyperlink w:anchor="_Toc158929969" w:history="1">
            <w:r w:rsidRPr="00044DBF">
              <w:rPr>
                <w:rStyle w:val="Hyperlink"/>
                <w:noProof/>
              </w:rPr>
              <w:t>3.6</w:t>
            </w:r>
            <w:r>
              <w:rPr>
                <w:rFonts w:eastAsiaTheme="minorEastAsia"/>
                <w:noProof/>
                <w:lang w:eastAsia="en-GB"/>
              </w:rPr>
              <w:tab/>
            </w:r>
            <w:r w:rsidRPr="00044DBF">
              <w:rPr>
                <w:rStyle w:val="Hyperlink"/>
                <w:noProof/>
              </w:rPr>
              <w:t>Limitations</w:t>
            </w:r>
            <w:r>
              <w:rPr>
                <w:noProof/>
                <w:webHidden/>
              </w:rPr>
              <w:tab/>
            </w:r>
            <w:r>
              <w:rPr>
                <w:noProof/>
                <w:webHidden/>
              </w:rPr>
              <w:fldChar w:fldCharType="begin"/>
            </w:r>
            <w:r>
              <w:rPr>
                <w:noProof/>
                <w:webHidden/>
              </w:rPr>
              <w:instrText xml:space="preserve"> PAGEREF _Toc158929969 \h </w:instrText>
            </w:r>
            <w:r>
              <w:rPr>
                <w:noProof/>
                <w:webHidden/>
              </w:rPr>
            </w:r>
            <w:r>
              <w:rPr>
                <w:noProof/>
                <w:webHidden/>
              </w:rPr>
              <w:fldChar w:fldCharType="separate"/>
            </w:r>
            <w:r>
              <w:rPr>
                <w:noProof/>
                <w:webHidden/>
              </w:rPr>
              <w:t>8</w:t>
            </w:r>
            <w:r>
              <w:rPr>
                <w:noProof/>
                <w:webHidden/>
              </w:rPr>
              <w:fldChar w:fldCharType="end"/>
            </w:r>
          </w:hyperlink>
        </w:p>
        <w:p w14:paraId="2238C6C0" w14:textId="5D7302A9" w:rsidR="00F436EE" w:rsidRDefault="00F436EE">
          <w:pPr>
            <w:pStyle w:val="TOC1"/>
            <w:tabs>
              <w:tab w:val="right" w:leader="dot" w:pos="9016"/>
            </w:tabs>
            <w:rPr>
              <w:rFonts w:eastAsiaTheme="minorEastAsia"/>
              <w:noProof/>
              <w:lang w:eastAsia="en-GB"/>
            </w:rPr>
          </w:pPr>
          <w:hyperlink w:anchor="_Toc158929970" w:history="1">
            <w:r w:rsidRPr="00044DBF">
              <w:rPr>
                <w:rStyle w:val="Hyperlink"/>
                <w:noProof/>
              </w:rPr>
              <w:t>References</w:t>
            </w:r>
            <w:r>
              <w:rPr>
                <w:noProof/>
                <w:webHidden/>
              </w:rPr>
              <w:tab/>
            </w:r>
            <w:r>
              <w:rPr>
                <w:noProof/>
                <w:webHidden/>
              </w:rPr>
              <w:fldChar w:fldCharType="begin"/>
            </w:r>
            <w:r>
              <w:rPr>
                <w:noProof/>
                <w:webHidden/>
              </w:rPr>
              <w:instrText xml:space="preserve"> PAGEREF _Toc158929970 \h </w:instrText>
            </w:r>
            <w:r>
              <w:rPr>
                <w:noProof/>
                <w:webHidden/>
              </w:rPr>
            </w:r>
            <w:r>
              <w:rPr>
                <w:noProof/>
                <w:webHidden/>
              </w:rPr>
              <w:fldChar w:fldCharType="separate"/>
            </w:r>
            <w:r>
              <w:rPr>
                <w:noProof/>
                <w:webHidden/>
              </w:rPr>
              <w:t>10</w:t>
            </w:r>
            <w:r>
              <w:rPr>
                <w:noProof/>
                <w:webHidden/>
              </w:rPr>
              <w:fldChar w:fldCharType="end"/>
            </w:r>
          </w:hyperlink>
        </w:p>
        <w:p w14:paraId="418172A6" w14:textId="772D7C34" w:rsidR="00C551BC" w:rsidRDefault="00C551BC" w:rsidP="00F873E8">
          <w:pPr>
            <w:jc w:val="both"/>
          </w:pPr>
          <w:r>
            <w:rPr>
              <w:b/>
              <w:bCs/>
              <w:noProof/>
            </w:rPr>
            <w:fldChar w:fldCharType="end"/>
          </w:r>
        </w:p>
      </w:sdtContent>
    </w:sdt>
    <w:p w14:paraId="28B773E0" w14:textId="77777777" w:rsidR="00C551BC" w:rsidRDefault="00C551BC" w:rsidP="00F873E8">
      <w:pPr>
        <w:pStyle w:val="Heading1"/>
        <w:jc w:val="both"/>
      </w:pPr>
    </w:p>
    <w:p w14:paraId="44596867" w14:textId="77777777" w:rsidR="008A711E" w:rsidRDefault="008A711E" w:rsidP="00F873E8">
      <w:pPr>
        <w:jc w:val="both"/>
        <w:rPr>
          <w:rFonts w:asciiTheme="majorHAnsi" w:eastAsiaTheme="majorEastAsia" w:hAnsiTheme="majorHAnsi" w:cstheme="majorBidi"/>
          <w:color w:val="0F4761" w:themeColor="accent1" w:themeShade="BF"/>
          <w:sz w:val="40"/>
          <w:szCs w:val="40"/>
        </w:rPr>
      </w:pPr>
      <w:r>
        <w:br w:type="page"/>
      </w:r>
    </w:p>
    <w:p w14:paraId="247EB709" w14:textId="7C12C455" w:rsidR="008A711E" w:rsidRDefault="008A711E" w:rsidP="00F873E8">
      <w:pPr>
        <w:pStyle w:val="Heading1"/>
        <w:numPr>
          <w:ilvl w:val="0"/>
          <w:numId w:val="1"/>
        </w:numPr>
        <w:jc w:val="both"/>
      </w:pPr>
      <w:bookmarkStart w:id="1" w:name="_Toc158929953"/>
      <w:r>
        <w:lastRenderedPageBreak/>
        <w:t>Introduction</w:t>
      </w:r>
      <w:bookmarkEnd w:id="1"/>
    </w:p>
    <w:p w14:paraId="2152EC5A" w14:textId="7C94E299" w:rsidR="00665E4F" w:rsidRPr="00665E4F" w:rsidRDefault="00665E4F" w:rsidP="00F873E8">
      <w:pPr>
        <w:ind w:left="360"/>
        <w:jc w:val="both"/>
      </w:pPr>
      <w:r w:rsidRPr="00665E4F">
        <w:t xml:space="preserve">The focus of this dissertation is to investigate and </w:t>
      </w:r>
      <w:proofErr w:type="spellStart"/>
      <w:r w:rsidR="00F436EE">
        <w:t>analyze</w:t>
      </w:r>
      <w:proofErr w:type="spellEnd"/>
      <w:r w:rsidRPr="00665E4F">
        <w:t xml:space="preserve"> current trends in employment and equality of gender in managerial positions inside Amazon, one of the world's largest corporations. The main focus of the research will be on the facilities in the United Kingdom and the employment strategies implemented by the company to foster equal opportunities for all genders.</w:t>
      </w:r>
      <w:r w:rsidR="00C41ADB">
        <w:t xml:space="preserve"> </w:t>
      </w:r>
      <w:r w:rsidR="00C41ADB" w:rsidRPr="00C41ADB">
        <w:t xml:space="preserve">Which employee enhancement </w:t>
      </w:r>
      <w:r w:rsidR="00F436EE">
        <w:t>programs</w:t>
      </w:r>
      <w:r w:rsidR="00C41ADB" w:rsidRPr="00C41ADB">
        <w:t xml:space="preserve"> has the company implemented and what changes have been made to the employment policy to support the inclusion of women in managerial positions</w:t>
      </w:r>
      <w:r w:rsidR="00F436EE">
        <w:t>?</w:t>
      </w:r>
      <w:r w:rsidRPr="00665E4F">
        <w:t xml:space="preserve"> By examining the literature, the study will investigate the emergence of gender equality in management positions in the United States, including the process and timeline involved.</w:t>
      </w:r>
    </w:p>
    <w:p w14:paraId="27A824AF" w14:textId="22CCA835" w:rsidR="008A711E" w:rsidRDefault="008A711E" w:rsidP="00F873E8">
      <w:pPr>
        <w:pStyle w:val="Heading2"/>
        <w:numPr>
          <w:ilvl w:val="2"/>
          <w:numId w:val="1"/>
        </w:numPr>
        <w:jc w:val="both"/>
      </w:pPr>
      <w:bookmarkStart w:id="2" w:name="_Toc158929954"/>
      <w:r>
        <w:t>Background</w:t>
      </w:r>
      <w:bookmarkEnd w:id="2"/>
      <w:r>
        <w:t xml:space="preserve"> </w:t>
      </w:r>
    </w:p>
    <w:p w14:paraId="60317092" w14:textId="26E1211F" w:rsidR="00127E9C" w:rsidRPr="00127E9C" w:rsidRDefault="00127E9C" w:rsidP="00F873E8">
      <w:pPr>
        <w:ind w:left="360"/>
        <w:jc w:val="both"/>
      </w:pPr>
      <w:r w:rsidRPr="00127E9C">
        <w:t xml:space="preserve">In 1994, Princeton graduate Jeff Bezos founded Amazon as "Cadabra." In Bezos' Bellevue, Washington rented garage, the company began.  One year later, Amazon started as an online bookseller, delivering to all 50 states and 45 countries from the same garage. Amazon went beyond books in 1998 and became one of the world's most successful </w:t>
      </w:r>
      <w:r w:rsidR="00F436EE">
        <w:t>organizations</w:t>
      </w:r>
      <w:r w:rsidRPr="00127E9C">
        <w:t xml:space="preserve"> through innovation (Hopkins, 2023). Now the company sells clothing, automotive and industrial goods, beauty and health products, electronics, food, gaming, </w:t>
      </w:r>
      <w:proofErr w:type="spellStart"/>
      <w:r w:rsidR="00F35BF7">
        <w:t>jewelry</w:t>
      </w:r>
      <w:proofErr w:type="spellEnd"/>
      <w:r w:rsidRPr="00127E9C">
        <w:t>, children and newborn products, music, sports goods, toys, and tools. Amazon Prime was introduced in 2005 by Amazon Web Services (AWS) and gained popularity in 2011. The service now serves over 200 million customers in over 20 countries (Bagley, 2023). These consumers pay an annual or monthly fee for the primary benefit of same-day or next-day delivery of their purchased items, as well as Amazon Prime Video and Amazon Prime Music.</w:t>
      </w:r>
    </w:p>
    <w:p w14:paraId="238E3D26" w14:textId="72A7A24B" w:rsidR="008A711E" w:rsidRDefault="00C551BC" w:rsidP="00F873E8">
      <w:pPr>
        <w:pStyle w:val="Heading2"/>
        <w:numPr>
          <w:ilvl w:val="1"/>
          <w:numId w:val="1"/>
        </w:numPr>
        <w:jc w:val="both"/>
      </w:pPr>
      <w:bookmarkStart w:id="3" w:name="_Toc158929955"/>
      <w:r>
        <w:t>Rationale</w:t>
      </w:r>
      <w:bookmarkEnd w:id="3"/>
    </w:p>
    <w:p w14:paraId="39C09962" w14:textId="55688C74" w:rsidR="00FF7949" w:rsidRPr="00FF7949" w:rsidRDefault="00ED43AD" w:rsidP="00F873E8">
      <w:pPr>
        <w:ind w:left="360"/>
        <w:jc w:val="both"/>
      </w:pPr>
      <w:r w:rsidRPr="00ED43AD">
        <w:t>Based on the 2021 Global Gender Gap Report by the World Economic Forum, closing gender inequalities will require 135.6 years worldwide and 52.1 years in Western Europe at the current rate.</w:t>
      </w:r>
      <w:r w:rsidRPr="00ED43AD">
        <w:t xml:space="preserve"> </w:t>
      </w:r>
      <w:r>
        <w:t xml:space="preserve"> </w:t>
      </w:r>
      <w:r w:rsidR="0099547B" w:rsidRPr="0099547B">
        <w:t>Given AWS's rapid and substantial growth, it is pertinent to inquire whether the company has successfully aligned itself with the most recent gender equality rankings alongside other major corporations</w:t>
      </w:r>
      <w:r>
        <w:t xml:space="preserve"> (Team, 2022)</w:t>
      </w:r>
      <w:r w:rsidR="0099547B" w:rsidRPr="0099547B">
        <w:t xml:space="preserve">. The "Top 50 Employers for Gender Equality 2023" list, published by Times, includes companies like Accenture, Lloyds Banking Group, Royal Mail, Sainsbury's, </w:t>
      </w:r>
      <w:r w:rsidR="00F436EE">
        <w:t xml:space="preserve">and </w:t>
      </w:r>
      <w:r w:rsidR="0099547B" w:rsidRPr="0099547B">
        <w:t>AVIVA, among others. Notably, Amazon is conspicuously absent from this list</w:t>
      </w:r>
      <w:r w:rsidR="00013C39">
        <w:t xml:space="preserve"> (Times, 2023)</w:t>
      </w:r>
      <w:r w:rsidR="0099547B" w:rsidRPr="0099547B">
        <w:t>.</w:t>
      </w:r>
      <w:r w:rsidR="005D1093">
        <w:t xml:space="preserve"> </w:t>
      </w:r>
    </w:p>
    <w:p w14:paraId="11FE5282" w14:textId="40884F09" w:rsidR="00971DEE" w:rsidRDefault="00971DEE" w:rsidP="00F873E8">
      <w:pPr>
        <w:pStyle w:val="Heading2"/>
        <w:numPr>
          <w:ilvl w:val="1"/>
          <w:numId w:val="1"/>
        </w:numPr>
        <w:jc w:val="both"/>
      </w:pPr>
      <w:bookmarkStart w:id="4" w:name="_Toc158929956"/>
      <w:r>
        <w:t>Literature review</w:t>
      </w:r>
      <w:bookmarkEnd w:id="4"/>
    </w:p>
    <w:p w14:paraId="2E7A6379" w14:textId="07201E78" w:rsidR="002F7D1F" w:rsidRDefault="00BC1C85" w:rsidP="00F436EE">
      <w:pPr>
        <w:ind w:left="360"/>
        <w:jc w:val="both"/>
      </w:pPr>
      <w:r w:rsidRPr="00A75255">
        <w:t xml:space="preserve">According to </w:t>
      </w:r>
      <w:r w:rsidR="00F436EE">
        <w:t xml:space="preserve">the </w:t>
      </w:r>
      <w:r w:rsidRPr="00A75255">
        <w:t xml:space="preserve">author (Ellemers, 2014), </w:t>
      </w:r>
      <w:r w:rsidR="00F436EE">
        <w:t>organizations</w:t>
      </w:r>
      <w:r w:rsidRPr="00A75255">
        <w:t xml:space="preserve"> aiming to benefit from gender diversity can employ </w:t>
      </w:r>
      <w:r w:rsidR="00F436EE">
        <w:t>behavioral</w:t>
      </w:r>
      <w:r w:rsidRPr="00A75255">
        <w:t xml:space="preserve"> science research to identify barriers that may prevent women from pursuing career paths similar to those of men. One such barrier is </w:t>
      </w:r>
      <w:r w:rsidRPr="00A75255">
        <w:lastRenderedPageBreak/>
        <w:t>implicit bias, which refers to the subconscious negative attitudes towards women that are commonly held by men</w:t>
      </w:r>
      <w:r>
        <w:t xml:space="preserve"> (Koch et al., 2014)</w:t>
      </w:r>
      <w:r w:rsidRPr="00A75255">
        <w:t>. Undoubtedly, such overtly discriminatory conduct diminishes the performance of women, particularly in job application scenarios.</w:t>
      </w:r>
      <w:r w:rsidRPr="00D457E4">
        <w:t xml:space="preserve"> Implicit bias can initiate a self-perpetuating cycle of demotivation and underperformance. Within </w:t>
      </w:r>
      <w:r w:rsidR="00F436EE">
        <w:t>organizations</w:t>
      </w:r>
      <w:r w:rsidRPr="00D457E4">
        <w:t>, women possess an understanding that others hold implicit expectations for them to underperform based on their gender.</w:t>
      </w:r>
      <w:r>
        <w:t xml:space="preserve"> Other barriers could be </w:t>
      </w:r>
      <w:r w:rsidR="00F436EE">
        <w:t xml:space="preserve">the </w:t>
      </w:r>
      <w:r w:rsidRPr="003741E3">
        <w:rPr>
          <w:i/>
          <w:iCs/>
        </w:rPr>
        <w:t>Glass Cliff</w:t>
      </w:r>
      <w:r>
        <w:t xml:space="preserve"> effect, </w:t>
      </w:r>
      <w:r w:rsidR="00F436EE">
        <w:t xml:space="preserve">the </w:t>
      </w:r>
      <w:r>
        <w:t>Queen Bee effect</w:t>
      </w:r>
      <w:r w:rsidR="00F436EE">
        <w:t>,</w:t>
      </w:r>
      <w:r>
        <w:t xml:space="preserve"> or maybe W</w:t>
      </w:r>
      <w:r w:rsidRPr="000D44F6">
        <w:t xml:space="preserve">ork-family balance strategies suggest that women must sacrifice their </w:t>
      </w:r>
      <w:r>
        <w:t>f</w:t>
      </w:r>
      <w:r w:rsidRPr="000D44F6">
        <w:t xml:space="preserve">amily life </w:t>
      </w:r>
      <w:r w:rsidR="00F436EE">
        <w:t>to</w:t>
      </w:r>
      <w:r w:rsidRPr="000D44F6">
        <w:t xml:space="preserve"> achieve success in their professional </w:t>
      </w:r>
      <w:r w:rsidR="00F436EE">
        <w:t>endeavours</w:t>
      </w:r>
      <w:r w:rsidRPr="000D44F6">
        <w:t>.</w:t>
      </w:r>
      <w:r w:rsidR="00B51C61" w:rsidRPr="00B51C61">
        <w:t xml:space="preserve"> </w:t>
      </w:r>
      <w:r w:rsidR="00F436EE">
        <w:t>The author</w:t>
      </w:r>
      <w:r w:rsidR="00B51C61" w:rsidRPr="00B51C61">
        <w:t xml:space="preserve"> says (Navy, 2020), motivation is a sophisticated concept that is difficult to comprehend. Maslow's Theory of Human Motivation, proposed by a humanistic psychologist, suggests that motivation is influenced by both internal and external causes and requirements. The needs encompassed are: physiological needs, safety needs, love and belonging needs, esteem needs, and self-actualization wants. According to Maslow's hypothesis, once the most basic wants are satisfied, further desires arise to drive human motivation. If certain demands are not fulfilled, it may result in a deficiency of motivation.</w:t>
      </w:r>
    </w:p>
    <w:p w14:paraId="5A76DCA9" w14:textId="7ED7C860" w:rsidR="002E2DAD" w:rsidRDefault="00BC1C85" w:rsidP="00F873E8">
      <w:pPr>
        <w:ind w:left="360" w:firstLine="45"/>
        <w:jc w:val="both"/>
      </w:pPr>
      <w:r w:rsidRPr="00952864">
        <w:t xml:space="preserve">Another potential reason for differences between sexes in career advancement and success within organisations is the tendency for work environments to exhibit a bias towards male personnel. It may appear improbable, given that laws establish parity between men and women in the workplace and ensure unbiased treatment of employees regardless of gender. However, numerous stories have reported on lawsuits accusing </w:t>
      </w:r>
      <w:r>
        <w:t>Amazon</w:t>
      </w:r>
      <w:r w:rsidRPr="00952864">
        <w:t xml:space="preserve"> of gender wage disparities and widespread discrimination against women in terms of promotions</w:t>
      </w:r>
      <w:r>
        <w:t xml:space="preserve"> (Butler &amp; Day, 2024).</w:t>
      </w:r>
    </w:p>
    <w:p w14:paraId="71A77EC8" w14:textId="4B10C07A" w:rsidR="00ED43AD" w:rsidRDefault="00AA70EB" w:rsidP="00F873E8">
      <w:pPr>
        <w:ind w:left="360" w:firstLine="45"/>
        <w:jc w:val="both"/>
      </w:pPr>
      <w:r>
        <w:t>In the past years</w:t>
      </w:r>
      <w:r w:rsidR="00F436EE">
        <w:t>,</w:t>
      </w:r>
      <w:r>
        <w:t xml:space="preserve"> </w:t>
      </w:r>
      <w:r w:rsidRPr="00AA70EB">
        <w:t xml:space="preserve">Amazon has implemented various initiatives aimed at fostering the empowerment and support of women and girls in the United Kingdom and Ireland. These include the Amazon Future Engineer </w:t>
      </w:r>
      <w:r w:rsidR="00F436EE">
        <w:t>program</w:t>
      </w:r>
      <w:r w:rsidRPr="00AA70EB">
        <w:t>, which provides bursaries for future engineers, the Amazon Women of the World initiative (which aims to assist recent graduates and university students in establishing enduring careers at Amazon through skills development sessions, guidance from Amazon recruiters, and an immersion into Amazon culture), and the Reverse Mentoring Programme (which pairs a junior with a senior Amazon employee)</w:t>
      </w:r>
      <w:r w:rsidR="00CB1FC4">
        <w:t xml:space="preserve"> (Team, 2023)</w:t>
      </w:r>
      <w:r>
        <w:t xml:space="preserve">. </w:t>
      </w:r>
      <w:r w:rsidR="00CB1FC4" w:rsidRPr="00CB1FC4">
        <w:t xml:space="preserve">Amazon has implemented numerous other </w:t>
      </w:r>
      <w:r w:rsidR="00CB1FC4">
        <w:t>programs</w:t>
      </w:r>
      <w:r w:rsidR="00CB1FC4" w:rsidRPr="00CB1FC4">
        <w:t xml:space="preserve"> for women; however, their effectiveness and sufficiency as catalysts for women to emerge from the minority status are subjects of inquiry.</w:t>
      </w:r>
    </w:p>
    <w:p w14:paraId="6E48BB95" w14:textId="60E22028" w:rsidR="00FA6C92" w:rsidRDefault="00ED43AD" w:rsidP="00F873E8">
      <w:pPr>
        <w:ind w:left="360" w:firstLine="45"/>
        <w:jc w:val="both"/>
      </w:pPr>
      <w:r w:rsidRPr="00ED43AD">
        <w:t>The research will delve into greater detail into what this large firm has done thus far to assist women in achieving success at their company, in comparison to other top companies, and where it should look for additional inspiration and methods to assist.</w:t>
      </w:r>
    </w:p>
    <w:p w14:paraId="33F4208E" w14:textId="4083B9E2" w:rsidR="00F436EE" w:rsidRPr="00FF7949" w:rsidRDefault="00F436EE" w:rsidP="00F873E8">
      <w:pPr>
        <w:ind w:left="360" w:firstLine="45"/>
        <w:jc w:val="both"/>
      </w:pPr>
    </w:p>
    <w:p w14:paraId="1A63B0F2" w14:textId="77777777" w:rsidR="00BC1C85" w:rsidRPr="00BC1C85" w:rsidRDefault="00BC1C85" w:rsidP="00F873E8">
      <w:pPr>
        <w:ind w:left="360"/>
        <w:jc w:val="both"/>
      </w:pPr>
    </w:p>
    <w:p w14:paraId="2F999F98" w14:textId="364F0793" w:rsidR="0016510D" w:rsidRPr="00AA225C" w:rsidRDefault="00C551BC" w:rsidP="00F873E8">
      <w:pPr>
        <w:pStyle w:val="Heading2"/>
        <w:numPr>
          <w:ilvl w:val="1"/>
          <w:numId w:val="1"/>
        </w:numPr>
        <w:jc w:val="both"/>
        <w:rPr>
          <w:sz w:val="24"/>
          <w:szCs w:val="24"/>
        </w:rPr>
      </w:pPr>
      <w:bookmarkStart w:id="5" w:name="_Toc158929957"/>
      <w:r w:rsidRPr="00412113">
        <w:rPr>
          <w:sz w:val="24"/>
          <w:szCs w:val="24"/>
        </w:rPr>
        <w:t>Aims and Objectives</w:t>
      </w:r>
      <w:bookmarkEnd w:id="5"/>
    </w:p>
    <w:p w14:paraId="782118F1" w14:textId="0E03FAF0" w:rsidR="00C551BC" w:rsidRPr="00412113" w:rsidRDefault="00C551BC" w:rsidP="00F873E8">
      <w:pPr>
        <w:pStyle w:val="Heading3"/>
        <w:numPr>
          <w:ilvl w:val="2"/>
          <w:numId w:val="1"/>
        </w:numPr>
        <w:jc w:val="both"/>
        <w:rPr>
          <w:rFonts w:asciiTheme="majorHAnsi" w:hAnsiTheme="majorHAnsi"/>
          <w:sz w:val="24"/>
          <w:szCs w:val="24"/>
        </w:rPr>
      </w:pPr>
      <w:bookmarkStart w:id="6" w:name="_Toc158929958"/>
      <w:r w:rsidRPr="00412113">
        <w:rPr>
          <w:rFonts w:asciiTheme="majorHAnsi" w:hAnsiTheme="majorHAnsi"/>
          <w:sz w:val="24"/>
          <w:szCs w:val="24"/>
        </w:rPr>
        <w:t>Aims</w:t>
      </w:r>
      <w:bookmarkEnd w:id="6"/>
    </w:p>
    <w:p w14:paraId="7C259CC7" w14:textId="7DDC5165" w:rsidR="002D2EA1" w:rsidRPr="00412113" w:rsidRDefault="00FE4B3F" w:rsidP="00F873E8">
      <w:pPr>
        <w:ind w:left="360"/>
        <w:jc w:val="both"/>
        <w:rPr>
          <w:rFonts w:asciiTheme="majorHAnsi" w:hAnsiTheme="majorHAnsi"/>
        </w:rPr>
      </w:pPr>
      <w:r w:rsidRPr="00412113">
        <w:rPr>
          <w:rFonts w:asciiTheme="majorHAnsi" w:hAnsiTheme="majorHAnsi"/>
        </w:rPr>
        <w:t xml:space="preserve">Critically </w:t>
      </w:r>
      <w:proofErr w:type="spellStart"/>
      <w:r w:rsidR="00F436EE">
        <w:rPr>
          <w:rFonts w:asciiTheme="majorHAnsi" w:hAnsiTheme="majorHAnsi"/>
        </w:rPr>
        <w:t>analyze</w:t>
      </w:r>
      <w:proofErr w:type="spellEnd"/>
      <w:r w:rsidRPr="00412113">
        <w:rPr>
          <w:rFonts w:asciiTheme="majorHAnsi" w:hAnsiTheme="majorHAnsi"/>
        </w:rPr>
        <w:t xml:space="preserve"> the current academic literature to determine how female employability in management jobs has changed in </w:t>
      </w:r>
      <w:r w:rsidR="00861443" w:rsidRPr="00412113">
        <w:rPr>
          <w:rFonts w:asciiTheme="majorHAnsi" w:hAnsiTheme="majorHAnsi"/>
        </w:rPr>
        <w:t>one of the largest</w:t>
      </w:r>
      <w:r w:rsidR="00F436EE">
        <w:rPr>
          <w:rFonts w:asciiTheme="majorHAnsi" w:hAnsiTheme="majorHAnsi"/>
        </w:rPr>
        <w:t xml:space="preserve"> </w:t>
      </w:r>
      <w:r w:rsidR="00412113" w:rsidRPr="00412113">
        <w:rPr>
          <w:rFonts w:asciiTheme="majorHAnsi" w:hAnsiTheme="majorHAnsi"/>
        </w:rPr>
        <w:t>firms</w:t>
      </w:r>
      <w:r w:rsidR="00727FF2">
        <w:rPr>
          <w:rFonts w:asciiTheme="majorHAnsi" w:hAnsiTheme="majorHAnsi"/>
        </w:rPr>
        <w:t xml:space="preserve"> </w:t>
      </w:r>
      <w:r w:rsidR="00DE5D3C">
        <w:rPr>
          <w:rFonts w:asciiTheme="majorHAnsi" w:hAnsiTheme="majorHAnsi"/>
        </w:rPr>
        <w:t xml:space="preserve">and what </w:t>
      </w:r>
      <w:r w:rsidR="00F436EE">
        <w:rPr>
          <w:rFonts w:asciiTheme="majorHAnsi" w:hAnsiTheme="majorHAnsi"/>
        </w:rPr>
        <w:t>has</w:t>
      </w:r>
      <w:r w:rsidR="005C6625">
        <w:rPr>
          <w:rFonts w:asciiTheme="majorHAnsi" w:hAnsiTheme="majorHAnsi"/>
        </w:rPr>
        <w:t xml:space="preserve"> been implemented within the company </w:t>
      </w:r>
      <w:r w:rsidR="00143885">
        <w:rPr>
          <w:rFonts w:asciiTheme="majorHAnsi" w:hAnsiTheme="majorHAnsi"/>
        </w:rPr>
        <w:t>to have equal opportunities to succeed in the roles</w:t>
      </w:r>
      <w:r w:rsidR="004720AD">
        <w:rPr>
          <w:rFonts w:asciiTheme="majorHAnsi" w:hAnsiTheme="majorHAnsi"/>
        </w:rPr>
        <w:t xml:space="preserve">. </w:t>
      </w:r>
    </w:p>
    <w:p w14:paraId="105EB051" w14:textId="035EC1AD" w:rsidR="00FE4B3F" w:rsidRPr="00AA225C" w:rsidRDefault="00C551BC" w:rsidP="00F873E8">
      <w:pPr>
        <w:pStyle w:val="Heading3"/>
        <w:numPr>
          <w:ilvl w:val="2"/>
          <w:numId w:val="1"/>
        </w:numPr>
        <w:jc w:val="both"/>
        <w:rPr>
          <w:rFonts w:asciiTheme="majorHAnsi" w:hAnsiTheme="majorHAnsi"/>
          <w:sz w:val="24"/>
          <w:szCs w:val="24"/>
        </w:rPr>
      </w:pPr>
      <w:bookmarkStart w:id="7" w:name="_Toc158929959"/>
      <w:r w:rsidRPr="00412113">
        <w:rPr>
          <w:rFonts w:asciiTheme="majorHAnsi" w:hAnsiTheme="majorHAnsi"/>
          <w:sz w:val="24"/>
          <w:szCs w:val="24"/>
        </w:rPr>
        <w:t>Objectives</w:t>
      </w:r>
      <w:bookmarkEnd w:id="7"/>
    </w:p>
    <w:p w14:paraId="7B4D784B" w14:textId="0AF7048A" w:rsidR="00FE4B3F" w:rsidRPr="00412113" w:rsidRDefault="00FE4B3F" w:rsidP="00F873E8">
      <w:pPr>
        <w:pStyle w:val="ListParagraph"/>
        <w:numPr>
          <w:ilvl w:val="0"/>
          <w:numId w:val="2"/>
        </w:numPr>
        <w:jc w:val="both"/>
        <w:rPr>
          <w:rFonts w:asciiTheme="majorHAnsi" w:hAnsiTheme="majorHAnsi"/>
        </w:rPr>
      </w:pPr>
      <w:r w:rsidRPr="00412113">
        <w:rPr>
          <w:rFonts w:asciiTheme="majorHAnsi" w:hAnsiTheme="majorHAnsi"/>
        </w:rPr>
        <w:t xml:space="preserve">To research and compile a literature review that provides a critical discussion of Leadership opportunities and the role of females within </w:t>
      </w:r>
      <w:r w:rsidR="00F436EE">
        <w:rPr>
          <w:rFonts w:asciiTheme="majorHAnsi" w:hAnsiTheme="majorHAnsi"/>
        </w:rPr>
        <w:t>organizations</w:t>
      </w:r>
      <w:r w:rsidRPr="00412113">
        <w:rPr>
          <w:rFonts w:asciiTheme="majorHAnsi" w:hAnsiTheme="majorHAnsi"/>
        </w:rPr>
        <w:t>.</w:t>
      </w:r>
    </w:p>
    <w:p w14:paraId="660CBD78" w14:textId="397C7294" w:rsidR="00FE4B3F" w:rsidRPr="00412113" w:rsidRDefault="00FE4B3F" w:rsidP="00F873E8">
      <w:pPr>
        <w:pStyle w:val="ListParagraph"/>
        <w:numPr>
          <w:ilvl w:val="0"/>
          <w:numId w:val="2"/>
        </w:numPr>
        <w:jc w:val="both"/>
        <w:rPr>
          <w:rFonts w:asciiTheme="majorHAnsi" w:hAnsiTheme="majorHAnsi"/>
        </w:rPr>
      </w:pPr>
      <w:r w:rsidRPr="00412113">
        <w:rPr>
          <w:rFonts w:asciiTheme="majorHAnsi" w:hAnsiTheme="majorHAnsi"/>
        </w:rPr>
        <w:t xml:space="preserve">To provide an introduction to the </w:t>
      </w:r>
      <w:r w:rsidR="00F436EE">
        <w:rPr>
          <w:rFonts w:asciiTheme="majorHAnsi" w:hAnsiTheme="majorHAnsi"/>
        </w:rPr>
        <w:t>organization</w:t>
      </w:r>
      <w:r w:rsidRPr="00412113">
        <w:rPr>
          <w:rFonts w:asciiTheme="majorHAnsi" w:hAnsiTheme="majorHAnsi"/>
        </w:rPr>
        <w:t xml:space="preserve"> which outlines its background and current policy on ‘Leadership’ role opportunities within the </w:t>
      </w:r>
      <w:r w:rsidR="00F436EE">
        <w:rPr>
          <w:rFonts w:asciiTheme="majorHAnsi" w:hAnsiTheme="majorHAnsi"/>
        </w:rPr>
        <w:t>organization</w:t>
      </w:r>
      <w:r w:rsidRPr="00412113">
        <w:rPr>
          <w:rFonts w:asciiTheme="majorHAnsi" w:hAnsiTheme="majorHAnsi"/>
        </w:rPr>
        <w:t>.</w:t>
      </w:r>
    </w:p>
    <w:p w14:paraId="11CD97E9" w14:textId="1182CAFD" w:rsidR="00FE4B3F" w:rsidRPr="00412113" w:rsidRDefault="00FE4B3F" w:rsidP="00F873E8">
      <w:pPr>
        <w:pStyle w:val="ListParagraph"/>
        <w:numPr>
          <w:ilvl w:val="0"/>
          <w:numId w:val="2"/>
        </w:numPr>
        <w:jc w:val="both"/>
        <w:rPr>
          <w:rFonts w:asciiTheme="majorHAnsi" w:hAnsiTheme="majorHAnsi"/>
        </w:rPr>
      </w:pPr>
      <w:r w:rsidRPr="00412113">
        <w:rPr>
          <w:rFonts w:asciiTheme="majorHAnsi" w:hAnsiTheme="majorHAnsi"/>
        </w:rPr>
        <w:t>To create a research methodology that will justify the type of research methods applied in the study and provide valid and reliable data.</w:t>
      </w:r>
    </w:p>
    <w:p w14:paraId="17498E07" w14:textId="3B19F8FC" w:rsidR="00FE4B3F" w:rsidRPr="00412113" w:rsidRDefault="00FE4B3F" w:rsidP="00F873E8">
      <w:pPr>
        <w:pStyle w:val="ListParagraph"/>
        <w:numPr>
          <w:ilvl w:val="0"/>
          <w:numId w:val="2"/>
        </w:numPr>
        <w:jc w:val="both"/>
        <w:rPr>
          <w:rFonts w:asciiTheme="majorHAnsi" w:hAnsiTheme="majorHAnsi"/>
        </w:rPr>
      </w:pPr>
      <w:r w:rsidRPr="00412113">
        <w:rPr>
          <w:rFonts w:asciiTheme="majorHAnsi" w:hAnsiTheme="majorHAnsi"/>
        </w:rPr>
        <w:t>To develop data analysis based on primary research and discuss outcomes that provide a synthesis to the literature research.</w:t>
      </w:r>
    </w:p>
    <w:p w14:paraId="09366B1B" w14:textId="05273EFD" w:rsidR="00C551BC" w:rsidRPr="00AA225C" w:rsidRDefault="00FE4B3F" w:rsidP="00F873E8">
      <w:pPr>
        <w:pStyle w:val="ListParagraph"/>
        <w:numPr>
          <w:ilvl w:val="0"/>
          <w:numId w:val="2"/>
        </w:numPr>
        <w:jc w:val="both"/>
        <w:rPr>
          <w:rFonts w:asciiTheme="majorHAnsi" w:hAnsiTheme="majorHAnsi"/>
        </w:rPr>
      </w:pPr>
      <w:r w:rsidRPr="00412113">
        <w:rPr>
          <w:rFonts w:asciiTheme="majorHAnsi" w:hAnsiTheme="majorHAnsi"/>
        </w:rPr>
        <w:t xml:space="preserve">To construct a conclusion to the study and propose recommendations for future development. </w:t>
      </w:r>
    </w:p>
    <w:p w14:paraId="3E1C02B7" w14:textId="792070F0" w:rsidR="00C551BC" w:rsidRDefault="00C551BC" w:rsidP="00F873E8">
      <w:pPr>
        <w:pStyle w:val="Heading1"/>
        <w:numPr>
          <w:ilvl w:val="0"/>
          <w:numId w:val="1"/>
        </w:numPr>
        <w:jc w:val="both"/>
      </w:pPr>
      <w:bookmarkStart w:id="8" w:name="_Toc158929960"/>
      <w:r>
        <w:t>Research</w:t>
      </w:r>
      <w:bookmarkEnd w:id="8"/>
    </w:p>
    <w:p w14:paraId="79B17895" w14:textId="666A3028" w:rsidR="00C551BC" w:rsidRDefault="00C551BC" w:rsidP="00F873E8">
      <w:pPr>
        <w:pStyle w:val="Heading2"/>
        <w:numPr>
          <w:ilvl w:val="1"/>
          <w:numId w:val="1"/>
        </w:numPr>
        <w:jc w:val="both"/>
      </w:pPr>
      <w:bookmarkStart w:id="9" w:name="_Toc158929961"/>
      <w:r>
        <w:t>Research Method</w:t>
      </w:r>
      <w:bookmarkEnd w:id="9"/>
    </w:p>
    <w:p w14:paraId="76A65725" w14:textId="4552A49E" w:rsidR="00F74F13" w:rsidRDefault="002675EC" w:rsidP="00F873E8">
      <w:pPr>
        <w:pStyle w:val="ListParagraph"/>
        <w:ind w:left="1080"/>
        <w:jc w:val="both"/>
      </w:pPr>
      <w:r w:rsidRPr="002675EC">
        <w:t>Selecting the appropriate research methodology is of utmost significance.</w:t>
      </w:r>
      <w:r>
        <w:t xml:space="preserve"> </w:t>
      </w:r>
      <w:r w:rsidR="00210FF4" w:rsidRPr="00210FF4">
        <w:t>Research can be classified into two broad categories: primary research and secondary research</w:t>
      </w:r>
      <w:r w:rsidR="00210FF4">
        <w:t>.</w:t>
      </w:r>
      <w:r w:rsidR="00EC533C">
        <w:t xml:space="preserve"> </w:t>
      </w:r>
      <w:r w:rsidR="00776620" w:rsidRPr="00776620">
        <w:t>The study</w:t>
      </w:r>
      <w:r w:rsidR="003C4546">
        <w:t xml:space="preserve"> for </w:t>
      </w:r>
      <w:r w:rsidR="003849C3">
        <w:t>the dissertation</w:t>
      </w:r>
      <w:r w:rsidR="00776620" w:rsidRPr="00776620">
        <w:t xml:space="preserve"> will employ a </w:t>
      </w:r>
      <w:r w:rsidR="00F436EE">
        <w:t>mixed-technique</w:t>
      </w:r>
      <w:r w:rsidR="00776620" w:rsidRPr="00776620">
        <w:t xml:space="preserve"> approach</w:t>
      </w:r>
      <w:r w:rsidR="003849C3">
        <w:t xml:space="preserve">. </w:t>
      </w:r>
      <w:r w:rsidR="00776620" w:rsidRPr="00776620">
        <w:t xml:space="preserve"> </w:t>
      </w:r>
      <w:r w:rsidR="00F436EE">
        <w:t>A</w:t>
      </w:r>
      <w:r w:rsidR="00776620" w:rsidRPr="00776620">
        <w:t xml:space="preserve"> primary research questionnaire </w:t>
      </w:r>
      <w:r w:rsidR="00F436EE">
        <w:t xml:space="preserve">was </w:t>
      </w:r>
      <w:r w:rsidR="00776620" w:rsidRPr="00776620">
        <w:t>administered to women in leadership roles</w:t>
      </w:r>
      <w:r w:rsidR="00D93969">
        <w:t xml:space="preserve"> and </w:t>
      </w:r>
      <w:r w:rsidR="00F436EE">
        <w:t>whether</w:t>
      </w:r>
      <w:r w:rsidR="002A0120">
        <w:t xml:space="preserve"> they think that Amazon </w:t>
      </w:r>
      <w:r w:rsidR="00396086">
        <w:t xml:space="preserve">provides </w:t>
      </w:r>
      <w:r w:rsidR="00F436EE">
        <w:t xml:space="preserve">the </w:t>
      </w:r>
      <w:r w:rsidR="00396086">
        <w:t>same opportunities to both genders equally</w:t>
      </w:r>
      <w:r w:rsidR="00EE1013">
        <w:t xml:space="preserve"> within UK</w:t>
      </w:r>
      <w:r w:rsidR="00776620" w:rsidRPr="00776620">
        <w:t xml:space="preserve"> Amazon</w:t>
      </w:r>
      <w:r w:rsidR="00EE1013">
        <w:t>’s sites</w:t>
      </w:r>
      <w:r w:rsidR="00776620" w:rsidRPr="00776620">
        <w:t xml:space="preserve">. Conducting pilot study will be employed to administer a questionnaire, which will serve to assess the effectiveness of the questions. Verifying the functionality of the designed questionnaire. Requesting a survey from a limited number of individuals to determine if a specific query yields the desired information. Structured Interviews </w:t>
      </w:r>
      <w:r w:rsidR="00F436EE">
        <w:t xml:space="preserve">were </w:t>
      </w:r>
      <w:r w:rsidR="00776620" w:rsidRPr="00776620">
        <w:t>conducted with women employed in managerial roles at Amazon's Swansea site.</w:t>
      </w:r>
    </w:p>
    <w:p w14:paraId="6027EC5D" w14:textId="77777777" w:rsidR="00EC533C" w:rsidRDefault="00EC533C" w:rsidP="00F873E8">
      <w:pPr>
        <w:pStyle w:val="ListParagraph"/>
        <w:ind w:left="1080"/>
        <w:jc w:val="both"/>
      </w:pPr>
    </w:p>
    <w:p w14:paraId="414F4549" w14:textId="487B888A" w:rsidR="00122586" w:rsidRDefault="00D44233" w:rsidP="00F873E8">
      <w:pPr>
        <w:pStyle w:val="ListParagraph"/>
        <w:ind w:left="1080"/>
        <w:jc w:val="both"/>
      </w:pPr>
      <w:r w:rsidRPr="00D44233">
        <w:t>An analysis of the statistics will be conducted</w:t>
      </w:r>
      <w:r w:rsidR="004E7065">
        <w:t xml:space="preserve"> throughout the literature such as journals and articles</w:t>
      </w:r>
      <w:r w:rsidRPr="00D44233">
        <w:t xml:space="preserve">, encompassing a quantitative investigation. </w:t>
      </w:r>
      <w:r w:rsidR="00F436EE">
        <w:t>A correlational</w:t>
      </w:r>
      <w:r w:rsidRPr="00D44233">
        <w:t xml:space="preserve"> study seeks to determine the magnitude of the relationship between several elements through the analysis of statistical data.</w:t>
      </w:r>
      <w:r w:rsidR="00122586">
        <w:t xml:space="preserve"> </w:t>
      </w:r>
    </w:p>
    <w:p w14:paraId="45646D83" w14:textId="77777777" w:rsidR="00122586" w:rsidRDefault="00122586" w:rsidP="00F873E8">
      <w:pPr>
        <w:pStyle w:val="ListParagraph"/>
        <w:ind w:left="1080"/>
        <w:jc w:val="both"/>
      </w:pPr>
    </w:p>
    <w:p w14:paraId="161819BD" w14:textId="3271FBE4" w:rsidR="00D44233" w:rsidRPr="00F74F13" w:rsidRDefault="00122586" w:rsidP="00F873E8">
      <w:pPr>
        <w:pStyle w:val="ListParagraph"/>
        <w:ind w:left="1080"/>
        <w:jc w:val="both"/>
      </w:pPr>
      <w:r w:rsidRPr="00122586">
        <w:t xml:space="preserve">The study will employ a deductive method by utilising secondary research to analyse current data and information resources </w:t>
      </w:r>
      <w:r w:rsidR="00BC1C85">
        <w:t>to</w:t>
      </w:r>
      <w:r w:rsidRPr="00122586">
        <w:t xml:space="preserve"> address the research issue.</w:t>
      </w:r>
    </w:p>
    <w:p w14:paraId="4FA734BE" w14:textId="310E5295" w:rsidR="00C551BC" w:rsidRDefault="00C551BC" w:rsidP="00F873E8">
      <w:pPr>
        <w:pStyle w:val="Heading2"/>
        <w:numPr>
          <w:ilvl w:val="1"/>
          <w:numId w:val="1"/>
        </w:numPr>
        <w:jc w:val="both"/>
      </w:pPr>
      <w:bookmarkStart w:id="10" w:name="_Toc158929962"/>
      <w:r>
        <w:t>Research Methodology</w:t>
      </w:r>
      <w:bookmarkEnd w:id="10"/>
    </w:p>
    <w:p w14:paraId="353AEFCD" w14:textId="3E395FBB" w:rsidR="00C047BE" w:rsidRDefault="00BB6A26" w:rsidP="00F873E8">
      <w:pPr>
        <w:pStyle w:val="ListParagraph"/>
        <w:ind w:left="1080"/>
        <w:jc w:val="both"/>
      </w:pPr>
      <w:r>
        <w:t>One of the most</w:t>
      </w:r>
      <w:r w:rsidR="00A21165">
        <w:t xml:space="preserve"> efficient and widely used</w:t>
      </w:r>
      <w:r w:rsidR="000F2B7D">
        <w:t xml:space="preserve"> </w:t>
      </w:r>
      <w:r w:rsidR="0062682F">
        <w:t>tools</w:t>
      </w:r>
      <w:r w:rsidR="00A21165">
        <w:t xml:space="preserve"> </w:t>
      </w:r>
      <w:r w:rsidR="003B6AA6">
        <w:t xml:space="preserve">is </w:t>
      </w:r>
      <w:r w:rsidR="00F436EE">
        <w:t xml:space="preserve">the </w:t>
      </w:r>
      <w:r w:rsidR="003B6AA6">
        <w:t>research onion</w:t>
      </w:r>
      <w:r w:rsidR="0062682F">
        <w:t xml:space="preserve"> (Melnikovas, 2018)</w:t>
      </w:r>
      <w:r w:rsidR="008D568E">
        <w:t xml:space="preserve"> </w:t>
      </w:r>
      <w:r w:rsidR="00F436EE">
        <w:t>was</w:t>
      </w:r>
      <w:r w:rsidR="008D568E">
        <w:t xml:space="preserve"> invented by</w:t>
      </w:r>
      <w:r>
        <w:t xml:space="preserve"> </w:t>
      </w:r>
      <w:r w:rsidR="00FE5B7F" w:rsidRPr="00FE5B7F">
        <w:t>Saunders et al. (2007) to define the steps a researcher needs to undertake to create a solid methodology, an important part of a dissertation</w:t>
      </w:r>
      <w:r w:rsidR="004A2619">
        <w:t xml:space="preserve"> (Jansen, 2023)</w:t>
      </w:r>
      <w:r w:rsidR="00FE5B7F" w:rsidRPr="00FE5B7F">
        <w:t>.</w:t>
      </w:r>
      <w:r w:rsidR="00405BB2">
        <w:t xml:space="preserve"> Research onion</w:t>
      </w:r>
      <w:r w:rsidR="0014585E">
        <w:t xml:space="preserve"> (see below)</w:t>
      </w:r>
      <w:r w:rsidR="00405BB2">
        <w:t xml:space="preserve"> can be used in many different research methods </w:t>
      </w:r>
      <w:r w:rsidR="002B0C8F">
        <w:t xml:space="preserve">where each layer of this research onion </w:t>
      </w:r>
      <w:r w:rsidR="00A17E87">
        <w:t xml:space="preserve">leads to another layer </w:t>
      </w:r>
      <w:r w:rsidR="00F436EE">
        <w:t xml:space="preserve">of </w:t>
      </w:r>
      <w:r w:rsidR="00A17E87">
        <w:t xml:space="preserve">research stages. </w:t>
      </w:r>
      <w:r w:rsidR="00635E84" w:rsidRPr="00635E84">
        <w:t xml:space="preserve">Initially, the study philosophy necessitates a clear-cut definition, which will be attained </w:t>
      </w:r>
      <w:r w:rsidR="00F436EE">
        <w:t>using</w:t>
      </w:r>
      <w:r w:rsidR="00635E84" w:rsidRPr="00635E84">
        <w:t xml:space="preserve"> gathering primary and secondary data, including questionnaires, interviews, and literature. This establishes the initial foundation for the suitable research methodology, which is implemented in the subsequent stage known as Cross-sectional: gathering data from numerous persons at some point in time using a qualitative questionnaire technique. The third step will involve employing a mixed research strategy, namely utilising quantitative research techniques through case studies and literature analysis</w:t>
      </w:r>
      <w:r w:rsidR="002754C8">
        <w:t xml:space="preserve"> (Sankar, 2022)</w:t>
      </w:r>
      <w:r w:rsidR="00635E84" w:rsidRPr="00635E84">
        <w:t xml:space="preserve">. This will be followed by the fourth stage.  When examining the outcomes of surveys, interviews, and literature, the researcher will employ a deductive approach to analyse the data and condense the research findings. The fifth layer signifies the phase in which the approach for data collection is determined. Interpretive techniques </w:t>
      </w:r>
      <w:r w:rsidR="00F436EE">
        <w:t>utilize</w:t>
      </w:r>
      <w:r w:rsidR="00635E84" w:rsidRPr="00635E84">
        <w:t xml:space="preserve"> questioning and observation to uncover or develop a comprehensive and profound comprehension of the topic under investigation</w:t>
      </w:r>
      <w:r w:rsidR="001D0E41">
        <w:t xml:space="preserve"> (</w:t>
      </w:r>
      <w:proofErr w:type="spellStart"/>
      <w:r w:rsidR="001D0E41">
        <w:t>Elbardan</w:t>
      </w:r>
      <w:proofErr w:type="spellEnd"/>
      <w:r w:rsidR="002648E4">
        <w:t xml:space="preserve"> et</w:t>
      </w:r>
      <w:r w:rsidR="005C4341">
        <w:t xml:space="preserve"> </w:t>
      </w:r>
      <w:r w:rsidR="002648E4">
        <w:t>al</w:t>
      </w:r>
      <w:r w:rsidR="005C4341">
        <w:t>., 2017)</w:t>
      </w:r>
      <w:r w:rsidR="00635E84" w:rsidRPr="00635E84">
        <w:t>.</w:t>
      </w:r>
    </w:p>
    <w:p w14:paraId="6BC46986" w14:textId="30936B14" w:rsidR="00AB1D79" w:rsidRDefault="00AB1D79" w:rsidP="00F873E8">
      <w:pPr>
        <w:pStyle w:val="ListParagraph"/>
        <w:ind w:left="1080"/>
        <w:jc w:val="both"/>
      </w:pPr>
      <w:r>
        <w:rPr>
          <w:noProof/>
        </w:rPr>
        <w:drawing>
          <wp:inline distT="0" distB="0" distL="0" distR="0" wp14:anchorId="79EC994F" wp14:editId="16B4AA1E">
            <wp:extent cx="5150735" cy="3063240"/>
            <wp:effectExtent l="0" t="0" r="0" b="3810"/>
            <wp:docPr id="405346690" name="Picture 3" descr="Sales and Service Management: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les and Service Management: Research On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6077" cy="3066417"/>
                    </a:xfrm>
                    <a:prstGeom prst="rect">
                      <a:avLst/>
                    </a:prstGeom>
                    <a:noFill/>
                    <a:ln>
                      <a:noFill/>
                    </a:ln>
                  </pic:spPr>
                </pic:pic>
              </a:graphicData>
            </a:graphic>
          </wp:inline>
        </w:drawing>
      </w:r>
    </w:p>
    <w:p w14:paraId="6B42BCC4" w14:textId="205260CA" w:rsidR="006D2249" w:rsidRDefault="006D2249" w:rsidP="00F873E8">
      <w:pPr>
        <w:pStyle w:val="ListParagraph"/>
        <w:ind w:left="1080"/>
        <w:jc w:val="both"/>
      </w:pPr>
      <w:r>
        <w:lastRenderedPageBreak/>
        <w:t xml:space="preserve">Source: Saunders </w:t>
      </w:r>
      <w:r w:rsidR="003C4CA4">
        <w:t>et al. 2007</w:t>
      </w:r>
    </w:p>
    <w:p w14:paraId="2EA844C1" w14:textId="77777777" w:rsidR="003C4CA4" w:rsidRPr="00C047BE" w:rsidRDefault="003C4CA4" w:rsidP="00F873E8">
      <w:pPr>
        <w:pStyle w:val="ListParagraph"/>
        <w:ind w:left="1080"/>
        <w:jc w:val="both"/>
      </w:pPr>
    </w:p>
    <w:p w14:paraId="0955FEA7" w14:textId="4317156C" w:rsidR="00C551BC" w:rsidRPr="00C551BC" w:rsidRDefault="00C551BC" w:rsidP="00F873E8">
      <w:pPr>
        <w:jc w:val="both"/>
        <w:rPr>
          <w:rFonts w:asciiTheme="majorHAnsi" w:eastAsiaTheme="majorEastAsia" w:hAnsiTheme="majorHAnsi" w:cstheme="majorBidi"/>
          <w:color w:val="0F4761" w:themeColor="accent1" w:themeShade="BF"/>
          <w:sz w:val="32"/>
          <w:szCs w:val="32"/>
        </w:rPr>
      </w:pPr>
      <w:r>
        <w:br w:type="page"/>
      </w:r>
    </w:p>
    <w:p w14:paraId="52652F26" w14:textId="1AAC10DB" w:rsidR="00C551BC" w:rsidRDefault="00C551BC" w:rsidP="00F873E8">
      <w:pPr>
        <w:pStyle w:val="Heading1"/>
        <w:jc w:val="both"/>
      </w:pPr>
      <w:bookmarkStart w:id="11" w:name="_Toc158929963"/>
      <w:r>
        <w:lastRenderedPageBreak/>
        <w:t>3. Data Analysis and Data Collection</w:t>
      </w:r>
      <w:bookmarkEnd w:id="11"/>
    </w:p>
    <w:p w14:paraId="42F9B40D" w14:textId="7C54BBB0" w:rsidR="00816167" w:rsidRDefault="00C551BC" w:rsidP="00F873E8">
      <w:pPr>
        <w:pStyle w:val="Heading2"/>
        <w:numPr>
          <w:ilvl w:val="1"/>
          <w:numId w:val="4"/>
        </w:numPr>
        <w:jc w:val="both"/>
      </w:pPr>
      <w:bookmarkStart w:id="12" w:name="_Toc158929964"/>
      <w:r>
        <w:t>Sample</w:t>
      </w:r>
      <w:bookmarkEnd w:id="12"/>
    </w:p>
    <w:p w14:paraId="408B5CDE" w14:textId="260A3D5A" w:rsidR="00BB69B6" w:rsidRDefault="00461002" w:rsidP="00F873E8">
      <w:pPr>
        <w:pStyle w:val="ListParagraph"/>
        <w:numPr>
          <w:ilvl w:val="0"/>
          <w:numId w:val="5"/>
        </w:numPr>
        <w:jc w:val="both"/>
      </w:pPr>
      <w:r w:rsidRPr="00461002">
        <w:t>The investigator will administer 100 online questionnaires, targeting a certain demographic group</w:t>
      </w:r>
      <w:r w:rsidR="00FD6672">
        <w:t>: w</w:t>
      </w:r>
      <w:r w:rsidRPr="00461002">
        <w:t>omen in executive positions at Amazon</w:t>
      </w:r>
      <w:r>
        <w:t xml:space="preserve">. </w:t>
      </w:r>
    </w:p>
    <w:p w14:paraId="0DCCDC0E" w14:textId="3A1A69E4" w:rsidR="00600BC8" w:rsidRPr="00BB69B6" w:rsidRDefault="00600BC8" w:rsidP="00F873E8">
      <w:pPr>
        <w:pStyle w:val="ListParagraph"/>
        <w:numPr>
          <w:ilvl w:val="0"/>
          <w:numId w:val="5"/>
        </w:numPr>
        <w:jc w:val="both"/>
      </w:pPr>
      <w:r>
        <w:t xml:space="preserve">The investigator will carry out 10-15 face-to-face interviews with structured questions </w:t>
      </w:r>
      <w:r w:rsidR="00FD6672">
        <w:t xml:space="preserve">with a specific group: women in executive positions at </w:t>
      </w:r>
      <w:r w:rsidR="00F436EE">
        <w:t xml:space="preserve">the </w:t>
      </w:r>
      <w:r w:rsidR="00FD6672">
        <w:t xml:space="preserve">Amazon </w:t>
      </w:r>
      <w:r w:rsidR="009E3336">
        <w:t>Swansea site.</w:t>
      </w:r>
    </w:p>
    <w:p w14:paraId="7D8F00DC" w14:textId="4FC56910" w:rsidR="00C551BC" w:rsidRDefault="007676B6" w:rsidP="00F873E8">
      <w:pPr>
        <w:pStyle w:val="Heading2"/>
        <w:numPr>
          <w:ilvl w:val="1"/>
          <w:numId w:val="4"/>
        </w:numPr>
        <w:jc w:val="both"/>
      </w:pPr>
      <w:bookmarkStart w:id="13" w:name="_Toc158929965"/>
      <w:r>
        <w:t>Collection and</w:t>
      </w:r>
      <w:r w:rsidR="00C551BC">
        <w:t xml:space="preserve"> Analysis</w:t>
      </w:r>
      <w:bookmarkEnd w:id="13"/>
    </w:p>
    <w:p w14:paraId="7E95CDBE" w14:textId="2FB22C77" w:rsidR="009E3336" w:rsidRPr="009E3336" w:rsidRDefault="008E15CA" w:rsidP="00F873E8">
      <w:pPr>
        <w:jc w:val="both"/>
      </w:pPr>
      <w:r w:rsidRPr="008E15CA">
        <w:t xml:space="preserve">This study is conducted online and disseminated to participants using a questionnaire portal.  Gathering data on managerial job prospects and gender equality within the company, as well as the assistance provided to ensure success in these positions.  Interviews will be done in person to comprehensively assess the existing programs implemented by Amazon for their female employees in managerial positions </w:t>
      </w:r>
      <w:r w:rsidR="00F436EE">
        <w:t>and to identify and address</w:t>
      </w:r>
      <w:r w:rsidRPr="008E15CA">
        <w:t xml:space="preserve"> any challenges or barriers that could be </w:t>
      </w:r>
      <w:r w:rsidR="00F436EE">
        <w:t>gender-based</w:t>
      </w:r>
      <w:r w:rsidRPr="008E15CA">
        <w:t>.</w:t>
      </w:r>
    </w:p>
    <w:p w14:paraId="0928F199" w14:textId="682C6F82" w:rsidR="00C551BC" w:rsidRDefault="00C551BC" w:rsidP="00F873E8">
      <w:pPr>
        <w:pStyle w:val="Heading2"/>
        <w:numPr>
          <w:ilvl w:val="1"/>
          <w:numId w:val="4"/>
        </w:numPr>
        <w:jc w:val="both"/>
      </w:pPr>
      <w:bookmarkStart w:id="14" w:name="_Toc158929966"/>
      <w:r>
        <w:t>Validity</w:t>
      </w:r>
      <w:bookmarkEnd w:id="14"/>
    </w:p>
    <w:p w14:paraId="6EFFD8C8" w14:textId="7C7F5487" w:rsidR="00DA72E4" w:rsidRPr="00DA72E4" w:rsidRDefault="00F436EE" w:rsidP="00F873E8">
      <w:pPr>
        <w:jc w:val="both"/>
      </w:pPr>
      <w:r>
        <w:t>Utilizing</w:t>
      </w:r>
      <w:r w:rsidR="00DA72E4" w:rsidRPr="00DA72E4">
        <w:t xml:space="preserve"> current and reliable literature for the research. Time plays a crucial role in the systematic review process and is a significant variable when evaluating the diversity of studies and a key component in determining the outcome of a systematic review. The worth of systematic reviews as a basis for evidence-based practice relies on appropriate time frame considerations</w:t>
      </w:r>
      <w:r w:rsidR="00FC1EFF">
        <w:t xml:space="preserve"> (</w:t>
      </w:r>
      <w:r w:rsidR="008D73DA">
        <w:t>TeamME</w:t>
      </w:r>
      <w:r w:rsidR="00FC1EFF">
        <w:t>, 2022)</w:t>
      </w:r>
      <w:r w:rsidR="00DA72E4" w:rsidRPr="00DA72E4">
        <w:t>.</w:t>
      </w:r>
      <w:r w:rsidR="00DA72E4">
        <w:t xml:space="preserve"> </w:t>
      </w:r>
    </w:p>
    <w:p w14:paraId="1516ED9A" w14:textId="2071990A" w:rsidR="00C551BC" w:rsidRDefault="00C551BC" w:rsidP="00F873E8">
      <w:pPr>
        <w:pStyle w:val="Heading2"/>
        <w:numPr>
          <w:ilvl w:val="1"/>
          <w:numId w:val="4"/>
        </w:numPr>
        <w:jc w:val="both"/>
      </w:pPr>
      <w:bookmarkStart w:id="15" w:name="_Toc158929967"/>
      <w:r>
        <w:t>Reliability</w:t>
      </w:r>
      <w:bookmarkEnd w:id="15"/>
    </w:p>
    <w:p w14:paraId="49D58C3B" w14:textId="52B97C1E" w:rsidR="00F03A7F" w:rsidRPr="00F03A7F" w:rsidRDefault="00F436EE" w:rsidP="00F873E8">
      <w:pPr>
        <w:jc w:val="both"/>
      </w:pPr>
      <w:r>
        <w:t>To</w:t>
      </w:r>
      <w:r w:rsidR="00F03A7F" w:rsidRPr="00F03A7F">
        <w:t xml:space="preserve"> obtain accurate information, interviews will be performed with female employees holding managerial roles at Amazon.</w:t>
      </w:r>
    </w:p>
    <w:p w14:paraId="22172D32" w14:textId="6E329F7B" w:rsidR="00C551BC" w:rsidRDefault="00C551BC" w:rsidP="00F873E8">
      <w:pPr>
        <w:pStyle w:val="Heading2"/>
        <w:jc w:val="both"/>
      </w:pPr>
      <w:bookmarkStart w:id="16" w:name="_Toc158929968"/>
      <w:r>
        <w:t>3.5 Ethics</w:t>
      </w:r>
      <w:bookmarkEnd w:id="16"/>
    </w:p>
    <w:p w14:paraId="77E882FA" w14:textId="6C8C0EA1" w:rsidR="00766644" w:rsidRPr="00766644" w:rsidRDefault="00F436EE" w:rsidP="00F873E8">
      <w:pPr>
        <w:jc w:val="both"/>
      </w:pPr>
      <w:r>
        <w:t>To</w:t>
      </w:r>
      <w:r w:rsidR="00766644" w:rsidRPr="00766644">
        <w:t xml:space="preserve"> maintain the ethical standards of the questionnaire and uphold the integrity of all participants, the conducted survey will adhere to ethical guidelines. The researcher will also take measures to assure the reliability, and fairness of the obtained information.</w:t>
      </w:r>
      <w:r w:rsidR="005F71D9">
        <w:t xml:space="preserve"> </w:t>
      </w:r>
    </w:p>
    <w:p w14:paraId="61403F49" w14:textId="105905D0" w:rsidR="00C551BC" w:rsidRDefault="00C551BC" w:rsidP="00F873E8">
      <w:pPr>
        <w:pStyle w:val="Heading2"/>
        <w:numPr>
          <w:ilvl w:val="1"/>
          <w:numId w:val="6"/>
        </w:numPr>
        <w:jc w:val="both"/>
      </w:pPr>
      <w:bookmarkStart w:id="17" w:name="_Toc158929969"/>
      <w:r>
        <w:t>Limitations</w:t>
      </w:r>
      <w:bookmarkEnd w:id="17"/>
      <w:r>
        <w:t xml:space="preserve"> </w:t>
      </w:r>
    </w:p>
    <w:p w14:paraId="124F82FD" w14:textId="0C4C5A81" w:rsidR="00865B8D" w:rsidRDefault="00865B8D" w:rsidP="00F873E8">
      <w:pPr>
        <w:jc w:val="both"/>
      </w:pPr>
      <w:r w:rsidRPr="00865B8D">
        <w:t xml:space="preserve">One limitation is the restricted word count, which can hinder the </w:t>
      </w:r>
      <w:r w:rsidR="00F436EE">
        <w:t>utilization</w:t>
      </w:r>
      <w:r w:rsidRPr="00865B8D">
        <w:t xml:space="preserve"> of various research methodologies and appropriate time management. One effective approach to address limits is to create a </w:t>
      </w:r>
      <w:r w:rsidR="00565BD9">
        <w:t>Gant</w:t>
      </w:r>
      <w:r w:rsidRPr="00865B8D">
        <w:t xml:space="preserve">t chart to monitor and manage the various stages of the </w:t>
      </w:r>
      <w:r w:rsidRPr="00F873E8">
        <w:t>project</w:t>
      </w:r>
      <w:r w:rsidR="00F873E8" w:rsidRPr="00F873E8">
        <w:t xml:space="preserve"> </w:t>
      </w:r>
      <w:r w:rsidR="00F873E8" w:rsidRPr="00F873E8">
        <w:rPr>
          <w:color w:val="2D2D2D"/>
        </w:rPr>
        <w:t xml:space="preserve">(Saunders </w:t>
      </w:r>
      <w:r w:rsidR="00F873E8" w:rsidRPr="00F873E8">
        <w:rPr>
          <w:color w:val="1C1C1C"/>
        </w:rPr>
        <w:t>et al., 2007)</w:t>
      </w:r>
      <w:r w:rsidRPr="00F873E8">
        <w:t>.</w:t>
      </w:r>
    </w:p>
    <w:p w14:paraId="7E68EE40" w14:textId="77777777" w:rsidR="00DE0E25" w:rsidRDefault="00DE0E25" w:rsidP="00F873E8">
      <w:pPr>
        <w:jc w:val="both"/>
      </w:pPr>
    </w:p>
    <w:tbl>
      <w:tblPr>
        <w:tblStyle w:val="TableGrid"/>
        <w:tblW w:w="0" w:type="auto"/>
        <w:tblInd w:w="-5" w:type="dxa"/>
        <w:tblLook w:val="04A0" w:firstRow="1" w:lastRow="0" w:firstColumn="1" w:lastColumn="0" w:noHBand="0" w:noVBand="1"/>
      </w:tblPr>
      <w:tblGrid>
        <w:gridCol w:w="1748"/>
        <w:gridCol w:w="606"/>
        <w:gridCol w:w="741"/>
        <w:gridCol w:w="741"/>
        <w:gridCol w:w="740"/>
        <w:gridCol w:w="740"/>
        <w:gridCol w:w="740"/>
        <w:gridCol w:w="740"/>
        <w:gridCol w:w="740"/>
        <w:gridCol w:w="740"/>
        <w:gridCol w:w="740"/>
      </w:tblGrid>
      <w:tr w:rsidR="00DE0E25" w14:paraId="2C1C5855" w14:textId="77777777" w:rsidTr="00F77D3D">
        <w:tc>
          <w:tcPr>
            <w:tcW w:w="1748" w:type="dxa"/>
            <w:shd w:val="clear" w:color="auto" w:fill="C1F0C7" w:themeFill="accent3" w:themeFillTint="33"/>
          </w:tcPr>
          <w:p w14:paraId="0D2AEAE4" w14:textId="77777777" w:rsidR="00DE0E25" w:rsidRDefault="00DE0E25" w:rsidP="00F77D3D"/>
        </w:tc>
        <w:tc>
          <w:tcPr>
            <w:tcW w:w="606" w:type="dxa"/>
            <w:shd w:val="clear" w:color="auto" w:fill="C1F0C7" w:themeFill="accent3" w:themeFillTint="33"/>
          </w:tcPr>
          <w:p w14:paraId="4281DBCF" w14:textId="77777777" w:rsidR="00DE0E25" w:rsidRPr="00DB51D8" w:rsidRDefault="00DE0E25" w:rsidP="00F77D3D">
            <w:pPr>
              <w:rPr>
                <w:sz w:val="10"/>
                <w:szCs w:val="10"/>
              </w:rPr>
            </w:pPr>
            <w:r w:rsidRPr="00DB51D8">
              <w:rPr>
                <w:sz w:val="10"/>
                <w:szCs w:val="10"/>
              </w:rPr>
              <w:t>01/09/23</w:t>
            </w:r>
          </w:p>
        </w:tc>
        <w:tc>
          <w:tcPr>
            <w:tcW w:w="741" w:type="dxa"/>
            <w:shd w:val="clear" w:color="auto" w:fill="C1F0C7" w:themeFill="accent3" w:themeFillTint="33"/>
          </w:tcPr>
          <w:p w14:paraId="0ADA69C5" w14:textId="77777777" w:rsidR="00DE0E25" w:rsidRPr="00DB51D8" w:rsidRDefault="00DE0E25" w:rsidP="00F77D3D">
            <w:pPr>
              <w:rPr>
                <w:sz w:val="10"/>
                <w:szCs w:val="10"/>
              </w:rPr>
            </w:pPr>
            <w:r w:rsidRPr="00DB51D8">
              <w:rPr>
                <w:sz w:val="10"/>
                <w:szCs w:val="10"/>
              </w:rPr>
              <w:t>01/10/23</w:t>
            </w:r>
          </w:p>
        </w:tc>
        <w:tc>
          <w:tcPr>
            <w:tcW w:w="741" w:type="dxa"/>
            <w:shd w:val="clear" w:color="auto" w:fill="C1F0C7" w:themeFill="accent3" w:themeFillTint="33"/>
          </w:tcPr>
          <w:p w14:paraId="78186EAC" w14:textId="77777777" w:rsidR="00DE0E25" w:rsidRPr="00DB51D8" w:rsidRDefault="00DE0E25" w:rsidP="00F77D3D">
            <w:pPr>
              <w:rPr>
                <w:sz w:val="10"/>
                <w:szCs w:val="10"/>
              </w:rPr>
            </w:pPr>
            <w:r w:rsidRPr="00DB51D8">
              <w:rPr>
                <w:sz w:val="10"/>
                <w:szCs w:val="10"/>
              </w:rPr>
              <w:t>01/11/23</w:t>
            </w:r>
          </w:p>
        </w:tc>
        <w:tc>
          <w:tcPr>
            <w:tcW w:w="740" w:type="dxa"/>
            <w:shd w:val="clear" w:color="auto" w:fill="C1F0C7" w:themeFill="accent3" w:themeFillTint="33"/>
          </w:tcPr>
          <w:p w14:paraId="5C5AC0F5" w14:textId="77777777" w:rsidR="00DE0E25" w:rsidRPr="00DB51D8" w:rsidRDefault="00DE0E25" w:rsidP="00F77D3D">
            <w:pPr>
              <w:rPr>
                <w:sz w:val="10"/>
                <w:szCs w:val="10"/>
              </w:rPr>
            </w:pPr>
            <w:r w:rsidRPr="00DB51D8">
              <w:rPr>
                <w:sz w:val="10"/>
                <w:szCs w:val="10"/>
              </w:rPr>
              <w:t>01/12/23</w:t>
            </w:r>
          </w:p>
        </w:tc>
        <w:tc>
          <w:tcPr>
            <w:tcW w:w="740" w:type="dxa"/>
            <w:shd w:val="clear" w:color="auto" w:fill="C1F0C7" w:themeFill="accent3" w:themeFillTint="33"/>
          </w:tcPr>
          <w:p w14:paraId="20A9563D" w14:textId="77777777" w:rsidR="00DE0E25" w:rsidRPr="00DB51D8" w:rsidRDefault="00DE0E25" w:rsidP="00F77D3D">
            <w:pPr>
              <w:rPr>
                <w:sz w:val="10"/>
                <w:szCs w:val="10"/>
              </w:rPr>
            </w:pPr>
            <w:r w:rsidRPr="00DB51D8">
              <w:rPr>
                <w:sz w:val="10"/>
                <w:szCs w:val="10"/>
              </w:rPr>
              <w:t>01/01/24</w:t>
            </w:r>
          </w:p>
        </w:tc>
        <w:tc>
          <w:tcPr>
            <w:tcW w:w="740" w:type="dxa"/>
            <w:shd w:val="clear" w:color="auto" w:fill="C1F0C7" w:themeFill="accent3" w:themeFillTint="33"/>
          </w:tcPr>
          <w:p w14:paraId="1B5E36D5" w14:textId="77777777" w:rsidR="00DE0E25" w:rsidRPr="00DB51D8" w:rsidRDefault="00DE0E25" w:rsidP="00F77D3D">
            <w:pPr>
              <w:rPr>
                <w:sz w:val="10"/>
                <w:szCs w:val="10"/>
              </w:rPr>
            </w:pPr>
            <w:r w:rsidRPr="00DB51D8">
              <w:rPr>
                <w:sz w:val="10"/>
                <w:szCs w:val="10"/>
              </w:rPr>
              <w:t>01/02/24</w:t>
            </w:r>
          </w:p>
        </w:tc>
        <w:tc>
          <w:tcPr>
            <w:tcW w:w="740" w:type="dxa"/>
            <w:shd w:val="clear" w:color="auto" w:fill="C1F0C7" w:themeFill="accent3" w:themeFillTint="33"/>
          </w:tcPr>
          <w:p w14:paraId="086A4699" w14:textId="77777777" w:rsidR="00DE0E25" w:rsidRPr="00DB51D8" w:rsidRDefault="00DE0E25" w:rsidP="00F77D3D">
            <w:pPr>
              <w:rPr>
                <w:sz w:val="10"/>
                <w:szCs w:val="10"/>
              </w:rPr>
            </w:pPr>
            <w:r w:rsidRPr="00DB51D8">
              <w:rPr>
                <w:sz w:val="10"/>
                <w:szCs w:val="10"/>
              </w:rPr>
              <w:t>01/03/24</w:t>
            </w:r>
          </w:p>
        </w:tc>
        <w:tc>
          <w:tcPr>
            <w:tcW w:w="740" w:type="dxa"/>
            <w:shd w:val="clear" w:color="auto" w:fill="C1F0C7" w:themeFill="accent3" w:themeFillTint="33"/>
          </w:tcPr>
          <w:p w14:paraId="70231E6A" w14:textId="77777777" w:rsidR="00DE0E25" w:rsidRPr="00DB51D8" w:rsidRDefault="00DE0E25" w:rsidP="00F77D3D">
            <w:pPr>
              <w:rPr>
                <w:sz w:val="10"/>
                <w:szCs w:val="10"/>
              </w:rPr>
            </w:pPr>
            <w:r w:rsidRPr="00DB51D8">
              <w:rPr>
                <w:sz w:val="10"/>
                <w:szCs w:val="10"/>
              </w:rPr>
              <w:t>01/04/24</w:t>
            </w:r>
          </w:p>
        </w:tc>
        <w:tc>
          <w:tcPr>
            <w:tcW w:w="740" w:type="dxa"/>
            <w:shd w:val="clear" w:color="auto" w:fill="C1F0C7" w:themeFill="accent3" w:themeFillTint="33"/>
          </w:tcPr>
          <w:p w14:paraId="0E52C99D" w14:textId="77777777" w:rsidR="00DE0E25" w:rsidRPr="00DB51D8" w:rsidRDefault="00DE0E25" w:rsidP="00F77D3D">
            <w:pPr>
              <w:rPr>
                <w:sz w:val="10"/>
                <w:szCs w:val="10"/>
              </w:rPr>
            </w:pPr>
            <w:r w:rsidRPr="00DB51D8">
              <w:rPr>
                <w:sz w:val="10"/>
                <w:szCs w:val="10"/>
              </w:rPr>
              <w:t>01/05/24</w:t>
            </w:r>
          </w:p>
        </w:tc>
        <w:tc>
          <w:tcPr>
            <w:tcW w:w="740" w:type="dxa"/>
            <w:shd w:val="clear" w:color="auto" w:fill="C1F0C7" w:themeFill="accent3" w:themeFillTint="33"/>
          </w:tcPr>
          <w:p w14:paraId="190D3E51" w14:textId="77777777" w:rsidR="00DE0E25" w:rsidRPr="00DB51D8" w:rsidRDefault="00DE0E25" w:rsidP="00F77D3D">
            <w:pPr>
              <w:rPr>
                <w:sz w:val="10"/>
                <w:szCs w:val="10"/>
              </w:rPr>
            </w:pPr>
            <w:r w:rsidRPr="00DB51D8">
              <w:rPr>
                <w:sz w:val="10"/>
                <w:szCs w:val="10"/>
              </w:rPr>
              <w:t>01/06/24</w:t>
            </w:r>
          </w:p>
        </w:tc>
      </w:tr>
      <w:tr w:rsidR="00DE0E25" w14:paraId="6B51C050" w14:textId="77777777" w:rsidTr="00F77D3D">
        <w:tc>
          <w:tcPr>
            <w:tcW w:w="1748" w:type="dxa"/>
            <w:vMerge w:val="restart"/>
            <w:shd w:val="clear" w:color="auto" w:fill="C1F0C7" w:themeFill="accent3" w:themeFillTint="33"/>
          </w:tcPr>
          <w:p w14:paraId="5675837A" w14:textId="77777777" w:rsidR="00DE0E25" w:rsidRPr="002A0579" w:rsidRDefault="00DE0E25" w:rsidP="00F77D3D">
            <w:pPr>
              <w:rPr>
                <w:sz w:val="12"/>
                <w:szCs w:val="12"/>
              </w:rPr>
            </w:pPr>
            <w:r w:rsidRPr="002A0579">
              <w:rPr>
                <w:sz w:val="12"/>
                <w:szCs w:val="12"/>
              </w:rPr>
              <w:t>Research literature to raise a question to investigate</w:t>
            </w:r>
          </w:p>
        </w:tc>
        <w:tc>
          <w:tcPr>
            <w:tcW w:w="606" w:type="dxa"/>
            <w:shd w:val="clear" w:color="auto" w:fill="124F1A" w:themeFill="accent3" w:themeFillShade="BF"/>
          </w:tcPr>
          <w:p w14:paraId="7541CDE9" w14:textId="77777777" w:rsidR="00DE0E25" w:rsidRPr="00DE0C80" w:rsidRDefault="00DE0E25" w:rsidP="00F77D3D"/>
        </w:tc>
        <w:tc>
          <w:tcPr>
            <w:tcW w:w="741" w:type="dxa"/>
            <w:shd w:val="clear" w:color="auto" w:fill="124F1A" w:themeFill="accent3" w:themeFillShade="BF"/>
          </w:tcPr>
          <w:p w14:paraId="788567BD" w14:textId="77777777" w:rsidR="00DE0E25" w:rsidRDefault="00DE0E25" w:rsidP="00F77D3D"/>
        </w:tc>
        <w:tc>
          <w:tcPr>
            <w:tcW w:w="741" w:type="dxa"/>
          </w:tcPr>
          <w:p w14:paraId="30E9C6DB" w14:textId="77777777" w:rsidR="00DE0E25" w:rsidRDefault="00DE0E25" w:rsidP="00F77D3D"/>
        </w:tc>
        <w:tc>
          <w:tcPr>
            <w:tcW w:w="740" w:type="dxa"/>
          </w:tcPr>
          <w:p w14:paraId="137E8984" w14:textId="77777777" w:rsidR="00DE0E25" w:rsidRDefault="00DE0E25" w:rsidP="00F77D3D"/>
        </w:tc>
        <w:tc>
          <w:tcPr>
            <w:tcW w:w="740" w:type="dxa"/>
          </w:tcPr>
          <w:p w14:paraId="786E4B24" w14:textId="77777777" w:rsidR="00DE0E25" w:rsidRDefault="00DE0E25" w:rsidP="00F77D3D"/>
        </w:tc>
        <w:tc>
          <w:tcPr>
            <w:tcW w:w="740" w:type="dxa"/>
          </w:tcPr>
          <w:p w14:paraId="3A459B24" w14:textId="77777777" w:rsidR="00DE0E25" w:rsidRDefault="00DE0E25" w:rsidP="00F77D3D"/>
        </w:tc>
        <w:tc>
          <w:tcPr>
            <w:tcW w:w="740" w:type="dxa"/>
          </w:tcPr>
          <w:p w14:paraId="1B5D7FAF" w14:textId="77777777" w:rsidR="00DE0E25" w:rsidRDefault="00DE0E25" w:rsidP="00F77D3D"/>
        </w:tc>
        <w:tc>
          <w:tcPr>
            <w:tcW w:w="740" w:type="dxa"/>
          </w:tcPr>
          <w:p w14:paraId="6CF81A9D" w14:textId="77777777" w:rsidR="00DE0E25" w:rsidRDefault="00DE0E25" w:rsidP="00F77D3D"/>
        </w:tc>
        <w:tc>
          <w:tcPr>
            <w:tcW w:w="740" w:type="dxa"/>
          </w:tcPr>
          <w:p w14:paraId="0521E22A" w14:textId="77777777" w:rsidR="00DE0E25" w:rsidRDefault="00DE0E25" w:rsidP="00F77D3D"/>
        </w:tc>
        <w:tc>
          <w:tcPr>
            <w:tcW w:w="740" w:type="dxa"/>
          </w:tcPr>
          <w:p w14:paraId="7FEE12BC" w14:textId="77777777" w:rsidR="00DE0E25" w:rsidRDefault="00DE0E25" w:rsidP="00F77D3D"/>
        </w:tc>
      </w:tr>
      <w:tr w:rsidR="00DE0E25" w14:paraId="4DE5AAA9" w14:textId="77777777" w:rsidTr="00F77D3D">
        <w:tc>
          <w:tcPr>
            <w:tcW w:w="1748" w:type="dxa"/>
            <w:vMerge/>
            <w:shd w:val="clear" w:color="auto" w:fill="C1F0C7" w:themeFill="accent3" w:themeFillTint="33"/>
          </w:tcPr>
          <w:p w14:paraId="3A4BAD61" w14:textId="77777777" w:rsidR="00DE0E25" w:rsidRPr="002A0579" w:rsidRDefault="00DE0E25" w:rsidP="00F77D3D">
            <w:pPr>
              <w:rPr>
                <w:sz w:val="12"/>
                <w:szCs w:val="12"/>
              </w:rPr>
            </w:pPr>
          </w:p>
        </w:tc>
        <w:tc>
          <w:tcPr>
            <w:tcW w:w="606" w:type="dxa"/>
            <w:shd w:val="clear" w:color="auto" w:fill="124F1A" w:themeFill="accent3" w:themeFillShade="BF"/>
          </w:tcPr>
          <w:p w14:paraId="044746DF" w14:textId="77777777" w:rsidR="00DE0E25" w:rsidRPr="00DE0C80" w:rsidRDefault="00DE0E25" w:rsidP="00F77D3D"/>
        </w:tc>
        <w:tc>
          <w:tcPr>
            <w:tcW w:w="741" w:type="dxa"/>
            <w:shd w:val="clear" w:color="auto" w:fill="124F1A" w:themeFill="accent3" w:themeFillShade="BF"/>
          </w:tcPr>
          <w:p w14:paraId="3D768A51" w14:textId="77777777" w:rsidR="00DE0E25" w:rsidRDefault="00DE0E25" w:rsidP="00F77D3D"/>
        </w:tc>
        <w:tc>
          <w:tcPr>
            <w:tcW w:w="741" w:type="dxa"/>
          </w:tcPr>
          <w:p w14:paraId="07A50CD6" w14:textId="77777777" w:rsidR="00DE0E25" w:rsidRDefault="00DE0E25" w:rsidP="00F77D3D"/>
        </w:tc>
        <w:tc>
          <w:tcPr>
            <w:tcW w:w="740" w:type="dxa"/>
          </w:tcPr>
          <w:p w14:paraId="61EA2530" w14:textId="77777777" w:rsidR="00DE0E25" w:rsidRDefault="00DE0E25" w:rsidP="00F77D3D"/>
        </w:tc>
        <w:tc>
          <w:tcPr>
            <w:tcW w:w="740" w:type="dxa"/>
          </w:tcPr>
          <w:p w14:paraId="6EA18C29" w14:textId="77777777" w:rsidR="00DE0E25" w:rsidRDefault="00DE0E25" w:rsidP="00F77D3D"/>
        </w:tc>
        <w:tc>
          <w:tcPr>
            <w:tcW w:w="740" w:type="dxa"/>
          </w:tcPr>
          <w:p w14:paraId="468AE60C" w14:textId="77777777" w:rsidR="00DE0E25" w:rsidRDefault="00DE0E25" w:rsidP="00F77D3D"/>
        </w:tc>
        <w:tc>
          <w:tcPr>
            <w:tcW w:w="740" w:type="dxa"/>
          </w:tcPr>
          <w:p w14:paraId="59A83C97" w14:textId="77777777" w:rsidR="00DE0E25" w:rsidRDefault="00DE0E25" w:rsidP="00F77D3D"/>
        </w:tc>
        <w:tc>
          <w:tcPr>
            <w:tcW w:w="740" w:type="dxa"/>
          </w:tcPr>
          <w:p w14:paraId="26294BB7" w14:textId="77777777" w:rsidR="00DE0E25" w:rsidRDefault="00DE0E25" w:rsidP="00F77D3D"/>
        </w:tc>
        <w:tc>
          <w:tcPr>
            <w:tcW w:w="740" w:type="dxa"/>
          </w:tcPr>
          <w:p w14:paraId="194A83AC" w14:textId="77777777" w:rsidR="00DE0E25" w:rsidRDefault="00DE0E25" w:rsidP="00F77D3D"/>
        </w:tc>
        <w:tc>
          <w:tcPr>
            <w:tcW w:w="740" w:type="dxa"/>
          </w:tcPr>
          <w:p w14:paraId="5AAA2F4E" w14:textId="77777777" w:rsidR="00DE0E25" w:rsidRDefault="00DE0E25" w:rsidP="00F77D3D"/>
        </w:tc>
      </w:tr>
      <w:tr w:rsidR="00DE0E25" w14:paraId="081E23D4" w14:textId="77777777" w:rsidTr="00F77D3D">
        <w:tc>
          <w:tcPr>
            <w:tcW w:w="1748" w:type="dxa"/>
            <w:vMerge w:val="restart"/>
            <w:shd w:val="clear" w:color="auto" w:fill="C1F0C7" w:themeFill="accent3" w:themeFillTint="33"/>
          </w:tcPr>
          <w:p w14:paraId="7ED101BD" w14:textId="77777777" w:rsidR="00DE0E25" w:rsidRPr="002A0579" w:rsidRDefault="00DE0E25" w:rsidP="00F77D3D">
            <w:pPr>
              <w:rPr>
                <w:sz w:val="12"/>
                <w:szCs w:val="12"/>
              </w:rPr>
            </w:pPr>
            <w:r w:rsidRPr="002A0579">
              <w:rPr>
                <w:sz w:val="12"/>
                <w:szCs w:val="12"/>
              </w:rPr>
              <w:t>Draft question/topic</w:t>
            </w:r>
          </w:p>
          <w:p w14:paraId="333CA287" w14:textId="77777777" w:rsidR="00DE0E25" w:rsidRPr="002A0579" w:rsidRDefault="00DE0E25" w:rsidP="00F77D3D">
            <w:pPr>
              <w:rPr>
                <w:sz w:val="12"/>
                <w:szCs w:val="12"/>
              </w:rPr>
            </w:pPr>
          </w:p>
        </w:tc>
        <w:tc>
          <w:tcPr>
            <w:tcW w:w="606" w:type="dxa"/>
            <w:shd w:val="clear" w:color="auto" w:fill="124F1A" w:themeFill="accent3" w:themeFillShade="BF"/>
          </w:tcPr>
          <w:p w14:paraId="3833DA0D" w14:textId="77777777" w:rsidR="00DE0E25" w:rsidRDefault="00DE0E25" w:rsidP="00F77D3D"/>
        </w:tc>
        <w:tc>
          <w:tcPr>
            <w:tcW w:w="741" w:type="dxa"/>
            <w:shd w:val="clear" w:color="auto" w:fill="124F1A" w:themeFill="accent3" w:themeFillShade="BF"/>
          </w:tcPr>
          <w:p w14:paraId="384109BA" w14:textId="77777777" w:rsidR="00DE0E25" w:rsidRDefault="00DE0E25" w:rsidP="00F77D3D"/>
        </w:tc>
        <w:tc>
          <w:tcPr>
            <w:tcW w:w="741" w:type="dxa"/>
            <w:shd w:val="clear" w:color="auto" w:fill="124F1A" w:themeFill="accent3" w:themeFillShade="BF"/>
          </w:tcPr>
          <w:p w14:paraId="321EF8B7" w14:textId="77777777" w:rsidR="00DE0E25" w:rsidRDefault="00DE0E25" w:rsidP="00F77D3D"/>
        </w:tc>
        <w:tc>
          <w:tcPr>
            <w:tcW w:w="740" w:type="dxa"/>
            <w:shd w:val="clear" w:color="auto" w:fill="124F1A" w:themeFill="accent3" w:themeFillShade="BF"/>
          </w:tcPr>
          <w:p w14:paraId="69385DA5" w14:textId="77777777" w:rsidR="00DE0E25" w:rsidRDefault="00DE0E25" w:rsidP="00F77D3D"/>
        </w:tc>
        <w:tc>
          <w:tcPr>
            <w:tcW w:w="740" w:type="dxa"/>
          </w:tcPr>
          <w:p w14:paraId="326D62A0" w14:textId="77777777" w:rsidR="00DE0E25" w:rsidRDefault="00DE0E25" w:rsidP="00F77D3D"/>
        </w:tc>
        <w:tc>
          <w:tcPr>
            <w:tcW w:w="740" w:type="dxa"/>
          </w:tcPr>
          <w:p w14:paraId="296D6C3E" w14:textId="77777777" w:rsidR="00DE0E25" w:rsidRDefault="00DE0E25" w:rsidP="00F77D3D"/>
        </w:tc>
        <w:tc>
          <w:tcPr>
            <w:tcW w:w="740" w:type="dxa"/>
          </w:tcPr>
          <w:p w14:paraId="65DE5160" w14:textId="77777777" w:rsidR="00DE0E25" w:rsidRDefault="00DE0E25" w:rsidP="00F77D3D"/>
        </w:tc>
        <w:tc>
          <w:tcPr>
            <w:tcW w:w="740" w:type="dxa"/>
          </w:tcPr>
          <w:p w14:paraId="1CE4BB53" w14:textId="77777777" w:rsidR="00DE0E25" w:rsidRDefault="00DE0E25" w:rsidP="00F77D3D"/>
        </w:tc>
        <w:tc>
          <w:tcPr>
            <w:tcW w:w="740" w:type="dxa"/>
          </w:tcPr>
          <w:p w14:paraId="0DF324C4" w14:textId="77777777" w:rsidR="00DE0E25" w:rsidRDefault="00DE0E25" w:rsidP="00F77D3D"/>
        </w:tc>
        <w:tc>
          <w:tcPr>
            <w:tcW w:w="740" w:type="dxa"/>
          </w:tcPr>
          <w:p w14:paraId="43D61CDD" w14:textId="77777777" w:rsidR="00DE0E25" w:rsidRDefault="00DE0E25" w:rsidP="00F77D3D"/>
        </w:tc>
      </w:tr>
      <w:tr w:rsidR="00DE0E25" w14:paraId="7A35C365" w14:textId="77777777" w:rsidTr="00F77D3D">
        <w:tc>
          <w:tcPr>
            <w:tcW w:w="1748" w:type="dxa"/>
            <w:vMerge/>
            <w:shd w:val="clear" w:color="auto" w:fill="C1F0C7" w:themeFill="accent3" w:themeFillTint="33"/>
          </w:tcPr>
          <w:p w14:paraId="075131D1" w14:textId="77777777" w:rsidR="00DE0E25" w:rsidRPr="002A0579" w:rsidRDefault="00DE0E25" w:rsidP="00F77D3D">
            <w:pPr>
              <w:rPr>
                <w:sz w:val="12"/>
                <w:szCs w:val="12"/>
              </w:rPr>
            </w:pPr>
          </w:p>
        </w:tc>
        <w:tc>
          <w:tcPr>
            <w:tcW w:w="606" w:type="dxa"/>
            <w:shd w:val="clear" w:color="auto" w:fill="124F1A" w:themeFill="accent3" w:themeFillShade="BF"/>
          </w:tcPr>
          <w:p w14:paraId="50F0E26F" w14:textId="77777777" w:rsidR="00DE0E25" w:rsidRDefault="00DE0E25" w:rsidP="00F77D3D"/>
        </w:tc>
        <w:tc>
          <w:tcPr>
            <w:tcW w:w="741" w:type="dxa"/>
            <w:shd w:val="clear" w:color="auto" w:fill="124F1A" w:themeFill="accent3" w:themeFillShade="BF"/>
          </w:tcPr>
          <w:p w14:paraId="442BAF6A" w14:textId="77777777" w:rsidR="00DE0E25" w:rsidRDefault="00DE0E25" w:rsidP="00F77D3D"/>
        </w:tc>
        <w:tc>
          <w:tcPr>
            <w:tcW w:w="741" w:type="dxa"/>
            <w:shd w:val="clear" w:color="auto" w:fill="124F1A" w:themeFill="accent3" w:themeFillShade="BF"/>
          </w:tcPr>
          <w:p w14:paraId="5AF54F58" w14:textId="77777777" w:rsidR="00DE0E25" w:rsidRDefault="00DE0E25" w:rsidP="00F77D3D"/>
        </w:tc>
        <w:tc>
          <w:tcPr>
            <w:tcW w:w="740" w:type="dxa"/>
            <w:shd w:val="clear" w:color="auto" w:fill="124F1A" w:themeFill="accent3" w:themeFillShade="BF"/>
          </w:tcPr>
          <w:p w14:paraId="0FF1DB02" w14:textId="77777777" w:rsidR="00DE0E25" w:rsidRDefault="00DE0E25" w:rsidP="00F77D3D"/>
        </w:tc>
        <w:tc>
          <w:tcPr>
            <w:tcW w:w="740" w:type="dxa"/>
          </w:tcPr>
          <w:p w14:paraId="4C6B8EC1" w14:textId="77777777" w:rsidR="00DE0E25" w:rsidRDefault="00DE0E25" w:rsidP="00F77D3D"/>
        </w:tc>
        <w:tc>
          <w:tcPr>
            <w:tcW w:w="740" w:type="dxa"/>
          </w:tcPr>
          <w:p w14:paraId="55505056" w14:textId="77777777" w:rsidR="00DE0E25" w:rsidRDefault="00DE0E25" w:rsidP="00F77D3D"/>
        </w:tc>
        <w:tc>
          <w:tcPr>
            <w:tcW w:w="740" w:type="dxa"/>
          </w:tcPr>
          <w:p w14:paraId="0526E55D" w14:textId="77777777" w:rsidR="00DE0E25" w:rsidRDefault="00DE0E25" w:rsidP="00F77D3D"/>
        </w:tc>
        <w:tc>
          <w:tcPr>
            <w:tcW w:w="740" w:type="dxa"/>
          </w:tcPr>
          <w:p w14:paraId="4039C666" w14:textId="77777777" w:rsidR="00DE0E25" w:rsidRDefault="00DE0E25" w:rsidP="00F77D3D"/>
        </w:tc>
        <w:tc>
          <w:tcPr>
            <w:tcW w:w="740" w:type="dxa"/>
          </w:tcPr>
          <w:p w14:paraId="037D17F1" w14:textId="77777777" w:rsidR="00DE0E25" w:rsidRDefault="00DE0E25" w:rsidP="00F77D3D"/>
        </w:tc>
        <w:tc>
          <w:tcPr>
            <w:tcW w:w="740" w:type="dxa"/>
          </w:tcPr>
          <w:p w14:paraId="710C26B4" w14:textId="77777777" w:rsidR="00DE0E25" w:rsidRDefault="00DE0E25" w:rsidP="00F77D3D"/>
        </w:tc>
      </w:tr>
      <w:tr w:rsidR="00DE0E25" w14:paraId="376F730D" w14:textId="77777777" w:rsidTr="00F77D3D">
        <w:tc>
          <w:tcPr>
            <w:tcW w:w="1748" w:type="dxa"/>
            <w:vMerge w:val="restart"/>
            <w:shd w:val="clear" w:color="auto" w:fill="C1F0C7" w:themeFill="accent3" w:themeFillTint="33"/>
          </w:tcPr>
          <w:p w14:paraId="7B95EB34" w14:textId="77777777" w:rsidR="00DE0E25" w:rsidRPr="002A0579" w:rsidRDefault="00DE0E25" w:rsidP="00F77D3D">
            <w:pPr>
              <w:rPr>
                <w:sz w:val="12"/>
                <w:szCs w:val="12"/>
              </w:rPr>
            </w:pPr>
            <w:r w:rsidRPr="002A0579">
              <w:rPr>
                <w:sz w:val="12"/>
                <w:szCs w:val="12"/>
              </w:rPr>
              <w:t>Finding Aims and Objectives</w:t>
            </w:r>
          </w:p>
          <w:p w14:paraId="416D3149" w14:textId="77777777" w:rsidR="00DE0E25" w:rsidRPr="002A0579" w:rsidRDefault="00DE0E25" w:rsidP="00F77D3D">
            <w:pPr>
              <w:rPr>
                <w:sz w:val="12"/>
                <w:szCs w:val="12"/>
              </w:rPr>
            </w:pPr>
          </w:p>
          <w:p w14:paraId="1508A00E" w14:textId="77777777" w:rsidR="00DE0E25" w:rsidRPr="002A0579" w:rsidRDefault="00DE0E25" w:rsidP="00F77D3D">
            <w:pPr>
              <w:rPr>
                <w:sz w:val="12"/>
                <w:szCs w:val="12"/>
              </w:rPr>
            </w:pPr>
            <w:r w:rsidRPr="002A0579">
              <w:rPr>
                <w:sz w:val="12"/>
                <w:szCs w:val="12"/>
              </w:rPr>
              <w:t>Research Methodology</w:t>
            </w:r>
          </w:p>
          <w:p w14:paraId="06F0E719" w14:textId="77777777" w:rsidR="00DE0E25" w:rsidRPr="002A0579" w:rsidRDefault="00DE0E25" w:rsidP="00F77D3D">
            <w:pPr>
              <w:rPr>
                <w:sz w:val="12"/>
                <w:szCs w:val="12"/>
              </w:rPr>
            </w:pPr>
          </w:p>
        </w:tc>
        <w:tc>
          <w:tcPr>
            <w:tcW w:w="606" w:type="dxa"/>
            <w:shd w:val="clear" w:color="auto" w:fill="124F1A" w:themeFill="accent3" w:themeFillShade="BF"/>
          </w:tcPr>
          <w:p w14:paraId="62DE4B6C" w14:textId="77777777" w:rsidR="00DE0E25" w:rsidRDefault="00DE0E25" w:rsidP="00F77D3D"/>
        </w:tc>
        <w:tc>
          <w:tcPr>
            <w:tcW w:w="741" w:type="dxa"/>
            <w:shd w:val="clear" w:color="auto" w:fill="124F1A" w:themeFill="accent3" w:themeFillShade="BF"/>
          </w:tcPr>
          <w:p w14:paraId="050067EC" w14:textId="77777777" w:rsidR="00DE0E25" w:rsidRDefault="00DE0E25" w:rsidP="00F77D3D"/>
        </w:tc>
        <w:tc>
          <w:tcPr>
            <w:tcW w:w="741" w:type="dxa"/>
            <w:shd w:val="clear" w:color="auto" w:fill="124F1A" w:themeFill="accent3" w:themeFillShade="BF"/>
          </w:tcPr>
          <w:p w14:paraId="7B9F7B9B" w14:textId="77777777" w:rsidR="00DE0E25" w:rsidRDefault="00DE0E25" w:rsidP="00F77D3D"/>
        </w:tc>
        <w:tc>
          <w:tcPr>
            <w:tcW w:w="740" w:type="dxa"/>
            <w:shd w:val="clear" w:color="auto" w:fill="124F1A" w:themeFill="accent3" w:themeFillShade="BF"/>
          </w:tcPr>
          <w:p w14:paraId="3055F653" w14:textId="77777777" w:rsidR="00DE0E25" w:rsidRDefault="00DE0E25" w:rsidP="00F77D3D"/>
        </w:tc>
        <w:tc>
          <w:tcPr>
            <w:tcW w:w="740" w:type="dxa"/>
            <w:shd w:val="clear" w:color="auto" w:fill="124F1A" w:themeFill="accent3" w:themeFillShade="BF"/>
          </w:tcPr>
          <w:p w14:paraId="6CD7A24B" w14:textId="77777777" w:rsidR="00DE0E25" w:rsidRDefault="00DE0E25" w:rsidP="00F77D3D"/>
        </w:tc>
        <w:tc>
          <w:tcPr>
            <w:tcW w:w="740" w:type="dxa"/>
            <w:shd w:val="clear" w:color="auto" w:fill="FFFFFF" w:themeFill="background1"/>
          </w:tcPr>
          <w:p w14:paraId="277A16C7" w14:textId="77777777" w:rsidR="00DE0E25" w:rsidRDefault="00DE0E25" w:rsidP="00F77D3D"/>
        </w:tc>
        <w:tc>
          <w:tcPr>
            <w:tcW w:w="740" w:type="dxa"/>
          </w:tcPr>
          <w:p w14:paraId="11C889C4" w14:textId="77777777" w:rsidR="00DE0E25" w:rsidRDefault="00DE0E25" w:rsidP="00F77D3D"/>
        </w:tc>
        <w:tc>
          <w:tcPr>
            <w:tcW w:w="740" w:type="dxa"/>
          </w:tcPr>
          <w:p w14:paraId="5559E3E4" w14:textId="77777777" w:rsidR="00DE0E25" w:rsidRDefault="00DE0E25" w:rsidP="00F77D3D"/>
        </w:tc>
        <w:tc>
          <w:tcPr>
            <w:tcW w:w="740" w:type="dxa"/>
          </w:tcPr>
          <w:p w14:paraId="74888ACD" w14:textId="77777777" w:rsidR="00DE0E25" w:rsidRDefault="00DE0E25" w:rsidP="00F77D3D"/>
        </w:tc>
        <w:tc>
          <w:tcPr>
            <w:tcW w:w="740" w:type="dxa"/>
          </w:tcPr>
          <w:p w14:paraId="3541C6AC" w14:textId="77777777" w:rsidR="00DE0E25" w:rsidRDefault="00DE0E25" w:rsidP="00F77D3D"/>
        </w:tc>
      </w:tr>
      <w:tr w:rsidR="00DE0E25" w14:paraId="703D2B73" w14:textId="77777777" w:rsidTr="00F77D3D">
        <w:trPr>
          <w:trHeight w:val="299"/>
        </w:trPr>
        <w:tc>
          <w:tcPr>
            <w:tcW w:w="1748" w:type="dxa"/>
            <w:vMerge/>
            <w:shd w:val="clear" w:color="auto" w:fill="C1F0C7" w:themeFill="accent3" w:themeFillTint="33"/>
          </w:tcPr>
          <w:p w14:paraId="499D86E6" w14:textId="77777777" w:rsidR="00DE0E25" w:rsidRPr="002A0579" w:rsidRDefault="00DE0E25" w:rsidP="00F77D3D">
            <w:pPr>
              <w:rPr>
                <w:sz w:val="12"/>
                <w:szCs w:val="12"/>
              </w:rPr>
            </w:pPr>
          </w:p>
        </w:tc>
        <w:tc>
          <w:tcPr>
            <w:tcW w:w="606" w:type="dxa"/>
            <w:shd w:val="clear" w:color="auto" w:fill="124F1A" w:themeFill="accent3" w:themeFillShade="BF"/>
          </w:tcPr>
          <w:p w14:paraId="3B4D02D7" w14:textId="77777777" w:rsidR="00DE0E25" w:rsidRDefault="00DE0E25" w:rsidP="00F77D3D"/>
        </w:tc>
        <w:tc>
          <w:tcPr>
            <w:tcW w:w="741" w:type="dxa"/>
            <w:shd w:val="clear" w:color="auto" w:fill="124F1A" w:themeFill="accent3" w:themeFillShade="BF"/>
          </w:tcPr>
          <w:p w14:paraId="1472D16B" w14:textId="77777777" w:rsidR="00DE0E25" w:rsidRDefault="00DE0E25" w:rsidP="00F77D3D"/>
        </w:tc>
        <w:tc>
          <w:tcPr>
            <w:tcW w:w="741" w:type="dxa"/>
            <w:shd w:val="clear" w:color="auto" w:fill="124F1A" w:themeFill="accent3" w:themeFillShade="BF"/>
          </w:tcPr>
          <w:p w14:paraId="13D8AB26" w14:textId="77777777" w:rsidR="00DE0E25" w:rsidRDefault="00DE0E25" w:rsidP="00F77D3D"/>
        </w:tc>
        <w:tc>
          <w:tcPr>
            <w:tcW w:w="740" w:type="dxa"/>
            <w:shd w:val="clear" w:color="auto" w:fill="124F1A" w:themeFill="accent3" w:themeFillShade="BF"/>
          </w:tcPr>
          <w:p w14:paraId="7A2A89E6" w14:textId="77777777" w:rsidR="00DE0E25" w:rsidRDefault="00DE0E25" w:rsidP="00F77D3D"/>
        </w:tc>
        <w:tc>
          <w:tcPr>
            <w:tcW w:w="740" w:type="dxa"/>
            <w:shd w:val="clear" w:color="auto" w:fill="124F1A" w:themeFill="accent3" w:themeFillShade="BF"/>
          </w:tcPr>
          <w:p w14:paraId="4CF92621" w14:textId="77777777" w:rsidR="00DE0E25" w:rsidRDefault="00DE0E25" w:rsidP="00F77D3D"/>
        </w:tc>
        <w:tc>
          <w:tcPr>
            <w:tcW w:w="740" w:type="dxa"/>
            <w:shd w:val="clear" w:color="auto" w:fill="FFFFFF" w:themeFill="background1"/>
          </w:tcPr>
          <w:p w14:paraId="0D389748" w14:textId="77777777" w:rsidR="00DE0E25" w:rsidRDefault="00DE0E25" w:rsidP="00F77D3D"/>
        </w:tc>
        <w:tc>
          <w:tcPr>
            <w:tcW w:w="740" w:type="dxa"/>
          </w:tcPr>
          <w:p w14:paraId="4F107015" w14:textId="77777777" w:rsidR="00DE0E25" w:rsidRDefault="00DE0E25" w:rsidP="00F77D3D"/>
        </w:tc>
        <w:tc>
          <w:tcPr>
            <w:tcW w:w="740" w:type="dxa"/>
          </w:tcPr>
          <w:p w14:paraId="44A8C80B" w14:textId="77777777" w:rsidR="00DE0E25" w:rsidRDefault="00DE0E25" w:rsidP="00F77D3D"/>
        </w:tc>
        <w:tc>
          <w:tcPr>
            <w:tcW w:w="740" w:type="dxa"/>
          </w:tcPr>
          <w:p w14:paraId="1A0F35D9" w14:textId="77777777" w:rsidR="00DE0E25" w:rsidRDefault="00DE0E25" w:rsidP="00F77D3D"/>
        </w:tc>
        <w:tc>
          <w:tcPr>
            <w:tcW w:w="740" w:type="dxa"/>
          </w:tcPr>
          <w:p w14:paraId="5491963B" w14:textId="77777777" w:rsidR="00DE0E25" w:rsidRDefault="00DE0E25" w:rsidP="00F77D3D"/>
        </w:tc>
      </w:tr>
      <w:tr w:rsidR="00DE0E25" w14:paraId="14EB8599" w14:textId="77777777" w:rsidTr="00F77D3D">
        <w:tc>
          <w:tcPr>
            <w:tcW w:w="1748" w:type="dxa"/>
            <w:vMerge w:val="restart"/>
            <w:shd w:val="clear" w:color="auto" w:fill="C1F0C7" w:themeFill="accent3" w:themeFillTint="33"/>
          </w:tcPr>
          <w:p w14:paraId="75B8C8B2" w14:textId="77777777" w:rsidR="00DE0E25" w:rsidRPr="002A0579" w:rsidRDefault="00DE0E25" w:rsidP="00F77D3D">
            <w:pPr>
              <w:rPr>
                <w:sz w:val="12"/>
                <w:szCs w:val="12"/>
              </w:rPr>
            </w:pPr>
            <w:r w:rsidRPr="002A0579">
              <w:rPr>
                <w:sz w:val="12"/>
                <w:szCs w:val="12"/>
              </w:rPr>
              <w:t>Draft Proposal</w:t>
            </w:r>
          </w:p>
        </w:tc>
        <w:tc>
          <w:tcPr>
            <w:tcW w:w="606" w:type="dxa"/>
          </w:tcPr>
          <w:p w14:paraId="4CF8407C" w14:textId="77777777" w:rsidR="00DE0E25" w:rsidRDefault="00DE0E25" w:rsidP="00F77D3D"/>
        </w:tc>
        <w:tc>
          <w:tcPr>
            <w:tcW w:w="741" w:type="dxa"/>
          </w:tcPr>
          <w:p w14:paraId="6ACEBD92" w14:textId="77777777" w:rsidR="00DE0E25" w:rsidRDefault="00DE0E25" w:rsidP="00F77D3D"/>
        </w:tc>
        <w:tc>
          <w:tcPr>
            <w:tcW w:w="741" w:type="dxa"/>
          </w:tcPr>
          <w:p w14:paraId="184B72CB" w14:textId="77777777" w:rsidR="00DE0E25" w:rsidRDefault="00DE0E25" w:rsidP="00F77D3D"/>
        </w:tc>
        <w:tc>
          <w:tcPr>
            <w:tcW w:w="740" w:type="dxa"/>
            <w:shd w:val="clear" w:color="auto" w:fill="124F1A" w:themeFill="accent3" w:themeFillShade="BF"/>
          </w:tcPr>
          <w:p w14:paraId="217F86D4" w14:textId="77777777" w:rsidR="00DE0E25" w:rsidRDefault="00DE0E25" w:rsidP="00F77D3D"/>
        </w:tc>
        <w:tc>
          <w:tcPr>
            <w:tcW w:w="740" w:type="dxa"/>
            <w:shd w:val="clear" w:color="auto" w:fill="124F1A" w:themeFill="accent3" w:themeFillShade="BF"/>
          </w:tcPr>
          <w:p w14:paraId="34642585" w14:textId="77777777" w:rsidR="00DE0E25" w:rsidRPr="00DE0C80" w:rsidRDefault="00DE0E25" w:rsidP="00F77D3D">
            <w:pPr>
              <w:rPr>
                <w:color w:val="000000" w:themeColor="text1"/>
              </w:rPr>
            </w:pPr>
          </w:p>
        </w:tc>
        <w:tc>
          <w:tcPr>
            <w:tcW w:w="740" w:type="dxa"/>
          </w:tcPr>
          <w:p w14:paraId="01002321" w14:textId="77777777" w:rsidR="00DE0E25" w:rsidRDefault="00DE0E25" w:rsidP="00F77D3D"/>
        </w:tc>
        <w:tc>
          <w:tcPr>
            <w:tcW w:w="740" w:type="dxa"/>
          </w:tcPr>
          <w:p w14:paraId="7D506B39" w14:textId="77777777" w:rsidR="00DE0E25" w:rsidRDefault="00DE0E25" w:rsidP="00F77D3D"/>
        </w:tc>
        <w:tc>
          <w:tcPr>
            <w:tcW w:w="740" w:type="dxa"/>
          </w:tcPr>
          <w:p w14:paraId="112E596E" w14:textId="77777777" w:rsidR="00DE0E25" w:rsidRDefault="00DE0E25" w:rsidP="00F77D3D"/>
        </w:tc>
        <w:tc>
          <w:tcPr>
            <w:tcW w:w="740" w:type="dxa"/>
          </w:tcPr>
          <w:p w14:paraId="3A298962" w14:textId="77777777" w:rsidR="00DE0E25" w:rsidRDefault="00DE0E25" w:rsidP="00F77D3D"/>
        </w:tc>
        <w:tc>
          <w:tcPr>
            <w:tcW w:w="740" w:type="dxa"/>
          </w:tcPr>
          <w:p w14:paraId="668845D2" w14:textId="77777777" w:rsidR="00DE0E25" w:rsidRDefault="00DE0E25" w:rsidP="00F77D3D"/>
        </w:tc>
      </w:tr>
      <w:tr w:rsidR="00DE0E25" w14:paraId="79250747" w14:textId="77777777" w:rsidTr="00F77D3D">
        <w:tc>
          <w:tcPr>
            <w:tcW w:w="1748" w:type="dxa"/>
            <w:vMerge/>
            <w:shd w:val="clear" w:color="auto" w:fill="C1F0C7" w:themeFill="accent3" w:themeFillTint="33"/>
          </w:tcPr>
          <w:p w14:paraId="2A70FF2C" w14:textId="77777777" w:rsidR="00DE0E25" w:rsidRPr="002A0579" w:rsidRDefault="00DE0E25" w:rsidP="00F77D3D">
            <w:pPr>
              <w:rPr>
                <w:sz w:val="12"/>
                <w:szCs w:val="12"/>
              </w:rPr>
            </w:pPr>
          </w:p>
        </w:tc>
        <w:tc>
          <w:tcPr>
            <w:tcW w:w="606" w:type="dxa"/>
          </w:tcPr>
          <w:p w14:paraId="4BFA047D" w14:textId="77777777" w:rsidR="00DE0E25" w:rsidRDefault="00DE0E25" w:rsidP="00F77D3D"/>
        </w:tc>
        <w:tc>
          <w:tcPr>
            <w:tcW w:w="741" w:type="dxa"/>
          </w:tcPr>
          <w:p w14:paraId="518B1084" w14:textId="77777777" w:rsidR="00DE0E25" w:rsidRDefault="00DE0E25" w:rsidP="00F77D3D"/>
        </w:tc>
        <w:tc>
          <w:tcPr>
            <w:tcW w:w="741" w:type="dxa"/>
          </w:tcPr>
          <w:p w14:paraId="5F058160" w14:textId="77777777" w:rsidR="00DE0E25" w:rsidRDefault="00DE0E25" w:rsidP="00F77D3D"/>
        </w:tc>
        <w:tc>
          <w:tcPr>
            <w:tcW w:w="740" w:type="dxa"/>
            <w:shd w:val="clear" w:color="auto" w:fill="124F1A" w:themeFill="accent3" w:themeFillShade="BF"/>
          </w:tcPr>
          <w:p w14:paraId="71412F84" w14:textId="77777777" w:rsidR="00DE0E25" w:rsidRDefault="00DE0E25" w:rsidP="00F77D3D"/>
        </w:tc>
        <w:tc>
          <w:tcPr>
            <w:tcW w:w="740" w:type="dxa"/>
            <w:shd w:val="clear" w:color="auto" w:fill="124F1A" w:themeFill="accent3" w:themeFillShade="BF"/>
          </w:tcPr>
          <w:p w14:paraId="6CC8CD84" w14:textId="77777777" w:rsidR="00DE0E25" w:rsidRPr="00DE0C80" w:rsidRDefault="00DE0E25" w:rsidP="00F77D3D">
            <w:pPr>
              <w:rPr>
                <w:color w:val="000000" w:themeColor="text1"/>
              </w:rPr>
            </w:pPr>
          </w:p>
        </w:tc>
        <w:tc>
          <w:tcPr>
            <w:tcW w:w="740" w:type="dxa"/>
          </w:tcPr>
          <w:p w14:paraId="6E8136D0" w14:textId="77777777" w:rsidR="00DE0E25" w:rsidRDefault="00DE0E25" w:rsidP="00F77D3D"/>
        </w:tc>
        <w:tc>
          <w:tcPr>
            <w:tcW w:w="740" w:type="dxa"/>
          </w:tcPr>
          <w:p w14:paraId="6E20BF1F" w14:textId="77777777" w:rsidR="00DE0E25" w:rsidRDefault="00DE0E25" w:rsidP="00F77D3D"/>
        </w:tc>
        <w:tc>
          <w:tcPr>
            <w:tcW w:w="740" w:type="dxa"/>
          </w:tcPr>
          <w:p w14:paraId="79510850" w14:textId="77777777" w:rsidR="00DE0E25" w:rsidRDefault="00DE0E25" w:rsidP="00F77D3D"/>
        </w:tc>
        <w:tc>
          <w:tcPr>
            <w:tcW w:w="740" w:type="dxa"/>
          </w:tcPr>
          <w:p w14:paraId="34B8CF3D" w14:textId="77777777" w:rsidR="00DE0E25" w:rsidRDefault="00DE0E25" w:rsidP="00F77D3D"/>
        </w:tc>
        <w:tc>
          <w:tcPr>
            <w:tcW w:w="740" w:type="dxa"/>
          </w:tcPr>
          <w:p w14:paraId="30F31979" w14:textId="77777777" w:rsidR="00DE0E25" w:rsidRDefault="00DE0E25" w:rsidP="00F77D3D"/>
        </w:tc>
      </w:tr>
      <w:tr w:rsidR="00DE0E25" w14:paraId="5D86E386" w14:textId="77777777" w:rsidTr="00F77D3D">
        <w:tc>
          <w:tcPr>
            <w:tcW w:w="1748" w:type="dxa"/>
            <w:vMerge w:val="restart"/>
            <w:shd w:val="clear" w:color="auto" w:fill="C1F0C7" w:themeFill="accent3" w:themeFillTint="33"/>
          </w:tcPr>
          <w:p w14:paraId="1C952435" w14:textId="77777777" w:rsidR="00DE0E25" w:rsidRPr="002A0579" w:rsidRDefault="00DE0E25" w:rsidP="00F77D3D">
            <w:pPr>
              <w:rPr>
                <w:sz w:val="12"/>
                <w:szCs w:val="12"/>
              </w:rPr>
            </w:pPr>
            <w:r w:rsidRPr="002A0579">
              <w:rPr>
                <w:sz w:val="12"/>
                <w:szCs w:val="12"/>
              </w:rPr>
              <w:t>Ethics Form and Proposal Submission</w:t>
            </w:r>
          </w:p>
        </w:tc>
        <w:tc>
          <w:tcPr>
            <w:tcW w:w="606" w:type="dxa"/>
          </w:tcPr>
          <w:p w14:paraId="209AD102" w14:textId="77777777" w:rsidR="00DE0E25" w:rsidRDefault="00DE0E25" w:rsidP="00F77D3D"/>
        </w:tc>
        <w:tc>
          <w:tcPr>
            <w:tcW w:w="741" w:type="dxa"/>
          </w:tcPr>
          <w:p w14:paraId="6E5105B4" w14:textId="77777777" w:rsidR="00DE0E25" w:rsidRDefault="00DE0E25" w:rsidP="00F77D3D"/>
        </w:tc>
        <w:tc>
          <w:tcPr>
            <w:tcW w:w="741" w:type="dxa"/>
          </w:tcPr>
          <w:p w14:paraId="3554AB46" w14:textId="77777777" w:rsidR="00DE0E25" w:rsidRDefault="00DE0E25" w:rsidP="00F77D3D"/>
        </w:tc>
        <w:tc>
          <w:tcPr>
            <w:tcW w:w="740" w:type="dxa"/>
          </w:tcPr>
          <w:p w14:paraId="0C3B7107" w14:textId="77777777" w:rsidR="00DE0E25" w:rsidRDefault="00DE0E25" w:rsidP="00F77D3D"/>
        </w:tc>
        <w:tc>
          <w:tcPr>
            <w:tcW w:w="740" w:type="dxa"/>
          </w:tcPr>
          <w:p w14:paraId="5F6BCFCA" w14:textId="77777777" w:rsidR="00DE0E25" w:rsidRDefault="00DE0E25" w:rsidP="00F77D3D"/>
        </w:tc>
        <w:tc>
          <w:tcPr>
            <w:tcW w:w="740" w:type="dxa"/>
            <w:shd w:val="clear" w:color="auto" w:fill="124F1A" w:themeFill="accent3" w:themeFillShade="BF"/>
          </w:tcPr>
          <w:p w14:paraId="460F65B4" w14:textId="77777777" w:rsidR="00DE0E25" w:rsidRDefault="00DE0E25" w:rsidP="00F77D3D"/>
        </w:tc>
        <w:tc>
          <w:tcPr>
            <w:tcW w:w="740" w:type="dxa"/>
          </w:tcPr>
          <w:p w14:paraId="57BD84C1" w14:textId="77777777" w:rsidR="00DE0E25" w:rsidRDefault="00DE0E25" w:rsidP="00F77D3D"/>
        </w:tc>
        <w:tc>
          <w:tcPr>
            <w:tcW w:w="740" w:type="dxa"/>
          </w:tcPr>
          <w:p w14:paraId="1C9ABC34" w14:textId="77777777" w:rsidR="00DE0E25" w:rsidRDefault="00DE0E25" w:rsidP="00F77D3D"/>
        </w:tc>
        <w:tc>
          <w:tcPr>
            <w:tcW w:w="740" w:type="dxa"/>
          </w:tcPr>
          <w:p w14:paraId="7732D36E" w14:textId="77777777" w:rsidR="00DE0E25" w:rsidRDefault="00DE0E25" w:rsidP="00F77D3D"/>
        </w:tc>
        <w:tc>
          <w:tcPr>
            <w:tcW w:w="740" w:type="dxa"/>
          </w:tcPr>
          <w:p w14:paraId="73E61A2B" w14:textId="77777777" w:rsidR="00DE0E25" w:rsidRDefault="00DE0E25" w:rsidP="00F77D3D"/>
        </w:tc>
      </w:tr>
      <w:tr w:rsidR="00DE0E25" w14:paraId="0A6538BB" w14:textId="77777777" w:rsidTr="00F77D3D">
        <w:tc>
          <w:tcPr>
            <w:tcW w:w="1748" w:type="dxa"/>
            <w:vMerge/>
            <w:shd w:val="clear" w:color="auto" w:fill="C1F0C7" w:themeFill="accent3" w:themeFillTint="33"/>
          </w:tcPr>
          <w:p w14:paraId="1AD367EB" w14:textId="77777777" w:rsidR="00DE0E25" w:rsidRPr="002A0579" w:rsidRDefault="00DE0E25" w:rsidP="00F77D3D">
            <w:pPr>
              <w:rPr>
                <w:sz w:val="12"/>
                <w:szCs w:val="12"/>
              </w:rPr>
            </w:pPr>
          </w:p>
        </w:tc>
        <w:tc>
          <w:tcPr>
            <w:tcW w:w="606" w:type="dxa"/>
          </w:tcPr>
          <w:p w14:paraId="3B466CDA" w14:textId="77777777" w:rsidR="00DE0E25" w:rsidRDefault="00DE0E25" w:rsidP="00F77D3D"/>
        </w:tc>
        <w:tc>
          <w:tcPr>
            <w:tcW w:w="741" w:type="dxa"/>
          </w:tcPr>
          <w:p w14:paraId="17CAAFCE" w14:textId="77777777" w:rsidR="00DE0E25" w:rsidRDefault="00DE0E25" w:rsidP="00F77D3D"/>
        </w:tc>
        <w:tc>
          <w:tcPr>
            <w:tcW w:w="741" w:type="dxa"/>
          </w:tcPr>
          <w:p w14:paraId="55C725AF" w14:textId="77777777" w:rsidR="00DE0E25" w:rsidRDefault="00DE0E25" w:rsidP="00F77D3D"/>
        </w:tc>
        <w:tc>
          <w:tcPr>
            <w:tcW w:w="740" w:type="dxa"/>
          </w:tcPr>
          <w:p w14:paraId="53FD9F16" w14:textId="77777777" w:rsidR="00DE0E25" w:rsidRDefault="00DE0E25" w:rsidP="00F77D3D"/>
        </w:tc>
        <w:tc>
          <w:tcPr>
            <w:tcW w:w="740" w:type="dxa"/>
          </w:tcPr>
          <w:p w14:paraId="43CCFA24" w14:textId="77777777" w:rsidR="00DE0E25" w:rsidRDefault="00DE0E25" w:rsidP="00F77D3D"/>
        </w:tc>
        <w:tc>
          <w:tcPr>
            <w:tcW w:w="740" w:type="dxa"/>
            <w:shd w:val="clear" w:color="auto" w:fill="124F1A" w:themeFill="accent3" w:themeFillShade="BF"/>
          </w:tcPr>
          <w:p w14:paraId="29A5072E" w14:textId="77777777" w:rsidR="00DE0E25" w:rsidRDefault="00DE0E25" w:rsidP="00F77D3D"/>
        </w:tc>
        <w:tc>
          <w:tcPr>
            <w:tcW w:w="740" w:type="dxa"/>
          </w:tcPr>
          <w:p w14:paraId="3B1129DB" w14:textId="77777777" w:rsidR="00DE0E25" w:rsidRDefault="00DE0E25" w:rsidP="00F77D3D"/>
        </w:tc>
        <w:tc>
          <w:tcPr>
            <w:tcW w:w="740" w:type="dxa"/>
          </w:tcPr>
          <w:p w14:paraId="1C7F8E9A" w14:textId="77777777" w:rsidR="00DE0E25" w:rsidRDefault="00DE0E25" w:rsidP="00F77D3D"/>
        </w:tc>
        <w:tc>
          <w:tcPr>
            <w:tcW w:w="740" w:type="dxa"/>
          </w:tcPr>
          <w:p w14:paraId="648E6DD4" w14:textId="77777777" w:rsidR="00DE0E25" w:rsidRDefault="00DE0E25" w:rsidP="00F77D3D"/>
        </w:tc>
        <w:tc>
          <w:tcPr>
            <w:tcW w:w="740" w:type="dxa"/>
          </w:tcPr>
          <w:p w14:paraId="47184D95" w14:textId="77777777" w:rsidR="00DE0E25" w:rsidRDefault="00DE0E25" w:rsidP="00F77D3D"/>
        </w:tc>
      </w:tr>
      <w:tr w:rsidR="00DE0E25" w14:paraId="313C4DC5" w14:textId="77777777" w:rsidTr="00F77D3D">
        <w:tc>
          <w:tcPr>
            <w:tcW w:w="1748" w:type="dxa"/>
            <w:vMerge w:val="restart"/>
            <w:shd w:val="clear" w:color="auto" w:fill="C1F0C7" w:themeFill="accent3" w:themeFillTint="33"/>
          </w:tcPr>
          <w:p w14:paraId="683E0B1D" w14:textId="77777777" w:rsidR="00DE0E25" w:rsidRPr="002A0579" w:rsidRDefault="00DE0E25" w:rsidP="00F77D3D">
            <w:pPr>
              <w:rPr>
                <w:sz w:val="12"/>
                <w:szCs w:val="12"/>
              </w:rPr>
            </w:pPr>
            <w:r w:rsidRPr="002A0579">
              <w:rPr>
                <w:sz w:val="12"/>
                <w:szCs w:val="12"/>
              </w:rPr>
              <w:t>Further Literature research</w:t>
            </w:r>
            <w:r>
              <w:rPr>
                <w:sz w:val="12"/>
                <w:szCs w:val="12"/>
              </w:rPr>
              <w:t>/ book/ article/journal  reading</w:t>
            </w:r>
          </w:p>
        </w:tc>
        <w:tc>
          <w:tcPr>
            <w:tcW w:w="606" w:type="dxa"/>
          </w:tcPr>
          <w:p w14:paraId="2F3D45AE" w14:textId="77777777" w:rsidR="00DE0E25" w:rsidRDefault="00DE0E25" w:rsidP="00F77D3D"/>
        </w:tc>
        <w:tc>
          <w:tcPr>
            <w:tcW w:w="741" w:type="dxa"/>
          </w:tcPr>
          <w:p w14:paraId="5CA6FE80" w14:textId="77777777" w:rsidR="00DE0E25" w:rsidRDefault="00DE0E25" w:rsidP="00F77D3D"/>
        </w:tc>
        <w:tc>
          <w:tcPr>
            <w:tcW w:w="741" w:type="dxa"/>
            <w:shd w:val="clear" w:color="auto" w:fill="124F1A" w:themeFill="accent3" w:themeFillShade="BF"/>
          </w:tcPr>
          <w:p w14:paraId="0D7E499F" w14:textId="77777777" w:rsidR="00DE0E25" w:rsidRDefault="00DE0E25" w:rsidP="00F77D3D"/>
        </w:tc>
        <w:tc>
          <w:tcPr>
            <w:tcW w:w="740" w:type="dxa"/>
            <w:shd w:val="clear" w:color="auto" w:fill="124F1A" w:themeFill="accent3" w:themeFillShade="BF"/>
          </w:tcPr>
          <w:p w14:paraId="40DB196D" w14:textId="77777777" w:rsidR="00DE0E25" w:rsidRDefault="00DE0E25" w:rsidP="00F77D3D"/>
        </w:tc>
        <w:tc>
          <w:tcPr>
            <w:tcW w:w="740" w:type="dxa"/>
            <w:shd w:val="clear" w:color="auto" w:fill="124F1A" w:themeFill="accent3" w:themeFillShade="BF"/>
          </w:tcPr>
          <w:p w14:paraId="306B3B12" w14:textId="77777777" w:rsidR="00DE0E25" w:rsidRDefault="00DE0E25" w:rsidP="00F77D3D"/>
        </w:tc>
        <w:tc>
          <w:tcPr>
            <w:tcW w:w="740" w:type="dxa"/>
            <w:shd w:val="clear" w:color="auto" w:fill="124F1A" w:themeFill="accent3" w:themeFillShade="BF"/>
          </w:tcPr>
          <w:p w14:paraId="1CC5FE87" w14:textId="77777777" w:rsidR="00DE0E25" w:rsidRDefault="00DE0E25" w:rsidP="00F77D3D"/>
        </w:tc>
        <w:tc>
          <w:tcPr>
            <w:tcW w:w="740" w:type="dxa"/>
            <w:shd w:val="clear" w:color="auto" w:fill="124F1A" w:themeFill="accent3" w:themeFillShade="BF"/>
          </w:tcPr>
          <w:p w14:paraId="72C2447A" w14:textId="77777777" w:rsidR="00DE0E25" w:rsidRDefault="00DE0E25" w:rsidP="00F77D3D"/>
        </w:tc>
        <w:tc>
          <w:tcPr>
            <w:tcW w:w="740" w:type="dxa"/>
            <w:shd w:val="clear" w:color="auto" w:fill="124F1A" w:themeFill="accent3" w:themeFillShade="BF"/>
          </w:tcPr>
          <w:p w14:paraId="21C9E872" w14:textId="77777777" w:rsidR="00DE0E25" w:rsidRDefault="00DE0E25" w:rsidP="00F77D3D"/>
        </w:tc>
        <w:tc>
          <w:tcPr>
            <w:tcW w:w="740" w:type="dxa"/>
            <w:shd w:val="clear" w:color="auto" w:fill="124F1A" w:themeFill="accent3" w:themeFillShade="BF"/>
          </w:tcPr>
          <w:p w14:paraId="59E71516" w14:textId="77777777" w:rsidR="00DE0E25" w:rsidRDefault="00DE0E25" w:rsidP="00F77D3D"/>
        </w:tc>
        <w:tc>
          <w:tcPr>
            <w:tcW w:w="740" w:type="dxa"/>
          </w:tcPr>
          <w:p w14:paraId="1120C543" w14:textId="77777777" w:rsidR="00DE0E25" w:rsidRDefault="00DE0E25" w:rsidP="00F77D3D"/>
        </w:tc>
      </w:tr>
      <w:tr w:rsidR="00DE0E25" w14:paraId="15AFB4D0" w14:textId="77777777" w:rsidTr="00F77D3D">
        <w:tc>
          <w:tcPr>
            <w:tcW w:w="1748" w:type="dxa"/>
            <w:vMerge/>
            <w:shd w:val="clear" w:color="auto" w:fill="C1F0C7" w:themeFill="accent3" w:themeFillTint="33"/>
          </w:tcPr>
          <w:p w14:paraId="71803B68" w14:textId="77777777" w:rsidR="00DE0E25" w:rsidRDefault="00DE0E25" w:rsidP="00F77D3D"/>
        </w:tc>
        <w:tc>
          <w:tcPr>
            <w:tcW w:w="606" w:type="dxa"/>
          </w:tcPr>
          <w:p w14:paraId="5F73F180" w14:textId="77777777" w:rsidR="00DE0E25" w:rsidRDefault="00DE0E25" w:rsidP="00F77D3D"/>
        </w:tc>
        <w:tc>
          <w:tcPr>
            <w:tcW w:w="741" w:type="dxa"/>
          </w:tcPr>
          <w:p w14:paraId="7E04AAEA" w14:textId="77777777" w:rsidR="00DE0E25" w:rsidRDefault="00DE0E25" w:rsidP="00F77D3D"/>
        </w:tc>
        <w:tc>
          <w:tcPr>
            <w:tcW w:w="741" w:type="dxa"/>
            <w:shd w:val="clear" w:color="auto" w:fill="124F1A" w:themeFill="accent3" w:themeFillShade="BF"/>
          </w:tcPr>
          <w:p w14:paraId="141DD709" w14:textId="77777777" w:rsidR="00DE0E25" w:rsidRDefault="00DE0E25" w:rsidP="00F77D3D"/>
        </w:tc>
        <w:tc>
          <w:tcPr>
            <w:tcW w:w="740" w:type="dxa"/>
            <w:shd w:val="clear" w:color="auto" w:fill="124F1A" w:themeFill="accent3" w:themeFillShade="BF"/>
          </w:tcPr>
          <w:p w14:paraId="57CF29D8" w14:textId="77777777" w:rsidR="00DE0E25" w:rsidRDefault="00DE0E25" w:rsidP="00F77D3D"/>
        </w:tc>
        <w:tc>
          <w:tcPr>
            <w:tcW w:w="740" w:type="dxa"/>
            <w:shd w:val="clear" w:color="auto" w:fill="124F1A" w:themeFill="accent3" w:themeFillShade="BF"/>
          </w:tcPr>
          <w:p w14:paraId="41851870" w14:textId="77777777" w:rsidR="00DE0E25" w:rsidRDefault="00DE0E25" w:rsidP="00F77D3D"/>
        </w:tc>
        <w:tc>
          <w:tcPr>
            <w:tcW w:w="740" w:type="dxa"/>
            <w:shd w:val="clear" w:color="auto" w:fill="124F1A" w:themeFill="accent3" w:themeFillShade="BF"/>
          </w:tcPr>
          <w:p w14:paraId="2A0759C7" w14:textId="77777777" w:rsidR="00DE0E25" w:rsidRDefault="00DE0E25" w:rsidP="00F77D3D"/>
        </w:tc>
        <w:tc>
          <w:tcPr>
            <w:tcW w:w="740" w:type="dxa"/>
            <w:shd w:val="clear" w:color="auto" w:fill="124F1A" w:themeFill="accent3" w:themeFillShade="BF"/>
          </w:tcPr>
          <w:p w14:paraId="770C0001" w14:textId="77777777" w:rsidR="00DE0E25" w:rsidRDefault="00DE0E25" w:rsidP="00F77D3D"/>
        </w:tc>
        <w:tc>
          <w:tcPr>
            <w:tcW w:w="740" w:type="dxa"/>
            <w:shd w:val="clear" w:color="auto" w:fill="124F1A" w:themeFill="accent3" w:themeFillShade="BF"/>
          </w:tcPr>
          <w:p w14:paraId="226928F7" w14:textId="77777777" w:rsidR="00DE0E25" w:rsidRDefault="00DE0E25" w:rsidP="00F77D3D"/>
        </w:tc>
        <w:tc>
          <w:tcPr>
            <w:tcW w:w="740" w:type="dxa"/>
            <w:shd w:val="clear" w:color="auto" w:fill="124F1A" w:themeFill="accent3" w:themeFillShade="BF"/>
          </w:tcPr>
          <w:p w14:paraId="37555649" w14:textId="77777777" w:rsidR="00DE0E25" w:rsidRDefault="00DE0E25" w:rsidP="00F77D3D"/>
        </w:tc>
        <w:tc>
          <w:tcPr>
            <w:tcW w:w="740" w:type="dxa"/>
          </w:tcPr>
          <w:p w14:paraId="5FDBFE17" w14:textId="77777777" w:rsidR="00DE0E25" w:rsidRDefault="00DE0E25" w:rsidP="00F77D3D"/>
        </w:tc>
      </w:tr>
      <w:tr w:rsidR="00DE0E25" w14:paraId="204B8D55" w14:textId="77777777" w:rsidTr="00F77D3D">
        <w:tc>
          <w:tcPr>
            <w:tcW w:w="1748" w:type="dxa"/>
            <w:vMerge w:val="restart"/>
            <w:shd w:val="clear" w:color="auto" w:fill="C1F0C7" w:themeFill="accent3" w:themeFillTint="33"/>
          </w:tcPr>
          <w:p w14:paraId="10B85E17" w14:textId="77777777" w:rsidR="00DE0E25" w:rsidRPr="002A0579" w:rsidRDefault="00DE0E25" w:rsidP="00F77D3D">
            <w:pPr>
              <w:rPr>
                <w:sz w:val="12"/>
                <w:szCs w:val="12"/>
              </w:rPr>
            </w:pPr>
            <w:r w:rsidRPr="002A0579">
              <w:rPr>
                <w:sz w:val="12"/>
                <w:szCs w:val="12"/>
              </w:rPr>
              <w:t>Conducting Questionnaire</w:t>
            </w:r>
          </w:p>
        </w:tc>
        <w:tc>
          <w:tcPr>
            <w:tcW w:w="606" w:type="dxa"/>
          </w:tcPr>
          <w:p w14:paraId="0BFE599F" w14:textId="77777777" w:rsidR="00DE0E25" w:rsidRDefault="00DE0E25" w:rsidP="00F77D3D"/>
        </w:tc>
        <w:tc>
          <w:tcPr>
            <w:tcW w:w="741" w:type="dxa"/>
          </w:tcPr>
          <w:p w14:paraId="37C0E441" w14:textId="77777777" w:rsidR="00DE0E25" w:rsidRDefault="00DE0E25" w:rsidP="00F77D3D"/>
        </w:tc>
        <w:tc>
          <w:tcPr>
            <w:tcW w:w="741" w:type="dxa"/>
          </w:tcPr>
          <w:p w14:paraId="7E0173FE" w14:textId="77777777" w:rsidR="00DE0E25" w:rsidRDefault="00DE0E25" w:rsidP="00F77D3D"/>
        </w:tc>
        <w:tc>
          <w:tcPr>
            <w:tcW w:w="740" w:type="dxa"/>
          </w:tcPr>
          <w:p w14:paraId="18CBC412" w14:textId="77777777" w:rsidR="00DE0E25" w:rsidRDefault="00DE0E25" w:rsidP="00F77D3D"/>
        </w:tc>
        <w:tc>
          <w:tcPr>
            <w:tcW w:w="740" w:type="dxa"/>
          </w:tcPr>
          <w:p w14:paraId="5C2DB67C" w14:textId="77777777" w:rsidR="00DE0E25" w:rsidRDefault="00DE0E25" w:rsidP="00F77D3D"/>
        </w:tc>
        <w:tc>
          <w:tcPr>
            <w:tcW w:w="740" w:type="dxa"/>
          </w:tcPr>
          <w:p w14:paraId="60BEABFB" w14:textId="77777777" w:rsidR="00DE0E25" w:rsidRDefault="00DE0E25" w:rsidP="00F77D3D"/>
        </w:tc>
        <w:tc>
          <w:tcPr>
            <w:tcW w:w="740" w:type="dxa"/>
            <w:shd w:val="clear" w:color="auto" w:fill="124F1A" w:themeFill="accent3" w:themeFillShade="BF"/>
          </w:tcPr>
          <w:p w14:paraId="0DD89C78" w14:textId="77777777" w:rsidR="00DE0E25" w:rsidRDefault="00DE0E25" w:rsidP="00F77D3D"/>
        </w:tc>
        <w:tc>
          <w:tcPr>
            <w:tcW w:w="740" w:type="dxa"/>
          </w:tcPr>
          <w:p w14:paraId="49F76ABB" w14:textId="77777777" w:rsidR="00DE0E25" w:rsidRDefault="00DE0E25" w:rsidP="00F77D3D"/>
        </w:tc>
        <w:tc>
          <w:tcPr>
            <w:tcW w:w="740" w:type="dxa"/>
          </w:tcPr>
          <w:p w14:paraId="33C6582F" w14:textId="77777777" w:rsidR="00DE0E25" w:rsidRDefault="00DE0E25" w:rsidP="00F77D3D"/>
        </w:tc>
        <w:tc>
          <w:tcPr>
            <w:tcW w:w="740" w:type="dxa"/>
          </w:tcPr>
          <w:p w14:paraId="5B31CB27" w14:textId="77777777" w:rsidR="00DE0E25" w:rsidRDefault="00DE0E25" w:rsidP="00F77D3D"/>
        </w:tc>
      </w:tr>
      <w:tr w:rsidR="00DE0E25" w14:paraId="0CC8DBF0" w14:textId="77777777" w:rsidTr="00F77D3D">
        <w:tc>
          <w:tcPr>
            <w:tcW w:w="1748" w:type="dxa"/>
            <w:vMerge/>
            <w:shd w:val="clear" w:color="auto" w:fill="C1F0C7" w:themeFill="accent3" w:themeFillTint="33"/>
          </w:tcPr>
          <w:p w14:paraId="0D79BA84" w14:textId="77777777" w:rsidR="00DE0E25" w:rsidRPr="002A0579" w:rsidRDefault="00DE0E25" w:rsidP="00F77D3D">
            <w:pPr>
              <w:rPr>
                <w:sz w:val="12"/>
                <w:szCs w:val="12"/>
              </w:rPr>
            </w:pPr>
          </w:p>
        </w:tc>
        <w:tc>
          <w:tcPr>
            <w:tcW w:w="606" w:type="dxa"/>
          </w:tcPr>
          <w:p w14:paraId="11F51C1E" w14:textId="77777777" w:rsidR="00DE0E25" w:rsidRDefault="00DE0E25" w:rsidP="00F77D3D"/>
        </w:tc>
        <w:tc>
          <w:tcPr>
            <w:tcW w:w="741" w:type="dxa"/>
          </w:tcPr>
          <w:p w14:paraId="03446D4A" w14:textId="77777777" w:rsidR="00DE0E25" w:rsidRDefault="00DE0E25" w:rsidP="00F77D3D"/>
        </w:tc>
        <w:tc>
          <w:tcPr>
            <w:tcW w:w="741" w:type="dxa"/>
          </w:tcPr>
          <w:p w14:paraId="732160CF" w14:textId="77777777" w:rsidR="00DE0E25" w:rsidRDefault="00DE0E25" w:rsidP="00F77D3D"/>
        </w:tc>
        <w:tc>
          <w:tcPr>
            <w:tcW w:w="740" w:type="dxa"/>
          </w:tcPr>
          <w:p w14:paraId="628BD67E" w14:textId="77777777" w:rsidR="00DE0E25" w:rsidRDefault="00DE0E25" w:rsidP="00F77D3D"/>
        </w:tc>
        <w:tc>
          <w:tcPr>
            <w:tcW w:w="740" w:type="dxa"/>
          </w:tcPr>
          <w:p w14:paraId="29B082E8" w14:textId="77777777" w:rsidR="00DE0E25" w:rsidRDefault="00DE0E25" w:rsidP="00F77D3D"/>
        </w:tc>
        <w:tc>
          <w:tcPr>
            <w:tcW w:w="740" w:type="dxa"/>
          </w:tcPr>
          <w:p w14:paraId="739ABDAB" w14:textId="77777777" w:rsidR="00DE0E25" w:rsidRDefault="00DE0E25" w:rsidP="00F77D3D"/>
        </w:tc>
        <w:tc>
          <w:tcPr>
            <w:tcW w:w="740" w:type="dxa"/>
            <w:shd w:val="clear" w:color="auto" w:fill="124F1A" w:themeFill="accent3" w:themeFillShade="BF"/>
          </w:tcPr>
          <w:p w14:paraId="126B3C97" w14:textId="77777777" w:rsidR="00DE0E25" w:rsidRDefault="00DE0E25" w:rsidP="00F77D3D"/>
        </w:tc>
        <w:tc>
          <w:tcPr>
            <w:tcW w:w="740" w:type="dxa"/>
          </w:tcPr>
          <w:p w14:paraId="37001CE3" w14:textId="77777777" w:rsidR="00DE0E25" w:rsidRDefault="00DE0E25" w:rsidP="00F77D3D"/>
        </w:tc>
        <w:tc>
          <w:tcPr>
            <w:tcW w:w="740" w:type="dxa"/>
          </w:tcPr>
          <w:p w14:paraId="1A60F481" w14:textId="77777777" w:rsidR="00DE0E25" w:rsidRDefault="00DE0E25" w:rsidP="00F77D3D"/>
        </w:tc>
        <w:tc>
          <w:tcPr>
            <w:tcW w:w="740" w:type="dxa"/>
          </w:tcPr>
          <w:p w14:paraId="1490A9A5" w14:textId="77777777" w:rsidR="00DE0E25" w:rsidRDefault="00DE0E25" w:rsidP="00F77D3D"/>
        </w:tc>
      </w:tr>
      <w:tr w:rsidR="00DE0E25" w14:paraId="7E935B71" w14:textId="77777777" w:rsidTr="00F77D3D">
        <w:tc>
          <w:tcPr>
            <w:tcW w:w="1748" w:type="dxa"/>
            <w:vMerge w:val="restart"/>
            <w:shd w:val="clear" w:color="auto" w:fill="C1F0C7" w:themeFill="accent3" w:themeFillTint="33"/>
          </w:tcPr>
          <w:p w14:paraId="10AA341F" w14:textId="61DE9DF5" w:rsidR="00DE0E25" w:rsidRPr="002A0579" w:rsidRDefault="00DE0E25" w:rsidP="00F77D3D">
            <w:pPr>
              <w:rPr>
                <w:sz w:val="12"/>
                <w:szCs w:val="12"/>
              </w:rPr>
            </w:pPr>
            <w:r>
              <w:rPr>
                <w:sz w:val="12"/>
                <w:szCs w:val="12"/>
              </w:rPr>
              <w:t xml:space="preserve">Collecting and </w:t>
            </w:r>
            <w:r w:rsidR="00F436EE">
              <w:rPr>
                <w:sz w:val="12"/>
                <w:szCs w:val="12"/>
              </w:rPr>
              <w:t>analyzing</w:t>
            </w:r>
            <w:r>
              <w:rPr>
                <w:sz w:val="12"/>
                <w:szCs w:val="12"/>
              </w:rPr>
              <w:t xml:space="preserve"> the questionnaire</w:t>
            </w:r>
          </w:p>
        </w:tc>
        <w:tc>
          <w:tcPr>
            <w:tcW w:w="606" w:type="dxa"/>
          </w:tcPr>
          <w:p w14:paraId="6C9E49FF" w14:textId="77777777" w:rsidR="00DE0E25" w:rsidRDefault="00DE0E25" w:rsidP="00F77D3D"/>
        </w:tc>
        <w:tc>
          <w:tcPr>
            <w:tcW w:w="741" w:type="dxa"/>
          </w:tcPr>
          <w:p w14:paraId="0F89B972" w14:textId="77777777" w:rsidR="00DE0E25" w:rsidRDefault="00DE0E25" w:rsidP="00F77D3D"/>
        </w:tc>
        <w:tc>
          <w:tcPr>
            <w:tcW w:w="741" w:type="dxa"/>
          </w:tcPr>
          <w:p w14:paraId="319BFCFE" w14:textId="77777777" w:rsidR="00DE0E25" w:rsidRDefault="00DE0E25" w:rsidP="00F77D3D"/>
        </w:tc>
        <w:tc>
          <w:tcPr>
            <w:tcW w:w="740" w:type="dxa"/>
          </w:tcPr>
          <w:p w14:paraId="4845670D" w14:textId="77777777" w:rsidR="00DE0E25" w:rsidRDefault="00DE0E25" w:rsidP="00F77D3D"/>
        </w:tc>
        <w:tc>
          <w:tcPr>
            <w:tcW w:w="740" w:type="dxa"/>
          </w:tcPr>
          <w:p w14:paraId="298F4234" w14:textId="77777777" w:rsidR="00DE0E25" w:rsidRDefault="00DE0E25" w:rsidP="00F77D3D"/>
        </w:tc>
        <w:tc>
          <w:tcPr>
            <w:tcW w:w="740" w:type="dxa"/>
          </w:tcPr>
          <w:p w14:paraId="77EB8E9E" w14:textId="77777777" w:rsidR="00DE0E25" w:rsidRDefault="00DE0E25" w:rsidP="00F77D3D"/>
        </w:tc>
        <w:tc>
          <w:tcPr>
            <w:tcW w:w="740" w:type="dxa"/>
            <w:shd w:val="clear" w:color="auto" w:fill="124F1A" w:themeFill="accent3" w:themeFillShade="BF"/>
          </w:tcPr>
          <w:p w14:paraId="22CB396A" w14:textId="77777777" w:rsidR="00DE0E25" w:rsidRDefault="00DE0E25" w:rsidP="00F77D3D"/>
        </w:tc>
        <w:tc>
          <w:tcPr>
            <w:tcW w:w="740" w:type="dxa"/>
            <w:shd w:val="clear" w:color="auto" w:fill="124F1A" w:themeFill="accent3" w:themeFillShade="BF"/>
          </w:tcPr>
          <w:p w14:paraId="69664E47" w14:textId="77777777" w:rsidR="00DE0E25" w:rsidRDefault="00DE0E25" w:rsidP="00F77D3D"/>
        </w:tc>
        <w:tc>
          <w:tcPr>
            <w:tcW w:w="740" w:type="dxa"/>
          </w:tcPr>
          <w:p w14:paraId="14D5F188" w14:textId="77777777" w:rsidR="00DE0E25" w:rsidRDefault="00DE0E25" w:rsidP="00F77D3D"/>
        </w:tc>
        <w:tc>
          <w:tcPr>
            <w:tcW w:w="740" w:type="dxa"/>
          </w:tcPr>
          <w:p w14:paraId="6E9FABEB" w14:textId="77777777" w:rsidR="00DE0E25" w:rsidRDefault="00DE0E25" w:rsidP="00F77D3D"/>
        </w:tc>
      </w:tr>
      <w:tr w:rsidR="00DE0E25" w14:paraId="6AFB06A6" w14:textId="77777777" w:rsidTr="00F77D3D">
        <w:tc>
          <w:tcPr>
            <w:tcW w:w="1748" w:type="dxa"/>
            <w:vMerge/>
            <w:shd w:val="clear" w:color="auto" w:fill="C1F0C7" w:themeFill="accent3" w:themeFillTint="33"/>
          </w:tcPr>
          <w:p w14:paraId="7627EEAA" w14:textId="77777777" w:rsidR="00DE0E25" w:rsidRDefault="00DE0E25" w:rsidP="00F77D3D"/>
        </w:tc>
        <w:tc>
          <w:tcPr>
            <w:tcW w:w="606" w:type="dxa"/>
          </w:tcPr>
          <w:p w14:paraId="74FBF042" w14:textId="77777777" w:rsidR="00DE0E25" w:rsidRDefault="00DE0E25" w:rsidP="00F77D3D"/>
        </w:tc>
        <w:tc>
          <w:tcPr>
            <w:tcW w:w="741" w:type="dxa"/>
          </w:tcPr>
          <w:p w14:paraId="003D019A" w14:textId="77777777" w:rsidR="00DE0E25" w:rsidRDefault="00DE0E25" w:rsidP="00F77D3D"/>
        </w:tc>
        <w:tc>
          <w:tcPr>
            <w:tcW w:w="741" w:type="dxa"/>
          </w:tcPr>
          <w:p w14:paraId="3F731A88" w14:textId="77777777" w:rsidR="00DE0E25" w:rsidRDefault="00DE0E25" w:rsidP="00F77D3D"/>
        </w:tc>
        <w:tc>
          <w:tcPr>
            <w:tcW w:w="740" w:type="dxa"/>
          </w:tcPr>
          <w:p w14:paraId="3DCDA5FB" w14:textId="77777777" w:rsidR="00DE0E25" w:rsidRDefault="00DE0E25" w:rsidP="00F77D3D"/>
        </w:tc>
        <w:tc>
          <w:tcPr>
            <w:tcW w:w="740" w:type="dxa"/>
          </w:tcPr>
          <w:p w14:paraId="1565567E" w14:textId="77777777" w:rsidR="00DE0E25" w:rsidRDefault="00DE0E25" w:rsidP="00F77D3D"/>
        </w:tc>
        <w:tc>
          <w:tcPr>
            <w:tcW w:w="740" w:type="dxa"/>
          </w:tcPr>
          <w:p w14:paraId="6BB3DE1D" w14:textId="77777777" w:rsidR="00DE0E25" w:rsidRDefault="00DE0E25" w:rsidP="00F77D3D"/>
        </w:tc>
        <w:tc>
          <w:tcPr>
            <w:tcW w:w="740" w:type="dxa"/>
            <w:shd w:val="clear" w:color="auto" w:fill="124F1A" w:themeFill="accent3" w:themeFillShade="BF"/>
          </w:tcPr>
          <w:p w14:paraId="6E5CDD2B" w14:textId="77777777" w:rsidR="00DE0E25" w:rsidRDefault="00DE0E25" w:rsidP="00F77D3D"/>
        </w:tc>
        <w:tc>
          <w:tcPr>
            <w:tcW w:w="740" w:type="dxa"/>
            <w:shd w:val="clear" w:color="auto" w:fill="124F1A" w:themeFill="accent3" w:themeFillShade="BF"/>
          </w:tcPr>
          <w:p w14:paraId="7B9DA457" w14:textId="77777777" w:rsidR="00DE0E25" w:rsidRDefault="00DE0E25" w:rsidP="00F77D3D"/>
        </w:tc>
        <w:tc>
          <w:tcPr>
            <w:tcW w:w="740" w:type="dxa"/>
          </w:tcPr>
          <w:p w14:paraId="69B6A932" w14:textId="77777777" w:rsidR="00DE0E25" w:rsidRDefault="00DE0E25" w:rsidP="00F77D3D"/>
        </w:tc>
        <w:tc>
          <w:tcPr>
            <w:tcW w:w="740" w:type="dxa"/>
          </w:tcPr>
          <w:p w14:paraId="1F85CC4A" w14:textId="77777777" w:rsidR="00DE0E25" w:rsidRDefault="00DE0E25" w:rsidP="00F77D3D"/>
        </w:tc>
      </w:tr>
      <w:tr w:rsidR="00DE0E25" w14:paraId="5B10A01B" w14:textId="77777777" w:rsidTr="00F77D3D">
        <w:tc>
          <w:tcPr>
            <w:tcW w:w="1748" w:type="dxa"/>
            <w:vMerge w:val="restart"/>
            <w:shd w:val="clear" w:color="auto" w:fill="C1F0C7" w:themeFill="accent3" w:themeFillTint="33"/>
          </w:tcPr>
          <w:p w14:paraId="3B3B115B" w14:textId="77777777" w:rsidR="00DE0E25" w:rsidRDefault="00DE0E25" w:rsidP="00F77D3D">
            <w:r w:rsidRPr="002A0579">
              <w:rPr>
                <w:sz w:val="12"/>
                <w:szCs w:val="12"/>
              </w:rPr>
              <w:t xml:space="preserve"> </w:t>
            </w:r>
            <w:r>
              <w:rPr>
                <w:sz w:val="12"/>
                <w:szCs w:val="12"/>
              </w:rPr>
              <w:t xml:space="preserve">Conducting </w:t>
            </w:r>
            <w:r w:rsidRPr="002A0579">
              <w:rPr>
                <w:sz w:val="12"/>
                <w:szCs w:val="12"/>
              </w:rPr>
              <w:t>Interviews</w:t>
            </w:r>
          </w:p>
        </w:tc>
        <w:tc>
          <w:tcPr>
            <w:tcW w:w="606" w:type="dxa"/>
          </w:tcPr>
          <w:p w14:paraId="64159E0F" w14:textId="77777777" w:rsidR="00DE0E25" w:rsidRDefault="00DE0E25" w:rsidP="00F77D3D"/>
        </w:tc>
        <w:tc>
          <w:tcPr>
            <w:tcW w:w="741" w:type="dxa"/>
          </w:tcPr>
          <w:p w14:paraId="2C5D82A9" w14:textId="77777777" w:rsidR="00DE0E25" w:rsidRDefault="00DE0E25" w:rsidP="00F77D3D"/>
        </w:tc>
        <w:tc>
          <w:tcPr>
            <w:tcW w:w="741" w:type="dxa"/>
          </w:tcPr>
          <w:p w14:paraId="1A6A65BD" w14:textId="77777777" w:rsidR="00DE0E25" w:rsidRDefault="00DE0E25" w:rsidP="00F77D3D"/>
        </w:tc>
        <w:tc>
          <w:tcPr>
            <w:tcW w:w="740" w:type="dxa"/>
          </w:tcPr>
          <w:p w14:paraId="7ECDBD0D" w14:textId="77777777" w:rsidR="00DE0E25" w:rsidRDefault="00DE0E25" w:rsidP="00F77D3D"/>
        </w:tc>
        <w:tc>
          <w:tcPr>
            <w:tcW w:w="740" w:type="dxa"/>
          </w:tcPr>
          <w:p w14:paraId="35DAA12C" w14:textId="77777777" w:rsidR="00DE0E25" w:rsidRDefault="00DE0E25" w:rsidP="00F77D3D"/>
        </w:tc>
        <w:tc>
          <w:tcPr>
            <w:tcW w:w="740" w:type="dxa"/>
          </w:tcPr>
          <w:p w14:paraId="1F65DBCB" w14:textId="77777777" w:rsidR="00DE0E25" w:rsidRDefault="00DE0E25" w:rsidP="00F77D3D"/>
        </w:tc>
        <w:tc>
          <w:tcPr>
            <w:tcW w:w="740" w:type="dxa"/>
          </w:tcPr>
          <w:p w14:paraId="21ADC72D" w14:textId="77777777" w:rsidR="00DE0E25" w:rsidRDefault="00DE0E25" w:rsidP="00F77D3D"/>
        </w:tc>
        <w:tc>
          <w:tcPr>
            <w:tcW w:w="740" w:type="dxa"/>
            <w:shd w:val="clear" w:color="auto" w:fill="124F1A" w:themeFill="accent3" w:themeFillShade="BF"/>
          </w:tcPr>
          <w:p w14:paraId="22BEC751" w14:textId="77777777" w:rsidR="00DE0E25" w:rsidRDefault="00DE0E25" w:rsidP="00F77D3D"/>
        </w:tc>
        <w:tc>
          <w:tcPr>
            <w:tcW w:w="740" w:type="dxa"/>
          </w:tcPr>
          <w:p w14:paraId="0BF12A39" w14:textId="77777777" w:rsidR="00DE0E25" w:rsidRDefault="00DE0E25" w:rsidP="00F77D3D"/>
        </w:tc>
        <w:tc>
          <w:tcPr>
            <w:tcW w:w="740" w:type="dxa"/>
          </w:tcPr>
          <w:p w14:paraId="3DED7E3C" w14:textId="77777777" w:rsidR="00DE0E25" w:rsidRDefault="00DE0E25" w:rsidP="00F77D3D"/>
        </w:tc>
      </w:tr>
      <w:tr w:rsidR="00DE0E25" w14:paraId="7ED864FD" w14:textId="77777777" w:rsidTr="00F77D3D">
        <w:tc>
          <w:tcPr>
            <w:tcW w:w="1748" w:type="dxa"/>
            <w:vMerge/>
            <w:shd w:val="clear" w:color="auto" w:fill="C1F0C7" w:themeFill="accent3" w:themeFillTint="33"/>
          </w:tcPr>
          <w:p w14:paraId="27DB239F" w14:textId="77777777" w:rsidR="00DE0E25" w:rsidRDefault="00DE0E25" w:rsidP="00F77D3D"/>
        </w:tc>
        <w:tc>
          <w:tcPr>
            <w:tcW w:w="606" w:type="dxa"/>
          </w:tcPr>
          <w:p w14:paraId="1CF24F40" w14:textId="77777777" w:rsidR="00DE0E25" w:rsidRDefault="00DE0E25" w:rsidP="00F77D3D"/>
        </w:tc>
        <w:tc>
          <w:tcPr>
            <w:tcW w:w="741" w:type="dxa"/>
          </w:tcPr>
          <w:p w14:paraId="16D6FE7A" w14:textId="77777777" w:rsidR="00DE0E25" w:rsidRDefault="00DE0E25" w:rsidP="00F77D3D"/>
        </w:tc>
        <w:tc>
          <w:tcPr>
            <w:tcW w:w="741" w:type="dxa"/>
          </w:tcPr>
          <w:p w14:paraId="50ED58F3" w14:textId="77777777" w:rsidR="00DE0E25" w:rsidRDefault="00DE0E25" w:rsidP="00F77D3D"/>
        </w:tc>
        <w:tc>
          <w:tcPr>
            <w:tcW w:w="740" w:type="dxa"/>
          </w:tcPr>
          <w:p w14:paraId="3C7A38D2" w14:textId="77777777" w:rsidR="00DE0E25" w:rsidRDefault="00DE0E25" w:rsidP="00F77D3D"/>
        </w:tc>
        <w:tc>
          <w:tcPr>
            <w:tcW w:w="740" w:type="dxa"/>
          </w:tcPr>
          <w:p w14:paraId="37E2A243" w14:textId="77777777" w:rsidR="00DE0E25" w:rsidRDefault="00DE0E25" w:rsidP="00F77D3D"/>
        </w:tc>
        <w:tc>
          <w:tcPr>
            <w:tcW w:w="740" w:type="dxa"/>
          </w:tcPr>
          <w:p w14:paraId="0C77B33E" w14:textId="77777777" w:rsidR="00DE0E25" w:rsidRDefault="00DE0E25" w:rsidP="00F77D3D"/>
        </w:tc>
        <w:tc>
          <w:tcPr>
            <w:tcW w:w="740" w:type="dxa"/>
          </w:tcPr>
          <w:p w14:paraId="67240F43" w14:textId="77777777" w:rsidR="00DE0E25" w:rsidRDefault="00DE0E25" w:rsidP="00F77D3D"/>
        </w:tc>
        <w:tc>
          <w:tcPr>
            <w:tcW w:w="740" w:type="dxa"/>
            <w:shd w:val="clear" w:color="auto" w:fill="124F1A" w:themeFill="accent3" w:themeFillShade="BF"/>
          </w:tcPr>
          <w:p w14:paraId="6D6A70F4" w14:textId="77777777" w:rsidR="00DE0E25" w:rsidRDefault="00DE0E25" w:rsidP="00F77D3D"/>
        </w:tc>
        <w:tc>
          <w:tcPr>
            <w:tcW w:w="740" w:type="dxa"/>
          </w:tcPr>
          <w:p w14:paraId="277C24E6" w14:textId="77777777" w:rsidR="00DE0E25" w:rsidRDefault="00DE0E25" w:rsidP="00F77D3D"/>
        </w:tc>
        <w:tc>
          <w:tcPr>
            <w:tcW w:w="740" w:type="dxa"/>
          </w:tcPr>
          <w:p w14:paraId="60A04087" w14:textId="77777777" w:rsidR="00DE0E25" w:rsidRDefault="00DE0E25" w:rsidP="00F77D3D"/>
        </w:tc>
      </w:tr>
      <w:tr w:rsidR="00DE0E25" w14:paraId="48F2D1D1" w14:textId="77777777" w:rsidTr="00F77D3D">
        <w:tc>
          <w:tcPr>
            <w:tcW w:w="1748" w:type="dxa"/>
            <w:vMerge w:val="restart"/>
            <w:shd w:val="clear" w:color="auto" w:fill="C1F0C7" w:themeFill="accent3" w:themeFillTint="33"/>
          </w:tcPr>
          <w:p w14:paraId="4EA737F8" w14:textId="77777777" w:rsidR="00DE0E25" w:rsidRDefault="00DE0E25" w:rsidP="00F77D3D">
            <w:r w:rsidRPr="002A0579">
              <w:rPr>
                <w:sz w:val="12"/>
                <w:szCs w:val="12"/>
              </w:rPr>
              <w:t>Assessing interviews</w:t>
            </w:r>
            <w:r>
              <w:rPr>
                <w:sz w:val="12"/>
                <w:szCs w:val="12"/>
              </w:rPr>
              <w:t xml:space="preserve"> and concluding the outcomes</w:t>
            </w:r>
          </w:p>
        </w:tc>
        <w:tc>
          <w:tcPr>
            <w:tcW w:w="606" w:type="dxa"/>
          </w:tcPr>
          <w:p w14:paraId="001AFAE4" w14:textId="77777777" w:rsidR="00DE0E25" w:rsidRDefault="00DE0E25" w:rsidP="00F77D3D"/>
        </w:tc>
        <w:tc>
          <w:tcPr>
            <w:tcW w:w="741" w:type="dxa"/>
          </w:tcPr>
          <w:p w14:paraId="2617AF7B" w14:textId="77777777" w:rsidR="00DE0E25" w:rsidRDefault="00DE0E25" w:rsidP="00F77D3D"/>
        </w:tc>
        <w:tc>
          <w:tcPr>
            <w:tcW w:w="741" w:type="dxa"/>
          </w:tcPr>
          <w:p w14:paraId="75B3D36E" w14:textId="77777777" w:rsidR="00DE0E25" w:rsidRDefault="00DE0E25" w:rsidP="00F77D3D"/>
        </w:tc>
        <w:tc>
          <w:tcPr>
            <w:tcW w:w="740" w:type="dxa"/>
          </w:tcPr>
          <w:p w14:paraId="0EC311B5" w14:textId="77777777" w:rsidR="00DE0E25" w:rsidRDefault="00DE0E25" w:rsidP="00F77D3D"/>
        </w:tc>
        <w:tc>
          <w:tcPr>
            <w:tcW w:w="740" w:type="dxa"/>
          </w:tcPr>
          <w:p w14:paraId="6C8B1236" w14:textId="77777777" w:rsidR="00DE0E25" w:rsidRDefault="00DE0E25" w:rsidP="00F77D3D"/>
        </w:tc>
        <w:tc>
          <w:tcPr>
            <w:tcW w:w="740" w:type="dxa"/>
          </w:tcPr>
          <w:p w14:paraId="2E468A12" w14:textId="77777777" w:rsidR="00DE0E25" w:rsidRDefault="00DE0E25" w:rsidP="00F77D3D"/>
        </w:tc>
        <w:tc>
          <w:tcPr>
            <w:tcW w:w="740" w:type="dxa"/>
          </w:tcPr>
          <w:p w14:paraId="632B901B" w14:textId="77777777" w:rsidR="00DE0E25" w:rsidRDefault="00DE0E25" w:rsidP="00F77D3D"/>
        </w:tc>
        <w:tc>
          <w:tcPr>
            <w:tcW w:w="740" w:type="dxa"/>
            <w:shd w:val="clear" w:color="auto" w:fill="124F1A" w:themeFill="accent3" w:themeFillShade="BF"/>
          </w:tcPr>
          <w:p w14:paraId="19444529" w14:textId="77777777" w:rsidR="00DE0E25" w:rsidRDefault="00DE0E25" w:rsidP="00F77D3D"/>
        </w:tc>
        <w:tc>
          <w:tcPr>
            <w:tcW w:w="740" w:type="dxa"/>
            <w:shd w:val="clear" w:color="auto" w:fill="124F1A" w:themeFill="accent3" w:themeFillShade="BF"/>
          </w:tcPr>
          <w:p w14:paraId="6B1DF834" w14:textId="77777777" w:rsidR="00DE0E25" w:rsidRDefault="00DE0E25" w:rsidP="00F77D3D"/>
        </w:tc>
        <w:tc>
          <w:tcPr>
            <w:tcW w:w="740" w:type="dxa"/>
          </w:tcPr>
          <w:p w14:paraId="77C7D993" w14:textId="77777777" w:rsidR="00DE0E25" w:rsidRDefault="00DE0E25" w:rsidP="00F77D3D"/>
        </w:tc>
      </w:tr>
      <w:tr w:rsidR="00DE0E25" w14:paraId="01CE4664" w14:textId="77777777" w:rsidTr="00F77D3D">
        <w:tc>
          <w:tcPr>
            <w:tcW w:w="1748" w:type="dxa"/>
            <w:vMerge/>
            <w:shd w:val="clear" w:color="auto" w:fill="C1F0C7" w:themeFill="accent3" w:themeFillTint="33"/>
          </w:tcPr>
          <w:p w14:paraId="26680AAE" w14:textId="77777777" w:rsidR="00DE0E25" w:rsidRDefault="00DE0E25" w:rsidP="00F77D3D"/>
        </w:tc>
        <w:tc>
          <w:tcPr>
            <w:tcW w:w="606" w:type="dxa"/>
          </w:tcPr>
          <w:p w14:paraId="006E8131" w14:textId="77777777" w:rsidR="00DE0E25" w:rsidRDefault="00DE0E25" w:rsidP="00F77D3D"/>
        </w:tc>
        <w:tc>
          <w:tcPr>
            <w:tcW w:w="741" w:type="dxa"/>
          </w:tcPr>
          <w:p w14:paraId="2A5EEF52" w14:textId="77777777" w:rsidR="00DE0E25" w:rsidRDefault="00DE0E25" w:rsidP="00F77D3D"/>
        </w:tc>
        <w:tc>
          <w:tcPr>
            <w:tcW w:w="741" w:type="dxa"/>
          </w:tcPr>
          <w:p w14:paraId="170FF150" w14:textId="77777777" w:rsidR="00DE0E25" w:rsidRDefault="00DE0E25" w:rsidP="00F77D3D"/>
        </w:tc>
        <w:tc>
          <w:tcPr>
            <w:tcW w:w="740" w:type="dxa"/>
          </w:tcPr>
          <w:p w14:paraId="59A944D8" w14:textId="77777777" w:rsidR="00DE0E25" w:rsidRDefault="00DE0E25" w:rsidP="00F77D3D"/>
        </w:tc>
        <w:tc>
          <w:tcPr>
            <w:tcW w:w="740" w:type="dxa"/>
          </w:tcPr>
          <w:p w14:paraId="4DC2EC32" w14:textId="77777777" w:rsidR="00DE0E25" w:rsidRDefault="00DE0E25" w:rsidP="00F77D3D"/>
        </w:tc>
        <w:tc>
          <w:tcPr>
            <w:tcW w:w="740" w:type="dxa"/>
          </w:tcPr>
          <w:p w14:paraId="49EC1487" w14:textId="77777777" w:rsidR="00DE0E25" w:rsidRDefault="00DE0E25" w:rsidP="00F77D3D"/>
        </w:tc>
        <w:tc>
          <w:tcPr>
            <w:tcW w:w="740" w:type="dxa"/>
          </w:tcPr>
          <w:p w14:paraId="00DC5B22" w14:textId="77777777" w:rsidR="00DE0E25" w:rsidRDefault="00DE0E25" w:rsidP="00F77D3D"/>
        </w:tc>
        <w:tc>
          <w:tcPr>
            <w:tcW w:w="740" w:type="dxa"/>
            <w:shd w:val="clear" w:color="auto" w:fill="124F1A" w:themeFill="accent3" w:themeFillShade="BF"/>
          </w:tcPr>
          <w:p w14:paraId="20A0E3E5" w14:textId="77777777" w:rsidR="00DE0E25" w:rsidRDefault="00DE0E25" w:rsidP="00F77D3D"/>
        </w:tc>
        <w:tc>
          <w:tcPr>
            <w:tcW w:w="740" w:type="dxa"/>
            <w:shd w:val="clear" w:color="auto" w:fill="124F1A" w:themeFill="accent3" w:themeFillShade="BF"/>
          </w:tcPr>
          <w:p w14:paraId="5753990A" w14:textId="77777777" w:rsidR="00DE0E25" w:rsidRDefault="00DE0E25" w:rsidP="00F77D3D"/>
        </w:tc>
        <w:tc>
          <w:tcPr>
            <w:tcW w:w="740" w:type="dxa"/>
          </w:tcPr>
          <w:p w14:paraId="3D22F999" w14:textId="77777777" w:rsidR="00DE0E25" w:rsidRDefault="00DE0E25" w:rsidP="00F77D3D"/>
        </w:tc>
      </w:tr>
      <w:tr w:rsidR="00DE0E25" w14:paraId="7F5B29B6" w14:textId="77777777" w:rsidTr="00F77D3D">
        <w:tc>
          <w:tcPr>
            <w:tcW w:w="1748" w:type="dxa"/>
            <w:vMerge w:val="restart"/>
            <w:shd w:val="clear" w:color="auto" w:fill="C1F0C7" w:themeFill="accent3" w:themeFillTint="33"/>
          </w:tcPr>
          <w:p w14:paraId="616F1BB4" w14:textId="77777777" w:rsidR="00DE0E25" w:rsidRPr="002A0579" w:rsidRDefault="00DE0E25" w:rsidP="00F77D3D">
            <w:pPr>
              <w:rPr>
                <w:sz w:val="12"/>
                <w:szCs w:val="12"/>
              </w:rPr>
            </w:pPr>
            <w:r>
              <w:rPr>
                <w:sz w:val="12"/>
                <w:szCs w:val="12"/>
              </w:rPr>
              <w:t>Conclude  research and start to write a draft</w:t>
            </w:r>
          </w:p>
        </w:tc>
        <w:tc>
          <w:tcPr>
            <w:tcW w:w="606" w:type="dxa"/>
          </w:tcPr>
          <w:p w14:paraId="7E86BD21" w14:textId="77777777" w:rsidR="00DE0E25" w:rsidRDefault="00DE0E25" w:rsidP="00F77D3D"/>
        </w:tc>
        <w:tc>
          <w:tcPr>
            <w:tcW w:w="741" w:type="dxa"/>
          </w:tcPr>
          <w:p w14:paraId="12128BAF" w14:textId="77777777" w:rsidR="00DE0E25" w:rsidRDefault="00DE0E25" w:rsidP="00F77D3D"/>
        </w:tc>
        <w:tc>
          <w:tcPr>
            <w:tcW w:w="741" w:type="dxa"/>
          </w:tcPr>
          <w:p w14:paraId="6C85733E" w14:textId="77777777" w:rsidR="00DE0E25" w:rsidRDefault="00DE0E25" w:rsidP="00F77D3D"/>
        </w:tc>
        <w:tc>
          <w:tcPr>
            <w:tcW w:w="740" w:type="dxa"/>
          </w:tcPr>
          <w:p w14:paraId="56A2F3FA" w14:textId="77777777" w:rsidR="00DE0E25" w:rsidRDefault="00DE0E25" w:rsidP="00F77D3D"/>
        </w:tc>
        <w:tc>
          <w:tcPr>
            <w:tcW w:w="740" w:type="dxa"/>
          </w:tcPr>
          <w:p w14:paraId="4476B1BC" w14:textId="77777777" w:rsidR="00DE0E25" w:rsidRDefault="00DE0E25" w:rsidP="00F77D3D"/>
        </w:tc>
        <w:tc>
          <w:tcPr>
            <w:tcW w:w="740" w:type="dxa"/>
            <w:shd w:val="clear" w:color="auto" w:fill="124F1A" w:themeFill="accent3" w:themeFillShade="BF"/>
          </w:tcPr>
          <w:p w14:paraId="188D5310" w14:textId="77777777" w:rsidR="00DE0E25" w:rsidRDefault="00DE0E25" w:rsidP="00F77D3D"/>
        </w:tc>
        <w:tc>
          <w:tcPr>
            <w:tcW w:w="740" w:type="dxa"/>
            <w:shd w:val="clear" w:color="auto" w:fill="124F1A" w:themeFill="accent3" w:themeFillShade="BF"/>
          </w:tcPr>
          <w:p w14:paraId="00B85785" w14:textId="77777777" w:rsidR="00DE0E25" w:rsidRDefault="00DE0E25" w:rsidP="00F77D3D"/>
        </w:tc>
        <w:tc>
          <w:tcPr>
            <w:tcW w:w="740" w:type="dxa"/>
            <w:shd w:val="clear" w:color="auto" w:fill="124F1A" w:themeFill="accent3" w:themeFillShade="BF"/>
          </w:tcPr>
          <w:p w14:paraId="3B024077" w14:textId="77777777" w:rsidR="00DE0E25" w:rsidRDefault="00DE0E25" w:rsidP="00F77D3D"/>
        </w:tc>
        <w:tc>
          <w:tcPr>
            <w:tcW w:w="740" w:type="dxa"/>
            <w:shd w:val="clear" w:color="auto" w:fill="124F1A" w:themeFill="accent3" w:themeFillShade="BF"/>
          </w:tcPr>
          <w:p w14:paraId="606FE315" w14:textId="77777777" w:rsidR="00DE0E25" w:rsidRDefault="00DE0E25" w:rsidP="00F77D3D"/>
        </w:tc>
        <w:tc>
          <w:tcPr>
            <w:tcW w:w="740" w:type="dxa"/>
            <w:shd w:val="clear" w:color="auto" w:fill="124F1A" w:themeFill="accent3" w:themeFillShade="BF"/>
          </w:tcPr>
          <w:p w14:paraId="3F67775E" w14:textId="77777777" w:rsidR="00DE0E25" w:rsidRDefault="00DE0E25" w:rsidP="00F77D3D"/>
        </w:tc>
      </w:tr>
      <w:tr w:rsidR="00DE0E25" w14:paraId="193CFA5B" w14:textId="77777777" w:rsidTr="00F77D3D">
        <w:tc>
          <w:tcPr>
            <w:tcW w:w="1748" w:type="dxa"/>
            <w:vMerge/>
            <w:shd w:val="clear" w:color="auto" w:fill="C1F0C7" w:themeFill="accent3" w:themeFillTint="33"/>
          </w:tcPr>
          <w:p w14:paraId="675C1FC7" w14:textId="77777777" w:rsidR="00DE0E25" w:rsidRDefault="00DE0E25" w:rsidP="00F77D3D"/>
        </w:tc>
        <w:tc>
          <w:tcPr>
            <w:tcW w:w="606" w:type="dxa"/>
          </w:tcPr>
          <w:p w14:paraId="543C0E73" w14:textId="77777777" w:rsidR="00DE0E25" w:rsidRDefault="00DE0E25" w:rsidP="00F77D3D"/>
        </w:tc>
        <w:tc>
          <w:tcPr>
            <w:tcW w:w="741" w:type="dxa"/>
          </w:tcPr>
          <w:p w14:paraId="1F0346F8" w14:textId="77777777" w:rsidR="00DE0E25" w:rsidRDefault="00DE0E25" w:rsidP="00F77D3D"/>
        </w:tc>
        <w:tc>
          <w:tcPr>
            <w:tcW w:w="741" w:type="dxa"/>
          </w:tcPr>
          <w:p w14:paraId="5BC64EDD" w14:textId="77777777" w:rsidR="00DE0E25" w:rsidRDefault="00DE0E25" w:rsidP="00F77D3D"/>
        </w:tc>
        <w:tc>
          <w:tcPr>
            <w:tcW w:w="740" w:type="dxa"/>
          </w:tcPr>
          <w:p w14:paraId="61CC6C05" w14:textId="77777777" w:rsidR="00DE0E25" w:rsidRDefault="00DE0E25" w:rsidP="00F77D3D"/>
        </w:tc>
        <w:tc>
          <w:tcPr>
            <w:tcW w:w="740" w:type="dxa"/>
          </w:tcPr>
          <w:p w14:paraId="7A58DFB1" w14:textId="77777777" w:rsidR="00DE0E25" w:rsidRDefault="00DE0E25" w:rsidP="00F77D3D"/>
        </w:tc>
        <w:tc>
          <w:tcPr>
            <w:tcW w:w="740" w:type="dxa"/>
            <w:shd w:val="clear" w:color="auto" w:fill="124F1A" w:themeFill="accent3" w:themeFillShade="BF"/>
          </w:tcPr>
          <w:p w14:paraId="3E8A8E60" w14:textId="77777777" w:rsidR="00DE0E25" w:rsidRDefault="00DE0E25" w:rsidP="00F77D3D"/>
        </w:tc>
        <w:tc>
          <w:tcPr>
            <w:tcW w:w="740" w:type="dxa"/>
            <w:shd w:val="clear" w:color="auto" w:fill="124F1A" w:themeFill="accent3" w:themeFillShade="BF"/>
          </w:tcPr>
          <w:p w14:paraId="6484C321" w14:textId="77777777" w:rsidR="00DE0E25" w:rsidRDefault="00DE0E25" w:rsidP="00F77D3D"/>
        </w:tc>
        <w:tc>
          <w:tcPr>
            <w:tcW w:w="740" w:type="dxa"/>
            <w:shd w:val="clear" w:color="auto" w:fill="124F1A" w:themeFill="accent3" w:themeFillShade="BF"/>
          </w:tcPr>
          <w:p w14:paraId="543EA30D" w14:textId="77777777" w:rsidR="00DE0E25" w:rsidRDefault="00DE0E25" w:rsidP="00F77D3D"/>
        </w:tc>
        <w:tc>
          <w:tcPr>
            <w:tcW w:w="740" w:type="dxa"/>
            <w:shd w:val="clear" w:color="auto" w:fill="124F1A" w:themeFill="accent3" w:themeFillShade="BF"/>
          </w:tcPr>
          <w:p w14:paraId="0202104E" w14:textId="77777777" w:rsidR="00DE0E25" w:rsidRDefault="00DE0E25" w:rsidP="00F77D3D"/>
        </w:tc>
        <w:tc>
          <w:tcPr>
            <w:tcW w:w="740" w:type="dxa"/>
            <w:shd w:val="clear" w:color="auto" w:fill="124F1A" w:themeFill="accent3" w:themeFillShade="BF"/>
          </w:tcPr>
          <w:p w14:paraId="24382700" w14:textId="77777777" w:rsidR="00DE0E25" w:rsidRDefault="00DE0E25" w:rsidP="00F77D3D"/>
        </w:tc>
      </w:tr>
      <w:tr w:rsidR="00DE0E25" w14:paraId="0785480F" w14:textId="77777777" w:rsidTr="00F77D3D">
        <w:tc>
          <w:tcPr>
            <w:tcW w:w="1748" w:type="dxa"/>
            <w:vMerge w:val="restart"/>
            <w:shd w:val="clear" w:color="auto" w:fill="C1F0C7" w:themeFill="accent3" w:themeFillTint="33"/>
          </w:tcPr>
          <w:p w14:paraId="535D26E3" w14:textId="77777777" w:rsidR="00DE0E25" w:rsidRPr="00B26550" w:rsidRDefault="00DE0E25" w:rsidP="00F77D3D">
            <w:pPr>
              <w:rPr>
                <w:sz w:val="12"/>
                <w:szCs w:val="12"/>
              </w:rPr>
            </w:pPr>
            <w:r w:rsidRPr="00B26550">
              <w:rPr>
                <w:sz w:val="12"/>
                <w:szCs w:val="12"/>
              </w:rPr>
              <w:t>Evaluate draft</w:t>
            </w:r>
            <w:r>
              <w:rPr>
                <w:sz w:val="12"/>
                <w:szCs w:val="12"/>
              </w:rPr>
              <w:t>/submit</w:t>
            </w:r>
          </w:p>
        </w:tc>
        <w:tc>
          <w:tcPr>
            <w:tcW w:w="606" w:type="dxa"/>
          </w:tcPr>
          <w:p w14:paraId="37A9A44A" w14:textId="77777777" w:rsidR="00DE0E25" w:rsidRDefault="00DE0E25" w:rsidP="00F77D3D"/>
        </w:tc>
        <w:tc>
          <w:tcPr>
            <w:tcW w:w="741" w:type="dxa"/>
          </w:tcPr>
          <w:p w14:paraId="02106BDA" w14:textId="77777777" w:rsidR="00DE0E25" w:rsidRDefault="00DE0E25" w:rsidP="00F77D3D"/>
        </w:tc>
        <w:tc>
          <w:tcPr>
            <w:tcW w:w="741" w:type="dxa"/>
          </w:tcPr>
          <w:p w14:paraId="4B0629D1" w14:textId="77777777" w:rsidR="00DE0E25" w:rsidRDefault="00DE0E25" w:rsidP="00F77D3D"/>
        </w:tc>
        <w:tc>
          <w:tcPr>
            <w:tcW w:w="740" w:type="dxa"/>
          </w:tcPr>
          <w:p w14:paraId="467F036E" w14:textId="77777777" w:rsidR="00DE0E25" w:rsidRDefault="00DE0E25" w:rsidP="00F77D3D"/>
        </w:tc>
        <w:tc>
          <w:tcPr>
            <w:tcW w:w="740" w:type="dxa"/>
          </w:tcPr>
          <w:p w14:paraId="11B36EE7" w14:textId="77777777" w:rsidR="00DE0E25" w:rsidRDefault="00DE0E25" w:rsidP="00F77D3D"/>
        </w:tc>
        <w:tc>
          <w:tcPr>
            <w:tcW w:w="740" w:type="dxa"/>
          </w:tcPr>
          <w:p w14:paraId="2BB24286" w14:textId="77777777" w:rsidR="00DE0E25" w:rsidRDefault="00DE0E25" w:rsidP="00F77D3D"/>
        </w:tc>
        <w:tc>
          <w:tcPr>
            <w:tcW w:w="740" w:type="dxa"/>
          </w:tcPr>
          <w:p w14:paraId="70AEE7C4" w14:textId="77777777" w:rsidR="00DE0E25" w:rsidRDefault="00DE0E25" w:rsidP="00F77D3D"/>
        </w:tc>
        <w:tc>
          <w:tcPr>
            <w:tcW w:w="740" w:type="dxa"/>
          </w:tcPr>
          <w:p w14:paraId="00FE4949" w14:textId="77777777" w:rsidR="00DE0E25" w:rsidRDefault="00DE0E25" w:rsidP="00F77D3D"/>
        </w:tc>
        <w:tc>
          <w:tcPr>
            <w:tcW w:w="740" w:type="dxa"/>
            <w:shd w:val="clear" w:color="auto" w:fill="124F1A" w:themeFill="accent3" w:themeFillShade="BF"/>
          </w:tcPr>
          <w:p w14:paraId="364E2B65" w14:textId="77777777" w:rsidR="00DE0E25" w:rsidRDefault="00DE0E25" w:rsidP="00F77D3D"/>
        </w:tc>
        <w:tc>
          <w:tcPr>
            <w:tcW w:w="740" w:type="dxa"/>
            <w:shd w:val="clear" w:color="auto" w:fill="124F1A" w:themeFill="accent3" w:themeFillShade="BF"/>
          </w:tcPr>
          <w:p w14:paraId="6FE38C2B" w14:textId="77777777" w:rsidR="00DE0E25" w:rsidRDefault="00DE0E25" w:rsidP="00F77D3D"/>
        </w:tc>
      </w:tr>
      <w:tr w:rsidR="00DE0E25" w14:paraId="71FC28E4" w14:textId="77777777" w:rsidTr="00F77D3D">
        <w:tc>
          <w:tcPr>
            <w:tcW w:w="1748" w:type="dxa"/>
            <w:vMerge/>
            <w:shd w:val="clear" w:color="auto" w:fill="C1F0C7" w:themeFill="accent3" w:themeFillTint="33"/>
          </w:tcPr>
          <w:p w14:paraId="1F2A136F" w14:textId="77777777" w:rsidR="00DE0E25" w:rsidRDefault="00DE0E25" w:rsidP="00F77D3D"/>
        </w:tc>
        <w:tc>
          <w:tcPr>
            <w:tcW w:w="606" w:type="dxa"/>
          </w:tcPr>
          <w:p w14:paraId="2C3854B4" w14:textId="77777777" w:rsidR="00DE0E25" w:rsidRDefault="00DE0E25" w:rsidP="00F77D3D"/>
        </w:tc>
        <w:tc>
          <w:tcPr>
            <w:tcW w:w="741" w:type="dxa"/>
          </w:tcPr>
          <w:p w14:paraId="08164CE5" w14:textId="77777777" w:rsidR="00DE0E25" w:rsidRDefault="00DE0E25" w:rsidP="00F77D3D"/>
        </w:tc>
        <w:tc>
          <w:tcPr>
            <w:tcW w:w="741" w:type="dxa"/>
          </w:tcPr>
          <w:p w14:paraId="5A9095F3" w14:textId="77777777" w:rsidR="00DE0E25" w:rsidRDefault="00DE0E25" w:rsidP="00F77D3D"/>
        </w:tc>
        <w:tc>
          <w:tcPr>
            <w:tcW w:w="740" w:type="dxa"/>
          </w:tcPr>
          <w:p w14:paraId="77D58449" w14:textId="77777777" w:rsidR="00DE0E25" w:rsidRDefault="00DE0E25" w:rsidP="00F77D3D"/>
        </w:tc>
        <w:tc>
          <w:tcPr>
            <w:tcW w:w="740" w:type="dxa"/>
          </w:tcPr>
          <w:p w14:paraId="5540CBC5" w14:textId="77777777" w:rsidR="00DE0E25" w:rsidRDefault="00DE0E25" w:rsidP="00F77D3D"/>
        </w:tc>
        <w:tc>
          <w:tcPr>
            <w:tcW w:w="740" w:type="dxa"/>
          </w:tcPr>
          <w:p w14:paraId="31D62A18" w14:textId="77777777" w:rsidR="00DE0E25" w:rsidRDefault="00DE0E25" w:rsidP="00F77D3D"/>
        </w:tc>
        <w:tc>
          <w:tcPr>
            <w:tcW w:w="740" w:type="dxa"/>
          </w:tcPr>
          <w:p w14:paraId="0019B948" w14:textId="77777777" w:rsidR="00DE0E25" w:rsidRDefault="00DE0E25" w:rsidP="00F77D3D"/>
        </w:tc>
        <w:tc>
          <w:tcPr>
            <w:tcW w:w="740" w:type="dxa"/>
          </w:tcPr>
          <w:p w14:paraId="75E5BB78" w14:textId="77777777" w:rsidR="00DE0E25" w:rsidRDefault="00DE0E25" w:rsidP="00F77D3D"/>
        </w:tc>
        <w:tc>
          <w:tcPr>
            <w:tcW w:w="740" w:type="dxa"/>
            <w:shd w:val="clear" w:color="auto" w:fill="124F1A" w:themeFill="accent3" w:themeFillShade="BF"/>
          </w:tcPr>
          <w:p w14:paraId="0955F345" w14:textId="77777777" w:rsidR="00DE0E25" w:rsidRDefault="00DE0E25" w:rsidP="00F77D3D"/>
        </w:tc>
        <w:tc>
          <w:tcPr>
            <w:tcW w:w="740" w:type="dxa"/>
            <w:shd w:val="clear" w:color="auto" w:fill="124F1A" w:themeFill="accent3" w:themeFillShade="BF"/>
          </w:tcPr>
          <w:p w14:paraId="416244F4" w14:textId="77777777" w:rsidR="00DE0E25" w:rsidRDefault="00DE0E25" w:rsidP="00F77D3D"/>
        </w:tc>
      </w:tr>
      <w:tr w:rsidR="00DE0E25" w14:paraId="32FB0E80" w14:textId="77777777" w:rsidTr="00F77D3D">
        <w:tc>
          <w:tcPr>
            <w:tcW w:w="1748" w:type="dxa"/>
            <w:vMerge w:val="restart"/>
            <w:shd w:val="clear" w:color="auto" w:fill="C1F0C7" w:themeFill="accent3" w:themeFillTint="33"/>
          </w:tcPr>
          <w:p w14:paraId="71B9B460" w14:textId="77777777" w:rsidR="00DE0E25" w:rsidRPr="00B26550" w:rsidRDefault="00DE0E25" w:rsidP="00F77D3D">
            <w:pPr>
              <w:rPr>
                <w:sz w:val="12"/>
                <w:szCs w:val="12"/>
              </w:rPr>
            </w:pPr>
            <w:r w:rsidRPr="00B26550">
              <w:rPr>
                <w:sz w:val="12"/>
                <w:szCs w:val="12"/>
              </w:rPr>
              <w:t>Final submission</w:t>
            </w:r>
          </w:p>
        </w:tc>
        <w:tc>
          <w:tcPr>
            <w:tcW w:w="606" w:type="dxa"/>
          </w:tcPr>
          <w:p w14:paraId="7C49C952" w14:textId="77777777" w:rsidR="00DE0E25" w:rsidRDefault="00DE0E25" w:rsidP="00F77D3D"/>
        </w:tc>
        <w:tc>
          <w:tcPr>
            <w:tcW w:w="741" w:type="dxa"/>
          </w:tcPr>
          <w:p w14:paraId="35BD5822" w14:textId="77777777" w:rsidR="00DE0E25" w:rsidRDefault="00DE0E25" w:rsidP="00F77D3D"/>
        </w:tc>
        <w:tc>
          <w:tcPr>
            <w:tcW w:w="741" w:type="dxa"/>
          </w:tcPr>
          <w:p w14:paraId="3BEAE83E" w14:textId="77777777" w:rsidR="00DE0E25" w:rsidRDefault="00DE0E25" w:rsidP="00F77D3D"/>
        </w:tc>
        <w:tc>
          <w:tcPr>
            <w:tcW w:w="740" w:type="dxa"/>
          </w:tcPr>
          <w:p w14:paraId="3DDC6ED6" w14:textId="77777777" w:rsidR="00DE0E25" w:rsidRDefault="00DE0E25" w:rsidP="00F77D3D"/>
        </w:tc>
        <w:tc>
          <w:tcPr>
            <w:tcW w:w="740" w:type="dxa"/>
          </w:tcPr>
          <w:p w14:paraId="4C94D930" w14:textId="77777777" w:rsidR="00DE0E25" w:rsidRDefault="00DE0E25" w:rsidP="00F77D3D"/>
        </w:tc>
        <w:tc>
          <w:tcPr>
            <w:tcW w:w="740" w:type="dxa"/>
          </w:tcPr>
          <w:p w14:paraId="055CF14A" w14:textId="77777777" w:rsidR="00DE0E25" w:rsidRDefault="00DE0E25" w:rsidP="00F77D3D"/>
        </w:tc>
        <w:tc>
          <w:tcPr>
            <w:tcW w:w="740" w:type="dxa"/>
          </w:tcPr>
          <w:p w14:paraId="59A1581B" w14:textId="77777777" w:rsidR="00DE0E25" w:rsidRDefault="00DE0E25" w:rsidP="00F77D3D"/>
        </w:tc>
        <w:tc>
          <w:tcPr>
            <w:tcW w:w="740" w:type="dxa"/>
          </w:tcPr>
          <w:p w14:paraId="1DBDF4CE" w14:textId="77777777" w:rsidR="00DE0E25" w:rsidRDefault="00DE0E25" w:rsidP="00F77D3D"/>
        </w:tc>
        <w:tc>
          <w:tcPr>
            <w:tcW w:w="740" w:type="dxa"/>
          </w:tcPr>
          <w:p w14:paraId="1B653304" w14:textId="77777777" w:rsidR="00DE0E25" w:rsidRDefault="00DE0E25" w:rsidP="00F77D3D"/>
        </w:tc>
        <w:tc>
          <w:tcPr>
            <w:tcW w:w="740" w:type="dxa"/>
            <w:shd w:val="clear" w:color="auto" w:fill="124F1A" w:themeFill="accent3" w:themeFillShade="BF"/>
          </w:tcPr>
          <w:p w14:paraId="1462F26D" w14:textId="77777777" w:rsidR="00DE0E25" w:rsidRDefault="00DE0E25" w:rsidP="00F77D3D"/>
        </w:tc>
      </w:tr>
      <w:tr w:rsidR="00DE0E25" w14:paraId="02120BB1" w14:textId="77777777" w:rsidTr="00F77D3D">
        <w:trPr>
          <w:trHeight w:val="71"/>
        </w:trPr>
        <w:tc>
          <w:tcPr>
            <w:tcW w:w="1748" w:type="dxa"/>
            <w:vMerge/>
            <w:shd w:val="clear" w:color="auto" w:fill="C1F0C7" w:themeFill="accent3" w:themeFillTint="33"/>
          </w:tcPr>
          <w:p w14:paraId="6468023D" w14:textId="77777777" w:rsidR="00DE0E25" w:rsidRDefault="00DE0E25" w:rsidP="00F77D3D"/>
        </w:tc>
        <w:tc>
          <w:tcPr>
            <w:tcW w:w="606" w:type="dxa"/>
          </w:tcPr>
          <w:p w14:paraId="052AD1C7" w14:textId="77777777" w:rsidR="00DE0E25" w:rsidRDefault="00DE0E25" w:rsidP="00F77D3D"/>
        </w:tc>
        <w:tc>
          <w:tcPr>
            <w:tcW w:w="741" w:type="dxa"/>
          </w:tcPr>
          <w:p w14:paraId="56BE7D2F" w14:textId="77777777" w:rsidR="00DE0E25" w:rsidRDefault="00DE0E25" w:rsidP="00F77D3D"/>
        </w:tc>
        <w:tc>
          <w:tcPr>
            <w:tcW w:w="741" w:type="dxa"/>
          </w:tcPr>
          <w:p w14:paraId="64D54F43" w14:textId="77777777" w:rsidR="00DE0E25" w:rsidRDefault="00DE0E25" w:rsidP="00F77D3D"/>
        </w:tc>
        <w:tc>
          <w:tcPr>
            <w:tcW w:w="740" w:type="dxa"/>
          </w:tcPr>
          <w:p w14:paraId="664E995A" w14:textId="77777777" w:rsidR="00DE0E25" w:rsidRDefault="00DE0E25" w:rsidP="00F77D3D"/>
        </w:tc>
        <w:tc>
          <w:tcPr>
            <w:tcW w:w="740" w:type="dxa"/>
          </w:tcPr>
          <w:p w14:paraId="705DEDA1" w14:textId="77777777" w:rsidR="00DE0E25" w:rsidRDefault="00DE0E25" w:rsidP="00F77D3D"/>
        </w:tc>
        <w:tc>
          <w:tcPr>
            <w:tcW w:w="740" w:type="dxa"/>
          </w:tcPr>
          <w:p w14:paraId="5E7234D2" w14:textId="77777777" w:rsidR="00DE0E25" w:rsidRDefault="00DE0E25" w:rsidP="00F77D3D"/>
        </w:tc>
        <w:tc>
          <w:tcPr>
            <w:tcW w:w="740" w:type="dxa"/>
          </w:tcPr>
          <w:p w14:paraId="5E613587" w14:textId="77777777" w:rsidR="00DE0E25" w:rsidRDefault="00DE0E25" w:rsidP="00F77D3D"/>
        </w:tc>
        <w:tc>
          <w:tcPr>
            <w:tcW w:w="740" w:type="dxa"/>
          </w:tcPr>
          <w:p w14:paraId="524F62B2" w14:textId="77777777" w:rsidR="00DE0E25" w:rsidRDefault="00DE0E25" w:rsidP="00F77D3D"/>
        </w:tc>
        <w:tc>
          <w:tcPr>
            <w:tcW w:w="740" w:type="dxa"/>
          </w:tcPr>
          <w:p w14:paraId="4A8A1AA9" w14:textId="77777777" w:rsidR="00DE0E25" w:rsidRDefault="00DE0E25" w:rsidP="00F77D3D"/>
        </w:tc>
        <w:tc>
          <w:tcPr>
            <w:tcW w:w="740" w:type="dxa"/>
            <w:shd w:val="clear" w:color="auto" w:fill="124F1A" w:themeFill="accent3" w:themeFillShade="BF"/>
          </w:tcPr>
          <w:p w14:paraId="2F2D90A0" w14:textId="77777777" w:rsidR="00DE0E25" w:rsidRDefault="00DE0E25" w:rsidP="00F77D3D"/>
        </w:tc>
      </w:tr>
    </w:tbl>
    <w:p w14:paraId="0957364F" w14:textId="7DC5E323" w:rsidR="00DE0E25" w:rsidRDefault="00DE0E25" w:rsidP="00DE0E25">
      <w:r>
        <w:t>Gantt Chart</w:t>
      </w:r>
      <w:r w:rsidR="00046174">
        <w:t xml:space="preserve"> </w:t>
      </w:r>
      <w:r w:rsidR="002A1BC3">
        <w:t>(1910)</w:t>
      </w:r>
    </w:p>
    <w:p w14:paraId="7FBCE85B" w14:textId="77777777" w:rsidR="00DE0E25" w:rsidRPr="00865B8D" w:rsidRDefault="00DE0E25" w:rsidP="00865B8D"/>
    <w:p w14:paraId="3BC65391" w14:textId="7F6E99EA" w:rsidR="006564D5" w:rsidRDefault="006564D5">
      <w:pPr>
        <w:rPr>
          <w:rFonts w:asciiTheme="majorHAnsi" w:eastAsiaTheme="majorEastAsia" w:hAnsiTheme="majorHAnsi" w:cstheme="majorBidi"/>
          <w:color w:val="0F4761" w:themeColor="accent1" w:themeShade="BF"/>
          <w:sz w:val="32"/>
          <w:szCs w:val="32"/>
        </w:rPr>
      </w:pPr>
      <w:r>
        <w:br w:type="page"/>
      </w:r>
    </w:p>
    <w:p w14:paraId="5113B293" w14:textId="66051381" w:rsidR="00C551BC" w:rsidRDefault="006564D5" w:rsidP="00C373DF">
      <w:pPr>
        <w:pStyle w:val="Heading1"/>
      </w:pPr>
      <w:bookmarkStart w:id="18" w:name="_Toc158929970"/>
      <w:r>
        <w:lastRenderedPageBreak/>
        <w:t>References</w:t>
      </w:r>
      <w:bookmarkEnd w:id="18"/>
    </w:p>
    <w:p w14:paraId="6C15D950"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Bagley, P.B. (2023) Amazon Prime Statistics: Subscribers, usage &amp; revenue 2024, </w:t>
      </w:r>
      <w:proofErr w:type="spellStart"/>
      <w:r w:rsidRPr="001511A2">
        <w:rPr>
          <w:rFonts w:ascii="Arial" w:hAnsi="Arial" w:cs="Arial"/>
          <w:i/>
          <w:iCs/>
          <w:sz w:val="22"/>
          <w:szCs w:val="22"/>
        </w:rPr>
        <w:t>SearchLogistics</w:t>
      </w:r>
      <w:proofErr w:type="spellEnd"/>
      <w:r w:rsidRPr="001511A2">
        <w:rPr>
          <w:rFonts w:ascii="Arial" w:hAnsi="Arial" w:cs="Arial"/>
          <w:i/>
          <w:iCs/>
          <w:sz w:val="22"/>
          <w:szCs w:val="22"/>
        </w:rPr>
        <w:t xml:space="preserve">. Available at: https://www.searchlogistics.com/learn/statistics/amazon-prime-statistics/ (Accessed: 11 February 2024). </w:t>
      </w:r>
    </w:p>
    <w:p w14:paraId="1D3EC993"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Butler, K. and Day, M. (2024) Amazon (AMZN) pay gap discrimination suit: Female employees allege retaliation, Bloomberg.com. Available at: https://www.bloomberg.com/news/articles/2024-02-09/amazon-staff-allege-retaliation-in-pay-gap-discrimination-suit (Accessed: February 2024). </w:t>
      </w:r>
    </w:p>
    <w:p w14:paraId="0CC7DB75" w14:textId="345EBA4A" w:rsidR="006F5B5B" w:rsidRPr="001511A2" w:rsidRDefault="006F5B5B" w:rsidP="006F5B5B">
      <w:pPr>
        <w:pStyle w:val="NormalWeb"/>
        <w:ind w:left="567"/>
        <w:rPr>
          <w:rFonts w:ascii="Arial" w:hAnsi="Arial" w:cs="Arial"/>
          <w:i/>
          <w:iCs/>
          <w:sz w:val="22"/>
          <w:szCs w:val="22"/>
        </w:rPr>
      </w:pPr>
      <w:proofErr w:type="spellStart"/>
      <w:r w:rsidRPr="001511A2">
        <w:rPr>
          <w:rFonts w:ascii="Arial" w:hAnsi="Arial" w:cs="Arial"/>
          <w:i/>
          <w:iCs/>
          <w:sz w:val="22"/>
          <w:szCs w:val="22"/>
        </w:rPr>
        <w:t>Elbardan</w:t>
      </w:r>
      <w:proofErr w:type="spellEnd"/>
      <w:r w:rsidRPr="001511A2">
        <w:rPr>
          <w:rFonts w:ascii="Arial" w:hAnsi="Arial" w:cs="Arial"/>
          <w:i/>
          <w:iCs/>
          <w:sz w:val="22"/>
          <w:szCs w:val="22"/>
        </w:rPr>
        <w:t xml:space="preserve">, H., </w:t>
      </w:r>
      <w:proofErr w:type="spellStart"/>
      <w:r w:rsidRPr="001511A2">
        <w:rPr>
          <w:rFonts w:ascii="Arial" w:hAnsi="Arial" w:cs="Arial"/>
          <w:i/>
          <w:iCs/>
          <w:sz w:val="22"/>
          <w:szCs w:val="22"/>
        </w:rPr>
        <w:t>Kholeif</w:t>
      </w:r>
      <w:proofErr w:type="spellEnd"/>
      <w:r w:rsidRPr="001511A2">
        <w:rPr>
          <w:rFonts w:ascii="Arial" w:hAnsi="Arial" w:cs="Arial"/>
          <w:i/>
          <w:iCs/>
          <w:sz w:val="22"/>
          <w:szCs w:val="22"/>
        </w:rPr>
        <w:t>, A.O. (2017). An Interpretive Approach for Data Collection and Analysis. In: Enterprise Resource Planning, Corporate Governance</w:t>
      </w:r>
      <w:r w:rsidR="00F436EE">
        <w:rPr>
          <w:rFonts w:ascii="Arial" w:hAnsi="Arial" w:cs="Arial"/>
          <w:i/>
          <w:iCs/>
          <w:sz w:val="22"/>
          <w:szCs w:val="22"/>
        </w:rPr>
        <w:t>,</w:t>
      </w:r>
      <w:r w:rsidRPr="001511A2">
        <w:rPr>
          <w:rFonts w:ascii="Arial" w:hAnsi="Arial" w:cs="Arial"/>
          <w:i/>
          <w:iCs/>
          <w:sz w:val="22"/>
          <w:szCs w:val="22"/>
        </w:rPr>
        <w:t xml:space="preserve"> and Internal Auditing. Palgrave Macmillan, Cham. </w:t>
      </w:r>
      <w:hyperlink r:id="rId10" w:history="1">
        <w:r w:rsidRPr="001511A2">
          <w:rPr>
            <w:rStyle w:val="Hyperlink"/>
            <w:rFonts w:ascii="Arial" w:hAnsi="Arial" w:cs="Arial"/>
            <w:i/>
            <w:iCs/>
            <w:sz w:val="22"/>
            <w:szCs w:val="22"/>
          </w:rPr>
          <w:t>https://doi.org/10.1007/978-3-319-54990-3_5</w:t>
        </w:r>
      </w:hyperlink>
    </w:p>
    <w:p w14:paraId="6A3ABCD1"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Ellemers, N. (2014) ‘Women at work’, Policy Insights from the Behavioral and Brain Sciences, 1(1), pp. 46–54. doi:10.1177/2372732214549327. </w:t>
      </w:r>
    </w:p>
    <w:p w14:paraId="6A6A894C"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Hopkins, C. (2023) The history of Amazon and its rise to success, Michigan Journal of Economics. Available at: https://sites.lsa.umich.edu/mje/2023/05/01/the-history-of-amazon-and-its-rise-to-success/ (Accessed: 11 February 2024). </w:t>
      </w:r>
    </w:p>
    <w:p w14:paraId="14220D9E"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Jansen, D. (2023) Saunders’ research onion explained (+ examples), Grad Coach. Available at: https://gradcoach.com/saunders-research-onion/ (Accessed: February 2024). </w:t>
      </w:r>
    </w:p>
    <w:p w14:paraId="7971142D"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Koch, S.C., </w:t>
      </w:r>
      <w:proofErr w:type="spellStart"/>
      <w:r w:rsidRPr="001511A2">
        <w:rPr>
          <w:rFonts w:ascii="Arial" w:hAnsi="Arial" w:cs="Arial"/>
          <w:i/>
          <w:iCs/>
          <w:sz w:val="22"/>
          <w:szCs w:val="22"/>
        </w:rPr>
        <w:t>Konigorski</w:t>
      </w:r>
      <w:proofErr w:type="spellEnd"/>
      <w:r w:rsidRPr="001511A2">
        <w:rPr>
          <w:rFonts w:ascii="Arial" w:hAnsi="Arial" w:cs="Arial"/>
          <w:i/>
          <w:iCs/>
          <w:sz w:val="22"/>
          <w:szCs w:val="22"/>
        </w:rPr>
        <w:t xml:space="preserve">, S. and Sieverding, M. (2014) ‘Sexist behavior undermines women’s performance in a job application situation’, Sex Roles, 70(3–4), pp. 79–87. doi:10.1007/s11199-014-0342-3. </w:t>
      </w:r>
    </w:p>
    <w:p w14:paraId="022001E1"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Maslow, A. H. (1943). A theory of human motivation. Psychological Review, 50(4), 370–396.</w:t>
      </w:r>
    </w:p>
    <w:p w14:paraId="20F4CE36"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Melnikovas, A. (2018) 03 </w:t>
      </w:r>
      <w:proofErr w:type="spellStart"/>
      <w:r w:rsidRPr="001511A2">
        <w:rPr>
          <w:rFonts w:ascii="Arial" w:hAnsi="Arial" w:cs="Arial"/>
          <w:i/>
          <w:iCs/>
          <w:sz w:val="22"/>
          <w:szCs w:val="22"/>
        </w:rPr>
        <w:t>melnikovas</w:t>
      </w:r>
      <w:proofErr w:type="spellEnd"/>
      <w:r w:rsidRPr="001511A2">
        <w:rPr>
          <w:rFonts w:ascii="Arial" w:hAnsi="Arial" w:cs="Arial"/>
          <w:i/>
          <w:iCs/>
          <w:sz w:val="22"/>
          <w:szCs w:val="22"/>
        </w:rPr>
        <w:t xml:space="preserve"> onion research model, Scribd. Available at: https://www.scribd.com/document/531961928/03-Melnikovas-Onion-Research-Model (Accessed: February 2024). </w:t>
      </w:r>
    </w:p>
    <w:p w14:paraId="6A97AD4E"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Navy, S.L. (2020). Theory of Human Motivation—Abraham Maslow. In: Akpan, B., Kennedy, T.J. (eds) Science Education in Theory and Practice. Springer Texts in Education. Springer, Cham. </w:t>
      </w:r>
      <w:hyperlink r:id="rId11" w:history="1">
        <w:r w:rsidRPr="001511A2">
          <w:rPr>
            <w:rStyle w:val="Hyperlink"/>
            <w:rFonts w:ascii="Arial" w:hAnsi="Arial" w:cs="Arial"/>
            <w:i/>
            <w:iCs/>
            <w:sz w:val="22"/>
            <w:szCs w:val="22"/>
          </w:rPr>
          <w:t>https://doi.org/10.1007/978-3-030-43620-9_2</w:t>
        </w:r>
      </w:hyperlink>
    </w:p>
    <w:p w14:paraId="57E08950" w14:textId="77777777" w:rsidR="006F5B5B" w:rsidRPr="001511A2"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Sankar, L.V. (2022) ‘Designing a research proposal in mixed-method approach’, Principles of Social Research Methodology, pp. 437–445. doi:10.1007/978-981-19-5441-2_31. </w:t>
      </w:r>
    </w:p>
    <w:p w14:paraId="5C00A531" w14:textId="77777777" w:rsidR="006F5B5B" w:rsidRDefault="006F5B5B" w:rsidP="006F5B5B">
      <w:pPr>
        <w:pStyle w:val="NormalWeb"/>
        <w:ind w:left="567"/>
        <w:rPr>
          <w:rFonts w:ascii="Arial" w:hAnsi="Arial" w:cs="Arial"/>
          <w:i/>
          <w:iCs/>
          <w:sz w:val="22"/>
          <w:szCs w:val="22"/>
        </w:rPr>
      </w:pPr>
      <w:r w:rsidRPr="001511A2">
        <w:rPr>
          <w:rFonts w:ascii="Arial" w:hAnsi="Arial" w:cs="Arial"/>
          <w:i/>
          <w:iCs/>
          <w:sz w:val="22"/>
          <w:szCs w:val="22"/>
        </w:rPr>
        <w:t xml:space="preserve">TeamME, M (2022) Home, </w:t>
      </w:r>
      <w:proofErr w:type="spellStart"/>
      <w:r w:rsidRPr="001511A2">
        <w:rPr>
          <w:rFonts w:ascii="Arial" w:hAnsi="Arial" w:cs="Arial"/>
          <w:i/>
          <w:iCs/>
          <w:sz w:val="22"/>
          <w:szCs w:val="22"/>
        </w:rPr>
        <w:t>Manuscriptedit</w:t>
      </w:r>
      <w:proofErr w:type="spellEnd"/>
      <w:r w:rsidRPr="001511A2">
        <w:rPr>
          <w:rFonts w:ascii="Arial" w:hAnsi="Arial" w:cs="Arial"/>
          <w:i/>
          <w:iCs/>
          <w:sz w:val="22"/>
          <w:szCs w:val="22"/>
        </w:rPr>
        <w:t xml:space="preserve">. Available at: https://www.manuscriptedit.com/scholar-hangout/importance-staying-date-research-topics/ (Accessed: February 2024). </w:t>
      </w:r>
    </w:p>
    <w:p w14:paraId="7CF48719" w14:textId="77777777" w:rsidR="00ED43AD" w:rsidRPr="00ED43AD" w:rsidRDefault="00ED43AD" w:rsidP="00ED43AD">
      <w:pPr>
        <w:pStyle w:val="NormalWeb"/>
        <w:ind w:left="567"/>
        <w:rPr>
          <w:rFonts w:ascii="Arial" w:hAnsi="Arial" w:cs="Arial"/>
          <w:i/>
          <w:iCs/>
        </w:rPr>
      </w:pPr>
      <w:r w:rsidRPr="00ED43AD">
        <w:rPr>
          <w:rFonts w:ascii="Arial" w:hAnsi="Arial" w:cs="Arial"/>
          <w:i/>
          <w:iCs/>
        </w:rPr>
        <w:t xml:space="preserve">Team, A.A. (2022) How Amazon supports diversity and gender equality, 365 days a year, EU About Amazon. Available at: </w:t>
      </w:r>
      <w:r w:rsidRPr="00ED43AD">
        <w:rPr>
          <w:rFonts w:ascii="Arial" w:hAnsi="Arial" w:cs="Arial"/>
          <w:i/>
          <w:iCs/>
        </w:rPr>
        <w:lastRenderedPageBreak/>
        <w:t xml:space="preserve">https://www.aboutamazon.eu/news/how-amazon-works/how-amazon-supports-diversity-and-gender-equality-365-days-a-year (Accessed: February 2024). </w:t>
      </w:r>
    </w:p>
    <w:p w14:paraId="42BC0DA6" w14:textId="77777777" w:rsidR="00ED43AD" w:rsidRPr="00ED43AD" w:rsidRDefault="00ED43AD" w:rsidP="006F5B5B">
      <w:pPr>
        <w:pStyle w:val="NormalWeb"/>
        <w:ind w:left="567"/>
        <w:rPr>
          <w:rFonts w:ascii="Arial" w:hAnsi="Arial" w:cs="Arial"/>
          <w:i/>
          <w:iCs/>
          <w:sz w:val="22"/>
          <w:szCs w:val="22"/>
        </w:rPr>
      </w:pPr>
    </w:p>
    <w:p w14:paraId="57711A5A" w14:textId="77777777" w:rsidR="00E172F8" w:rsidRPr="00E172F8" w:rsidRDefault="00E172F8" w:rsidP="00E172F8"/>
    <w:sectPr w:rsidR="00E172F8" w:rsidRPr="00E172F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6D3CC" w14:textId="77777777" w:rsidR="007D6723" w:rsidRDefault="007D6723" w:rsidP="005B5360">
      <w:pPr>
        <w:spacing w:after="0" w:line="240" w:lineRule="auto"/>
      </w:pPr>
      <w:r>
        <w:separator/>
      </w:r>
    </w:p>
  </w:endnote>
  <w:endnote w:type="continuationSeparator" w:id="0">
    <w:p w14:paraId="4BADA2A9" w14:textId="77777777" w:rsidR="007D6723" w:rsidRDefault="007D6723" w:rsidP="005B5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520755"/>
      <w:docPartObj>
        <w:docPartGallery w:val="Page Numbers (Bottom of Page)"/>
        <w:docPartUnique/>
      </w:docPartObj>
    </w:sdtPr>
    <w:sdtEndPr>
      <w:rPr>
        <w:noProof/>
      </w:rPr>
    </w:sdtEndPr>
    <w:sdtContent>
      <w:p w14:paraId="3BC15C52" w14:textId="1D226BBD" w:rsidR="005B5360" w:rsidRDefault="005B53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DD53E" w14:textId="77777777" w:rsidR="005B5360" w:rsidRDefault="005B5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0A56A" w14:textId="77777777" w:rsidR="007D6723" w:rsidRDefault="007D6723" w:rsidP="005B5360">
      <w:pPr>
        <w:spacing w:after="0" w:line="240" w:lineRule="auto"/>
      </w:pPr>
      <w:r>
        <w:separator/>
      </w:r>
    </w:p>
  </w:footnote>
  <w:footnote w:type="continuationSeparator" w:id="0">
    <w:p w14:paraId="503F0F9A" w14:textId="77777777" w:rsidR="007D6723" w:rsidRDefault="007D6723" w:rsidP="005B53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7C8"/>
    <w:multiLevelType w:val="multilevel"/>
    <w:tmpl w:val="ABEC0FF0"/>
    <w:lvl w:ilvl="0">
      <w:start w:val="3"/>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11252C"/>
    <w:multiLevelType w:val="hybridMultilevel"/>
    <w:tmpl w:val="A6C0B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47307"/>
    <w:multiLevelType w:val="hybridMultilevel"/>
    <w:tmpl w:val="5A8AB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627785"/>
    <w:multiLevelType w:val="hybridMultilevel"/>
    <w:tmpl w:val="EF90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B0EA9"/>
    <w:multiLevelType w:val="multilevel"/>
    <w:tmpl w:val="47F62500"/>
    <w:lvl w:ilvl="0">
      <w:start w:val="3"/>
      <w:numFmt w:val="decimal"/>
      <w:lvlText w:val="%1"/>
      <w:lvlJc w:val="left"/>
      <w:pPr>
        <w:ind w:left="405" w:hanging="405"/>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5" w15:restartNumberingAfterBreak="0">
    <w:nsid w:val="7701452F"/>
    <w:multiLevelType w:val="multilevel"/>
    <w:tmpl w:val="DB9EF1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479736022">
    <w:abstractNumId w:val="5"/>
  </w:num>
  <w:num w:numId="2" w16cid:durableId="1858035016">
    <w:abstractNumId w:val="1"/>
  </w:num>
  <w:num w:numId="3" w16cid:durableId="620381535">
    <w:abstractNumId w:val="3"/>
  </w:num>
  <w:num w:numId="4" w16cid:durableId="1401371128">
    <w:abstractNumId w:val="0"/>
  </w:num>
  <w:num w:numId="5" w16cid:durableId="1206986918">
    <w:abstractNumId w:val="2"/>
  </w:num>
  <w:num w:numId="6" w16cid:durableId="20072476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075"/>
    <w:rsid w:val="00013C39"/>
    <w:rsid w:val="0002303B"/>
    <w:rsid w:val="00046174"/>
    <w:rsid w:val="00057F3A"/>
    <w:rsid w:val="000A5F80"/>
    <w:rsid w:val="000D44F6"/>
    <w:rsid w:val="000F2B7D"/>
    <w:rsid w:val="00122586"/>
    <w:rsid w:val="00127E9C"/>
    <w:rsid w:val="00142C24"/>
    <w:rsid w:val="00143885"/>
    <w:rsid w:val="0014585E"/>
    <w:rsid w:val="0016510D"/>
    <w:rsid w:val="00177625"/>
    <w:rsid w:val="001828A3"/>
    <w:rsid w:val="001D0E41"/>
    <w:rsid w:val="001E2B18"/>
    <w:rsid w:val="00210FF4"/>
    <w:rsid w:val="00236D3A"/>
    <w:rsid w:val="00247D62"/>
    <w:rsid w:val="002648E4"/>
    <w:rsid w:val="002675EC"/>
    <w:rsid w:val="002677AF"/>
    <w:rsid w:val="002754C8"/>
    <w:rsid w:val="0027656B"/>
    <w:rsid w:val="002A0120"/>
    <w:rsid w:val="002A1BC3"/>
    <w:rsid w:val="002A7562"/>
    <w:rsid w:val="002B0C8F"/>
    <w:rsid w:val="002D0C40"/>
    <w:rsid w:val="002D2EA1"/>
    <w:rsid w:val="002E2DAD"/>
    <w:rsid w:val="002F74F4"/>
    <w:rsid w:val="002F7D1F"/>
    <w:rsid w:val="003741E3"/>
    <w:rsid w:val="00381BFF"/>
    <w:rsid w:val="003849C3"/>
    <w:rsid w:val="00396086"/>
    <w:rsid w:val="003B6AA6"/>
    <w:rsid w:val="003C4546"/>
    <w:rsid w:val="003C4CA4"/>
    <w:rsid w:val="003D210D"/>
    <w:rsid w:val="00405BB2"/>
    <w:rsid w:val="00412113"/>
    <w:rsid w:val="004527EF"/>
    <w:rsid w:val="00461002"/>
    <w:rsid w:val="00466E2B"/>
    <w:rsid w:val="004720AD"/>
    <w:rsid w:val="004A2619"/>
    <w:rsid w:val="004E7065"/>
    <w:rsid w:val="00565BD9"/>
    <w:rsid w:val="00593E2F"/>
    <w:rsid w:val="005B5360"/>
    <w:rsid w:val="005C1F9E"/>
    <w:rsid w:val="005C4341"/>
    <w:rsid w:val="005C6625"/>
    <w:rsid w:val="005D1093"/>
    <w:rsid w:val="005F71D9"/>
    <w:rsid w:val="00600BC8"/>
    <w:rsid w:val="0062682F"/>
    <w:rsid w:val="00635E84"/>
    <w:rsid w:val="006564D5"/>
    <w:rsid w:val="00665E4F"/>
    <w:rsid w:val="006837D5"/>
    <w:rsid w:val="006861C6"/>
    <w:rsid w:val="006A3161"/>
    <w:rsid w:val="006B1DE9"/>
    <w:rsid w:val="006D2249"/>
    <w:rsid w:val="006F5B5B"/>
    <w:rsid w:val="00727FF2"/>
    <w:rsid w:val="00766644"/>
    <w:rsid w:val="0076723F"/>
    <w:rsid w:val="007676B6"/>
    <w:rsid w:val="00776620"/>
    <w:rsid w:val="00787A4A"/>
    <w:rsid w:val="007A6012"/>
    <w:rsid w:val="007B1850"/>
    <w:rsid w:val="007D6723"/>
    <w:rsid w:val="00816167"/>
    <w:rsid w:val="0083144E"/>
    <w:rsid w:val="00861443"/>
    <w:rsid w:val="00863630"/>
    <w:rsid w:val="00865B8D"/>
    <w:rsid w:val="008A5A53"/>
    <w:rsid w:val="008A711E"/>
    <w:rsid w:val="008B4857"/>
    <w:rsid w:val="008D20AC"/>
    <w:rsid w:val="008D568E"/>
    <w:rsid w:val="008D73DA"/>
    <w:rsid w:val="008E15CA"/>
    <w:rsid w:val="009426D8"/>
    <w:rsid w:val="00942A92"/>
    <w:rsid w:val="00952864"/>
    <w:rsid w:val="00971DEE"/>
    <w:rsid w:val="0099547B"/>
    <w:rsid w:val="009E3336"/>
    <w:rsid w:val="00A17E87"/>
    <w:rsid w:val="00A21165"/>
    <w:rsid w:val="00A5595D"/>
    <w:rsid w:val="00A74A38"/>
    <w:rsid w:val="00A75255"/>
    <w:rsid w:val="00AA225C"/>
    <w:rsid w:val="00AA70EB"/>
    <w:rsid w:val="00AB0E4D"/>
    <w:rsid w:val="00AB1D79"/>
    <w:rsid w:val="00AC262C"/>
    <w:rsid w:val="00B51C61"/>
    <w:rsid w:val="00B85A15"/>
    <w:rsid w:val="00BB2F69"/>
    <w:rsid w:val="00BB69B6"/>
    <w:rsid w:val="00BB6A26"/>
    <w:rsid w:val="00BC1C85"/>
    <w:rsid w:val="00C047BE"/>
    <w:rsid w:val="00C15308"/>
    <w:rsid w:val="00C373DF"/>
    <w:rsid w:val="00C41ADB"/>
    <w:rsid w:val="00C551BC"/>
    <w:rsid w:val="00C70075"/>
    <w:rsid w:val="00C70364"/>
    <w:rsid w:val="00C76EE0"/>
    <w:rsid w:val="00CB1FC4"/>
    <w:rsid w:val="00D012DB"/>
    <w:rsid w:val="00D03A38"/>
    <w:rsid w:val="00D04725"/>
    <w:rsid w:val="00D44233"/>
    <w:rsid w:val="00D457E4"/>
    <w:rsid w:val="00D93969"/>
    <w:rsid w:val="00DA19F8"/>
    <w:rsid w:val="00DA72E4"/>
    <w:rsid w:val="00DE0E25"/>
    <w:rsid w:val="00DE5D3C"/>
    <w:rsid w:val="00E1546F"/>
    <w:rsid w:val="00E156ED"/>
    <w:rsid w:val="00E172F8"/>
    <w:rsid w:val="00EC533C"/>
    <w:rsid w:val="00ED43AD"/>
    <w:rsid w:val="00EE1013"/>
    <w:rsid w:val="00F03A7F"/>
    <w:rsid w:val="00F06CBD"/>
    <w:rsid w:val="00F076B9"/>
    <w:rsid w:val="00F177C8"/>
    <w:rsid w:val="00F35BF7"/>
    <w:rsid w:val="00F416B2"/>
    <w:rsid w:val="00F436EE"/>
    <w:rsid w:val="00F74F13"/>
    <w:rsid w:val="00F873E8"/>
    <w:rsid w:val="00FA39C4"/>
    <w:rsid w:val="00FA6C92"/>
    <w:rsid w:val="00FC0DE9"/>
    <w:rsid w:val="00FC1EFF"/>
    <w:rsid w:val="00FD6672"/>
    <w:rsid w:val="00FE4B3F"/>
    <w:rsid w:val="00FE5B7F"/>
    <w:rsid w:val="00FF7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2472BF"/>
  <w15:chartTrackingRefBased/>
  <w15:docId w15:val="{C4E5F4C7-E9C3-4005-9A6B-14F828EA2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0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00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700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0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0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0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0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0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0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0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00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700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0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0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0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0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0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075"/>
    <w:rPr>
      <w:rFonts w:eastAsiaTheme="majorEastAsia" w:cstheme="majorBidi"/>
      <w:color w:val="272727" w:themeColor="text1" w:themeTint="D8"/>
    </w:rPr>
  </w:style>
  <w:style w:type="paragraph" w:styleId="Title">
    <w:name w:val="Title"/>
    <w:basedOn w:val="Normal"/>
    <w:next w:val="Normal"/>
    <w:link w:val="TitleChar"/>
    <w:uiPriority w:val="10"/>
    <w:qFormat/>
    <w:rsid w:val="00C70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0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0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0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075"/>
    <w:pPr>
      <w:spacing w:before="160"/>
      <w:jc w:val="center"/>
    </w:pPr>
    <w:rPr>
      <w:i/>
      <w:iCs/>
      <w:color w:val="404040" w:themeColor="text1" w:themeTint="BF"/>
    </w:rPr>
  </w:style>
  <w:style w:type="character" w:customStyle="1" w:styleId="QuoteChar">
    <w:name w:val="Quote Char"/>
    <w:basedOn w:val="DefaultParagraphFont"/>
    <w:link w:val="Quote"/>
    <w:uiPriority w:val="29"/>
    <w:rsid w:val="00C70075"/>
    <w:rPr>
      <w:i/>
      <w:iCs/>
      <w:color w:val="404040" w:themeColor="text1" w:themeTint="BF"/>
    </w:rPr>
  </w:style>
  <w:style w:type="paragraph" w:styleId="ListParagraph">
    <w:name w:val="List Paragraph"/>
    <w:basedOn w:val="Normal"/>
    <w:uiPriority w:val="34"/>
    <w:qFormat/>
    <w:rsid w:val="00C70075"/>
    <w:pPr>
      <w:ind w:left="720"/>
      <w:contextualSpacing/>
    </w:pPr>
  </w:style>
  <w:style w:type="character" w:styleId="IntenseEmphasis">
    <w:name w:val="Intense Emphasis"/>
    <w:basedOn w:val="DefaultParagraphFont"/>
    <w:uiPriority w:val="21"/>
    <w:qFormat/>
    <w:rsid w:val="00C70075"/>
    <w:rPr>
      <w:i/>
      <w:iCs/>
      <w:color w:val="0F4761" w:themeColor="accent1" w:themeShade="BF"/>
    </w:rPr>
  </w:style>
  <w:style w:type="paragraph" w:styleId="IntenseQuote">
    <w:name w:val="Intense Quote"/>
    <w:basedOn w:val="Normal"/>
    <w:next w:val="Normal"/>
    <w:link w:val="IntenseQuoteChar"/>
    <w:uiPriority w:val="30"/>
    <w:qFormat/>
    <w:rsid w:val="00C700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075"/>
    <w:rPr>
      <w:i/>
      <w:iCs/>
      <w:color w:val="0F4761" w:themeColor="accent1" w:themeShade="BF"/>
    </w:rPr>
  </w:style>
  <w:style w:type="character" w:styleId="IntenseReference">
    <w:name w:val="Intense Reference"/>
    <w:basedOn w:val="DefaultParagraphFont"/>
    <w:uiPriority w:val="32"/>
    <w:qFormat/>
    <w:rsid w:val="00C70075"/>
    <w:rPr>
      <w:b/>
      <w:bCs/>
      <w:smallCaps/>
      <w:color w:val="0F4761" w:themeColor="accent1" w:themeShade="BF"/>
      <w:spacing w:val="5"/>
    </w:rPr>
  </w:style>
  <w:style w:type="paragraph" w:styleId="TOCHeading">
    <w:name w:val="TOC Heading"/>
    <w:basedOn w:val="Heading1"/>
    <w:next w:val="Normal"/>
    <w:uiPriority w:val="39"/>
    <w:unhideWhenUsed/>
    <w:qFormat/>
    <w:rsid w:val="00C551B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551BC"/>
    <w:pPr>
      <w:spacing w:after="100"/>
    </w:pPr>
  </w:style>
  <w:style w:type="paragraph" w:styleId="TOC2">
    <w:name w:val="toc 2"/>
    <w:basedOn w:val="Normal"/>
    <w:next w:val="Normal"/>
    <w:autoRedefine/>
    <w:uiPriority w:val="39"/>
    <w:unhideWhenUsed/>
    <w:rsid w:val="00C551BC"/>
    <w:pPr>
      <w:spacing w:after="100"/>
      <w:ind w:left="240"/>
    </w:pPr>
  </w:style>
  <w:style w:type="paragraph" w:styleId="TOC3">
    <w:name w:val="toc 3"/>
    <w:basedOn w:val="Normal"/>
    <w:next w:val="Normal"/>
    <w:autoRedefine/>
    <w:uiPriority w:val="39"/>
    <w:unhideWhenUsed/>
    <w:rsid w:val="00C551BC"/>
    <w:pPr>
      <w:spacing w:after="100"/>
      <w:ind w:left="480"/>
    </w:pPr>
  </w:style>
  <w:style w:type="character" w:styleId="Hyperlink">
    <w:name w:val="Hyperlink"/>
    <w:basedOn w:val="DefaultParagraphFont"/>
    <w:uiPriority w:val="99"/>
    <w:unhideWhenUsed/>
    <w:rsid w:val="00C551BC"/>
    <w:rPr>
      <w:color w:val="467886" w:themeColor="hyperlink"/>
      <w:u w:val="single"/>
    </w:rPr>
  </w:style>
  <w:style w:type="paragraph" w:styleId="Header">
    <w:name w:val="header"/>
    <w:basedOn w:val="Normal"/>
    <w:link w:val="HeaderChar"/>
    <w:uiPriority w:val="99"/>
    <w:unhideWhenUsed/>
    <w:rsid w:val="005B53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360"/>
  </w:style>
  <w:style w:type="paragraph" w:styleId="Footer">
    <w:name w:val="footer"/>
    <w:basedOn w:val="Normal"/>
    <w:link w:val="FooterChar"/>
    <w:uiPriority w:val="99"/>
    <w:unhideWhenUsed/>
    <w:rsid w:val="005B5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360"/>
  </w:style>
  <w:style w:type="table" w:styleId="TableGrid">
    <w:name w:val="Table Grid"/>
    <w:basedOn w:val="TableNormal"/>
    <w:uiPriority w:val="39"/>
    <w:rsid w:val="00DE0E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F5B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4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030-43620-9_2" TargetMode="External"/><Relationship Id="rId5" Type="http://schemas.openxmlformats.org/officeDocument/2006/relationships/webSettings" Target="webSettings.xml"/><Relationship Id="rId10" Type="http://schemas.openxmlformats.org/officeDocument/2006/relationships/hyperlink" Target="https://doi.org/10.1007/978-3-319-54990-3_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AD988-E67E-4758-824E-8A9D0CC37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11</Pages>
  <Words>2134</Words>
  <Characters>13149</Characters>
  <Application>Microsoft Office Word</Application>
  <DocSecurity>0</DocSecurity>
  <Lines>564</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Rasa Vilimaite</dc:creator>
  <cp:keywords/>
  <dc:description/>
  <cp:lastModifiedBy>Rasa Vilimaite</cp:lastModifiedBy>
  <cp:revision>147</cp:revision>
  <dcterms:created xsi:type="dcterms:W3CDTF">2024-02-13T11:18:00Z</dcterms:created>
  <dcterms:modified xsi:type="dcterms:W3CDTF">2024-02-15T22:54:00Z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b216be55-cb3b-4a1c-ba2c-6a9e1eb7c137</vt:lpwstr>
  </property>
</Properties>
</file>