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10B1A6" w14:textId="47B48F02" w:rsidR="00F71CF0" w:rsidRPr="000C7543" w:rsidRDefault="000C7543" w:rsidP="000C7543">
      <w:pPr>
        <w:jc w:val="center"/>
        <w:rPr>
          <w:color w:val="0070C0"/>
          <w:sz w:val="36"/>
          <w:szCs w:val="36"/>
        </w:rPr>
      </w:pPr>
      <w:r w:rsidRPr="000C7543">
        <w:rPr>
          <w:color w:val="0070C0"/>
          <w:sz w:val="36"/>
          <w:szCs w:val="36"/>
        </w:rPr>
        <w:t>From Attic to Audience Portfolio</w:t>
      </w:r>
    </w:p>
    <w:p w14:paraId="74DF209B" w14:textId="2EF2D531" w:rsidR="000C7543" w:rsidRDefault="000C7543"/>
    <w:p w14:paraId="34E98E72" w14:textId="4BD650AE" w:rsidR="000C7543" w:rsidRDefault="000C7543">
      <w:r>
        <w:t>Contents:</w:t>
      </w:r>
    </w:p>
    <w:p w14:paraId="77E20D15" w14:textId="3F6699D9" w:rsidR="000C7543" w:rsidRDefault="000C7543"/>
    <w:p w14:paraId="5E290221" w14:textId="6643A632" w:rsidR="000C7543" w:rsidRDefault="000C7543"/>
    <w:p w14:paraId="0EA4D519" w14:textId="77777777" w:rsidR="000C7543" w:rsidRPr="000222EB" w:rsidRDefault="000C7543" w:rsidP="000C7543">
      <w:pPr>
        <w:pStyle w:val="Heading1"/>
        <w:jc w:val="center"/>
        <w:rPr>
          <w:rFonts w:ascii="Palatino" w:hAnsi="Palatino"/>
        </w:rPr>
      </w:pPr>
      <w:r w:rsidRPr="000222EB">
        <w:rPr>
          <w:rFonts w:ascii="Palatino" w:hAnsi="Palatino"/>
        </w:rPr>
        <w:t>Letter to 42mp Agency</w:t>
      </w:r>
    </w:p>
    <w:p w14:paraId="648FD055" w14:textId="77777777" w:rsidR="000C7543" w:rsidRPr="000222EB" w:rsidRDefault="000C7543" w:rsidP="000C7543">
      <w:pPr>
        <w:jc w:val="both"/>
        <w:rPr>
          <w:rFonts w:ascii="Palatino" w:hAnsi="Palatino"/>
        </w:rPr>
      </w:pPr>
    </w:p>
    <w:p w14:paraId="7C384C2E" w14:textId="77777777" w:rsidR="000C7543" w:rsidRPr="000222EB" w:rsidRDefault="000C7543" w:rsidP="000C7543">
      <w:pPr>
        <w:jc w:val="both"/>
        <w:rPr>
          <w:rFonts w:ascii="Palatino" w:hAnsi="Palatino"/>
        </w:rPr>
      </w:pPr>
      <w:r w:rsidRPr="000222EB">
        <w:rPr>
          <w:rFonts w:ascii="Palatino" w:hAnsi="Palatino"/>
        </w:rPr>
        <w:t>Dear Eugenie,</w:t>
      </w:r>
    </w:p>
    <w:p w14:paraId="16CF71DB" w14:textId="77777777" w:rsidR="000C7543" w:rsidRPr="000222EB" w:rsidRDefault="000C7543" w:rsidP="000C7543">
      <w:pPr>
        <w:jc w:val="both"/>
        <w:rPr>
          <w:rFonts w:ascii="Palatino" w:hAnsi="Palatino"/>
        </w:rPr>
      </w:pPr>
    </w:p>
    <w:p w14:paraId="2F4F9CD3" w14:textId="77777777" w:rsidR="000C7543" w:rsidRPr="000222EB" w:rsidRDefault="000C7543" w:rsidP="000C7543">
      <w:pPr>
        <w:jc w:val="both"/>
        <w:rPr>
          <w:rFonts w:ascii="Palatino" w:hAnsi="Palatino"/>
        </w:rPr>
      </w:pPr>
      <w:r w:rsidRPr="000222EB">
        <w:rPr>
          <w:rFonts w:ascii="Palatino" w:hAnsi="Palatino"/>
        </w:rPr>
        <w:t>I’m a fan of Raymond Khoury who you represent, particularly his novel ‘The Last Templar’. I am sending you the first three chapters of my own NA fiction novel, along with the synopsis as requested on your website for new submissions.</w:t>
      </w:r>
    </w:p>
    <w:p w14:paraId="1C402252" w14:textId="77777777" w:rsidR="000C7543" w:rsidRPr="000222EB" w:rsidRDefault="000C7543" w:rsidP="000C7543">
      <w:pPr>
        <w:jc w:val="both"/>
        <w:rPr>
          <w:rFonts w:ascii="Palatino" w:hAnsi="Palatino"/>
        </w:rPr>
      </w:pPr>
    </w:p>
    <w:p w14:paraId="63716B32" w14:textId="77777777" w:rsidR="000C7543" w:rsidRPr="000222EB" w:rsidRDefault="000C7543" w:rsidP="000C7543">
      <w:pPr>
        <w:jc w:val="both"/>
        <w:rPr>
          <w:rFonts w:ascii="Palatino" w:hAnsi="Palatino"/>
        </w:rPr>
      </w:pPr>
      <w:r w:rsidRPr="000222EB">
        <w:rPr>
          <w:rFonts w:ascii="Palatino" w:hAnsi="Palatino"/>
        </w:rPr>
        <w:t xml:space="preserve">‘The Demon of </w:t>
      </w:r>
      <w:proofErr w:type="spellStart"/>
      <w:r w:rsidRPr="000222EB">
        <w:rPr>
          <w:rFonts w:ascii="Palatino" w:hAnsi="Palatino"/>
        </w:rPr>
        <w:t>Munbigye</w:t>
      </w:r>
      <w:proofErr w:type="spellEnd"/>
      <w:r w:rsidRPr="000222EB">
        <w:rPr>
          <w:rFonts w:ascii="Palatino" w:hAnsi="Palatino"/>
        </w:rPr>
        <w:t xml:space="preserve">’ is a 70,000-word novel that weaves magic surrealism through an historical fiction narrative. Taeyanghwa is a nine tails fox that is in search for a cure to the madness she suffers as a result of attaining too much magic while trying to be with the one she loves. Set during the Three Kingdom Period of South Korea, Taeyanghwa is pushed to her limit by the merciless king of </w:t>
      </w:r>
      <w:proofErr w:type="spellStart"/>
      <w:r w:rsidRPr="000222EB">
        <w:rPr>
          <w:rFonts w:ascii="Palatino" w:hAnsi="Palatino"/>
        </w:rPr>
        <w:t>Kimhae</w:t>
      </w:r>
      <w:proofErr w:type="spellEnd"/>
      <w:r w:rsidRPr="000222EB">
        <w:rPr>
          <w:rFonts w:ascii="Palatino" w:hAnsi="Palatino"/>
        </w:rPr>
        <w:t xml:space="preserve"> who orders her to execute her lover publicly after they attempt to help the people.</w:t>
      </w:r>
    </w:p>
    <w:p w14:paraId="112A3AFA" w14:textId="77777777" w:rsidR="000C7543" w:rsidRPr="000222EB" w:rsidRDefault="000C7543" w:rsidP="000C7543">
      <w:pPr>
        <w:jc w:val="both"/>
        <w:rPr>
          <w:rFonts w:ascii="Palatino" w:hAnsi="Palatino"/>
        </w:rPr>
      </w:pPr>
      <w:r w:rsidRPr="000222EB">
        <w:rPr>
          <w:rFonts w:ascii="Palatino" w:hAnsi="Palatino"/>
        </w:rPr>
        <w:t xml:space="preserve">This sets her on her path to finally overcome her curse-like nature at </w:t>
      </w:r>
      <w:proofErr w:type="spellStart"/>
      <w:r w:rsidRPr="000222EB">
        <w:rPr>
          <w:rFonts w:ascii="Palatino" w:hAnsi="Palatino"/>
        </w:rPr>
        <w:t>Munbigye</w:t>
      </w:r>
      <w:proofErr w:type="spellEnd"/>
      <w:r w:rsidRPr="000222EB">
        <w:rPr>
          <w:rFonts w:ascii="Palatino" w:hAnsi="Palatino"/>
        </w:rPr>
        <w:t xml:space="preserve"> Temple, and along the way aids in the formation of the </w:t>
      </w:r>
      <w:proofErr w:type="spellStart"/>
      <w:r w:rsidRPr="000222EB">
        <w:rPr>
          <w:rFonts w:ascii="Palatino" w:hAnsi="Palatino"/>
        </w:rPr>
        <w:t>Hwarang</w:t>
      </w:r>
      <w:proofErr w:type="spellEnd"/>
      <w:r w:rsidRPr="000222EB">
        <w:rPr>
          <w:rFonts w:ascii="Palatino" w:hAnsi="Palatino"/>
        </w:rPr>
        <w:t xml:space="preserve"> Knights that enable Silla Kingdom to conquer the neighbouring kingdoms.</w:t>
      </w:r>
    </w:p>
    <w:p w14:paraId="1C254C2F" w14:textId="77777777" w:rsidR="000C7543" w:rsidRPr="000222EB" w:rsidRDefault="000C7543" w:rsidP="000C7543">
      <w:pPr>
        <w:jc w:val="both"/>
        <w:rPr>
          <w:rFonts w:ascii="Palatino" w:hAnsi="Palatino"/>
        </w:rPr>
      </w:pPr>
    </w:p>
    <w:p w14:paraId="5DE865DD" w14:textId="77777777" w:rsidR="000C7543" w:rsidRPr="000222EB" w:rsidRDefault="000C7543" w:rsidP="000C7543">
      <w:pPr>
        <w:jc w:val="both"/>
        <w:rPr>
          <w:rFonts w:ascii="Palatino" w:hAnsi="Palatino"/>
        </w:rPr>
      </w:pPr>
      <w:r w:rsidRPr="000222EB">
        <w:rPr>
          <w:rFonts w:ascii="Palatino" w:hAnsi="Palatino"/>
        </w:rPr>
        <w:t>This is a story of self-discovery and destiny in the political intrigue of Silla joining forces with Tang China, and the ability to overcome adversity.</w:t>
      </w:r>
    </w:p>
    <w:p w14:paraId="3798B15E" w14:textId="77777777" w:rsidR="000C7543" w:rsidRPr="000222EB" w:rsidRDefault="000C7543" w:rsidP="000C7543">
      <w:pPr>
        <w:jc w:val="both"/>
        <w:rPr>
          <w:rFonts w:ascii="Palatino" w:hAnsi="Palatino"/>
        </w:rPr>
      </w:pPr>
    </w:p>
    <w:p w14:paraId="77D93411" w14:textId="77777777" w:rsidR="000C7543" w:rsidRPr="000222EB" w:rsidRDefault="000C7543" w:rsidP="000C7543">
      <w:pPr>
        <w:jc w:val="both"/>
        <w:rPr>
          <w:rFonts w:ascii="Palatino" w:hAnsi="Palatino"/>
        </w:rPr>
      </w:pPr>
      <w:r w:rsidRPr="000222EB">
        <w:rPr>
          <w:rFonts w:ascii="Palatino" w:hAnsi="Palatino"/>
        </w:rPr>
        <w:t xml:space="preserve">This story has evolved over several years while studying my BA in Creative Writing at UWTSD Lampeter and was inspired by a roof tile from a temple in South Korea which </w:t>
      </w:r>
      <w:proofErr w:type="gramStart"/>
      <w:r w:rsidRPr="000222EB">
        <w:rPr>
          <w:rFonts w:ascii="Palatino" w:hAnsi="Palatino"/>
        </w:rPr>
        <w:t>lead</w:t>
      </w:r>
      <w:proofErr w:type="gramEnd"/>
      <w:r w:rsidRPr="000222EB">
        <w:rPr>
          <w:rFonts w:ascii="Palatino" w:hAnsi="Palatino"/>
        </w:rPr>
        <w:t xml:space="preserve"> me on a journey to uncover the history of the tile, Korean history and folklore.</w:t>
      </w:r>
    </w:p>
    <w:p w14:paraId="62AF76F8" w14:textId="77777777" w:rsidR="000C7543" w:rsidRPr="000222EB" w:rsidRDefault="000C7543" w:rsidP="000C7543">
      <w:pPr>
        <w:jc w:val="both"/>
        <w:rPr>
          <w:rFonts w:ascii="Palatino" w:hAnsi="Palatino"/>
        </w:rPr>
      </w:pPr>
    </w:p>
    <w:p w14:paraId="0073FF9C" w14:textId="77777777" w:rsidR="000C7543" w:rsidRPr="000222EB" w:rsidRDefault="000C7543" w:rsidP="000C7543">
      <w:pPr>
        <w:jc w:val="both"/>
        <w:rPr>
          <w:rFonts w:ascii="Palatino" w:hAnsi="Palatino"/>
        </w:rPr>
      </w:pPr>
      <w:r w:rsidRPr="000222EB">
        <w:rPr>
          <w:rFonts w:ascii="Palatino" w:hAnsi="Palatino"/>
        </w:rPr>
        <w:t>I have previously written and self-published ‘A Dawn of Dreams’ through Amazon.</w:t>
      </w:r>
    </w:p>
    <w:p w14:paraId="7D21AC48" w14:textId="77777777" w:rsidR="000C7543" w:rsidRPr="000222EB" w:rsidRDefault="000C7543" w:rsidP="000C7543">
      <w:pPr>
        <w:jc w:val="both"/>
        <w:rPr>
          <w:rFonts w:ascii="Palatino" w:hAnsi="Palatino"/>
        </w:rPr>
      </w:pPr>
    </w:p>
    <w:p w14:paraId="0FDB313C" w14:textId="77777777" w:rsidR="000C7543" w:rsidRPr="000222EB" w:rsidRDefault="000C7543" w:rsidP="000C7543">
      <w:pPr>
        <w:jc w:val="both"/>
        <w:rPr>
          <w:rFonts w:ascii="Palatino" w:hAnsi="Palatino"/>
        </w:rPr>
      </w:pPr>
      <w:r w:rsidRPr="000222EB">
        <w:rPr>
          <w:rFonts w:ascii="Palatino" w:hAnsi="Palatino"/>
        </w:rPr>
        <w:t>Thank you for taking the time to read the sample, I can be contacted on XXXXX XXXXXX.</w:t>
      </w:r>
    </w:p>
    <w:p w14:paraId="66FC792D" w14:textId="77777777" w:rsidR="000C7543" w:rsidRPr="000222EB" w:rsidRDefault="000C7543" w:rsidP="000C7543">
      <w:pPr>
        <w:jc w:val="both"/>
        <w:rPr>
          <w:rFonts w:ascii="Palatino" w:hAnsi="Palatino"/>
        </w:rPr>
      </w:pPr>
    </w:p>
    <w:p w14:paraId="7EC19DE4" w14:textId="77777777" w:rsidR="000C7543" w:rsidRPr="000222EB" w:rsidRDefault="000C7543" w:rsidP="000C7543">
      <w:pPr>
        <w:jc w:val="both"/>
        <w:rPr>
          <w:rFonts w:ascii="Palatino" w:hAnsi="Palatino"/>
        </w:rPr>
      </w:pPr>
      <w:r w:rsidRPr="000222EB">
        <w:rPr>
          <w:rFonts w:ascii="Palatino" w:hAnsi="Palatino"/>
        </w:rPr>
        <w:t>With best regards,</w:t>
      </w:r>
    </w:p>
    <w:p w14:paraId="64D33F45" w14:textId="77777777" w:rsidR="000C7543" w:rsidRPr="000222EB" w:rsidRDefault="000C7543" w:rsidP="000C7543">
      <w:pPr>
        <w:jc w:val="both"/>
        <w:rPr>
          <w:rFonts w:ascii="Palatino" w:hAnsi="Palatino"/>
        </w:rPr>
      </w:pPr>
      <w:r w:rsidRPr="000222EB">
        <w:rPr>
          <w:rFonts w:ascii="Palatino" w:hAnsi="Palatino"/>
        </w:rPr>
        <w:t>Jane Bremer</w:t>
      </w:r>
    </w:p>
    <w:p w14:paraId="172F1542" w14:textId="77777777" w:rsidR="000C7543" w:rsidRPr="000222EB" w:rsidRDefault="000C7543" w:rsidP="000C7543">
      <w:pPr>
        <w:jc w:val="both"/>
        <w:rPr>
          <w:rFonts w:ascii="Palatino" w:hAnsi="Palatino"/>
        </w:rPr>
      </w:pPr>
    </w:p>
    <w:p w14:paraId="044F3AA1" w14:textId="77777777" w:rsidR="000C7543" w:rsidRPr="000222EB" w:rsidRDefault="000C7543" w:rsidP="000C7543">
      <w:pPr>
        <w:jc w:val="both"/>
        <w:rPr>
          <w:rFonts w:ascii="Palatino" w:hAnsi="Palatino"/>
        </w:rPr>
      </w:pPr>
      <w:r w:rsidRPr="000222EB">
        <w:rPr>
          <w:rFonts w:ascii="Palatino" w:hAnsi="Palatino"/>
        </w:rPr>
        <w:t>2007585@student.uwtsd.ac.uk</w:t>
      </w:r>
    </w:p>
    <w:p w14:paraId="4C4BAFD1" w14:textId="6E88E80F" w:rsidR="000C7543" w:rsidRDefault="000C7543"/>
    <w:p w14:paraId="153B82C9" w14:textId="68878941" w:rsidR="000C7543" w:rsidRDefault="000C7543">
      <w:r>
        <w:t>(Word count: 274)</w:t>
      </w:r>
    </w:p>
    <w:p w14:paraId="32A96E36" w14:textId="6BF8D976" w:rsidR="000C7543" w:rsidRDefault="000C7543"/>
    <w:p w14:paraId="48B27DC1" w14:textId="028F26DD" w:rsidR="000C7543" w:rsidRDefault="000C7543"/>
    <w:p w14:paraId="48D2A648" w14:textId="77777777" w:rsidR="000C7543" w:rsidRDefault="000C7543"/>
    <w:p w14:paraId="7BCBD009" w14:textId="54F8E9EC" w:rsidR="000C7543" w:rsidRDefault="000C7543" w:rsidP="000C7543">
      <w:pPr>
        <w:pStyle w:val="Heading1"/>
        <w:jc w:val="center"/>
      </w:pPr>
    </w:p>
    <w:p w14:paraId="6C32D7ED" w14:textId="23AE8F48" w:rsidR="000C7543" w:rsidRDefault="000C7543" w:rsidP="000C7543">
      <w:pPr>
        <w:pStyle w:val="Heading1"/>
        <w:jc w:val="center"/>
      </w:pPr>
      <w:r>
        <w:t xml:space="preserve">The Demon of </w:t>
      </w:r>
      <w:proofErr w:type="spellStart"/>
      <w:r>
        <w:t>Munbigye</w:t>
      </w:r>
      <w:proofErr w:type="spellEnd"/>
      <w:r>
        <w:t xml:space="preserve"> Synopsis</w:t>
      </w:r>
    </w:p>
    <w:p w14:paraId="7ABB8F33" w14:textId="087193C3" w:rsidR="000C7543" w:rsidRDefault="000C7543"/>
    <w:p w14:paraId="5B00913C" w14:textId="77777777" w:rsidR="000C7543" w:rsidRPr="0039361F" w:rsidRDefault="000C7543" w:rsidP="000C7543">
      <w:pPr>
        <w:spacing w:line="276" w:lineRule="auto"/>
        <w:jc w:val="center"/>
        <w:rPr>
          <w:rFonts w:ascii="Palatino" w:hAnsi="Palatino"/>
          <w:sz w:val="20"/>
          <w:szCs w:val="20"/>
        </w:rPr>
      </w:pPr>
      <w:r w:rsidRPr="0039361F">
        <w:rPr>
          <w:rFonts w:ascii="Palatino" w:hAnsi="Palatino"/>
          <w:sz w:val="20"/>
          <w:szCs w:val="20"/>
        </w:rPr>
        <w:t>Jane Bremer</w:t>
      </w:r>
    </w:p>
    <w:p w14:paraId="3FD0834A" w14:textId="77777777" w:rsidR="000C7543" w:rsidRPr="0039361F" w:rsidRDefault="000C7543" w:rsidP="000C7543">
      <w:pPr>
        <w:spacing w:line="276" w:lineRule="auto"/>
        <w:jc w:val="center"/>
        <w:rPr>
          <w:rFonts w:ascii="Palatino" w:hAnsi="Palatino"/>
          <w:sz w:val="20"/>
          <w:szCs w:val="20"/>
        </w:rPr>
      </w:pPr>
      <w:r w:rsidRPr="0039361F">
        <w:rPr>
          <w:rFonts w:ascii="Palatino" w:hAnsi="Palatino"/>
          <w:sz w:val="20"/>
          <w:szCs w:val="20"/>
        </w:rPr>
        <w:t>2007585@student.uwtsd.ac.uk</w:t>
      </w:r>
    </w:p>
    <w:p w14:paraId="3D497537" w14:textId="77777777" w:rsidR="000C7543" w:rsidRPr="0039361F" w:rsidRDefault="000C7543" w:rsidP="000C7543">
      <w:pPr>
        <w:spacing w:line="276" w:lineRule="auto"/>
        <w:jc w:val="center"/>
        <w:rPr>
          <w:rFonts w:ascii="Palatino" w:hAnsi="Palatino"/>
          <w:sz w:val="25"/>
          <w:szCs w:val="25"/>
        </w:rPr>
      </w:pPr>
    </w:p>
    <w:p w14:paraId="462295D3" w14:textId="77777777" w:rsidR="000C7543" w:rsidRPr="0039361F" w:rsidRDefault="000C7543" w:rsidP="000C7543">
      <w:pPr>
        <w:spacing w:line="276" w:lineRule="auto"/>
        <w:jc w:val="center"/>
        <w:rPr>
          <w:rFonts w:ascii="Palatino" w:hAnsi="Palatino"/>
          <w:sz w:val="25"/>
          <w:szCs w:val="25"/>
        </w:rPr>
      </w:pPr>
      <w:r w:rsidRPr="0039361F">
        <w:rPr>
          <w:rFonts w:ascii="Palatino" w:hAnsi="Palatino"/>
          <w:i/>
          <w:iCs/>
          <w:sz w:val="25"/>
          <w:szCs w:val="25"/>
        </w:rPr>
        <w:t xml:space="preserve">The Demon of </w:t>
      </w:r>
      <w:proofErr w:type="spellStart"/>
      <w:r w:rsidRPr="0039361F">
        <w:rPr>
          <w:rFonts w:ascii="Palatino" w:hAnsi="Palatino"/>
          <w:i/>
          <w:iCs/>
          <w:sz w:val="25"/>
          <w:szCs w:val="25"/>
        </w:rPr>
        <w:t>Munbigye</w:t>
      </w:r>
      <w:proofErr w:type="spellEnd"/>
      <w:r w:rsidRPr="0039361F">
        <w:rPr>
          <w:rFonts w:ascii="Palatino" w:hAnsi="Palatino"/>
          <w:sz w:val="25"/>
          <w:szCs w:val="25"/>
        </w:rPr>
        <w:t xml:space="preserve"> Synopsis</w:t>
      </w:r>
    </w:p>
    <w:p w14:paraId="37DA8722" w14:textId="77777777" w:rsidR="000C7543" w:rsidRPr="0039361F" w:rsidRDefault="000C7543" w:rsidP="000C7543">
      <w:pPr>
        <w:spacing w:line="276" w:lineRule="auto"/>
        <w:rPr>
          <w:rFonts w:ascii="Palatino" w:hAnsi="Palatino"/>
          <w:sz w:val="25"/>
          <w:szCs w:val="25"/>
        </w:rPr>
      </w:pPr>
    </w:p>
    <w:p w14:paraId="557F0821" w14:textId="77777777" w:rsidR="000C7543" w:rsidRDefault="000C7543" w:rsidP="000C7543">
      <w:pPr>
        <w:spacing w:line="276" w:lineRule="auto"/>
        <w:jc w:val="both"/>
        <w:rPr>
          <w:rFonts w:ascii="Palatino" w:hAnsi="Palatino"/>
          <w:sz w:val="25"/>
          <w:szCs w:val="25"/>
        </w:rPr>
      </w:pPr>
      <w:r w:rsidRPr="0039361F">
        <w:rPr>
          <w:rFonts w:ascii="Palatino" w:hAnsi="Palatino"/>
          <w:sz w:val="25"/>
          <w:szCs w:val="25"/>
        </w:rPr>
        <w:t xml:space="preserve">Set within the ancient Kingdoms that now form South Korea, The Demon of </w:t>
      </w:r>
      <w:proofErr w:type="spellStart"/>
      <w:r w:rsidRPr="0039361F">
        <w:rPr>
          <w:rFonts w:ascii="Palatino" w:hAnsi="Palatino"/>
          <w:sz w:val="25"/>
          <w:szCs w:val="25"/>
        </w:rPr>
        <w:t>Munbigye</w:t>
      </w:r>
      <w:proofErr w:type="spellEnd"/>
      <w:r w:rsidRPr="0039361F">
        <w:rPr>
          <w:rFonts w:ascii="Palatino" w:hAnsi="Palatino"/>
          <w:sz w:val="25"/>
          <w:szCs w:val="25"/>
        </w:rPr>
        <w:t xml:space="preserve"> is the story of one fox’s quest to </w:t>
      </w:r>
      <w:r>
        <w:rPr>
          <w:rFonts w:ascii="Palatino" w:hAnsi="Palatino"/>
          <w:sz w:val="25"/>
          <w:szCs w:val="25"/>
        </w:rPr>
        <w:t>fulfil her destiny and become human so that she can be with the one she loves.</w:t>
      </w:r>
    </w:p>
    <w:p w14:paraId="0567BF98" w14:textId="77777777" w:rsidR="000C7543" w:rsidRPr="0039361F" w:rsidRDefault="000C7543" w:rsidP="000C7543">
      <w:pPr>
        <w:spacing w:line="276" w:lineRule="auto"/>
        <w:jc w:val="both"/>
        <w:rPr>
          <w:rFonts w:ascii="Palatino" w:hAnsi="Palatino"/>
          <w:sz w:val="25"/>
          <w:szCs w:val="25"/>
        </w:rPr>
      </w:pPr>
    </w:p>
    <w:p w14:paraId="782DE961" w14:textId="77777777" w:rsidR="000C7543" w:rsidRDefault="000C7543" w:rsidP="000C7543">
      <w:pPr>
        <w:spacing w:line="276" w:lineRule="auto"/>
        <w:jc w:val="both"/>
        <w:rPr>
          <w:rFonts w:ascii="Palatino" w:hAnsi="Palatino"/>
          <w:sz w:val="25"/>
          <w:szCs w:val="25"/>
        </w:rPr>
      </w:pPr>
      <w:r w:rsidRPr="0039361F">
        <w:rPr>
          <w:rFonts w:ascii="Palatino" w:hAnsi="Palatino"/>
          <w:sz w:val="25"/>
          <w:szCs w:val="25"/>
        </w:rPr>
        <w:t xml:space="preserve">During the Three Kingdom period of South Korea, Taeyanghwa – a nine-tails fox currently in human form, </w:t>
      </w:r>
      <w:r>
        <w:rPr>
          <w:rFonts w:ascii="Palatino" w:hAnsi="Palatino"/>
          <w:sz w:val="25"/>
          <w:szCs w:val="25"/>
        </w:rPr>
        <w:t>seeks</w:t>
      </w:r>
      <w:r w:rsidRPr="0039361F">
        <w:rPr>
          <w:rFonts w:ascii="Palatino" w:hAnsi="Palatino"/>
          <w:sz w:val="25"/>
          <w:szCs w:val="25"/>
        </w:rPr>
        <w:t xml:space="preserve"> help in controlling </w:t>
      </w:r>
      <w:r>
        <w:rPr>
          <w:rFonts w:ascii="Palatino" w:hAnsi="Palatino"/>
          <w:sz w:val="25"/>
          <w:szCs w:val="25"/>
        </w:rPr>
        <w:t>the</w:t>
      </w:r>
      <w:r w:rsidRPr="0039361F">
        <w:rPr>
          <w:rFonts w:ascii="Palatino" w:hAnsi="Palatino"/>
          <w:sz w:val="25"/>
          <w:szCs w:val="25"/>
        </w:rPr>
        <w:t xml:space="preserve"> madness that </w:t>
      </w:r>
      <w:r>
        <w:rPr>
          <w:rFonts w:ascii="Palatino" w:hAnsi="Palatino"/>
          <w:sz w:val="25"/>
          <w:szCs w:val="25"/>
        </w:rPr>
        <w:t xml:space="preserve">has descended upon her </w:t>
      </w:r>
      <w:r w:rsidRPr="0039361F">
        <w:rPr>
          <w:rFonts w:ascii="Palatino" w:hAnsi="Palatino"/>
          <w:sz w:val="25"/>
          <w:szCs w:val="25"/>
        </w:rPr>
        <w:t xml:space="preserve">as a result of </w:t>
      </w:r>
      <w:r>
        <w:rPr>
          <w:rFonts w:ascii="Palatino" w:hAnsi="Palatino"/>
          <w:sz w:val="25"/>
          <w:szCs w:val="25"/>
        </w:rPr>
        <w:t>attaining</w:t>
      </w:r>
      <w:r w:rsidRPr="0039361F">
        <w:rPr>
          <w:rFonts w:ascii="Palatino" w:hAnsi="Palatino"/>
          <w:sz w:val="25"/>
          <w:szCs w:val="25"/>
        </w:rPr>
        <w:t xml:space="preserve"> </w:t>
      </w:r>
      <w:r>
        <w:rPr>
          <w:rFonts w:ascii="Palatino" w:hAnsi="Palatino"/>
          <w:sz w:val="25"/>
          <w:szCs w:val="25"/>
        </w:rPr>
        <w:t>more</w:t>
      </w:r>
      <w:r w:rsidRPr="0039361F">
        <w:rPr>
          <w:rFonts w:ascii="Palatino" w:hAnsi="Palatino"/>
          <w:sz w:val="25"/>
          <w:szCs w:val="25"/>
        </w:rPr>
        <w:t xml:space="preserve"> magic</w:t>
      </w:r>
      <w:r>
        <w:rPr>
          <w:rFonts w:ascii="Palatino" w:hAnsi="Palatino"/>
          <w:sz w:val="25"/>
          <w:szCs w:val="25"/>
        </w:rPr>
        <w:t xml:space="preserve"> than natural law permits. The consequence of this means she suffers unpredictable bloodlust and taste for human hearts that she has no control over.</w:t>
      </w:r>
    </w:p>
    <w:p w14:paraId="145F332A" w14:textId="77777777" w:rsidR="000C7543" w:rsidRDefault="000C7543" w:rsidP="000C7543">
      <w:pPr>
        <w:spacing w:line="276" w:lineRule="auto"/>
        <w:jc w:val="both"/>
        <w:rPr>
          <w:rFonts w:ascii="Palatino" w:hAnsi="Palatino"/>
          <w:sz w:val="25"/>
          <w:szCs w:val="25"/>
        </w:rPr>
      </w:pPr>
    </w:p>
    <w:p w14:paraId="233A8EBA" w14:textId="77777777" w:rsidR="000C7543" w:rsidRDefault="000C7543" w:rsidP="000C7543">
      <w:pPr>
        <w:spacing w:line="276" w:lineRule="auto"/>
        <w:jc w:val="both"/>
        <w:rPr>
          <w:rFonts w:ascii="Palatino" w:hAnsi="Palatino"/>
          <w:sz w:val="25"/>
          <w:szCs w:val="25"/>
        </w:rPr>
      </w:pPr>
      <w:r w:rsidRPr="0039361F">
        <w:rPr>
          <w:rFonts w:ascii="Palatino" w:hAnsi="Palatino"/>
          <w:sz w:val="25"/>
          <w:szCs w:val="25"/>
        </w:rPr>
        <w:t xml:space="preserve">She winds up in the kingdom of </w:t>
      </w:r>
      <w:proofErr w:type="spellStart"/>
      <w:r w:rsidRPr="0039361F">
        <w:rPr>
          <w:rFonts w:ascii="Palatino" w:hAnsi="Palatino"/>
          <w:sz w:val="25"/>
          <w:szCs w:val="25"/>
        </w:rPr>
        <w:t>Kimhae</w:t>
      </w:r>
      <w:proofErr w:type="spellEnd"/>
      <w:r w:rsidRPr="0039361F">
        <w:rPr>
          <w:rFonts w:ascii="Palatino" w:hAnsi="Palatino"/>
          <w:sz w:val="25"/>
          <w:szCs w:val="25"/>
        </w:rPr>
        <w:t xml:space="preserve"> where the </w:t>
      </w:r>
      <w:r>
        <w:rPr>
          <w:rFonts w:ascii="Palatino" w:hAnsi="Palatino"/>
          <w:sz w:val="25"/>
          <w:szCs w:val="25"/>
        </w:rPr>
        <w:t>k</w:t>
      </w:r>
      <w:r w:rsidRPr="0039361F">
        <w:rPr>
          <w:rFonts w:ascii="Palatino" w:hAnsi="Palatino"/>
          <w:sz w:val="25"/>
          <w:szCs w:val="25"/>
        </w:rPr>
        <w:t>ing is able to help her</w:t>
      </w:r>
      <w:r>
        <w:rPr>
          <w:rFonts w:ascii="Palatino" w:hAnsi="Palatino"/>
          <w:sz w:val="25"/>
          <w:szCs w:val="25"/>
        </w:rPr>
        <w:t xml:space="preserve"> with a potion that mimics the effects of human hearts for a nine-tails fox. However,</w:t>
      </w:r>
      <w:r w:rsidRPr="0039361F">
        <w:rPr>
          <w:rFonts w:ascii="Palatino" w:hAnsi="Palatino"/>
          <w:sz w:val="25"/>
          <w:szCs w:val="25"/>
        </w:rPr>
        <w:t xml:space="preserve"> </w:t>
      </w:r>
      <w:r>
        <w:rPr>
          <w:rFonts w:ascii="Palatino" w:hAnsi="Palatino"/>
          <w:sz w:val="25"/>
          <w:szCs w:val="25"/>
        </w:rPr>
        <w:t>he</w:t>
      </w:r>
      <w:r w:rsidRPr="0039361F">
        <w:rPr>
          <w:rFonts w:ascii="Palatino" w:hAnsi="Palatino"/>
          <w:sz w:val="25"/>
          <w:szCs w:val="25"/>
        </w:rPr>
        <w:t xml:space="preserve"> then</w:t>
      </w:r>
      <w:r>
        <w:rPr>
          <w:rFonts w:ascii="Palatino" w:hAnsi="Palatino"/>
          <w:sz w:val="25"/>
          <w:szCs w:val="25"/>
        </w:rPr>
        <w:t xml:space="preserve"> takes advantage of his hold over her, </w:t>
      </w:r>
      <w:r w:rsidRPr="0039361F">
        <w:rPr>
          <w:rFonts w:ascii="Palatino" w:hAnsi="Palatino"/>
          <w:sz w:val="25"/>
          <w:szCs w:val="25"/>
        </w:rPr>
        <w:t>utilis</w:t>
      </w:r>
      <w:r>
        <w:rPr>
          <w:rFonts w:ascii="Palatino" w:hAnsi="Palatino"/>
          <w:sz w:val="25"/>
          <w:szCs w:val="25"/>
        </w:rPr>
        <w:t>ing</w:t>
      </w:r>
      <w:r w:rsidRPr="0039361F">
        <w:rPr>
          <w:rFonts w:ascii="Palatino" w:hAnsi="Palatino"/>
          <w:sz w:val="25"/>
          <w:szCs w:val="25"/>
        </w:rPr>
        <w:t xml:space="preserve"> her expertise in dream magic to assist </w:t>
      </w:r>
      <w:r>
        <w:rPr>
          <w:rFonts w:ascii="Palatino" w:hAnsi="Palatino"/>
          <w:sz w:val="25"/>
          <w:szCs w:val="25"/>
        </w:rPr>
        <w:t>in the</w:t>
      </w:r>
      <w:r w:rsidRPr="0039361F">
        <w:rPr>
          <w:rFonts w:ascii="Palatino" w:hAnsi="Palatino"/>
          <w:sz w:val="25"/>
          <w:szCs w:val="25"/>
        </w:rPr>
        <w:t xml:space="preserve"> </w:t>
      </w:r>
      <w:r>
        <w:rPr>
          <w:rFonts w:ascii="Palatino" w:hAnsi="Palatino"/>
          <w:sz w:val="25"/>
          <w:szCs w:val="25"/>
        </w:rPr>
        <w:t>subjugation</w:t>
      </w:r>
      <w:r w:rsidRPr="0039361F">
        <w:rPr>
          <w:rFonts w:ascii="Palatino" w:hAnsi="Palatino"/>
          <w:sz w:val="25"/>
          <w:szCs w:val="25"/>
        </w:rPr>
        <w:t xml:space="preserve"> </w:t>
      </w:r>
      <w:r>
        <w:rPr>
          <w:rFonts w:ascii="Palatino" w:hAnsi="Palatino"/>
          <w:sz w:val="25"/>
          <w:szCs w:val="25"/>
        </w:rPr>
        <w:t>of</w:t>
      </w:r>
      <w:r w:rsidRPr="0039361F">
        <w:rPr>
          <w:rFonts w:ascii="Palatino" w:hAnsi="Palatino"/>
          <w:sz w:val="25"/>
          <w:szCs w:val="25"/>
        </w:rPr>
        <w:t xml:space="preserve"> his people.</w:t>
      </w:r>
      <w:r>
        <w:rPr>
          <w:rFonts w:ascii="Palatino" w:hAnsi="Palatino"/>
          <w:sz w:val="25"/>
          <w:szCs w:val="25"/>
        </w:rPr>
        <w:t xml:space="preserve"> This is predominantly done by </w:t>
      </w:r>
      <w:proofErr w:type="spellStart"/>
      <w:r>
        <w:rPr>
          <w:rFonts w:ascii="Palatino" w:hAnsi="Palatino"/>
          <w:sz w:val="25"/>
          <w:szCs w:val="25"/>
        </w:rPr>
        <w:t>Taeyanhwa</w:t>
      </w:r>
      <w:proofErr w:type="spellEnd"/>
      <w:r>
        <w:rPr>
          <w:rFonts w:ascii="Palatino" w:hAnsi="Palatino"/>
          <w:sz w:val="25"/>
          <w:szCs w:val="25"/>
        </w:rPr>
        <w:t xml:space="preserve"> collecting dreams and securing them within crystals which can also be consumed by others.</w:t>
      </w:r>
    </w:p>
    <w:p w14:paraId="18823F74" w14:textId="77777777" w:rsidR="000C7543" w:rsidRDefault="000C7543" w:rsidP="000C7543">
      <w:pPr>
        <w:spacing w:line="276" w:lineRule="auto"/>
        <w:jc w:val="both"/>
        <w:rPr>
          <w:rFonts w:ascii="Palatino" w:hAnsi="Palatino"/>
          <w:sz w:val="25"/>
          <w:szCs w:val="25"/>
        </w:rPr>
      </w:pPr>
    </w:p>
    <w:p w14:paraId="57C8FC5D"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While following the king’s latest orders, Taeyanghwa encounters </w:t>
      </w:r>
      <w:proofErr w:type="spellStart"/>
      <w:r>
        <w:rPr>
          <w:rFonts w:ascii="Palatino" w:hAnsi="Palatino"/>
          <w:sz w:val="25"/>
          <w:szCs w:val="25"/>
        </w:rPr>
        <w:t>Jiuseong</w:t>
      </w:r>
      <w:proofErr w:type="spellEnd"/>
      <w:r>
        <w:rPr>
          <w:rFonts w:ascii="Palatino" w:hAnsi="Palatino"/>
          <w:sz w:val="25"/>
          <w:szCs w:val="25"/>
        </w:rPr>
        <w:t xml:space="preserve"> who has searched her out in the hope of purchasing some of the crystalline dreams. There is more to </w:t>
      </w:r>
      <w:proofErr w:type="spellStart"/>
      <w:r>
        <w:rPr>
          <w:rFonts w:ascii="Palatino" w:hAnsi="Palatino"/>
          <w:sz w:val="25"/>
          <w:szCs w:val="25"/>
        </w:rPr>
        <w:t>Jiuseong</w:t>
      </w:r>
      <w:proofErr w:type="spellEnd"/>
      <w:r>
        <w:rPr>
          <w:rFonts w:ascii="Palatino" w:hAnsi="Palatino"/>
          <w:sz w:val="25"/>
          <w:szCs w:val="25"/>
        </w:rPr>
        <w:t xml:space="preserve"> than is first revealed, and this explains why Taeyanghwa is instinctively drawn to him. </w:t>
      </w:r>
      <w:proofErr w:type="spellStart"/>
      <w:r>
        <w:rPr>
          <w:rFonts w:ascii="Palatino" w:hAnsi="Palatino"/>
          <w:sz w:val="25"/>
          <w:szCs w:val="25"/>
        </w:rPr>
        <w:t>Jiuseong</w:t>
      </w:r>
      <w:proofErr w:type="spellEnd"/>
      <w:r>
        <w:rPr>
          <w:rFonts w:ascii="Palatino" w:hAnsi="Palatino"/>
          <w:sz w:val="25"/>
          <w:szCs w:val="25"/>
        </w:rPr>
        <w:t xml:space="preserve"> is </w:t>
      </w:r>
      <w:proofErr w:type="spellStart"/>
      <w:r>
        <w:rPr>
          <w:rFonts w:ascii="Palatino" w:hAnsi="Palatino"/>
          <w:sz w:val="25"/>
          <w:szCs w:val="25"/>
        </w:rPr>
        <w:t>Taeyanghwa’s</w:t>
      </w:r>
      <w:proofErr w:type="spellEnd"/>
      <w:r>
        <w:rPr>
          <w:rFonts w:ascii="Palatino" w:hAnsi="Palatino"/>
          <w:sz w:val="25"/>
          <w:szCs w:val="25"/>
        </w:rPr>
        <w:t xml:space="preserve"> soulmate and keeps reincarnating until their destiny is fulfilled. He reminds Taeyanghwa who she used to be, and who he is to her through his different incarnations, and even a vision of the future – and they enter into an illegal affair while she agrees to abstain from human flesh and the king’s potion for 1000 days so she can become fully human.</w:t>
      </w:r>
    </w:p>
    <w:p w14:paraId="5486509A" w14:textId="77777777" w:rsidR="000C7543" w:rsidRDefault="000C7543" w:rsidP="000C7543">
      <w:pPr>
        <w:spacing w:line="276" w:lineRule="auto"/>
        <w:jc w:val="both"/>
        <w:rPr>
          <w:rFonts w:ascii="Palatino" w:hAnsi="Palatino"/>
          <w:sz w:val="25"/>
          <w:szCs w:val="25"/>
        </w:rPr>
      </w:pPr>
    </w:p>
    <w:p w14:paraId="3FCF1576"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Taeyanghwa knows she has to escape the king’s hold on her somehow, and that she has to return the dreams to the people. </w:t>
      </w:r>
      <w:proofErr w:type="spellStart"/>
      <w:r>
        <w:rPr>
          <w:rFonts w:ascii="Palatino" w:hAnsi="Palatino"/>
          <w:sz w:val="25"/>
          <w:szCs w:val="25"/>
        </w:rPr>
        <w:t>Jiuseong</w:t>
      </w:r>
      <w:proofErr w:type="spellEnd"/>
      <w:r>
        <w:rPr>
          <w:rFonts w:ascii="Palatino" w:hAnsi="Palatino"/>
          <w:sz w:val="25"/>
          <w:szCs w:val="25"/>
        </w:rPr>
        <w:t xml:space="preserve"> steals some of the dreams from </w:t>
      </w:r>
      <w:proofErr w:type="spellStart"/>
      <w:r>
        <w:rPr>
          <w:rFonts w:ascii="Palatino" w:hAnsi="Palatino"/>
          <w:sz w:val="25"/>
          <w:szCs w:val="25"/>
        </w:rPr>
        <w:t>Taeyanghwa’s</w:t>
      </w:r>
      <w:proofErr w:type="spellEnd"/>
      <w:r>
        <w:rPr>
          <w:rFonts w:ascii="Palatino" w:hAnsi="Palatino"/>
          <w:sz w:val="25"/>
          <w:szCs w:val="25"/>
        </w:rPr>
        <w:t xml:space="preserve"> parlour, but in the process, also steals seven of the king’s most recent orders; this raises the alarm to the King.</w:t>
      </w:r>
    </w:p>
    <w:p w14:paraId="067730D4" w14:textId="77777777" w:rsidR="000C7543" w:rsidRDefault="000C7543" w:rsidP="000C7543">
      <w:pPr>
        <w:spacing w:line="276" w:lineRule="auto"/>
        <w:jc w:val="both"/>
        <w:rPr>
          <w:rFonts w:ascii="Palatino" w:hAnsi="Palatino"/>
          <w:sz w:val="25"/>
          <w:szCs w:val="25"/>
        </w:rPr>
      </w:pPr>
    </w:p>
    <w:p w14:paraId="2598EA24"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The king investigates the palace in secrecy, and he discovers that Taeyanghwa and </w:t>
      </w:r>
      <w:proofErr w:type="spellStart"/>
      <w:r>
        <w:rPr>
          <w:rFonts w:ascii="Palatino" w:hAnsi="Palatino"/>
          <w:sz w:val="25"/>
          <w:szCs w:val="25"/>
        </w:rPr>
        <w:t>Jiuseong</w:t>
      </w:r>
      <w:proofErr w:type="spellEnd"/>
      <w:r>
        <w:rPr>
          <w:rFonts w:ascii="Palatino" w:hAnsi="Palatino"/>
          <w:sz w:val="25"/>
          <w:szCs w:val="25"/>
        </w:rPr>
        <w:t xml:space="preserve"> are involved with each other and the theft of the crystals. As a result, he has Taeyanghwa kill </w:t>
      </w:r>
      <w:proofErr w:type="spellStart"/>
      <w:r>
        <w:rPr>
          <w:rFonts w:ascii="Palatino" w:hAnsi="Palatino"/>
          <w:sz w:val="25"/>
          <w:szCs w:val="25"/>
        </w:rPr>
        <w:t>Jiuseong</w:t>
      </w:r>
      <w:proofErr w:type="spellEnd"/>
      <w:r>
        <w:rPr>
          <w:rFonts w:ascii="Palatino" w:hAnsi="Palatino"/>
          <w:sz w:val="25"/>
          <w:szCs w:val="25"/>
        </w:rPr>
        <w:t xml:space="preserve"> in front of the entire city.</w:t>
      </w:r>
    </w:p>
    <w:p w14:paraId="765B3899" w14:textId="77777777" w:rsidR="000C7543" w:rsidRDefault="000C7543" w:rsidP="000C7543">
      <w:pPr>
        <w:spacing w:line="276" w:lineRule="auto"/>
        <w:jc w:val="both"/>
        <w:rPr>
          <w:rFonts w:ascii="Palatino" w:hAnsi="Palatino"/>
          <w:sz w:val="25"/>
          <w:szCs w:val="25"/>
        </w:rPr>
      </w:pPr>
    </w:p>
    <w:p w14:paraId="24973766"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After having to execute her lover, Taeyanghwa dreams of </w:t>
      </w:r>
      <w:proofErr w:type="spellStart"/>
      <w:r>
        <w:rPr>
          <w:rFonts w:ascii="Palatino" w:hAnsi="Palatino"/>
          <w:sz w:val="25"/>
          <w:szCs w:val="25"/>
        </w:rPr>
        <w:t>Munbigye</w:t>
      </w:r>
      <w:proofErr w:type="spellEnd"/>
      <w:r>
        <w:rPr>
          <w:rFonts w:ascii="Palatino" w:hAnsi="Palatino"/>
          <w:sz w:val="25"/>
          <w:szCs w:val="25"/>
        </w:rPr>
        <w:t xml:space="preserve"> Temple in the neighbouring kingdom of Silla, and a teacher who can help her, and she uses her magic to seek out the seven people </w:t>
      </w:r>
      <w:proofErr w:type="spellStart"/>
      <w:r>
        <w:rPr>
          <w:rFonts w:ascii="Palatino" w:hAnsi="Palatino"/>
          <w:sz w:val="25"/>
          <w:szCs w:val="25"/>
        </w:rPr>
        <w:t>Jiuseong</w:t>
      </w:r>
      <w:proofErr w:type="spellEnd"/>
      <w:r>
        <w:rPr>
          <w:rFonts w:ascii="Palatino" w:hAnsi="Palatino"/>
          <w:sz w:val="25"/>
          <w:szCs w:val="25"/>
        </w:rPr>
        <w:t xml:space="preserve"> had just reawakened to help her escape the city. She smashes all but one of the crystalline dreams – the remaining dream will assist in her plan to bring the king down.</w:t>
      </w:r>
    </w:p>
    <w:p w14:paraId="58351A99" w14:textId="77777777" w:rsidR="000C7543" w:rsidRDefault="000C7543" w:rsidP="000C7543">
      <w:pPr>
        <w:spacing w:line="276" w:lineRule="auto"/>
        <w:jc w:val="both"/>
        <w:rPr>
          <w:rFonts w:ascii="Palatino" w:hAnsi="Palatino"/>
          <w:sz w:val="25"/>
          <w:szCs w:val="25"/>
        </w:rPr>
      </w:pPr>
    </w:p>
    <w:p w14:paraId="084A318F"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After successfully escaping the city and </w:t>
      </w:r>
      <w:proofErr w:type="spellStart"/>
      <w:r>
        <w:rPr>
          <w:rFonts w:ascii="Palatino" w:hAnsi="Palatino"/>
          <w:sz w:val="25"/>
          <w:szCs w:val="25"/>
        </w:rPr>
        <w:t>Kimhae</w:t>
      </w:r>
      <w:proofErr w:type="spellEnd"/>
      <w:r>
        <w:rPr>
          <w:rFonts w:ascii="Palatino" w:hAnsi="Palatino"/>
          <w:sz w:val="25"/>
          <w:szCs w:val="25"/>
        </w:rPr>
        <w:t xml:space="preserve"> and entering the kingdom of Silla, Taeyanghwa and her companions are stopped along their way by Tu </w:t>
      </w:r>
      <w:proofErr w:type="spellStart"/>
      <w:r>
        <w:rPr>
          <w:rFonts w:ascii="Palatino" w:hAnsi="Palatino"/>
          <w:sz w:val="25"/>
          <w:szCs w:val="25"/>
        </w:rPr>
        <w:t>Eui-ti</w:t>
      </w:r>
      <w:proofErr w:type="spellEnd"/>
      <w:r>
        <w:rPr>
          <w:rFonts w:ascii="Palatino" w:hAnsi="Palatino"/>
          <w:sz w:val="25"/>
          <w:szCs w:val="25"/>
        </w:rPr>
        <w:t xml:space="preserve">, another nine tails that Taeyanghwa has a history with. Tu </w:t>
      </w:r>
      <w:proofErr w:type="spellStart"/>
      <w:r>
        <w:rPr>
          <w:rFonts w:ascii="Palatino" w:hAnsi="Palatino"/>
          <w:sz w:val="25"/>
          <w:szCs w:val="25"/>
        </w:rPr>
        <w:t>Eui-ti</w:t>
      </w:r>
      <w:proofErr w:type="spellEnd"/>
      <w:r>
        <w:rPr>
          <w:rFonts w:ascii="Palatino" w:hAnsi="Palatino"/>
          <w:sz w:val="25"/>
          <w:szCs w:val="25"/>
        </w:rPr>
        <w:t xml:space="preserve"> attacks Taeyanghwa, and though unsuccessful in killing Taeyanghwa before her companions overpower her and cause her to flee, Tu </w:t>
      </w:r>
      <w:proofErr w:type="spellStart"/>
      <w:r>
        <w:rPr>
          <w:rFonts w:ascii="Palatino" w:hAnsi="Palatino"/>
          <w:sz w:val="25"/>
          <w:szCs w:val="25"/>
        </w:rPr>
        <w:t>Eui-ti</w:t>
      </w:r>
      <w:proofErr w:type="spellEnd"/>
      <w:r>
        <w:rPr>
          <w:rFonts w:ascii="Palatino" w:hAnsi="Palatino"/>
          <w:sz w:val="25"/>
          <w:szCs w:val="25"/>
        </w:rPr>
        <w:t xml:space="preserve"> does severely injure one of them.</w:t>
      </w:r>
    </w:p>
    <w:p w14:paraId="215BE37D" w14:textId="77777777" w:rsidR="000C7543" w:rsidRDefault="000C7543" w:rsidP="000C7543">
      <w:pPr>
        <w:spacing w:line="276" w:lineRule="auto"/>
        <w:jc w:val="both"/>
        <w:rPr>
          <w:rFonts w:ascii="Palatino" w:hAnsi="Palatino"/>
          <w:sz w:val="25"/>
          <w:szCs w:val="25"/>
        </w:rPr>
      </w:pPr>
    </w:p>
    <w:p w14:paraId="5D32F026"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While taking shelter in a tavern and Taeyanghwa helps tend to the wounds of her new friend, she finds out the Queen of Silla is also at the tavern – having chosen to travel the kingdom in secret to see the kingdom for herself. Taeyanghwa sees her chance for how to bring the king of </w:t>
      </w:r>
      <w:proofErr w:type="spellStart"/>
      <w:r>
        <w:rPr>
          <w:rFonts w:ascii="Palatino" w:hAnsi="Palatino"/>
          <w:sz w:val="25"/>
          <w:szCs w:val="25"/>
        </w:rPr>
        <w:t>Kimhae</w:t>
      </w:r>
      <w:proofErr w:type="spellEnd"/>
      <w:r>
        <w:rPr>
          <w:rFonts w:ascii="Palatino" w:hAnsi="Palatino"/>
          <w:sz w:val="25"/>
          <w:szCs w:val="25"/>
        </w:rPr>
        <w:t xml:space="preserve"> down, and shows herself to the queen, presenting the dream she had stolen from the King of </w:t>
      </w:r>
      <w:proofErr w:type="spellStart"/>
      <w:r>
        <w:rPr>
          <w:rFonts w:ascii="Palatino" w:hAnsi="Palatino"/>
          <w:sz w:val="25"/>
          <w:szCs w:val="25"/>
        </w:rPr>
        <w:t>Kimhae</w:t>
      </w:r>
      <w:proofErr w:type="spellEnd"/>
      <w:r>
        <w:rPr>
          <w:rFonts w:ascii="Palatino" w:hAnsi="Palatino"/>
          <w:sz w:val="25"/>
          <w:szCs w:val="25"/>
        </w:rPr>
        <w:t xml:space="preserve">: a dream of the knights that would be entirely loyal to the crown. All Taeyanghwa wants in return is to be allowed to remain at </w:t>
      </w:r>
      <w:proofErr w:type="spellStart"/>
      <w:r>
        <w:rPr>
          <w:rFonts w:ascii="Palatino" w:hAnsi="Palatino"/>
          <w:sz w:val="25"/>
          <w:szCs w:val="25"/>
        </w:rPr>
        <w:t>Munbigye</w:t>
      </w:r>
      <w:proofErr w:type="spellEnd"/>
      <w:r>
        <w:rPr>
          <w:rFonts w:ascii="Palatino" w:hAnsi="Palatino"/>
          <w:sz w:val="25"/>
          <w:szCs w:val="25"/>
        </w:rPr>
        <w:t xml:space="preserve"> Temple where someone would be able to help her condition.</w:t>
      </w:r>
    </w:p>
    <w:p w14:paraId="0633D56C" w14:textId="77777777" w:rsidR="000C7543" w:rsidRDefault="000C7543" w:rsidP="000C7543">
      <w:pPr>
        <w:spacing w:line="276" w:lineRule="auto"/>
        <w:jc w:val="both"/>
        <w:rPr>
          <w:rFonts w:ascii="Palatino" w:hAnsi="Palatino"/>
          <w:sz w:val="25"/>
          <w:szCs w:val="25"/>
        </w:rPr>
      </w:pPr>
    </w:p>
    <w:p w14:paraId="0D8F4E21"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The companion that was injured doesn’t survive which causes Taeyanghwa to fall into her madness, and she unemotionally slaughters most of the people staying in the tavern before her companions and the few guards the queen had with her could subdue Taeyanghwa. The queen keeps her promise, having seen some of the future for herself and knowing that her city would need Taeyanghwa later on. </w:t>
      </w:r>
    </w:p>
    <w:p w14:paraId="4DB4FCD0" w14:textId="77777777" w:rsidR="000C7543" w:rsidRDefault="000C7543" w:rsidP="000C7543">
      <w:pPr>
        <w:spacing w:line="276" w:lineRule="auto"/>
        <w:jc w:val="both"/>
        <w:rPr>
          <w:rFonts w:ascii="Palatino" w:hAnsi="Palatino"/>
          <w:sz w:val="25"/>
          <w:szCs w:val="25"/>
        </w:rPr>
      </w:pPr>
    </w:p>
    <w:p w14:paraId="33539393" w14:textId="77777777" w:rsidR="000C7543" w:rsidRDefault="000C7543" w:rsidP="000C7543">
      <w:pPr>
        <w:spacing w:line="276" w:lineRule="auto"/>
        <w:jc w:val="both"/>
        <w:rPr>
          <w:rFonts w:ascii="Palatino" w:hAnsi="Palatino"/>
          <w:sz w:val="25"/>
          <w:szCs w:val="25"/>
        </w:rPr>
      </w:pPr>
      <w:r>
        <w:rPr>
          <w:rFonts w:ascii="Palatino" w:hAnsi="Palatino"/>
          <w:sz w:val="25"/>
          <w:szCs w:val="25"/>
        </w:rPr>
        <w:t>After the attack, the queen lets her presence be known and publicises the attack, claiming that Taeyanghwa came after her, but has been killed. She then travels openly with a full guard, with Taeyanghwa travelling in secrecy with her.</w:t>
      </w:r>
    </w:p>
    <w:p w14:paraId="28514A57" w14:textId="77777777" w:rsidR="000C7543" w:rsidRDefault="000C7543" w:rsidP="000C7543">
      <w:pPr>
        <w:spacing w:line="276" w:lineRule="auto"/>
        <w:jc w:val="both"/>
        <w:rPr>
          <w:rFonts w:ascii="Palatino" w:hAnsi="Palatino"/>
          <w:sz w:val="25"/>
          <w:szCs w:val="25"/>
        </w:rPr>
      </w:pPr>
    </w:p>
    <w:p w14:paraId="519DC093"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Once at </w:t>
      </w:r>
      <w:proofErr w:type="spellStart"/>
      <w:r>
        <w:rPr>
          <w:rFonts w:ascii="Palatino" w:hAnsi="Palatino"/>
          <w:sz w:val="25"/>
          <w:szCs w:val="25"/>
        </w:rPr>
        <w:t>Munbigye</w:t>
      </w:r>
      <w:proofErr w:type="spellEnd"/>
      <w:r>
        <w:rPr>
          <w:rFonts w:ascii="Palatino" w:hAnsi="Palatino"/>
          <w:sz w:val="25"/>
          <w:szCs w:val="25"/>
        </w:rPr>
        <w:t>, she meets the teacher she had dreamt of, who is able to offer a ritualistically prepared cow heart as an alternative to human heart. However, by continually consuming of this alternative, Taeyanghwa will still remain immortal. She decides it’s a fair price since she knows she is still to meet her lover again.</w:t>
      </w:r>
    </w:p>
    <w:p w14:paraId="2BF1A07E" w14:textId="77777777" w:rsidR="000C7543" w:rsidRDefault="000C7543" w:rsidP="000C7543">
      <w:pPr>
        <w:spacing w:line="276" w:lineRule="auto"/>
        <w:jc w:val="both"/>
        <w:rPr>
          <w:rFonts w:ascii="Palatino" w:hAnsi="Palatino"/>
          <w:sz w:val="25"/>
          <w:szCs w:val="25"/>
        </w:rPr>
      </w:pPr>
    </w:p>
    <w:p w14:paraId="6FA6DA7C"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100 years pass. The Three Kingdoms had been unified by the queen who used the stolen dream well in forming the </w:t>
      </w:r>
      <w:proofErr w:type="spellStart"/>
      <w:r>
        <w:rPr>
          <w:rFonts w:ascii="Palatino" w:hAnsi="Palatino"/>
          <w:sz w:val="25"/>
          <w:szCs w:val="25"/>
        </w:rPr>
        <w:t>Hwarang</w:t>
      </w:r>
      <w:proofErr w:type="spellEnd"/>
      <w:r>
        <w:rPr>
          <w:rFonts w:ascii="Palatino" w:hAnsi="Palatino"/>
          <w:sz w:val="25"/>
          <w:szCs w:val="25"/>
        </w:rPr>
        <w:t xml:space="preserve"> Knights and was able to ally herself with Tang China. Taeyanghwa is still at </w:t>
      </w:r>
      <w:proofErr w:type="spellStart"/>
      <w:r>
        <w:rPr>
          <w:rFonts w:ascii="Palatino" w:hAnsi="Palatino"/>
          <w:sz w:val="25"/>
          <w:szCs w:val="25"/>
        </w:rPr>
        <w:t>Munbigye</w:t>
      </w:r>
      <w:proofErr w:type="spellEnd"/>
      <w:r>
        <w:rPr>
          <w:rFonts w:ascii="Palatino" w:hAnsi="Palatino"/>
          <w:sz w:val="25"/>
          <w:szCs w:val="25"/>
        </w:rPr>
        <w:t xml:space="preserve"> with her teacher and helping to protect the city of </w:t>
      </w:r>
      <w:proofErr w:type="spellStart"/>
      <w:r>
        <w:rPr>
          <w:rFonts w:ascii="Palatino" w:hAnsi="Palatino"/>
          <w:sz w:val="25"/>
          <w:szCs w:val="25"/>
        </w:rPr>
        <w:t>Gyeongju</w:t>
      </w:r>
      <w:proofErr w:type="spellEnd"/>
      <w:r>
        <w:rPr>
          <w:rFonts w:ascii="Palatino" w:hAnsi="Palatino"/>
          <w:sz w:val="25"/>
          <w:szCs w:val="25"/>
        </w:rPr>
        <w:t xml:space="preserve"> from Tu </w:t>
      </w:r>
      <w:proofErr w:type="spellStart"/>
      <w:r>
        <w:rPr>
          <w:rFonts w:ascii="Palatino" w:hAnsi="Palatino"/>
          <w:sz w:val="25"/>
          <w:szCs w:val="25"/>
        </w:rPr>
        <w:t>Eui-ti</w:t>
      </w:r>
      <w:proofErr w:type="spellEnd"/>
      <w:r>
        <w:rPr>
          <w:rFonts w:ascii="Palatino" w:hAnsi="Palatino"/>
          <w:sz w:val="25"/>
          <w:szCs w:val="25"/>
        </w:rPr>
        <w:t xml:space="preserve"> who is also still in the area. As the temple is undergoing renovations, a Chinese monk comes to the temple accompanied by knights, one of which is the reincarnation of </w:t>
      </w:r>
      <w:proofErr w:type="spellStart"/>
      <w:r>
        <w:rPr>
          <w:rFonts w:ascii="Palatino" w:hAnsi="Palatino"/>
          <w:sz w:val="25"/>
          <w:szCs w:val="25"/>
        </w:rPr>
        <w:t>Jiuseong</w:t>
      </w:r>
      <w:proofErr w:type="spellEnd"/>
      <w:r>
        <w:rPr>
          <w:rFonts w:ascii="Palatino" w:hAnsi="Palatino"/>
          <w:sz w:val="25"/>
          <w:szCs w:val="25"/>
        </w:rPr>
        <w:t>.</w:t>
      </w:r>
    </w:p>
    <w:p w14:paraId="6F18C9A5" w14:textId="77777777" w:rsidR="000C7543" w:rsidRDefault="000C7543" w:rsidP="000C7543">
      <w:pPr>
        <w:spacing w:line="276" w:lineRule="auto"/>
        <w:jc w:val="both"/>
        <w:rPr>
          <w:rFonts w:ascii="Palatino" w:hAnsi="Palatino"/>
          <w:sz w:val="25"/>
          <w:szCs w:val="25"/>
        </w:rPr>
      </w:pPr>
    </w:p>
    <w:p w14:paraId="24FCAFDC"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With his reappearance in the area, Tu </w:t>
      </w:r>
      <w:proofErr w:type="spellStart"/>
      <w:r>
        <w:rPr>
          <w:rFonts w:ascii="Palatino" w:hAnsi="Palatino"/>
          <w:sz w:val="25"/>
          <w:szCs w:val="25"/>
        </w:rPr>
        <w:t>Eui-ti</w:t>
      </w:r>
      <w:proofErr w:type="spellEnd"/>
      <w:r>
        <w:rPr>
          <w:rFonts w:ascii="Palatino" w:hAnsi="Palatino"/>
          <w:sz w:val="25"/>
          <w:szCs w:val="25"/>
        </w:rPr>
        <w:t xml:space="preserve"> who had been watching Taeyanghwa and carefully manipulating the people of </w:t>
      </w:r>
      <w:proofErr w:type="spellStart"/>
      <w:r>
        <w:rPr>
          <w:rFonts w:ascii="Palatino" w:hAnsi="Palatino"/>
          <w:sz w:val="25"/>
          <w:szCs w:val="25"/>
        </w:rPr>
        <w:t>Gyeongju</w:t>
      </w:r>
      <w:proofErr w:type="spellEnd"/>
      <w:r>
        <w:rPr>
          <w:rFonts w:ascii="Palatino" w:hAnsi="Palatino"/>
          <w:sz w:val="25"/>
          <w:szCs w:val="25"/>
        </w:rPr>
        <w:t xml:space="preserve"> with her own dream magic and mind control for a long time finally strikes – turning the people against each other.</w:t>
      </w:r>
    </w:p>
    <w:p w14:paraId="0CF35A93" w14:textId="77777777" w:rsidR="000C7543" w:rsidRDefault="000C7543" w:rsidP="000C7543">
      <w:pPr>
        <w:spacing w:line="276" w:lineRule="auto"/>
        <w:jc w:val="both"/>
        <w:rPr>
          <w:rFonts w:ascii="Palatino" w:hAnsi="Palatino"/>
          <w:sz w:val="25"/>
          <w:szCs w:val="25"/>
        </w:rPr>
      </w:pPr>
    </w:p>
    <w:p w14:paraId="6EE67019"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Taeyanghwa, who had known </w:t>
      </w:r>
      <w:proofErr w:type="spellStart"/>
      <w:r>
        <w:rPr>
          <w:rFonts w:ascii="Palatino" w:hAnsi="Palatino"/>
          <w:sz w:val="25"/>
          <w:szCs w:val="25"/>
        </w:rPr>
        <w:t>Jiuseong</w:t>
      </w:r>
      <w:proofErr w:type="spellEnd"/>
      <w:r>
        <w:rPr>
          <w:rFonts w:ascii="Palatino" w:hAnsi="Palatino"/>
          <w:sz w:val="25"/>
          <w:szCs w:val="25"/>
        </w:rPr>
        <w:t xml:space="preserve"> would return, had been abstaining from human flesh and the alternatives for 999 days. As a result, she is much weaker and is pulled into the mind control and once again ends up killing her lover. As he is dying, </w:t>
      </w:r>
      <w:proofErr w:type="spellStart"/>
      <w:r>
        <w:rPr>
          <w:rFonts w:ascii="Palatino" w:hAnsi="Palatino"/>
          <w:sz w:val="25"/>
          <w:szCs w:val="25"/>
        </w:rPr>
        <w:t>Jiuseong</w:t>
      </w:r>
      <w:proofErr w:type="spellEnd"/>
      <w:r>
        <w:rPr>
          <w:rFonts w:ascii="Palatino" w:hAnsi="Palatino"/>
          <w:sz w:val="25"/>
          <w:szCs w:val="25"/>
        </w:rPr>
        <w:t xml:space="preserve"> shares with Taeyanghwa the secret of how to destroy Tu </w:t>
      </w:r>
      <w:proofErr w:type="spellStart"/>
      <w:r>
        <w:rPr>
          <w:rFonts w:ascii="Palatino" w:hAnsi="Palatino"/>
          <w:sz w:val="25"/>
          <w:szCs w:val="25"/>
        </w:rPr>
        <w:t>Eui-ti</w:t>
      </w:r>
      <w:proofErr w:type="spellEnd"/>
      <w:r>
        <w:rPr>
          <w:rFonts w:ascii="Palatino" w:hAnsi="Palatino"/>
          <w:sz w:val="25"/>
          <w:szCs w:val="25"/>
        </w:rPr>
        <w:t xml:space="preserve"> once and for all. Taeyanghwa returns to her fox form before hunting down Tu-</w:t>
      </w:r>
      <w:proofErr w:type="spellStart"/>
      <w:r>
        <w:rPr>
          <w:rFonts w:ascii="Palatino" w:hAnsi="Palatino"/>
          <w:sz w:val="25"/>
          <w:szCs w:val="25"/>
        </w:rPr>
        <w:t>Eui</w:t>
      </w:r>
      <w:proofErr w:type="spellEnd"/>
      <w:r>
        <w:rPr>
          <w:rFonts w:ascii="Palatino" w:hAnsi="Palatino"/>
          <w:sz w:val="25"/>
          <w:szCs w:val="25"/>
        </w:rPr>
        <w:t>-</w:t>
      </w:r>
      <w:proofErr w:type="spellStart"/>
      <w:r>
        <w:rPr>
          <w:rFonts w:ascii="Palatino" w:hAnsi="Palatino"/>
          <w:sz w:val="25"/>
          <w:szCs w:val="25"/>
        </w:rPr>
        <w:t>ti</w:t>
      </w:r>
      <w:proofErr w:type="spellEnd"/>
      <w:r>
        <w:rPr>
          <w:rFonts w:ascii="Palatino" w:hAnsi="Palatino"/>
          <w:sz w:val="25"/>
          <w:szCs w:val="25"/>
        </w:rPr>
        <w:t xml:space="preserve"> for a final battle.</w:t>
      </w:r>
    </w:p>
    <w:p w14:paraId="19675FDA" w14:textId="77777777" w:rsidR="000C7543" w:rsidRDefault="000C7543" w:rsidP="000C7543">
      <w:pPr>
        <w:spacing w:line="276" w:lineRule="auto"/>
        <w:jc w:val="both"/>
        <w:rPr>
          <w:rFonts w:ascii="Palatino" w:hAnsi="Palatino"/>
          <w:sz w:val="25"/>
          <w:szCs w:val="25"/>
        </w:rPr>
      </w:pPr>
    </w:p>
    <w:p w14:paraId="2DD4EFE9" w14:textId="77777777" w:rsidR="000C7543" w:rsidRDefault="000C7543" w:rsidP="000C7543">
      <w:pPr>
        <w:spacing w:line="276" w:lineRule="auto"/>
        <w:jc w:val="both"/>
        <w:rPr>
          <w:rFonts w:ascii="Palatino" w:hAnsi="Palatino"/>
          <w:sz w:val="25"/>
          <w:szCs w:val="25"/>
        </w:rPr>
      </w:pPr>
      <w:r>
        <w:rPr>
          <w:rFonts w:ascii="Palatino" w:hAnsi="Palatino"/>
          <w:sz w:val="25"/>
          <w:szCs w:val="25"/>
        </w:rPr>
        <w:t xml:space="preserve">After a battle in the mountains behind </w:t>
      </w:r>
      <w:proofErr w:type="spellStart"/>
      <w:r>
        <w:rPr>
          <w:rFonts w:ascii="Palatino" w:hAnsi="Palatino"/>
          <w:sz w:val="25"/>
          <w:szCs w:val="25"/>
        </w:rPr>
        <w:t>Munbigye</w:t>
      </w:r>
      <w:proofErr w:type="spellEnd"/>
      <w:r>
        <w:rPr>
          <w:rFonts w:ascii="Palatino" w:hAnsi="Palatino"/>
          <w:sz w:val="25"/>
          <w:szCs w:val="25"/>
        </w:rPr>
        <w:t xml:space="preserve"> that lasts all night, Taeyanghwa is victorious though fatally injured herself. She returns once more to the temple as the sun rises and the temple monks take her to </w:t>
      </w:r>
      <w:proofErr w:type="spellStart"/>
      <w:r>
        <w:rPr>
          <w:rFonts w:ascii="Palatino" w:hAnsi="Palatino"/>
          <w:sz w:val="25"/>
          <w:szCs w:val="25"/>
        </w:rPr>
        <w:t>Jiuseong’s</w:t>
      </w:r>
      <w:proofErr w:type="spellEnd"/>
      <w:r>
        <w:rPr>
          <w:rFonts w:ascii="Palatino" w:hAnsi="Palatino"/>
          <w:sz w:val="25"/>
          <w:szCs w:val="25"/>
        </w:rPr>
        <w:t xml:space="preserve"> body which has been brought back to the temple. </w:t>
      </w:r>
    </w:p>
    <w:p w14:paraId="5D047C95" w14:textId="77777777" w:rsidR="000C7543" w:rsidRDefault="000C7543" w:rsidP="000C7543">
      <w:pPr>
        <w:spacing w:line="276" w:lineRule="auto"/>
        <w:jc w:val="both"/>
        <w:rPr>
          <w:rFonts w:ascii="Palatino" w:hAnsi="Palatino"/>
          <w:sz w:val="25"/>
          <w:szCs w:val="25"/>
        </w:rPr>
      </w:pPr>
    </w:p>
    <w:p w14:paraId="102C5026" w14:textId="5441E243" w:rsidR="000C7543" w:rsidRDefault="000C7543" w:rsidP="000C7543">
      <w:pPr>
        <w:spacing w:line="276" w:lineRule="auto"/>
        <w:jc w:val="both"/>
        <w:rPr>
          <w:rFonts w:ascii="Palatino" w:hAnsi="Palatino"/>
          <w:sz w:val="25"/>
          <w:szCs w:val="25"/>
        </w:rPr>
      </w:pPr>
      <w:r>
        <w:rPr>
          <w:rFonts w:ascii="Palatino" w:hAnsi="Palatino"/>
          <w:sz w:val="25"/>
          <w:szCs w:val="25"/>
        </w:rPr>
        <w:t xml:space="preserve">In the final scene, she curls up against </w:t>
      </w:r>
      <w:proofErr w:type="spellStart"/>
      <w:r>
        <w:rPr>
          <w:rFonts w:ascii="Palatino" w:hAnsi="Palatino"/>
          <w:sz w:val="25"/>
          <w:szCs w:val="25"/>
        </w:rPr>
        <w:t>Jiuseong’s</w:t>
      </w:r>
      <w:proofErr w:type="spellEnd"/>
      <w:r>
        <w:rPr>
          <w:rFonts w:ascii="Palatino" w:hAnsi="Palatino"/>
          <w:sz w:val="25"/>
          <w:szCs w:val="25"/>
        </w:rPr>
        <w:t xml:space="preserve"> chest and recalls the vision of the future once again, content that even if she surrenders to death, they were still destined to find one another again.</w:t>
      </w:r>
    </w:p>
    <w:p w14:paraId="7E920777" w14:textId="43356C59" w:rsidR="000C7543" w:rsidRDefault="000C7543" w:rsidP="000C7543">
      <w:pPr>
        <w:spacing w:line="276" w:lineRule="auto"/>
        <w:jc w:val="both"/>
        <w:rPr>
          <w:rFonts w:ascii="Palatino" w:hAnsi="Palatino"/>
          <w:sz w:val="25"/>
          <w:szCs w:val="25"/>
        </w:rPr>
      </w:pPr>
    </w:p>
    <w:p w14:paraId="738A5F95" w14:textId="4D8EF5BC" w:rsidR="000C7543" w:rsidRPr="0039361F" w:rsidRDefault="000C7543" w:rsidP="000C7543">
      <w:pPr>
        <w:spacing w:line="276" w:lineRule="auto"/>
        <w:jc w:val="both"/>
        <w:rPr>
          <w:rFonts w:ascii="Palatino" w:hAnsi="Palatino"/>
          <w:sz w:val="25"/>
          <w:szCs w:val="25"/>
        </w:rPr>
      </w:pPr>
      <w:r>
        <w:rPr>
          <w:rFonts w:ascii="Palatino" w:hAnsi="Palatino"/>
          <w:sz w:val="25"/>
          <w:szCs w:val="25"/>
        </w:rPr>
        <w:t>(Word count: 1047)</w:t>
      </w:r>
    </w:p>
    <w:p w14:paraId="48CC983B" w14:textId="77777777" w:rsidR="000C7543" w:rsidRDefault="000C7543"/>
    <w:p w14:paraId="0AA659B0" w14:textId="2ACB603F" w:rsidR="000C7543" w:rsidRDefault="000C7543"/>
    <w:p w14:paraId="57382A46" w14:textId="00760232" w:rsidR="000C7543" w:rsidRDefault="000C7543"/>
    <w:p w14:paraId="4A3EE3EC" w14:textId="69BAB192" w:rsidR="000C7543" w:rsidRDefault="000C7543"/>
    <w:p w14:paraId="3A3B155E" w14:textId="07AF7D23" w:rsidR="000C7543" w:rsidRDefault="000C7543"/>
    <w:p w14:paraId="72604DDA" w14:textId="73978F7D" w:rsidR="000C7543" w:rsidRDefault="000C7543"/>
    <w:p w14:paraId="1868B2D0" w14:textId="03A0878B" w:rsidR="000C7543" w:rsidRDefault="000C7543"/>
    <w:p w14:paraId="407C98E4" w14:textId="070241EA" w:rsidR="000C7543" w:rsidRDefault="000C7543"/>
    <w:p w14:paraId="7CA774BD" w14:textId="3F36627B" w:rsidR="000C7543" w:rsidRDefault="000C7543"/>
    <w:p w14:paraId="246CF136" w14:textId="026E6702" w:rsidR="000C7543" w:rsidRDefault="000C7543"/>
    <w:p w14:paraId="607268A7" w14:textId="2025BFF7" w:rsidR="000C7543" w:rsidRDefault="000C7543"/>
    <w:p w14:paraId="6342236C" w14:textId="7B55C504" w:rsidR="000C7543" w:rsidRDefault="000C7543"/>
    <w:p w14:paraId="2474220A" w14:textId="164AAF94" w:rsidR="000C7543" w:rsidRDefault="000C7543"/>
    <w:p w14:paraId="4A3E815B" w14:textId="5AF54990" w:rsidR="000C7543" w:rsidRDefault="000C7543"/>
    <w:p w14:paraId="0F13FA6C" w14:textId="0C7AC44C" w:rsidR="000C7543" w:rsidRDefault="000C7543"/>
    <w:p w14:paraId="5CC960E3" w14:textId="3496D708" w:rsidR="000C7543" w:rsidRDefault="000C7543"/>
    <w:p w14:paraId="19C41D55" w14:textId="13A60E0A" w:rsidR="000C7543" w:rsidRDefault="000C7543"/>
    <w:p w14:paraId="64754609" w14:textId="020CAE26" w:rsidR="000C7543" w:rsidRDefault="000C7543"/>
    <w:p w14:paraId="3B81AA57" w14:textId="7870B0D5" w:rsidR="000C7543" w:rsidRDefault="000C7543"/>
    <w:p w14:paraId="163CDB6F" w14:textId="37BAF523" w:rsidR="000C7543" w:rsidRDefault="000C7543"/>
    <w:p w14:paraId="1A5B01F4" w14:textId="3066B6FF" w:rsidR="000C7543" w:rsidRDefault="000C7543"/>
    <w:p w14:paraId="6F8727CE" w14:textId="2F0EFB81" w:rsidR="000C7543" w:rsidRDefault="000C7543"/>
    <w:p w14:paraId="6CD34C77" w14:textId="012971D0" w:rsidR="000C7543" w:rsidRDefault="000C7543"/>
    <w:p w14:paraId="2DFFE05A" w14:textId="34A56462" w:rsidR="000C7543" w:rsidRDefault="00A81189" w:rsidP="00A81189">
      <w:pPr>
        <w:pStyle w:val="Heading1"/>
        <w:jc w:val="center"/>
      </w:pPr>
      <w:r>
        <w:lastRenderedPageBreak/>
        <w:t xml:space="preserve">The Demon of </w:t>
      </w:r>
      <w:proofErr w:type="spellStart"/>
      <w:r>
        <w:t>Munbigye</w:t>
      </w:r>
      <w:proofErr w:type="spellEnd"/>
      <w:r>
        <w:t xml:space="preserve"> Advanced Information</w:t>
      </w:r>
    </w:p>
    <w:p w14:paraId="4808D846" w14:textId="165DC9A7" w:rsidR="00A81189" w:rsidRDefault="00A81189"/>
    <w:p w14:paraId="270DC571" w14:textId="0E6C3183" w:rsidR="00A81189" w:rsidRDefault="00A81189">
      <w:r>
        <w:rPr>
          <w:noProof/>
        </w:rPr>
        <w:drawing>
          <wp:inline distT="0" distB="0" distL="0" distR="0" wp14:anchorId="3350305B" wp14:editId="5B8EC018">
            <wp:extent cx="7533177" cy="4708026"/>
            <wp:effectExtent l="2858" t="0" r="952" b="953"/>
            <wp:docPr id="1" name="Picture 1"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Wor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7592932" cy="4745371"/>
                    </a:xfrm>
                    <a:prstGeom prst="rect">
                      <a:avLst/>
                    </a:prstGeom>
                  </pic:spPr>
                </pic:pic>
              </a:graphicData>
            </a:graphic>
          </wp:inline>
        </w:drawing>
      </w:r>
    </w:p>
    <w:p w14:paraId="67B42B6E" w14:textId="05F307B0" w:rsidR="00A81189" w:rsidRDefault="00A81189"/>
    <w:p w14:paraId="577A8D8E" w14:textId="0E1008EA" w:rsidR="00A81189" w:rsidRDefault="00A81189">
      <w:r>
        <w:t>(Word Count: 282)</w:t>
      </w:r>
    </w:p>
    <w:p w14:paraId="3C745474" w14:textId="55D8B4E4" w:rsidR="00A81189" w:rsidRDefault="00A81189"/>
    <w:p w14:paraId="75A064FE" w14:textId="254F6022" w:rsidR="00A81189" w:rsidRDefault="00A81189"/>
    <w:p w14:paraId="4EC3C01D" w14:textId="77777777" w:rsidR="00A81189" w:rsidRDefault="00A81189"/>
    <w:p w14:paraId="4E5A6DF3" w14:textId="3197C918" w:rsidR="00A81189" w:rsidRDefault="00A81189" w:rsidP="00E34504">
      <w:pPr>
        <w:pStyle w:val="Heading2"/>
        <w:jc w:val="center"/>
      </w:pPr>
      <w:r>
        <w:lastRenderedPageBreak/>
        <w:t>Jane Bremer – Author Questionnaire</w:t>
      </w:r>
    </w:p>
    <w:p w14:paraId="270A674D" w14:textId="4CB56A69" w:rsidR="00A81189" w:rsidRDefault="00A81189"/>
    <w:p w14:paraId="72876EAA" w14:textId="77777777" w:rsidR="00E34504" w:rsidRPr="00555ECD" w:rsidRDefault="00E34504" w:rsidP="00E34504">
      <w:pPr>
        <w:ind w:hanging="2"/>
        <w:jc w:val="center"/>
        <w:rPr>
          <w:rFonts w:ascii="Palatino" w:eastAsia="Bookman Old Style" w:hAnsi="Palatino" w:cs="Bookman Old Style"/>
        </w:rPr>
      </w:pPr>
      <w:r w:rsidRPr="00555ECD">
        <w:rPr>
          <w:rFonts w:ascii="Palatino" w:hAnsi="Palatino"/>
          <w:noProof/>
        </w:rPr>
        <w:drawing>
          <wp:anchor distT="0" distB="0" distL="114300" distR="114300" simplePos="0" relativeHeight="251659264" behindDoc="0" locked="0" layoutInCell="1" hidden="0" allowOverlap="1" wp14:anchorId="5D677B06" wp14:editId="65E78665">
            <wp:simplePos x="0" y="0"/>
            <wp:positionH relativeFrom="column">
              <wp:posOffset>1714500</wp:posOffset>
            </wp:positionH>
            <wp:positionV relativeFrom="paragraph">
              <wp:posOffset>114300</wp:posOffset>
            </wp:positionV>
            <wp:extent cx="1743075" cy="581025"/>
            <wp:effectExtent l="0" t="0" r="0" b="0"/>
            <wp:wrapSquare wrapText="bothSides" distT="0" distB="0" distL="114300" distR="114300"/>
            <wp:docPr id="2" name="image1.jpg" descr="A picture containing text, furniture, seat, table&#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jpg" descr="A picture containing text, furniture, seat, table&#10;&#10;Description automatically generated"/>
                    <pic:cNvPicPr preferRelativeResize="0"/>
                  </pic:nvPicPr>
                  <pic:blipFill>
                    <a:blip r:embed="rId6"/>
                    <a:srcRect/>
                    <a:stretch>
                      <a:fillRect/>
                    </a:stretch>
                  </pic:blipFill>
                  <pic:spPr>
                    <a:xfrm>
                      <a:off x="0" y="0"/>
                      <a:ext cx="1743075" cy="581025"/>
                    </a:xfrm>
                    <a:prstGeom prst="rect">
                      <a:avLst/>
                    </a:prstGeom>
                    <a:ln/>
                  </pic:spPr>
                </pic:pic>
              </a:graphicData>
            </a:graphic>
          </wp:anchor>
        </w:drawing>
      </w:r>
    </w:p>
    <w:p w14:paraId="50AD646C" w14:textId="77777777" w:rsidR="00E34504" w:rsidRPr="00555ECD" w:rsidRDefault="00E34504" w:rsidP="00E34504">
      <w:pPr>
        <w:ind w:hanging="2"/>
        <w:jc w:val="center"/>
        <w:rPr>
          <w:rFonts w:ascii="Palatino" w:eastAsia="Bookman Old Style" w:hAnsi="Palatino" w:cs="Bookman Old Style"/>
        </w:rPr>
      </w:pPr>
    </w:p>
    <w:p w14:paraId="26F25608" w14:textId="77777777" w:rsidR="00E34504" w:rsidRPr="00555ECD" w:rsidRDefault="00E34504" w:rsidP="00E34504">
      <w:pPr>
        <w:pBdr>
          <w:top w:val="nil"/>
          <w:left w:val="nil"/>
          <w:bottom w:val="nil"/>
          <w:right w:val="nil"/>
          <w:between w:val="nil"/>
        </w:pBdr>
        <w:ind w:hanging="2"/>
        <w:jc w:val="center"/>
        <w:rPr>
          <w:rFonts w:ascii="Palatino" w:eastAsia="Bookman Old Style" w:hAnsi="Palatino" w:cs="Bookman Old Style"/>
          <w:color w:val="000000"/>
          <w:sz w:val="20"/>
          <w:szCs w:val="20"/>
          <w:u w:val="single"/>
        </w:rPr>
      </w:pPr>
    </w:p>
    <w:p w14:paraId="39DB3FBB" w14:textId="77777777" w:rsidR="00E34504" w:rsidRPr="00555ECD" w:rsidRDefault="00E34504" w:rsidP="00E34504">
      <w:pPr>
        <w:pBdr>
          <w:top w:val="nil"/>
          <w:left w:val="nil"/>
          <w:bottom w:val="nil"/>
          <w:right w:val="nil"/>
          <w:between w:val="nil"/>
        </w:pBdr>
        <w:ind w:hanging="2"/>
        <w:jc w:val="center"/>
        <w:rPr>
          <w:rFonts w:ascii="Palatino" w:eastAsia="Bookman Old Style" w:hAnsi="Palatino" w:cs="Bookman Old Style"/>
          <w:color w:val="000000"/>
          <w:sz w:val="20"/>
          <w:szCs w:val="20"/>
          <w:u w:val="single"/>
        </w:rPr>
      </w:pPr>
    </w:p>
    <w:p w14:paraId="2B28C612" w14:textId="77777777" w:rsidR="00E34504" w:rsidRPr="00555ECD" w:rsidRDefault="00E34504" w:rsidP="00E34504">
      <w:pPr>
        <w:pBdr>
          <w:top w:val="nil"/>
          <w:left w:val="nil"/>
          <w:bottom w:val="nil"/>
          <w:right w:val="nil"/>
          <w:between w:val="nil"/>
        </w:pBdr>
        <w:ind w:hanging="2"/>
        <w:jc w:val="center"/>
        <w:rPr>
          <w:rFonts w:ascii="Palatino" w:eastAsia="Bookman Old Style" w:hAnsi="Palatino" w:cs="Bookman Old Style"/>
          <w:color w:val="000000"/>
          <w:sz w:val="20"/>
          <w:szCs w:val="20"/>
          <w:u w:val="single"/>
        </w:rPr>
      </w:pPr>
    </w:p>
    <w:p w14:paraId="564371E9" w14:textId="77777777" w:rsidR="00E34504" w:rsidRPr="00555ECD" w:rsidRDefault="00E34504" w:rsidP="00E34504">
      <w:pPr>
        <w:pBdr>
          <w:top w:val="nil"/>
          <w:left w:val="nil"/>
          <w:bottom w:val="nil"/>
          <w:right w:val="nil"/>
          <w:between w:val="nil"/>
        </w:pBdr>
        <w:ind w:hanging="2"/>
        <w:jc w:val="center"/>
        <w:rPr>
          <w:rFonts w:ascii="Palatino" w:eastAsia="Bookman Old Style" w:hAnsi="Palatino" w:cs="Bookman Old Style"/>
          <w:color w:val="000000"/>
          <w:sz w:val="20"/>
          <w:szCs w:val="20"/>
          <w:u w:val="single"/>
        </w:rPr>
      </w:pPr>
    </w:p>
    <w:p w14:paraId="7475DB85" w14:textId="77777777" w:rsidR="00E34504" w:rsidRPr="00555ECD" w:rsidRDefault="00E34504" w:rsidP="00E34504">
      <w:r w:rsidRPr="00555ECD">
        <w:t>Author Questionnaire</w:t>
      </w:r>
    </w:p>
    <w:p w14:paraId="68738263" w14:textId="77777777" w:rsidR="00E34504" w:rsidRPr="00555ECD" w:rsidRDefault="00E34504" w:rsidP="00E34504">
      <w:pPr>
        <w:ind w:hanging="2"/>
        <w:rPr>
          <w:rFonts w:ascii="Palatino" w:eastAsia="Bookman Old Style" w:hAnsi="Palatino" w:cs="Bookman Old Style"/>
          <w:sz w:val="20"/>
          <w:szCs w:val="20"/>
        </w:rPr>
      </w:pPr>
    </w:p>
    <w:p w14:paraId="325E0095" w14:textId="77777777" w:rsidR="00E34504" w:rsidRPr="00555ECD" w:rsidRDefault="00E34504" w:rsidP="00E34504">
      <w:pPr>
        <w:ind w:hanging="2"/>
        <w:rPr>
          <w:rFonts w:ascii="Palatino" w:eastAsia="Bookman Old Style" w:hAnsi="Palatino" w:cs="Bookman Old Style"/>
        </w:rPr>
      </w:pPr>
    </w:p>
    <w:p w14:paraId="5B492E31" w14:textId="77777777" w:rsidR="00E34504" w:rsidRPr="00555ECD" w:rsidRDefault="00E34504" w:rsidP="00E34504">
      <w:pPr>
        <w:ind w:hanging="2"/>
        <w:rPr>
          <w:rFonts w:ascii="Palatino" w:eastAsia="Bookman Old Style" w:hAnsi="Palatino" w:cs="Bookman Old Style"/>
        </w:rPr>
      </w:pPr>
    </w:p>
    <w:p w14:paraId="217DF461" w14:textId="77777777" w:rsidR="00E34504" w:rsidRPr="00555ECD" w:rsidRDefault="00E34504" w:rsidP="00E34504">
      <w:pPr>
        <w:ind w:hanging="2"/>
        <w:jc w:val="both"/>
        <w:rPr>
          <w:rFonts w:ascii="Palatino" w:eastAsia="Bookman Old Style" w:hAnsi="Palatino" w:cs="Bookman Old Style"/>
        </w:rPr>
      </w:pPr>
      <w:r w:rsidRPr="00555ECD">
        <w:rPr>
          <w:rFonts w:ascii="Palatino" w:eastAsia="Bookman Old Style" w:hAnsi="Palatino" w:cs="Bookman Old Style"/>
        </w:rPr>
        <w:t xml:space="preserve">Your ideas, suggestions and contacts are a valuable part of the effective marketing of your book. Please complete this questionnaire in as much detail as you feel able to and return to </w:t>
      </w:r>
      <w:r w:rsidRPr="00555ECD">
        <w:rPr>
          <w:rFonts w:ascii="Palatino" w:eastAsia="Bookman Old Style" w:hAnsi="Palatino" w:cs="Bookman Old Style"/>
          <w:highlight w:val="yellow"/>
        </w:rPr>
        <w:t>[email</w:t>
      </w:r>
      <w:proofErr w:type="gramStart"/>
      <w:r w:rsidRPr="00555ECD">
        <w:rPr>
          <w:rFonts w:ascii="Palatino" w:eastAsia="Bookman Old Style" w:hAnsi="Palatino" w:cs="Bookman Old Style"/>
          <w:highlight w:val="yellow"/>
        </w:rPr>
        <w:t>]</w:t>
      </w:r>
      <w:r w:rsidRPr="00555ECD">
        <w:rPr>
          <w:rFonts w:ascii="Palatino" w:eastAsia="Bookman Old Style" w:hAnsi="Palatino" w:cs="Bookman Old Style"/>
        </w:rPr>
        <w:t xml:space="preserve"> ,</w:t>
      </w:r>
      <w:proofErr w:type="gramEnd"/>
      <w:r w:rsidRPr="00555ECD">
        <w:rPr>
          <w:rFonts w:ascii="Palatino" w:eastAsia="Bookman Old Style" w:hAnsi="Palatino" w:cs="Bookman Old Style"/>
        </w:rPr>
        <w:t xml:space="preserve"> with a high quality author photograph for use in publicity. </w:t>
      </w:r>
    </w:p>
    <w:p w14:paraId="7814FA43" w14:textId="77777777" w:rsidR="00E34504" w:rsidRPr="00555ECD" w:rsidRDefault="00E34504" w:rsidP="00E34504">
      <w:pPr>
        <w:ind w:hanging="2"/>
        <w:jc w:val="both"/>
        <w:rPr>
          <w:rFonts w:ascii="Palatino" w:eastAsia="Bookman Old Style" w:hAnsi="Palatino" w:cs="Bookman Old Style"/>
        </w:rPr>
      </w:pPr>
    </w:p>
    <w:p w14:paraId="57D1D20D" w14:textId="77777777" w:rsidR="00E34504" w:rsidRPr="00555ECD" w:rsidRDefault="00E34504" w:rsidP="00E34504">
      <w:pPr>
        <w:ind w:hanging="2"/>
        <w:jc w:val="both"/>
        <w:rPr>
          <w:rFonts w:ascii="Palatino" w:eastAsia="Bookman Old Style" w:hAnsi="Palatino" w:cs="Bookman Old Style"/>
        </w:rPr>
      </w:pPr>
      <w:r w:rsidRPr="00555ECD">
        <w:rPr>
          <w:rFonts w:ascii="Palatino" w:eastAsia="Bookman Old Style" w:hAnsi="Palatino" w:cs="Bookman Old Style"/>
        </w:rPr>
        <w:t xml:space="preserve"> </w:t>
      </w:r>
    </w:p>
    <w:p w14:paraId="2774245A" w14:textId="77777777" w:rsidR="00E34504" w:rsidRPr="00555ECD" w:rsidRDefault="00E34504" w:rsidP="00E34504">
      <w:pPr>
        <w:ind w:hanging="2"/>
        <w:jc w:val="both"/>
        <w:rPr>
          <w:rFonts w:ascii="Palatino" w:eastAsia="Bookman Old Style" w:hAnsi="Palatino" w:cs="Bookman Old Style"/>
        </w:rPr>
      </w:pPr>
      <w:r w:rsidRPr="00555ECD">
        <w:rPr>
          <w:rFonts w:ascii="Palatino" w:eastAsia="Bookman Old Style" w:hAnsi="Palatino" w:cs="Bookman Old Style"/>
        </w:rPr>
        <w:t xml:space="preserve">                                                                   </w:t>
      </w:r>
    </w:p>
    <w:p w14:paraId="2DA34C31" w14:textId="77777777" w:rsidR="00E34504" w:rsidRPr="00555ECD"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sidRPr="00555ECD">
        <w:rPr>
          <w:rFonts w:ascii="Palatino" w:eastAsia="Bookman Old Style" w:hAnsi="Palatino" w:cs="Bookman Old Style"/>
        </w:rPr>
        <w:t>Jane Bremer. BA Creative Writing</w:t>
      </w:r>
    </w:p>
    <w:p w14:paraId="6CAEAFD1" w14:textId="77777777" w:rsidR="00E34504" w:rsidRPr="00555ECD" w:rsidRDefault="00E34504" w:rsidP="00E34504">
      <w:pPr>
        <w:jc w:val="both"/>
        <w:rPr>
          <w:rFonts w:ascii="Palatino" w:eastAsia="Bookman Old Style" w:hAnsi="Palatino" w:cs="Bookman Old Style"/>
        </w:rPr>
      </w:pPr>
    </w:p>
    <w:p w14:paraId="049BD1BA" w14:textId="77777777" w:rsidR="00E34504" w:rsidRPr="00555ECD"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sidRPr="00555ECD">
        <w:rPr>
          <w:rFonts w:ascii="Palatino" w:eastAsia="Bookman Old Style" w:hAnsi="Palatino" w:cs="Bookman Old Style"/>
        </w:rPr>
        <w:t>Pershore, 19/08/1990</w:t>
      </w:r>
    </w:p>
    <w:p w14:paraId="68C97627" w14:textId="77777777" w:rsidR="00E34504" w:rsidRPr="00555ECD" w:rsidRDefault="00E34504" w:rsidP="00E34504">
      <w:pPr>
        <w:ind w:hanging="2"/>
        <w:jc w:val="both"/>
        <w:rPr>
          <w:rFonts w:ascii="Palatino" w:eastAsia="Bookman Old Style" w:hAnsi="Palatino" w:cs="Bookman Old Style"/>
        </w:rPr>
      </w:pPr>
    </w:p>
    <w:p w14:paraId="13C6AF1B" w14:textId="77777777" w:rsidR="00E34504" w:rsidRPr="00555ECD"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proofErr w:type="spellStart"/>
      <w:r w:rsidRPr="00555ECD">
        <w:rPr>
          <w:rFonts w:ascii="Palatino" w:eastAsia="Bookman Old Style" w:hAnsi="Palatino" w:cs="Bookman Old Style"/>
        </w:rPr>
        <w:t>Lampter</w:t>
      </w:r>
      <w:proofErr w:type="spellEnd"/>
      <w:r w:rsidRPr="00555ECD">
        <w:rPr>
          <w:rFonts w:ascii="Palatino" w:eastAsia="Bookman Old Style" w:hAnsi="Palatino" w:cs="Bookman Old Style"/>
        </w:rPr>
        <w:t>, Carmarthenshire, SA48 XXX, XXXXX XXXXXX</w:t>
      </w:r>
    </w:p>
    <w:p w14:paraId="483858BA" w14:textId="77777777" w:rsidR="00E34504" w:rsidRPr="00555ECD" w:rsidRDefault="00E34504" w:rsidP="00E34504">
      <w:pPr>
        <w:ind w:leftChars="-1" w:hangingChars="1" w:hanging="2"/>
        <w:jc w:val="both"/>
        <w:rPr>
          <w:rFonts w:ascii="Palatino" w:eastAsia="Bookman Old Style" w:hAnsi="Palatino" w:cs="Bookman Old Style"/>
        </w:rPr>
      </w:pPr>
      <w:r w:rsidRPr="00555ECD">
        <w:rPr>
          <w:rFonts w:ascii="Palatino" w:eastAsia="Bookman Old Style" w:hAnsi="Palatino" w:cs="Bookman Old Style"/>
        </w:rPr>
        <w:t xml:space="preserve">       </w:t>
      </w:r>
    </w:p>
    <w:p w14:paraId="34B0C112" w14:textId="77777777" w:rsidR="00E34504" w:rsidRPr="00555ECD" w:rsidRDefault="00E34504" w:rsidP="00E34504">
      <w:pPr>
        <w:ind w:hanging="2"/>
        <w:jc w:val="both"/>
        <w:rPr>
          <w:rFonts w:ascii="Palatino" w:eastAsia="Bookman Old Style" w:hAnsi="Palatino" w:cs="Bookman Old Style"/>
        </w:rPr>
      </w:pPr>
    </w:p>
    <w:p w14:paraId="491E506D" w14:textId="2B004D3A" w:rsidR="00E34504"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sidRPr="004C2322">
        <w:rPr>
          <w:rFonts w:ascii="Palatino" w:eastAsia="Bookman Old Style" w:hAnsi="Palatino" w:cs="Bookman Old Style"/>
          <w:i/>
          <w:iCs/>
        </w:rPr>
        <w:t>A Dawn of Dreams</w:t>
      </w:r>
      <w:r w:rsidRPr="00555ECD">
        <w:rPr>
          <w:rFonts w:ascii="Palatino" w:eastAsia="Bookman Old Style" w:hAnsi="Palatino" w:cs="Bookman Old Style"/>
        </w:rPr>
        <w:t xml:space="preserve"> – </w:t>
      </w:r>
      <w:proofErr w:type="spellStart"/>
      <w:r w:rsidRPr="00555ECD">
        <w:rPr>
          <w:rFonts w:ascii="Palatino" w:eastAsia="Bookman Old Style" w:hAnsi="Palatino" w:cs="Bookman Old Style"/>
        </w:rPr>
        <w:t>Linghwa</w:t>
      </w:r>
      <w:proofErr w:type="spellEnd"/>
      <w:r w:rsidRPr="00555ECD">
        <w:rPr>
          <w:rFonts w:ascii="Palatino" w:eastAsia="Bookman Old Style" w:hAnsi="Palatino" w:cs="Bookman Old Style"/>
        </w:rPr>
        <w:t xml:space="preserve"> Books, 2022.</w:t>
      </w:r>
      <w:r>
        <w:rPr>
          <w:rFonts w:ascii="Palatino" w:eastAsia="Bookman Old Style" w:hAnsi="Palatino" w:cs="Bookman Old Style"/>
        </w:rPr>
        <w:t xml:space="preserve"> </w:t>
      </w:r>
      <w:r w:rsidRPr="00403346">
        <w:rPr>
          <w:rFonts w:ascii="Palatino" w:eastAsia="Bookman Old Style" w:hAnsi="Palatino" w:cs="Bookman Old Style"/>
        </w:rPr>
        <w:t xml:space="preserve">Currently unlisted: </w:t>
      </w:r>
      <w:r w:rsidRPr="004C2322">
        <w:rPr>
          <w:rFonts w:ascii="Palatino" w:eastAsia="Bookman Old Style" w:hAnsi="Palatino" w:cs="Bookman Old Style"/>
          <w:i/>
          <w:iCs/>
        </w:rPr>
        <w:t>Sykajume</w:t>
      </w:r>
      <w:r w:rsidRPr="00403346">
        <w:rPr>
          <w:rFonts w:ascii="Palatino" w:eastAsia="Bookman Old Style" w:hAnsi="Palatino" w:cs="Bookman Old Style"/>
        </w:rPr>
        <w:t xml:space="preserve"> (2015) and </w:t>
      </w:r>
      <w:r w:rsidRPr="004C2322">
        <w:rPr>
          <w:rFonts w:ascii="Palatino" w:eastAsia="Bookman Old Style" w:hAnsi="Palatino" w:cs="Bookman Old Style"/>
          <w:i/>
          <w:iCs/>
        </w:rPr>
        <w:t>Vaejume</w:t>
      </w:r>
      <w:r w:rsidRPr="00403346">
        <w:rPr>
          <w:rFonts w:ascii="Palatino" w:eastAsia="Bookman Old Style" w:hAnsi="Palatino" w:cs="Bookman Old Style"/>
        </w:rPr>
        <w:t xml:space="preserve"> (2016) – Amazon CreateSpace, 2015</w:t>
      </w:r>
      <w:r>
        <w:rPr>
          <w:rFonts w:ascii="Palatino" w:eastAsia="Bookman Old Style" w:hAnsi="Palatino" w:cs="Bookman Old Style"/>
        </w:rPr>
        <w:t>.</w:t>
      </w:r>
    </w:p>
    <w:p w14:paraId="459F6590" w14:textId="77777777" w:rsidR="00E34504" w:rsidRDefault="00E34504" w:rsidP="00E34504">
      <w:pPr>
        <w:suppressAutoHyphens/>
        <w:spacing w:line="1" w:lineRule="atLeast"/>
        <w:jc w:val="both"/>
        <w:textDirection w:val="btLr"/>
        <w:textAlignment w:val="top"/>
        <w:outlineLvl w:val="0"/>
        <w:rPr>
          <w:rFonts w:ascii="Palatino" w:eastAsia="Bookman Old Style" w:hAnsi="Palatino" w:cs="Bookman Old Style"/>
        </w:rPr>
      </w:pPr>
    </w:p>
    <w:p w14:paraId="44F92FBB" w14:textId="77777777" w:rsidR="00E34504"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sidRPr="00E34504">
        <w:rPr>
          <w:rFonts w:ascii="Palatino" w:hAnsi="Palatino"/>
        </w:rPr>
        <w:t xml:space="preserve">Jane Bremer has studied a BA in Creative Writing at UWTSD Lampeter and has an interest in magic surrealism and history fiction, with particular interest in East Asian culture and folklore. Jane has undergone several research trips to South Korea to assist in her current manuscript: </w:t>
      </w:r>
      <w:r w:rsidRPr="00E34504">
        <w:rPr>
          <w:rFonts w:ascii="Palatino" w:hAnsi="Palatino"/>
          <w:i/>
          <w:iCs/>
        </w:rPr>
        <w:t xml:space="preserve">The Demon of </w:t>
      </w:r>
      <w:proofErr w:type="spellStart"/>
      <w:r w:rsidRPr="00E34504">
        <w:rPr>
          <w:rFonts w:ascii="Palatino" w:hAnsi="Palatino"/>
          <w:i/>
          <w:iCs/>
        </w:rPr>
        <w:t>Munbigy</w:t>
      </w:r>
      <w:r w:rsidRPr="00E34504">
        <w:rPr>
          <w:rFonts w:ascii="Palatino" w:hAnsi="Palatino"/>
        </w:rPr>
        <w:t>e</w:t>
      </w:r>
      <w:proofErr w:type="spellEnd"/>
      <w:r w:rsidRPr="00E34504">
        <w:rPr>
          <w:rFonts w:ascii="Palatino" w:hAnsi="Palatino"/>
        </w:rPr>
        <w:t>. She has studied basic Chinese and is currently learning Korean and has an interest in calligraphy. Jane has previous experience with an online business selling crystals and writing articles about various aspects of spirituality.</w:t>
      </w:r>
    </w:p>
    <w:p w14:paraId="26A8E91C" w14:textId="77777777" w:rsidR="00E34504" w:rsidRDefault="00E34504" w:rsidP="00E34504">
      <w:pPr>
        <w:pStyle w:val="ListParagraph"/>
        <w:ind w:left="0" w:hanging="2"/>
        <w:rPr>
          <w:rFonts w:ascii="Palatino" w:hAnsi="Palatino"/>
        </w:rPr>
      </w:pPr>
    </w:p>
    <w:p w14:paraId="3B502C30" w14:textId="4F713488" w:rsidR="00E34504" w:rsidRPr="00E34504"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sidRPr="00E34504">
        <w:rPr>
          <w:rFonts w:ascii="Palatino" w:hAnsi="Palatino"/>
        </w:rPr>
        <w:t xml:space="preserve">In </w:t>
      </w:r>
      <w:proofErr w:type="spellStart"/>
      <w:r w:rsidRPr="00E34504">
        <w:rPr>
          <w:rFonts w:ascii="Palatino" w:hAnsi="Palatino"/>
        </w:rPr>
        <w:t>Kimhae</w:t>
      </w:r>
      <w:proofErr w:type="spellEnd"/>
      <w:r w:rsidRPr="00E34504">
        <w:rPr>
          <w:rFonts w:ascii="Palatino" w:hAnsi="Palatino"/>
        </w:rPr>
        <w:t xml:space="preserve">, an ancient kingdom of South Korea, Taeyanghwa is a nine tails fox in search of a cure for a madness that turns her into a mindless killer. In doing so, finds herself bound to the King of </w:t>
      </w:r>
      <w:proofErr w:type="spellStart"/>
      <w:r w:rsidRPr="00E34504">
        <w:rPr>
          <w:rFonts w:ascii="Palatino" w:hAnsi="Palatino"/>
        </w:rPr>
        <w:t>Kimhae</w:t>
      </w:r>
      <w:proofErr w:type="spellEnd"/>
      <w:r w:rsidRPr="00E34504">
        <w:rPr>
          <w:rFonts w:ascii="Palatino" w:hAnsi="Palatino"/>
        </w:rPr>
        <w:t>. Her life is turned upside down when a mysterious stranger enters her life: the reincarnation of her lover – and she is ordered to execute him.</w:t>
      </w:r>
    </w:p>
    <w:p w14:paraId="0DBBFDB0" w14:textId="77777777" w:rsidR="00E34504" w:rsidRPr="00555ECD" w:rsidRDefault="00E34504" w:rsidP="00E34504">
      <w:pPr>
        <w:ind w:firstLine="720"/>
        <w:jc w:val="both"/>
        <w:rPr>
          <w:rFonts w:ascii="Palatino" w:hAnsi="Palatino"/>
        </w:rPr>
      </w:pPr>
      <w:proofErr w:type="spellStart"/>
      <w:r w:rsidRPr="00555ECD">
        <w:rPr>
          <w:rFonts w:ascii="Palatino" w:hAnsi="Palatino"/>
        </w:rPr>
        <w:t>Taeyanghwa’s</w:t>
      </w:r>
      <w:proofErr w:type="spellEnd"/>
      <w:r w:rsidRPr="00555ECD">
        <w:rPr>
          <w:rFonts w:ascii="Palatino" w:hAnsi="Palatino"/>
        </w:rPr>
        <w:t xml:space="preserve"> subsequent quest for revenge takes her to the neighbouring Kingdom where she makes an unlikely ally in the Queen of Silla and encounters a rival nine-tails fox. It’s a journey of self-discovery as she learns to manage her madness and understand her magical powers.</w:t>
      </w:r>
    </w:p>
    <w:p w14:paraId="00001106" w14:textId="77777777" w:rsidR="00E34504" w:rsidRPr="00555ECD" w:rsidRDefault="00E34504" w:rsidP="00E34504">
      <w:pPr>
        <w:ind w:firstLine="720"/>
        <w:jc w:val="both"/>
        <w:rPr>
          <w:rFonts w:ascii="Palatino" w:hAnsi="Palatino"/>
        </w:rPr>
      </w:pPr>
      <w:r w:rsidRPr="00555ECD">
        <w:rPr>
          <w:rFonts w:ascii="Palatino" w:hAnsi="Palatino"/>
        </w:rPr>
        <w:t xml:space="preserve">Ultimately though, it’s a journey that will lead Taeyanghwa to her destiny at </w:t>
      </w:r>
      <w:proofErr w:type="spellStart"/>
      <w:r w:rsidRPr="00555ECD">
        <w:rPr>
          <w:rFonts w:ascii="Palatino" w:hAnsi="Palatino"/>
        </w:rPr>
        <w:t>Munbigye</w:t>
      </w:r>
      <w:proofErr w:type="spellEnd"/>
      <w:r w:rsidRPr="00555ECD">
        <w:rPr>
          <w:rFonts w:ascii="Palatino" w:hAnsi="Palatino"/>
        </w:rPr>
        <w:t xml:space="preserve"> Temple and the path that will unite her with her lover.</w:t>
      </w:r>
    </w:p>
    <w:p w14:paraId="1D99BC9E" w14:textId="77777777" w:rsidR="00E34504" w:rsidRPr="00555ECD" w:rsidRDefault="00E34504" w:rsidP="00E34504">
      <w:pPr>
        <w:ind w:hanging="2"/>
        <w:jc w:val="both"/>
        <w:rPr>
          <w:rFonts w:ascii="Palatino" w:hAnsi="Palatino"/>
        </w:rPr>
      </w:pPr>
    </w:p>
    <w:p w14:paraId="2DE5BE09" w14:textId="77777777" w:rsidR="00E34504" w:rsidRPr="00555ECD" w:rsidRDefault="00E34504" w:rsidP="00E34504">
      <w:pPr>
        <w:ind w:hanging="2"/>
        <w:jc w:val="both"/>
        <w:rPr>
          <w:rFonts w:ascii="Palatino" w:eastAsia="Bookman Old Style" w:hAnsi="Palatino" w:cs="Bookman Old Style"/>
          <w:color w:val="FF0000"/>
        </w:rPr>
      </w:pPr>
      <w:r w:rsidRPr="00555ECD">
        <w:rPr>
          <w:rFonts w:ascii="Palatino" w:eastAsia="Bookman Old Style" w:hAnsi="Palatino" w:cs="Bookman Old Style"/>
        </w:rPr>
        <w:t xml:space="preserve"> </w:t>
      </w:r>
      <w:r w:rsidRPr="00555ECD">
        <w:rPr>
          <w:rFonts w:ascii="Palatino" w:eastAsia="Bookman Old Style" w:hAnsi="Palatino" w:cs="Bookman Old Style"/>
          <w:color w:val="000000"/>
        </w:rPr>
        <w:t>Is there an intended audience for your book? New Adult</w:t>
      </w:r>
    </w:p>
    <w:p w14:paraId="61B82F37" w14:textId="77777777" w:rsidR="00E34504" w:rsidRPr="00555ECD" w:rsidRDefault="00E34504" w:rsidP="00E34504">
      <w:pPr>
        <w:ind w:hanging="2"/>
        <w:jc w:val="both"/>
        <w:rPr>
          <w:rFonts w:ascii="Palatino" w:eastAsia="Bookman Old Style" w:hAnsi="Palatino" w:cs="Bookman Old Style"/>
          <w:color w:val="000000"/>
        </w:rPr>
      </w:pPr>
    </w:p>
    <w:p w14:paraId="71F849E9" w14:textId="77777777" w:rsidR="00E34504" w:rsidRPr="00555ECD" w:rsidRDefault="00E34504" w:rsidP="00E34504">
      <w:pPr>
        <w:ind w:hanging="2"/>
        <w:jc w:val="both"/>
        <w:rPr>
          <w:rFonts w:ascii="Palatino" w:eastAsia="Bookman Old Style" w:hAnsi="Palatino" w:cs="Bookman Old Style"/>
          <w:color w:val="FF0000"/>
        </w:rPr>
      </w:pPr>
    </w:p>
    <w:p w14:paraId="5D38764A" w14:textId="77777777" w:rsidR="00E34504" w:rsidRPr="00555ECD"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sidRPr="00555ECD">
        <w:rPr>
          <w:rFonts w:ascii="Palatino" w:eastAsia="Bookman Old Style" w:hAnsi="Palatino" w:cs="Bookman Old Style"/>
        </w:rPr>
        <w:t>N/A</w:t>
      </w:r>
    </w:p>
    <w:p w14:paraId="5A1EDE75" w14:textId="77777777" w:rsidR="00E34504" w:rsidRPr="00555ECD" w:rsidRDefault="00E34504" w:rsidP="00E34504">
      <w:pPr>
        <w:ind w:hanging="2"/>
        <w:jc w:val="both"/>
        <w:rPr>
          <w:rFonts w:ascii="Palatino" w:eastAsia="Bookman Old Style" w:hAnsi="Palatino" w:cs="Bookman Old Style"/>
        </w:rPr>
      </w:pPr>
    </w:p>
    <w:p w14:paraId="6D4905B8" w14:textId="77777777" w:rsidR="00E34504" w:rsidRPr="00555ECD"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sidRPr="00555ECD">
        <w:rPr>
          <w:rFonts w:ascii="Palatino" w:eastAsia="Bookman Old Style" w:hAnsi="Palatino" w:cs="Bookman Old Style"/>
        </w:rPr>
        <w:lastRenderedPageBreak/>
        <w:t>Lampeter University</w:t>
      </w:r>
    </w:p>
    <w:p w14:paraId="256D4E2B" w14:textId="77777777" w:rsidR="00E34504" w:rsidRPr="00555ECD" w:rsidRDefault="00E34504" w:rsidP="00E34504">
      <w:pPr>
        <w:ind w:hanging="2"/>
        <w:jc w:val="both"/>
        <w:rPr>
          <w:rFonts w:ascii="Palatino" w:eastAsia="Bookman Old Style" w:hAnsi="Palatino" w:cs="Bookman Old Style"/>
        </w:rPr>
      </w:pPr>
    </w:p>
    <w:p w14:paraId="6D5C97DE" w14:textId="77777777" w:rsidR="00E34504" w:rsidRPr="00555ECD" w:rsidRDefault="00E34504" w:rsidP="00E34504">
      <w:pPr>
        <w:ind w:hanging="2"/>
        <w:jc w:val="both"/>
        <w:rPr>
          <w:rFonts w:ascii="Palatino" w:eastAsia="Bookman Old Style" w:hAnsi="Palatino" w:cs="Bookman Old Style"/>
        </w:rPr>
      </w:pPr>
    </w:p>
    <w:p w14:paraId="143B0E19" w14:textId="77777777" w:rsidR="00E34504"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Pr>
          <w:rFonts w:ascii="Palatino" w:eastAsia="Bookman Old Style" w:hAnsi="Palatino" w:cs="Bookman Old Style"/>
        </w:rPr>
        <w:t>N/A</w:t>
      </w:r>
    </w:p>
    <w:p w14:paraId="38987EAB" w14:textId="77777777" w:rsidR="00E34504" w:rsidRDefault="00E34504" w:rsidP="00E34504">
      <w:pPr>
        <w:jc w:val="both"/>
        <w:rPr>
          <w:rFonts w:ascii="Palatino" w:eastAsia="Bookman Old Style" w:hAnsi="Palatino" w:cs="Bookman Old Style"/>
        </w:rPr>
      </w:pPr>
    </w:p>
    <w:p w14:paraId="4D4038B1" w14:textId="77777777" w:rsidR="00E34504" w:rsidRPr="002332FF"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rPr>
      </w:pPr>
      <w:r>
        <w:rPr>
          <w:rFonts w:ascii="Palatino" w:eastAsia="Bookman Old Style" w:hAnsi="Palatino" w:cs="Bookman Old Style"/>
        </w:rPr>
        <w:t>N/A</w:t>
      </w:r>
    </w:p>
    <w:p w14:paraId="33CBBE96" w14:textId="77777777" w:rsidR="00E34504" w:rsidRPr="00555ECD" w:rsidRDefault="00E34504" w:rsidP="00E34504">
      <w:pPr>
        <w:ind w:hanging="2"/>
        <w:jc w:val="both"/>
        <w:rPr>
          <w:rFonts w:ascii="Palatino" w:eastAsia="Bookman Old Style" w:hAnsi="Palatino" w:cs="Bookman Old Style"/>
          <w:color w:val="FF0000"/>
        </w:rPr>
      </w:pPr>
    </w:p>
    <w:p w14:paraId="2A5B43A1" w14:textId="77777777" w:rsidR="00E34504"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color w:val="000000"/>
        </w:rPr>
      </w:pPr>
      <w:r w:rsidRPr="00FA282D">
        <w:rPr>
          <w:rFonts w:ascii="Palatino" w:eastAsia="Bookman Old Style" w:hAnsi="Palatino" w:cs="Bookman Old Style"/>
          <w:i/>
          <w:iCs/>
          <w:color w:val="000000"/>
        </w:rPr>
        <w:t xml:space="preserve">The Demon of </w:t>
      </w:r>
      <w:proofErr w:type="spellStart"/>
      <w:r w:rsidRPr="00FA282D">
        <w:rPr>
          <w:rFonts w:ascii="Palatino" w:eastAsia="Bookman Old Style" w:hAnsi="Palatino" w:cs="Bookman Old Style"/>
          <w:i/>
          <w:iCs/>
          <w:color w:val="000000"/>
        </w:rPr>
        <w:t>Munbigye</w:t>
      </w:r>
      <w:proofErr w:type="spellEnd"/>
      <w:r>
        <w:rPr>
          <w:rFonts w:ascii="Palatino" w:eastAsia="Bookman Old Style" w:hAnsi="Palatino" w:cs="Bookman Old Style"/>
          <w:color w:val="000000"/>
        </w:rPr>
        <w:t xml:space="preserve"> is a work of historical fiction that incorporates the rich history of Silla Kingdom, and modern-day South Korea. There is a growing interested and fascination to South Korea and its culture which has so far been looked over, with South Korea itself still in the process of sharing their rich history. Currently, the South Korean government are working hard to increase tourism and awareness to their country and </w:t>
      </w:r>
      <w:r w:rsidRPr="00FA282D">
        <w:rPr>
          <w:rFonts w:ascii="Palatino" w:eastAsia="Bookman Old Style" w:hAnsi="Palatino" w:cs="Bookman Old Style"/>
          <w:i/>
          <w:iCs/>
          <w:color w:val="000000"/>
        </w:rPr>
        <w:t xml:space="preserve">The Demon of </w:t>
      </w:r>
      <w:proofErr w:type="spellStart"/>
      <w:r w:rsidRPr="00FA282D">
        <w:rPr>
          <w:rFonts w:ascii="Palatino" w:eastAsia="Bookman Old Style" w:hAnsi="Palatino" w:cs="Bookman Old Style"/>
          <w:i/>
          <w:iCs/>
          <w:color w:val="000000"/>
        </w:rPr>
        <w:t>Munbigye</w:t>
      </w:r>
      <w:proofErr w:type="spellEnd"/>
      <w:r>
        <w:rPr>
          <w:rFonts w:ascii="Palatino" w:eastAsia="Bookman Old Style" w:hAnsi="Palatino" w:cs="Bookman Old Style"/>
          <w:color w:val="000000"/>
        </w:rPr>
        <w:t xml:space="preserve"> lends itself to this with the inclusion of Korean and East Asian folklore, it’s focus on </w:t>
      </w:r>
      <w:proofErr w:type="spellStart"/>
      <w:r>
        <w:rPr>
          <w:rFonts w:ascii="Palatino" w:eastAsia="Bookman Old Style" w:hAnsi="Palatino" w:cs="Bookman Old Style"/>
          <w:color w:val="000000"/>
        </w:rPr>
        <w:t>Gyeongju</w:t>
      </w:r>
      <w:proofErr w:type="spellEnd"/>
      <w:r>
        <w:rPr>
          <w:rFonts w:ascii="Palatino" w:eastAsia="Bookman Old Style" w:hAnsi="Palatino" w:cs="Bookman Old Style"/>
          <w:color w:val="000000"/>
        </w:rPr>
        <w:t>, the ancient capital of Silla, the inclusion of Korean shamanism and mysticism, and characters that have been inspired and influence by the language itself.</w:t>
      </w:r>
    </w:p>
    <w:p w14:paraId="0A3E47BD" w14:textId="77777777" w:rsidR="00E34504" w:rsidRDefault="00E34504" w:rsidP="00E34504">
      <w:pPr>
        <w:pStyle w:val="ListParagraph"/>
        <w:ind w:left="0" w:hanging="2"/>
        <w:rPr>
          <w:rFonts w:ascii="Palatino" w:eastAsia="Bookman Old Style" w:hAnsi="Palatino" w:cs="Bookman Old Style"/>
          <w:color w:val="000000"/>
        </w:rPr>
      </w:pPr>
    </w:p>
    <w:p w14:paraId="1252E5BF" w14:textId="77777777" w:rsidR="00E34504" w:rsidRPr="00555ECD" w:rsidRDefault="00E34504" w:rsidP="00E34504">
      <w:pPr>
        <w:ind w:firstLine="720"/>
        <w:jc w:val="both"/>
        <w:rPr>
          <w:rFonts w:ascii="Palatino" w:eastAsia="Bookman Old Style" w:hAnsi="Palatino" w:cs="Bookman Old Style"/>
          <w:color w:val="000000"/>
        </w:rPr>
      </w:pPr>
      <w:r w:rsidRPr="00FA282D">
        <w:rPr>
          <w:rFonts w:ascii="Palatino" w:eastAsia="Bookman Old Style" w:hAnsi="Palatino" w:cs="Bookman Old Style"/>
          <w:i/>
          <w:iCs/>
          <w:color w:val="000000"/>
        </w:rPr>
        <w:t xml:space="preserve">The Demon of </w:t>
      </w:r>
      <w:proofErr w:type="spellStart"/>
      <w:r w:rsidRPr="00FA282D">
        <w:rPr>
          <w:rFonts w:ascii="Palatino" w:eastAsia="Bookman Old Style" w:hAnsi="Palatino" w:cs="Bookman Old Style"/>
          <w:i/>
          <w:iCs/>
          <w:color w:val="000000"/>
        </w:rPr>
        <w:t>Munbigy</w:t>
      </w:r>
      <w:r w:rsidRPr="00FA282D">
        <w:rPr>
          <w:rFonts w:ascii="Palatino" w:eastAsia="Bookman Old Style" w:hAnsi="Palatino" w:cs="Bookman Old Style"/>
          <w:color w:val="000000"/>
        </w:rPr>
        <w:t>e</w:t>
      </w:r>
      <w:proofErr w:type="spellEnd"/>
      <w:r w:rsidRPr="00FA282D">
        <w:rPr>
          <w:rFonts w:ascii="Palatino" w:eastAsia="Bookman Old Style" w:hAnsi="Palatino" w:cs="Bookman Old Style"/>
          <w:color w:val="000000"/>
        </w:rPr>
        <w:t xml:space="preserve"> started off as a short story inspired by a dragon mask roof</w:t>
      </w:r>
      <w:r>
        <w:rPr>
          <w:rFonts w:ascii="Palatino" w:eastAsia="Bookman Old Style" w:hAnsi="Palatino" w:cs="Bookman Old Style"/>
          <w:color w:val="000000"/>
        </w:rPr>
        <w:t xml:space="preserve"> tile during one of Jane’s modules undertaken at UWTSD and was developed as she tried to make sense of the curator’s notes on the artifact, and with two characters that wanted all their whole story to be told. This led Jane to travel to </w:t>
      </w:r>
      <w:proofErr w:type="spellStart"/>
      <w:r>
        <w:rPr>
          <w:rFonts w:ascii="Palatino" w:eastAsia="Bookman Old Style" w:hAnsi="Palatino" w:cs="Bookman Old Style"/>
          <w:color w:val="000000"/>
        </w:rPr>
        <w:t>Gyeongju</w:t>
      </w:r>
      <w:proofErr w:type="spellEnd"/>
      <w:r>
        <w:rPr>
          <w:rFonts w:ascii="Palatino" w:eastAsia="Bookman Old Style" w:hAnsi="Palatino" w:cs="Bookman Old Style"/>
          <w:color w:val="000000"/>
        </w:rPr>
        <w:t xml:space="preserve"> in South Korea where the blend of ancient and modern architecture gave a greater depth to the story and its </w:t>
      </w:r>
      <w:proofErr w:type="spellStart"/>
      <w:r>
        <w:rPr>
          <w:rFonts w:ascii="Palatino" w:eastAsia="Bookman Old Style" w:hAnsi="Palatino" w:cs="Bookman Old Style"/>
          <w:color w:val="000000"/>
        </w:rPr>
        <w:t>characeters</w:t>
      </w:r>
      <w:proofErr w:type="spellEnd"/>
      <w:r>
        <w:rPr>
          <w:rFonts w:ascii="Palatino" w:eastAsia="Bookman Old Style" w:hAnsi="Palatino" w:cs="Bookman Old Style"/>
          <w:color w:val="000000"/>
        </w:rPr>
        <w:t>.</w:t>
      </w:r>
    </w:p>
    <w:p w14:paraId="114479D3" w14:textId="77777777" w:rsidR="00E34504" w:rsidRPr="00555ECD" w:rsidRDefault="00E34504" w:rsidP="00E34504">
      <w:pPr>
        <w:ind w:hanging="2"/>
        <w:jc w:val="both"/>
        <w:rPr>
          <w:rFonts w:ascii="Palatino" w:eastAsia="Bookman Old Style" w:hAnsi="Palatino" w:cs="Bookman Old Style"/>
          <w:color w:val="000000"/>
        </w:rPr>
      </w:pPr>
    </w:p>
    <w:p w14:paraId="0B02584A" w14:textId="77777777" w:rsidR="00E34504" w:rsidRPr="00555ECD" w:rsidRDefault="00E34504" w:rsidP="00E34504">
      <w:pPr>
        <w:numPr>
          <w:ilvl w:val="0"/>
          <w:numId w:val="1"/>
        </w:numPr>
        <w:suppressAutoHyphens/>
        <w:spacing w:line="1" w:lineRule="atLeast"/>
        <w:ind w:leftChars="-1" w:left="0" w:hangingChars="1" w:hanging="2"/>
        <w:jc w:val="both"/>
        <w:textDirection w:val="btLr"/>
        <w:textAlignment w:val="top"/>
        <w:outlineLvl w:val="0"/>
        <w:rPr>
          <w:rFonts w:ascii="Palatino" w:eastAsia="Bookman Old Style" w:hAnsi="Palatino" w:cs="Bookman Old Style"/>
          <w:color w:val="000000"/>
        </w:rPr>
      </w:pPr>
      <w:r w:rsidRPr="00555ECD">
        <w:rPr>
          <w:rFonts w:ascii="Palatino" w:eastAsia="Bookman Old Style" w:hAnsi="Palatino" w:cs="Bookman Old Style"/>
          <w:color w:val="000000"/>
        </w:rPr>
        <w:t>Twitter: @/JaneBremer | Instagram: @/janebremer</w:t>
      </w:r>
    </w:p>
    <w:p w14:paraId="7401D10B" w14:textId="77777777" w:rsidR="00E34504" w:rsidRPr="00555ECD" w:rsidRDefault="00E34504" w:rsidP="00E34504">
      <w:pPr>
        <w:ind w:hanging="2"/>
        <w:jc w:val="both"/>
        <w:rPr>
          <w:rFonts w:ascii="Palatino" w:eastAsia="Bookman Old Style" w:hAnsi="Palatino" w:cs="Bookman Old Style"/>
          <w:color w:val="000000"/>
        </w:rPr>
      </w:pPr>
      <w:r w:rsidRPr="00555ECD">
        <w:rPr>
          <w:rFonts w:ascii="Palatino" w:eastAsia="Bookman Old Style" w:hAnsi="Palatino" w:cs="Bookman Old Style"/>
          <w:color w:val="000000"/>
        </w:rPr>
        <w:tab/>
      </w:r>
    </w:p>
    <w:p w14:paraId="04BD7BC0" w14:textId="77777777" w:rsidR="00E34504" w:rsidRPr="00555ECD" w:rsidRDefault="00E34504" w:rsidP="00E34504">
      <w:pPr>
        <w:ind w:hanging="2"/>
        <w:jc w:val="both"/>
        <w:rPr>
          <w:rFonts w:ascii="Palatino" w:eastAsia="Bookman Old Style" w:hAnsi="Palatino" w:cs="Bookman Old Style"/>
          <w:color w:val="FF0000"/>
        </w:rPr>
      </w:pPr>
    </w:p>
    <w:p w14:paraId="744125D3" w14:textId="77777777" w:rsidR="00E34504" w:rsidRPr="00555ECD" w:rsidRDefault="00E34504" w:rsidP="00E34504">
      <w:pPr>
        <w:ind w:hanging="2"/>
        <w:jc w:val="both"/>
        <w:rPr>
          <w:rFonts w:ascii="Palatino" w:eastAsia="Bookman Old Style" w:hAnsi="Palatino" w:cs="Bookman Old Style"/>
          <w:color w:val="FF0000"/>
        </w:rPr>
      </w:pPr>
    </w:p>
    <w:p w14:paraId="02550EE2" w14:textId="77777777" w:rsidR="00E34504" w:rsidRPr="00555ECD" w:rsidRDefault="00E34504" w:rsidP="00E34504">
      <w:pPr>
        <w:pBdr>
          <w:top w:val="nil"/>
          <w:left w:val="nil"/>
          <w:bottom w:val="nil"/>
          <w:right w:val="nil"/>
          <w:between w:val="nil"/>
        </w:pBdr>
        <w:ind w:hanging="2"/>
        <w:jc w:val="both"/>
        <w:rPr>
          <w:rFonts w:ascii="Palatino" w:eastAsia="Bookman Old Style" w:hAnsi="Palatino" w:cs="Bookman Old Style"/>
          <w:color w:val="000000"/>
        </w:rPr>
      </w:pPr>
      <w:r w:rsidRPr="00555ECD">
        <w:rPr>
          <w:rFonts w:ascii="Palatino" w:eastAsia="Bookman Old Style" w:hAnsi="Palatino" w:cs="Bookman Old Style"/>
          <w:color w:val="000000"/>
        </w:rPr>
        <w:t>Thank you very much for taking the time to complete our questionnaire. Please feel free to forward further information or ideas to us at any time!</w:t>
      </w:r>
    </w:p>
    <w:p w14:paraId="790737A4" w14:textId="49A47463" w:rsidR="00E34504" w:rsidRDefault="00E34504"/>
    <w:p w14:paraId="4511C378" w14:textId="77777777" w:rsidR="00E34504" w:rsidRDefault="00E34504"/>
    <w:p w14:paraId="3C523CE1" w14:textId="37B22E3C" w:rsidR="00A81189" w:rsidRDefault="00E34504">
      <w:r>
        <w:t>(Word Count: 552)</w:t>
      </w:r>
    </w:p>
    <w:sectPr w:rsidR="00A81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Palatino">
    <w:panose1 w:val="00000000000000000000"/>
    <w:charset w:val="4D"/>
    <w:family w:val="auto"/>
    <w:pitch w:val="variable"/>
    <w:sig w:usb0="A00002FF" w:usb1="7800205A" w:usb2="14600000" w:usb3="00000000" w:csb0="00000193"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97127F"/>
    <w:multiLevelType w:val="multilevel"/>
    <w:tmpl w:val="AA10CA6C"/>
    <w:lvl w:ilvl="0">
      <w:start w:val="1"/>
      <w:numFmt w:val="decimal"/>
      <w:lvlText w:val="%1."/>
      <w:lvlJc w:val="left"/>
      <w:pPr>
        <w:ind w:left="720" w:hanging="360"/>
      </w:pPr>
      <w:rPr>
        <w:vertAlign w:val="baseline"/>
      </w:rPr>
    </w:lvl>
    <w:lvl w:ilvl="1">
      <w:start w:val="1"/>
      <w:numFmt w:val="lowerLetter"/>
      <w:lvlText w:val="%2."/>
      <w:lvlJc w:val="left"/>
      <w:pPr>
        <w:ind w:left="1440" w:hanging="360"/>
      </w:pPr>
      <w:rPr>
        <w:vertAlign w:val="baseline"/>
      </w:rPr>
    </w:lvl>
    <w:lvl w:ilvl="2">
      <w:start w:val="1"/>
      <w:numFmt w:val="lowerRoman"/>
      <w:lvlText w:val="%3."/>
      <w:lvlJc w:val="right"/>
      <w:pPr>
        <w:ind w:left="2160" w:hanging="180"/>
      </w:pPr>
      <w:rPr>
        <w:vertAlign w:val="baseline"/>
      </w:rPr>
    </w:lvl>
    <w:lvl w:ilvl="3">
      <w:start w:val="1"/>
      <w:numFmt w:val="decimal"/>
      <w:lvlText w:val="%4."/>
      <w:lvlJc w:val="left"/>
      <w:pPr>
        <w:ind w:left="2880" w:hanging="360"/>
      </w:pPr>
      <w:rPr>
        <w:vertAlign w:val="baseline"/>
      </w:rPr>
    </w:lvl>
    <w:lvl w:ilvl="4">
      <w:start w:val="1"/>
      <w:numFmt w:val="lowerLetter"/>
      <w:lvlText w:val="%5."/>
      <w:lvlJc w:val="left"/>
      <w:pPr>
        <w:ind w:left="3600" w:hanging="360"/>
      </w:pPr>
      <w:rPr>
        <w:vertAlign w:val="baseline"/>
      </w:rPr>
    </w:lvl>
    <w:lvl w:ilvl="5">
      <w:start w:val="1"/>
      <w:numFmt w:val="lowerRoman"/>
      <w:lvlText w:val="%6."/>
      <w:lvlJc w:val="right"/>
      <w:pPr>
        <w:ind w:left="4320" w:hanging="180"/>
      </w:pPr>
      <w:rPr>
        <w:vertAlign w:val="baseline"/>
      </w:rPr>
    </w:lvl>
    <w:lvl w:ilvl="6">
      <w:start w:val="1"/>
      <w:numFmt w:val="decimal"/>
      <w:lvlText w:val="%7."/>
      <w:lvlJc w:val="left"/>
      <w:pPr>
        <w:ind w:left="5040" w:hanging="360"/>
      </w:pPr>
      <w:rPr>
        <w:vertAlign w:val="baseline"/>
      </w:rPr>
    </w:lvl>
    <w:lvl w:ilvl="7">
      <w:start w:val="1"/>
      <w:numFmt w:val="lowerLetter"/>
      <w:lvlText w:val="%8."/>
      <w:lvlJc w:val="left"/>
      <w:pPr>
        <w:ind w:left="5760" w:hanging="360"/>
      </w:pPr>
      <w:rPr>
        <w:vertAlign w:val="baseline"/>
      </w:rPr>
    </w:lvl>
    <w:lvl w:ilvl="8">
      <w:start w:val="1"/>
      <w:numFmt w:val="lowerRoman"/>
      <w:lvlText w:val="%9."/>
      <w:lvlJc w:val="right"/>
      <w:pPr>
        <w:ind w:left="6480" w:hanging="180"/>
      </w:pPr>
      <w:rPr>
        <w:vertAlign w:val="baseline"/>
      </w:rPr>
    </w:lvl>
  </w:abstractNum>
  <w:num w:numId="1" w16cid:durableId="21156354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543"/>
    <w:rsid w:val="000C7543"/>
    <w:rsid w:val="00A81189"/>
    <w:rsid w:val="00D667CC"/>
    <w:rsid w:val="00E34504"/>
    <w:rsid w:val="00F71CF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053C7E5C"/>
  <w15:chartTrackingRefBased/>
  <w15:docId w15:val="{3B415102-F1D8-9843-9590-9717A935B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rebuchet MS" w:eastAsiaTheme="minorEastAsia" w:hAnsi="Trebuchet MS" w:cs="Times New Roman (Body CS)"/>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754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450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54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rsid w:val="00E34504"/>
    <w:pPr>
      <w:suppressAutoHyphens/>
      <w:spacing w:line="1" w:lineRule="atLeast"/>
      <w:ind w:leftChars="-1" w:left="720" w:hangingChars="1" w:hanging="1"/>
      <w:textDirection w:val="btLr"/>
      <w:textAlignment w:val="top"/>
      <w:outlineLvl w:val="0"/>
    </w:pPr>
    <w:rPr>
      <w:rFonts w:ascii="Times New Roman" w:eastAsia="Times New Roman" w:hAnsi="Times New Roman" w:cs="Times New Roman"/>
      <w:position w:val="-1"/>
      <w:lang w:eastAsia="en-US"/>
    </w:rPr>
  </w:style>
  <w:style w:type="character" w:customStyle="1" w:styleId="Heading2Char">
    <w:name w:val="Heading 2 Char"/>
    <w:basedOn w:val="DefaultParagraphFont"/>
    <w:link w:val="Heading2"/>
    <w:uiPriority w:val="9"/>
    <w:rsid w:val="00E34504"/>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1694</Words>
  <Characters>9660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Bremer (2007585)</dc:creator>
  <cp:keywords/>
  <dc:description/>
  <cp:lastModifiedBy>Jane Bremer (2007585)</cp:lastModifiedBy>
  <cp:revision>2</cp:revision>
  <dcterms:created xsi:type="dcterms:W3CDTF">2022-06-05T16:58:00Z</dcterms:created>
  <dcterms:modified xsi:type="dcterms:W3CDTF">2022-06-05T16:58:00Z</dcterms:modified>
</cp:coreProperties>
</file>