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wdp" ContentType="image/vnd.ms-photo"/>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A26565" w14:textId="77777777" w:rsidR="00E8781F" w:rsidRDefault="00E8781F" w:rsidP="00E8781F">
      <w:pPr>
        <w:spacing w:line="480" w:lineRule="auto"/>
        <w:jc w:val="center"/>
        <w:rPr>
          <w:rFonts w:asciiTheme="minorHAnsi" w:hAnsiTheme="minorHAnsi"/>
          <w:color w:val="70AD47" w:themeColor="accent6"/>
        </w:rPr>
      </w:pPr>
    </w:p>
    <w:p w14:paraId="3718D372" w14:textId="77777777" w:rsidR="00E8781F" w:rsidRDefault="00E8781F" w:rsidP="00E8781F">
      <w:pPr>
        <w:spacing w:line="480" w:lineRule="auto"/>
        <w:jc w:val="center"/>
        <w:rPr>
          <w:rFonts w:asciiTheme="minorHAnsi" w:hAnsiTheme="minorHAnsi"/>
          <w:color w:val="70AD47" w:themeColor="accent6"/>
        </w:rPr>
      </w:pPr>
    </w:p>
    <w:p w14:paraId="4E748AB7" w14:textId="77777777" w:rsidR="00E8781F" w:rsidRDefault="00E8781F" w:rsidP="00E8781F">
      <w:pPr>
        <w:spacing w:line="480" w:lineRule="auto"/>
        <w:jc w:val="center"/>
        <w:rPr>
          <w:rFonts w:asciiTheme="minorHAnsi" w:hAnsiTheme="minorHAnsi"/>
          <w:color w:val="70AD47" w:themeColor="accent6"/>
        </w:rPr>
      </w:pPr>
    </w:p>
    <w:p w14:paraId="5FB3EE22" w14:textId="77777777" w:rsidR="00F611F3" w:rsidRDefault="00F611F3" w:rsidP="00821F8C">
      <w:pPr>
        <w:spacing w:line="480" w:lineRule="auto"/>
        <w:jc w:val="center"/>
        <w:rPr>
          <w:rFonts w:asciiTheme="minorHAnsi" w:hAnsiTheme="minorHAnsi"/>
          <w:color w:val="000000" w:themeColor="text1"/>
          <w:sz w:val="32"/>
        </w:rPr>
      </w:pPr>
    </w:p>
    <w:p w14:paraId="67FA6133" w14:textId="7FDA2FB9" w:rsidR="00E8781F" w:rsidRPr="00971F64" w:rsidRDefault="00E8781F" w:rsidP="00F611F3">
      <w:pPr>
        <w:spacing w:line="480" w:lineRule="auto"/>
        <w:jc w:val="center"/>
        <w:rPr>
          <w:rFonts w:asciiTheme="minorHAnsi" w:hAnsiTheme="minorHAnsi"/>
          <w:color w:val="000000" w:themeColor="text1"/>
          <w:sz w:val="32"/>
        </w:rPr>
      </w:pPr>
      <w:r w:rsidRPr="00971F64">
        <w:rPr>
          <w:rFonts w:asciiTheme="minorHAnsi" w:hAnsiTheme="minorHAnsi"/>
          <w:color w:val="000000" w:themeColor="text1"/>
          <w:sz w:val="32"/>
        </w:rPr>
        <w:t>Carys Walsh</w:t>
      </w:r>
    </w:p>
    <w:p w14:paraId="59C1EE27" w14:textId="097A0B43" w:rsidR="00E8781F" w:rsidRPr="00971F64" w:rsidRDefault="00E8781F" w:rsidP="00F611F3">
      <w:pPr>
        <w:spacing w:line="480" w:lineRule="auto"/>
        <w:jc w:val="center"/>
        <w:rPr>
          <w:rFonts w:asciiTheme="minorHAnsi" w:hAnsiTheme="minorHAnsi"/>
          <w:color w:val="000000" w:themeColor="text1"/>
          <w:sz w:val="32"/>
        </w:rPr>
      </w:pPr>
      <w:r w:rsidRPr="00971F64">
        <w:rPr>
          <w:rFonts w:asciiTheme="minorHAnsi" w:hAnsiTheme="minorHAnsi"/>
          <w:color w:val="000000" w:themeColor="text1"/>
          <w:sz w:val="32"/>
        </w:rPr>
        <w:t>1702448</w:t>
      </w:r>
    </w:p>
    <w:p w14:paraId="7065B913" w14:textId="14C3698B" w:rsidR="00E8781F" w:rsidRPr="00971F64" w:rsidRDefault="00821F8C" w:rsidP="00F611F3">
      <w:pPr>
        <w:spacing w:line="480" w:lineRule="auto"/>
        <w:jc w:val="center"/>
        <w:rPr>
          <w:rFonts w:asciiTheme="minorHAnsi" w:hAnsiTheme="minorHAnsi"/>
          <w:color w:val="000000" w:themeColor="text1"/>
          <w:sz w:val="32"/>
        </w:rPr>
      </w:pPr>
      <w:r w:rsidRPr="00971F64">
        <w:rPr>
          <w:rFonts w:asciiTheme="minorHAnsi" w:hAnsiTheme="minorHAnsi"/>
          <w:color w:val="000000" w:themeColor="text1"/>
          <w:sz w:val="32"/>
        </w:rPr>
        <w:t>Illustration</w:t>
      </w:r>
    </w:p>
    <w:p w14:paraId="395CFC03" w14:textId="37C38A7C" w:rsidR="00821F8C" w:rsidRPr="00971F64" w:rsidRDefault="00CF1DED" w:rsidP="00F611F3">
      <w:pPr>
        <w:spacing w:line="480" w:lineRule="auto"/>
        <w:jc w:val="center"/>
        <w:rPr>
          <w:rFonts w:asciiTheme="minorHAnsi" w:hAnsiTheme="minorHAnsi"/>
          <w:color w:val="000000" w:themeColor="text1"/>
          <w:sz w:val="32"/>
        </w:rPr>
      </w:pPr>
      <w:r>
        <w:rPr>
          <w:rFonts w:asciiTheme="minorHAnsi" w:hAnsiTheme="minorHAnsi"/>
          <w:color w:val="000000" w:themeColor="text1"/>
          <w:sz w:val="32"/>
        </w:rPr>
        <w:t>Word Count -</w:t>
      </w:r>
      <w:r w:rsidR="00821F8C" w:rsidRPr="00971F64">
        <w:rPr>
          <w:rFonts w:asciiTheme="minorHAnsi" w:hAnsiTheme="minorHAnsi"/>
          <w:color w:val="000000" w:themeColor="text1"/>
          <w:sz w:val="32"/>
        </w:rPr>
        <w:t xml:space="preserve"> </w:t>
      </w:r>
      <w:r>
        <w:rPr>
          <w:rFonts w:asciiTheme="minorHAnsi" w:hAnsiTheme="minorHAnsi"/>
          <w:color w:val="000000" w:themeColor="text1"/>
          <w:sz w:val="32"/>
        </w:rPr>
        <w:t>1,</w:t>
      </w:r>
      <w:r w:rsidR="00DA7332">
        <w:rPr>
          <w:rFonts w:asciiTheme="minorHAnsi" w:hAnsiTheme="minorHAnsi"/>
          <w:color w:val="000000" w:themeColor="text1"/>
          <w:sz w:val="32"/>
        </w:rPr>
        <w:t>418</w:t>
      </w:r>
      <w:bookmarkStart w:id="0" w:name="_GoBack"/>
      <w:bookmarkEnd w:id="0"/>
    </w:p>
    <w:p w14:paraId="1A5B6229" w14:textId="62E03858" w:rsidR="00821F8C" w:rsidRPr="00971F64" w:rsidRDefault="00821F8C" w:rsidP="00F611F3">
      <w:pPr>
        <w:spacing w:line="480" w:lineRule="auto"/>
        <w:jc w:val="center"/>
        <w:rPr>
          <w:rFonts w:asciiTheme="minorHAnsi" w:hAnsiTheme="minorHAnsi"/>
          <w:color w:val="000000" w:themeColor="text1"/>
          <w:sz w:val="32"/>
        </w:rPr>
      </w:pPr>
      <w:r w:rsidRPr="00971F64">
        <w:rPr>
          <w:rFonts w:asciiTheme="minorHAnsi" w:hAnsiTheme="minorHAnsi"/>
          <w:color w:val="000000" w:themeColor="text1"/>
          <w:sz w:val="32"/>
        </w:rPr>
        <w:t>Scott L Smith</w:t>
      </w:r>
    </w:p>
    <w:p w14:paraId="0B6FCFC0" w14:textId="77777777" w:rsidR="00E8781F" w:rsidRDefault="00E8781F" w:rsidP="00E8781F">
      <w:pPr>
        <w:spacing w:line="480" w:lineRule="auto"/>
        <w:jc w:val="center"/>
        <w:rPr>
          <w:rFonts w:asciiTheme="minorHAnsi" w:hAnsiTheme="minorHAnsi"/>
          <w:color w:val="70AD47" w:themeColor="accent6"/>
        </w:rPr>
      </w:pPr>
    </w:p>
    <w:p w14:paraId="5B81B3A4" w14:textId="77777777" w:rsidR="00E8781F" w:rsidRDefault="00E8781F" w:rsidP="00E8781F">
      <w:pPr>
        <w:spacing w:line="480" w:lineRule="auto"/>
        <w:jc w:val="center"/>
        <w:rPr>
          <w:rFonts w:asciiTheme="minorHAnsi" w:hAnsiTheme="minorHAnsi"/>
          <w:color w:val="70AD47" w:themeColor="accent6"/>
        </w:rPr>
      </w:pPr>
    </w:p>
    <w:p w14:paraId="59AFFA61" w14:textId="77777777" w:rsidR="00F611F3" w:rsidRDefault="00F611F3" w:rsidP="00E8781F">
      <w:pPr>
        <w:spacing w:line="480" w:lineRule="auto"/>
        <w:jc w:val="center"/>
        <w:rPr>
          <w:rFonts w:asciiTheme="minorHAnsi" w:hAnsiTheme="minorHAnsi"/>
          <w:color w:val="70AD47" w:themeColor="accent6"/>
        </w:rPr>
      </w:pPr>
    </w:p>
    <w:p w14:paraId="6093ECCE" w14:textId="77777777" w:rsidR="00E8781F" w:rsidRDefault="00E8781F" w:rsidP="00E8781F">
      <w:pPr>
        <w:spacing w:line="480" w:lineRule="auto"/>
        <w:jc w:val="center"/>
        <w:rPr>
          <w:rFonts w:asciiTheme="minorHAnsi" w:hAnsiTheme="minorHAnsi"/>
          <w:color w:val="70AD47" w:themeColor="accent6"/>
        </w:rPr>
      </w:pPr>
    </w:p>
    <w:p w14:paraId="25F08995" w14:textId="77777777" w:rsidR="00E8781F" w:rsidRDefault="00E8781F" w:rsidP="00E8781F">
      <w:pPr>
        <w:spacing w:line="480" w:lineRule="auto"/>
        <w:jc w:val="center"/>
        <w:rPr>
          <w:rFonts w:asciiTheme="minorHAnsi" w:hAnsiTheme="minorHAnsi"/>
          <w:color w:val="70AD47" w:themeColor="accent6"/>
        </w:rPr>
      </w:pPr>
    </w:p>
    <w:p w14:paraId="17DADE71" w14:textId="77777777" w:rsidR="00E8781F" w:rsidRDefault="00E8781F" w:rsidP="00E8781F">
      <w:pPr>
        <w:spacing w:line="480" w:lineRule="auto"/>
        <w:jc w:val="center"/>
        <w:rPr>
          <w:rFonts w:asciiTheme="minorHAnsi" w:hAnsiTheme="minorHAnsi"/>
          <w:color w:val="70AD47" w:themeColor="accent6"/>
        </w:rPr>
      </w:pPr>
    </w:p>
    <w:p w14:paraId="42944933" w14:textId="77777777" w:rsidR="00E8781F" w:rsidRDefault="00E8781F" w:rsidP="00E8781F">
      <w:pPr>
        <w:spacing w:line="480" w:lineRule="auto"/>
        <w:jc w:val="center"/>
        <w:rPr>
          <w:rFonts w:asciiTheme="minorHAnsi" w:hAnsiTheme="minorHAnsi"/>
          <w:color w:val="70AD47" w:themeColor="accent6"/>
        </w:rPr>
      </w:pPr>
    </w:p>
    <w:p w14:paraId="4DC9138D" w14:textId="77777777" w:rsidR="00E8781F" w:rsidRDefault="00E8781F" w:rsidP="00E8781F">
      <w:pPr>
        <w:spacing w:line="480" w:lineRule="auto"/>
        <w:jc w:val="center"/>
        <w:rPr>
          <w:rFonts w:asciiTheme="minorHAnsi" w:hAnsiTheme="minorHAnsi"/>
          <w:color w:val="70AD47" w:themeColor="accent6"/>
        </w:rPr>
      </w:pPr>
    </w:p>
    <w:p w14:paraId="35FFE2E3" w14:textId="77777777" w:rsidR="00E8781F" w:rsidRDefault="00E8781F" w:rsidP="00E8781F">
      <w:pPr>
        <w:spacing w:line="480" w:lineRule="auto"/>
        <w:jc w:val="center"/>
        <w:rPr>
          <w:rFonts w:asciiTheme="minorHAnsi" w:hAnsiTheme="minorHAnsi"/>
          <w:color w:val="70AD47" w:themeColor="accent6"/>
        </w:rPr>
      </w:pPr>
    </w:p>
    <w:p w14:paraId="34AFF010" w14:textId="77777777" w:rsidR="00E8781F" w:rsidRDefault="00E8781F" w:rsidP="00E8781F">
      <w:pPr>
        <w:spacing w:line="480" w:lineRule="auto"/>
        <w:jc w:val="center"/>
        <w:rPr>
          <w:rFonts w:asciiTheme="minorHAnsi" w:hAnsiTheme="minorHAnsi"/>
          <w:color w:val="70AD47" w:themeColor="accent6"/>
        </w:rPr>
      </w:pPr>
    </w:p>
    <w:p w14:paraId="5C99683B" w14:textId="77777777" w:rsidR="00E8781F" w:rsidRDefault="00E8781F" w:rsidP="00E8781F">
      <w:pPr>
        <w:spacing w:line="480" w:lineRule="auto"/>
        <w:jc w:val="center"/>
        <w:rPr>
          <w:rFonts w:asciiTheme="minorHAnsi" w:hAnsiTheme="minorHAnsi"/>
          <w:color w:val="70AD47" w:themeColor="accent6"/>
        </w:rPr>
      </w:pPr>
    </w:p>
    <w:p w14:paraId="04409826" w14:textId="77777777" w:rsidR="00E8781F" w:rsidRDefault="00E8781F" w:rsidP="00E8781F">
      <w:pPr>
        <w:spacing w:line="480" w:lineRule="auto"/>
        <w:jc w:val="center"/>
        <w:rPr>
          <w:rFonts w:asciiTheme="minorHAnsi" w:hAnsiTheme="minorHAnsi"/>
          <w:color w:val="70AD47" w:themeColor="accent6"/>
        </w:rPr>
      </w:pPr>
    </w:p>
    <w:p w14:paraId="3A1AD146" w14:textId="77777777" w:rsidR="00AD5168" w:rsidRDefault="00AD5168" w:rsidP="00821F8C">
      <w:pPr>
        <w:spacing w:line="480" w:lineRule="auto"/>
        <w:jc w:val="center"/>
        <w:rPr>
          <w:rFonts w:asciiTheme="minorHAnsi" w:hAnsiTheme="minorHAnsi"/>
          <w:color w:val="70AD47" w:themeColor="accent6"/>
          <w:sz w:val="28"/>
        </w:rPr>
      </w:pPr>
    </w:p>
    <w:p w14:paraId="2D7EF529" w14:textId="31DB4C83" w:rsidR="00C231BB" w:rsidRPr="00DA14E8" w:rsidRDefault="00C231BB" w:rsidP="00AD5168">
      <w:pPr>
        <w:spacing w:line="480" w:lineRule="auto"/>
        <w:jc w:val="center"/>
        <w:rPr>
          <w:rFonts w:asciiTheme="minorHAnsi" w:hAnsiTheme="minorHAnsi"/>
          <w:b/>
          <w:i/>
          <w:color w:val="000000" w:themeColor="text1"/>
          <w:sz w:val="28"/>
        </w:rPr>
      </w:pPr>
      <w:r w:rsidRPr="00DA14E8">
        <w:rPr>
          <w:rFonts w:asciiTheme="minorHAnsi" w:hAnsiTheme="minorHAnsi"/>
          <w:b/>
          <w:i/>
          <w:color w:val="000000" w:themeColor="text1"/>
          <w:sz w:val="28"/>
        </w:rPr>
        <w:lastRenderedPageBreak/>
        <w:t>A Space in the Sky</w:t>
      </w:r>
    </w:p>
    <w:p w14:paraId="45130E83" w14:textId="77777777" w:rsidR="00AD5168" w:rsidRPr="00AD5168" w:rsidRDefault="00AD5168" w:rsidP="00AD5168">
      <w:pPr>
        <w:spacing w:line="480" w:lineRule="auto"/>
        <w:jc w:val="center"/>
        <w:rPr>
          <w:rFonts w:asciiTheme="minorHAnsi" w:hAnsiTheme="minorHAnsi"/>
          <w:color w:val="000000" w:themeColor="text1"/>
          <w:sz w:val="28"/>
        </w:rPr>
      </w:pPr>
    </w:p>
    <w:p w14:paraId="1097E027" w14:textId="5EACEB44" w:rsidR="00C231BB" w:rsidRPr="00DA14E8" w:rsidRDefault="00C231BB" w:rsidP="00E13B68">
      <w:pPr>
        <w:spacing w:line="480" w:lineRule="auto"/>
        <w:rPr>
          <w:rFonts w:asciiTheme="minorHAnsi" w:hAnsiTheme="minorHAnsi"/>
          <w:b/>
          <w:i/>
          <w:color w:val="000000" w:themeColor="text1"/>
          <w:sz w:val="22"/>
        </w:rPr>
      </w:pPr>
      <w:r w:rsidRPr="00DA14E8">
        <w:rPr>
          <w:rFonts w:asciiTheme="minorHAnsi" w:hAnsiTheme="minorHAnsi"/>
          <w:b/>
          <w:i/>
          <w:color w:val="000000" w:themeColor="text1"/>
          <w:sz w:val="22"/>
        </w:rPr>
        <w:t>A Personal Memory</w:t>
      </w:r>
    </w:p>
    <w:p w14:paraId="75FE8ECD" w14:textId="61B38D96" w:rsidR="00E13B68" w:rsidRPr="00AD5168" w:rsidRDefault="00E13B68" w:rsidP="00E13B68">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 xml:space="preserve">We always rest for lunch in similar places. Overlooking the slopes, usually perched on a weathered picnic table, with all our hats, gloves and goggles piled at one end. </w:t>
      </w:r>
    </w:p>
    <w:p w14:paraId="587B7716" w14:textId="68DADF5A" w:rsidR="00E20A8C" w:rsidRPr="00AD5168" w:rsidRDefault="00E13B68" w:rsidP="00E13B68">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Everything is whi</w:t>
      </w:r>
      <w:r w:rsidR="000335BB" w:rsidRPr="00AD5168">
        <w:rPr>
          <w:rFonts w:asciiTheme="minorHAnsi" w:hAnsiTheme="minorHAnsi"/>
          <w:color w:val="000000" w:themeColor="text1"/>
          <w:sz w:val="22"/>
        </w:rPr>
        <w:t xml:space="preserve">te in the valley below, but looking across </w:t>
      </w:r>
      <w:r w:rsidR="00A36D50" w:rsidRPr="00AD5168">
        <w:rPr>
          <w:rFonts w:asciiTheme="minorHAnsi" w:hAnsiTheme="minorHAnsi"/>
          <w:color w:val="000000" w:themeColor="text1"/>
          <w:sz w:val="22"/>
        </w:rPr>
        <w:t>at the mountains through the mist</w:t>
      </w:r>
      <w:r w:rsidR="000335BB" w:rsidRPr="00AD5168">
        <w:rPr>
          <w:rFonts w:asciiTheme="minorHAnsi" w:hAnsiTheme="minorHAnsi"/>
          <w:color w:val="000000" w:themeColor="text1"/>
          <w:sz w:val="22"/>
        </w:rPr>
        <w:t xml:space="preserve">, I can see that springtime has begun to emerge. </w:t>
      </w:r>
      <w:r w:rsidR="00AC782A" w:rsidRPr="00AD5168">
        <w:rPr>
          <w:rFonts w:asciiTheme="minorHAnsi" w:hAnsiTheme="minorHAnsi"/>
          <w:color w:val="000000" w:themeColor="text1"/>
          <w:sz w:val="22"/>
        </w:rPr>
        <w:t xml:space="preserve">Patches of green and yellow peak through the snow, and </w:t>
      </w:r>
      <w:r w:rsidR="00035A20" w:rsidRPr="00AD5168">
        <w:rPr>
          <w:rFonts w:asciiTheme="minorHAnsi" w:hAnsiTheme="minorHAnsi"/>
          <w:color w:val="000000" w:themeColor="text1"/>
          <w:sz w:val="22"/>
        </w:rPr>
        <w:t xml:space="preserve">budding </w:t>
      </w:r>
      <w:r w:rsidR="00AC782A" w:rsidRPr="00AD5168">
        <w:rPr>
          <w:rFonts w:asciiTheme="minorHAnsi" w:hAnsiTheme="minorHAnsi"/>
          <w:color w:val="000000" w:themeColor="text1"/>
          <w:sz w:val="22"/>
        </w:rPr>
        <w:t>crocuses add speckles of purple to the</w:t>
      </w:r>
      <w:r w:rsidR="00035A20" w:rsidRPr="00AD5168">
        <w:rPr>
          <w:rFonts w:asciiTheme="minorHAnsi" w:hAnsiTheme="minorHAnsi"/>
          <w:color w:val="000000" w:themeColor="text1"/>
          <w:sz w:val="22"/>
        </w:rPr>
        <w:t xml:space="preserve"> distant</w:t>
      </w:r>
      <w:r w:rsidR="00AC782A" w:rsidRPr="00AD5168">
        <w:rPr>
          <w:rFonts w:asciiTheme="minorHAnsi" w:hAnsiTheme="minorHAnsi"/>
          <w:color w:val="000000" w:themeColor="text1"/>
          <w:sz w:val="22"/>
        </w:rPr>
        <w:t xml:space="preserve"> scenery. </w:t>
      </w:r>
    </w:p>
    <w:p w14:paraId="404B944D" w14:textId="0874EF41" w:rsidR="00E13B68" w:rsidRPr="00AD5168" w:rsidRDefault="00AC782A" w:rsidP="00E13B68">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 xml:space="preserve">As I lie in the </w:t>
      </w:r>
      <w:r w:rsidR="00810945" w:rsidRPr="00AD5168">
        <w:rPr>
          <w:rFonts w:asciiTheme="minorHAnsi" w:hAnsiTheme="minorHAnsi"/>
          <w:color w:val="000000" w:themeColor="text1"/>
          <w:sz w:val="22"/>
        </w:rPr>
        <w:t>warmth of the sun,</w:t>
      </w:r>
      <w:r w:rsidRPr="00AD5168">
        <w:rPr>
          <w:rFonts w:asciiTheme="minorHAnsi" w:hAnsiTheme="minorHAnsi"/>
          <w:color w:val="000000" w:themeColor="text1"/>
          <w:sz w:val="22"/>
        </w:rPr>
        <w:t xml:space="preserve"> I</w:t>
      </w:r>
      <w:r w:rsidR="00810945" w:rsidRPr="00AD5168">
        <w:rPr>
          <w:rFonts w:asciiTheme="minorHAnsi" w:hAnsiTheme="minorHAnsi"/>
          <w:color w:val="000000" w:themeColor="text1"/>
          <w:sz w:val="22"/>
        </w:rPr>
        <w:t xml:space="preserve"> </w:t>
      </w:r>
      <w:r w:rsidRPr="00AD5168">
        <w:rPr>
          <w:rFonts w:asciiTheme="minorHAnsi" w:hAnsiTheme="minorHAnsi"/>
          <w:color w:val="000000" w:themeColor="text1"/>
          <w:sz w:val="22"/>
        </w:rPr>
        <w:t>feel</w:t>
      </w:r>
      <w:r w:rsidR="007768BB" w:rsidRPr="00AD5168">
        <w:rPr>
          <w:rFonts w:asciiTheme="minorHAnsi" w:hAnsiTheme="minorHAnsi"/>
          <w:color w:val="000000" w:themeColor="text1"/>
          <w:sz w:val="22"/>
        </w:rPr>
        <w:t xml:space="preserve"> </w:t>
      </w:r>
      <w:r w:rsidR="00810945" w:rsidRPr="00AD5168">
        <w:rPr>
          <w:rFonts w:asciiTheme="minorHAnsi" w:hAnsiTheme="minorHAnsi"/>
          <w:color w:val="000000" w:themeColor="text1"/>
          <w:sz w:val="22"/>
        </w:rPr>
        <w:t xml:space="preserve">its rays </w:t>
      </w:r>
      <w:r w:rsidR="007768BB" w:rsidRPr="00AD5168">
        <w:rPr>
          <w:rFonts w:asciiTheme="minorHAnsi" w:hAnsiTheme="minorHAnsi"/>
          <w:color w:val="000000" w:themeColor="text1"/>
          <w:sz w:val="22"/>
        </w:rPr>
        <w:t>on my face</w:t>
      </w:r>
      <w:r w:rsidRPr="00AD5168">
        <w:rPr>
          <w:rFonts w:asciiTheme="minorHAnsi" w:hAnsiTheme="minorHAnsi"/>
          <w:color w:val="000000" w:themeColor="text1"/>
          <w:sz w:val="22"/>
        </w:rPr>
        <w:t xml:space="preserve">, </w:t>
      </w:r>
      <w:r w:rsidR="00913053" w:rsidRPr="00AD5168">
        <w:rPr>
          <w:rFonts w:asciiTheme="minorHAnsi" w:hAnsiTheme="minorHAnsi"/>
          <w:color w:val="000000" w:themeColor="text1"/>
          <w:sz w:val="22"/>
        </w:rPr>
        <w:t>and the chill on my cheeks is cured.</w:t>
      </w:r>
      <w:r w:rsidR="006C41B8" w:rsidRPr="00AD5168">
        <w:rPr>
          <w:rFonts w:asciiTheme="minorHAnsi" w:hAnsiTheme="minorHAnsi"/>
          <w:color w:val="000000" w:themeColor="text1"/>
          <w:sz w:val="22"/>
        </w:rPr>
        <w:t xml:space="preserve"> </w:t>
      </w:r>
      <w:r w:rsidR="00913053" w:rsidRPr="00AD5168">
        <w:rPr>
          <w:rFonts w:asciiTheme="minorHAnsi" w:hAnsiTheme="minorHAnsi"/>
          <w:color w:val="000000" w:themeColor="text1"/>
          <w:sz w:val="22"/>
        </w:rPr>
        <w:t>The heat makes my arms tingle, but it’s so nice after the harsh coldness from the wind you feel</w:t>
      </w:r>
      <w:r w:rsidR="00035A20" w:rsidRPr="00AD5168">
        <w:rPr>
          <w:rFonts w:asciiTheme="minorHAnsi" w:hAnsiTheme="minorHAnsi"/>
          <w:color w:val="000000" w:themeColor="text1"/>
          <w:sz w:val="22"/>
        </w:rPr>
        <w:t xml:space="preserve"> as you fly down </w:t>
      </w:r>
      <w:r w:rsidR="00AD5168" w:rsidRPr="00AD5168">
        <w:rPr>
          <w:rFonts w:asciiTheme="minorHAnsi" w:hAnsiTheme="minorHAnsi"/>
          <w:color w:val="000000" w:themeColor="text1"/>
          <w:sz w:val="22"/>
        </w:rPr>
        <w:t>the</w:t>
      </w:r>
      <w:r w:rsidR="00913053" w:rsidRPr="00AD5168">
        <w:rPr>
          <w:rFonts w:asciiTheme="minorHAnsi" w:hAnsiTheme="minorHAnsi"/>
          <w:color w:val="000000" w:themeColor="text1"/>
          <w:sz w:val="22"/>
        </w:rPr>
        <w:t xml:space="preserve"> mountain. </w:t>
      </w:r>
    </w:p>
    <w:p w14:paraId="7EAB43C7" w14:textId="3EEF72D9" w:rsidR="006C41B8" w:rsidRPr="00AD5168" w:rsidRDefault="006C41B8" w:rsidP="00E13B68">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The</w:t>
      </w:r>
      <w:r w:rsidR="00913053" w:rsidRPr="00AD5168">
        <w:rPr>
          <w:rFonts w:asciiTheme="minorHAnsi" w:hAnsiTheme="minorHAnsi"/>
          <w:color w:val="000000" w:themeColor="text1"/>
          <w:sz w:val="22"/>
        </w:rPr>
        <w:t xml:space="preserve"> smell of the air is fresh and </w:t>
      </w:r>
      <w:r w:rsidRPr="00AD5168">
        <w:rPr>
          <w:rFonts w:asciiTheme="minorHAnsi" w:hAnsiTheme="minorHAnsi"/>
          <w:color w:val="000000" w:themeColor="text1"/>
          <w:sz w:val="22"/>
        </w:rPr>
        <w:t>cool</w:t>
      </w:r>
      <w:r w:rsidR="00913053" w:rsidRPr="00AD5168">
        <w:rPr>
          <w:rFonts w:asciiTheme="minorHAnsi" w:hAnsiTheme="minorHAnsi"/>
          <w:color w:val="000000" w:themeColor="text1"/>
          <w:sz w:val="22"/>
        </w:rPr>
        <w:t xml:space="preserve"> and pure</w:t>
      </w:r>
      <w:r w:rsidRPr="00AD5168">
        <w:rPr>
          <w:rFonts w:asciiTheme="minorHAnsi" w:hAnsiTheme="minorHAnsi"/>
          <w:color w:val="000000" w:themeColor="text1"/>
          <w:sz w:val="22"/>
        </w:rPr>
        <w:t xml:space="preserve">. I like to close my eyes and listen to all the sounds, skis carving </w:t>
      </w:r>
      <w:r w:rsidR="00913053" w:rsidRPr="00AD5168">
        <w:rPr>
          <w:rFonts w:asciiTheme="minorHAnsi" w:hAnsiTheme="minorHAnsi"/>
          <w:color w:val="000000" w:themeColor="text1"/>
          <w:sz w:val="22"/>
        </w:rPr>
        <w:t>patterns in</w:t>
      </w:r>
      <w:r w:rsidR="00035A20" w:rsidRPr="00AD5168">
        <w:rPr>
          <w:rFonts w:asciiTheme="minorHAnsi" w:hAnsiTheme="minorHAnsi"/>
          <w:color w:val="000000" w:themeColor="text1"/>
          <w:sz w:val="22"/>
        </w:rPr>
        <w:t>to</w:t>
      </w:r>
      <w:r w:rsidR="00913053" w:rsidRPr="00AD5168">
        <w:rPr>
          <w:rFonts w:asciiTheme="minorHAnsi" w:hAnsiTheme="minorHAnsi"/>
          <w:color w:val="000000" w:themeColor="text1"/>
          <w:sz w:val="22"/>
        </w:rPr>
        <w:t xml:space="preserve"> </w:t>
      </w:r>
      <w:r w:rsidRPr="00AD5168">
        <w:rPr>
          <w:rFonts w:asciiTheme="minorHAnsi" w:hAnsiTheme="minorHAnsi"/>
          <w:color w:val="000000" w:themeColor="text1"/>
          <w:sz w:val="22"/>
        </w:rPr>
        <w:t xml:space="preserve">the snow, </w:t>
      </w:r>
      <w:r w:rsidR="00913053" w:rsidRPr="00AD5168">
        <w:rPr>
          <w:rFonts w:asciiTheme="minorHAnsi" w:hAnsiTheme="minorHAnsi"/>
          <w:color w:val="000000" w:themeColor="text1"/>
          <w:sz w:val="22"/>
        </w:rPr>
        <w:t xml:space="preserve">echoes of </w:t>
      </w:r>
      <w:r w:rsidRPr="00AD5168">
        <w:rPr>
          <w:rFonts w:asciiTheme="minorHAnsi" w:hAnsiTheme="minorHAnsi"/>
          <w:color w:val="000000" w:themeColor="text1"/>
          <w:sz w:val="22"/>
        </w:rPr>
        <w:t xml:space="preserve">distant voices calling to each other, </w:t>
      </w:r>
      <w:r w:rsidR="007A4CA0" w:rsidRPr="00AD5168">
        <w:rPr>
          <w:rFonts w:asciiTheme="minorHAnsi" w:hAnsiTheme="minorHAnsi"/>
          <w:color w:val="000000" w:themeColor="text1"/>
          <w:sz w:val="22"/>
        </w:rPr>
        <w:t xml:space="preserve">the constant rumbling of machinery as it dutifully transports people up the mountain. </w:t>
      </w:r>
    </w:p>
    <w:p w14:paraId="30CD9520" w14:textId="61C8867F" w:rsidR="00913053" w:rsidRPr="00AD5168" w:rsidRDefault="00913053" w:rsidP="00E13B68">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 xml:space="preserve">My favourite part is when a cable car rolls over the wheels and cogs that keep the wire turning, the slight </w:t>
      </w:r>
      <w:r w:rsidR="00E53491" w:rsidRPr="00AD5168">
        <w:rPr>
          <w:rFonts w:asciiTheme="minorHAnsi" w:hAnsiTheme="minorHAnsi"/>
          <w:color w:val="000000" w:themeColor="text1"/>
          <w:sz w:val="22"/>
        </w:rPr>
        <w:t>crunc</w:t>
      </w:r>
      <w:r w:rsidR="00035A20" w:rsidRPr="00AD5168">
        <w:rPr>
          <w:rFonts w:asciiTheme="minorHAnsi" w:hAnsiTheme="minorHAnsi"/>
          <w:color w:val="000000" w:themeColor="text1"/>
          <w:sz w:val="22"/>
        </w:rPr>
        <w:t>hing, ticking sound it makes.</w:t>
      </w:r>
    </w:p>
    <w:p w14:paraId="6E0F30CB" w14:textId="772206F4" w:rsidR="00E53491" w:rsidRPr="00AD5168" w:rsidRDefault="00E53491" w:rsidP="00E13B68">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I watch them as they pass over one by one. Counting how m</w:t>
      </w:r>
      <w:r w:rsidR="00035A20" w:rsidRPr="00AD5168">
        <w:rPr>
          <w:rFonts w:asciiTheme="minorHAnsi" w:hAnsiTheme="minorHAnsi"/>
          <w:color w:val="000000" w:themeColor="text1"/>
          <w:sz w:val="22"/>
        </w:rPr>
        <w:t>any skis are lodged in the side;</w:t>
      </w:r>
      <w:r w:rsidRPr="00AD5168">
        <w:rPr>
          <w:rFonts w:asciiTheme="minorHAnsi" w:hAnsiTheme="minorHAnsi"/>
          <w:color w:val="000000" w:themeColor="text1"/>
          <w:sz w:val="22"/>
        </w:rPr>
        <w:t xml:space="preserve"> 4 pairs, 2 pairs and a snowboard, a lonely snowboard</w:t>
      </w:r>
      <w:r w:rsidR="00035A20" w:rsidRPr="00AD5168">
        <w:rPr>
          <w:rFonts w:asciiTheme="minorHAnsi" w:hAnsiTheme="minorHAnsi"/>
          <w:color w:val="000000" w:themeColor="text1"/>
          <w:sz w:val="22"/>
        </w:rPr>
        <w:t xml:space="preserve">? </w:t>
      </w:r>
    </w:p>
    <w:p w14:paraId="0E5DB48E" w14:textId="0C2DE1C4" w:rsidR="00E53491" w:rsidRPr="00AD5168" w:rsidRDefault="00E53491" w:rsidP="00E13B68">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Then through the mist comes something different, a looming green object</w:t>
      </w:r>
      <w:r w:rsidR="00035A20" w:rsidRPr="00AD5168">
        <w:rPr>
          <w:rFonts w:asciiTheme="minorHAnsi" w:hAnsiTheme="minorHAnsi"/>
          <w:color w:val="000000" w:themeColor="text1"/>
          <w:sz w:val="22"/>
        </w:rPr>
        <w:t>,</w:t>
      </w:r>
      <w:r w:rsidRPr="00AD5168">
        <w:rPr>
          <w:rFonts w:asciiTheme="minorHAnsi" w:hAnsiTheme="minorHAnsi"/>
          <w:color w:val="000000" w:themeColor="text1"/>
          <w:sz w:val="22"/>
        </w:rPr>
        <w:t xml:space="preserve"> the s</w:t>
      </w:r>
      <w:r w:rsidR="00035A20" w:rsidRPr="00AD5168">
        <w:rPr>
          <w:rFonts w:asciiTheme="minorHAnsi" w:hAnsiTheme="minorHAnsi"/>
          <w:color w:val="000000" w:themeColor="text1"/>
          <w:sz w:val="22"/>
        </w:rPr>
        <w:t>ame shape as a normal cable car, b</w:t>
      </w:r>
      <w:r w:rsidRPr="00AD5168">
        <w:rPr>
          <w:rFonts w:asciiTheme="minorHAnsi" w:hAnsiTheme="minorHAnsi"/>
          <w:color w:val="000000" w:themeColor="text1"/>
          <w:sz w:val="22"/>
        </w:rPr>
        <w:t xml:space="preserve">ut this one is an ombré of bottle and lime green, with eyes, multiple eyes all staring across the sky in different directions. </w:t>
      </w:r>
    </w:p>
    <w:p w14:paraId="54E9A433" w14:textId="090B58A0" w:rsidR="00DD15B6" w:rsidRPr="00AD5168" w:rsidRDefault="00E53491" w:rsidP="00E13B68">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 xml:space="preserve">I watch it as it passes over, I am mesmerised as it floats away on the clouds. I wonder if I’ll see it again, or if maybe, </w:t>
      </w:r>
      <w:r w:rsidR="00AD5168" w:rsidRPr="00AD5168">
        <w:rPr>
          <w:rFonts w:asciiTheme="minorHAnsi" w:hAnsiTheme="minorHAnsi"/>
          <w:color w:val="000000" w:themeColor="text1"/>
          <w:sz w:val="22"/>
        </w:rPr>
        <w:t xml:space="preserve">if </w:t>
      </w:r>
      <w:r w:rsidRPr="00AD5168">
        <w:rPr>
          <w:rFonts w:asciiTheme="minorHAnsi" w:hAnsiTheme="minorHAnsi"/>
          <w:color w:val="000000" w:themeColor="text1"/>
          <w:sz w:val="22"/>
        </w:rPr>
        <w:t>it’ll see me?</w:t>
      </w:r>
    </w:p>
    <w:p w14:paraId="32C4C45B" w14:textId="77777777" w:rsidR="00C231BB" w:rsidRPr="00B77C82" w:rsidRDefault="00C231BB" w:rsidP="00E13B68">
      <w:pPr>
        <w:spacing w:line="480" w:lineRule="auto"/>
        <w:rPr>
          <w:rFonts w:asciiTheme="minorHAnsi" w:hAnsiTheme="minorHAnsi"/>
          <w:color w:val="70AD47" w:themeColor="accent6"/>
          <w:sz w:val="22"/>
        </w:rPr>
      </w:pPr>
    </w:p>
    <w:p w14:paraId="0B3A5F9C" w14:textId="77777777" w:rsidR="00AD5168" w:rsidRDefault="00AD5168" w:rsidP="00DD15B6">
      <w:pPr>
        <w:spacing w:line="480" w:lineRule="auto"/>
        <w:rPr>
          <w:rFonts w:asciiTheme="minorHAnsi" w:eastAsia="Times New Roman" w:hAnsiTheme="minorHAnsi"/>
          <w:i/>
          <w:color w:val="70AD47" w:themeColor="accent6"/>
          <w:sz w:val="22"/>
          <w:szCs w:val="20"/>
          <w:shd w:val="clear" w:color="auto" w:fill="FFFFFF"/>
        </w:rPr>
      </w:pPr>
    </w:p>
    <w:p w14:paraId="7824FA4E" w14:textId="3DA379C6" w:rsidR="00C231BB" w:rsidRPr="00DA14E8" w:rsidRDefault="00F46902" w:rsidP="00DD15B6">
      <w:pPr>
        <w:spacing w:line="480" w:lineRule="auto"/>
        <w:rPr>
          <w:rFonts w:asciiTheme="minorHAnsi" w:eastAsia="Times New Roman" w:hAnsiTheme="minorHAnsi"/>
          <w:b/>
          <w:i/>
          <w:color w:val="000000" w:themeColor="text1"/>
          <w:sz w:val="22"/>
          <w:szCs w:val="20"/>
          <w:shd w:val="clear" w:color="auto" w:fill="FFFFFF"/>
        </w:rPr>
      </w:pPr>
      <w:r w:rsidRPr="00DA14E8">
        <w:rPr>
          <w:rFonts w:asciiTheme="minorHAnsi" w:eastAsia="Times New Roman" w:hAnsiTheme="minorHAnsi"/>
          <w:b/>
          <w:i/>
          <w:color w:val="000000" w:themeColor="text1"/>
          <w:sz w:val="22"/>
          <w:szCs w:val="20"/>
          <w:shd w:val="clear" w:color="auto" w:fill="FFFFFF"/>
        </w:rPr>
        <w:t>‘L’Art, Au Fil des Sommets.’</w:t>
      </w:r>
    </w:p>
    <w:p w14:paraId="4853E6B6" w14:textId="3B22231F" w:rsidR="00334837" w:rsidRPr="00AD5168" w:rsidRDefault="00DD15B6" w:rsidP="00DD15B6">
      <w:pPr>
        <w:spacing w:line="480" w:lineRule="auto"/>
        <w:rPr>
          <w:rFonts w:asciiTheme="minorHAnsi" w:eastAsia="Times New Roman" w:hAnsiTheme="minorHAnsi" w:cs="Arial"/>
          <w:color w:val="000000" w:themeColor="text1"/>
          <w:sz w:val="22"/>
          <w:szCs w:val="27"/>
        </w:rPr>
      </w:pPr>
      <w:r w:rsidRPr="00AD5168">
        <w:rPr>
          <w:rFonts w:asciiTheme="minorHAnsi" w:eastAsia="Times New Roman" w:hAnsiTheme="minorHAnsi"/>
          <w:color w:val="000000" w:themeColor="text1"/>
          <w:sz w:val="22"/>
          <w:szCs w:val="20"/>
          <w:shd w:val="clear" w:color="auto" w:fill="FFFFFF"/>
        </w:rPr>
        <w:t>In English</w:t>
      </w:r>
      <w:r w:rsidR="00AD5168" w:rsidRPr="00AD5168">
        <w:rPr>
          <w:rFonts w:asciiTheme="minorHAnsi" w:eastAsia="Times New Roman" w:hAnsiTheme="minorHAnsi"/>
          <w:color w:val="000000" w:themeColor="text1"/>
          <w:sz w:val="22"/>
          <w:szCs w:val="20"/>
          <w:shd w:val="clear" w:color="auto" w:fill="FFFFFF"/>
        </w:rPr>
        <w:t>,</w:t>
      </w:r>
      <w:r w:rsidRPr="00AD5168">
        <w:rPr>
          <w:rFonts w:asciiTheme="minorHAnsi" w:eastAsia="Times New Roman" w:hAnsiTheme="minorHAnsi"/>
          <w:color w:val="000000" w:themeColor="text1"/>
          <w:sz w:val="22"/>
          <w:szCs w:val="20"/>
          <w:shd w:val="clear" w:color="auto" w:fill="FFFFFF"/>
        </w:rPr>
        <w:t xml:space="preserve"> this </w:t>
      </w:r>
      <w:r w:rsidR="00F46902" w:rsidRPr="00AD5168">
        <w:rPr>
          <w:rFonts w:asciiTheme="minorHAnsi" w:eastAsia="Times New Roman" w:hAnsiTheme="minorHAnsi"/>
          <w:color w:val="000000" w:themeColor="text1"/>
          <w:sz w:val="22"/>
          <w:szCs w:val="20"/>
          <w:shd w:val="clear" w:color="auto" w:fill="FFFFFF"/>
        </w:rPr>
        <w:t>roughly translates to</w:t>
      </w:r>
      <w:r w:rsidRPr="00AD5168">
        <w:rPr>
          <w:rFonts w:asciiTheme="minorHAnsi" w:eastAsia="Times New Roman" w:hAnsiTheme="minorHAnsi"/>
          <w:color w:val="000000" w:themeColor="text1"/>
          <w:sz w:val="22"/>
          <w:szCs w:val="20"/>
          <w:shd w:val="clear" w:color="auto" w:fill="FFFFFF"/>
        </w:rPr>
        <w:t>,</w:t>
      </w:r>
      <w:r w:rsidR="00F46902" w:rsidRPr="00AD5168">
        <w:rPr>
          <w:rFonts w:asciiTheme="minorHAnsi" w:eastAsia="Times New Roman" w:hAnsiTheme="minorHAnsi"/>
          <w:color w:val="000000" w:themeColor="text1"/>
          <w:sz w:val="22"/>
          <w:szCs w:val="20"/>
          <w:shd w:val="clear" w:color="auto" w:fill="FFFFFF"/>
        </w:rPr>
        <w:t xml:space="preserve"> ‘Art over the summit</w:t>
      </w:r>
      <w:r w:rsidRPr="00AD5168">
        <w:rPr>
          <w:rFonts w:asciiTheme="minorHAnsi" w:eastAsia="Times New Roman" w:hAnsiTheme="minorHAnsi"/>
          <w:color w:val="000000" w:themeColor="text1"/>
          <w:sz w:val="22"/>
          <w:szCs w:val="20"/>
          <w:shd w:val="clear" w:color="auto" w:fill="FFFFFF"/>
        </w:rPr>
        <w:t>.</w:t>
      </w:r>
      <w:r w:rsidR="00F46902" w:rsidRPr="00AD5168">
        <w:rPr>
          <w:rFonts w:asciiTheme="minorHAnsi" w:eastAsia="Times New Roman" w:hAnsiTheme="minorHAnsi"/>
          <w:color w:val="000000" w:themeColor="text1"/>
          <w:sz w:val="22"/>
          <w:szCs w:val="20"/>
          <w:shd w:val="clear" w:color="auto" w:fill="FFFFFF"/>
        </w:rPr>
        <w:t xml:space="preserve">’ </w:t>
      </w:r>
      <w:r w:rsidRPr="00AD5168">
        <w:rPr>
          <w:rFonts w:asciiTheme="minorHAnsi" w:eastAsia="Times New Roman" w:hAnsiTheme="minorHAnsi"/>
          <w:color w:val="000000" w:themeColor="text1"/>
          <w:sz w:val="22"/>
          <w:szCs w:val="20"/>
          <w:shd w:val="clear" w:color="auto" w:fill="FFFFFF"/>
        </w:rPr>
        <w:t xml:space="preserve">This </w:t>
      </w:r>
      <w:r w:rsidR="00F46902" w:rsidRPr="00AD5168">
        <w:rPr>
          <w:rFonts w:asciiTheme="minorHAnsi" w:eastAsia="Times New Roman" w:hAnsiTheme="minorHAnsi"/>
          <w:color w:val="000000" w:themeColor="text1"/>
          <w:sz w:val="22"/>
          <w:szCs w:val="20"/>
          <w:shd w:val="clear" w:color="auto" w:fill="FFFFFF"/>
        </w:rPr>
        <w:t>was an installation in the ski resort of Courchevel, France from</w:t>
      </w:r>
      <w:r w:rsidR="00F46902" w:rsidRPr="00AD5168">
        <w:rPr>
          <w:rFonts w:asciiTheme="minorHAnsi" w:eastAsia="Times New Roman" w:hAnsiTheme="minorHAnsi" w:cs="Arial"/>
          <w:color w:val="000000" w:themeColor="text1"/>
          <w:sz w:val="22"/>
          <w:szCs w:val="27"/>
        </w:rPr>
        <w:t xml:space="preserve"> December 3, 2011 to April 27, 2012</w:t>
      </w:r>
      <w:r w:rsidRPr="00AD5168">
        <w:rPr>
          <w:rFonts w:asciiTheme="minorHAnsi" w:eastAsia="Times New Roman" w:hAnsiTheme="minorHAnsi" w:cs="Arial"/>
          <w:color w:val="000000" w:themeColor="text1"/>
          <w:sz w:val="22"/>
          <w:szCs w:val="27"/>
        </w:rPr>
        <w:t xml:space="preserve">. The Verdons cable car of Courchevel 1850 was transformed into a moving exhibition space, every car redecorated with its own piece of artwork and sent </w:t>
      </w:r>
      <w:r w:rsidR="00334837" w:rsidRPr="00AD5168">
        <w:rPr>
          <w:rFonts w:asciiTheme="minorHAnsi" w:eastAsia="Times New Roman" w:hAnsiTheme="minorHAnsi" w:cs="Arial"/>
          <w:color w:val="000000" w:themeColor="text1"/>
          <w:sz w:val="22"/>
          <w:szCs w:val="27"/>
        </w:rPr>
        <w:t>on a journey up and down the mountain</w:t>
      </w:r>
      <w:r w:rsidR="00AD5168" w:rsidRPr="00AD5168">
        <w:rPr>
          <w:rFonts w:asciiTheme="minorHAnsi" w:eastAsia="Times New Roman" w:hAnsiTheme="minorHAnsi" w:cs="Arial"/>
          <w:color w:val="000000" w:themeColor="text1"/>
          <w:sz w:val="22"/>
          <w:szCs w:val="27"/>
        </w:rPr>
        <w:t xml:space="preserve"> for all to see</w:t>
      </w:r>
      <w:r w:rsidR="00334837" w:rsidRPr="00AD5168">
        <w:rPr>
          <w:rFonts w:asciiTheme="minorHAnsi" w:eastAsia="Times New Roman" w:hAnsiTheme="minorHAnsi" w:cs="Arial"/>
          <w:color w:val="000000" w:themeColor="text1"/>
          <w:sz w:val="22"/>
          <w:szCs w:val="27"/>
        </w:rPr>
        <w:t xml:space="preserve">. </w:t>
      </w:r>
      <w:r w:rsidR="00983540">
        <w:rPr>
          <w:rFonts w:asciiTheme="minorHAnsi" w:eastAsia="Times New Roman" w:hAnsiTheme="minorHAnsi" w:cs="Arial"/>
          <w:color w:val="000000" w:themeColor="text1"/>
          <w:sz w:val="22"/>
          <w:szCs w:val="27"/>
        </w:rPr>
        <w:t>(Frossard, 2012) (Iain, 2012)</w:t>
      </w:r>
    </w:p>
    <w:p w14:paraId="5BC80803" w14:textId="77777777" w:rsidR="00971F64" w:rsidRDefault="00334837" w:rsidP="00971F64">
      <w:pPr>
        <w:spacing w:line="480" w:lineRule="auto"/>
        <w:jc w:val="center"/>
        <w:rPr>
          <w:rFonts w:asciiTheme="minorHAnsi" w:eastAsia="Times New Roman" w:hAnsiTheme="minorHAnsi"/>
          <w:color w:val="70AD47" w:themeColor="accent6"/>
        </w:rPr>
      </w:pPr>
      <w:r w:rsidRPr="00B77C82">
        <w:rPr>
          <w:rFonts w:asciiTheme="minorHAnsi" w:eastAsia="Times New Roman" w:hAnsiTheme="minorHAnsi" w:cs="Arial"/>
          <w:noProof/>
          <w:color w:val="70AD47" w:themeColor="accent6"/>
          <w:lang w:val="en-US"/>
        </w:rPr>
        <w:drawing>
          <wp:inline distT="0" distB="0" distL="0" distR="0" wp14:anchorId="4F2AEC43" wp14:editId="60A37C7D">
            <wp:extent cx="4537710" cy="2628049"/>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urchevel Cable Cars 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3202" cy="2648604"/>
                    </a:xfrm>
                    <a:prstGeom prst="rect">
                      <a:avLst/>
                    </a:prstGeom>
                  </pic:spPr>
                </pic:pic>
              </a:graphicData>
            </a:graphic>
          </wp:inline>
        </w:drawing>
      </w:r>
    </w:p>
    <w:p w14:paraId="31593126" w14:textId="77777777" w:rsidR="00971F64" w:rsidRDefault="00971F64" w:rsidP="00971F64">
      <w:pPr>
        <w:spacing w:line="480" w:lineRule="auto"/>
        <w:jc w:val="center"/>
        <w:rPr>
          <w:rFonts w:asciiTheme="minorHAnsi" w:eastAsia="Times New Roman" w:hAnsiTheme="minorHAnsi"/>
          <w:i/>
          <w:color w:val="70AD47" w:themeColor="accent6"/>
          <w:sz w:val="22"/>
        </w:rPr>
      </w:pPr>
      <w:r w:rsidRPr="00AD5168">
        <w:rPr>
          <w:rFonts w:asciiTheme="minorHAnsi" w:eastAsia="Times New Roman" w:hAnsiTheme="minorHAnsi"/>
          <w:i/>
          <w:color w:val="000000" w:themeColor="text1"/>
          <w:sz w:val="22"/>
        </w:rPr>
        <w:t>Figure 1</w:t>
      </w:r>
      <w:r w:rsidR="00F46902" w:rsidRPr="00B77C82">
        <w:rPr>
          <w:rFonts w:asciiTheme="minorHAnsi" w:eastAsia="Times New Roman" w:hAnsiTheme="minorHAnsi" w:cs="Arial"/>
          <w:color w:val="70AD47" w:themeColor="accent6"/>
        </w:rPr>
        <w:br/>
      </w:r>
      <w:r w:rsidR="00334837" w:rsidRPr="00B77C82">
        <w:rPr>
          <w:rFonts w:asciiTheme="minorHAnsi" w:eastAsia="Times New Roman" w:hAnsiTheme="minorHAnsi" w:cs="Arial"/>
          <w:noProof/>
          <w:color w:val="70AD47" w:themeColor="accent6"/>
          <w:lang w:val="en-US"/>
        </w:rPr>
        <w:drawing>
          <wp:inline distT="0" distB="0" distL="0" distR="0" wp14:anchorId="65380061" wp14:editId="02D11BC3">
            <wp:extent cx="3432810" cy="22885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urchevel Cable Cars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53866" cy="2302577"/>
                    </a:xfrm>
                    <a:prstGeom prst="rect">
                      <a:avLst/>
                    </a:prstGeom>
                  </pic:spPr>
                </pic:pic>
              </a:graphicData>
            </a:graphic>
          </wp:inline>
        </w:drawing>
      </w:r>
    </w:p>
    <w:p w14:paraId="2B22B3E6" w14:textId="29ED659A" w:rsidR="00971F64" w:rsidRPr="00AD5168" w:rsidRDefault="00971F64" w:rsidP="00971F64">
      <w:pPr>
        <w:spacing w:line="480" w:lineRule="auto"/>
        <w:jc w:val="center"/>
        <w:rPr>
          <w:rFonts w:asciiTheme="minorHAnsi" w:eastAsia="Times New Roman" w:hAnsiTheme="minorHAnsi"/>
          <w:i/>
          <w:color w:val="000000" w:themeColor="text1"/>
          <w:sz w:val="22"/>
        </w:rPr>
      </w:pPr>
      <w:r w:rsidRPr="00AD5168">
        <w:rPr>
          <w:rFonts w:asciiTheme="minorHAnsi" w:eastAsia="Times New Roman" w:hAnsiTheme="minorHAnsi"/>
          <w:i/>
          <w:color w:val="000000" w:themeColor="text1"/>
          <w:sz w:val="22"/>
        </w:rPr>
        <w:t>Figure 2</w:t>
      </w:r>
    </w:p>
    <w:p w14:paraId="4BB2F51B" w14:textId="135F9366" w:rsidR="00F46902" w:rsidRPr="00971F64" w:rsidRDefault="00334837" w:rsidP="00971F64">
      <w:pPr>
        <w:spacing w:line="480" w:lineRule="auto"/>
        <w:jc w:val="center"/>
        <w:rPr>
          <w:rFonts w:asciiTheme="minorHAnsi" w:eastAsia="Times New Roman" w:hAnsiTheme="minorHAnsi"/>
          <w:i/>
          <w:color w:val="70AD47" w:themeColor="accent6"/>
        </w:rPr>
      </w:pPr>
      <w:r w:rsidRPr="00B77C82">
        <w:rPr>
          <w:rFonts w:asciiTheme="minorHAnsi" w:eastAsia="Times New Roman" w:hAnsiTheme="minorHAnsi" w:cs="Arial"/>
          <w:noProof/>
          <w:color w:val="70AD47" w:themeColor="accent6"/>
          <w:lang w:val="en-US"/>
        </w:rPr>
        <w:drawing>
          <wp:inline distT="0" distB="0" distL="0" distR="0" wp14:anchorId="7346F89E" wp14:editId="70B2C765">
            <wp:extent cx="4522582" cy="20947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ble Car Art.png"/>
                    <pic:cNvPicPr/>
                  </pic:nvPicPr>
                  <pic:blipFill rotWithShape="1">
                    <a:blip r:embed="rId9">
                      <a:extLst>
                        <a:ext uri="{28A0092B-C50C-407E-A947-70E740481C1C}">
                          <a14:useLocalDpi xmlns:a14="http://schemas.microsoft.com/office/drawing/2010/main" val="0"/>
                        </a:ext>
                      </a:extLst>
                    </a:blip>
                    <a:srcRect r="10889"/>
                    <a:stretch/>
                  </pic:blipFill>
                  <pic:spPr bwMode="auto">
                    <a:xfrm>
                      <a:off x="0" y="0"/>
                      <a:ext cx="4548015" cy="2106575"/>
                    </a:xfrm>
                    <a:prstGeom prst="rect">
                      <a:avLst/>
                    </a:prstGeom>
                    <a:ln>
                      <a:noFill/>
                    </a:ln>
                    <a:extLst>
                      <a:ext uri="{53640926-AAD7-44D8-BBD7-CCE9431645EC}">
                        <a14:shadowObscured xmlns:a14="http://schemas.microsoft.com/office/drawing/2010/main"/>
                      </a:ext>
                    </a:extLst>
                  </pic:spPr>
                </pic:pic>
              </a:graphicData>
            </a:graphic>
          </wp:inline>
        </w:drawing>
      </w:r>
      <w:r w:rsidR="00F46902" w:rsidRPr="00B77C82">
        <w:rPr>
          <w:rFonts w:asciiTheme="minorHAnsi" w:eastAsia="Times New Roman" w:hAnsiTheme="minorHAnsi" w:cs="Arial"/>
          <w:color w:val="70AD47" w:themeColor="accent6"/>
        </w:rPr>
        <w:br/>
      </w:r>
      <w:r w:rsidR="00971F64" w:rsidRPr="00AD5168">
        <w:rPr>
          <w:rFonts w:asciiTheme="minorHAnsi" w:eastAsia="Times New Roman" w:hAnsiTheme="minorHAnsi"/>
          <w:i/>
          <w:color w:val="000000" w:themeColor="text1"/>
          <w:sz w:val="22"/>
        </w:rPr>
        <w:t>Figure 3</w:t>
      </w:r>
    </w:p>
    <w:p w14:paraId="00B38A38" w14:textId="77D502B0" w:rsidR="00F46902" w:rsidRPr="00AD5168" w:rsidRDefault="00334837" w:rsidP="005402D3">
      <w:pPr>
        <w:spacing w:line="480" w:lineRule="auto"/>
        <w:rPr>
          <w:rFonts w:asciiTheme="minorHAnsi" w:eastAsia="Times New Roman" w:hAnsiTheme="minorHAnsi"/>
          <w:color w:val="000000" w:themeColor="text1"/>
          <w:sz w:val="22"/>
        </w:rPr>
      </w:pPr>
      <w:r w:rsidRPr="00AD5168">
        <w:rPr>
          <w:rFonts w:asciiTheme="minorHAnsi" w:eastAsia="Times New Roman" w:hAnsiTheme="minorHAnsi"/>
          <w:color w:val="000000" w:themeColor="text1"/>
          <w:sz w:val="22"/>
        </w:rPr>
        <w:t>I consider myself incredibly lucky to have seen this m</w:t>
      </w:r>
      <w:r w:rsidR="00675B8D">
        <w:rPr>
          <w:rFonts w:asciiTheme="minorHAnsi" w:eastAsia="Times New Roman" w:hAnsiTheme="minorHAnsi"/>
          <w:color w:val="000000" w:themeColor="text1"/>
          <w:sz w:val="22"/>
        </w:rPr>
        <w:t>esmerising exhibition in action</w:t>
      </w:r>
      <w:r w:rsidRPr="00AD5168">
        <w:rPr>
          <w:rFonts w:asciiTheme="minorHAnsi" w:eastAsia="Times New Roman" w:hAnsiTheme="minorHAnsi"/>
          <w:color w:val="000000" w:themeColor="text1"/>
          <w:sz w:val="22"/>
        </w:rPr>
        <w:t xml:space="preserve"> when I was 12, in the Easter holidays of 2012.</w:t>
      </w:r>
    </w:p>
    <w:p w14:paraId="53989FF4" w14:textId="178150F5" w:rsidR="005402D3" w:rsidRPr="00AD5168" w:rsidRDefault="00D560F5" w:rsidP="005402D3">
      <w:pPr>
        <w:spacing w:line="480" w:lineRule="auto"/>
        <w:rPr>
          <w:rFonts w:asciiTheme="minorHAnsi" w:eastAsia="Times New Roman" w:hAnsiTheme="minorHAnsi"/>
          <w:color w:val="000000" w:themeColor="text1"/>
          <w:sz w:val="22"/>
        </w:rPr>
      </w:pPr>
      <w:r w:rsidRPr="00AD5168">
        <w:rPr>
          <w:rFonts w:asciiTheme="minorHAnsi" w:eastAsia="Times New Roman" w:hAnsiTheme="minorHAnsi"/>
          <w:color w:val="000000" w:themeColor="text1"/>
          <w:sz w:val="22"/>
        </w:rPr>
        <w:t xml:space="preserve">I have many simple, </w:t>
      </w:r>
      <w:r w:rsidR="00AD5168" w:rsidRPr="00AD5168">
        <w:rPr>
          <w:rFonts w:asciiTheme="minorHAnsi" w:eastAsia="Times New Roman" w:hAnsiTheme="minorHAnsi"/>
          <w:color w:val="000000" w:themeColor="text1"/>
          <w:sz w:val="22"/>
        </w:rPr>
        <w:t>but happy memories connected to</w:t>
      </w:r>
      <w:r w:rsidRPr="00AD5168">
        <w:rPr>
          <w:rFonts w:asciiTheme="minorHAnsi" w:eastAsia="Times New Roman" w:hAnsiTheme="minorHAnsi"/>
          <w:color w:val="000000" w:themeColor="text1"/>
          <w:sz w:val="22"/>
        </w:rPr>
        <w:t xml:space="preserve"> what me and my f</w:t>
      </w:r>
      <w:r w:rsidR="00E41F51" w:rsidRPr="00AD5168">
        <w:rPr>
          <w:rFonts w:asciiTheme="minorHAnsi" w:eastAsia="Times New Roman" w:hAnsiTheme="minorHAnsi"/>
          <w:color w:val="000000" w:themeColor="text1"/>
          <w:sz w:val="22"/>
        </w:rPr>
        <w:t>riends called, the colou</w:t>
      </w:r>
      <w:r w:rsidR="00AD5168" w:rsidRPr="00AD5168">
        <w:rPr>
          <w:rFonts w:asciiTheme="minorHAnsi" w:eastAsia="Times New Roman" w:hAnsiTheme="minorHAnsi"/>
          <w:color w:val="000000" w:themeColor="text1"/>
          <w:sz w:val="22"/>
        </w:rPr>
        <w:t>rful bubbles. We would wait until</w:t>
      </w:r>
      <w:r w:rsidR="00E41F51" w:rsidRPr="00AD5168">
        <w:rPr>
          <w:rFonts w:asciiTheme="minorHAnsi" w:eastAsia="Times New Roman" w:hAnsiTheme="minorHAnsi"/>
          <w:color w:val="000000" w:themeColor="text1"/>
          <w:sz w:val="22"/>
        </w:rPr>
        <w:t xml:space="preserve"> one of the decorated ones came around</w:t>
      </w:r>
      <w:r w:rsidR="00AD5168" w:rsidRPr="00AD5168">
        <w:rPr>
          <w:rFonts w:asciiTheme="minorHAnsi" w:eastAsia="Times New Roman" w:hAnsiTheme="minorHAnsi"/>
          <w:color w:val="000000" w:themeColor="text1"/>
          <w:sz w:val="22"/>
        </w:rPr>
        <w:t>,</w:t>
      </w:r>
      <w:r w:rsidR="00E41F51" w:rsidRPr="00AD5168">
        <w:rPr>
          <w:rFonts w:asciiTheme="minorHAnsi" w:eastAsia="Times New Roman" w:hAnsiTheme="minorHAnsi"/>
          <w:color w:val="000000" w:themeColor="text1"/>
          <w:sz w:val="22"/>
        </w:rPr>
        <w:t xml:space="preserve"> and then we’d scramble to get onto it before somebody else did. </w:t>
      </w:r>
    </w:p>
    <w:p w14:paraId="3D356C9A" w14:textId="1C103CE7" w:rsidR="00E41F51" w:rsidRPr="00AD5168" w:rsidRDefault="00E41F51" w:rsidP="005402D3">
      <w:pPr>
        <w:spacing w:line="480" w:lineRule="auto"/>
        <w:rPr>
          <w:rFonts w:asciiTheme="minorHAnsi" w:eastAsia="Times New Roman" w:hAnsiTheme="minorHAnsi"/>
          <w:color w:val="000000" w:themeColor="text1"/>
          <w:sz w:val="22"/>
        </w:rPr>
      </w:pPr>
      <w:r w:rsidRPr="00AD5168">
        <w:rPr>
          <w:rFonts w:asciiTheme="minorHAnsi" w:eastAsia="Times New Roman" w:hAnsiTheme="minorHAnsi"/>
          <w:color w:val="000000" w:themeColor="text1"/>
          <w:sz w:val="22"/>
        </w:rPr>
        <w:t>These mem</w:t>
      </w:r>
      <w:r w:rsidR="00FC562F" w:rsidRPr="00AD5168">
        <w:rPr>
          <w:rFonts w:asciiTheme="minorHAnsi" w:eastAsia="Times New Roman" w:hAnsiTheme="minorHAnsi"/>
          <w:color w:val="000000" w:themeColor="text1"/>
          <w:sz w:val="22"/>
        </w:rPr>
        <w:t>ories are why I’ve chosen the French Alps</w:t>
      </w:r>
      <w:r w:rsidRPr="00AD5168">
        <w:rPr>
          <w:rFonts w:asciiTheme="minorHAnsi" w:eastAsia="Times New Roman" w:hAnsiTheme="minorHAnsi"/>
          <w:color w:val="000000" w:themeColor="text1"/>
          <w:sz w:val="22"/>
        </w:rPr>
        <w:t xml:space="preserve"> as my place and the cable cars as my space. </w:t>
      </w:r>
    </w:p>
    <w:p w14:paraId="35FD299C" w14:textId="6E1EB596" w:rsidR="00FC562F" w:rsidRPr="00B77C82" w:rsidRDefault="00FC562F" w:rsidP="00AD5168">
      <w:pPr>
        <w:spacing w:line="480" w:lineRule="auto"/>
        <w:rPr>
          <w:rFonts w:asciiTheme="minorHAnsi" w:eastAsia="Times New Roman" w:hAnsiTheme="minorHAnsi"/>
          <w:i/>
          <w:color w:val="70AD47" w:themeColor="accent6"/>
          <w:sz w:val="22"/>
        </w:rPr>
      </w:pPr>
    </w:p>
    <w:p w14:paraId="4C320848" w14:textId="366D1B0F" w:rsidR="00FC562F" w:rsidRPr="00DA14E8" w:rsidRDefault="00C231BB" w:rsidP="005402D3">
      <w:pPr>
        <w:spacing w:line="480" w:lineRule="auto"/>
        <w:rPr>
          <w:rFonts w:asciiTheme="minorHAnsi" w:eastAsia="Times New Roman" w:hAnsiTheme="minorHAnsi"/>
          <w:b/>
          <w:i/>
          <w:color w:val="000000" w:themeColor="text1"/>
          <w:sz w:val="22"/>
        </w:rPr>
      </w:pPr>
      <w:r w:rsidRPr="00DA14E8">
        <w:rPr>
          <w:rFonts w:asciiTheme="minorHAnsi" w:eastAsia="Times New Roman" w:hAnsiTheme="minorHAnsi"/>
          <w:b/>
          <w:i/>
          <w:color w:val="000000" w:themeColor="text1"/>
          <w:sz w:val="22"/>
        </w:rPr>
        <w:t>A Definition</w:t>
      </w:r>
    </w:p>
    <w:p w14:paraId="573AC6D6" w14:textId="2B292F2F" w:rsidR="00035A20" w:rsidRPr="00AD5168" w:rsidRDefault="007934D1" w:rsidP="00990E62">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“Curator</w:t>
      </w:r>
      <w:r w:rsidR="00151172" w:rsidRPr="00AD5168">
        <w:rPr>
          <w:rFonts w:asciiTheme="minorHAnsi" w:hAnsiTheme="minorHAnsi"/>
          <w:color w:val="000000" w:themeColor="text1"/>
          <w:sz w:val="22"/>
        </w:rPr>
        <w:t>. A</w:t>
      </w:r>
      <w:r w:rsidRPr="00AD5168">
        <w:rPr>
          <w:rFonts w:asciiTheme="minorHAnsi" w:hAnsiTheme="minorHAnsi"/>
          <w:color w:val="000000" w:themeColor="text1"/>
          <w:sz w:val="22"/>
        </w:rPr>
        <w:t xml:space="preserve"> term originally used for those responsible for permanent collections in museums, nowadays describes those who conceive exhibitions, make aesthetic decisions about content and take artistic responsibility for a one-off exhibition, installation or an entire exhibition.” </w:t>
      </w:r>
    </w:p>
    <w:p w14:paraId="4E5E0C5A" w14:textId="795130C9" w:rsidR="000505D5" w:rsidRPr="00AD5168" w:rsidRDefault="007934D1" w:rsidP="00990E62">
      <w:pPr>
        <w:spacing w:line="480" w:lineRule="auto"/>
        <w:rPr>
          <w:rFonts w:asciiTheme="minorHAnsi" w:eastAsia="Times New Roman" w:hAnsiTheme="minorHAnsi"/>
          <w:color w:val="000000" w:themeColor="text1"/>
        </w:rPr>
      </w:pPr>
      <w:r w:rsidRPr="00AD5168">
        <w:rPr>
          <w:rFonts w:asciiTheme="minorHAnsi" w:hAnsiTheme="minorHAnsi"/>
          <w:color w:val="000000" w:themeColor="text1"/>
          <w:sz w:val="22"/>
        </w:rPr>
        <w:t xml:space="preserve">This is </w:t>
      </w:r>
      <w:r w:rsidR="00151172" w:rsidRPr="00AD5168">
        <w:rPr>
          <w:rFonts w:asciiTheme="minorHAnsi" w:hAnsiTheme="minorHAnsi"/>
          <w:color w:val="000000" w:themeColor="text1"/>
          <w:sz w:val="22"/>
        </w:rPr>
        <w:t xml:space="preserve">a </w:t>
      </w:r>
      <w:r w:rsidRPr="00AD5168">
        <w:rPr>
          <w:rFonts w:asciiTheme="minorHAnsi" w:hAnsiTheme="minorHAnsi"/>
          <w:color w:val="000000" w:themeColor="text1"/>
          <w:sz w:val="22"/>
        </w:rPr>
        <w:t xml:space="preserve">definition of the </w:t>
      </w:r>
      <w:r w:rsidR="000505D5" w:rsidRPr="00AD5168">
        <w:rPr>
          <w:rFonts w:asciiTheme="minorHAnsi" w:hAnsiTheme="minorHAnsi"/>
          <w:color w:val="000000" w:themeColor="text1"/>
          <w:sz w:val="22"/>
        </w:rPr>
        <w:t xml:space="preserve">term </w:t>
      </w:r>
      <w:r w:rsidR="000505D5" w:rsidRPr="00AD5168">
        <w:rPr>
          <w:rFonts w:asciiTheme="minorHAnsi" w:hAnsiTheme="minorHAnsi"/>
          <w:i/>
          <w:color w:val="000000" w:themeColor="text1"/>
          <w:sz w:val="22"/>
        </w:rPr>
        <w:t>curator</w:t>
      </w:r>
      <w:r w:rsidR="00151172" w:rsidRPr="00AD5168">
        <w:rPr>
          <w:rFonts w:asciiTheme="minorHAnsi" w:hAnsiTheme="minorHAnsi"/>
          <w:i/>
          <w:color w:val="000000" w:themeColor="text1"/>
          <w:sz w:val="22"/>
        </w:rPr>
        <w:t xml:space="preserve"> </w:t>
      </w:r>
      <w:r w:rsidR="00151172" w:rsidRPr="00AD5168">
        <w:rPr>
          <w:rFonts w:asciiTheme="minorHAnsi" w:hAnsiTheme="minorHAnsi"/>
          <w:color w:val="000000" w:themeColor="text1"/>
          <w:sz w:val="22"/>
        </w:rPr>
        <w:t>written by Debbie Duffin in</w:t>
      </w:r>
      <w:r w:rsidR="000505D5" w:rsidRPr="00AD5168">
        <w:rPr>
          <w:rFonts w:asciiTheme="minorHAnsi" w:hAnsiTheme="minorHAnsi"/>
          <w:color w:val="000000" w:themeColor="text1"/>
          <w:sz w:val="22"/>
        </w:rPr>
        <w:t xml:space="preserve"> her book</w:t>
      </w:r>
      <w:r w:rsidR="008E78FF" w:rsidRPr="00AD5168">
        <w:rPr>
          <w:rFonts w:asciiTheme="minorHAnsi" w:hAnsiTheme="minorHAnsi"/>
          <w:color w:val="000000" w:themeColor="text1"/>
          <w:sz w:val="22"/>
        </w:rPr>
        <w:t>,</w:t>
      </w:r>
      <w:r w:rsidR="000505D5" w:rsidRPr="00AD5168">
        <w:rPr>
          <w:rFonts w:asciiTheme="minorHAnsi" w:hAnsiTheme="minorHAnsi"/>
          <w:color w:val="000000" w:themeColor="text1"/>
          <w:sz w:val="22"/>
        </w:rPr>
        <w:t xml:space="preserve"> </w:t>
      </w:r>
      <w:r w:rsidR="000505D5" w:rsidRPr="00AD5168">
        <w:rPr>
          <w:rFonts w:asciiTheme="minorHAnsi" w:hAnsiTheme="minorHAnsi"/>
          <w:i/>
          <w:color w:val="000000" w:themeColor="text1"/>
          <w:sz w:val="22"/>
        </w:rPr>
        <w:t>Investigating Galleries</w:t>
      </w:r>
      <w:r w:rsidR="000505D5" w:rsidRPr="00AD5168">
        <w:rPr>
          <w:rFonts w:asciiTheme="minorHAnsi" w:hAnsiTheme="minorHAnsi"/>
          <w:color w:val="000000" w:themeColor="text1"/>
          <w:sz w:val="22"/>
        </w:rPr>
        <w:t xml:space="preserve">. </w:t>
      </w:r>
    </w:p>
    <w:p w14:paraId="12B3E957" w14:textId="479418FF" w:rsidR="00C231BB" w:rsidRDefault="00F20B2F" w:rsidP="00B37CCC">
      <w:pPr>
        <w:spacing w:line="480" w:lineRule="auto"/>
        <w:rPr>
          <w:rFonts w:asciiTheme="minorHAnsi" w:hAnsiTheme="minorHAnsi"/>
          <w:color w:val="000000" w:themeColor="text1"/>
          <w:sz w:val="22"/>
        </w:rPr>
      </w:pPr>
      <w:r w:rsidRPr="00AD5168">
        <w:rPr>
          <w:rFonts w:asciiTheme="minorHAnsi" w:hAnsiTheme="minorHAnsi"/>
          <w:color w:val="000000" w:themeColor="text1"/>
          <w:sz w:val="22"/>
        </w:rPr>
        <w:t xml:space="preserve">In </w:t>
      </w:r>
      <w:r w:rsidR="00B53FDF" w:rsidRPr="00AD5168">
        <w:rPr>
          <w:rFonts w:asciiTheme="minorHAnsi" w:hAnsiTheme="minorHAnsi"/>
          <w:color w:val="000000" w:themeColor="text1"/>
          <w:sz w:val="22"/>
        </w:rPr>
        <w:t>Duffin</w:t>
      </w:r>
      <w:r w:rsidRPr="00AD5168">
        <w:rPr>
          <w:rFonts w:asciiTheme="minorHAnsi" w:hAnsiTheme="minorHAnsi"/>
          <w:color w:val="000000" w:themeColor="text1"/>
          <w:sz w:val="22"/>
        </w:rPr>
        <w:t>’s book, she</w:t>
      </w:r>
      <w:r w:rsidR="00B53FDF" w:rsidRPr="00AD5168">
        <w:rPr>
          <w:rFonts w:asciiTheme="minorHAnsi" w:hAnsiTheme="minorHAnsi"/>
          <w:color w:val="000000" w:themeColor="text1"/>
          <w:sz w:val="22"/>
        </w:rPr>
        <w:t xml:space="preserve"> also writes, “There has been a steady increase during the last decade in the scope and number of artist-and-agency-inspired temporarily-sited presentations, with many taking place, for example, in empty properties and urban wastelands.”</w:t>
      </w:r>
      <w:r w:rsidR="00983540">
        <w:rPr>
          <w:rFonts w:asciiTheme="minorHAnsi" w:hAnsiTheme="minorHAnsi"/>
          <w:color w:val="000000" w:themeColor="text1"/>
          <w:sz w:val="22"/>
        </w:rPr>
        <w:t xml:space="preserve"> (Duffin, 1994)</w:t>
      </w:r>
    </w:p>
    <w:p w14:paraId="5F707E48" w14:textId="77777777" w:rsidR="00AA155B" w:rsidRDefault="00AA155B" w:rsidP="00B37CCC">
      <w:pPr>
        <w:spacing w:line="480" w:lineRule="auto"/>
        <w:rPr>
          <w:rFonts w:asciiTheme="minorHAnsi" w:hAnsiTheme="minorHAnsi"/>
          <w:color w:val="000000" w:themeColor="text1"/>
          <w:sz w:val="22"/>
        </w:rPr>
      </w:pPr>
    </w:p>
    <w:p w14:paraId="7F61A6A6" w14:textId="77777777" w:rsidR="00AA155B" w:rsidRDefault="00AA155B" w:rsidP="00B37CCC">
      <w:pPr>
        <w:spacing w:line="480" w:lineRule="auto"/>
        <w:rPr>
          <w:rFonts w:asciiTheme="minorHAnsi" w:hAnsiTheme="minorHAnsi"/>
          <w:i/>
          <w:color w:val="000000" w:themeColor="text1"/>
          <w:sz w:val="22"/>
        </w:rPr>
      </w:pPr>
    </w:p>
    <w:p w14:paraId="60431D0C" w14:textId="77777777" w:rsidR="00AA155B" w:rsidRDefault="00AA155B" w:rsidP="00B37CCC">
      <w:pPr>
        <w:spacing w:line="480" w:lineRule="auto"/>
        <w:rPr>
          <w:rFonts w:asciiTheme="minorHAnsi" w:hAnsiTheme="minorHAnsi"/>
          <w:i/>
          <w:color w:val="000000" w:themeColor="text1"/>
          <w:sz w:val="22"/>
        </w:rPr>
      </w:pPr>
    </w:p>
    <w:p w14:paraId="752B9819" w14:textId="77777777" w:rsidR="00AA155B" w:rsidRPr="00DA14E8" w:rsidRDefault="00C231BB" w:rsidP="00B37CCC">
      <w:pPr>
        <w:spacing w:line="480" w:lineRule="auto"/>
        <w:rPr>
          <w:rFonts w:asciiTheme="minorHAnsi" w:hAnsiTheme="minorHAnsi"/>
          <w:b/>
          <w:i/>
          <w:color w:val="000000" w:themeColor="text1"/>
          <w:sz w:val="22"/>
        </w:rPr>
      </w:pPr>
      <w:r w:rsidRPr="00DA14E8">
        <w:rPr>
          <w:rFonts w:asciiTheme="minorHAnsi" w:hAnsiTheme="minorHAnsi"/>
          <w:b/>
          <w:i/>
          <w:color w:val="000000" w:themeColor="text1"/>
          <w:sz w:val="22"/>
        </w:rPr>
        <w:t>Site Specific Art</w:t>
      </w:r>
    </w:p>
    <w:p w14:paraId="22209EF9" w14:textId="2476DF4F" w:rsidR="00B53FDF" w:rsidRPr="00AA155B" w:rsidRDefault="00B53FDF" w:rsidP="00B37CCC">
      <w:pPr>
        <w:spacing w:line="480" w:lineRule="auto"/>
        <w:rPr>
          <w:rFonts w:asciiTheme="minorHAnsi" w:hAnsiTheme="minorHAnsi"/>
          <w:i/>
          <w:color w:val="000000" w:themeColor="text1"/>
          <w:sz w:val="22"/>
        </w:rPr>
      </w:pPr>
      <w:r w:rsidRPr="005C4D5E">
        <w:rPr>
          <w:rFonts w:asciiTheme="minorHAnsi" w:hAnsiTheme="minorHAnsi"/>
          <w:color w:val="000000" w:themeColor="text1"/>
          <w:sz w:val="22"/>
        </w:rPr>
        <w:t xml:space="preserve">Site specific art will be a recurring theme throughout this written exploration. I believe that a site specific exhibition allows the spectator to not only experience the sense of sight, but also hearing, smell and even touch. </w:t>
      </w:r>
    </w:p>
    <w:p w14:paraId="67877D90" w14:textId="57A6A99D" w:rsidR="00F64BED" w:rsidRPr="005C4D5E" w:rsidRDefault="00F20B2F" w:rsidP="00F64BED">
      <w:pPr>
        <w:spacing w:line="480" w:lineRule="auto"/>
        <w:rPr>
          <w:rFonts w:asciiTheme="minorHAnsi" w:eastAsia="Times New Roman" w:hAnsiTheme="minorHAnsi"/>
          <w:bCs/>
          <w:color w:val="000000" w:themeColor="text1"/>
          <w:sz w:val="22"/>
        </w:rPr>
      </w:pPr>
      <w:r w:rsidRPr="005C4D5E">
        <w:rPr>
          <w:rFonts w:asciiTheme="minorHAnsi" w:hAnsiTheme="minorHAnsi"/>
          <w:color w:val="000000" w:themeColor="text1"/>
          <w:sz w:val="22"/>
        </w:rPr>
        <w:t xml:space="preserve">For example, Finnish artist </w:t>
      </w:r>
      <w:r w:rsidR="00F64BED" w:rsidRPr="005C4D5E">
        <w:rPr>
          <w:rFonts w:asciiTheme="minorHAnsi" w:eastAsia="Times New Roman" w:hAnsiTheme="minorHAnsi"/>
          <w:bCs/>
          <w:color w:val="000000" w:themeColor="text1"/>
          <w:sz w:val="22"/>
        </w:rPr>
        <w:t>Kaarina Kaikkonen has become one of the leading artists of Finnish art due to her spectacular sculptures and installations. She works</w:t>
      </w:r>
      <w:r w:rsidR="002C7A24" w:rsidRPr="005C4D5E">
        <w:rPr>
          <w:rFonts w:asciiTheme="minorHAnsi" w:eastAsia="Times New Roman" w:hAnsiTheme="minorHAnsi"/>
          <w:bCs/>
          <w:color w:val="000000" w:themeColor="text1"/>
          <w:sz w:val="22"/>
        </w:rPr>
        <w:t xml:space="preserve"> mainly</w:t>
      </w:r>
      <w:r w:rsidR="00F64BED" w:rsidRPr="005C4D5E">
        <w:rPr>
          <w:rFonts w:asciiTheme="minorHAnsi" w:eastAsia="Times New Roman" w:hAnsiTheme="minorHAnsi"/>
          <w:bCs/>
          <w:color w:val="000000" w:themeColor="text1"/>
          <w:sz w:val="22"/>
        </w:rPr>
        <w:t xml:space="preserve"> with recycled materials</w:t>
      </w:r>
      <w:r w:rsidR="002C7A24" w:rsidRPr="005C4D5E">
        <w:rPr>
          <w:rFonts w:asciiTheme="minorHAnsi" w:eastAsia="Times New Roman" w:hAnsiTheme="minorHAnsi"/>
          <w:bCs/>
          <w:color w:val="000000" w:themeColor="text1"/>
          <w:sz w:val="22"/>
        </w:rPr>
        <w:t>,</w:t>
      </w:r>
      <w:r w:rsidR="00F64BED" w:rsidRPr="005C4D5E">
        <w:rPr>
          <w:rFonts w:asciiTheme="minorHAnsi" w:eastAsia="Times New Roman" w:hAnsiTheme="minorHAnsi"/>
          <w:bCs/>
          <w:color w:val="000000" w:themeColor="text1"/>
          <w:sz w:val="22"/>
        </w:rPr>
        <w:t xml:space="preserve"> such as </w:t>
      </w:r>
      <w:r w:rsidR="002C7A24" w:rsidRPr="005C4D5E">
        <w:rPr>
          <w:rFonts w:asciiTheme="minorHAnsi" w:eastAsia="Times New Roman" w:hAnsiTheme="minorHAnsi"/>
          <w:bCs/>
          <w:color w:val="000000" w:themeColor="text1"/>
          <w:sz w:val="22"/>
        </w:rPr>
        <w:t>items of clothing,</w:t>
      </w:r>
      <w:r w:rsidR="00F64BED" w:rsidRPr="005C4D5E">
        <w:rPr>
          <w:rFonts w:asciiTheme="minorHAnsi" w:eastAsia="Times New Roman" w:hAnsiTheme="minorHAnsi"/>
          <w:bCs/>
          <w:color w:val="000000" w:themeColor="text1"/>
          <w:sz w:val="22"/>
        </w:rPr>
        <w:t xml:space="preserve"> to create </w:t>
      </w:r>
      <w:r w:rsidR="002C7A24" w:rsidRPr="005C4D5E">
        <w:rPr>
          <w:rFonts w:asciiTheme="minorHAnsi" w:eastAsia="Times New Roman" w:hAnsiTheme="minorHAnsi"/>
          <w:bCs/>
          <w:color w:val="000000" w:themeColor="text1"/>
          <w:sz w:val="22"/>
        </w:rPr>
        <w:t xml:space="preserve">quite haunting and evocative scenes. </w:t>
      </w:r>
      <w:r w:rsidRPr="005C4D5E">
        <w:rPr>
          <w:rFonts w:asciiTheme="minorHAnsi" w:eastAsia="Times New Roman" w:hAnsiTheme="minorHAnsi"/>
          <w:bCs/>
          <w:color w:val="000000" w:themeColor="text1"/>
          <w:sz w:val="22"/>
        </w:rPr>
        <w:t>Often suspended on lines in the air, or positioned in specific ways on the ground.</w:t>
      </w:r>
      <w:r w:rsidR="00983540">
        <w:rPr>
          <w:rFonts w:asciiTheme="minorHAnsi" w:eastAsia="Times New Roman" w:hAnsiTheme="minorHAnsi"/>
          <w:bCs/>
          <w:color w:val="000000" w:themeColor="text1"/>
          <w:sz w:val="22"/>
        </w:rPr>
        <w:t xml:space="preserve"> (Public Delivery, 2015)</w:t>
      </w:r>
    </w:p>
    <w:p w14:paraId="0619D016" w14:textId="77777777" w:rsidR="002C7A24" w:rsidRPr="00B77C82" w:rsidRDefault="002C7A24" w:rsidP="00F64BED">
      <w:pPr>
        <w:spacing w:line="480" w:lineRule="auto"/>
        <w:rPr>
          <w:rFonts w:asciiTheme="minorHAnsi" w:eastAsia="Times New Roman" w:hAnsiTheme="minorHAnsi"/>
        </w:rPr>
      </w:pPr>
    </w:p>
    <w:p w14:paraId="55879947" w14:textId="77777777" w:rsidR="00971F64" w:rsidRDefault="00C231BB" w:rsidP="00C231BB">
      <w:pPr>
        <w:spacing w:line="480" w:lineRule="auto"/>
        <w:jc w:val="center"/>
        <w:rPr>
          <w:rFonts w:asciiTheme="minorHAnsi" w:hAnsiTheme="minorHAnsi"/>
          <w:color w:val="000000" w:themeColor="text1"/>
          <w:sz w:val="22"/>
        </w:rPr>
      </w:pPr>
      <w:r w:rsidRPr="00B77C82">
        <w:rPr>
          <w:rFonts w:asciiTheme="minorHAnsi" w:hAnsiTheme="minorHAnsi"/>
          <w:noProof/>
          <w:color w:val="000000" w:themeColor="text1"/>
          <w:sz w:val="22"/>
          <w:lang w:val="en-US"/>
        </w:rPr>
        <w:drawing>
          <wp:inline distT="0" distB="0" distL="0" distR="0" wp14:anchorId="7A2B2F8B" wp14:editId="65CBE752">
            <wp:extent cx="3101975" cy="2326482"/>
            <wp:effectExtent l="0" t="0" r="0" b="107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aarina Kaikkonen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9157" cy="2339369"/>
                    </a:xfrm>
                    <a:prstGeom prst="rect">
                      <a:avLst/>
                    </a:prstGeom>
                  </pic:spPr>
                </pic:pic>
              </a:graphicData>
            </a:graphic>
          </wp:inline>
        </w:drawing>
      </w:r>
    </w:p>
    <w:p w14:paraId="5A9357EB" w14:textId="6CC99B62" w:rsidR="00971F64" w:rsidRPr="00971F64" w:rsidRDefault="00971F64" w:rsidP="00C231BB">
      <w:pPr>
        <w:spacing w:line="480" w:lineRule="auto"/>
        <w:jc w:val="center"/>
        <w:rPr>
          <w:rFonts w:asciiTheme="minorHAnsi" w:hAnsiTheme="minorHAnsi"/>
          <w:i/>
          <w:color w:val="000000" w:themeColor="text1"/>
          <w:sz w:val="22"/>
        </w:rPr>
      </w:pPr>
      <w:r>
        <w:rPr>
          <w:rFonts w:asciiTheme="minorHAnsi" w:hAnsiTheme="minorHAnsi"/>
          <w:i/>
          <w:color w:val="000000" w:themeColor="text1"/>
          <w:sz w:val="22"/>
        </w:rPr>
        <w:t>Figure 4</w:t>
      </w:r>
    </w:p>
    <w:p w14:paraId="6F3792B0" w14:textId="4E1018C7" w:rsidR="008E78FF" w:rsidRDefault="00C231BB" w:rsidP="00C231BB">
      <w:pPr>
        <w:spacing w:line="480" w:lineRule="auto"/>
        <w:jc w:val="center"/>
        <w:rPr>
          <w:rFonts w:asciiTheme="minorHAnsi" w:hAnsiTheme="minorHAnsi"/>
          <w:color w:val="000000" w:themeColor="text1"/>
          <w:sz w:val="22"/>
        </w:rPr>
      </w:pPr>
      <w:r w:rsidRPr="00B77C82">
        <w:rPr>
          <w:rFonts w:asciiTheme="minorHAnsi" w:hAnsiTheme="minorHAnsi"/>
          <w:noProof/>
          <w:color w:val="000000" w:themeColor="text1"/>
          <w:sz w:val="22"/>
          <w:lang w:val="en-US"/>
        </w:rPr>
        <w:drawing>
          <wp:inline distT="0" distB="0" distL="0" distR="0" wp14:anchorId="769A10C9" wp14:editId="3D026531">
            <wp:extent cx="3434797" cy="23933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aarina Kaikkonen3.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63478" cy="2413299"/>
                    </a:xfrm>
                    <a:prstGeom prst="rect">
                      <a:avLst/>
                    </a:prstGeom>
                  </pic:spPr>
                </pic:pic>
              </a:graphicData>
            </a:graphic>
          </wp:inline>
        </w:drawing>
      </w:r>
    </w:p>
    <w:p w14:paraId="5048AF9F" w14:textId="0F86555C" w:rsidR="00971F64" w:rsidRPr="00971F64" w:rsidRDefault="00971F64" w:rsidP="00C231BB">
      <w:pPr>
        <w:spacing w:line="480" w:lineRule="auto"/>
        <w:jc w:val="center"/>
        <w:rPr>
          <w:rFonts w:asciiTheme="minorHAnsi" w:hAnsiTheme="minorHAnsi"/>
          <w:i/>
          <w:color w:val="000000" w:themeColor="text1"/>
          <w:sz w:val="22"/>
        </w:rPr>
      </w:pPr>
      <w:r>
        <w:rPr>
          <w:rFonts w:asciiTheme="minorHAnsi" w:hAnsiTheme="minorHAnsi"/>
          <w:i/>
          <w:color w:val="000000" w:themeColor="text1"/>
          <w:sz w:val="22"/>
        </w:rPr>
        <w:t>Figure 5</w:t>
      </w:r>
    </w:p>
    <w:p w14:paraId="356851D3" w14:textId="6403C63D" w:rsidR="00B37CCC" w:rsidRDefault="002C7A24" w:rsidP="002C7A24">
      <w:pPr>
        <w:spacing w:line="480" w:lineRule="auto"/>
        <w:jc w:val="center"/>
        <w:rPr>
          <w:rFonts w:asciiTheme="minorHAnsi" w:hAnsiTheme="minorHAnsi"/>
          <w:color w:val="000000" w:themeColor="text1"/>
          <w:sz w:val="22"/>
        </w:rPr>
      </w:pPr>
      <w:r w:rsidRPr="00B77C82">
        <w:rPr>
          <w:rFonts w:asciiTheme="minorHAnsi" w:hAnsiTheme="minorHAnsi"/>
          <w:noProof/>
          <w:color w:val="000000" w:themeColor="text1"/>
          <w:sz w:val="22"/>
          <w:lang w:val="en-US"/>
        </w:rPr>
        <w:drawing>
          <wp:inline distT="0" distB="0" distL="0" distR="0" wp14:anchorId="5AD56C45" wp14:editId="7FD90792">
            <wp:extent cx="2654935" cy="3617288"/>
            <wp:effectExtent l="0" t="0" r="1206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aarina Kaikkonen 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68650" cy="3635975"/>
                    </a:xfrm>
                    <a:prstGeom prst="rect">
                      <a:avLst/>
                    </a:prstGeom>
                  </pic:spPr>
                </pic:pic>
              </a:graphicData>
            </a:graphic>
          </wp:inline>
        </w:drawing>
      </w:r>
    </w:p>
    <w:p w14:paraId="1FF0F00E" w14:textId="79360819" w:rsidR="00971F64" w:rsidRPr="00971F64" w:rsidRDefault="00971F64" w:rsidP="002C7A24">
      <w:pPr>
        <w:spacing w:line="480" w:lineRule="auto"/>
        <w:jc w:val="center"/>
        <w:rPr>
          <w:rFonts w:asciiTheme="minorHAnsi" w:hAnsiTheme="minorHAnsi"/>
          <w:i/>
          <w:color w:val="000000" w:themeColor="text1"/>
          <w:sz w:val="22"/>
        </w:rPr>
      </w:pPr>
      <w:r>
        <w:rPr>
          <w:rFonts w:asciiTheme="minorHAnsi" w:hAnsiTheme="minorHAnsi"/>
          <w:i/>
          <w:color w:val="000000" w:themeColor="text1"/>
          <w:sz w:val="22"/>
        </w:rPr>
        <w:t>Figure 6</w:t>
      </w:r>
    </w:p>
    <w:p w14:paraId="5A76307F" w14:textId="77777777" w:rsidR="00C231BB" w:rsidRPr="00B77C82" w:rsidRDefault="00C231BB" w:rsidP="002C7A24">
      <w:pPr>
        <w:spacing w:line="480" w:lineRule="auto"/>
        <w:jc w:val="center"/>
        <w:rPr>
          <w:rFonts w:asciiTheme="minorHAnsi" w:hAnsiTheme="minorHAnsi"/>
          <w:color w:val="000000" w:themeColor="text1"/>
          <w:sz w:val="22"/>
        </w:rPr>
      </w:pPr>
    </w:p>
    <w:p w14:paraId="6D2651B1" w14:textId="7D0F0B65" w:rsidR="00151172" w:rsidRPr="005C4D5E" w:rsidRDefault="00F20B2F" w:rsidP="00F20B2F">
      <w:pPr>
        <w:spacing w:line="480" w:lineRule="auto"/>
        <w:rPr>
          <w:rFonts w:asciiTheme="minorHAnsi" w:hAnsiTheme="minorHAnsi"/>
          <w:color w:val="000000" w:themeColor="text1"/>
          <w:sz w:val="22"/>
        </w:rPr>
      </w:pPr>
      <w:r w:rsidRPr="005C4D5E">
        <w:rPr>
          <w:rFonts w:asciiTheme="minorHAnsi" w:hAnsiTheme="minorHAnsi"/>
          <w:color w:val="000000" w:themeColor="text1"/>
          <w:sz w:val="22"/>
        </w:rPr>
        <w:t xml:space="preserve">Site specific installations have an interactive quality about them; you can walk among the art and view it from whichever angle you wish to view it from. There isn’t </w:t>
      </w:r>
      <w:r w:rsidR="00273E5D" w:rsidRPr="005C4D5E">
        <w:rPr>
          <w:rFonts w:asciiTheme="minorHAnsi" w:hAnsiTheme="minorHAnsi"/>
          <w:color w:val="000000" w:themeColor="text1"/>
          <w:sz w:val="22"/>
        </w:rPr>
        <w:t xml:space="preserve">the restriction of </w:t>
      </w:r>
      <w:r w:rsidRPr="005C4D5E">
        <w:rPr>
          <w:rFonts w:asciiTheme="minorHAnsi" w:hAnsiTheme="minorHAnsi"/>
          <w:color w:val="000000" w:themeColor="text1"/>
          <w:sz w:val="22"/>
        </w:rPr>
        <w:t xml:space="preserve">a barrier of glass or the watchful eye of a gallery invigilator to separate you from the artwork. You are enabled to </w:t>
      </w:r>
      <w:r w:rsidR="00273E5D" w:rsidRPr="005C4D5E">
        <w:rPr>
          <w:rFonts w:asciiTheme="minorHAnsi" w:hAnsiTheme="minorHAnsi"/>
          <w:color w:val="000000" w:themeColor="text1"/>
          <w:sz w:val="22"/>
        </w:rPr>
        <w:t xml:space="preserve">form a deeper connection to the craftsmanship before you. </w:t>
      </w:r>
      <w:r w:rsidR="007C3F56">
        <w:rPr>
          <w:rFonts w:asciiTheme="minorHAnsi" w:hAnsiTheme="minorHAnsi"/>
          <w:color w:val="000000" w:themeColor="text1"/>
          <w:sz w:val="22"/>
        </w:rPr>
        <w:t>(Gurney, 2015) (Kwon, 2002) (Rugg, 2010)</w:t>
      </w:r>
    </w:p>
    <w:p w14:paraId="49D76F0D" w14:textId="77777777" w:rsidR="00D361F5" w:rsidRPr="00DA14E8" w:rsidRDefault="00D361F5" w:rsidP="00F20B2F">
      <w:pPr>
        <w:spacing w:line="480" w:lineRule="auto"/>
        <w:rPr>
          <w:rFonts w:asciiTheme="minorHAnsi" w:hAnsiTheme="minorHAnsi"/>
          <w:b/>
          <w:color w:val="C45911" w:themeColor="accent2" w:themeShade="BF"/>
          <w:sz w:val="22"/>
        </w:rPr>
      </w:pPr>
    </w:p>
    <w:p w14:paraId="68CC1C56" w14:textId="79680E8B" w:rsidR="00D361F5" w:rsidRPr="00DA14E8" w:rsidRDefault="00D361F5" w:rsidP="00F20B2F">
      <w:pPr>
        <w:spacing w:line="480" w:lineRule="auto"/>
        <w:rPr>
          <w:rFonts w:asciiTheme="minorHAnsi" w:hAnsiTheme="minorHAnsi"/>
          <w:b/>
          <w:i/>
          <w:color w:val="000000" w:themeColor="text1"/>
          <w:sz w:val="22"/>
        </w:rPr>
      </w:pPr>
      <w:r w:rsidRPr="00DA14E8">
        <w:rPr>
          <w:rFonts w:asciiTheme="minorHAnsi" w:hAnsiTheme="minorHAnsi"/>
          <w:b/>
          <w:i/>
          <w:color w:val="000000" w:themeColor="text1"/>
          <w:sz w:val="22"/>
        </w:rPr>
        <w:t>The Art of Flying</w:t>
      </w:r>
    </w:p>
    <w:p w14:paraId="66A695E7" w14:textId="77777777" w:rsidR="003A1145" w:rsidRPr="00B77C82" w:rsidRDefault="00AF2D75" w:rsidP="00F20B2F">
      <w:pPr>
        <w:spacing w:line="480" w:lineRule="auto"/>
        <w:rPr>
          <w:rFonts w:asciiTheme="minorHAnsi" w:hAnsiTheme="minorHAnsi"/>
          <w:color w:val="000000" w:themeColor="text1"/>
          <w:sz w:val="22"/>
        </w:rPr>
      </w:pPr>
      <w:r w:rsidRPr="00B77C82">
        <w:rPr>
          <w:rFonts w:asciiTheme="minorHAnsi" w:hAnsiTheme="minorHAnsi"/>
          <w:color w:val="000000" w:themeColor="text1"/>
          <w:sz w:val="22"/>
        </w:rPr>
        <w:t>I</w:t>
      </w:r>
      <w:r w:rsidR="008D2E18" w:rsidRPr="00B77C82">
        <w:rPr>
          <w:rFonts w:asciiTheme="minorHAnsi" w:hAnsiTheme="minorHAnsi"/>
          <w:color w:val="000000" w:themeColor="text1"/>
          <w:sz w:val="22"/>
        </w:rPr>
        <w:t xml:space="preserve"> a</w:t>
      </w:r>
      <w:r w:rsidRPr="00B77C82">
        <w:rPr>
          <w:rFonts w:asciiTheme="minorHAnsi" w:hAnsiTheme="minorHAnsi"/>
          <w:color w:val="000000" w:themeColor="text1"/>
          <w:sz w:val="22"/>
        </w:rPr>
        <w:t xml:space="preserve">m fascinated </w:t>
      </w:r>
      <w:r w:rsidR="008D2E18" w:rsidRPr="00B77C82">
        <w:rPr>
          <w:rFonts w:asciiTheme="minorHAnsi" w:hAnsiTheme="minorHAnsi"/>
          <w:color w:val="000000" w:themeColor="text1"/>
          <w:sz w:val="22"/>
        </w:rPr>
        <w:t xml:space="preserve">and intrigued </w:t>
      </w:r>
      <w:r w:rsidRPr="00B77C82">
        <w:rPr>
          <w:rFonts w:asciiTheme="minorHAnsi" w:hAnsiTheme="minorHAnsi"/>
          <w:color w:val="000000" w:themeColor="text1"/>
          <w:sz w:val="22"/>
        </w:rPr>
        <w:t xml:space="preserve">by the </w:t>
      </w:r>
      <w:r w:rsidR="008D2E18" w:rsidRPr="00B77C82">
        <w:rPr>
          <w:rFonts w:asciiTheme="minorHAnsi" w:hAnsiTheme="minorHAnsi"/>
          <w:color w:val="000000" w:themeColor="text1"/>
          <w:sz w:val="22"/>
        </w:rPr>
        <w:t>idea of moving art. The spectator being unable to control how long they look at the pieces for, or what distance they are from it</w:t>
      </w:r>
      <w:r w:rsidR="003A1145" w:rsidRPr="00B77C82">
        <w:rPr>
          <w:rFonts w:asciiTheme="minorHAnsi" w:hAnsiTheme="minorHAnsi"/>
          <w:color w:val="000000" w:themeColor="text1"/>
          <w:sz w:val="22"/>
        </w:rPr>
        <w:t>,</w:t>
      </w:r>
      <w:r w:rsidR="008D2E18" w:rsidRPr="00B77C82">
        <w:rPr>
          <w:rFonts w:asciiTheme="minorHAnsi" w:hAnsiTheme="minorHAnsi"/>
          <w:color w:val="000000" w:themeColor="text1"/>
          <w:sz w:val="22"/>
        </w:rPr>
        <w:t xml:space="preserve"> adds another </w:t>
      </w:r>
      <w:r w:rsidR="003A1145" w:rsidRPr="00B77C82">
        <w:rPr>
          <w:rFonts w:asciiTheme="minorHAnsi" w:hAnsiTheme="minorHAnsi"/>
          <w:color w:val="000000" w:themeColor="text1"/>
          <w:sz w:val="22"/>
        </w:rPr>
        <w:t>sensation to the experience</w:t>
      </w:r>
      <w:r w:rsidR="008D2E18" w:rsidRPr="00B77C82">
        <w:rPr>
          <w:rFonts w:asciiTheme="minorHAnsi" w:hAnsiTheme="minorHAnsi"/>
          <w:color w:val="000000" w:themeColor="text1"/>
          <w:sz w:val="22"/>
        </w:rPr>
        <w:t xml:space="preserve">. </w:t>
      </w:r>
    </w:p>
    <w:p w14:paraId="4085BEB3" w14:textId="013F2ACB" w:rsidR="00273E5D" w:rsidRPr="00B77C82" w:rsidRDefault="003A1145" w:rsidP="00F20B2F">
      <w:pPr>
        <w:spacing w:line="480" w:lineRule="auto"/>
        <w:rPr>
          <w:rFonts w:asciiTheme="minorHAnsi" w:hAnsiTheme="minorHAnsi"/>
          <w:color w:val="000000" w:themeColor="text1"/>
          <w:sz w:val="22"/>
        </w:rPr>
      </w:pPr>
      <w:r w:rsidRPr="00B77C82">
        <w:rPr>
          <w:rFonts w:asciiTheme="minorHAnsi" w:hAnsiTheme="minorHAnsi"/>
          <w:color w:val="000000" w:themeColor="text1"/>
          <w:sz w:val="22"/>
        </w:rPr>
        <w:t>Ski resorts are fast paced, you’</w:t>
      </w:r>
      <w:r w:rsidR="00FC7B55" w:rsidRPr="00B77C82">
        <w:rPr>
          <w:rFonts w:asciiTheme="minorHAnsi" w:hAnsiTheme="minorHAnsi"/>
          <w:color w:val="000000" w:themeColor="text1"/>
          <w:sz w:val="22"/>
        </w:rPr>
        <w:t xml:space="preserve">re </w:t>
      </w:r>
      <w:r w:rsidRPr="00B77C82">
        <w:rPr>
          <w:rFonts w:asciiTheme="minorHAnsi" w:hAnsiTheme="minorHAnsi"/>
          <w:color w:val="000000" w:themeColor="text1"/>
          <w:sz w:val="22"/>
        </w:rPr>
        <w:t>moving</w:t>
      </w:r>
      <w:r w:rsidR="005C4D5E">
        <w:rPr>
          <w:rFonts w:asciiTheme="minorHAnsi" w:hAnsiTheme="minorHAnsi"/>
          <w:color w:val="000000" w:themeColor="text1"/>
          <w:sz w:val="22"/>
        </w:rPr>
        <w:t xml:space="preserve"> almost all the time, and when </w:t>
      </w:r>
      <w:r w:rsidR="00FC7B55" w:rsidRPr="00B77C82">
        <w:rPr>
          <w:rFonts w:asciiTheme="minorHAnsi" w:hAnsiTheme="minorHAnsi"/>
          <w:color w:val="000000" w:themeColor="text1"/>
          <w:sz w:val="22"/>
        </w:rPr>
        <w:t xml:space="preserve">you aren’t, everything around you is </w:t>
      </w:r>
      <w:r w:rsidRPr="00B77C82">
        <w:rPr>
          <w:rFonts w:asciiTheme="minorHAnsi" w:hAnsiTheme="minorHAnsi"/>
          <w:color w:val="000000" w:themeColor="text1"/>
          <w:sz w:val="22"/>
        </w:rPr>
        <w:t>moving</w:t>
      </w:r>
      <w:r w:rsidR="00FC7B55" w:rsidRPr="00B77C82">
        <w:rPr>
          <w:rFonts w:asciiTheme="minorHAnsi" w:hAnsiTheme="minorHAnsi"/>
          <w:color w:val="000000" w:themeColor="text1"/>
          <w:sz w:val="22"/>
        </w:rPr>
        <w:t xml:space="preserve"> instead</w:t>
      </w:r>
      <w:r w:rsidRPr="00B77C82">
        <w:rPr>
          <w:rFonts w:asciiTheme="minorHAnsi" w:hAnsiTheme="minorHAnsi"/>
          <w:color w:val="000000" w:themeColor="text1"/>
          <w:sz w:val="22"/>
        </w:rPr>
        <w:t xml:space="preserve">. It is </w:t>
      </w:r>
      <w:r w:rsidR="00FC7B55" w:rsidRPr="00B77C82">
        <w:rPr>
          <w:rFonts w:asciiTheme="minorHAnsi" w:hAnsiTheme="minorHAnsi"/>
          <w:color w:val="000000" w:themeColor="text1"/>
          <w:sz w:val="22"/>
        </w:rPr>
        <w:t xml:space="preserve">so </w:t>
      </w:r>
      <w:r w:rsidRPr="00B77C82">
        <w:rPr>
          <w:rFonts w:asciiTheme="minorHAnsi" w:hAnsiTheme="minorHAnsi"/>
          <w:color w:val="000000" w:themeColor="text1"/>
          <w:sz w:val="22"/>
        </w:rPr>
        <w:t xml:space="preserve">peaceful, yet </w:t>
      </w:r>
      <w:r w:rsidR="00FC7B55" w:rsidRPr="00B77C82">
        <w:rPr>
          <w:rFonts w:asciiTheme="minorHAnsi" w:hAnsiTheme="minorHAnsi"/>
          <w:color w:val="000000" w:themeColor="text1"/>
          <w:sz w:val="22"/>
        </w:rPr>
        <w:t xml:space="preserve">so </w:t>
      </w:r>
      <w:r w:rsidRPr="00B77C82">
        <w:rPr>
          <w:rFonts w:asciiTheme="minorHAnsi" w:hAnsiTheme="minorHAnsi"/>
          <w:color w:val="000000" w:themeColor="text1"/>
          <w:sz w:val="22"/>
        </w:rPr>
        <w:t xml:space="preserve">vibrant. </w:t>
      </w:r>
    </w:p>
    <w:p w14:paraId="473CF7E1" w14:textId="283F9435" w:rsidR="003A1145" w:rsidRPr="00B77C82" w:rsidRDefault="003A1145" w:rsidP="00F20B2F">
      <w:pPr>
        <w:spacing w:line="480" w:lineRule="auto"/>
        <w:rPr>
          <w:rFonts w:asciiTheme="minorHAnsi" w:hAnsiTheme="minorHAnsi"/>
          <w:color w:val="000000" w:themeColor="text1"/>
          <w:sz w:val="22"/>
        </w:rPr>
      </w:pPr>
      <w:r w:rsidRPr="00B77C82">
        <w:rPr>
          <w:rFonts w:asciiTheme="minorHAnsi" w:hAnsiTheme="minorHAnsi"/>
          <w:color w:val="000000" w:themeColor="text1"/>
          <w:sz w:val="22"/>
        </w:rPr>
        <w:t xml:space="preserve">Using the cable cars as </w:t>
      </w:r>
      <w:r w:rsidR="009F65DE" w:rsidRPr="00B77C82">
        <w:rPr>
          <w:rFonts w:asciiTheme="minorHAnsi" w:hAnsiTheme="minorHAnsi"/>
          <w:color w:val="000000" w:themeColor="text1"/>
          <w:sz w:val="22"/>
        </w:rPr>
        <w:t xml:space="preserve">surfaces for the artwork, to me, makes the artwork become part of the resort. It becomes hidden in plain sight, so easy to see, but only if you’re </w:t>
      </w:r>
      <w:r w:rsidR="005C4D5E">
        <w:rPr>
          <w:rFonts w:asciiTheme="minorHAnsi" w:hAnsiTheme="minorHAnsi"/>
          <w:color w:val="000000" w:themeColor="text1"/>
          <w:sz w:val="22"/>
        </w:rPr>
        <w:t xml:space="preserve">searching for it, or </w:t>
      </w:r>
      <w:r w:rsidR="007C3F56">
        <w:rPr>
          <w:rFonts w:asciiTheme="minorHAnsi" w:hAnsiTheme="minorHAnsi"/>
          <w:color w:val="000000" w:themeColor="text1"/>
          <w:sz w:val="22"/>
        </w:rPr>
        <w:t>if your eyes happen to fall upon them.</w:t>
      </w:r>
    </w:p>
    <w:p w14:paraId="15B6E43B" w14:textId="4AA7813D" w:rsidR="00EC70AB" w:rsidRPr="00B77C82" w:rsidRDefault="00EC70AB" w:rsidP="00F20B2F">
      <w:pPr>
        <w:spacing w:line="480" w:lineRule="auto"/>
        <w:rPr>
          <w:rFonts w:asciiTheme="minorHAnsi" w:hAnsiTheme="minorHAnsi"/>
          <w:color w:val="000000" w:themeColor="text1"/>
          <w:sz w:val="22"/>
        </w:rPr>
      </w:pPr>
      <w:r w:rsidRPr="00B77C82">
        <w:rPr>
          <w:rFonts w:asciiTheme="minorHAnsi" w:hAnsiTheme="minorHAnsi"/>
          <w:color w:val="000000" w:themeColor="text1"/>
          <w:sz w:val="22"/>
        </w:rPr>
        <w:t>In 2014/15, artist Jan Van Ijken had the opportunity to film a most amazing natural phenomena. He created a 7-minute short film</w:t>
      </w:r>
      <w:r w:rsidR="00174D37" w:rsidRPr="00B77C82">
        <w:rPr>
          <w:rFonts w:asciiTheme="minorHAnsi" w:hAnsiTheme="minorHAnsi"/>
          <w:color w:val="000000" w:themeColor="text1"/>
          <w:sz w:val="22"/>
        </w:rPr>
        <w:t xml:space="preserve">, titled </w:t>
      </w:r>
      <w:r w:rsidR="00174D37" w:rsidRPr="00B77C82">
        <w:rPr>
          <w:rFonts w:asciiTheme="minorHAnsi" w:hAnsiTheme="minorHAnsi"/>
          <w:i/>
          <w:color w:val="000000" w:themeColor="text1"/>
          <w:sz w:val="22"/>
        </w:rPr>
        <w:t>The Art of Flying,</w:t>
      </w:r>
      <w:r w:rsidRPr="00B77C82">
        <w:rPr>
          <w:rFonts w:asciiTheme="minorHAnsi" w:hAnsiTheme="minorHAnsi"/>
          <w:color w:val="000000" w:themeColor="text1"/>
          <w:sz w:val="22"/>
        </w:rPr>
        <w:t xml:space="preserve"> about the murmurations of starlings, capturing their spectacular flight patterns as they swept harmoniously through</w:t>
      </w:r>
      <w:r w:rsidR="00FC7B55" w:rsidRPr="00B77C82">
        <w:rPr>
          <w:rFonts w:asciiTheme="minorHAnsi" w:hAnsiTheme="minorHAnsi"/>
          <w:color w:val="000000" w:themeColor="text1"/>
          <w:sz w:val="22"/>
        </w:rPr>
        <w:t xml:space="preserve"> the air in a</w:t>
      </w:r>
      <w:r w:rsidRPr="00B77C82">
        <w:rPr>
          <w:rFonts w:asciiTheme="minorHAnsi" w:hAnsiTheme="minorHAnsi"/>
          <w:color w:val="000000" w:themeColor="text1"/>
          <w:sz w:val="22"/>
        </w:rPr>
        <w:t xml:space="preserve"> dark quivering mass. </w:t>
      </w:r>
      <w:r w:rsidR="00CF1DED">
        <w:rPr>
          <w:rFonts w:asciiTheme="minorHAnsi" w:hAnsiTheme="minorHAnsi"/>
          <w:color w:val="000000" w:themeColor="text1"/>
          <w:sz w:val="22"/>
        </w:rPr>
        <w:t>(Ijken, 2015)</w:t>
      </w:r>
    </w:p>
    <w:p w14:paraId="2F1C5BD5" w14:textId="77777777" w:rsidR="00E119D9" w:rsidRPr="00B77C82" w:rsidRDefault="00E119D9" w:rsidP="00F20B2F">
      <w:pPr>
        <w:spacing w:line="480" w:lineRule="auto"/>
        <w:rPr>
          <w:rFonts w:asciiTheme="minorHAnsi" w:hAnsiTheme="minorHAnsi"/>
          <w:color w:val="000000" w:themeColor="text1"/>
          <w:sz w:val="22"/>
        </w:rPr>
      </w:pPr>
    </w:p>
    <w:p w14:paraId="6C3531A0" w14:textId="77777777" w:rsidR="00E119D9" w:rsidRPr="00B77C82" w:rsidRDefault="00E119D9" w:rsidP="00F20B2F">
      <w:pPr>
        <w:spacing w:line="480" w:lineRule="auto"/>
        <w:rPr>
          <w:rFonts w:asciiTheme="minorHAnsi" w:hAnsiTheme="minorHAnsi"/>
          <w:color w:val="000000" w:themeColor="text1"/>
          <w:sz w:val="22"/>
        </w:rPr>
      </w:pPr>
    </w:p>
    <w:p w14:paraId="29227BE6" w14:textId="50D78AF5" w:rsidR="00EC70AB" w:rsidRDefault="00E119D9" w:rsidP="00E119D9">
      <w:pPr>
        <w:spacing w:line="480" w:lineRule="auto"/>
        <w:jc w:val="center"/>
        <w:rPr>
          <w:rFonts w:asciiTheme="minorHAnsi" w:hAnsiTheme="minorHAnsi"/>
          <w:color w:val="000000" w:themeColor="text1"/>
          <w:sz w:val="22"/>
        </w:rPr>
      </w:pPr>
      <w:r w:rsidRPr="00B77C82">
        <w:rPr>
          <w:rFonts w:asciiTheme="minorHAnsi" w:hAnsiTheme="minorHAnsi"/>
          <w:noProof/>
          <w:color w:val="000000" w:themeColor="text1"/>
          <w:sz w:val="22"/>
          <w:lang w:val="en-US"/>
        </w:rPr>
        <w:drawing>
          <wp:inline distT="0" distB="0" distL="0" distR="0" wp14:anchorId="77FAAA43" wp14:editId="571E82D2">
            <wp:extent cx="3969824" cy="26521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OF 3.jpg"/>
                    <pic:cNvPicPr/>
                  </pic:nvPicPr>
                  <pic:blipFill>
                    <a:blip r:embed="rId13">
                      <a:extLst>
                        <a:ext uri="{28A0092B-C50C-407E-A947-70E740481C1C}">
                          <a14:useLocalDpi xmlns:a14="http://schemas.microsoft.com/office/drawing/2010/main" val="0"/>
                        </a:ext>
                      </a:extLst>
                    </a:blip>
                    <a:stretch>
                      <a:fillRect/>
                    </a:stretch>
                  </pic:blipFill>
                  <pic:spPr>
                    <a:xfrm>
                      <a:off x="0" y="0"/>
                      <a:ext cx="4022757" cy="2687486"/>
                    </a:xfrm>
                    <a:prstGeom prst="rect">
                      <a:avLst/>
                    </a:prstGeom>
                  </pic:spPr>
                </pic:pic>
              </a:graphicData>
            </a:graphic>
          </wp:inline>
        </w:drawing>
      </w:r>
    </w:p>
    <w:p w14:paraId="294C120E" w14:textId="38C3CF58" w:rsidR="00971F64" w:rsidRPr="00971F64" w:rsidRDefault="005C4D5E" w:rsidP="00E119D9">
      <w:pPr>
        <w:spacing w:line="480" w:lineRule="auto"/>
        <w:jc w:val="center"/>
        <w:rPr>
          <w:rFonts w:asciiTheme="minorHAnsi" w:hAnsiTheme="minorHAnsi"/>
          <w:i/>
          <w:color w:val="000000" w:themeColor="text1"/>
          <w:sz w:val="22"/>
        </w:rPr>
      </w:pPr>
      <w:r w:rsidRPr="00B77C82">
        <w:rPr>
          <w:rFonts w:asciiTheme="minorHAnsi" w:hAnsiTheme="minorHAnsi"/>
          <w:noProof/>
          <w:color w:val="000000" w:themeColor="text1"/>
          <w:sz w:val="22"/>
          <w:lang w:val="en-US"/>
        </w:rPr>
        <w:drawing>
          <wp:anchor distT="0" distB="0" distL="114300" distR="114300" simplePos="0" relativeHeight="251658240" behindDoc="0" locked="0" layoutInCell="1" allowOverlap="1" wp14:anchorId="76F2EB19" wp14:editId="11E19047">
            <wp:simplePos x="0" y="0"/>
            <wp:positionH relativeFrom="column">
              <wp:posOffset>1195070</wp:posOffset>
            </wp:positionH>
            <wp:positionV relativeFrom="paragraph">
              <wp:posOffset>283845</wp:posOffset>
            </wp:positionV>
            <wp:extent cx="3416935" cy="2282825"/>
            <wp:effectExtent l="0" t="0" r="12065" b="3175"/>
            <wp:wrapThrough wrapText="bothSides">
              <wp:wrapPolygon edited="0">
                <wp:start x="0" y="0"/>
                <wp:lineTo x="0" y="21390"/>
                <wp:lineTo x="21516" y="21390"/>
                <wp:lineTo x="21516"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AOF 5.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16935" cy="2282825"/>
                    </a:xfrm>
                    <a:prstGeom prst="rect">
                      <a:avLst/>
                    </a:prstGeom>
                  </pic:spPr>
                </pic:pic>
              </a:graphicData>
            </a:graphic>
            <wp14:sizeRelH relativeFrom="page">
              <wp14:pctWidth>0</wp14:pctWidth>
            </wp14:sizeRelH>
            <wp14:sizeRelV relativeFrom="page">
              <wp14:pctHeight>0</wp14:pctHeight>
            </wp14:sizeRelV>
          </wp:anchor>
        </w:drawing>
      </w:r>
      <w:r w:rsidR="00971F64">
        <w:rPr>
          <w:rFonts w:asciiTheme="minorHAnsi" w:hAnsiTheme="minorHAnsi"/>
          <w:i/>
          <w:color w:val="000000" w:themeColor="text1"/>
          <w:sz w:val="22"/>
        </w:rPr>
        <w:t>Figure 7</w:t>
      </w:r>
    </w:p>
    <w:p w14:paraId="516A2BC4" w14:textId="18B37CB4" w:rsidR="009F65DE" w:rsidRPr="00B77C82" w:rsidRDefault="009F65DE" w:rsidP="00F20B2F">
      <w:pPr>
        <w:spacing w:line="480" w:lineRule="auto"/>
        <w:rPr>
          <w:rFonts w:asciiTheme="minorHAnsi" w:hAnsiTheme="minorHAnsi"/>
          <w:color w:val="000000" w:themeColor="text1"/>
          <w:sz w:val="22"/>
        </w:rPr>
      </w:pPr>
    </w:p>
    <w:p w14:paraId="608DF1E5" w14:textId="3A212F6D" w:rsidR="00273E5D" w:rsidRDefault="00273E5D" w:rsidP="00D361F5">
      <w:pPr>
        <w:spacing w:line="480" w:lineRule="auto"/>
        <w:jc w:val="center"/>
        <w:rPr>
          <w:rFonts w:asciiTheme="minorHAnsi" w:hAnsiTheme="minorHAnsi"/>
          <w:color w:val="000000" w:themeColor="text1"/>
          <w:sz w:val="22"/>
        </w:rPr>
      </w:pPr>
    </w:p>
    <w:p w14:paraId="6EC16457" w14:textId="77777777" w:rsidR="005C4D5E" w:rsidRDefault="005C4D5E" w:rsidP="00D361F5">
      <w:pPr>
        <w:spacing w:line="480" w:lineRule="auto"/>
        <w:jc w:val="center"/>
        <w:rPr>
          <w:rFonts w:asciiTheme="minorHAnsi" w:hAnsiTheme="minorHAnsi"/>
          <w:i/>
          <w:color w:val="000000" w:themeColor="text1"/>
          <w:sz w:val="22"/>
        </w:rPr>
      </w:pPr>
    </w:p>
    <w:p w14:paraId="0C334BC1" w14:textId="77777777" w:rsidR="005C4D5E" w:rsidRDefault="005C4D5E" w:rsidP="00D361F5">
      <w:pPr>
        <w:spacing w:line="480" w:lineRule="auto"/>
        <w:jc w:val="center"/>
        <w:rPr>
          <w:rFonts w:asciiTheme="minorHAnsi" w:hAnsiTheme="minorHAnsi"/>
          <w:i/>
          <w:color w:val="000000" w:themeColor="text1"/>
          <w:sz w:val="22"/>
        </w:rPr>
      </w:pPr>
    </w:p>
    <w:p w14:paraId="26EDDF31" w14:textId="77777777" w:rsidR="005C4D5E" w:rsidRDefault="005C4D5E" w:rsidP="00D361F5">
      <w:pPr>
        <w:spacing w:line="480" w:lineRule="auto"/>
        <w:jc w:val="center"/>
        <w:rPr>
          <w:rFonts w:asciiTheme="minorHAnsi" w:hAnsiTheme="minorHAnsi"/>
          <w:i/>
          <w:color w:val="000000" w:themeColor="text1"/>
          <w:sz w:val="22"/>
        </w:rPr>
      </w:pPr>
    </w:p>
    <w:p w14:paraId="0E98177F" w14:textId="77777777" w:rsidR="005C4D5E" w:rsidRDefault="005C4D5E" w:rsidP="00D361F5">
      <w:pPr>
        <w:spacing w:line="480" w:lineRule="auto"/>
        <w:jc w:val="center"/>
        <w:rPr>
          <w:rFonts w:asciiTheme="minorHAnsi" w:hAnsiTheme="minorHAnsi"/>
          <w:i/>
          <w:color w:val="000000" w:themeColor="text1"/>
          <w:sz w:val="22"/>
        </w:rPr>
      </w:pPr>
    </w:p>
    <w:p w14:paraId="7BCA1B8E" w14:textId="77777777" w:rsidR="005C4D5E" w:rsidRDefault="005C4D5E" w:rsidP="00D361F5">
      <w:pPr>
        <w:spacing w:line="480" w:lineRule="auto"/>
        <w:jc w:val="center"/>
        <w:rPr>
          <w:rFonts w:asciiTheme="minorHAnsi" w:hAnsiTheme="minorHAnsi"/>
          <w:i/>
          <w:color w:val="000000" w:themeColor="text1"/>
          <w:sz w:val="22"/>
        </w:rPr>
      </w:pPr>
    </w:p>
    <w:p w14:paraId="67DF4CF4" w14:textId="7C9822A6" w:rsidR="00971F64" w:rsidRPr="00971F64" w:rsidRDefault="00971F64" w:rsidP="00D361F5">
      <w:pPr>
        <w:spacing w:line="480" w:lineRule="auto"/>
        <w:jc w:val="center"/>
        <w:rPr>
          <w:rFonts w:asciiTheme="minorHAnsi" w:hAnsiTheme="minorHAnsi"/>
          <w:i/>
          <w:color w:val="000000" w:themeColor="text1"/>
          <w:sz w:val="22"/>
        </w:rPr>
      </w:pPr>
      <w:r>
        <w:rPr>
          <w:rFonts w:asciiTheme="minorHAnsi" w:hAnsiTheme="minorHAnsi"/>
          <w:i/>
          <w:color w:val="000000" w:themeColor="text1"/>
          <w:sz w:val="22"/>
        </w:rPr>
        <w:t>Figure 8</w:t>
      </w:r>
    </w:p>
    <w:p w14:paraId="73763DBA" w14:textId="77777777" w:rsidR="00971F64" w:rsidRDefault="00E119D9" w:rsidP="00E119D9">
      <w:pPr>
        <w:spacing w:line="480" w:lineRule="auto"/>
        <w:jc w:val="center"/>
        <w:rPr>
          <w:rFonts w:asciiTheme="minorHAnsi" w:hAnsiTheme="minorHAnsi"/>
          <w:color w:val="000000" w:themeColor="text1"/>
          <w:sz w:val="22"/>
        </w:rPr>
      </w:pPr>
      <w:r w:rsidRPr="00B77C82">
        <w:rPr>
          <w:rFonts w:asciiTheme="minorHAnsi" w:hAnsiTheme="minorHAnsi"/>
          <w:noProof/>
          <w:color w:val="000000" w:themeColor="text1"/>
          <w:sz w:val="22"/>
          <w:lang w:val="en-US"/>
        </w:rPr>
        <w:drawing>
          <wp:inline distT="0" distB="0" distL="0" distR="0" wp14:anchorId="5DE29FCE" wp14:editId="07327071">
            <wp:extent cx="4215865" cy="2816497"/>
            <wp:effectExtent l="0" t="0" r="635"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AOF 7.jpg"/>
                    <pic:cNvPicPr/>
                  </pic:nvPicPr>
                  <pic:blipFill>
                    <a:blip r:embed="rId15">
                      <a:extLst>
                        <a:ext uri="{28A0092B-C50C-407E-A947-70E740481C1C}">
                          <a14:useLocalDpi xmlns:a14="http://schemas.microsoft.com/office/drawing/2010/main" val="0"/>
                        </a:ext>
                      </a:extLst>
                    </a:blip>
                    <a:stretch>
                      <a:fillRect/>
                    </a:stretch>
                  </pic:blipFill>
                  <pic:spPr>
                    <a:xfrm>
                      <a:off x="0" y="0"/>
                      <a:ext cx="4237845" cy="2831181"/>
                    </a:xfrm>
                    <a:prstGeom prst="rect">
                      <a:avLst/>
                    </a:prstGeom>
                  </pic:spPr>
                </pic:pic>
              </a:graphicData>
            </a:graphic>
          </wp:inline>
        </w:drawing>
      </w:r>
    </w:p>
    <w:p w14:paraId="7DB2000E" w14:textId="48879825" w:rsidR="00971F64" w:rsidRPr="00971F64" w:rsidRDefault="00971F64" w:rsidP="00E119D9">
      <w:pPr>
        <w:spacing w:line="480" w:lineRule="auto"/>
        <w:jc w:val="center"/>
        <w:rPr>
          <w:rFonts w:asciiTheme="minorHAnsi" w:hAnsiTheme="minorHAnsi"/>
          <w:i/>
          <w:color w:val="000000" w:themeColor="text1"/>
          <w:sz w:val="22"/>
        </w:rPr>
      </w:pPr>
      <w:r>
        <w:rPr>
          <w:rFonts w:asciiTheme="minorHAnsi" w:hAnsiTheme="minorHAnsi"/>
          <w:i/>
          <w:color w:val="000000" w:themeColor="text1"/>
          <w:sz w:val="22"/>
        </w:rPr>
        <w:t>Figure 9</w:t>
      </w:r>
    </w:p>
    <w:p w14:paraId="5AB7FB07" w14:textId="30B91C83" w:rsidR="00273E5D" w:rsidRDefault="00971F64" w:rsidP="00E119D9">
      <w:pPr>
        <w:spacing w:line="480" w:lineRule="auto"/>
        <w:jc w:val="center"/>
        <w:rPr>
          <w:rFonts w:asciiTheme="minorHAnsi" w:hAnsiTheme="minorHAnsi"/>
          <w:i/>
          <w:color w:val="000000" w:themeColor="text1"/>
          <w:sz w:val="22"/>
        </w:rPr>
      </w:pPr>
      <w:r>
        <w:rPr>
          <w:rFonts w:asciiTheme="minorHAnsi" w:hAnsiTheme="minorHAnsi"/>
          <w:i/>
          <w:color w:val="000000" w:themeColor="text1"/>
          <w:sz w:val="22"/>
        </w:rPr>
        <w:t>F</w:t>
      </w:r>
      <w:r w:rsidR="00E119D9" w:rsidRPr="00B77C82">
        <w:rPr>
          <w:rFonts w:asciiTheme="minorHAnsi" w:hAnsiTheme="minorHAnsi"/>
          <w:noProof/>
          <w:color w:val="000000" w:themeColor="text1"/>
          <w:sz w:val="22"/>
          <w:lang w:val="en-US"/>
        </w:rPr>
        <w:drawing>
          <wp:inline distT="0" distB="0" distL="0" distR="0" wp14:anchorId="5E1812D0" wp14:editId="51AFAC7E">
            <wp:extent cx="3698149" cy="2470626"/>
            <wp:effectExtent l="0" t="0" r="1079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AOF 6.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31665" cy="2493017"/>
                    </a:xfrm>
                    <a:prstGeom prst="rect">
                      <a:avLst/>
                    </a:prstGeom>
                  </pic:spPr>
                </pic:pic>
              </a:graphicData>
            </a:graphic>
          </wp:inline>
        </w:drawing>
      </w:r>
    </w:p>
    <w:p w14:paraId="14E49305" w14:textId="1FE8D68C" w:rsidR="00971F64" w:rsidRPr="00B77C82" w:rsidRDefault="00971F64" w:rsidP="00E119D9">
      <w:pPr>
        <w:spacing w:line="480" w:lineRule="auto"/>
        <w:jc w:val="center"/>
        <w:rPr>
          <w:rFonts w:asciiTheme="minorHAnsi" w:hAnsiTheme="minorHAnsi"/>
          <w:color w:val="000000" w:themeColor="text1"/>
          <w:sz w:val="22"/>
        </w:rPr>
      </w:pPr>
      <w:r>
        <w:rPr>
          <w:rFonts w:asciiTheme="minorHAnsi" w:hAnsiTheme="minorHAnsi"/>
          <w:i/>
          <w:color w:val="000000" w:themeColor="text1"/>
          <w:sz w:val="22"/>
        </w:rPr>
        <w:t>Figure 10</w:t>
      </w:r>
    </w:p>
    <w:p w14:paraId="5B794F97" w14:textId="77777777" w:rsidR="00E119D9" w:rsidRPr="00B77C82" w:rsidRDefault="00E119D9" w:rsidP="00E119D9">
      <w:pPr>
        <w:spacing w:line="480" w:lineRule="auto"/>
        <w:jc w:val="center"/>
        <w:rPr>
          <w:rFonts w:asciiTheme="minorHAnsi" w:hAnsiTheme="minorHAnsi"/>
          <w:color w:val="000000" w:themeColor="text1"/>
          <w:sz w:val="22"/>
        </w:rPr>
      </w:pPr>
    </w:p>
    <w:p w14:paraId="32B6F4EA" w14:textId="092EE018" w:rsidR="00174D37" w:rsidRPr="00B77C82" w:rsidRDefault="00E119D9" w:rsidP="00E119D9">
      <w:pPr>
        <w:spacing w:line="480" w:lineRule="auto"/>
        <w:rPr>
          <w:rFonts w:asciiTheme="minorHAnsi" w:hAnsiTheme="minorHAnsi"/>
          <w:color w:val="000000" w:themeColor="text1"/>
          <w:sz w:val="22"/>
        </w:rPr>
      </w:pPr>
      <w:r w:rsidRPr="00B77C82">
        <w:rPr>
          <w:rFonts w:asciiTheme="minorHAnsi" w:hAnsiTheme="minorHAnsi"/>
          <w:color w:val="000000" w:themeColor="text1"/>
          <w:sz w:val="22"/>
        </w:rPr>
        <w:t>These awe inspiring photographs ar</w:t>
      </w:r>
      <w:r w:rsidR="008C71C5" w:rsidRPr="00B77C82">
        <w:rPr>
          <w:rFonts w:asciiTheme="minorHAnsi" w:hAnsiTheme="minorHAnsi"/>
          <w:color w:val="000000" w:themeColor="text1"/>
          <w:sz w:val="22"/>
        </w:rPr>
        <w:t xml:space="preserve">e the pieces of art I have chosen </w:t>
      </w:r>
      <w:r w:rsidR="00644E4F" w:rsidRPr="00B77C82">
        <w:rPr>
          <w:rFonts w:asciiTheme="minorHAnsi" w:hAnsiTheme="minorHAnsi"/>
          <w:color w:val="000000" w:themeColor="text1"/>
          <w:sz w:val="22"/>
        </w:rPr>
        <w:t>to wrap</w:t>
      </w:r>
      <w:r w:rsidRPr="00B77C82">
        <w:rPr>
          <w:rFonts w:asciiTheme="minorHAnsi" w:hAnsiTheme="minorHAnsi"/>
          <w:color w:val="000000" w:themeColor="text1"/>
          <w:sz w:val="22"/>
        </w:rPr>
        <w:t xml:space="preserve"> around the curved structure of the </w:t>
      </w:r>
      <w:r w:rsidR="00644E4F" w:rsidRPr="00B77C82">
        <w:rPr>
          <w:rFonts w:asciiTheme="minorHAnsi" w:hAnsiTheme="minorHAnsi"/>
          <w:color w:val="000000" w:themeColor="text1"/>
          <w:sz w:val="22"/>
        </w:rPr>
        <w:t xml:space="preserve">cable cars. I feel that the swift movement of the birds juxtaposed with the consistent mechanical motion of the cable cars reflects the nature </w:t>
      </w:r>
      <w:r w:rsidR="00FC7B55" w:rsidRPr="00B77C82">
        <w:rPr>
          <w:rFonts w:asciiTheme="minorHAnsi" w:hAnsiTheme="minorHAnsi"/>
          <w:color w:val="000000" w:themeColor="text1"/>
          <w:sz w:val="22"/>
        </w:rPr>
        <w:t>of any</w:t>
      </w:r>
      <w:r w:rsidR="00644E4F" w:rsidRPr="00B77C82">
        <w:rPr>
          <w:rFonts w:asciiTheme="minorHAnsi" w:hAnsiTheme="minorHAnsi"/>
          <w:color w:val="000000" w:themeColor="text1"/>
          <w:sz w:val="22"/>
        </w:rPr>
        <w:t xml:space="preserve"> ski destination</w:t>
      </w:r>
      <w:r w:rsidR="00FC7B55" w:rsidRPr="00B77C82">
        <w:rPr>
          <w:rFonts w:asciiTheme="minorHAnsi" w:hAnsiTheme="minorHAnsi"/>
          <w:color w:val="000000" w:themeColor="text1"/>
          <w:sz w:val="22"/>
        </w:rPr>
        <w:t xml:space="preserve">, and the monochromic colour scheme in the photographs would have an element of camouflage </w:t>
      </w:r>
      <w:r w:rsidR="00CF01CE" w:rsidRPr="00B77C82">
        <w:rPr>
          <w:rFonts w:asciiTheme="minorHAnsi" w:hAnsiTheme="minorHAnsi"/>
          <w:color w:val="000000" w:themeColor="text1"/>
          <w:sz w:val="22"/>
        </w:rPr>
        <w:t>in the pale</w:t>
      </w:r>
      <w:r w:rsidR="00FC7B55" w:rsidRPr="00B77C82">
        <w:rPr>
          <w:rFonts w:asciiTheme="minorHAnsi" w:hAnsiTheme="minorHAnsi"/>
          <w:color w:val="000000" w:themeColor="text1"/>
          <w:sz w:val="22"/>
        </w:rPr>
        <w:t xml:space="preserve"> sky</w:t>
      </w:r>
      <w:r w:rsidR="00644E4F" w:rsidRPr="00B77C82">
        <w:rPr>
          <w:rFonts w:asciiTheme="minorHAnsi" w:hAnsiTheme="minorHAnsi"/>
          <w:color w:val="000000" w:themeColor="text1"/>
          <w:sz w:val="22"/>
        </w:rPr>
        <w:t xml:space="preserve">. </w:t>
      </w:r>
    </w:p>
    <w:p w14:paraId="4A98A14E" w14:textId="77777777" w:rsidR="00174D37" w:rsidRPr="00B77C82" w:rsidRDefault="00174D37" w:rsidP="00E119D9">
      <w:pPr>
        <w:spacing w:line="480" w:lineRule="auto"/>
        <w:rPr>
          <w:rFonts w:asciiTheme="minorHAnsi" w:hAnsiTheme="minorHAnsi"/>
          <w:color w:val="000000" w:themeColor="text1"/>
          <w:sz w:val="22"/>
        </w:rPr>
      </w:pPr>
    </w:p>
    <w:p w14:paraId="2C971BF8" w14:textId="1715E664" w:rsidR="00CF01CE" w:rsidRPr="00B77C82" w:rsidRDefault="00CF01CE" w:rsidP="00E119D9">
      <w:pPr>
        <w:spacing w:line="480" w:lineRule="auto"/>
        <w:rPr>
          <w:rFonts w:asciiTheme="minorHAnsi" w:hAnsiTheme="minorHAnsi"/>
          <w:sz w:val="22"/>
        </w:rPr>
      </w:pPr>
      <w:r w:rsidRPr="00B77C82">
        <w:rPr>
          <w:rFonts w:asciiTheme="minorHAnsi" w:hAnsiTheme="minorHAnsi"/>
          <w:color w:val="000000" w:themeColor="text1"/>
          <w:sz w:val="22"/>
        </w:rPr>
        <w:t xml:space="preserve">In a later chapter of Duffin’s book, </w:t>
      </w:r>
      <w:r w:rsidRPr="00B77C82">
        <w:rPr>
          <w:rFonts w:asciiTheme="minorHAnsi" w:hAnsiTheme="minorHAnsi"/>
          <w:i/>
          <w:color w:val="000000" w:themeColor="text1"/>
          <w:sz w:val="22"/>
        </w:rPr>
        <w:t xml:space="preserve">Investigating Galleries, </w:t>
      </w:r>
      <w:r w:rsidRPr="00B77C82">
        <w:rPr>
          <w:rFonts w:asciiTheme="minorHAnsi" w:hAnsiTheme="minorHAnsi"/>
          <w:color w:val="000000" w:themeColor="text1"/>
          <w:sz w:val="22"/>
        </w:rPr>
        <w:t xml:space="preserve">she writes </w:t>
      </w:r>
      <w:r w:rsidRPr="00B77C82">
        <w:rPr>
          <w:rFonts w:asciiTheme="minorHAnsi" w:hAnsiTheme="minorHAnsi"/>
          <w:sz w:val="22"/>
        </w:rPr>
        <w:t>“As independent curators often take similar approaches to artists, that is they are adventurous, take risks and try things out, many sympathetic relationships have developed of mutual benefit to artist and curator which have resulted in exhibitions which would not have been shown in more conventional circumstances.”</w:t>
      </w:r>
      <w:r w:rsidR="00CF1DED">
        <w:rPr>
          <w:rFonts w:asciiTheme="minorHAnsi" w:hAnsiTheme="minorHAnsi"/>
          <w:sz w:val="22"/>
        </w:rPr>
        <w:t xml:space="preserve"> (Duffin, 1994)</w:t>
      </w:r>
    </w:p>
    <w:p w14:paraId="682894AB" w14:textId="794A4E9E" w:rsidR="00CF01CE" w:rsidRPr="00B77C82" w:rsidRDefault="00CF01CE" w:rsidP="00E119D9">
      <w:pPr>
        <w:spacing w:line="480" w:lineRule="auto"/>
        <w:rPr>
          <w:rFonts w:asciiTheme="minorHAnsi" w:hAnsiTheme="minorHAnsi"/>
          <w:sz w:val="22"/>
        </w:rPr>
      </w:pPr>
      <w:r w:rsidRPr="00B77C82">
        <w:rPr>
          <w:rFonts w:asciiTheme="minorHAnsi" w:hAnsiTheme="minorHAnsi"/>
          <w:sz w:val="22"/>
        </w:rPr>
        <w:t xml:space="preserve">In response to this, I am prompted to take my imagined exhibition further by introducing the idea of a trail. </w:t>
      </w:r>
      <w:r w:rsidR="00174D37" w:rsidRPr="00B77C82">
        <w:rPr>
          <w:rFonts w:asciiTheme="minorHAnsi" w:hAnsiTheme="minorHAnsi"/>
          <w:sz w:val="22"/>
        </w:rPr>
        <w:t xml:space="preserve">Using the cable cars as the map, spectators would follow the decorated ones and end up in a place where they could see </w:t>
      </w:r>
      <w:r w:rsidR="00174D37" w:rsidRPr="00B77C82">
        <w:rPr>
          <w:rFonts w:asciiTheme="minorHAnsi" w:hAnsiTheme="minorHAnsi"/>
          <w:color w:val="000000" w:themeColor="text1"/>
          <w:sz w:val="22"/>
        </w:rPr>
        <w:t xml:space="preserve">Jan Van Ijken’s </w:t>
      </w:r>
      <w:r w:rsidR="00174D37" w:rsidRPr="00B77C82">
        <w:rPr>
          <w:rFonts w:asciiTheme="minorHAnsi" w:hAnsiTheme="minorHAnsi"/>
          <w:sz w:val="22"/>
        </w:rPr>
        <w:t xml:space="preserve">full short film, </w:t>
      </w:r>
      <w:r w:rsidR="00174D37" w:rsidRPr="00B77C82">
        <w:rPr>
          <w:rFonts w:asciiTheme="minorHAnsi" w:hAnsiTheme="minorHAnsi"/>
          <w:i/>
          <w:sz w:val="22"/>
        </w:rPr>
        <w:t xml:space="preserve">The Art of Flying, </w:t>
      </w:r>
      <w:r w:rsidR="00174D37" w:rsidRPr="00B77C82">
        <w:rPr>
          <w:rFonts w:asciiTheme="minorHAnsi" w:hAnsiTheme="minorHAnsi"/>
          <w:sz w:val="22"/>
        </w:rPr>
        <w:t xml:space="preserve">along with the photographs pictured on the cable cars. </w:t>
      </w:r>
    </w:p>
    <w:p w14:paraId="7624A6EA" w14:textId="77777777" w:rsidR="00174D37" w:rsidRDefault="00174D37" w:rsidP="005C4D5E">
      <w:pPr>
        <w:spacing w:line="480" w:lineRule="auto"/>
        <w:rPr>
          <w:rFonts w:asciiTheme="minorHAnsi" w:hAnsiTheme="minorHAnsi"/>
          <w:i/>
          <w:color w:val="000000" w:themeColor="text1"/>
          <w:sz w:val="22"/>
        </w:rPr>
      </w:pPr>
    </w:p>
    <w:p w14:paraId="0E42C357" w14:textId="3298101F" w:rsidR="00D361F5" w:rsidRPr="00DA14E8" w:rsidRDefault="00D361F5" w:rsidP="00D361F5">
      <w:pPr>
        <w:spacing w:line="480" w:lineRule="auto"/>
        <w:rPr>
          <w:rFonts w:asciiTheme="minorHAnsi" w:hAnsiTheme="minorHAnsi"/>
          <w:b/>
          <w:i/>
          <w:color w:val="000000" w:themeColor="text1"/>
          <w:sz w:val="22"/>
        </w:rPr>
      </w:pPr>
      <w:r w:rsidRPr="00DA14E8">
        <w:rPr>
          <w:rFonts w:asciiTheme="minorHAnsi" w:hAnsiTheme="minorHAnsi"/>
          <w:b/>
          <w:i/>
          <w:color w:val="000000" w:themeColor="text1"/>
          <w:sz w:val="22"/>
        </w:rPr>
        <w:t>Appropriating the Piste</w:t>
      </w:r>
    </w:p>
    <w:p w14:paraId="79AEB3CF" w14:textId="7EFF2BAB" w:rsidR="002F2C37" w:rsidRPr="00B77C82" w:rsidRDefault="002F2C37" w:rsidP="00174D37">
      <w:pPr>
        <w:spacing w:line="480" w:lineRule="auto"/>
        <w:rPr>
          <w:rFonts w:asciiTheme="minorHAnsi" w:hAnsiTheme="minorHAnsi"/>
          <w:color w:val="000000" w:themeColor="text1"/>
          <w:sz w:val="22"/>
        </w:rPr>
      </w:pPr>
      <w:r w:rsidRPr="00B77C82">
        <w:rPr>
          <w:rFonts w:asciiTheme="minorHAnsi" w:hAnsiTheme="minorHAnsi"/>
          <w:color w:val="000000" w:themeColor="text1"/>
          <w:sz w:val="22"/>
        </w:rPr>
        <w:t>To me, site specific art and appropriation are closely linked</w:t>
      </w:r>
      <w:r w:rsidR="00B77C82" w:rsidRPr="00B77C82">
        <w:rPr>
          <w:rFonts w:asciiTheme="minorHAnsi" w:hAnsiTheme="minorHAnsi"/>
          <w:color w:val="000000" w:themeColor="text1"/>
          <w:sz w:val="22"/>
        </w:rPr>
        <w:t>,</w:t>
      </w:r>
      <w:r w:rsidRPr="00B77C82">
        <w:rPr>
          <w:rFonts w:asciiTheme="minorHAnsi" w:hAnsiTheme="minorHAnsi"/>
          <w:color w:val="000000" w:themeColor="text1"/>
          <w:sz w:val="22"/>
        </w:rPr>
        <w:t xml:space="preserve"> and often you can’t have one without the other. When a piece of artwork is placed in a space outside of a gallery</w:t>
      </w:r>
      <w:r w:rsidR="00B77C82" w:rsidRPr="00B77C82">
        <w:rPr>
          <w:rFonts w:asciiTheme="minorHAnsi" w:hAnsiTheme="minorHAnsi"/>
          <w:color w:val="000000" w:themeColor="text1"/>
          <w:sz w:val="22"/>
        </w:rPr>
        <w:t xml:space="preserve"> situation</w:t>
      </w:r>
      <w:r w:rsidRPr="00B77C82">
        <w:rPr>
          <w:rFonts w:asciiTheme="minorHAnsi" w:hAnsiTheme="minorHAnsi"/>
          <w:color w:val="000000" w:themeColor="text1"/>
          <w:sz w:val="22"/>
        </w:rPr>
        <w:t xml:space="preserve">, it </w:t>
      </w:r>
      <w:r w:rsidR="00B77C82" w:rsidRPr="00B77C82">
        <w:rPr>
          <w:rFonts w:asciiTheme="minorHAnsi" w:hAnsiTheme="minorHAnsi"/>
          <w:color w:val="000000" w:themeColor="text1"/>
          <w:sz w:val="22"/>
        </w:rPr>
        <w:t xml:space="preserve">makes the world its gallery, and appropriates a portion of its land. </w:t>
      </w:r>
    </w:p>
    <w:p w14:paraId="7C1E4198" w14:textId="45BF810C" w:rsidR="00B77C82" w:rsidRDefault="00B77C82" w:rsidP="00B77C82">
      <w:pPr>
        <w:spacing w:line="480" w:lineRule="auto"/>
        <w:rPr>
          <w:rFonts w:asciiTheme="minorHAnsi" w:eastAsia="Times New Roman" w:hAnsiTheme="minorHAnsi" w:cs="Arial"/>
          <w:color w:val="000000" w:themeColor="text1"/>
          <w:spacing w:val="3"/>
          <w:sz w:val="22"/>
          <w:szCs w:val="22"/>
          <w:shd w:val="clear" w:color="auto" w:fill="FFFFFF"/>
        </w:rPr>
      </w:pPr>
      <w:r w:rsidRPr="00B77C82">
        <w:rPr>
          <w:rFonts w:asciiTheme="minorHAnsi" w:hAnsiTheme="minorHAnsi"/>
          <w:color w:val="000000" w:themeColor="text1"/>
          <w:sz w:val="22"/>
        </w:rPr>
        <w:t>The Tate defines appropriation as</w:t>
      </w:r>
      <w:r w:rsidRPr="00B77C82">
        <w:rPr>
          <w:color w:val="000000" w:themeColor="text1"/>
          <w:sz w:val="22"/>
        </w:rPr>
        <w:t xml:space="preserve"> </w:t>
      </w:r>
      <w:r>
        <w:rPr>
          <w:rFonts w:asciiTheme="minorHAnsi" w:eastAsia="Times New Roman" w:hAnsiTheme="minorHAnsi" w:cs="Arial"/>
          <w:color w:val="000000" w:themeColor="text1"/>
          <w:spacing w:val="3"/>
          <w:sz w:val="22"/>
          <w:szCs w:val="22"/>
          <w:shd w:val="clear" w:color="auto" w:fill="FFFFFF"/>
        </w:rPr>
        <w:t>“</w:t>
      </w:r>
      <w:r w:rsidRPr="00B77C82">
        <w:rPr>
          <w:rFonts w:asciiTheme="minorHAnsi" w:eastAsia="Times New Roman" w:hAnsiTheme="minorHAnsi" w:cs="Arial"/>
          <w:color w:val="000000" w:themeColor="text1"/>
          <w:spacing w:val="3"/>
          <w:sz w:val="22"/>
          <w:szCs w:val="22"/>
          <w:shd w:val="clear" w:color="auto" w:fill="FFFFFF"/>
        </w:rPr>
        <w:t>the practice of artists using pre-existing objects or images in their art with little transformation of the original</w:t>
      </w:r>
      <w:r>
        <w:rPr>
          <w:rFonts w:asciiTheme="minorHAnsi" w:eastAsia="Times New Roman" w:hAnsiTheme="minorHAnsi" w:cs="Arial"/>
          <w:color w:val="000000" w:themeColor="text1"/>
          <w:spacing w:val="3"/>
          <w:sz w:val="22"/>
          <w:szCs w:val="22"/>
          <w:shd w:val="clear" w:color="auto" w:fill="FFFFFF"/>
        </w:rPr>
        <w:t xml:space="preserve">.” </w:t>
      </w:r>
    </w:p>
    <w:p w14:paraId="55374E31" w14:textId="0B5F04B2" w:rsidR="00B77C82" w:rsidRDefault="00B77C82" w:rsidP="00B77C82">
      <w:pPr>
        <w:spacing w:line="480" w:lineRule="auto"/>
        <w:rPr>
          <w:rFonts w:asciiTheme="minorHAnsi" w:eastAsia="Times New Roman" w:hAnsiTheme="minorHAnsi" w:cs="Arial"/>
          <w:color w:val="000000" w:themeColor="text1"/>
          <w:spacing w:val="3"/>
          <w:sz w:val="22"/>
          <w:szCs w:val="22"/>
          <w:shd w:val="clear" w:color="auto" w:fill="FFFFFF"/>
        </w:rPr>
      </w:pPr>
      <w:r>
        <w:rPr>
          <w:rFonts w:asciiTheme="minorHAnsi" w:eastAsia="Times New Roman" w:hAnsiTheme="minorHAnsi" w:cs="Arial"/>
          <w:color w:val="000000" w:themeColor="text1"/>
          <w:spacing w:val="3"/>
          <w:sz w:val="22"/>
          <w:szCs w:val="22"/>
          <w:shd w:val="clear" w:color="auto" w:fill="FFFFFF"/>
        </w:rPr>
        <w:t xml:space="preserve">Creating a simple </w:t>
      </w:r>
      <w:r w:rsidR="00AE19FB">
        <w:rPr>
          <w:rFonts w:asciiTheme="minorHAnsi" w:eastAsia="Times New Roman" w:hAnsiTheme="minorHAnsi" w:cs="Arial"/>
          <w:color w:val="000000" w:themeColor="text1"/>
          <w:spacing w:val="3"/>
          <w:sz w:val="22"/>
          <w:szCs w:val="22"/>
          <w:shd w:val="clear" w:color="auto" w:fill="FFFFFF"/>
        </w:rPr>
        <w:t>trail using</w:t>
      </w:r>
      <w:r>
        <w:rPr>
          <w:rFonts w:asciiTheme="minorHAnsi" w:eastAsia="Times New Roman" w:hAnsiTheme="minorHAnsi" w:cs="Arial"/>
          <w:color w:val="000000" w:themeColor="text1"/>
          <w:spacing w:val="3"/>
          <w:sz w:val="22"/>
          <w:szCs w:val="22"/>
          <w:shd w:val="clear" w:color="auto" w:fill="FFFFFF"/>
        </w:rPr>
        <w:t xml:space="preserve"> cable cars as the pointers would be appropriating the whole ski resort</w:t>
      </w:r>
      <w:r w:rsidR="00AE19FB">
        <w:rPr>
          <w:rFonts w:asciiTheme="minorHAnsi" w:eastAsia="Times New Roman" w:hAnsiTheme="minorHAnsi" w:cs="Arial"/>
          <w:color w:val="000000" w:themeColor="text1"/>
          <w:spacing w:val="3"/>
          <w:sz w:val="22"/>
          <w:szCs w:val="22"/>
          <w:shd w:val="clear" w:color="auto" w:fill="FFFFFF"/>
        </w:rPr>
        <w:t>, resulting in an interactive, mysterious exhibition,</w:t>
      </w:r>
      <w:r>
        <w:rPr>
          <w:rFonts w:asciiTheme="minorHAnsi" w:eastAsia="Times New Roman" w:hAnsiTheme="minorHAnsi" w:cs="Arial"/>
          <w:color w:val="000000" w:themeColor="text1"/>
          <w:spacing w:val="3"/>
          <w:sz w:val="22"/>
          <w:szCs w:val="22"/>
          <w:shd w:val="clear" w:color="auto" w:fill="FFFFFF"/>
        </w:rPr>
        <w:t xml:space="preserve"> with minimal change to the resort itself. </w:t>
      </w:r>
    </w:p>
    <w:p w14:paraId="5E59CD87" w14:textId="77777777" w:rsidR="00AA155B" w:rsidRDefault="00AA155B" w:rsidP="00B77C82">
      <w:pPr>
        <w:spacing w:line="480" w:lineRule="auto"/>
        <w:rPr>
          <w:rFonts w:asciiTheme="minorHAnsi" w:eastAsia="Times New Roman" w:hAnsiTheme="minorHAnsi" w:cs="Arial"/>
          <w:color w:val="000000" w:themeColor="text1"/>
          <w:spacing w:val="3"/>
          <w:sz w:val="22"/>
          <w:szCs w:val="22"/>
          <w:shd w:val="clear" w:color="auto" w:fill="FFFFFF"/>
        </w:rPr>
      </w:pPr>
    </w:p>
    <w:p w14:paraId="667CFD5D" w14:textId="77777777" w:rsidR="005C4D5E" w:rsidRDefault="00D361F5" w:rsidP="00B77C82">
      <w:pPr>
        <w:spacing w:line="480" w:lineRule="auto"/>
        <w:rPr>
          <w:rFonts w:asciiTheme="minorHAnsi" w:eastAsia="Times New Roman" w:hAnsiTheme="minorHAnsi" w:cs="Arial"/>
          <w:color w:val="000000" w:themeColor="text1"/>
          <w:spacing w:val="3"/>
          <w:sz w:val="22"/>
          <w:szCs w:val="22"/>
          <w:shd w:val="clear" w:color="auto" w:fill="FFFFFF"/>
        </w:rPr>
      </w:pPr>
      <w:r>
        <w:rPr>
          <w:rFonts w:asciiTheme="minorHAnsi" w:eastAsia="Times New Roman" w:hAnsiTheme="minorHAnsi" w:cs="Arial"/>
          <w:color w:val="000000" w:themeColor="text1"/>
          <w:spacing w:val="3"/>
          <w:sz w:val="22"/>
          <w:szCs w:val="22"/>
          <w:shd w:val="clear" w:color="auto" w:fill="FFFFFF"/>
        </w:rPr>
        <w:t xml:space="preserve">To conclude this exploration, I will return to the original subject of curation. </w:t>
      </w:r>
    </w:p>
    <w:p w14:paraId="021E8123" w14:textId="2BC28774" w:rsidR="00AA155B" w:rsidRDefault="005C4D5E" w:rsidP="00B77C82">
      <w:pPr>
        <w:spacing w:line="480" w:lineRule="auto"/>
        <w:rPr>
          <w:rFonts w:asciiTheme="minorHAnsi" w:eastAsia="Times New Roman" w:hAnsiTheme="minorHAnsi" w:cs="Arial"/>
          <w:color w:val="000000" w:themeColor="text1"/>
          <w:spacing w:val="3"/>
          <w:sz w:val="22"/>
          <w:szCs w:val="22"/>
          <w:shd w:val="clear" w:color="auto" w:fill="FFFFFF"/>
        </w:rPr>
      </w:pPr>
      <w:r>
        <w:rPr>
          <w:rFonts w:asciiTheme="minorHAnsi" w:eastAsia="Times New Roman" w:hAnsiTheme="minorHAnsi" w:cs="Arial"/>
          <w:color w:val="000000" w:themeColor="text1"/>
          <w:spacing w:val="3"/>
          <w:sz w:val="22"/>
          <w:szCs w:val="22"/>
          <w:shd w:val="clear" w:color="auto" w:fill="FFFFFF"/>
        </w:rPr>
        <w:t xml:space="preserve">My knowledge of curation prior to this assignment was limited. When I pictured a curator, my imagination went to the image of a 60-year-old man, in a brown tweed suit and woollen bow tie. Grey hair and glasses, </w:t>
      </w:r>
      <w:r w:rsidR="00AA155B">
        <w:rPr>
          <w:rFonts w:asciiTheme="minorHAnsi" w:eastAsia="Times New Roman" w:hAnsiTheme="minorHAnsi" w:cs="Arial"/>
          <w:color w:val="000000" w:themeColor="text1"/>
          <w:spacing w:val="3"/>
          <w:sz w:val="22"/>
          <w:szCs w:val="22"/>
          <w:shd w:val="clear" w:color="auto" w:fill="FFFFFF"/>
        </w:rPr>
        <w:t xml:space="preserve">a pen in his breast pocket and a book of some sort in his hand. </w:t>
      </w:r>
    </w:p>
    <w:p w14:paraId="628F9F55" w14:textId="687DCEC3" w:rsidR="00AE19FB" w:rsidRDefault="00AA155B" w:rsidP="00B77C82">
      <w:pPr>
        <w:spacing w:line="480" w:lineRule="auto"/>
        <w:rPr>
          <w:rFonts w:asciiTheme="minorHAnsi" w:eastAsia="Times New Roman" w:hAnsiTheme="minorHAnsi" w:cs="Arial"/>
          <w:color w:val="000000" w:themeColor="text1"/>
          <w:spacing w:val="3"/>
          <w:sz w:val="22"/>
          <w:szCs w:val="22"/>
          <w:shd w:val="clear" w:color="auto" w:fill="FFFFFF"/>
        </w:rPr>
      </w:pPr>
      <w:r>
        <w:rPr>
          <w:rFonts w:asciiTheme="minorHAnsi" w:eastAsia="Times New Roman" w:hAnsiTheme="minorHAnsi" w:cs="Arial"/>
          <w:color w:val="000000" w:themeColor="text1"/>
          <w:spacing w:val="3"/>
          <w:sz w:val="22"/>
          <w:szCs w:val="22"/>
          <w:shd w:val="clear" w:color="auto" w:fill="FFFFFF"/>
        </w:rPr>
        <w:t xml:space="preserve">Now </w:t>
      </w:r>
      <w:r w:rsidR="009F1FBA">
        <w:rPr>
          <w:rFonts w:asciiTheme="minorHAnsi" w:eastAsia="Times New Roman" w:hAnsiTheme="minorHAnsi" w:cs="Arial"/>
          <w:color w:val="000000" w:themeColor="text1"/>
          <w:spacing w:val="3"/>
          <w:sz w:val="22"/>
          <w:szCs w:val="22"/>
          <w:shd w:val="clear" w:color="auto" w:fill="FFFFFF"/>
        </w:rPr>
        <w:t>I have discovered that curation takes</w:t>
      </w:r>
      <w:r>
        <w:rPr>
          <w:rFonts w:asciiTheme="minorHAnsi" w:eastAsia="Times New Roman" w:hAnsiTheme="minorHAnsi" w:cs="Arial"/>
          <w:color w:val="000000" w:themeColor="text1"/>
          <w:spacing w:val="3"/>
          <w:sz w:val="22"/>
          <w:szCs w:val="22"/>
          <w:shd w:val="clear" w:color="auto" w:fill="FFFFFF"/>
        </w:rPr>
        <w:t xml:space="preserve"> not only</w:t>
      </w:r>
      <w:r w:rsidR="009F1FBA">
        <w:rPr>
          <w:rFonts w:asciiTheme="minorHAnsi" w:eastAsia="Times New Roman" w:hAnsiTheme="minorHAnsi" w:cs="Arial"/>
          <w:color w:val="000000" w:themeColor="text1"/>
          <w:spacing w:val="3"/>
          <w:sz w:val="22"/>
          <w:szCs w:val="22"/>
          <w:shd w:val="clear" w:color="auto" w:fill="FFFFFF"/>
        </w:rPr>
        <w:t xml:space="preserve"> knowledge, </w:t>
      </w:r>
      <w:r>
        <w:rPr>
          <w:rFonts w:asciiTheme="minorHAnsi" w:eastAsia="Times New Roman" w:hAnsiTheme="minorHAnsi" w:cs="Arial"/>
          <w:color w:val="000000" w:themeColor="text1"/>
          <w:spacing w:val="3"/>
          <w:sz w:val="22"/>
          <w:szCs w:val="22"/>
          <w:shd w:val="clear" w:color="auto" w:fill="FFFFFF"/>
        </w:rPr>
        <w:t>but also care and</w:t>
      </w:r>
      <w:r w:rsidR="009F1FBA">
        <w:rPr>
          <w:rFonts w:asciiTheme="minorHAnsi" w:eastAsia="Times New Roman" w:hAnsiTheme="minorHAnsi" w:cs="Arial"/>
          <w:color w:val="000000" w:themeColor="text1"/>
          <w:spacing w:val="3"/>
          <w:sz w:val="22"/>
          <w:szCs w:val="22"/>
          <w:shd w:val="clear" w:color="auto" w:fill="FFFFFF"/>
        </w:rPr>
        <w:t xml:space="preserve"> </w:t>
      </w:r>
      <w:r w:rsidR="00733D4E">
        <w:rPr>
          <w:rFonts w:asciiTheme="minorHAnsi" w:eastAsia="Times New Roman" w:hAnsiTheme="minorHAnsi" w:cs="Arial"/>
          <w:color w:val="000000" w:themeColor="text1"/>
          <w:spacing w:val="3"/>
          <w:sz w:val="22"/>
          <w:szCs w:val="22"/>
          <w:shd w:val="clear" w:color="auto" w:fill="FFFFFF"/>
        </w:rPr>
        <w:t xml:space="preserve">mindful thought. </w:t>
      </w:r>
      <w:r>
        <w:rPr>
          <w:rFonts w:asciiTheme="minorHAnsi" w:eastAsia="Times New Roman" w:hAnsiTheme="minorHAnsi" w:cs="Arial"/>
          <w:color w:val="000000" w:themeColor="text1"/>
          <w:spacing w:val="3"/>
          <w:sz w:val="22"/>
          <w:szCs w:val="22"/>
          <w:shd w:val="clear" w:color="auto" w:fill="FFFFFF"/>
        </w:rPr>
        <w:t>A will</w:t>
      </w:r>
      <w:r w:rsidR="00DA7332">
        <w:rPr>
          <w:rFonts w:asciiTheme="minorHAnsi" w:eastAsia="Times New Roman" w:hAnsiTheme="minorHAnsi" w:cs="Arial"/>
          <w:color w:val="000000" w:themeColor="text1"/>
          <w:spacing w:val="3"/>
          <w:sz w:val="22"/>
          <w:szCs w:val="22"/>
          <w:shd w:val="clear" w:color="auto" w:fill="FFFFFF"/>
        </w:rPr>
        <w:t>ingness to take risks to</w:t>
      </w:r>
      <w:r>
        <w:rPr>
          <w:rFonts w:asciiTheme="minorHAnsi" w:eastAsia="Times New Roman" w:hAnsiTheme="minorHAnsi" w:cs="Arial"/>
          <w:color w:val="000000" w:themeColor="text1"/>
          <w:spacing w:val="3"/>
          <w:sz w:val="22"/>
          <w:szCs w:val="22"/>
          <w:shd w:val="clear" w:color="auto" w:fill="FFFFFF"/>
        </w:rPr>
        <w:t xml:space="preserve"> create exhibitions tha</w:t>
      </w:r>
      <w:r w:rsidR="00DA7332">
        <w:rPr>
          <w:rFonts w:asciiTheme="minorHAnsi" w:eastAsia="Times New Roman" w:hAnsiTheme="minorHAnsi" w:cs="Arial"/>
          <w:color w:val="000000" w:themeColor="text1"/>
          <w:spacing w:val="3"/>
          <w:sz w:val="22"/>
          <w:szCs w:val="22"/>
          <w:shd w:val="clear" w:color="auto" w:fill="FFFFFF"/>
        </w:rPr>
        <w:t>t will cause people to think,</w:t>
      </w:r>
      <w:r>
        <w:rPr>
          <w:rFonts w:asciiTheme="minorHAnsi" w:eastAsia="Times New Roman" w:hAnsiTheme="minorHAnsi" w:cs="Arial"/>
          <w:color w:val="000000" w:themeColor="text1"/>
          <w:spacing w:val="3"/>
          <w:sz w:val="22"/>
          <w:szCs w:val="22"/>
          <w:shd w:val="clear" w:color="auto" w:fill="FFFFFF"/>
        </w:rPr>
        <w:t xml:space="preserve"> feel and be inspired.</w:t>
      </w:r>
    </w:p>
    <w:p w14:paraId="4D2491B7" w14:textId="57EF3640" w:rsidR="00733D4E" w:rsidRDefault="00733D4E" w:rsidP="00733D4E">
      <w:pPr>
        <w:spacing w:line="480" w:lineRule="auto"/>
        <w:rPr>
          <w:rFonts w:asciiTheme="minorHAnsi" w:eastAsia="Times New Roman" w:hAnsiTheme="minorHAnsi"/>
          <w:color w:val="000000" w:themeColor="text1"/>
          <w:sz w:val="22"/>
          <w:szCs w:val="21"/>
          <w:shd w:val="clear" w:color="auto" w:fill="FFFFFF"/>
        </w:rPr>
      </w:pPr>
      <w:r>
        <w:rPr>
          <w:rFonts w:asciiTheme="minorHAnsi" w:eastAsia="Times New Roman" w:hAnsiTheme="minorHAnsi" w:cs="Arial"/>
          <w:color w:val="000000" w:themeColor="text1"/>
          <w:spacing w:val="3"/>
          <w:sz w:val="22"/>
          <w:szCs w:val="22"/>
          <w:shd w:val="clear" w:color="auto" w:fill="FFFFFF"/>
        </w:rPr>
        <w:t xml:space="preserve">Carin Kuoni in </w:t>
      </w:r>
      <w:r w:rsidRPr="00733D4E">
        <w:rPr>
          <w:rFonts w:asciiTheme="minorHAnsi" w:eastAsia="Times New Roman" w:hAnsiTheme="minorHAnsi" w:cs="Arial"/>
          <w:i/>
          <w:color w:val="000000" w:themeColor="text1"/>
          <w:spacing w:val="3"/>
          <w:sz w:val="22"/>
          <w:szCs w:val="22"/>
          <w:shd w:val="clear" w:color="auto" w:fill="FFFFFF"/>
        </w:rPr>
        <w:t>Words of Wisdom: A Curator’s Vade Mecum</w:t>
      </w:r>
      <w:r>
        <w:rPr>
          <w:rFonts w:asciiTheme="minorHAnsi" w:eastAsia="Times New Roman" w:hAnsiTheme="minorHAnsi" w:cs="Arial"/>
          <w:i/>
          <w:color w:val="000000" w:themeColor="text1"/>
          <w:spacing w:val="3"/>
          <w:sz w:val="22"/>
          <w:szCs w:val="22"/>
          <w:shd w:val="clear" w:color="auto" w:fill="FFFFFF"/>
        </w:rPr>
        <w:t xml:space="preserve">, </w:t>
      </w:r>
      <w:r>
        <w:rPr>
          <w:rFonts w:asciiTheme="minorHAnsi" w:eastAsia="Times New Roman" w:hAnsiTheme="minorHAnsi" w:cs="Arial"/>
          <w:color w:val="000000" w:themeColor="text1"/>
          <w:spacing w:val="3"/>
          <w:sz w:val="22"/>
          <w:szCs w:val="22"/>
          <w:shd w:val="clear" w:color="auto" w:fill="FFFFFF"/>
        </w:rPr>
        <w:t>quotes</w:t>
      </w:r>
      <w:r w:rsidR="00DA7332">
        <w:rPr>
          <w:rFonts w:asciiTheme="minorHAnsi" w:eastAsia="Times New Roman" w:hAnsiTheme="minorHAnsi" w:cs="Arial"/>
          <w:color w:val="000000" w:themeColor="text1"/>
          <w:spacing w:val="3"/>
          <w:sz w:val="22"/>
          <w:szCs w:val="22"/>
          <w:shd w:val="clear" w:color="auto" w:fill="FFFFFF"/>
        </w:rPr>
        <w:t xml:space="preserve"> famous curator, Donna de Salvo</w:t>
      </w:r>
      <w:r>
        <w:rPr>
          <w:rFonts w:asciiTheme="minorHAnsi" w:eastAsia="Times New Roman" w:hAnsiTheme="minorHAnsi" w:cs="Arial"/>
          <w:color w:val="000000" w:themeColor="text1"/>
          <w:spacing w:val="3"/>
          <w:sz w:val="22"/>
          <w:szCs w:val="22"/>
          <w:shd w:val="clear" w:color="auto" w:fill="FFFFFF"/>
        </w:rPr>
        <w:t xml:space="preserve"> by writing </w:t>
      </w:r>
      <w:r w:rsidRPr="00733D4E">
        <w:rPr>
          <w:rFonts w:asciiTheme="minorHAnsi" w:eastAsia="Times New Roman" w:hAnsiTheme="minorHAnsi"/>
          <w:color w:val="000000" w:themeColor="text1"/>
          <w:sz w:val="22"/>
          <w:szCs w:val="21"/>
          <w:shd w:val="clear" w:color="auto" w:fill="FFFFFF"/>
        </w:rPr>
        <w:t>“I must emphasize, no matter how obvious it sounds, that good curating depends upon a bottomless passion and curiosity for looking and questioning; and the desire to communicate that excitement.”</w:t>
      </w:r>
      <w:r w:rsidR="00CF1DED">
        <w:rPr>
          <w:rFonts w:asciiTheme="minorHAnsi" w:eastAsia="Times New Roman" w:hAnsiTheme="minorHAnsi"/>
          <w:color w:val="000000" w:themeColor="text1"/>
          <w:sz w:val="22"/>
          <w:szCs w:val="21"/>
          <w:shd w:val="clear" w:color="auto" w:fill="FFFFFF"/>
        </w:rPr>
        <w:t xml:space="preserve"> (Kuoni, 2001) </w:t>
      </w:r>
    </w:p>
    <w:p w14:paraId="580B1BED" w14:textId="0D6B8810" w:rsidR="00733D4E" w:rsidRDefault="003D7FB2" w:rsidP="00733D4E">
      <w:pPr>
        <w:spacing w:line="480" w:lineRule="auto"/>
        <w:rPr>
          <w:rFonts w:eastAsia="Times New Roman"/>
        </w:rPr>
      </w:pPr>
      <w:r>
        <w:rPr>
          <w:noProof/>
          <w:color w:val="000000" w:themeColor="text1"/>
          <w:sz w:val="22"/>
          <w:lang w:val="en-US"/>
        </w:rPr>
        <w:drawing>
          <wp:anchor distT="0" distB="0" distL="114300" distR="114300" simplePos="0" relativeHeight="251659264" behindDoc="0" locked="0" layoutInCell="1" allowOverlap="1" wp14:anchorId="25DEC4B0" wp14:editId="63E375AE">
            <wp:simplePos x="0" y="0"/>
            <wp:positionH relativeFrom="column">
              <wp:posOffset>712470</wp:posOffset>
            </wp:positionH>
            <wp:positionV relativeFrom="paragraph">
              <wp:posOffset>1206500</wp:posOffset>
            </wp:positionV>
            <wp:extent cx="4120515" cy="5837555"/>
            <wp:effectExtent l="5080" t="0" r="0" b="0"/>
            <wp:wrapThrough wrapText="bothSides">
              <wp:wrapPolygon edited="0">
                <wp:start x="27" y="21619"/>
                <wp:lineTo x="21464" y="21619"/>
                <wp:lineTo x="21464" y="96"/>
                <wp:lineTo x="27" y="96"/>
                <wp:lineTo x="27" y="21619"/>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an 37.jpeg"/>
                    <pic:cNvPicPr/>
                  </pic:nvPicPr>
                  <pic:blipFill rotWithShape="1">
                    <a:blip r:embed="rId17" cstate="print">
                      <a:extLst>
                        <a:ext uri="{BEBA8EAE-BF5A-486C-A8C5-ECC9F3942E4B}">
                          <a14:imgProps xmlns:a14="http://schemas.microsoft.com/office/drawing/2010/main">
                            <a14:imgLayer r:embed="rId18">
                              <a14:imgEffect>
                                <a14:sharpenSoften amount="50000"/>
                              </a14:imgEffect>
                              <a14:imgEffect>
                                <a14:saturation sat="0"/>
                              </a14:imgEffect>
                              <a14:imgEffect>
                                <a14:brightnessContrast contrast="40000"/>
                              </a14:imgEffect>
                            </a14:imgLayer>
                          </a14:imgProps>
                        </a:ext>
                        <a:ext uri="{28A0092B-C50C-407E-A947-70E740481C1C}">
                          <a14:useLocalDpi xmlns:a14="http://schemas.microsoft.com/office/drawing/2010/main" val="0"/>
                        </a:ext>
                      </a:extLst>
                    </a:blip>
                    <a:srcRect l="2640" b="2472"/>
                    <a:stretch/>
                  </pic:blipFill>
                  <pic:spPr bwMode="auto">
                    <a:xfrm rot="5400000">
                      <a:off x="0" y="0"/>
                      <a:ext cx="4120515" cy="5837555"/>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733D4E">
        <w:rPr>
          <w:rFonts w:asciiTheme="minorHAnsi" w:eastAsia="Times New Roman" w:hAnsiTheme="minorHAnsi"/>
          <w:color w:val="000000" w:themeColor="text1"/>
          <w:sz w:val="22"/>
          <w:szCs w:val="21"/>
          <w:shd w:val="clear" w:color="auto" w:fill="FFFFFF"/>
        </w:rPr>
        <w:t>This I whole heartedly agree with, even with my inexperience in the art of curation. With my imagined exhibition</w:t>
      </w:r>
      <w:r w:rsidR="00BB3370">
        <w:rPr>
          <w:rFonts w:asciiTheme="minorHAnsi" w:eastAsia="Times New Roman" w:hAnsiTheme="minorHAnsi"/>
          <w:color w:val="000000" w:themeColor="text1"/>
          <w:sz w:val="22"/>
          <w:szCs w:val="21"/>
          <w:shd w:val="clear" w:color="auto" w:fill="FFFFFF"/>
        </w:rPr>
        <w:t>, curiosity is the main</w:t>
      </w:r>
      <w:r w:rsidR="00733D4E">
        <w:rPr>
          <w:rFonts w:asciiTheme="minorHAnsi" w:eastAsia="Times New Roman" w:hAnsiTheme="minorHAnsi"/>
          <w:color w:val="000000" w:themeColor="text1"/>
          <w:sz w:val="22"/>
          <w:szCs w:val="21"/>
          <w:shd w:val="clear" w:color="auto" w:fill="FFFFFF"/>
        </w:rPr>
        <w:t xml:space="preserve"> factor for motivation</w:t>
      </w:r>
      <w:r w:rsidR="00BB3370">
        <w:rPr>
          <w:rFonts w:asciiTheme="minorHAnsi" w:eastAsia="Times New Roman" w:hAnsiTheme="minorHAnsi"/>
          <w:color w:val="000000" w:themeColor="text1"/>
          <w:sz w:val="22"/>
          <w:szCs w:val="21"/>
          <w:shd w:val="clear" w:color="auto" w:fill="FFFFFF"/>
        </w:rPr>
        <w:t xml:space="preserve">. I want the viewers to question what they are seeing, but as a result, want to know more. They will give in to their curiosity and follow the trail set before them. </w:t>
      </w:r>
    </w:p>
    <w:p w14:paraId="768FFFD1" w14:textId="6C2F39D5" w:rsidR="00733D4E" w:rsidRDefault="00733D4E" w:rsidP="00733D4E">
      <w:pPr>
        <w:rPr>
          <w:rFonts w:eastAsia="Times New Roman"/>
        </w:rPr>
      </w:pPr>
    </w:p>
    <w:p w14:paraId="0DDDD96A" w14:textId="46EEAD85" w:rsidR="00733D4E" w:rsidRDefault="00733D4E" w:rsidP="00B77C82">
      <w:pPr>
        <w:spacing w:line="480" w:lineRule="auto"/>
        <w:rPr>
          <w:rFonts w:eastAsia="Times New Roman"/>
        </w:rPr>
      </w:pPr>
    </w:p>
    <w:p w14:paraId="1E3B2B2C" w14:textId="5EF3E7C3" w:rsidR="00B77C82" w:rsidRDefault="00B77C82" w:rsidP="00174D37">
      <w:pPr>
        <w:spacing w:line="480" w:lineRule="auto"/>
        <w:rPr>
          <w:color w:val="000000" w:themeColor="text1"/>
          <w:sz w:val="22"/>
        </w:rPr>
      </w:pPr>
    </w:p>
    <w:p w14:paraId="67C11151" w14:textId="77777777" w:rsidR="00B77C82" w:rsidRDefault="00B77C82" w:rsidP="00174D37">
      <w:pPr>
        <w:spacing w:line="480" w:lineRule="auto"/>
        <w:rPr>
          <w:color w:val="000000" w:themeColor="text1"/>
          <w:sz w:val="22"/>
        </w:rPr>
      </w:pPr>
    </w:p>
    <w:p w14:paraId="4EDE7DE8" w14:textId="28268B59" w:rsidR="00821F8C" w:rsidRPr="003D7FB2" w:rsidRDefault="003D7FB2" w:rsidP="003D7FB2">
      <w:pPr>
        <w:spacing w:line="480" w:lineRule="auto"/>
        <w:jc w:val="center"/>
        <w:rPr>
          <w:rFonts w:asciiTheme="minorHAnsi" w:hAnsiTheme="minorHAnsi"/>
          <w:i/>
          <w:color w:val="000000" w:themeColor="text1"/>
          <w:sz w:val="22"/>
        </w:rPr>
      </w:pPr>
      <w:r w:rsidRPr="003D7FB2">
        <w:rPr>
          <w:rFonts w:asciiTheme="minorHAnsi" w:hAnsiTheme="minorHAnsi"/>
          <w:i/>
          <w:color w:val="000000" w:themeColor="text1"/>
          <w:sz w:val="22"/>
        </w:rPr>
        <w:t>Figure 11</w:t>
      </w:r>
    </w:p>
    <w:p w14:paraId="48910360" w14:textId="53555C76" w:rsidR="00821F8C" w:rsidRDefault="00821F8C" w:rsidP="00174D37">
      <w:pPr>
        <w:spacing w:line="480" w:lineRule="auto"/>
        <w:rPr>
          <w:color w:val="000000" w:themeColor="text1"/>
          <w:sz w:val="22"/>
        </w:rPr>
      </w:pPr>
    </w:p>
    <w:p w14:paraId="7E3B4865" w14:textId="0DBFDD29" w:rsidR="00821F8C" w:rsidRDefault="00821F8C" w:rsidP="00174D37">
      <w:pPr>
        <w:spacing w:line="480" w:lineRule="auto"/>
        <w:rPr>
          <w:color w:val="000000" w:themeColor="text1"/>
          <w:sz w:val="22"/>
        </w:rPr>
      </w:pPr>
    </w:p>
    <w:p w14:paraId="0BF24FB1" w14:textId="0D1373A3" w:rsidR="003511C7" w:rsidRPr="00DA14E8" w:rsidRDefault="00821F8C" w:rsidP="00174D37">
      <w:pPr>
        <w:spacing w:line="480" w:lineRule="auto"/>
        <w:rPr>
          <w:rFonts w:asciiTheme="minorHAnsi" w:hAnsiTheme="minorHAnsi"/>
          <w:b/>
          <w:i/>
          <w:color w:val="000000" w:themeColor="text1"/>
          <w:sz w:val="22"/>
        </w:rPr>
      </w:pPr>
      <w:r w:rsidRPr="00DA14E8">
        <w:rPr>
          <w:rFonts w:asciiTheme="minorHAnsi" w:hAnsiTheme="minorHAnsi"/>
          <w:b/>
          <w:i/>
          <w:color w:val="000000" w:themeColor="text1"/>
          <w:sz w:val="22"/>
        </w:rPr>
        <w:t>Bibliography</w:t>
      </w:r>
    </w:p>
    <w:p w14:paraId="6A0D56DC" w14:textId="77777777" w:rsidR="00400B56" w:rsidRPr="002A3A99" w:rsidRDefault="00400B56" w:rsidP="005C4735">
      <w:pPr>
        <w:pStyle w:val="Heading1"/>
        <w:numPr>
          <w:ilvl w:val="0"/>
          <w:numId w:val="2"/>
        </w:numPr>
        <w:spacing w:before="0" w:beforeAutospacing="0" w:after="0" w:afterAutospacing="0"/>
        <w:textAlignment w:val="baseline"/>
        <w:rPr>
          <w:rFonts w:asciiTheme="minorHAnsi" w:eastAsia="Times New Roman" w:hAnsiTheme="minorHAnsi"/>
          <w:b w:val="0"/>
          <w:bCs w:val="0"/>
          <w:color w:val="000000" w:themeColor="text1"/>
          <w:sz w:val="22"/>
          <w:szCs w:val="22"/>
        </w:rPr>
      </w:pPr>
      <w:r w:rsidRPr="002A3A99">
        <w:rPr>
          <w:rFonts w:asciiTheme="minorHAnsi" w:eastAsia="Times New Roman" w:hAnsiTheme="minorHAnsi"/>
          <w:b w:val="0"/>
          <w:bCs w:val="0"/>
          <w:color w:val="000000" w:themeColor="text1"/>
          <w:sz w:val="22"/>
          <w:szCs w:val="22"/>
        </w:rPr>
        <w:t xml:space="preserve">Abe, A. (2010) </w:t>
      </w:r>
      <w:r w:rsidRPr="002A3A99">
        <w:rPr>
          <w:rFonts w:asciiTheme="minorHAnsi" w:eastAsia="Times New Roman" w:hAnsiTheme="minorHAnsi"/>
          <w:b w:val="0"/>
          <w:bCs w:val="0"/>
          <w:i/>
          <w:color w:val="000000" w:themeColor="text1"/>
          <w:sz w:val="22"/>
          <w:szCs w:val="22"/>
        </w:rPr>
        <w:t xml:space="preserve">Curation in Chance Discovery. </w:t>
      </w:r>
      <w:r w:rsidRPr="002A3A99">
        <w:rPr>
          <w:rFonts w:asciiTheme="minorHAnsi" w:eastAsia="Times New Roman" w:hAnsiTheme="minorHAnsi"/>
          <w:b w:val="0"/>
          <w:bCs w:val="0"/>
          <w:color w:val="000000" w:themeColor="text1"/>
          <w:sz w:val="22"/>
          <w:szCs w:val="22"/>
        </w:rPr>
        <w:t xml:space="preserve">Washington DC: IEEE Computer Society. </w:t>
      </w:r>
    </w:p>
    <w:p w14:paraId="1CCA2498" w14:textId="77777777" w:rsidR="00400B56" w:rsidRPr="002A3A99" w:rsidRDefault="00400B56" w:rsidP="005C4735">
      <w:pPr>
        <w:pStyle w:val="ListParagraph"/>
        <w:numPr>
          <w:ilvl w:val="0"/>
          <w:numId w:val="2"/>
        </w:numPr>
        <w:rPr>
          <w:rFonts w:asciiTheme="minorHAnsi" w:hAnsiTheme="minorHAnsi"/>
          <w:sz w:val="22"/>
          <w:szCs w:val="22"/>
        </w:rPr>
      </w:pPr>
      <w:r w:rsidRPr="002A3A99">
        <w:rPr>
          <w:rFonts w:asciiTheme="minorHAnsi" w:hAnsiTheme="minorHAnsi"/>
          <w:sz w:val="22"/>
          <w:szCs w:val="22"/>
        </w:rPr>
        <w:t xml:space="preserve">Duffin, D. (1994) </w:t>
      </w:r>
      <w:r w:rsidRPr="002A3A99">
        <w:rPr>
          <w:rFonts w:asciiTheme="minorHAnsi" w:hAnsiTheme="minorHAnsi"/>
          <w:i/>
          <w:sz w:val="22"/>
          <w:szCs w:val="22"/>
        </w:rPr>
        <w:t xml:space="preserve">Investigating Galleries: The Artists Guide to Exhibiting. </w:t>
      </w:r>
      <w:r w:rsidRPr="002A3A99">
        <w:rPr>
          <w:rFonts w:asciiTheme="minorHAnsi" w:hAnsiTheme="minorHAnsi"/>
          <w:sz w:val="22"/>
          <w:szCs w:val="22"/>
        </w:rPr>
        <w:t>Sunderland: AN Publications.</w:t>
      </w:r>
    </w:p>
    <w:p w14:paraId="11EA9990" w14:textId="77777777" w:rsidR="00400B56" w:rsidRPr="002A3A99" w:rsidRDefault="00400B56" w:rsidP="003511C7">
      <w:pPr>
        <w:pStyle w:val="Heading1"/>
        <w:numPr>
          <w:ilvl w:val="0"/>
          <w:numId w:val="2"/>
        </w:numPr>
        <w:spacing w:before="0" w:beforeAutospacing="0" w:after="0" w:afterAutospacing="0"/>
        <w:textAlignment w:val="baseline"/>
        <w:rPr>
          <w:rFonts w:asciiTheme="minorHAnsi" w:eastAsia="Times New Roman" w:hAnsiTheme="minorHAnsi"/>
          <w:b w:val="0"/>
          <w:bCs w:val="0"/>
          <w:color w:val="000000" w:themeColor="text1"/>
          <w:sz w:val="22"/>
          <w:szCs w:val="22"/>
        </w:rPr>
      </w:pPr>
      <w:r w:rsidRPr="002A3A99">
        <w:rPr>
          <w:rFonts w:asciiTheme="minorHAnsi" w:eastAsia="Times New Roman" w:hAnsiTheme="minorHAnsi"/>
          <w:b w:val="0"/>
          <w:bCs w:val="0"/>
          <w:color w:val="000000" w:themeColor="text1"/>
          <w:sz w:val="22"/>
          <w:szCs w:val="22"/>
        </w:rPr>
        <w:t xml:space="preserve">Environmental Art. </w:t>
      </w:r>
      <w:r w:rsidRPr="002A3A99">
        <w:rPr>
          <w:rFonts w:asciiTheme="minorHAnsi" w:eastAsia="Times New Roman" w:hAnsiTheme="minorHAnsi"/>
          <w:b w:val="0"/>
          <w:bCs w:val="0"/>
          <w:i/>
          <w:color w:val="000000" w:themeColor="text1"/>
          <w:sz w:val="22"/>
          <w:szCs w:val="22"/>
        </w:rPr>
        <w:t xml:space="preserve">Kaarina Kaikkonen. </w:t>
      </w:r>
      <w:r w:rsidRPr="002A3A99">
        <w:rPr>
          <w:rFonts w:asciiTheme="minorHAnsi" w:eastAsia="Times New Roman" w:hAnsiTheme="minorHAnsi"/>
          <w:b w:val="0"/>
          <w:bCs w:val="0"/>
          <w:color w:val="000000" w:themeColor="text1"/>
          <w:sz w:val="22"/>
          <w:szCs w:val="22"/>
        </w:rPr>
        <w:t xml:space="preserve">Available at: </w:t>
      </w:r>
      <w:hyperlink r:id="rId19" w:history="1">
        <w:r w:rsidRPr="002A3A99">
          <w:rPr>
            <w:rStyle w:val="Hyperlink"/>
            <w:rFonts w:asciiTheme="minorHAnsi" w:eastAsia="Times New Roman" w:hAnsiTheme="minorHAnsi"/>
            <w:b w:val="0"/>
            <w:bCs w:val="0"/>
            <w:sz w:val="22"/>
            <w:szCs w:val="22"/>
          </w:rPr>
          <w:t>https://www.environmentalart.net/kaikkonen/ind</w:t>
        </w:r>
        <w:r w:rsidRPr="002A3A99">
          <w:rPr>
            <w:rStyle w:val="Hyperlink"/>
            <w:rFonts w:asciiTheme="minorHAnsi" w:eastAsia="Times New Roman" w:hAnsiTheme="minorHAnsi"/>
            <w:b w:val="0"/>
            <w:bCs w:val="0"/>
            <w:sz w:val="22"/>
            <w:szCs w:val="22"/>
          </w:rPr>
          <w:t>e</w:t>
        </w:r>
        <w:r w:rsidRPr="002A3A99">
          <w:rPr>
            <w:rStyle w:val="Hyperlink"/>
            <w:rFonts w:asciiTheme="minorHAnsi" w:eastAsia="Times New Roman" w:hAnsiTheme="minorHAnsi"/>
            <w:b w:val="0"/>
            <w:bCs w:val="0"/>
            <w:sz w:val="22"/>
            <w:szCs w:val="22"/>
          </w:rPr>
          <w:t>x.htm</w:t>
        </w:r>
      </w:hyperlink>
      <w:r w:rsidRPr="002A3A99">
        <w:rPr>
          <w:rFonts w:asciiTheme="minorHAnsi" w:eastAsia="Times New Roman" w:hAnsiTheme="minorHAnsi"/>
          <w:b w:val="0"/>
          <w:bCs w:val="0"/>
          <w:color w:val="000000" w:themeColor="text1"/>
          <w:sz w:val="22"/>
          <w:szCs w:val="22"/>
        </w:rPr>
        <w:t xml:space="preserve"> (Accessed: 22 April 2019) </w:t>
      </w:r>
    </w:p>
    <w:p w14:paraId="7011E195" w14:textId="77777777" w:rsidR="00400B56" w:rsidRPr="002A3A99" w:rsidRDefault="00400B56" w:rsidP="002A3A99">
      <w:pPr>
        <w:pStyle w:val="Heading1"/>
        <w:numPr>
          <w:ilvl w:val="0"/>
          <w:numId w:val="7"/>
        </w:numPr>
        <w:spacing w:before="0" w:beforeAutospacing="0" w:after="0" w:afterAutospacing="0"/>
        <w:textAlignment w:val="baseline"/>
        <w:rPr>
          <w:rFonts w:asciiTheme="minorHAnsi" w:eastAsia="Times New Roman" w:hAnsiTheme="minorHAnsi"/>
          <w:b w:val="0"/>
          <w:bCs w:val="0"/>
          <w:color w:val="000000" w:themeColor="text1"/>
          <w:sz w:val="22"/>
          <w:szCs w:val="22"/>
        </w:rPr>
      </w:pPr>
      <w:r w:rsidRPr="002A3A99">
        <w:rPr>
          <w:rFonts w:asciiTheme="minorHAnsi" w:eastAsia="Times New Roman" w:hAnsiTheme="minorHAnsi"/>
          <w:b w:val="0"/>
          <w:color w:val="000000" w:themeColor="text1"/>
          <w:sz w:val="22"/>
          <w:szCs w:val="22"/>
        </w:rPr>
        <w:t xml:space="preserve">Frossard, K. (2012) </w:t>
      </w:r>
      <w:r w:rsidRPr="002A3A99">
        <w:rPr>
          <w:rFonts w:asciiTheme="minorHAnsi" w:eastAsia="Times New Roman" w:hAnsiTheme="minorHAnsi"/>
          <w:b w:val="0"/>
          <w:i/>
          <w:color w:val="000000" w:themeColor="text1"/>
          <w:sz w:val="22"/>
          <w:szCs w:val="22"/>
        </w:rPr>
        <w:t xml:space="preserve">Courchevel: “L’art au Fils des Sommet. </w:t>
      </w:r>
      <w:r w:rsidRPr="002A3A99">
        <w:rPr>
          <w:rFonts w:asciiTheme="minorHAnsi" w:eastAsia="Times New Roman" w:hAnsiTheme="minorHAnsi"/>
          <w:b w:val="0"/>
          <w:color w:val="000000" w:themeColor="text1"/>
          <w:sz w:val="22"/>
          <w:szCs w:val="22"/>
        </w:rPr>
        <w:t xml:space="preserve">Available at: </w:t>
      </w:r>
      <w:hyperlink r:id="rId20" w:history="1">
        <w:r w:rsidRPr="002A3A99">
          <w:rPr>
            <w:rStyle w:val="Hyperlink"/>
            <w:rFonts w:asciiTheme="minorHAnsi" w:eastAsia="Times New Roman" w:hAnsiTheme="minorHAnsi"/>
            <w:b w:val="0"/>
            <w:bCs w:val="0"/>
            <w:sz w:val="22"/>
            <w:szCs w:val="22"/>
          </w:rPr>
          <w:t>https://www.lindigo-mag.com/Courchevel-L-Art-au-fil-des-sommets_a125.html</w:t>
        </w:r>
      </w:hyperlink>
      <w:r w:rsidRPr="002A3A99">
        <w:rPr>
          <w:rFonts w:asciiTheme="minorHAnsi" w:eastAsia="Times New Roman" w:hAnsiTheme="minorHAnsi"/>
          <w:b w:val="0"/>
          <w:bCs w:val="0"/>
          <w:color w:val="000000" w:themeColor="text1"/>
          <w:sz w:val="22"/>
          <w:szCs w:val="22"/>
        </w:rPr>
        <w:t xml:space="preserve"> (Accessed 4 May 2019) </w:t>
      </w:r>
    </w:p>
    <w:p w14:paraId="7907FAC6" w14:textId="77777777" w:rsidR="00400B56" w:rsidRPr="002A3A99" w:rsidRDefault="00400B56" w:rsidP="005C4735">
      <w:pPr>
        <w:pStyle w:val="ListParagraph"/>
        <w:numPr>
          <w:ilvl w:val="0"/>
          <w:numId w:val="2"/>
        </w:numPr>
        <w:rPr>
          <w:rFonts w:asciiTheme="minorHAnsi" w:hAnsiTheme="minorHAnsi"/>
          <w:sz w:val="22"/>
          <w:szCs w:val="22"/>
        </w:rPr>
      </w:pPr>
      <w:r w:rsidRPr="002A3A99">
        <w:rPr>
          <w:rFonts w:asciiTheme="minorHAnsi" w:hAnsiTheme="minorHAnsi"/>
          <w:sz w:val="22"/>
          <w:szCs w:val="22"/>
        </w:rPr>
        <w:t xml:space="preserve">Gurney, K. (2015) </w:t>
      </w:r>
      <w:r w:rsidRPr="002A3A99">
        <w:rPr>
          <w:rFonts w:asciiTheme="minorHAnsi" w:hAnsiTheme="minorHAnsi"/>
          <w:i/>
          <w:sz w:val="22"/>
          <w:szCs w:val="22"/>
        </w:rPr>
        <w:t xml:space="preserve">The Art of Public Space: Curating and Re-imagining the Ephemeral City. </w:t>
      </w:r>
      <w:r w:rsidRPr="002A3A99">
        <w:rPr>
          <w:rFonts w:asciiTheme="minorHAnsi" w:hAnsiTheme="minorHAnsi"/>
          <w:sz w:val="22"/>
          <w:szCs w:val="22"/>
        </w:rPr>
        <w:t>Hampshire: Palgrave Macmillan</w:t>
      </w:r>
    </w:p>
    <w:p w14:paraId="422C82A1" w14:textId="77777777" w:rsidR="00400B56" w:rsidRPr="002A3A99" w:rsidRDefault="00400B56" w:rsidP="005C4735">
      <w:pPr>
        <w:pStyle w:val="ListParagraph"/>
        <w:numPr>
          <w:ilvl w:val="0"/>
          <w:numId w:val="2"/>
        </w:numPr>
        <w:rPr>
          <w:rStyle w:val="Hyperlink"/>
          <w:rFonts w:asciiTheme="minorHAnsi" w:hAnsiTheme="minorHAnsi"/>
          <w:color w:val="000000" w:themeColor="text1"/>
          <w:sz w:val="22"/>
          <w:szCs w:val="22"/>
          <w:u w:val="none"/>
        </w:rPr>
      </w:pPr>
      <w:r w:rsidRPr="002A3A99">
        <w:rPr>
          <w:rFonts w:asciiTheme="minorHAnsi" w:hAnsiTheme="minorHAnsi"/>
          <w:sz w:val="22"/>
          <w:szCs w:val="22"/>
        </w:rPr>
        <w:t xml:space="preserve">Iain. (2012) </w:t>
      </w:r>
      <w:r w:rsidRPr="002A3A99">
        <w:rPr>
          <w:rFonts w:asciiTheme="minorHAnsi" w:hAnsiTheme="minorHAnsi"/>
          <w:i/>
          <w:sz w:val="22"/>
          <w:szCs w:val="22"/>
        </w:rPr>
        <w:t xml:space="preserve">Skipedia: How to Turn a Bubble Lift into Art </w:t>
      </w:r>
      <w:r w:rsidRPr="002A3A99">
        <w:rPr>
          <w:rFonts w:asciiTheme="minorHAnsi" w:hAnsiTheme="minorHAnsi"/>
          <w:sz w:val="22"/>
          <w:szCs w:val="22"/>
        </w:rPr>
        <w:t xml:space="preserve">[blog]. January 31. Available at: </w:t>
      </w:r>
      <w:hyperlink r:id="rId21" w:history="1">
        <w:r w:rsidRPr="002A3A99">
          <w:rPr>
            <w:rStyle w:val="Hyperlink"/>
            <w:rFonts w:asciiTheme="minorHAnsi" w:hAnsiTheme="minorHAnsi"/>
            <w:sz w:val="22"/>
            <w:szCs w:val="22"/>
          </w:rPr>
          <w:t>https://www.skipedia.co.uk/2012/01/how-to-turn-a-bubble-lift-into-art/</w:t>
        </w:r>
      </w:hyperlink>
      <w:r w:rsidRPr="002A3A99">
        <w:rPr>
          <w:rStyle w:val="Hyperlink"/>
          <w:rFonts w:asciiTheme="minorHAnsi" w:hAnsiTheme="minorHAnsi"/>
          <w:sz w:val="22"/>
          <w:szCs w:val="22"/>
        </w:rPr>
        <w:t xml:space="preserve"> </w:t>
      </w:r>
      <w:r w:rsidRPr="00983540">
        <w:rPr>
          <w:rStyle w:val="Hyperlink"/>
          <w:rFonts w:asciiTheme="minorHAnsi" w:hAnsiTheme="minorHAnsi"/>
          <w:color w:val="000000" w:themeColor="text1"/>
          <w:sz w:val="22"/>
          <w:szCs w:val="22"/>
          <w:u w:val="none"/>
        </w:rPr>
        <w:t xml:space="preserve">(Accessed: 22 April 2019). </w:t>
      </w:r>
    </w:p>
    <w:p w14:paraId="409C2857" w14:textId="77777777" w:rsidR="00400B56" w:rsidRPr="002A3A99" w:rsidRDefault="00400B56" w:rsidP="005C4735">
      <w:pPr>
        <w:pStyle w:val="Heading1"/>
        <w:numPr>
          <w:ilvl w:val="0"/>
          <w:numId w:val="2"/>
        </w:numPr>
        <w:spacing w:before="0" w:beforeAutospacing="0" w:after="0" w:afterAutospacing="0"/>
        <w:textAlignment w:val="baseline"/>
        <w:rPr>
          <w:rFonts w:asciiTheme="minorHAnsi" w:eastAsia="Times New Roman" w:hAnsiTheme="minorHAnsi"/>
          <w:b w:val="0"/>
          <w:bCs w:val="0"/>
          <w:color w:val="000000" w:themeColor="text1"/>
          <w:sz w:val="22"/>
          <w:szCs w:val="22"/>
        </w:rPr>
      </w:pPr>
      <w:r w:rsidRPr="002A3A99">
        <w:rPr>
          <w:rFonts w:asciiTheme="minorHAnsi" w:eastAsia="Times New Roman" w:hAnsiTheme="minorHAnsi"/>
          <w:b w:val="0"/>
          <w:bCs w:val="0"/>
          <w:color w:val="000000" w:themeColor="text1"/>
          <w:sz w:val="22"/>
          <w:szCs w:val="22"/>
        </w:rPr>
        <w:t xml:space="preserve">Ijken, J. (2015) </w:t>
      </w:r>
      <w:r w:rsidRPr="002A3A99">
        <w:rPr>
          <w:rFonts w:asciiTheme="minorHAnsi" w:eastAsia="Times New Roman" w:hAnsiTheme="minorHAnsi"/>
          <w:b w:val="0"/>
          <w:bCs w:val="0"/>
          <w:i/>
          <w:color w:val="000000" w:themeColor="text1"/>
          <w:sz w:val="22"/>
          <w:szCs w:val="22"/>
        </w:rPr>
        <w:t xml:space="preserve">Jan Van Ijken Photography and Film. </w:t>
      </w:r>
      <w:r w:rsidRPr="002A3A99">
        <w:rPr>
          <w:rFonts w:asciiTheme="minorHAnsi" w:eastAsia="Times New Roman" w:hAnsiTheme="minorHAnsi"/>
          <w:b w:val="0"/>
          <w:bCs w:val="0"/>
          <w:color w:val="000000" w:themeColor="text1"/>
          <w:sz w:val="22"/>
          <w:szCs w:val="22"/>
        </w:rPr>
        <w:t xml:space="preserve">Available at: </w:t>
      </w:r>
      <w:hyperlink r:id="rId22" w:history="1">
        <w:r w:rsidRPr="002A3A99">
          <w:rPr>
            <w:rStyle w:val="Hyperlink"/>
            <w:rFonts w:asciiTheme="minorHAnsi" w:eastAsia="Times New Roman" w:hAnsiTheme="minorHAnsi"/>
            <w:b w:val="0"/>
            <w:bCs w:val="0"/>
            <w:sz w:val="22"/>
            <w:szCs w:val="22"/>
          </w:rPr>
          <w:t>https://www.janvanijken.com/film-projects/theartofflying/</w:t>
        </w:r>
      </w:hyperlink>
      <w:r w:rsidRPr="002A3A99">
        <w:rPr>
          <w:rStyle w:val="Hyperlink"/>
          <w:rFonts w:asciiTheme="minorHAnsi" w:eastAsia="Times New Roman" w:hAnsiTheme="minorHAnsi"/>
          <w:b w:val="0"/>
          <w:bCs w:val="0"/>
          <w:sz w:val="22"/>
          <w:szCs w:val="22"/>
        </w:rPr>
        <w:t xml:space="preserve"> </w:t>
      </w:r>
      <w:r w:rsidRPr="00983540">
        <w:rPr>
          <w:rStyle w:val="Hyperlink"/>
          <w:rFonts w:asciiTheme="minorHAnsi" w:eastAsia="Times New Roman" w:hAnsiTheme="minorHAnsi"/>
          <w:b w:val="0"/>
          <w:bCs w:val="0"/>
          <w:color w:val="000000" w:themeColor="text1"/>
          <w:sz w:val="22"/>
          <w:szCs w:val="22"/>
          <w:u w:val="none"/>
        </w:rPr>
        <w:t>(Accessed: 22 April 2019)</w:t>
      </w:r>
      <w:r w:rsidRPr="002A3A99">
        <w:rPr>
          <w:rStyle w:val="Hyperlink"/>
          <w:rFonts w:asciiTheme="minorHAnsi" w:eastAsia="Times New Roman" w:hAnsiTheme="minorHAnsi"/>
          <w:b w:val="0"/>
          <w:bCs w:val="0"/>
          <w:color w:val="000000" w:themeColor="text1"/>
          <w:sz w:val="22"/>
          <w:szCs w:val="22"/>
        </w:rPr>
        <w:t xml:space="preserve"> </w:t>
      </w:r>
    </w:p>
    <w:p w14:paraId="41C460E1" w14:textId="77777777" w:rsidR="00400B56" w:rsidRPr="002A3A99" w:rsidRDefault="00400B56" w:rsidP="005C4735">
      <w:pPr>
        <w:pStyle w:val="Heading1"/>
        <w:numPr>
          <w:ilvl w:val="0"/>
          <w:numId w:val="2"/>
        </w:numPr>
        <w:spacing w:before="0" w:beforeAutospacing="0" w:after="0" w:afterAutospacing="0"/>
        <w:textAlignment w:val="baseline"/>
        <w:rPr>
          <w:rFonts w:asciiTheme="minorHAnsi" w:eastAsia="Times New Roman" w:hAnsiTheme="minorHAnsi"/>
          <w:b w:val="0"/>
          <w:bCs w:val="0"/>
          <w:color w:val="000000" w:themeColor="text1"/>
          <w:sz w:val="22"/>
          <w:szCs w:val="22"/>
        </w:rPr>
      </w:pPr>
      <w:r w:rsidRPr="002A3A99">
        <w:rPr>
          <w:rFonts w:asciiTheme="minorHAnsi" w:eastAsia="Times New Roman" w:hAnsiTheme="minorHAnsi"/>
          <w:b w:val="0"/>
          <w:bCs w:val="0"/>
          <w:color w:val="000000" w:themeColor="text1"/>
          <w:sz w:val="22"/>
          <w:szCs w:val="22"/>
        </w:rPr>
        <w:t xml:space="preserve">Kuoni, C. (2001) </w:t>
      </w:r>
      <w:r w:rsidRPr="002A3A99">
        <w:rPr>
          <w:rFonts w:asciiTheme="minorHAnsi" w:eastAsia="Times New Roman" w:hAnsiTheme="minorHAnsi"/>
          <w:b w:val="0"/>
          <w:bCs w:val="0"/>
          <w:i/>
          <w:color w:val="000000" w:themeColor="text1"/>
          <w:sz w:val="22"/>
          <w:szCs w:val="22"/>
        </w:rPr>
        <w:t xml:space="preserve">Words of Wisdom: A Curator’s Vade Mecum. </w:t>
      </w:r>
      <w:r w:rsidRPr="002A3A99">
        <w:rPr>
          <w:rFonts w:asciiTheme="minorHAnsi" w:eastAsia="Times New Roman" w:hAnsiTheme="minorHAnsi"/>
          <w:b w:val="0"/>
          <w:bCs w:val="0"/>
          <w:color w:val="000000" w:themeColor="text1"/>
          <w:sz w:val="22"/>
          <w:szCs w:val="22"/>
        </w:rPr>
        <w:t>New York: Independent Curators International</w:t>
      </w:r>
    </w:p>
    <w:p w14:paraId="25C57853" w14:textId="77777777" w:rsidR="00400B56" w:rsidRPr="002A3A99" w:rsidRDefault="00400B56" w:rsidP="005C4735">
      <w:pPr>
        <w:pStyle w:val="ListParagraph"/>
        <w:numPr>
          <w:ilvl w:val="0"/>
          <w:numId w:val="2"/>
        </w:numPr>
        <w:rPr>
          <w:rFonts w:asciiTheme="minorHAnsi" w:hAnsiTheme="minorHAnsi"/>
          <w:sz w:val="22"/>
          <w:szCs w:val="22"/>
        </w:rPr>
      </w:pPr>
      <w:r w:rsidRPr="002A3A99">
        <w:rPr>
          <w:rFonts w:asciiTheme="minorHAnsi" w:hAnsiTheme="minorHAnsi"/>
          <w:sz w:val="22"/>
          <w:szCs w:val="22"/>
        </w:rPr>
        <w:t xml:space="preserve">Kwon, M. (2002) </w:t>
      </w:r>
      <w:r w:rsidRPr="002A3A99">
        <w:rPr>
          <w:rFonts w:asciiTheme="minorHAnsi" w:hAnsiTheme="minorHAnsi"/>
          <w:i/>
          <w:sz w:val="22"/>
          <w:szCs w:val="22"/>
        </w:rPr>
        <w:t xml:space="preserve">One Place After Another: Site Specific Art and Locational Identity. </w:t>
      </w:r>
      <w:r w:rsidRPr="002A3A99">
        <w:rPr>
          <w:rFonts w:asciiTheme="minorHAnsi" w:hAnsiTheme="minorHAnsi"/>
          <w:sz w:val="22"/>
          <w:szCs w:val="22"/>
        </w:rPr>
        <w:t>Massachusetts: The MIT Press.</w:t>
      </w:r>
    </w:p>
    <w:p w14:paraId="23A5C0CD" w14:textId="77777777" w:rsidR="00400B56" w:rsidRPr="002A3A99" w:rsidRDefault="00400B56" w:rsidP="00E10A5B">
      <w:pPr>
        <w:pStyle w:val="Heading1"/>
        <w:numPr>
          <w:ilvl w:val="0"/>
          <w:numId w:val="7"/>
        </w:numPr>
        <w:spacing w:before="0" w:beforeAutospacing="0" w:after="0" w:afterAutospacing="0"/>
        <w:textAlignment w:val="baseline"/>
        <w:rPr>
          <w:rFonts w:asciiTheme="minorHAnsi" w:eastAsia="Times New Roman" w:hAnsiTheme="minorHAnsi"/>
          <w:b w:val="0"/>
          <w:bCs w:val="0"/>
          <w:color w:val="000000" w:themeColor="text1"/>
          <w:sz w:val="22"/>
          <w:szCs w:val="22"/>
        </w:rPr>
      </w:pPr>
      <w:r w:rsidRPr="002A3A99">
        <w:rPr>
          <w:rFonts w:asciiTheme="minorHAnsi" w:eastAsia="Times New Roman" w:hAnsiTheme="minorHAnsi"/>
          <w:b w:val="0"/>
          <w:bCs w:val="0"/>
          <w:color w:val="000000" w:themeColor="text1"/>
          <w:sz w:val="22"/>
          <w:szCs w:val="22"/>
        </w:rPr>
        <w:t xml:space="preserve">Public Delivery (2015) </w:t>
      </w:r>
      <w:r w:rsidRPr="002A3A99">
        <w:rPr>
          <w:rFonts w:asciiTheme="minorHAnsi" w:eastAsia="Times New Roman" w:hAnsiTheme="minorHAnsi"/>
          <w:b w:val="0"/>
          <w:bCs w:val="0"/>
          <w:i/>
          <w:color w:val="000000" w:themeColor="text1"/>
          <w:sz w:val="22"/>
          <w:szCs w:val="22"/>
        </w:rPr>
        <w:t xml:space="preserve">Kaarina Kaikkonen’s Installations: Why Are Hundreds of Shirts Flying in the Air. </w:t>
      </w:r>
      <w:r w:rsidRPr="002A3A99">
        <w:rPr>
          <w:rFonts w:asciiTheme="minorHAnsi" w:eastAsia="Times New Roman" w:hAnsiTheme="minorHAnsi"/>
          <w:b w:val="0"/>
          <w:bCs w:val="0"/>
          <w:color w:val="000000" w:themeColor="text1"/>
          <w:sz w:val="22"/>
          <w:szCs w:val="22"/>
        </w:rPr>
        <w:t xml:space="preserve">Available at </w:t>
      </w:r>
      <w:hyperlink r:id="rId23" w:history="1">
        <w:r w:rsidRPr="002A3A99">
          <w:rPr>
            <w:rStyle w:val="Hyperlink"/>
            <w:rFonts w:asciiTheme="minorHAnsi" w:eastAsia="Times New Roman" w:hAnsiTheme="minorHAnsi"/>
            <w:b w:val="0"/>
            <w:bCs w:val="0"/>
            <w:sz w:val="22"/>
            <w:szCs w:val="22"/>
          </w:rPr>
          <w:t>https://publicdelivery.org/kaarina-kaikkonens-hanging-clothes/</w:t>
        </w:r>
      </w:hyperlink>
      <w:r w:rsidRPr="002A3A99">
        <w:rPr>
          <w:rFonts w:asciiTheme="minorHAnsi" w:eastAsia="Times New Roman" w:hAnsiTheme="minorHAnsi"/>
          <w:b w:val="0"/>
          <w:bCs w:val="0"/>
          <w:color w:val="000000" w:themeColor="text1"/>
          <w:sz w:val="22"/>
          <w:szCs w:val="22"/>
        </w:rPr>
        <w:t xml:space="preserve"> (Accessed: 2 May 2019) </w:t>
      </w:r>
    </w:p>
    <w:p w14:paraId="28E2383D" w14:textId="77777777" w:rsidR="00400B56" w:rsidRPr="002A3A99" w:rsidRDefault="00400B56" w:rsidP="005C4735">
      <w:pPr>
        <w:pStyle w:val="ListParagraph"/>
        <w:numPr>
          <w:ilvl w:val="0"/>
          <w:numId w:val="2"/>
        </w:numPr>
        <w:rPr>
          <w:rFonts w:asciiTheme="minorHAnsi" w:hAnsiTheme="minorHAnsi"/>
          <w:sz w:val="22"/>
          <w:szCs w:val="22"/>
        </w:rPr>
      </w:pPr>
      <w:r w:rsidRPr="002A3A99">
        <w:rPr>
          <w:rFonts w:asciiTheme="minorHAnsi" w:hAnsiTheme="minorHAnsi"/>
          <w:sz w:val="22"/>
          <w:szCs w:val="22"/>
        </w:rPr>
        <w:t xml:space="preserve">Rugg, J. (2010) </w:t>
      </w:r>
      <w:r w:rsidRPr="002A3A99">
        <w:rPr>
          <w:rFonts w:asciiTheme="minorHAnsi" w:hAnsiTheme="minorHAnsi"/>
          <w:i/>
          <w:sz w:val="22"/>
          <w:szCs w:val="22"/>
        </w:rPr>
        <w:t xml:space="preserve">Exploring Site Specific Art. </w:t>
      </w:r>
      <w:r w:rsidRPr="002A3A99">
        <w:rPr>
          <w:rFonts w:asciiTheme="minorHAnsi" w:hAnsiTheme="minorHAnsi"/>
          <w:sz w:val="22"/>
          <w:szCs w:val="22"/>
        </w:rPr>
        <w:t xml:space="preserve">London: I.B. Tauris &amp; Co Ltd. </w:t>
      </w:r>
    </w:p>
    <w:p w14:paraId="099445BE" w14:textId="77777777" w:rsidR="00400B56" w:rsidRPr="002A3A99" w:rsidRDefault="00400B56" w:rsidP="005C4735">
      <w:pPr>
        <w:pStyle w:val="ListParagraph"/>
        <w:numPr>
          <w:ilvl w:val="0"/>
          <w:numId w:val="2"/>
        </w:numPr>
        <w:rPr>
          <w:rFonts w:asciiTheme="minorHAnsi" w:hAnsiTheme="minorHAnsi"/>
          <w:sz w:val="22"/>
          <w:szCs w:val="22"/>
        </w:rPr>
      </w:pPr>
      <w:r w:rsidRPr="002A3A99">
        <w:rPr>
          <w:rFonts w:asciiTheme="minorHAnsi" w:hAnsiTheme="minorHAnsi"/>
          <w:i/>
          <w:sz w:val="22"/>
          <w:szCs w:val="22"/>
        </w:rPr>
        <w:t xml:space="preserve">Works of Art in the House of Lords </w:t>
      </w:r>
      <w:r w:rsidRPr="002A3A99">
        <w:rPr>
          <w:rFonts w:asciiTheme="minorHAnsi" w:hAnsiTheme="minorHAnsi"/>
          <w:sz w:val="22"/>
          <w:szCs w:val="22"/>
        </w:rPr>
        <w:t>(1980) London: Stationary Office Books</w:t>
      </w:r>
    </w:p>
    <w:p w14:paraId="6AEE7305" w14:textId="77777777" w:rsidR="002A3A99" w:rsidRDefault="002A3A99" w:rsidP="002A3A99">
      <w:pPr>
        <w:pStyle w:val="ListParagraph"/>
        <w:rPr>
          <w:rFonts w:asciiTheme="minorHAnsi" w:hAnsiTheme="minorHAnsi"/>
          <w:sz w:val="22"/>
          <w:szCs w:val="22"/>
        </w:rPr>
      </w:pPr>
    </w:p>
    <w:p w14:paraId="328AF757" w14:textId="77777777" w:rsidR="00821F8C" w:rsidRPr="00CF1DED" w:rsidRDefault="00821F8C" w:rsidP="00CF1DED">
      <w:pPr>
        <w:spacing w:line="480" w:lineRule="auto"/>
        <w:rPr>
          <w:rFonts w:asciiTheme="minorHAnsi" w:hAnsiTheme="minorHAnsi"/>
          <w:color w:val="000000" w:themeColor="text1"/>
          <w:sz w:val="22"/>
        </w:rPr>
      </w:pPr>
    </w:p>
    <w:p w14:paraId="5126A0CB" w14:textId="45A604D0" w:rsidR="00DE6913" w:rsidRPr="00DA14E8" w:rsidRDefault="00DE6913" w:rsidP="00DE6913">
      <w:pPr>
        <w:spacing w:line="480" w:lineRule="auto"/>
        <w:rPr>
          <w:rFonts w:asciiTheme="minorHAnsi" w:hAnsiTheme="minorHAnsi"/>
          <w:b/>
          <w:i/>
          <w:color w:val="000000" w:themeColor="text1"/>
          <w:sz w:val="22"/>
        </w:rPr>
      </w:pPr>
      <w:r w:rsidRPr="00DA14E8">
        <w:rPr>
          <w:rFonts w:asciiTheme="minorHAnsi" w:hAnsiTheme="minorHAnsi"/>
          <w:b/>
          <w:i/>
          <w:color w:val="000000" w:themeColor="text1"/>
          <w:sz w:val="22"/>
        </w:rPr>
        <w:t>List of Figures</w:t>
      </w:r>
    </w:p>
    <w:p w14:paraId="51F35ACB" w14:textId="2CA7B2EB" w:rsidR="00DE6913" w:rsidRPr="00DA14E8" w:rsidRDefault="00DE6913"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The Verdons Cable Car, Courchevel 1850</w:t>
      </w:r>
      <w:r w:rsidR="00CF1DED" w:rsidRPr="00DA14E8">
        <w:rPr>
          <w:rFonts w:asciiTheme="minorHAnsi" w:hAnsiTheme="minorHAnsi"/>
          <w:color w:val="000000" w:themeColor="text1"/>
          <w:sz w:val="22"/>
        </w:rPr>
        <w:t>…………………………………………………………………</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3</w:t>
      </w:r>
    </w:p>
    <w:p w14:paraId="1250048F" w14:textId="389AFD36" w:rsidR="00DE6913" w:rsidRPr="00DA14E8" w:rsidRDefault="00DE6913"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The Car with a Face</w:t>
      </w:r>
      <w:r w:rsidR="003511C7" w:rsidRPr="00DA14E8">
        <w:rPr>
          <w:rFonts w:asciiTheme="minorHAnsi" w:hAnsiTheme="minorHAnsi"/>
          <w:color w:val="000000" w:themeColor="text1"/>
          <w:sz w:val="22"/>
        </w:rPr>
        <w:t>, Courchevel 1850</w:t>
      </w:r>
      <w:r w:rsidR="00CF1DED" w:rsidRPr="00DA14E8">
        <w:rPr>
          <w:rFonts w:asciiTheme="minorHAnsi" w:hAnsiTheme="minorHAnsi"/>
          <w:color w:val="000000" w:themeColor="text1"/>
          <w:sz w:val="22"/>
        </w:rPr>
        <w:t>……………………………………………………………………</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3</w:t>
      </w:r>
    </w:p>
    <w:p w14:paraId="0AB7D5BC" w14:textId="2ECE6E1E" w:rsidR="003511C7" w:rsidRPr="00DA14E8" w:rsidRDefault="00DE6913"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The crocodile Car</w:t>
      </w:r>
      <w:r w:rsidR="003511C7" w:rsidRPr="00DA14E8">
        <w:rPr>
          <w:rFonts w:asciiTheme="minorHAnsi" w:hAnsiTheme="minorHAnsi"/>
          <w:color w:val="000000" w:themeColor="text1"/>
          <w:sz w:val="22"/>
        </w:rPr>
        <w:t>, Courchevel 185</w:t>
      </w:r>
      <w:r w:rsidR="00CF1DED" w:rsidRPr="00DA14E8">
        <w:rPr>
          <w:rFonts w:asciiTheme="minorHAnsi" w:hAnsiTheme="minorHAnsi"/>
          <w:color w:val="000000" w:themeColor="text1"/>
          <w:sz w:val="22"/>
        </w:rPr>
        <w:t>0…………………………………………………………………………</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4</w:t>
      </w:r>
    </w:p>
    <w:p w14:paraId="58DF2D35" w14:textId="3A8334D8" w:rsidR="003511C7" w:rsidRPr="00DA14E8" w:rsidRDefault="003511C7" w:rsidP="00273C93">
      <w:pPr>
        <w:pStyle w:val="ListParagraph"/>
        <w:numPr>
          <w:ilvl w:val="0"/>
          <w:numId w:val="6"/>
        </w:numPr>
        <w:spacing w:line="480" w:lineRule="auto"/>
        <w:rPr>
          <w:rFonts w:asciiTheme="minorHAnsi" w:eastAsia="Times New Roman" w:hAnsiTheme="minorHAnsi"/>
          <w:color w:val="000000" w:themeColor="text1"/>
          <w:sz w:val="22"/>
          <w:szCs w:val="22"/>
        </w:rPr>
      </w:pPr>
      <w:r w:rsidRPr="00DA14E8">
        <w:rPr>
          <w:rStyle w:val="Emphasis"/>
          <w:rFonts w:asciiTheme="minorHAnsi" w:eastAsia="Times New Roman" w:hAnsiTheme="minorHAnsi"/>
          <w:color w:val="000000" w:themeColor="text1"/>
          <w:sz w:val="22"/>
          <w:szCs w:val="22"/>
          <w:bdr w:val="none" w:sz="0" w:space="0" w:color="auto" w:frame="1"/>
        </w:rPr>
        <w:t>A Path</w:t>
      </w:r>
      <w:r w:rsidRPr="00DA14E8">
        <w:rPr>
          <w:rFonts w:asciiTheme="minorHAnsi" w:eastAsia="Times New Roman" w:hAnsiTheme="minorHAnsi"/>
          <w:color w:val="000000" w:themeColor="text1"/>
          <w:sz w:val="22"/>
          <w:szCs w:val="22"/>
          <w:shd w:val="clear" w:color="auto" w:fill="FFFFFF"/>
        </w:rPr>
        <w:t>, 2004, Umedalen Sculpture Park, Umeå, Sweden. Kaarina Kaikkonen</w:t>
      </w:r>
      <w:r w:rsidR="00CF1DED" w:rsidRPr="00DA14E8">
        <w:rPr>
          <w:rFonts w:asciiTheme="minorHAnsi" w:eastAsia="Times New Roman" w:hAnsiTheme="minorHAnsi"/>
          <w:color w:val="000000" w:themeColor="text1"/>
          <w:sz w:val="22"/>
          <w:szCs w:val="22"/>
        </w:rPr>
        <w:t>…………</w:t>
      </w:r>
      <w:r w:rsidR="00273C93" w:rsidRPr="00DA14E8">
        <w:rPr>
          <w:rFonts w:asciiTheme="minorHAnsi" w:eastAsia="Times New Roman" w:hAnsiTheme="minorHAnsi"/>
          <w:color w:val="000000" w:themeColor="text1"/>
          <w:sz w:val="22"/>
          <w:szCs w:val="22"/>
        </w:rPr>
        <w:t xml:space="preserve">. </w:t>
      </w:r>
      <w:r w:rsidR="00CF1DED" w:rsidRPr="00DA14E8">
        <w:rPr>
          <w:rFonts w:asciiTheme="minorHAnsi" w:eastAsia="Times New Roman" w:hAnsiTheme="minorHAnsi"/>
          <w:color w:val="000000" w:themeColor="text1"/>
          <w:sz w:val="22"/>
          <w:szCs w:val="22"/>
          <w:shd w:val="clear" w:color="auto" w:fill="FFFFFF"/>
        </w:rPr>
        <w:t>Page</w:t>
      </w:r>
      <w:r w:rsidR="00242791" w:rsidRPr="00DA14E8">
        <w:rPr>
          <w:rFonts w:asciiTheme="minorHAnsi" w:eastAsia="Times New Roman" w:hAnsiTheme="minorHAnsi"/>
          <w:color w:val="000000" w:themeColor="text1"/>
          <w:sz w:val="22"/>
          <w:szCs w:val="22"/>
          <w:shd w:val="clear" w:color="auto" w:fill="FFFFFF"/>
        </w:rPr>
        <w:t xml:space="preserve"> 5</w:t>
      </w:r>
    </w:p>
    <w:p w14:paraId="10C49395" w14:textId="4B4C33B9" w:rsidR="003511C7" w:rsidRPr="00DA14E8" w:rsidRDefault="003511C7"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Shadow, 1999, Helsinki, Finland. Kaarina Kaikkonen</w:t>
      </w:r>
      <w:r w:rsidR="00CF1DED" w:rsidRPr="00DA14E8">
        <w:rPr>
          <w:rFonts w:asciiTheme="minorHAnsi" w:hAnsiTheme="minorHAnsi"/>
          <w:color w:val="000000" w:themeColor="text1"/>
          <w:sz w:val="22"/>
        </w:rPr>
        <w:t>………………………………………………</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5</w:t>
      </w:r>
    </w:p>
    <w:p w14:paraId="21CB2E31" w14:textId="6EB11228" w:rsidR="003511C7" w:rsidRPr="00DA14E8" w:rsidRDefault="003511C7"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Way, 2000, Helsinki Cathedral, Finland. Kaarina Kaikkonen</w:t>
      </w:r>
      <w:r w:rsidR="00CF1DED" w:rsidRPr="00DA14E8">
        <w:rPr>
          <w:rFonts w:asciiTheme="minorHAnsi" w:hAnsiTheme="minorHAnsi"/>
          <w:color w:val="000000" w:themeColor="text1"/>
          <w:sz w:val="22"/>
        </w:rPr>
        <w:t>……………………………………</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6</w:t>
      </w:r>
    </w:p>
    <w:p w14:paraId="2547C8FF" w14:textId="4F547CAC" w:rsidR="003511C7" w:rsidRPr="00DA14E8" w:rsidRDefault="00E10A5B"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The Art of Flying 3/14. Jan Van Ijken</w:t>
      </w:r>
      <w:r w:rsidR="00CF1DED" w:rsidRPr="00DA14E8">
        <w:rPr>
          <w:rFonts w:asciiTheme="minorHAnsi" w:hAnsiTheme="minorHAnsi"/>
          <w:color w:val="000000" w:themeColor="text1"/>
          <w:sz w:val="22"/>
        </w:rPr>
        <w:t>………………………………………………………………………</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7</w:t>
      </w:r>
    </w:p>
    <w:p w14:paraId="165D8F2B" w14:textId="63384180" w:rsidR="00E10A5B" w:rsidRPr="00DA14E8" w:rsidRDefault="00E10A5B"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The Art of Flying 5/14. Jan Van Ijke</w:t>
      </w:r>
      <w:r w:rsidR="00CF1DED" w:rsidRPr="00DA14E8">
        <w:rPr>
          <w:rFonts w:asciiTheme="minorHAnsi" w:hAnsiTheme="minorHAnsi"/>
          <w:color w:val="000000" w:themeColor="text1"/>
          <w:sz w:val="22"/>
        </w:rPr>
        <w:t>n………………………………………………………………………</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7</w:t>
      </w:r>
    </w:p>
    <w:p w14:paraId="4A562A03" w14:textId="2F640B2A" w:rsidR="00E10A5B" w:rsidRPr="00DA14E8" w:rsidRDefault="00E10A5B"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The Art of Flying 12/14. Jan Van Ijken</w:t>
      </w:r>
      <w:r w:rsidR="00CF1DED" w:rsidRPr="00DA14E8">
        <w:rPr>
          <w:rFonts w:asciiTheme="minorHAnsi" w:hAnsiTheme="minorHAnsi"/>
          <w:color w:val="000000" w:themeColor="text1"/>
          <w:sz w:val="22"/>
        </w:rPr>
        <w:t>……………………………………………………………………</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8</w:t>
      </w:r>
    </w:p>
    <w:p w14:paraId="4DD72032" w14:textId="0BB66CB8" w:rsidR="00E10A5B" w:rsidRPr="00DA14E8" w:rsidRDefault="00E10A5B"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The Art of Flying 6/14. Jan Van Ijken</w:t>
      </w:r>
      <w:r w:rsidR="00CF1DED" w:rsidRPr="00DA14E8">
        <w:rPr>
          <w:rFonts w:asciiTheme="minorHAnsi" w:hAnsiTheme="minorHAnsi"/>
          <w:color w:val="000000" w:themeColor="text1"/>
          <w:sz w:val="22"/>
        </w:rPr>
        <w:t>………………………………………………………………………</w:t>
      </w:r>
      <w:r w:rsidR="00273C93" w:rsidRPr="00DA14E8">
        <w:rPr>
          <w:rFonts w:asciiTheme="minorHAnsi" w:hAnsiTheme="minorHAnsi"/>
          <w:color w:val="000000" w:themeColor="text1"/>
          <w:sz w:val="22"/>
        </w:rPr>
        <w:t xml:space="preserve">. </w:t>
      </w:r>
      <w:r w:rsidR="00242791" w:rsidRPr="00DA14E8">
        <w:rPr>
          <w:rFonts w:asciiTheme="minorHAnsi" w:hAnsiTheme="minorHAnsi"/>
          <w:color w:val="000000" w:themeColor="text1"/>
          <w:sz w:val="22"/>
        </w:rPr>
        <w:t>Page 8</w:t>
      </w:r>
    </w:p>
    <w:p w14:paraId="69BCA7D3" w14:textId="5DD8C2BE" w:rsidR="003D7FB2" w:rsidRPr="00DA14E8" w:rsidRDefault="00F611F3" w:rsidP="00273C93">
      <w:pPr>
        <w:pStyle w:val="ListParagraph"/>
        <w:numPr>
          <w:ilvl w:val="0"/>
          <w:numId w:val="6"/>
        </w:numPr>
        <w:spacing w:line="480" w:lineRule="auto"/>
        <w:rPr>
          <w:rFonts w:asciiTheme="minorHAnsi" w:hAnsiTheme="minorHAnsi"/>
          <w:color w:val="000000" w:themeColor="text1"/>
          <w:sz w:val="22"/>
        </w:rPr>
      </w:pPr>
      <w:r w:rsidRPr="00DA14E8">
        <w:rPr>
          <w:rFonts w:asciiTheme="minorHAnsi" w:hAnsiTheme="minorHAnsi"/>
          <w:color w:val="000000" w:themeColor="text1"/>
          <w:sz w:val="22"/>
        </w:rPr>
        <w:t xml:space="preserve">The Final Visualization……………………………………………………………………………………………. Page 10 </w:t>
      </w:r>
    </w:p>
    <w:sectPr w:rsidR="003D7FB2" w:rsidRPr="00DA14E8" w:rsidSect="00971F64">
      <w:headerReference w:type="default" r:id="rId24"/>
      <w:footerReference w:type="default" r:id="rId25"/>
      <w:headerReference w:type="first" r:id="rId26"/>
      <w:footerReference w:type="firs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1E5A95" w14:textId="77777777" w:rsidR="00FF141E" w:rsidRDefault="00FF141E" w:rsidP="00971F64">
      <w:r>
        <w:separator/>
      </w:r>
    </w:p>
  </w:endnote>
  <w:endnote w:type="continuationSeparator" w:id="0">
    <w:p w14:paraId="26D651C3" w14:textId="77777777" w:rsidR="00FF141E" w:rsidRDefault="00FF141E" w:rsidP="00971F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2C3D06" w14:textId="77777777" w:rsidR="00971F64" w:rsidRPr="00971F64" w:rsidRDefault="00971F64">
    <w:pPr>
      <w:pStyle w:val="Footer"/>
      <w:jc w:val="center"/>
      <w:rPr>
        <w:caps/>
        <w:noProof/>
        <w:color w:val="000000" w:themeColor="text1"/>
      </w:rPr>
    </w:pPr>
    <w:r w:rsidRPr="00971F64">
      <w:rPr>
        <w:caps/>
        <w:color w:val="000000" w:themeColor="text1"/>
      </w:rPr>
      <w:fldChar w:fldCharType="begin"/>
    </w:r>
    <w:r w:rsidRPr="00971F64">
      <w:rPr>
        <w:caps/>
        <w:color w:val="000000" w:themeColor="text1"/>
      </w:rPr>
      <w:instrText xml:space="preserve"> PAGE   \* MERGEFORMAT </w:instrText>
    </w:r>
    <w:r w:rsidRPr="00971F64">
      <w:rPr>
        <w:caps/>
        <w:color w:val="000000" w:themeColor="text1"/>
      </w:rPr>
      <w:fldChar w:fldCharType="separate"/>
    </w:r>
    <w:r w:rsidR="00FF141E">
      <w:rPr>
        <w:caps/>
        <w:noProof/>
        <w:color w:val="000000" w:themeColor="text1"/>
      </w:rPr>
      <w:t>1</w:t>
    </w:r>
    <w:r w:rsidRPr="00971F64">
      <w:rPr>
        <w:caps/>
        <w:noProof/>
        <w:color w:val="000000" w:themeColor="text1"/>
      </w:rPr>
      <w:fldChar w:fldCharType="end"/>
    </w:r>
  </w:p>
  <w:p w14:paraId="0E8DB4C4" w14:textId="77777777" w:rsidR="00971F64" w:rsidRDefault="00971F6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DD52EC" w14:textId="77777777" w:rsidR="00971F64" w:rsidRDefault="00971F64">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1</w:t>
    </w:r>
    <w:r>
      <w:rPr>
        <w:caps/>
        <w:noProof/>
        <w:color w:val="5B9BD5" w:themeColor="accent1"/>
      </w:rPr>
      <w:fldChar w:fldCharType="end"/>
    </w:r>
  </w:p>
  <w:p w14:paraId="49642A6D" w14:textId="6D5C6D63" w:rsidR="00971F64" w:rsidRDefault="00971F6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A2BC48" w14:textId="77777777" w:rsidR="00FF141E" w:rsidRDefault="00FF141E" w:rsidP="00971F64">
      <w:r>
        <w:separator/>
      </w:r>
    </w:p>
  </w:footnote>
  <w:footnote w:type="continuationSeparator" w:id="0">
    <w:p w14:paraId="468209DE" w14:textId="77777777" w:rsidR="00FF141E" w:rsidRDefault="00FF141E" w:rsidP="00971F6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6E1B67" w14:textId="3979D753" w:rsidR="00971F64" w:rsidRDefault="00971F64">
    <w:pPr>
      <w:pStyle w:val="Header"/>
    </w:pPr>
    <w:r>
      <w:t>Carys Walsh</w:t>
    </w:r>
    <w:r>
      <w:ptab w:relativeTo="margin" w:alignment="center" w:leader="none"/>
    </w:r>
    <w:r>
      <w:t>Ways of Perceiving</w:t>
    </w:r>
    <w:r>
      <w:ptab w:relativeTo="margin" w:alignment="right" w:leader="none"/>
    </w:r>
    <w:r>
      <w:t>ADAD4010</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6344A3" w14:textId="32F18B7B" w:rsidR="00971F64" w:rsidRDefault="00971F64">
    <w:pPr>
      <w:pStyle w:val="Header"/>
    </w:pPr>
    <w:r>
      <w:t>Carys Walsh</w:t>
    </w:r>
    <w:r>
      <w:ptab w:relativeTo="margin" w:alignment="center" w:leader="none"/>
    </w:r>
    <w:r>
      <w:t>Ways of Perceiving</w:t>
    </w:r>
    <w:r>
      <w:ptab w:relativeTo="margin" w:alignment="right" w:leader="none"/>
    </w:r>
    <w:r>
      <w:t>ADAD4010</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5F33AF"/>
    <w:multiLevelType w:val="multilevel"/>
    <w:tmpl w:val="22AC7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BA08DC"/>
    <w:multiLevelType w:val="hybridMultilevel"/>
    <w:tmpl w:val="13562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802FCD"/>
    <w:multiLevelType w:val="hybridMultilevel"/>
    <w:tmpl w:val="FB2A1E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DF30C2"/>
    <w:multiLevelType w:val="hybridMultilevel"/>
    <w:tmpl w:val="2BB893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83F5BE9"/>
    <w:multiLevelType w:val="hybridMultilevel"/>
    <w:tmpl w:val="9DB47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D146CD8"/>
    <w:multiLevelType w:val="hybridMultilevel"/>
    <w:tmpl w:val="D6ECA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FEE113D"/>
    <w:multiLevelType w:val="hybridMultilevel"/>
    <w:tmpl w:val="FDFE92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2"/>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6F23"/>
    <w:rsid w:val="000335BB"/>
    <w:rsid w:val="00035A20"/>
    <w:rsid w:val="000505D5"/>
    <w:rsid w:val="00070EC1"/>
    <w:rsid w:val="0008391B"/>
    <w:rsid w:val="0014232A"/>
    <w:rsid w:val="00151172"/>
    <w:rsid w:val="00174D37"/>
    <w:rsid w:val="00242791"/>
    <w:rsid w:val="00273C93"/>
    <w:rsid w:val="00273E5D"/>
    <w:rsid w:val="002A3A99"/>
    <w:rsid w:val="002C7A24"/>
    <w:rsid w:val="002F2C37"/>
    <w:rsid w:val="00334837"/>
    <w:rsid w:val="003511C7"/>
    <w:rsid w:val="003A1145"/>
    <w:rsid w:val="003D7FB2"/>
    <w:rsid w:val="00400B56"/>
    <w:rsid w:val="005402D3"/>
    <w:rsid w:val="005C4735"/>
    <w:rsid w:val="005C4D5E"/>
    <w:rsid w:val="005E6543"/>
    <w:rsid w:val="00644E4F"/>
    <w:rsid w:val="00675B8D"/>
    <w:rsid w:val="006C41B8"/>
    <w:rsid w:val="006E7322"/>
    <w:rsid w:val="00733D4E"/>
    <w:rsid w:val="00760E31"/>
    <w:rsid w:val="007768BB"/>
    <w:rsid w:val="00776F23"/>
    <w:rsid w:val="007934D1"/>
    <w:rsid w:val="007A4CA0"/>
    <w:rsid w:val="007C3F56"/>
    <w:rsid w:val="00810945"/>
    <w:rsid w:val="00821F8C"/>
    <w:rsid w:val="008C71C5"/>
    <w:rsid w:val="008D2E18"/>
    <w:rsid w:val="008E78FF"/>
    <w:rsid w:val="00913053"/>
    <w:rsid w:val="00971F64"/>
    <w:rsid w:val="00983540"/>
    <w:rsid w:val="00990E62"/>
    <w:rsid w:val="009A337A"/>
    <w:rsid w:val="009D0A66"/>
    <w:rsid w:val="009F1FBA"/>
    <w:rsid w:val="009F65DE"/>
    <w:rsid w:val="00A36D50"/>
    <w:rsid w:val="00AA155B"/>
    <w:rsid w:val="00AC782A"/>
    <w:rsid w:val="00AD5168"/>
    <w:rsid w:val="00AE19FB"/>
    <w:rsid w:val="00AF2D75"/>
    <w:rsid w:val="00B37CCC"/>
    <w:rsid w:val="00B53FDF"/>
    <w:rsid w:val="00B77C82"/>
    <w:rsid w:val="00BB3370"/>
    <w:rsid w:val="00BE3F5C"/>
    <w:rsid w:val="00C231BB"/>
    <w:rsid w:val="00CF01CE"/>
    <w:rsid w:val="00CF1DED"/>
    <w:rsid w:val="00D361F5"/>
    <w:rsid w:val="00D560F5"/>
    <w:rsid w:val="00DA14E8"/>
    <w:rsid w:val="00DA7332"/>
    <w:rsid w:val="00DD15B6"/>
    <w:rsid w:val="00DE6913"/>
    <w:rsid w:val="00E10A5B"/>
    <w:rsid w:val="00E119D9"/>
    <w:rsid w:val="00E13B68"/>
    <w:rsid w:val="00E20A8C"/>
    <w:rsid w:val="00E357D6"/>
    <w:rsid w:val="00E41F51"/>
    <w:rsid w:val="00E53491"/>
    <w:rsid w:val="00E8781F"/>
    <w:rsid w:val="00EB69AD"/>
    <w:rsid w:val="00EC70AB"/>
    <w:rsid w:val="00F20B2F"/>
    <w:rsid w:val="00F46902"/>
    <w:rsid w:val="00F611F3"/>
    <w:rsid w:val="00F64BED"/>
    <w:rsid w:val="00FC562F"/>
    <w:rsid w:val="00FC7B55"/>
    <w:rsid w:val="00FF141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50FD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7C82"/>
    <w:rPr>
      <w:rFonts w:ascii="Times New Roman" w:hAnsi="Times New Roman" w:cs="Times New Roman"/>
    </w:rPr>
  </w:style>
  <w:style w:type="paragraph" w:styleId="Heading1">
    <w:name w:val="heading 1"/>
    <w:basedOn w:val="Normal"/>
    <w:link w:val="Heading1Char"/>
    <w:uiPriority w:val="9"/>
    <w:qFormat/>
    <w:rsid w:val="005C473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rdctph">
    <w:name w:val="lr_dct_ph"/>
    <w:basedOn w:val="DefaultParagraphFont"/>
    <w:rsid w:val="000505D5"/>
  </w:style>
  <w:style w:type="character" w:customStyle="1" w:styleId="apple-converted-space">
    <w:name w:val="apple-converted-space"/>
    <w:basedOn w:val="DefaultParagraphFont"/>
    <w:rsid w:val="000505D5"/>
  </w:style>
  <w:style w:type="character" w:customStyle="1" w:styleId="sdzsvb">
    <w:name w:val="sdzsvb"/>
    <w:basedOn w:val="DefaultParagraphFont"/>
    <w:rsid w:val="000505D5"/>
  </w:style>
  <w:style w:type="character" w:styleId="Hyperlink">
    <w:name w:val="Hyperlink"/>
    <w:basedOn w:val="DefaultParagraphFont"/>
    <w:uiPriority w:val="99"/>
    <w:semiHidden/>
    <w:unhideWhenUsed/>
    <w:rsid w:val="00733D4E"/>
    <w:rPr>
      <w:color w:val="0000FF"/>
      <w:u w:val="single"/>
    </w:rPr>
  </w:style>
  <w:style w:type="character" w:styleId="FollowedHyperlink">
    <w:name w:val="FollowedHyperlink"/>
    <w:basedOn w:val="DefaultParagraphFont"/>
    <w:uiPriority w:val="99"/>
    <w:semiHidden/>
    <w:unhideWhenUsed/>
    <w:rsid w:val="00733D4E"/>
    <w:rPr>
      <w:color w:val="954F72" w:themeColor="followedHyperlink"/>
      <w:u w:val="single"/>
    </w:rPr>
  </w:style>
  <w:style w:type="paragraph" w:styleId="NoSpacing">
    <w:name w:val="No Spacing"/>
    <w:link w:val="NoSpacingChar"/>
    <w:uiPriority w:val="1"/>
    <w:qFormat/>
    <w:rsid w:val="00E8781F"/>
    <w:rPr>
      <w:sz w:val="22"/>
      <w:szCs w:val="22"/>
      <w:lang w:val="en-US" w:eastAsia="zh-CN"/>
    </w:rPr>
  </w:style>
  <w:style w:type="character" w:customStyle="1" w:styleId="NoSpacingChar">
    <w:name w:val="No Spacing Char"/>
    <w:basedOn w:val="DefaultParagraphFont"/>
    <w:link w:val="NoSpacing"/>
    <w:uiPriority w:val="1"/>
    <w:rsid w:val="00E8781F"/>
    <w:rPr>
      <w:sz w:val="22"/>
      <w:szCs w:val="22"/>
      <w:lang w:val="en-US" w:eastAsia="zh-CN"/>
    </w:rPr>
  </w:style>
  <w:style w:type="paragraph" w:styleId="ListParagraph">
    <w:name w:val="List Paragraph"/>
    <w:basedOn w:val="Normal"/>
    <w:uiPriority w:val="34"/>
    <w:qFormat/>
    <w:rsid w:val="00821F8C"/>
    <w:pPr>
      <w:ind w:left="720"/>
      <w:contextualSpacing/>
    </w:pPr>
  </w:style>
  <w:style w:type="character" w:customStyle="1" w:styleId="Heading1Char">
    <w:name w:val="Heading 1 Char"/>
    <w:basedOn w:val="DefaultParagraphFont"/>
    <w:link w:val="Heading1"/>
    <w:uiPriority w:val="9"/>
    <w:rsid w:val="005C4735"/>
    <w:rPr>
      <w:rFonts w:ascii="Times New Roman" w:hAnsi="Times New Roman" w:cs="Times New Roman"/>
      <w:b/>
      <w:bCs/>
      <w:kern w:val="36"/>
      <w:sz w:val="48"/>
      <w:szCs w:val="48"/>
    </w:rPr>
  </w:style>
  <w:style w:type="paragraph" w:styleId="Header">
    <w:name w:val="header"/>
    <w:basedOn w:val="Normal"/>
    <w:link w:val="HeaderChar"/>
    <w:uiPriority w:val="99"/>
    <w:unhideWhenUsed/>
    <w:rsid w:val="00971F64"/>
    <w:pPr>
      <w:tabs>
        <w:tab w:val="center" w:pos="4513"/>
        <w:tab w:val="right" w:pos="9026"/>
      </w:tabs>
    </w:pPr>
  </w:style>
  <w:style w:type="character" w:customStyle="1" w:styleId="HeaderChar">
    <w:name w:val="Header Char"/>
    <w:basedOn w:val="DefaultParagraphFont"/>
    <w:link w:val="Header"/>
    <w:uiPriority w:val="99"/>
    <w:rsid w:val="00971F64"/>
    <w:rPr>
      <w:rFonts w:ascii="Times New Roman" w:hAnsi="Times New Roman" w:cs="Times New Roman"/>
    </w:rPr>
  </w:style>
  <w:style w:type="paragraph" w:styleId="Footer">
    <w:name w:val="footer"/>
    <w:basedOn w:val="Normal"/>
    <w:link w:val="FooterChar"/>
    <w:uiPriority w:val="99"/>
    <w:unhideWhenUsed/>
    <w:rsid w:val="00971F64"/>
    <w:pPr>
      <w:tabs>
        <w:tab w:val="center" w:pos="4513"/>
        <w:tab w:val="right" w:pos="9026"/>
      </w:tabs>
    </w:pPr>
  </w:style>
  <w:style w:type="character" w:customStyle="1" w:styleId="FooterChar">
    <w:name w:val="Footer Char"/>
    <w:basedOn w:val="DefaultParagraphFont"/>
    <w:link w:val="Footer"/>
    <w:uiPriority w:val="99"/>
    <w:rsid w:val="00971F64"/>
    <w:rPr>
      <w:rFonts w:ascii="Times New Roman" w:hAnsi="Times New Roman" w:cs="Times New Roman"/>
    </w:rPr>
  </w:style>
  <w:style w:type="character" w:styleId="Emphasis">
    <w:name w:val="Emphasis"/>
    <w:basedOn w:val="DefaultParagraphFont"/>
    <w:uiPriority w:val="20"/>
    <w:qFormat/>
    <w:rsid w:val="003511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9147502">
      <w:bodyDiv w:val="1"/>
      <w:marLeft w:val="0"/>
      <w:marRight w:val="0"/>
      <w:marTop w:val="0"/>
      <w:marBottom w:val="0"/>
      <w:divBdr>
        <w:top w:val="none" w:sz="0" w:space="0" w:color="auto"/>
        <w:left w:val="none" w:sz="0" w:space="0" w:color="auto"/>
        <w:bottom w:val="none" w:sz="0" w:space="0" w:color="auto"/>
        <w:right w:val="none" w:sz="0" w:space="0" w:color="auto"/>
      </w:divBdr>
    </w:div>
    <w:div w:id="526598713">
      <w:bodyDiv w:val="1"/>
      <w:marLeft w:val="0"/>
      <w:marRight w:val="0"/>
      <w:marTop w:val="0"/>
      <w:marBottom w:val="0"/>
      <w:divBdr>
        <w:top w:val="none" w:sz="0" w:space="0" w:color="auto"/>
        <w:left w:val="none" w:sz="0" w:space="0" w:color="auto"/>
        <w:bottom w:val="none" w:sz="0" w:space="0" w:color="auto"/>
        <w:right w:val="none" w:sz="0" w:space="0" w:color="auto"/>
      </w:divBdr>
    </w:div>
    <w:div w:id="633104527">
      <w:bodyDiv w:val="1"/>
      <w:marLeft w:val="0"/>
      <w:marRight w:val="0"/>
      <w:marTop w:val="0"/>
      <w:marBottom w:val="0"/>
      <w:divBdr>
        <w:top w:val="none" w:sz="0" w:space="0" w:color="auto"/>
        <w:left w:val="none" w:sz="0" w:space="0" w:color="auto"/>
        <w:bottom w:val="none" w:sz="0" w:space="0" w:color="auto"/>
        <w:right w:val="none" w:sz="0" w:space="0" w:color="auto"/>
      </w:divBdr>
    </w:div>
    <w:div w:id="1085111110">
      <w:bodyDiv w:val="1"/>
      <w:marLeft w:val="0"/>
      <w:marRight w:val="0"/>
      <w:marTop w:val="0"/>
      <w:marBottom w:val="0"/>
      <w:divBdr>
        <w:top w:val="none" w:sz="0" w:space="0" w:color="auto"/>
        <w:left w:val="none" w:sz="0" w:space="0" w:color="auto"/>
        <w:bottom w:val="none" w:sz="0" w:space="0" w:color="auto"/>
        <w:right w:val="none" w:sz="0" w:space="0" w:color="auto"/>
      </w:divBdr>
    </w:div>
    <w:div w:id="1154104934">
      <w:bodyDiv w:val="1"/>
      <w:marLeft w:val="0"/>
      <w:marRight w:val="0"/>
      <w:marTop w:val="0"/>
      <w:marBottom w:val="0"/>
      <w:divBdr>
        <w:top w:val="none" w:sz="0" w:space="0" w:color="auto"/>
        <w:left w:val="none" w:sz="0" w:space="0" w:color="auto"/>
        <w:bottom w:val="none" w:sz="0" w:space="0" w:color="auto"/>
        <w:right w:val="none" w:sz="0" w:space="0" w:color="auto"/>
      </w:divBdr>
    </w:div>
    <w:div w:id="1365209135">
      <w:bodyDiv w:val="1"/>
      <w:marLeft w:val="0"/>
      <w:marRight w:val="0"/>
      <w:marTop w:val="0"/>
      <w:marBottom w:val="0"/>
      <w:divBdr>
        <w:top w:val="none" w:sz="0" w:space="0" w:color="auto"/>
        <w:left w:val="none" w:sz="0" w:space="0" w:color="auto"/>
        <w:bottom w:val="none" w:sz="0" w:space="0" w:color="auto"/>
        <w:right w:val="none" w:sz="0" w:space="0" w:color="auto"/>
      </w:divBdr>
    </w:div>
    <w:div w:id="1481650723">
      <w:bodyDiv w:val="1"/>
      <w:marLeft w:val="0"/>
      <w:marRight w:val="0"/>
      <w:marTop w:val="0"/>
      <w:marBottom w:val="0"/>
      <w:divBdr>
        <w:top w:val="none" w:sz="0" w:space="0" w:color="auto"/>
        <w:left w:val="none" w:sz="0" w:space="0" w:color="auto"/>
        <w:bottom w:val="none" w:sz="0" w:space="0" w:color="auto"/>
        <w:right w:val="none" w:sz="0" w:space="0" w:color="auto"/>
      </w:divBdr>
      <w:divsChild>
        <w:div w:id="1020740407">
          <w:marLeft w:val="0"/>
          <w:marRight w:val="0"/>
          <w:marTop w:val="0"/>
          <w:marBottom w:val="0"/>
          <w:divBdr>
            <w:top w:val="none" w:sz="0" w:space="0" w:color="auto"/>
            <w:left w:val="none" w:sz="0" w:space="0" w:color="auto"/>
            <w:bottom w:val="none" w:sz="0" w:space="0" w:color="auto"/>
            <w:right w:val="none" w:sz="0" w:space="0" w:color="auto"/>
          </w:divBdr>
          <w:divsChild>
            <w:div w:id="1621840066">
              <w:marLeft w:val="0"/>
              <w:marRight w:val="0"/>
              <w:marTop w:val="0"/>
              <w:marBottom w:val="0"/>
              <w:divBdr>
                <w:top w:val="none" w:sz="0" w:space="0" w:color="auto"/>
                <w:left w:val="none" w:sz="0" w:space="0" w:color="auto"/>
                <w:bottom w:val="none" w:sz="0" w:space="0" w:color="auto"/>
                <w:right w:val="none" w:sz="0" w:space="0" w:color="auto"/>
              </w:divBdr>
            </w:div>
          </w:divsChild>
        </w:div>
        <w:div w:id="735510801">
          <w:marLeft w:val="0"/>
          <w:marRight w:val="0"/>
          <w:marTop w:val="0"/>
          <w:marBottom w:val="0"/>
          <w:divBdr>
            <w:top w:val="none" w:sz="0" w:space="0" w:color="auto"/>
            <w:left w:val="none" w:sz="0" w:space="0" w:color="auto"/>
            <w:bottom w:val="none" w:sz="0" w:space="0" w:color="auto"/>
            <w:right w:val="none" w:sz="0" w:space="0" w:color="auto"/>
          </w:divBdr>
        </w:div>
        <w:div w:id="291180787">
          <w:marLeft w:val="0"/>
          <w:marRight w:val="0"/>
          <w:marTop w:val="0"/>
          <w:marBottom w:val="0"/>
          <w:divBdr>
            <w:top w:val="none" w:sz="0" w:space="0" w:color="auto"/>
            <w:left w:val="none" w:sz="0" w:space="0" w:color="auto"/>
            <w:bottom w:val="none" w:sz="0" w:space="0" w:color="auto"/>
            <w:right w:val="none" w:sz="0" w:space="0" w:color="auto"/>
          </w:divBdr>
          <w:divsChild>
            <w:div w:id="1052269951">
              <w:marLeft w:val="0"/>
              <w:marRight w:val="0"/>
              <w:marTop w:val="0"/>
              <w:marBottom w:val="0"/>
              <w:divBdr>
                <w:top w:val="none" w:sz="0" w:space="0" w:color="auto"/>
                <w:left w:val="none" w:sz="0" w:space="0" w:color="auto"/>
                <w:bottom w:val="none" w:sz="0" w:space="0" w:color="auto"/>
                <w:right w:val="none" w:sz="0" w:space="0" w:color="auto"/>
              </w:divBdr>
              <w:divsChild>
                <w:div w:id="2096053649">
                  <w:marLeft w:val="0"/>
                  <w:marRight w:val="0"/>
                  <w:marTop w:val="0"/>
                  <w:marBottom w:val="0"/>
                  <w:divBdr>
                    <w:top w:val="none" w:sz="0" w:space="0" w:color="auto"/>
                    <w:left w:val="none" w:sz="0" w:space="0" w:color="auto"/>
                    <w:bottom w:val="none" w:sz="0" w:space="0" w:color="auto"/>
                    <w:right w:val="none" w:sz="0" w:space="0" w:color="auto"/>
                  </w:divBdr>
                </w:div>
                <w:div w:id="1827210228">
                  <w:marLeft w:val="0"/>
                  <w:marRight w:val="0"/>
                  <w:marTop w:val="0"/>
                  <w:marBottom w:val="0"/>
                  <w:divBdr>
                    <w:top w:val="none" w:sz="0" w:space="0" w:color="auto"/>
                    <w:left w:val="none" w:sz="0" w:space="0" w:color="auto"/>
                    <w:bottom w:val="none" w:sz="0" w:space="0" w:color="auto"/>
                    <w:right w:val="none" w:sz="0" w:space="0" w:color="auto"/>
                  </w:divBdr>
                </w:div>
              </w:divsChild>
            </w:div>
            <w:div w:id="917713167">
              <w:marLeft w:val="0"/>
              <w:marRight w:val="0"/>
              <w:marTop w:val="0"/>
              <w:marBottom w:val="0"/>
              <w:divBdr>
                <w:top w:val="none" w:sz="0" w:space="0" w:color="auto"/>
                <w:left w:val="none" w:sz="0" w:space="0" w:color="auto"/>
                <w:bottom w:val="none" w:sz="0" w:space="0" w:color="auto"/>
                <w:right w:val="none" w:sz="0" w:space="0" w:color="auto"/>
              </w:divBdr>
              <w:divsChild>
                <w:div w:id="2003699844">
                  <w:marLeft w:val="0"/>
                  <w:marRight w:val="0"/>
                  <w:marTop w:val="0"/>
                  <w:marBottom w:val="0"/>
                  <w:divBdr>
                    <w:top w:val="none" w:sz="0" w:space="0" w:color="auto"/>
                    <w:left w:val="none" w:sz="0" w:space="0" w:color="auto"/>
                    <w:bottom w:val="none" w:sz="0" w:space="0" w:color="auto"/>
                    <w:right w:val="none" w:sz="0" w:space="0" w:color="auto"/>
                  </w:divBdr>
                  <w:divsChild>
                    <w:div w:id="1704553993">
                      <w:marLeft w:val="300"/>
                      <w:marRight w:val="0"/>
                      <w:marTop w:val="0"/>
                      <w:marBottom w:val="0"/>
                      <w:divBdr>
                        <w:top w:val="none" w:sz="0" w:space="0" w:color="auto"/>
                        <w:left w:val="none" w:sz="0" w:space="0" w:color="auto"/>
                        <w:bottom w:val="none" w:sz="0" w:space="0" w:color="auto"/>
                        <w:right w:val="none" w:sz="0" w:space="0" w:color="auto"/>
                      </w:divBdr>
                      <w:divsChild>
                        <w:div w:id="976688162">
                          <w:marLeft w:val="-300"/>
                          <w:marRight w:val="0"/>
                          <w:marTop w:val="0"/>
                          <w:marBottom w:val="0"/>
                          <w:divBdr>
                            <w:top w:val="none" w:sz="0" w:space="0" w:color="auto"/>
                            <w:left w:val="none" w:sz="0" w:space="0" w:color="auto"/>
                            <w:bottom w:val="none" w:sz="0" w:space="0" w:color="auto"/>
                            <w:right w:val="none" w:sz="0" w:space="0" w:color="auto"/>
                          </w:divBdr>
                          <w:divsChild>
                            <w:div w:id="509295030">
                              <w:marLeft w:val="0"/>
                              <w:marRight w:val="0"/>
                              <w:marTop w:val="0"/>
                              <w:marBottom w:val="0"/>
                              <w:divBdr>
                                <w:top w:val="none" w:sz="0" w:space="0" w:color="auto"/>
                                <w:left w:val="none" w:sz="0" w:space="0" w:color="auto"/>
                                <w:bottom w:val="none" w:sz="0" w:space="0" w:color="auto"/>
                                <w:right w:val="none" w:sz="0" w:space="0" w:color="auto"/>
                              </w:divBdr>
                            </w:div>
                            <w:div w:id="132794941">
                              <w:marLeft w:val="0"/>
                              <w:marRight w:val="0"/>
                              <w:marTop w:val="0"/>
                              <w:marBottom w:val="0"/>
                              <w:divBdr>
                                <w:top w:val="none" w:sz="0" w:space="0" w:color="auto"/>
                                <w:left w:val="none" w:sz="0" w:space="0" w:color="auto"/>
                                <w:bottom w:val="none" w:sz="0" w:space="0" w:color="auto"/>
                                <w:right w:val="none" w:sz="0" w:space="0" w:color="auto"/>
                              </w:divBdr>
                            </w:div>
                            <w:div w:id="153873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2845022">
      <w:bodyDiv w:val="1"/>
      <w:marLeft w:val="0"/>
      <w:marRight w:val="0"/>
      <w:marTop w:val="0"/>
      <w:marBottom w:val="0"/>
      <w:divBdr>
        <w:top w:val="none" w:sz="0" w:space="0" w:color="auto"/>
        <w:left w:val="none" w:sz="0" w:space="0" w:color="auto"/>
        <w:bottom w:val="none" w:sz="0" w:space="0" w:color="auto"/>
        <w:right w:val="none" w:sz="0" w:space="0" w:color="auto"/>
      </w:divBdr>
    </w:div>
    <w:div w:id="19728585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lindigo-mag.com/Courchevel-L-Art-au-fil-des-sommets_a125.html" TargetMode="External"/><Relationship Id="rId21" Type="http://schemas.openxmlformats.org/officeDocument/2006/relationships/hyperlink" Target="https://www.skipedia.co.uk/2012/01/how-to-turn-a-bubble-lift-into-art/" TargetMode="External"/><Relationship Id="rId22" Type="http://schemas.openxmlformats.org/officeDocument/2006/relationships/hyperlink" Target="https://www.janvanijken.com/film-projects/theartofflying/" TargetMode="External"/><Relationship Id="rId23" Type="http://schemas.openxmlformats.org/officeDocument/2006/relationships/hyperlink" Target="https://publicdelivery.org/kaarina-kaikkonens-hanging-clothes/"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header" Target="header2.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4.jpg"/><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g"/><Relationship Id="rId14" Type="http://schemas.openxmlformats.org/officeDocument/2006/relationships/image" Target="media/image8.jpeg"/><Relationship Id="rId15" Type="http://schemas.openxmlformats.org/officeDocument/2006/relationships/image" Target="media/image9.jpg"/><Relationship Id="rId16" Type="http://schemas.openxmlformats.org/officeDocument/2006/relationships/image" Target="media/image10.jpeg"/><Relationship Id="rId17" Type="http://schemas.openxmlformats.org/officeDocument/2006/relationships/image" Target="media/image11.png"/><Relationship Id="rId18" Type="http://schemas.microsoft.com/office/2007/relationships/hdphoto" Target="media/hdphoto1.wdp"/><Relationship Id="rId19" Type="http://schemas.openxmlformats.org/officeDocument/2006/relationships/hyperlink" Target="https://www.environmentalart.net/kaikkonen/index.htm"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1661</Words>
  <Characters>9474</Characters>
  <Application>Microsoft Macintosh Word</Application>
  <DocSecurity>0</DocSecurity>
  <Lines>78</Lines>
  <Paragraphs>22</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Abe, A. (2010) Curation in Chance Discovery. Washington DC: IEEE Computer Societ</vt:lpstr>
      <vt:lpstr>Environmental Art. Kaarina Kaikkonen. Available at: https://www.environmentalart</vt:lpstr>
      <vt:lpstr>Frossard, K. (2012) Courchevel: “L’art au Fils des Sommet. Available at: https:/</vt:lpstr>
      <vt:lpstr>Ijken, J. (2015) Jan Van Ijken Photography and Film. Available at: https://www.j</vt:lpstr>
      <vt:lpstr>Kuoni, C. (2001) Words of Wisdom: A Curator’s Vade Mecum. New York: Independent </vt:lpstr>
      <vt:lpstr>Public Delivery (2015) Kaarina Kaikkonen’s Installations: Why Are Hundreds of Sh</vt:lpstr>
    </vt:vector>
  </TitlesOfParts>
  <LinksUpToDate>false</LinksUpToDate>
  <CharactersWithSpaces>11113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2019-05-04T12:27:00Z</dcterms:created>
  <dcterms:modified xsi:type="dcterms:W3CDTF">2019-05-04T12:27:00Z</dcterms:modified>
</cp:coreProperties>
</file>