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0C9D2D4" w14:textId="77777777" w:rsidR="005979B1" w:rsidRDefault="005979B1" w:rsidP="005979B1">
      <w:pPr>
        <w:pStyle w:val="Heading2"/>
        <w:jc w:val="left"/>
        <w:rPr>
          <w:i w:val="0"/>
        </w:rPr>
      </w:pPr>
      <w:bookmarkStart w:id="0" w:name="_Toc48127146"/>
      <w:r w:rsidRPr="00AA4407">
        <w:rPr>
          <w:i w:val="0"/>
        </w:rPr>
        <w:t>Lesson Plan</w:t>
      </w:r>
      <w:r>
        <w:rPr>
          <w:i w:val="0"/>
        </w:rPr>
        <w:t xml:space="preserve"> </w:t>
      </w:r>
      <w:r w:rsidRPr="00AA4407">
        <w:rPr>
          <w:i w:val="0"/>
        </w:rPr>
        <w:t>Template</w:t>
      </w:r>
      <w:bookmarkEnd w:id="0"/>
    </w:p>
    <w:p w14:paraId="59A9AE2F" w14:textId="77777777" w:rsidR="005979B1" w:rsidRDefault="005979B1" w:rsidP="005979B1">
      <w:pPr>
        <w:rPr>
          <w:lang w:eastAsia="x-none"/>
        </w:rPr>
      </w:pPr>
    </w:p>
    <w:p w14:paraId="5D8C307E" w14:textId="77777777" w:rsidR="005979B1" w:rsidRDefault="005979B1" w:rsidP="005979B1">
      <w:pPr>
        <w:jc w:val="center"/>
        <w:rPr>
          <w:lang w:eastAsia="x-none"/>
        </w:rPr>
      </w:pPr>
      <w:r w:rsidRPr="00AA4407">
        <w:rPr>
          <w:noProof/>
          <w:lang w:val="en-GB" w:eastAsia="en-GB"/>
        </w:rPr>
        <w:drawing>
          <wp:inline distT="0" distB="0" distL="0" distR="0" wp14:anchorId="6984D05A" wp14:editId="273A099A">
            <wp:extent cx="1452880" cy="581025"/>
            <wp:effectExtent l="0" t="0" r="0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52880" cy="5810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62D3AE5" w14:textId="77777777" w:rsidR="005979B1" w:rsidRPr="002B7E18" w:rsidRDefault="005979B1" w:rsidP="005979B1">
      <w:pPr>
        <w:pStyle w:val="Caption"/>
        <w:tabs>
          <w:tab w:val="left" w:pos="615"/>
          <w:tab w:val="center" w:pos="4802"/>
        </w:tabs>
        <w:jc w:val="center"/>
      </w:pPr>
    </w:p>
    <w:p w14:paraId="70395D52" w14:textId="77777777" w:rsidR="005979B1" w:rsidRDefault="005979B1" w:rsidP="005979B1">
      <w:pPr>
        <w:pStyle w:val="Title"/>
        <w:jc w:val="left"/>
      </w:pPr>
      <w:r>
        <w:t xml:space="preserve">                                                 </w:t>
      </w:r>
    </w:p>
    <w:p w14:paraId="63BE15D6" w14:textId="77777777" w:rsidR="005979B1" w:rsidRDefault="005979B1" w:rsidP="005979B1">
      <w:pPr>
        <w:pStyle w:val="Title"/>
      </w:pPr>
      <w:r>
        <w:t>Lesson Plan</w:t>
      </w:r>
    </w:p>
    <w:p w14:paraId="0E58A71C" w14:textId="77777777" w:rsidR="005979B1" w:rsidRDefault="005979B1" w:rsidP="005979B1">
      <w:pPr>
        <w:pStyle w:val="Title"/>
        <w:jc w:val="left"/>
      </w:pPr>
    </w:p>
    <w:tbl>
      <w:tblPr>
        <w:tblW w:w="982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802"/>
        <w:gridCol w:w="2107"/>
        <w:gridCol w:w="2003"/>
        <w:gridCol w:w="2911"/>
      </w:tblGrid>
      <w:tr w:rsidR="005979B1" w:rsidRPr="00887937" w14:paraId="76BBB7D6" w14:textId="77777777" w:rsidTr="269EDB9F">
        <w:trPr>
          <w:cantSplit/>
        </w:trPr>
        <w:tc>
          <w:tcPr>
            <w:tcW w:w="4909" w:type="dxa"/>
            <w:gridSpan w:val="2"/>
          </w:tcPr>
          <w:p w14:paraId="7A0F9404" w14:textId="5F96302B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Topic:</w:t>
            </w:r>
            <w:r w:rsidR="00050424">
              <w:rPr>
                <w:rFonts w:ascii="Calibri" w:hAnsi="Calibri" w:cs="Calibri"/>
                <w:b/>
                <w:sz w:val="22"/>
              </w:rPr>
              <w:t xml:space="preserve"> </w:t>
            </w:r>
            <w:r w:rsidR="00D95B87" w:rsidRPr="00F00CC0">
              <w:rPr>
                <w:rFonts w:ascii="Calibri" w:hAnsi="Calibri" w:cs="Calibri"/>
                <w:sz w:val="22"/>
              </w:rPr>
              <w:t>Mandarin Chinese</w:t>
            </w:r>
          </w:p>
        </w:tc>
        <w:tc>
          <w:tcPr>
            <w:tcW w:w="4914" w:type="dxa"/>
            <w:gridSpan w:val="2"/>
          </w:tcPr>
          <w:p w14:paraId="42AE5C28" w14:textId="711AA2FC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Class:</w:t>
            </w:r>
            <w:r w:rsidR="00050424">
              <w:rPr>
                <w:rFonts w:ascii="Calibri" w:hAnsi="Calibri" w:cs="Calibri"/>
                <w:b/>
                <w:sz w:val="22"/>
              </w:rPr>
              <w:t xml:space="preserve"> </w:t>
            </w:r>
            <w:r w:rsidR="00050424" w:rsidRPr="00403DAC">
              <w:rPr>
                <w:rFonts w:asciiTheme="minorHAnsi" w:hAnsiTheme="minorHAnsi" w:cstheme="minorHAnsi"/>
                <w:color w:val="404040"/>
                <w:szCs w:val="44"/>
              </w:rPr>
              <w:t>PGCE/PCET</w:t>
            </w:r>
            <w:r w:rsidR="00181F82" w:rsidRPr="00403DAC">
              <w:rPr>
                <w:rFonts w:asciiTheme="minorHAnsi" w:hAnsiTheme="minorHAnsi" w:cstheme="minorHAnsi"/>
                <w:color w:val="404040"/>
                <w:szCs w:val="44"/>
              </w:rPr>
              <w:t xml:space="preserve"> Part-time</w:t>
            </w:r>
          </w:p>
          <w:p w14:paraId="36124A5E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</w:tr>
      <w:tr w:rsidR="005979B1" w:rsidRPr="00887937" w14:paraId="7E4C4FB7" w14:textId="77777777" w:rsidTr="269EDB9F">
        <w:tc>
          <w:tcPr>
            <w:tcW w:w="2802" w:type="dxa"/>
            <w:tcBorders>
              <w:bottom w:val="nil"/>
            </w:tcBorders>
          </w:tcPr>
          <w:p w14:paraId="1A8875B8" w14:textId="6E5DB733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Date:</w:t>
            </w:r>
            <w:r w:rsidR="00F00CC0">
              <w:rPr>
                <w:rFonts w:ascii="Calibri" w:hAnsi="Calibri" w:cs="Calibri"/>
                <w:b/>
                <w:sz w:val="22"/>
              </w:rPr>
              <w:t xml:space="preserve"> </w:t>
            </w:r>
            <w:r w:rsidR="00F00CC0" w:rsidRPr="00F00CC0">
              <w:rPr>
                <w:rFonts w:ascii="Calibri" w:hAnsi="Calibri" w:cs="Calibri"/>
                <w:sz w:val="22"/>
              </w:rPr>
              <w:t>27/11/2023</w:t>
            </w:r>
          </w:p>
          <w:p w14:paraId="0018D9C2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  <w:tc>
          <w:tcPr>
            <w:tcW w:w="4110" w:type="dxa"/>
            <w:gridSpan w:val="2"/>
            <w:tcBorders>
              <w:bottom w:val="nil"/>
            </w:tcBorders>
          </w:tcPr>
          <w:p w14:paraId="546686A5" w14:textId="21A78641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Length of lesson:</w:t>
            </w:r>
            <w:r w:rsidR="00050424">
              <w:rPr>
                <w:rFonts w:ascii="Calibri" w:hAnsi="Calibri" w:cs="Calibri"/>
                <w:b/>
                <w:sz w:val="22"/>
              </w:rPr>
              <w:t xml:space="preserve"> </w:t>
            </w:r>
            <w:r w:rsidR="00050424" w:rsidRPr="00F00CC0">
              <w:rPr>
                <w:rFonts w:ascii="Calibri" w:hAnsi="Calibri" w:cs="Calibri"/>
                <w:sz w:val="22"/>
              </w:rPr>
              <w:t>30 minutes</w:t>
            </w:r>
          </w:p>
        </w:tc>
        <w:tc>
          <w:tcPr>
            <w:tcW w:w="2911" w:type="dxa"/>
            <w:tcBorders>
              <w:bottom w:val="nil"/>
            </w:tcBorders>
          </w:tcPr>
          <w:p w14:paraId="7C48575C" w14:textId="5E6D8B8B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Number of students:</w:t>
            </w:r>
            <w:r w:rsidR="00050424">
              <w:rPr>
                <w:rFonts w:ascii="Calibri" w:hAnsi="Calibri" w:cs="Calibri"/>
                <w:b/>
                <w:sz w:val="22"/>
              </w:rPr>
              <w:t xml:space="preserve"> </w:t>
            </w:r>
            <w:r w:rsidR="00050424" w:rsidRPr="00F00CC0">
              <w:rPr>
                <w:rFonts w:ascii="Calibri" w:hAnsi="Calibri" w:cs="Calibri"/>
                <w:sz w:val="22"/>
              </w:rPr>
              <w:t>5</w:t>
            </w:r>
          </w:p>
        </w:tc>
      </w:tr>
      <w:tr w:rsidR="005979B1" w:rsidRPr="00F7466E" w14:paraId="04940270" w14:textId="77777777" w:rsidTr="269EDB9F">
        <w:trPr>
          <w:cantSplit/>
        </w:trPr>
        <w:tc>
          <w:tcPr>
            <w:tcW w:w="9823" w:type="dxa"/>
            <w:gridSpan w:val="4"/>
            <w:tcBorders>
              <w:bottom w:val="single" w:sz="2" w:space="0" w:color="auto"/>
            </w:tcBorders>
          </w:tcPr>
          <w:p w14:paraId="509B23E1" w14:textId="26C75742" w:rsidR="005979B1" w:rsidRPr="00F7466E" w:rsidRDefault="005979B1" w:rsidP="005739F9">
            <w:pPr>
              <w:jc w:val="both"/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 w:rsidRPr="00F7466E">
              <w:rPr>
                <w:rFonts w:asciiTheme="minorHAnsi" w:hAnsiTheme="minorHAnsi" w:cstheme="minorHAnsi"/>
                <w:b/>
                <w:sz w:val="22"/>
                <w:szCs w:val="22"/>
              </w:rPr>
              <w:t>Resources required:</w:t>
            </w:r>
          </w:p>
          <w:p w14:paraId="486B4D80" w14:textId="518DB661" w:rsidR="00050424" w:rsidRPr="00F00CC0" w:rsidRDefault="00680D6F" w:rsidP="00F00CC0">
            <w:pPr>
              <w:pStyle w:val="ListParagraph"/>
              <w:numPr>
                <w:ilvl w:val="0"/>
                <w:numId w:val="5"/>
              </w:num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  <w:r w:rsidRPr="00F00CC0">
              <w:rPr>
                <w:rFonts w:asciiTheme="minorHAnsi" w:hAnsiTheme="minorHAnsi" w:cstheme="minorHAnsi"/>
                <w:sz w:val="22"/>
                <w:szCs w:val="22"/>
              </w:rPr>
              <w:t>PowerPoint</w:t>
            </w:r>
          </w:p>
          <w:p w14:paraId="6ABC4714" w14:textId="5C1B1476" w:rsidR="005979B1" w:rsidRPr="00F00CC0" w:rsidRDefault="00D95B87" w:rsidP="00F00CC0">
            <w:pPr>
              <w:pStyle w:val="ListParagraph"/>
              <w:numPr>
                <w:ilvl w:val="0"/>
                <w:numId w:val="5"/>
              </w:num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  <w:r w:rsidRPr="00F00CC0">
              <w:rPr>
                <w:rFonts w:asciiTheme="minorHAnsi" w:hAnsiTheme="minorHAnsi" w:cstheme="minorHAnsi"/>
                <w:sz w:val="22"/>
                <w:szCs w:val="22"/>
              </w:rPr>
              <w:t>Match-up cards (to be printed from PowerPoint)</w:t>
            </w:r>
          </w:p>
          <w:p w14:paraId="53FFAA06" w14:textId="1FDAF61A" w:rsidR="005979B1" w:rsidRPr="00F00CC0" w:rsidRDefault="00D95B87" w:rsidP="00F00CC0">
            <w:pPr>
              <w:pStyle w:val="ListParagraph"/>
              <w:numPr>
                <w:ilvl w:val="0"/>
                <w:numId w:val="5"/>
              </w:num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  <w:r w:rsidRPr="00F00CC0">
              <w:rPr>
                <w:rFonts w:asciiTheme="minorHAnsi" w:hAnsiTheme="minorHAnsi" w:cstheme="minorHAnsi"/>
                <w:sz w:val="22"/>
                <w:szCs w:val="22"/>
              </w:rPr>
              <w:t>Paper and pen</w:t>
            </w:r>
          </w:p>
          <w:p w14:paraId="122A8744" w14:textId="77777777" w:rsidR="005979B1" w:rsidRPr="00F7466E" w:rsidRDefault="005979B1" w:rsidP="005739F9">
            <w:pPr>
              <w:jc w:val="both"/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</w:tc>
      </w:tr>
      <w:tr w:rsidR="005979B1" w:rsidRPr="00F7466E" w14:paraId="4B55AB6F" w14:textId="77777777" w:rsidTr="269EDB9F">
        <w:trPr>
          <w:cantSplit/>
        </w:trPr>
        <w:tc>
          <w:tcPr>
            <w:tcW w:w="9823" w:type="dxa"/>
            <w:gridSpan w:val="4"/>
            <w:tcBorders>
              <w:top w:val="single" w:sz="2" w:space="0" w:color="auto"/>
            </w:tcBorders>
          </w:tcPr>
          <w:p w14:paraId="3D2E4826" w14:textId="77777777" w:rsidR="005979B1" w:rsidRPr="00F7466E" w:rsidRDefault="005979B1" w:rsidP="005739F9">
            <w:pPr>
              <w:jc w:val="both"/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 w:rsidRPr="00F7466E">
              <w:rPr>
                <w:rFonts w:asciiTheme="minorHAnsi" w:hAnsiTheme="minorHAnsi" w:cstheme="minorHAnsi"/>
                <w:b/>
                <w:sz w:val="22"/>
                <w:szCs w:val="22"/>
              </w:rPr>
              <w:t>Aim of Lesson</w:t>
            </w:r>
          </w:p>
          <w:p w14:paraId="33929BE4" w14:textId="5DD0A42E" w:rsidR="005979B1" w:rsidRPr="00F7466E" w:rsidRDefault="005979B1" w:rsidP="005739F9">
            <w:pPr>
              <w:jc w:val="both"/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  <w:p w14:paraId="1A735B9D" w14:textId="4DCB8DE8" w:rsidR="005979B1" w:rsidRPr="00F00CC0" w:rsidRDefault="00D95B87" w:rsidP="00F00CC0">
            <w:pPr>
              <w:pStyle w:val="ListParagraph"/>
              <w:numPr>
                <w:ilvl w:val="0"/>
                <w:numId w:val="6"/>
              </w:num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  <w:r w:rsidRPr="00F00CC0">
              <w:rPr>
                <w:rFonts w:asciiTheme="minorHAnsi" w:hAnsiTheme="minorHAnsi" w:cstheme="minorHAnsi"/>
                <w:b/>
                <w:bCs/>
                <w:sz w:val="22"/>
                <w:szCs w:val="22"/>
                <w:lang w:val="en-GB"/>
              </w:rPr>
              <w:t>Introduction to Chinese Language:</w:t>
            </w:r>
            <w:r w:rsidRPr="00F00CC0">
              <w:rPr>
                <w:rFonts w:asciiTheme="minorHAnsi" w:hAnsiTheme="minorHAnsi" w:cstheme="minorHAnsi"/>
                <w:sz w:val="22"/>
                <w:szCs w:val="22"/>
                <w:lang w:val="en-GB"/>
              </w:rPr>
              <w:t xml:space="preserve"> Familiarise learners with the basics of the Chinese language and useful phrases.</w:t>
            </w:r>
          </w:p>
          <w:p w14:paraId="568E4B15" w14:textId="77777777" w:rsidR="005979B1" w:rsidRPr="00F7466E" w:rsidRDefault="005979B1" w:rsidP="005739F9">
            <w:pPr>
              <w:jc w:val="both"/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  <w:p w14:paraId="2BE3558C" w14:textId="77777777" w:rsidR="005979B1" w:rsidRPr="00F7466E" w:rsidRDefault="005979B1" w:rsidP="005739F9">
            <w:pPr>
              <w:jc w:val="both"/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</w:tc>
      </w:tr>
      <w:tr w:rsidR="005979B1" w:rsidRPr="00F7466E" w14:paraId="7B11187C" w14:textId="77777777" w:rsidTr="269EDB9F">
        <w:trPr>
          <w:cantSplit/>
        </w:trPr>
        <w:tc>
          <w:tcPr>
            <w:tcW w:w="9823" w:type="dxa"/>
            <w:gridSpan w:val="4"/>
            <w:tcBorders>
              <w:bottom w:val="nil"/>
            </w:tcBorders>
          </w:tcPr>
          <w:p w14:paraId="309E976B" w14:textId="14A4F920" w:rsidR="005979B1" w:rsidRPr="00F7466E" w:rsidRDefault="005979B1" w:rsidP="005739F9">
            <w:pPr>
              <w:jc w:val="both"/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 w:rsidRPr="00F7466E">
              <w:rPr>
                <w:rFonts w:asciiTheme="minorHAnsi" w:hAnsiTheme="minorHAnsi" w:cstheme="minorHAnsi"/>
                <w:b/>
                <w:sz w:val="22"/>
                <w:szCs w:val="22"/>
              </w:rPr>
              <w:t>Learning O</w:t>
            </w:r>
            <w:r w:rsidR="00F60EC8" w:rsidRPr="00F7466E">
              <w:rPr>
                <w:rFonts w:asciiTheme="minorHAnsi" w:hAnsiTheme="minorHAnsi" w:cstheme="minorHAnsi"/>
                <w:b/>
                <w:sz w:val="22"/>
                <w:szCs w:val="22"/>
              </w:rPr>
              <w:t>utcome</w:t>
            </w:r>
            <w:r w:rsidRPr="00F7466E">
              <w:rPr>
                <w:rFonts w:asciiTheme="minorHAnsi" w:hAnsiTheme="minorHAnsi" w:cstheme="minorHAnsi"/>
                <w:b/>
                <w:sz w:val="22"/>
                <w:szCs w:val="22"/>
              </w:rPr>
              <w:t>s – The Learners Should Be Able To:</w:t>
            </w:r>
          </w:p>
          <w:p w14:paraId="4F23B265" w14:textId="77777777" w:rsidR="005979B1" w:rsidRPr="00F7466E" w:rsidRDefault="005979B1" w:rsidP="005739F9">
            <w:pPr>
              <w:jc w:val="both"/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  <w:p w14:paraId="284E991A" w14:textId="77777777" w:rsidR="00D95B87" w:rsidRPr="00F7466E" w:rsidRDefault="00D95B87" w:rsidP="00D95B87">
            <w:pPr>
              <w:numPr>
                <w:ilvl w:val="0"/>
                <w:numId w:val="1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 w:rsidRPr="00F7466E">
              <w:rPr>
                <w:rFonts w:asciiTheme="minorHAnsi" w:hAnsiTheme="minorHAnsi" w:cstheme="minorHAnsi"/>
                <w:b/>
                <w:bCs/>
                <w:sz w:val="22"/>
                <w:szCs w:val="22"/>
                <w:lang w:val="en-GB"/>
              </w:rPr>
              <w:t>Greeting and Introducing Oneself:</w:t>
            </w:r>
            <w:r w:rsidRPr="00F7466E">
              <w:rPr>
                <w:rFonts w:asciiTheme="minorHAnsi" w:hAnsiTheme="minorHAnsi" w:cstheme="minorHAnsi"/>
                <w:sz w:val="22"/>
                <w:szCs w:val="22"/>
                <w:lang w:val="en-GB"/>
              </w:rPr>
              <w:t xml:space="preserve"> By the end of the lesson, students should be able to greet others in Mandarin and introduce themselves using basic phrases.</w:t>
            </w:r>
          </w:p>
          <w:p w14:paraId="6A543E67" w14:textId="77777777" w:rsidR="00D95B87" w:rsidRPr="00F7466E" w:rsidRDefault="00D95B87" w:rsidP="00D95B87">
            <w:pPr>
              <w:numPr>
                <w:ilvl w:val="0"/>
                <w:numId w:val="1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 w:rsidRPr="00F7466E">
              <w:rPr>
                <w:rFonts w:asciiTheme="minorHAnsi" w:hAnsiTheme="minorHAnsi" w:cstheme="minorHAnsi"/>
                <w:b/>
                <w:bCs/>
                <w:sz w:val="22"/>
                <w:szCs w:val="22"/>
                <w:lang w:val="en-GB"/>
              </w:rPr>
              <w:t>Applying Language Skills:</w:t>
            </w:r>
            <w:r w:rsidRPr="00F7466E">
              <w:rPr>
                <w:rFonts w:asciiTheme="minorHAnsi" w:hAnsiTheme="minorHAnsi" w:cstheme="minorHAnsi"/>
                <w:sz w:val="22"/>
                <w:szCs w:val="22"/>
                <w:lang w:val="en-GB"/>
              </w:rPr>
              <w:t xml:space="preserve"> Apply language skills learned in real-life scenarios, such as short dialogues, to promote practical language use.</w:t>
            </w:r>
          </w:p>
          <w:p w14:paraId="3CEAEBF4" w14:textId="77777777" w:rsidR="00D95B87" w:rsidRPr="00F7466E" w:rsidRDefault="00D95B87" w:rsidP="00D95B87">
            <w:pPr>
              <w:numPr>
                <w:ilvl w:val="0"/>
                <w:numId w:val="1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 w:rsidRPr="00F7466E">
              <w:rPr>
                <w:rFonts w:asciiTheme="minorHAnsi" w:hAnsiTheme="minorHAnsi" w:cstheme="minorHAnsi"/>
                <w:b/>
                <w:bCs/>
                <w:sz w:val="22"/>
                <w:szCs w:val="22"/>
                <w:lang w:val="en-GB"/>
              </w:rPr>
              <w:t>Promoting Curiosity:</w:t>
            </w:r>
            <w:r w:rsidRPr="00F7466E">
              <w:rPr>
                <w:rFonts w:asciiTheme="minorHAnsi" w:hAnsiTheme="minorHAnsi" w:cstheme="minorHAnsi"/>
                <w:sz w:val="22"/>
                <w:szCs w:val="22"/>
                <w:lang w:val="en-GB"/>
              </w:rPr>
              <w:t xml:space="preserve"> Foster an interest in Chinese language and culture, encouraging students to explore further outside the classroom.</w:t>
            </w:r>
          </w:p>
          <w:p w14:paraId="6EC517B2" w14:textId="77777777" w:rsidR="005979B1" w:rsidRPr="00F7466E" w:rsidRDefault="005979B1" w:rsidP="005739F9">
            <w:pPr>
              <w:jc w:val="both"/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  <w:p w14:paraId="1A2AE7F3" w14:textId="77777777" w:rsidR="005979B1" w:rsidRPr="00F7466E" w:rsidRDefault="005979B1" w:rsidP="005739F9">
            <w:pPr>
              <w:jc w:val="both"/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</w:tc>
      </w:tr>
      <w:tr w:rsidR="005979B1" w:rsidRPr="00F7466E" w14:paraId="10654E18" w14:textId="77777777" w:rsidTr="269EDB9F">
        <w:trPr>
          <w:cantSplit/>
        </w:trPr>
        <w:tc>
          <w:tcPr>
            <w:tcW w:w="9823" w:type="dxa"/>
            <w:gridSpan w:val="4"/>
            <w:tcBorders>
              <w:bottom w:val="single" w:sz="2" w:space="0" w:color="auto"/>
            </w:tcBorders>
          </w:tcPr>
          <w:p w14:paraId="59E54AA0" w14:textId="77777777" w:rsidR="005979B1" w:rsidRPr="00F7466E" w:rsidRDefault="005979B1" w:rsidP="005739F9">
            <w:pPr>
              <w:jc w:val="both"/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 w:rsidRPr="00F7466E">
              <w:rPr>
                <w:rFonts w:asciiTheme="minorHAnsi" w:hAnsiTheme="minorHAnsi" w:cstheme="minorHAnsi"/>
                <w:b/>
                <w:sz w:val="22"/>
                <w:szCs w:val="22"/>
              </w:rPr>
              <w:t>Previous student knowledge required for the session:</w:t>
            </w:r>
            <w:r w:rsidRPr="00F7466E">
              <w:rPr>
                <w:rFonts w:asciiTheme="minorHAnsi" w:hAnsiTheme="minorHAnsi" w:cstheme="minorHAnsi"/>
                <w:b/>
                <w:sz w:val="22"/>
                <w:szCs w:val="22"/>
              </w:rPr>
              <w:tab/>
            </w:r>
          </w:p>
          <w:p w14:paraId="4C6CC673" w14:textId="77777777" w:rsidR="005979B1" w:rsidRPr="00F7466E" w:rsidRDefault="005979B1" w:rsidP="005739F9">
            <w:pPr>
              <w:jc w:val="both"/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  <w:p w14:paraId="269FAE09" w14:textId="111ED273" w:rsidR="005979B1" w:rsidRPr="00F7466E" w:rsidRDefault="00D95B87" w:rsidP="005739F9">
            <w:pPr>
              <w:jc w:val="both"/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 w:rsidRPr="00F7466E">
              <w:rPr>
                <w:rFonts w:asciiTheme="minorHAnsi" w:hAnsiTheme="minorHAnsi" w:cstheme="minorHAnsi"/>
                <w:sz w:val="22"/>
                <w:szCs w:val="22"/>
              </w:rPr>
              <w:t>None</w:t>
            </w:r>
          </w:p>
          <w:p w14:paraId="56E45387" w14:textId="77777777" w:rsidR="005979B1" w:rsidRPr="00F7466E" w:rsidRDefault="005979B1" w:rsidP="005739F9">
            <w:pPr>
              <w:jc w:val="both"/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</w:tc>
      </w:tr>
      <w:tr w:rsidR="005979B1" w:rsidRPr="00F7466E" w14:paraId="7FEDDD18" w14:textId="77777777" w:rsidTr="269EDB9F">
        <w:trPr>
          <w:cantSplit/>
        </w:trPr>
        <w:tc>
          <w:tcPr>
            <w:tcW w:w="9823" w:type="dxa"/>
            <w:gridSpan w:val="4"/>
            <w:tcBorders>
              <w:top w:val="single" w:sz="2" w:space="0" w:color="auto"/>
            </w:tcBorders>
          </w:tcPr>
          <w:p w14:paraId="19719F5A" w14:textId="77777777" w:rsidR="005979B1" w:rsidRPr="00F7466E" w:rsidRDefault="005979B1" w:rsidP="005739F9">
            <w:pPr>
              <w:jc w:val="both"/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 w:rsidRPr="00F7466E">
              <w:rPr>
                <w:rFonts w:asciiTheme="minorHAnsi" w:hAnsiTheme="minorHAnsi" w:cstheme="minorHAnsi"/>
                <w:b/>
                <w:sz w:val="22"/>
                <w:szCs w:val="22"/>
              </w:rPr>
              <w:t>Anticipated difficulties (if applicable):</w:t>
            </w:r>
          </w:p>
          <w:p w14:paraId="36FAEEC0" w14:textId="77777777" w:rsidR="005979B1" w:rsidRPr="00F7466E" w:rsidRDefault="005979B1" w:rsidP="005739F9">
            <w:pPr>
              <w:jc w:val="both"/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  <w:p w14:paraId="5299F942" w14:textId="28EA5E9A" w:rsidR="005979B1" w:rsidRPr="00F7466E" w:rsidRDefault="005979B1" w:rsidP="269EDB9F">
            <w:pPr>
              <w:jc w:val="both"/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</w:pPr>
          </w:p>
          <w:p w14:paraId="77FC3E6D" w14:textId="77777777" w:rsidR="005979B1" w:rsidRPr="00F7466E" w:rsidRDefault="005979B1" w:rsidP="005739F9">
            <w:pPr>
              <w:jc w:val="both"/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  <w:p w14:paraId="22F3D98E" w14:textId="77777777" w:rsidR="005979B1" w:rsidRPr="00F7466E" w:rsidRDefault="005979B1" w:rsidP="005739F9">
            <w:pPr>
              <w:jc w:val="both"/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</w:tc>
      </w:tr>
      <w:tr w:rsidR="269EDB9F" w:rsidRPr="00F7466E" w14:paraId="624BDCA7" w14:textId="77777777" w:rsidTr="269EDB9F">
        <w:trPr>
          <w:cantSplit/>
        </w:trPr>
        <w:tc>
          <w:tcPr>
            <w:tcW w:w="9823" w:type="dxa"/>
            <w:gridSpan w:val="4"/>
            <w:tcBorders>
              <w:top w:val="single" w:sz="2" w:space="0" w:color="auto"/>
            </w:tcBorders>
          </w:tcPr>
          <w:p w14:paraId="2AF6CD4E" w14:textId="7D5A4B4F" w:rsidR="55B96DF5" w:rsidRDefault="55B96DF5" w:rsidP="269EDB9F">
            <w:pPr>
              <w:jc w:val="both"/>
              <w:rPr>
                <w:rFonts w:asciiTheme="minorHAnsi" w:eastAsiaTheme="minorEastAsia" w:hAnsiTheme="minorHAnsi" w:cstheme="minorHAnsi"/>
                <w:b/>
                <w:bCs/>
                <w:sz w:val="22"/>
                <w:szCs w:val="22"/>
              </w:rPr>
            </w:pPr>
            <w:r w:rsidRPr="00F7466E">
              <w:rPr>
                <w:rFonts w:asciiTheme="minorHAnsi" w:eastAsiaTheme="minorEastAsia" w:hAnsiTheme="minorHAnsi" w:cstheme="minorHAnsi"/>
                <w:b/>
                <w:bCs/>
                <w:sz w:val="22"/>
                <w:szCs w:val="22"/>
              </w:rPr>
              <w:lastRenderedPageBreak/>
              <w:t>Professional Standards (where are these being met within the session)</w:t>
            </w:r>
          </w:p>
          <w:p w14:paraId="0C08153B" w14:textId="2D2331E8" w:rsidR="00D349EC" w:rsidRDefault="00D349EC" w:rsidP="269EDB9F">
            <w:pPr>
              <w:jc w:val="both"/>
              <w:rPr>
                <w:rFonts w:asciiTheme="minorHAnsi" w:eastAsiaTheme="minorEastAsia" w:hAnsiTheme="minorHAnsi" w:cstheme="minorHAnsi"/>
                <w:b/>
                <w:bCs/>
                <w:sz w:val="22"/>
                <w:szCs w:val="22"/>
              </w:rPr>
            </w:pPr>
          </w:p>
          <w:p w14:paraId="6ED61E70" w14:textId="77777777" w:rsidR="00C64DCE" w:rsidRPr="00B411E8" w:rsidRDefault="00C64DCE" w:rsidP="00C64DCE">
            <w:pPr>
              <w:pStyle w:val="Default"/>
              <w:rPr>
                <w:sz w:val="22"/>
                <w:szCs w:val="22"/>
              </w:rPr>
            </w:pPr>
            <w:r w:rsidRPr="00B411E8">
              <w:rPr>
                <w:color w:val="404040"/>
                <w:sz w:val="22"/>
                <w:szCs w:val="22"/>
              </w:rPr>
              <w:t xml:space="preserve">Demonstrate commitment to learners, their learning, safety and well-being. </w:t>
            </w:r>
          </w:p>
          <w:p w14:paraId="65F26DEA" w14:textId="2B6BB02F" w:rsidR="00C64DCE" w:rsidRPr="00B411E8" w:rsidRDefault="00C64DCE" w:rsidP="00C64DCE">
            <w:pPr>
              <w:pStyle w:val="Default"/>
              <w:numPr>
                <w:ilvl w:val="0"/>
                <w:numId w:val="2"/>
              </w:numPr>
              <w:rPr>
                <w:color w:val="404040"/>
                <w:sz w:val="22"/>
                <w:szCs w:val="22"/>
              </w:rPr>
            </w:pPr>
            <w:r w:rsidRPr="00B411E8">
              <w:rPr>
                <w:color w:val="404040"/>
                <w:sz w:val="22"/>
                <w:szCs w:val="22"/>
              </w:rPr>
              <w:t>Learners will be supported to achieve their potential by setting challenging work/tasks, such as the role play and match-up activity.</w:t>
            </w:r>
          </w:p>
          <w:p w14:paraId="206F8C3E" w14:textId="7643D955" w:rsidR="00C64DCE" w:rsidRPr="00B411E8" w:rsidRDefault="00C64DCE" w:rsidP="00B411E8">
            <w:pPr>
              <w:pStyle w:val="Default"/>
              <w:numPr>
                <w:ilvl w:val="0"/>
                <w:numId w:val="2"/>
              </w:numPr>
              <w:rPr>
                <w:color w:val="404040"/>
                <w:sz w:val="22"/>
                <w:szCs w:val="22"/>
              </w:rPr>
            </w:pPr>
            <w:r w:rsidRPr="00B411E8">
              <w:rPr>
                <w:color w:val="404040"/>
                <w:sz w:val="22"/>
                <w:szCs w:val="22"/>
              </w:rPr>
              <w:t>Learners are supported and taught in a safe learning environment, ensuring all learners feel comfortable within the classroom. This can be achieved in the introduction and ice-breaker but continue throughout the lesson.</w:t>
            </w:r>
          </w:p>
          <w:p w14:paraId="23F5912F" w14:textId="1ECF82EE" w:rsidR="00C64DCE" w:rsidRPr="00B411E8" w:rsidRDefault="00C64DCE" w:rsidP="00C64DCE">
            <w:pPr>
              <w:pStyle w:val="Default"/>
              <w:rPr>
                <w:color w:val="404040"/>
                <w:sz w:val="22"/>
                <w:szCs w:val="22"/>
              </w:rPr>
            </w:pPr>
          </w:p>
          <w:p w14:paraId="42F1C4DA" w14:textId="0878C8C7" w:rsidR="00C64DCE" w:rsidRPr="00B411E8" w:rsidRDefault="00C64DCE" w:rsidP="00C64DCE">
            <w:pPr>
              <w:pStyle w:val="Default"/>
              <w:rPr>
                <w:color w:val="404040"/>
                <w:sz w:val="22"/>
                <w:szCs w:val="22"/>
              </w:rPr>
            </w:pPr>
            <w:r w:rsidRPr="00B411E8">
              <w:rPr>
                <w:color w:val="404040"/>
                <w:sz w:val="22"/>
                <w:szCs w:val="22"/>
              </w:rPr>
              <w:t>Value and promote diversity, equality of opportunity and inclusion.</w:t>
            </w:r>
          </w:p>
          <w:p w14:paraId="0CFB5F14" w14:textId="01EB348A" w:rsidR="00C64DCE" w:rsidRPr="00B411E8" w:rsidRDefault="00C64DCE" w:rsidP="00C64DCE">
            <w:pPr>
              <w:pStyle w:val="Default"/>
              <w:numPr>
                <w:ilvl w:val="0"/>
                <w:numId w:val="3"/>
              </w:numPr>
              <w:rPr>
                <w:color w:val="404040"/>
                <w:sz w:val="22"/>
                <w:szCs w:val="22"/>
              </w:rPr>
            </w:pPr>
            <w:r w:rsidRPr="00B411E8">
              <w:rPr>
                <w:color w:val="404040"/>
                <w:sz w:val="22"/>
                <w:szCs w:val="22"/>
              </w:rPr>
              <w:t>Diversity and opportunity will be promoted throughout the lesson through the discussion of different cultures and Q&amp;A.</w:t>
            </w:r>
          </w:p>
          <w:p w14:paraId="195D6CC9" w14:textId="77777777" w:rsidR="00B411E8" w:rsidRDefault="00B411E8" w:rsidP="00B411E8">
            <w:pPr>
              <w:pStyle w:val="Default"/>
              <w:rPr>
                <w:color w:val="404040"/>
                <w:sz w:val="22"/>
                <w:szCs w:val="22"/>
              </w:rPr>
            </w:pPr>
          </w:p>
          <w:p w14:paraId="7019E424" w14:textId="31369E31" w:rsidR="00C64DCE" w:rsidRPr="00B411E8" w:rsidRDefault="00C64DCE" w:rsidP="00C64DCE">
            <w:pPr>
              <w:pStyle w:val="Default"/>
              <w:rPr>
                <w:color w:val="404040"/>
                <w:sz w:val="22"/>
                <w:szCs w:val="22"/>
              </w:rPr>
            </w:pPr>
            <w:r w:rsidRPr="00B411E8">
              <w:rPr>
                <w:color w:val="404040"/>
                <w:sz w:val="22"/>
                <w:szCs w:val="22"/>
              </w:rPr>
              <w:t>Demonstrate dignity, courtesy and respect towards others.</w:t>
            </w:r>
          </w:p>
          <w:p w14:paraId="0B50F83B" w14:textId="21AA1A10" w:rsidR="00B411E8" w:rsidRPr="00B411E8" w:rsidRDefault="00C64DCE" w:rsidP="00B411E8">
            <w:pPr>
              <w:pStyle w:val="Default"/>
              <w:numPr>
                <w:ilvl w:val="0"/>
                <w:numId w:val="3"/>
              </w:numPr>
              <w:rPr>
                <w:color w:val="404040"/>
                <w:sz w:val="22"/>
                <w:szCs w:val="22"/>
              </w:rPr>
            </w:pPr>
            <w:r w:rsidRPr="00B411E8">
              <w:rPr>
                <w:color w:val="404040"/>
                <w:sz w:val="22"/>
                <w:szCs w:val="22"/>
              </w:rPr>
              <w:t>Tutor must behave professionally at all times throughout the lesson, listening to and responding positively to others’ views.</w:t>
            </w:r>
          </w:p>
          <w:p w14:paraId="50429E04" w14:textId="77777777" w:rsidR="00B411E8" w:rsidRDefault="00B411E8" w:rsidP="00B411E8">
            <w:pPr>
              <w:pStyle w:val="Default"/>
              <w:rPr>
                <w:color w:val="404040"/>
                <w:sz w:val="22"/>
                <w:szCs w:val="22"/>
              </w:rPr>
            </w:pPr>
          </w:p>
          <w:p w14:paraId="58DE5726" w14:textId="30232B58" w:rsidR="00B411E8" w:rsidRPr="00B411E8" w:rsidRDefault="00B411E8" w:rsidP="00B411E8">
            <w:pPr>
              <w:pStyle w:val="Default"/>
              <w:rPr>
                <w:color w:val="404040"/>
                <w:sz w:val="22"/>
                <w:szCs w:val="22"/>
              </w:rPr>
            </w:pPr>
            <w:r w:rsidRPr="00B411E8">
              <w:rPr>
                <w:color w:val="404040"/>
                <w:sz w:val="22"/>
                <w:szCs w:val="22"/>
              </w:rPr>
              <w:t>Plan and deliver effective learning, teaching and assessment.</w:t>
            </w:r>
          </w:p>
          <w:p w14:paraId="52233400" w14:textId="3F4CBB4D" w:rsidR="269EDB9F" w:rsidRPr="00B411E8" w:rsidRDefault="00B411E8" w:rsidP="00B411E8">
            <w:pPr>
              <w:pStyle w:val="Default"/>
              <w:numPr>
                <w:ilvl w:val="0"/>
                <w:numId w:val="3"/>
              </w:numPr>
              <w:rPr>
                <w:color w:val="404040"/>
                <w:sz w:val="48"/>
                <w:szCs w:val="48"/>
              </w:rPr>
            </w:pPr>
            <w:r w:rsidRPr="00B411E8">
              <w:rPr>
                <w:color w:val="404040"/>
                <w:sz w:val="22"/>
                <w:szCs w:val="22"/>
              </w:rPr>
              <w:t xml:space="preserve">Creating and planning learning environments where learners are active participants, through discussions, chalk and talk and Q&amp;A. </w:t>
            </w:r>
          </w:p>
          <w:p w14:paraId="075CBB5B" w14:textId="255224B2" w:rsidR="269EDB9F" w:rsidRPr="00F7466E" w:rsidRDefault="269EDB9F" w:rsidP="269EDB9F">
            <w:pPr>
              <w:jc w:val="both"/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</w:pPr>
          </w:p>
        </w:tc>
      </w:tr>
    </w:tbl>
    <w:p w14:paraId="6347F0FB" w14:textId="77777777" w:rsidR="005979B1" w:rsidRPr="00F7466E" w:rsidRDefault="005979B1" w:rsidP="005979B1">
      <w:pPr>
        <w:rPr>
          <w:rFonts w:asciiTheme="minorHAnsi" w:hAnsiTheme="minorHAnsi" w:cstheme="minorHAnsi"/>
          <w:sz w:val="22"/>
          <w:szCs w:val="22"/>
        </w:rPr>
      </w:pPr>
    </w:p>
    <w:p w14:paraId="59F4B269" w14:textId="77777777" w:rsidR="005979B1" w:rsidRPr="00F7466E" w:rsidRDefault="005979B1" w:rsidP="005979B1">
      <w:pPr>
        <w:rPr>
          <w:rFonts w:asciiTheme="minorHAnsi" w:hAnsiTheme="minorHAnsi" w:cstheme="minorHAnsi"/>
          <w:sz w:val="22"/>
          <w:szCs w:val="22"/>
        </w:rPr>
      </w:pPr>
    </w:p>
    <w:p w14:paraId="5A3490BF" w14:textId="77777777" w:rsidR="005979B1" w:rsidRPr="00F7466E" w:rsidRDefault="005979B1" w:rsidP="005979B1">
      <w:pPr>
        <w:rPr>
          <w:rFonts w:asciiTheme="minorHAnsi" w:hAnsiTheme="minorHAnsi" w:cstheme="minorHAnsi"/>
          <w:sz w:val="22"/>
          <w:szCs w:val="22"/>
        </w:rPr>
      </w:pPr>
    </w:p>
    <w:p w14:paraId="2DA1E5C7" w14:textId="77777777" w:rsidR="005979B1" w:rsidRPr="00F7466E" w:rsidRDefault="005979B1" w:rsidP="005979B1">
      <w:pPr>
        <w:rPr>
          <w:rFonts w:asciiTheme="minorHAnsi" w:hAnsiTheme="minorHAnsi" w:cstheme="minorHAnsi"/>
          <w:b/>
          <w:sz w:val="22"/>
          <w:szCs w:val="22"/>
          <w:u w:val="single"/>
        </w:rPr>
      </w:pPr>
      <w:r w:rsidRPr="00F7466E">
        <w:rPr>
          <w:rFonts w:asciiTheme="minorHAnsi" w:hAnsiTheme="minorHAnsi" w:cstheme="minorHAnsi"/>
          <w:b/>
          <w:sz w:val="22"/>
          <w:szCs w:val="22"/>
          <w:u w:val="single"/>
        </w:rPr>
        <w:t>Lesson Detail:</w:t>
      </w:r>
    </w:p>
    <w:p w14:paraId="36F8CD79" w14:textId="5C310F29" w:rsidR="005979B1" w:rsidRPr="00F7466E" w:rsidRDefault="005979B1" w:rsidP="005979B1">
      <w:pPr>
        <w:rPr>
          <w:rFonts w:asciiTheme="minorHAnsi" w:hAnsiTheme="minorHAnsi" w:cstheme="minorHAnsi"/>
          <w:sz w:val="22"/>
          <w:szCs w:val="22"/>
        </w:rPr>
      </w:pPr>
    </w:p>
    <w:tbl>
      <w:tblPr>
        <w:tblW w:w="10282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127"/>
        <w:gridCol w:w="3289"/>
        <w:gridCol w:w="3295"/>
        <w:gridCol w:w="1571"/>
      </w:tblGrid>
      <w:tr w:rsidR="005979B1" w:rsidRPr="00F7466E" w14:paraId="0C70B5B8" w14:textId="77777777" w:rsidTr="007770DE">
        <w:trPr>
          <w:trHeight w:val="439"/>
        </w:trPr>
        <w:tc>
          <w:tcPr>
            <w:tcW w:w="2127" w:type="dxa"/>
          </w:tcPr>
          <w:p w14:paraId="01EF6E0E" w14:textId="77777777" w:rsidR="005979B1" w:rsidRPr="00F7466E" w:rsidRDefault="005979B1" w:rsidP="005739F9">
            <w:pPr>
              <w:jc w:val="center"/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  <w:p w14:paraId="595DD36B" w14:textId="77777777" w:rsidR="005979B1" w:rsidRPr="00F7466E" w:rsidRDefault="005979B1" w:rsidP="005739F9">
            <w:pPr>
              <w:jc w:val="center"/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 w:rsidRPr="00F7466E">
              <w:rPr>
                <w:rFonts w:asciiTheme="minorHAnsi" w:hAnsiTheme="minorHAnsi" w:cstheme="minorHAnsi"/>
                <w:b/>
                <w:sz w:val="22"/>
                <w:szCs w:val="22"/>
              </w:rPr>
              <w:t xml:space="preserve">Stage </w:t>
            </w:r>
          </w:p>
        </w:tc>
        <w:tc>
          <w:tcPr>
            <w:tcW w:w="3289" w:type="dxa"/>
          </w:tcPr>
          <w:p w14:paraId="7F84A2E3" w14:textId="77777777" w:rsidR="005979B1" w:rsidRPr="00F7466E" w:rsidRDefault="005979B1" w:rsidP="005739F9">
            <w:pPr>
              <w:jc w:val="center"/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  <w:p w14:paraId="1E69C857" w14:textId="77777777" w:rsidR="005979B1" w:rsidRPr="00F7466E" w:rsidRDefault="005979B1" w:rsidP="005739F9">
            <w:pPr>
              <w:jc w:val="center"/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 w:rsidRPr="00F7466E">
              <w:rPr>
                <w:rFonts w:asciiTheme="minorHAnsi" w:hAnsiTheme="minorHAnsi" w:cstheme="minorHAnsi"/>
                <w:b/>
                <w:sz w:val="22"/>
                <w:szCs w:val="22"/>
              </w:rPr>
              <w:t>Focus</w:t>
            </w:r>
          </w:p>
        </w:tc>
        <w:tc>
          <w:tcPr>
            <w:tcW w:w="3295" w:type="dxa"/>
          </w:tcPr>
          <w:p w14:paraId="5B377E68" w14:textId="77777777" w:rsidR="005979B1" w:rsidRPr="00F7466E" w:rsidRDefault="005979B1" w:rsidP="005739F9">
            <w:pPr>
              <w:jc w:val="center"/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  <w:p w14:paraId="7AF93C96" w14:textId="77777777" w:rsidR="005979B1" w:rsidRPr="00F7466E" w:rsidRDefault="005979B1" w:rsidP="005739F9">
            <w:pPr>
              <w:jc w:val="center"/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 w:rsidRPr="00F7466E">
              <w:rPr>
                <w:rFonts w:asciiTheme="minorHAnsi" w:hAnsiTheme="minorHAnsi" w:cstheme="minorHAnsi"/>
                <w:b/>
                <w:sz w:val="22"/>
                <w:szCs w:val="22"/>
              </w:rPr>
              <w:t xml:space="preserve">Strategy </w:t>
            </w:r>
          </w:p>
        </w:tc>
        <w:tc>
          <w:tcPr>
            <w:tcW w:w="1571" w:type="dxa"/>
          </w:tcPr>
          <w:p w14:paraId="46963A68" w14:textId="77777777" w:rsidR="005979B1" w:rsidRPr="00F7466E" w:rsidRDefault="005979B1" w:rsidP="005739F9">
            <w:pPr>
              <w:jc w:val="center"/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  <w:p w14:paraId="0C4B81A0" w14:textId="77777777" w:rsidR="005979B1" w:rsidRPr="00F7466E" w:rsidRDefault="005979B1" w:rsidP="005739F9">
            <w:pPr>
              <w:jc w:val="center"/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 w:rsidRPr="00F7466E">
              <w:rPr>
                <w:rFonts w:asciiTheme="minorHAnsi" w:hAnsiTheme="minorHAnsi" w:cstheme="minorHAnsi"/>
                <w:b/>
                <w:sz w:val="22"/>
                <w:szCs w:val="22"/>
              </w:rPr>
              <w:t xml:space="preserve">Time </w:t>
            </w:r>
          </w:p>
          <w:p w14:paraId="47B8826F" w14:textId="77777777" w:rsidR="005979B1" w:rsidRPr="00F7466E" w:rsidRDefault="005979B1" w:rsidP="005739F9">
            <w:pPr>
              <w:jc w:val="center"/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</w:tc>
      </w:tr>
      <w:tr w:rsidR="005B2F50" w:rsidRPr="00F7466E" w14:paraId="441B3CD4" w14:textId="77777777" w:rsidTr="007770DE">
        <w:trPr>
          <w:trHeight w:val="439"/>
        </w:trPr>
        <w:tc>
          <w:tcPr>
            <w:tcW w:w="2127" w:type="dxa"/>
          </w:tcPr>
          <w:p w14:paraId="7037DFBD" w14:textId="39FDADDE" w:rsidR="005B2F50" w:rsidRPr="00F7466E" w:rsidRDefault="005B2F50" w:rsidP="00F7466E">
            <w:pPr>
              <w:jc w:val="center"/>
              <w:rPr>
                <w:rFonts w:asciiTheme="minorHAnsi" w:hAnsiTheme="minorHAnsi" w:cstheme="minorHAnsi"/>
                <w:b/>
                <w:sz w:val="22"/>
                <w:szCs w:val="22"/>
                <w:u w:val="single"/>
                <w:lang w:val="en-GB"/>
              </w:rPr>
            </w:pPr>
            <w:r w:rsidRPr="00F7466E">
              <w:rPr>
                <w:rFonts w:asciiTheme="minorHAnsi" w:hAnsiTheme="minorHAnsi" w:cstheme="minorHAnsi"/>
                <w:b/>
                <w:sz w:val="22"/>
                <w:szCs w:val="22"/>
                <w:u w:val="single"/>
                <w:lang w:val="en-GB"/>
              </w:rPr>
              <w:t>Introduction</w:t>
            </w:r>
          </w:p>
          <w:p w14:paraId="3BC4E425" w14:textId="77777777" w:rsidR="005B2F50" w:rsidRPr="00F7466E" w:rsidRDefault="005B2F50" w:rsidP="00F7466E">
            <w:pPr>
              <w:jc w:val="center"/>
              <w:rPr>
                <w:rFonts w:asciiTheme="minorHAnsi" w:hAnsiTheme="minorHAnsi" w:cstheme="minorHAnsi"/>
                <w:b/>
                <w:sz w:val="22"/>
                <w:szCs w:val="22"/>
                <w:u w:val="single"/>
                <w:lang w:val="en-GB"/>
              </w:rPr>
            </w:pPr>
          </w:p>
        </w:tc>
        <w:tc>
          <w:tcPr>
            <w:tcW w:w="3289" w:type="dxa"/>
          </w:tcPr>
          <w:p w14:paraId="0B71346A" w14:textId="77777777" w:rsidR="005B2F50" w:rsidRPr="00F7466E" w:rsidRDefault="005B2F50" w:rsidP="00F7466E">
            <w:pPr>
              <w:jc w:val="center"/>
              <w:rPr>
                <w:rFonts w:asciiTheme="minorHAnsi" w:hAnsiTheme="minorHAnsi" w:cstheme="minorHAnsi"/>
                <w:b/>
                <w:sz w:val="22"/>
                <w:szCs w:val="22"/>
                <w:lang w:val="en-GB"/>
              </w:rPr>
            </w:pPr>
          </w:p>
        </w:tc>
        <w:tc>
          <w:tcPr>
            <w:tcW w:w="3295" w:type="dxa"/>
          </w:tcPr>
          <w:p w14:paraId="10F4793D" w14:textId="77777777" w:rsidR="005B2F50" w:rsidRPr="00F7466E" w:rsidRDefault="005B2F50" w:rsidP="00F7466E">
            <w:pPr>
              <w:jc w:val="center"/>
              <w:rPr>
                <w:rFonts w:asciiTheme="minorHAnsi" w:hAnsiTheme="minorHAnsi" w:cstheme="minorHAnsi"/>
                <w:b/>
                <w:sz w:val="22"/>
                <w:szCs w:val="22"/>
                <w:lang w:val="en-GB"/>
              </w:rPr>
            </w:pPr>
          </w:p>
        </w:tc>
        <w:tc>
          <w:tcPr>
            <w:tcW w:w="1571" w:type="dxa"/>
          </w:tcPr>
          <w:p w14:paraId="0DDBCB84" w14:textId="77777777" w:rsidR="005B2F50" w:rsidRPr="00F7466E" w:rsidRDefault="005B2F50" w:rsidP="00F7466E">
            <w:pPr>
              <w:jc w:val="center"/>
              <w:rPr>
                <w:rFonts w:asciiTheme="minorHAnsi" w:hAnsiTheme="minorHAnsi" w:cstheme="minorHAnsi"/>
                <w:b/>
                <w:sz w:val="22"/>
                <w:szCs w:val="22"/>
                <w:lang w:val="en-GB"/>
              </w:rPr>
            </w:pPr>
          </w:p>
        </w:tc>
      </w:tr>
      <w:tr w:rsidR="005B2F50" w:rsidRPr="00F7466E" w14:paraId="0A7EA2A9" w14:textId="77777777" w:rsidTr="007770DE">
        <w:trPr>
          <w:trHeight w:val="439"/>
        </w:trPr>
        <w:tc>
          <w:tcPr>
            <w:tcW w:w="2127" w:type="dxa"/>
          </w:tcPr>
          <w:p w14:paraId="15BCAAEC" w14:textId="434E5365" w:rsidR="005B2F50" w:rsidRPr="00F7466E" w:rsidRDefault="005B2F50" w:rsidP="00F7466E">
            <w:pPr>
              <w:jc w:val="center"/>
              <w:rPr>
                <w:rFonts w:asciiTheme="minorHAnsi" w:hAnsiTheme="minorHAnsi" w:cstheme="minorHAnsi"/>
                <w:sz w:val="22"/>
                <w:szCs w:val="22"/>
                <w:lang w:val="en-GB"/>
              </w:rPr>
            </w:pPr>
            <w:r w:rsidRPr="00F7466E">
              <w:rPr>
                <w:rFonts w:asciiTheme="minorHAnsi" w:hAnsiTheme="minorHAnsi" w:cstheme="minorHAnsi"/>
                <w:sz w:val="22"/>
                <w:szCs w:val="22"/>
                <w:lang w:val="en-GB"/>
              </w:rPr>
              <w:t>Aims and Objectives</w:t>
            </w:r>
          </w:p>
        </w:tc>
        <w:tc>
          <w:tcPr>
            <w:tcW w:w="3289" w:type="dxa"/>
          </w:tcPr>
          <w:p w14:paraId="20E0E8A7" w14:textId="77777777" w:rsidR="005B2F50" w:rsidRPr="00F7466E" w:rsidRDefault="005B2F50" w:rsidP="00F7466E">
            <w:pPr>
              <w:jc w:val="center"/>
              <w:rPr>
                <w:rFonts w:asciiTheme="minorHAnsi" w:hAnsiTheme="minorHAnsi" w:cstheme="minorHAnsi"/>
                <w:sz w:val="22"/>
                <w:szCs w:val="22"/>
                <w:lang w:val="en-GB"/>
              </w:rPr>
            </w:pPr>
            <w:r w:rsidRPr="00F7466E">
              <w:rPr>
                <w:rFonts w:asciiTheme="minorHAnsi" w:hAnsiTheme="minorHAnsi" w:cstheme="minorHAnsi"/>
                <w:sz w:val="22"/>
                <w:szCs w:val="22"/>
                <w:lang w:val="en-GB"/>
              </w:rPr>
              <w:t>Outline the aims and objectives and their importance.</w:t>
            </w:r>
          </w:p>
          <w:p w14:paraId="01F5D337" w14:textId="77777777" w:rsidR="005B2F50" w:rsidRPr="00F7466E" w:rsidRDefault="005B2F50" w:rsidP="00F7466E">
            <w:pPr>
              <w:jc w:val="center"/>
              <w:rPr>
                <w:rFonts w:asciiTheme="minorHAnsi" w:hAnsiTheme="minorHAnsi" w:cstheme="minorHAnsi"/>
                <w:sz w:val="22"/>
                <w:szCs w:val="22"/>
                <w:lang w:val="en-GB"/>
              </w:rPr>
            </w:pPr>
          </w:p>
        </w:tc>
        <w:tc>
          <w:tcPr>
            <w:tcW w:w="3295" w:type="dxa"/>
          </w:tcPr>
          <w:p w14:paraId="22268EC8" w14:textId="77777777" w:rsidR="005B2F50" w:rsidRPr="00F7466E" w:rsidRDefault="005B2F50" w:rsidP="00F7466E">
            <w:pPr>
              <w:jc w:val="center"/>
              <w:rPr>
                <w:rFonts w:asciiTheme="minorHAnsi" w:hAnsiTheme="minorHAnsi" w:cstheme="minorHAnsi"/>
                <w:sz w:val="22"/>
                <w:szCs w:val="22"/>
                <w:lang w:val="en-GB"/>
              </w:rPr>
            </w:pPr>
            <w:r w:rsidRPr="00F7466E">
              <w:rPr>
                <w:rFonts w:asciiTheme="minorHAnsi" w:hAnsiTheme="minorHAnsi" w:cstheme="minorHAnsi"/>
                <w:sz w:val="22"/>
                <w:szCs w:val="22"/>
                <w:lang w:val="en-GB"/>
              </w:rPr>
              <w:t>Explanation</w:t>
            </w:r>
          </w:p>
          <w:p w14:paraId="7D15F349" w14:textId="77777777" w:rsidR="00FF2F56" w:rsidRDefault="00FF2F56" w:rsidP="00F7466E">
            <w:pPr>
              <w:jc w:val="center"/>
              <w:rPr>
                <w:rFonts w:asciiTheme="minorHAnsi" w:hAnsiTheme="minorHAnsi" w:cstheme="minorHAnsi"/>
                <w:sz w:val="22"/>
                <w:szCs w:val="22"/>
                <w:lang w:val="en-GB"/>
              </w:rPr>
            </w:pPr>
            <w:r w:rsidRPr="00F7466E">
              <w:rPr>
                <w:rFonts w:asciiTheme="minorHAnsi" w:hAnsiTheme="minorHAnsi" w:cstheme="minorHAnsi"/>
                <w:sz w:val="22"/>
                <w:szCs w:val="22"/>
                <w:lang w:val="en-GB"/>
              </w:rPr>
              <w:t>Chalk and talk</w:t>
            </w:r>
          </w:p>
          <w:p w14:paraId="4EB4904A" w14:textId="0E15B24E" w:rsidR="00F7466E" w:rsidRPr="00F7466E" w:rsidRDefault="00F7466E" w:rsidP="00F7466E">
            <w:pPr>
              <w:jc w:val="center"/>
              <w:rPr>
                <w:rFonts w:asciiTheme="minorHAnsi" w:hAnsiTheme="minorHAnsi" w:cstheme="minorHAnsi"/>
                <w:sz w:val="22"/>
                <w:szCs w:val="22"/>
                <w:lang w:val="en-GB"/>
              </w:rPr>
            </w:pPr>
            <w:r>
              <w:rPr>
                <w:rFonts w:asciiTheme="minorHAnsi" w:hAnsiTheme="minorHAnsi" w:cstheme="minorHAnsi"/>
                <w:sz w:val="22"/>
                <w:szCs w:val="22"/>
                <w:lang w:val="en-GB"/>
              </w:rPr>
              <w:t>(slide no.3)</w:t>
            </w:r>
          </w:p>
        </w:tc>
        <w:tc>
          <w:tcPr>
            <w:tcW w:w="1571" w:type="dxa"/>
          </w:tcPr>
          <w:p w14:paraId="00104047" w14:textId="537CEB22" w:rsidR="005B2F50" w:rsidRPr="00F7466E" w:rsidRDefault="00273953" w:rsidP="00F7466E">
            <w:pPr>
              <w:jc w:val="center"/>
              <w:rPr>
                <w:rFonts w:asciiTheme="minorHAnsi" w:hAnsiTheme="minorHAnsi" w:cstheme="minorHAnsi"/>
                <w:sz w:val="22"/>
                <w:szCs w:val="22"/>
                <w:lang w:val="en-GB"/>
              </w:rPr>
            </w:pPr>
            <w:r w:rsidRPr="00F7466E">
              <w:rPr>
                <w:rFonts w:asciiTheme="minorHAnsi" w:hAnsiTheme="minorHAnsi" w:cstheme="minorHAnsi"/>
                <w:sz w:val="22"/>
                <w:szCs w:val="22"/>
                <w:lang w:val="en-GB"/>
              </w:rPr>
              <w:t>2 minutes</w:t>
            </w:r>
          </w:p>
        </w:tc>
      </w:tr>
      <w:tr w:rsidR="005B2F50" w:rsidRPr="00F7466E" w14:paraId="774F2E38" w14:textId="77777777" w:rsidTr="007770DE">
        <w:trPr>
          <w:trHeight w:val="439"/>
        </w:trPr>
        <w:tc>
          <w:tcPr>
            <w:tcW w:w="2127" w:type="dxa"/>
          </w:tcPr>
          <w:p w14:paraId="6DE4034B" w14:textId="77777777" w:rsidR="005B2F50" w:rsidRPr="00F7466E" w:rsidRDefault="005B2F50" w:rsidP="00F7466E">
            <w:pPr>
              <w:jc w:val="center"/>
              <w:rPr>
                <w:rFonts w:asciiTheme="minorHAnsi" w:hAnsiTheme="minorHAnsi" w:cstheme="minorHAnsi"/>
                <w:sz w:val="22"/>
                <w:szCs w:val="22"/>
                <w:lang w:val="en-GB"/>
              </w:rPr>
            </w:pPr>
            <w:r w:rsidRPr="00F7466E">
              <w:rPr>
                <w:rFonts w:asciiTheme="minorHAnsi" w:hAnsiTheme="minorHAnsi" w:cstheme="minorHAnsi"/>
                <w:sz w:val="22"/>
                <w:szCs w:val="22"/>
                <w:lang w:val="en-GB"/>
              </w:rPr>
              <w:t>Warm-up game – group count</w:t>
            </w:r>
          </w:p>
          <w:p w14:paraId="37F11A75" w14:textId="77777777" w:rsidR="005B2F50" w:rsidRPr="00F7466E" w:rsidRDefault="005B2F50" w:rsidP="00F7466E">
            <w:pPr>
              <w:jc w:val="center"/>
              <w:rPr>
                <w:rFonts w:asciiTheme="minorHAnsi" w:hAnsiTheme="minorHAnsi" w:cstheme="minorHAnsi"/>
                <w:sz w:val="22"/>
                <w:szCs w:val="22"/>
                <w:lang w:val="en-GB"/>
              </w:rPr>
            </w:pPr>
          </w:p>
        </w:tc>
        <w:tc>
          <w:tcPr>
            <w:tcW w:w="3289" w:type="dxa"/>
          </w:tcPr>
          <w:p w14:paraId="487D2DA3" w14:textId="5403DDB6" w:rsidR="005B2F50" w:rsidRPr="00F7466E" w:rsidRDefault="00294A54" w:rsidP="00F7466E">
            <w:pPr>
              <w:jc w:val="center"/>
              <w:rPr>
                <w:rFonts w:asciiTheme="minorHAnsi" w:hAnsiTheme="minorHAnsi" w:cstheme="minorHAnsi"/>
                <w:sz w:val="22"/>
                <w:szCs w:val="22"/>
                <w:lang w:val="en-GB"/>
              </w:rPr>
            </w:pPr>
            <w:r w:rsidRPr="00F7466E">
              <w:rPr>
                <w:rFonts w:asciiTheme="minorHAnsi" w:hAnsiTheme="minorHAnsi" w:cstheme="minorHAnsi"/>
                <w:sz w:val="22"/>
                <w:szCs w:val="22"/>
                <w:lang w:val="en-GB"/>
              </w:rPr>
              <w:t>Prepare the class with a game to encourage interaction in readiness for the lesson.</w:t>
            </w:r>
          </w:p>
          <w:p w14:paraId="3790C176" w14:textId="14A63CF5" w:rsidR="00294A54" w:rsidRPr="00F7466E" w:rsidRDefault="00294A54" w:rsidP="00F7466E">
            <w:pPr>
              <w:jc w:val="center"/>
              <w:rPr>
                <w:rFonts w:asciiTheme="minorHAnsi" w:hAnsiTheme="minorHAnsi" w:cstheme="minorHAnsi"/>
                <w:sz w:val="22"/>
                <w:szCs w:val="22"/>
                <w:lang w:val="en-GB"/>
              </w:rPr>
            </w:pPr>
          </w:p>
        </w:tc>
        <w:tc>
          <w:tcPr>
            <w:tcW w:w="3295" w:type="dxa"/>
          </w:tcPr>
          <w:p w14:paraId="78142232" w14:textId="71660E69" w:rsidR="00294A54" w:rsidRDefault="00294A54" w:rsidP="00F7466E">
            <w:pPr>
              <w:jc w:val="center"/>
              <w:rPr>
                <w:rFonts w:asciiTheme="minorHAnsi" w:hAnsiTheme="minorHAnsi" w:cstheme="minorHAnsi"/>
                <w:sz w:val="22"/>
                <w:szCs w:val="22"/>
                <w:lang w:val="en-GB"/>
              </w:rPr>
            </w:pPr>
            <w:r w:rsidRPr="00F7466E">
              <w:rPr>
                <w:rFonts w:asciiTheme="minorHAnsi" w:hAnsiTheme="minorHAnsi" w:cstheme="minorHAnsi"/>
                <w:sz w:val="22"/>
                <w:szCs w:val="22"/>
                <w:lang w:val="en-GB"/>
              </w:rPr>
              <w:t>Ice-breaker game.</w:t>
            </w:r>
          </w:p>
          <w:p w14:paraId="7343B532" w14:textId="366CA01E" w:rsidR="00F7466E" w:rsidRPr="00F7466E" w:rsidRDefault="00F7466E" w:rsidP="00F7466E">
            <w:pPr>
              <w:jc w:val="center"/>
              <w:rPr>
                <w:rFonts w:asciiTheme="minorHAnsi" w:hAnsiTheme="minorHAnsi" w:cstheme="minorHAnsi"/>
                <w:bCs/>
                <w:sz w:val="22"/>
                <w:szCs w:val="22"/>
                <w:lang w:val="en-GB"/>
              </w:rPr>
            </w:pPr>
            <w:r>
              <w:rPr>
                <w:rFonts w:asciiTheme="minorHAnsi" w:hAnsiTheme="minorHAnsi" w:cstheme="minorHAnsi"/>
                <w:sz w:val="22"/>
                <w:szCs w:val="22"/>
                <w:lang w:val="en-GB"/>
              </w:rPr>
              <w:t>(slide no.5)</w:t>
            </w:r>
          </w:p>
          <w:p w14:paraId="475AA63B" w14:textId="77777777" w:rsidR="005B2F50" w:rsidRPr="00F7466E" w:rsidRDefault="005B2F50" w:rsidP="00F7466E">
            <w:pPr>
              <w:jc w:val="center"/>
              <w:rPr>
                <w:rFonts w:asciiTheme="minorHAnsi" w:hAnsiTheme="minorHAnsi" w:cstheme="minorHAnsi"/>
                <w:sz w:val="22"/>
                <w:szCs w:val="22"/>
                <w:lang w:val="en-GB"/>
              </w:rPr>
            </w:pPr>
          </w:p>
        </w:tc>
        <w:tc>
          <w:tcPr>
            <w:tcW w:w="1571" w:type="dxa"/>
          </w:tcPr>
          <w:p w14:paraId="7BA80184" w14:textId="2859BE20" w:rsidR="005B2F50" w:rsidRPr="00F7466E" w:rsidRDefault="005B2F50" w:rsidP="00F7466E">
            <w:pPr>
              <w:jc w:val="center"/>
              <w:rPr>
                <w:rFonts w:asciiTheme="minorHAnsi" w:hAnsiTheme="minorHAnsi" w:cstheme="minorHAnsi"/>
                <w:sz w:val="22"/>
                <w:szCs w:val="22"/>
                <w:lang w:val="en-GB"/>
              </w:rPr>
            </w:pPr>
            <w:r w:rsidRPr="00F7466E">
              <w:rPr>
                <w:rFonts w:asciiTheme="minorHAnsi" w:hAnsiTheme="minorHAnsi" w:cstheme="minorHAnsi"/>
                <w:sz w:val="22"/>
                <w:szCs w:val="22"/>
                <w:lang w:val="en-GB"/>
              </w:rPr>
              <w:t>5 minutes</w:t>
            </w:r>
          </w:p>
        </w:tc>
      </w:tr>
      <w:tr w:rsidR="005B2F50" w:rsidRPr="00F7466E" w14:paraId="5B656719" w14:textId="77777777" w:rsidTr="007770DE">
        <w:trPr>
          <w:trHeight w:val="439"/>
        </w:trPr>
        <w:tc>
          <w:tcPr>
            <w:tcW w:w="2127" w:type="dxa"/>
          </w:tcPr>
          <w:p w14:paraId="62599D25" w14:textId="6189FB8B" w:rsidR="005B2F50" w:rsidRPr="00F7466E" w:rsidRDefault="00273953" w:rsidP="00F7466E">
            <w:pPr>
              <w:jc w:val="center"/>
              <w:rPr>
                <w:rFonts w:asciiTheme="minorHAnsi" w:hAnsiTheme="minorHAnsi" w:cstheme="minorHAnsi"/>
                <w:sz w:val="22"/>
                <w:szCs w:val="22"/>
                <w:lang w:val="en-GB"/>
              </w:rPr>
            </w:pPr>
            <w:r w:rsidRPr="00F7466E">
              <w:rPr>
                <w:rFonts w:asciiTheme="minorHAnsi" w:hAnsiTheme="minorHAnsi" w:cstheme="minorHAnsi"/>
                <w:sz w:val="22"/>
                <w:szCs w:val="22"/>
                <w:lang w:val="en-GB"/>
              </w:rPr>
              <w:t>Introduction to mandarin</w:t>
            </w:r>
          </w:p>
        </w:tc>
        <w:tc>
          <w:tcPr>
            <w:tcW w:w="3289" w:type="dxa"/>
          </w:tcPr>
          <w:p w14:paraId="22EE7B9F" w14:textId="45E3339A" w:rsidR="005B2F50" w:rsidRPr="00F7466E" w:rsidRDefault="00273953" w:rsidP="00F7466E">
            <w:pPr>
              <w:jc w:val="center"/>
              <w:rPr>
                <w:rFonts w:asciiTheme="minorHAnsi" w:hAnsiTheme="minorHAnsi" w:cstheme="minorHAnsi"/>
                <w:sz w:val="22"/>
                <w:szCs w:val="22"/>
                <w:lang w:val="en-GB"/>
              </w:rPr>
            </w:pPr>
            <w:r w:rsidRPr="00F7466E">
              <w:rPr>
                <w:rFonts w:asciiTheme="minorHAnsi" w:hAnsiTheme="minorHAnsi" w:cstheme="minorHAnsi"/>
                <w:color w:val="0F0F0F"/>
                <w:sz w:val="22"/>
                <w:szCs w:val="22"/>
                <w:lang w:val="en-GB"/>
              </w:rPr>
              <w:t>Briefly introduce the importance of Chinese language and in today's global context.</w:t>
            </w:r>
          </w:p>
        </w:tc>
        <w:tc>
          <w:tcPr>
            <w:tcW w:w="3295" w:type="dxa"/>
          </w:tcPr>
          <w:p w14:paraId="3C164C7C" w14:textId="77777777" w:rsidR="005B2F50" w:rsidRPr="00F7466E" w:rsidRDefault="00273953" w:rsidP="00F7466E">
            <w:pPr>
              <w:jc w:val="center"/>
              <w:rPr>
                <w:rFonts w:asciiTheme="minorHAnsi" w:hAnsiTheme="minorHAnsi" w:cstheme="minorHAnsi"/>
                <w:sz w:val="22"/>
                <w:szCs w:val="22"/>
                <w:lang w:val="en-GB"/>
              </w:rPr>
            </w:pPr>
            <w:r w:rsidRPr="00F7466E">
              <w:rPr>
                <w:rFonts w:asciiTheme="minorHAnsi" w:hAnsiTheme="minorHAnsi" w:cstheme="minorHAnsi"/>
                <w:sz w:val="22"/>
                <w:szCs w:val="22"/>
                <w:lang w:val="en-GB"/>
              </w:rPr>
              <w:t>Explanation</w:t>
            </w:r>
          </w:p>
          <w:p w14:paraId="4D8023E8" w14:textId="77777777" w:rsidR="00273953" w:rsidRDefault="00273953" w:rsidP="00F7466E">
            <w:pPr>
              <w:jc w:val="center"/>
              <w:rPr>
                <w:rFonts w:asciiTheme="minorHAnsi" w:hAnsiTheme="minorHAnsi" w:cstheme="minorHAnsi"/>
                <w:sz w:val="22"/>
                <w:szCs w:val="22"/>
                <w:lang w:val="en-GB"/>
              </w:rPr>
            </w:pPr>
            <w:r w:rsidRPr="00F7466E">
              <w:rPr>
                <w:rFonts w:asciiTheme="minorHAnsi" w:hAnsiTheme="minorHAnsi" w:cstheme="minorHAnsi"/>
                <w:sz w:val="22"/>
                <w:szCs w:val="22"/>
                <w:lang w:val="en-GB"/>
              </w:rPr>
              <w:t>Question and answer</w:t>
            </w:r>
          </w:p>
          <w:p w14:paraId="32093ACF" w14:textId="60486441" w:rsidR="00F7466E" w:rsidRPr="00F7466E" w:rsidRDefault="00F7466E" w:rsidP="00F7466E">
            <w:pPr>
              <w:jc w:val="center"/>
              <w:rPr>
                <w:rFonts w:asciiTheme="minorHAnsi" w:hAnsiTheme="minorHAnsi" w:cstheme="minorHAnsi"/>
                <w:sz w:val="22"/>
                <w:szCs w:val="22"/>
                <w:lang w:val="en-GB"/>
              </w:rPr>
            </w:pPr>
            <w:r>
              <w:rPr>
                <w:rFonts w:asciiTheme="minorHAnsi" w:hAnsiTheme="minorHAnsi" w:cstheme="minorHAnsi"/>
                <w:sz w:val="22"/>
                <w:szCs w:val="22"/>
                <w:lang w:val="en-GB"/>
              </w:rPr>
              <w:t>(slide no.7)</w:t>
            </w:r>
          </w:p>
        </w:tc>
        <w:tc>
          <w:tcPr>
            <w:tcW w:w="1571" w:type="dxa"/>
          </w:tcPr>
          <w:p w14:paraId="2721EBF2" w14:textId="34DC64B3" w:rsidR="005B2F50" w:rsidRPr="00F7466E" w:rsidRDefault="00273953" w:rsidP="00F7466E">
            <w:pPr>
              <w:jc w:val="center"/>
              <w:rPr>
                <w:rFonts w:asciiTheme="minorHAnsi" w:hAnsiTheme="minorHAnsi" w:cstheme="minorHAnsi"/>
                <w:sz w:val="22"/>
                <w:szCs w:val="22"/>
                <w:lang w:val="en-GB"/>
              </w:rPr>
            </w:pPr>
            <w:r w:rsidRPr="00F7466E">
              <w:rPr>
                <w:rFonts w:asciiTheme="minorHAnsi" w:hAnsiTheme="minorHAnsi" w:cstheme="minorHAnsi"/>
                <w:sz w:val="22"/>
                <w:szCs w:val="22"/>
                <w:lang w:val="en-GB"/>
              </w:rPr>
              <w:t>3 minutes</w:t>
            </w:r>
          </w:p>
        </w:tc>
      </w:tr>
      <w:tr w:rsidR="00273953" w:rsidRPr="00F7466E" w14:paraId="71560E8F" w14:textId="77777777" w:rsidTr="007770DE">
        <w:trPr>
          <w:trHeight w:val="439"/>
        </w:trPr>
        <w:tc>
          <w:tcPr>
            <w:tcW w:w="2127" w:type="dxa"/>
          </w:tcPr>
          <w:p w14:paraId="7B09FBF7" w14:textId="0A0EDB13" w:rsidR="00273953" w:rsidRPr="00F7466E" w:rsidRDefault="00273953" w:rsidP="00F7466E">
            <w:pPr>
              <w:jc w:val="center"/>
              <w:rPr>
                <w:rFonts w:asciiTheme="minorHAnsi" w:hAnsiTheme="minorHAnsi" w:cstheme="minorHAnsi"/>
                <w:b/>
                <w:sz w:val="22"/>
                <w:szCs w:val="22"/>
                <w:u w:val="single"/>
                <w:lang w:val="en-GB"/>
              </w:rPr>
            </w:pPr>
            <w:r w:rsidRPr="00F7466E">
              <w:rPr>
                <w:rFonts w:asciiTheme="minorHAnsi" w:hAnsiTheme="minorHAnsi" w:cstheme="minorHAnsi"/>
                <w:b/>
                <w:sz w:val="22"/>
                <w:szCs w:val="22"/>
                <w:u w:val="single"/>
                <w:lang w:val="en-GB"/>
              </w:rPr>
              <w:t>Development</w:t>
            </w:r>
          </w:p>
        </w:tc>
        <w:tc>
          <w:tcPr>
            <w:tcW w:w="3289" w:type="dxa"/>
          </w:tcPr>
          <w:p w14:paraId="49141FD3" w14:textId="77777777" w:rsidR="00273953" w:rsidRPr="00F7466E" w:rsidRDefault="00273953" w:rsidP="00F7466E">
            <w:pPr>
              <w:jc w:val="center"/>
              <w:rPr>
                <w:rFonts w:asciiTheme="minorHAnsi" w:hAnsiTheme="minorHAnsi" w:cstheme="minorHAnsi"/>
                <w:b/>
                <w:sz w:val="22"/>
                <w:szCs w:val="22"/>
                <w:lang w:val="en-GB"/>
              </w:rPr>
            </w:pPr>
          </w:p>
        </w:tc>
        <w:tc>
          <w:tcPr>
            <w:tcW w:w="3295" w:type="dxa"/>
          </w:tcPr>
          <w:p w14:paraId="2415CD7A" w14:textId="77777777" w:rsidR="00273953" w:rsidRPr="00F7466E" w:rsidRDefault="00273953" w:rsidP="00F7466E">
            <w:pPr>
              <w:jc w:val="center"/>
              <w:rPr>
                <w:rFonts w:asciiTheme="minorHAnsi" w:hAnsiTheme="minorHAnsi" w:cstheme="minorHAnsi"/>
                <w:b/>
                <w:sz w:val="22"/>
                <w:szCs w:val="22"/>
                <w:lang w:val="en-GB"/>
              </w:rPr>
            </w:pPr>
          </w:p>
        </w:tc>
        <w:tc>
          <w:tcPr>
            <w:tcW w:w="1571" w:type="dxa"/>
          </w:tcPr>
          <w:p w14:paraId="73788367" w14:textId="77777777" w:rsidR="00273953" w:rsidRPr="00F7466E" w:rsidRDefault="00273953" w:rsidP="00F7466E">
            <w:pPr>
              <w:jc w:val="center"/>
              <w:rPr>
                <w:rFonts w:asciiTheme="minorHAnsi" w:hAnsiTheme="minorHAnsi" w:cstheme="minorHAnsi"/>
                <w:b/>
                <w:sz w:val="22"/>
                <w:szCs w:val="22"/>
                <w:lang w:val="en-GB"/>
              </w:rPr>
            </w:pPr>
          </w:p>
        </w:tc>
      </w:tr>
      <w:tr w:rsidR="00273953" w:rsidRPr="00F7466E" w14:paraId="66B55C5E" w14:textId="77777777" w:rsidTr="007770DE">
        <w:trPr>
          <w:trHeight w:val="439"/>
        </w:trPr>
        <w:tc>
          <w:tcPr>
            <w:tcW w:w="2127" w:type="dxa"/>
          </w:tcPr>
          <w:p w14:paraId="3DD0900E" w14:textId="2D49B585" w:rsidR="00273953" w:rsidRPr="00F7466E" w:rsidRDefault="00273953" w:rsidP="00F7466E">
            <w:pPr>
              <w:jc w:val="center"/>
              <w:rPr>
                <w:rFonts w:asciiTheme="minorHAnsi" w:hAnsiTheme="minorHAnsi" w:cstheme="minorHAnsi"/>
                <w:sz w:val="22"/>
                <w:szCs w:val="22"/>
                <w:lang w:val="en-GB"/>
              </w:rPr>
            </w:pPr>
            <w:r w:rsidRPr="00F7466E">
              <w:rPr>
                <w:rFonts w:asciiTheme="minorHAnsi" w:hAnsiTheme="minorHAnsi" w:cstheme="minorHAnsi"/>
                <w:sz w:val="22"/>
                <w:szCs w:val="22"/>
                <w:lang w:val="en-GB"/>
              </w:rPr>
              <w:t>Tones</w:t>
            </w:r>
          </w:p>
        </w:tc>
        <w:tc>
          <w:tcPr>
            <w:tcW w:w="3289" w:type="dxa"/>
          </w:tcPr>
          <w:p w14:paraId="053346AD" w14:textId="30B32980" w:rsidR="00294A54" w:rsidRPr="00F7466E" w:rsidRDefault="00294A54" w:rsidP="00F7466E">
            <w:pPr>
              <w:jc w:val="center"/>
              <w:rPr>
                <w:rFonts w:asciiTheme="minorHAnsi" w:hAnsiTheme="minorHAnsi" w:cstheme="minorHAnsi"/>
                <w:color w:val="0F0F0F"/>
                <w:sz w:val="22"/>
                <w:szCs w:val="22"/>
                <w:lang w:val="en-GB"/>
              </w:rPr>
            </w:pPr>
            <w:r w:rsidRPr="00F7466E">
              <w:rPr>
                <w:rFonts w:asciiTheme="minorHAnsi" w:hAnsiTheme="minorHAnsi" w:cstheme="minorHAnsi"/>
                <w:color w:val="0F0F0F"/>
                <w:sz w:val="22"/>
                <w:szCs w:val="22"/>
                <w:lang w:val="en-GB"/>
              </w:rPr>
              <w:t xml:space="preserve">Introduce Tones and tonal </w:t>
            </w:r>
            <w:r w:rsidR="00FF2F56" w:rsidRPr="00F7466E">
              <w:rPr>
                <w:rFonts w:asciiTheme="minorHAnsi" w:hAnsiTheme="minorHAnsi" w:cstheme="minorHAnsi"/>
                <w:color w:val="0F0F0F"/>
                <w:sz w:val="22"/>
                <w:szCs w:val="22"/>
                <w:lang w:val="en-GB"/>
              </w:rPr>
              <w:t>d</w:t>
            </w:r>
            <w:r w:rsidRPr="00F7466E">
              <w:rPr>
                <w:rFonts w:asciiTheme="minorHAnsi" w:hAnsiTheme="minorHAnsi" w:cstheme="minorHAnsi"/>
                <w:color w:val="0F0F0F"/>
                <w:sz w:val="22"/>
                <w:szCs w:val="22"/>
                <w:lang w:val="en-GB"/>
              </w:rPr>
              <w:t>ifferentiation with 'Ma'</w:t>
            </w:r>
          </w:p>
        </w:tc>
        <w:tc>
          <w:tcPr>
            <w:tcW w:w="3295" w:type="dxa"/>
          </w:tcPr>
          <w:p w14:paraId="78B018BE" w14:textId="77777777" w:rsidR="00273953" w:rsidRPr="00F7466E" w:rsidRDefault="00FF2F56" w:rsidP="00F7466E">
            <w:pPr>
              <w:jc w:val="center"/>
              <w:rPr>
                <w:rFonts w:asciiTheme="minorHAnsi" w:hAnsiTheme="minorHAnsi" w:cstheme="minorHAnsi"/>
                <w:sz w:val="22"/>
                <w:szCs w:val="22"/>
                <w:lang w:val="en-GB"/>
              </w:rPr>
            </w:pPr>
            <w:r w:rsidRPr="00F7466E">
              <w:rPr>
                <w:rFonts w:asciiTheme="minorHAnsi" w:hAnsiTheme="minorHAnsi" w:cstheme="minorHAnsi"/>
                <w:sz w:val="22"/>
                <w:szCs w:val="22"/>
                <w:lang w:val="en-GB"/>
              </w:rPr>
              <w:t>Lecture</w:t>
            </w:r>
          </w:p>
          <w:p w14:paraId="7FB9230C" w14:textId="37346F18" w:rsidR="00FF2F56" w:rsidRPr="00F7466E" w:rsidRDefault="00FF2F56" w:rsidP="00F7466E">
            <w:pPr>
              <w:jc w:val="center"/>
              <w:rPr>
                <w:rFonts w:asciiTheme="minorHAnsi" w:hAnsiTheme="minorHAnsi" w:cstheme="minorHAnsi"/>
                <w:sz w:val="22"/>
                <w:szCs w:val="22"/>
                <w:lang w:val="en-GB"/>
              </w:rPr>
            </w:pPr>
            <w:r w:rsidRPr="00F7466E">
              <w:rPr>
                <w:rFonts w:asciiTheme="minorHAnsi" w:hAnsiTheme="minorHAnsi" w:cstheme="minorHAnsi"/>
                <w:sz w:val="22"/>
                <w:szCs w:val="22"/>
                <w:lang w:val="en-GB"/>
              </w:rPr>
              <w:t>Demonstration</w:t>
            </w:r>
          </w:p>
          <w:p w14:paraId="7586DA5E" w14:textId="77777777" w:rsidR="00FF2F56" w:rsidRDefault="00FF2F56" w:rsidP="00F7466E">
            <w:pPr>
              <w:jc w:val="center"/>
              <w:rPr>
                <w:rFonts w:asciiTheme="minorHAnsi" w:hAnsiTheme="minorHAnsi" w:cstheme="minorHAnsi"/>
                <w:sz w:val="22"/>
                <w:szCs w:val="22"/>
                <w:lang w:val="en-GB"/>
              </w:rPr>
            </w:pPr>
            <w:r w:rsidRPr="00F7466E">
              <w:rPr>
                <w:rFonts w:asciiTheme="minorHAnsi" w:hAnsiTheme="minorHAnsi" w:cstheme="minorHAnsi"/>
                <w:sz w:val="22"/>
                <w:szCs w:val="22"/>
                <w:lang w:val="en-GB"/>
              </w:rPr>
              <w:t>Question and answer</w:t>
            </w:r>
          </w:p>
          <w:p w14:paraId="1B2B094E" w14:textId="610836B1" w:rsidR="00F7466E" w:rsidRPr="00F7466E" w:rsidRDefault="00F7466E" w:rsidP="00F7466E">
            <w:pPr>
              <w:jc w:val="center"/>
              <w:rPr>
                <w:rFonts w:asciiTheme="minorHAnsi" w:hAnsiTheme="minorHAnsi" w:cstheme="minorHAnsi"/>
                <w:sz w:val="22"/>
                <w:szCs w:val="22"/>
                <w:lang w:val="en-GB"/>
              </w:rPr>
            </w:pPr>
            <w:r>
              <w:rPr>
                <w:rFonts w:asciiTheme="minorHAnsi" w:hAnsiTheme="minorHAnsi" w:cstheme="minorHAnsi"/>
                <w:sz w:val="22"/>
                <w:szCs w:val="22"/>
                <w:lang w:val="en-GB"/>
              </w:rPr>
              <w:t>(slides 8 - 11)</w:t>
            </w:r>
          </w:p>
        </w:tc>
        <w:tc>
          <w:tcPr>
            <w:tcW w:w="1571" w:type="dxa"/>
          </w:tcPr>
          <w:p w14:paraId="5D10C07D" w14:textId="5B20AF1B" w:rsidR="00273953" w:rsidRPr="00F7466E" w:rsidRDefault="00F7466E" w:rsidP="00F7466E">
            <w:pPr>
              <w:jc w:val="center"/>
              <w:rPr>
                <w:rFonts w:asciiTheme="minorHAnsi" w:hAnsiTheme="minorHAnsi" w:cstheme="minorHAnsi"/>
                <w:sz w:val="22"/>
                <w:szCs w:val="22"/>
                <w:lang w:val="en-GB"/>
              </w:rPr>
            </w:pPr>
            <w:r w:rsidRPr="00F7466E">
              <w:rPr>
                <w:rFonts w:asciiTheme="minorHAnsi" w:hAnsiTheme="minorHAnsi" w:cstheme="minorHAnsi"/>
                <w:sz w:val="22"/>
                <w:szCs w:val="22"/>
                <w:lang w:val="en-GB"/>
              </w:rPr>
              <w:t>8</w:t>
            </w:r>
            <w:r w:rsidR="00FF2F56" w:rsidRPr="00F7466E">
              <w:rPr>
                <w:rFonts w:asciiTheme="minorHAnsi" w:hAnsiTheme="minorHAnsi" w:cstheme="minorHAnsi"/>
                <w:sz w:val="22"/>
                <w:szCs w:val="22"/>
                <w:lang w:val="en-GB"/>
              </w:rPr>
              <w:t xml:space="preserve"> minutes</w:t>
            </w:r>
          </w:p>
        </w:tc>
      </w:tr>
      <w:tr w:rsidR="00FF2F56" w:rsidRPr="00F7466E" w14:paraId="122BD726" w14:textId="77777777" w:rsidTr="007770DE">
        <w:trPr>
          <w:trHeight w:val="439"/>
        </w:trPr>
        <w:tc>
          <w:tcPr>
            <w:tcW w:w="2127" w:type="dxa"/>
          </w:tcPr>
          <w:p w14:paraId="2DA5F33E" w14:textId="28481D8A" w:rsidR="00FF2F56" w:rsidRPr="00F7466E" w:rsidRDefault="00FF2F56" w:rsidP="00F7466E">
            <w:pPr>
              <w:jc w:val="center"/>
              <w:rPr>
                <w:rFonts w:asciiTheme="minorHAnsi" w:hAnsiTheme="minorHAnsi" w:cstheme="minorHAnsi"/>
                <w:sz w:val="22"/>
                <w:szCs w:val="22"/>
                <w:lang w:val="en-GB"/>
              </w:rPr>
            </w:pPr>
            <w:r w:rsidRPr="00F7466E">
              <w:rPr>
                <w:rFonts w:asciiTheme="minorHAnsi" w:hAnsiTheme="minorHAnsi" w:cstheme="minorHAnsi"/>
                <w:sz w:val="22"/>
                <w:szCs w:val="22"/>
                <w:lang w:val="en-GB"/>
              </w:rPr>
              <w:t>Mandarin Vocabulary</w:t>
            </w:r>
          </w:p>
        </w:tc>
        <w:tc>
          <w:tcPr>
            <w:tcW w:w="3289" w:type="dxa"/>
          </w:tcPr>
          <w:p w14:paraId="5271696A" w14:textId="7D144536" w:rsidR="00FF2F56" w:rsidRPr="00F7466E" w:rsidRDefault="00FF2F56" w:rsidP="00F7466E">
            <w:pPr>
              <w:jc w:val="center"/>
              <w:rPr>
                <w:rFonts w:asciiTheme="minorHAnsi" w:hAnsiTheme="minorHAnsi" w:cstheme="minorHAnsi"/>
                <w:color w:val="0F0F0F"/>
                <w:sz w:val="22"/>
                <w:szCs w:val="22"/>
                <w:lang w:val="en-GB"/>
              </w:rPr>
            </w:pPr>
            <w:r w:rsidRPr="00F7466E">
              <w:rPr>
                <w:rFonts w:asciiTheme="minorHAnsi" w:hAnsiTheme="minorHAnsi" w:cstheme="minorHAnsi"/>
                <w:color w:val="0F0F0F"/>
                <w:sz w:val="22"/>
                <w:szCs w:val="22"/>
              </w:rPr>
              <w:t>Teach common Mandarin greetings</w:t>
            </w:r>
            <w:r w:rsidR="00BF116D" w:rsidRPr="00F7466E">
              <w:rPr>
                <w:rFonts w:asciiTheme="minorHAnsi" w:hAnsiTheme="minorHAnsi" w:cstheme="minorHAnsi"/>
                <w:color w:val="0F0F0F"/>
                <w:sz w:val="22"/>
                <w:szCs w:val="22"/>
              </w:rPr>
              <w:t xml:space="preserve"> and phrases</w:t>
            </w:r>
            <w:r w:rsidR="00962826" w:rsidRPr="00F7466E">
              <w:rPr>
                <w:rFonts w:asciiTheme="minorHAnsi" w:hAnsiTheme="minorHAnsi" w:cstheme="minorHAnsi"/>
                <w:color w:val="0F0F0F"/>
                <w:sz w:val="22"/>
                <w:szCs w:val="22"/>
              </w:rPr>
              <w:t>.</w:t>
            </w:r>
          </w:p>
        </w:tc>
        <w:tc>
          <w:tcPr>
            <w:tcW w:w="3295" w:type="dxa"/>
          </w:tcPr>
          <w:p w14:paraId="21B01727" w14:textId="77777777" w:rsidR="00BF116D" w:rsidRPr="00F7466E" w:rsidRDefault="00BF116D" w:rsidP="00F7466E">
            <w:pPr>
              <w:jc w:val="center"/>
              <w:rPr>
                <w:rFonts w:asciiTheme="minorHAnsi" w:hAnsiTheme="minorHAnsi" w:cstheme="minorHAnsi"/>
                <w:sz w:val="22"/>
                <w:szCs w:val="22"/>
                <w:lang w:val="en-GB"/>
              </w:rPr>
            </w:pPr>
            <w:r w:rsidRPr="00F7466E">
              <w:rPr>
                <w:rFonts w:asciiTheme="minorHAnsi" w:hAnsiTheme="minorHAnsi" w:cstheme="minorHAnsi"/>
                <w:sz w:val="22"/>
                <w:szCs w:val="22"/>
                <w:lang w:val="en-GB"/>
              </w:rPr>
              <w:t>Demonstration</w:t>
            </w:r>
          </w:p>
          <w:p w14:paraId="79032E57" w14:textId="550AFD9B" w:rsidR="00BF116D" w:rsidRPr="00F7466E" w:rsidRDefault="00BF116D" w:rsidP="00F7466E">
            <w:pPr>
              <w:jc w:val="center"/>
              <w:rPr>
                <w:rFonts w:asciiTheme="minorHAnsi" w:hAnsiTheme="minorHAnsi" w:cstheme="minorHAnsi"/>
                <w:sz w:val="22"/>
                <w:szCs w:val="22"/>
                <w:lang w:val="en-GB"/>
              </w:rPr>
            </w:pPr>
            <w:r w:rsidRPr="00F7466E">
              <w:rPr>
                <w:rFonts w:asciiTheme="minorHAnsi" w:hAnsiTheme="minorHAnsi" w:cstheme="minorHAnsi"/>
                <w:sz w:val="22"/>
                <w:szCs w:val="22"/>
                <w:lang w:val="en-GB"/>
              </w:rPr>
              <w:t>Repetition</w:t>
            </w:r>
          </w:p>
          <w:p w14:paraId="63EF89CA" w14:textId="2EB1E0A0" w:rsidR="00FF2F56" w:rsidRPr="00F7466E" w:rsidRDefault="00BF116D" w:rsidP="00F7466E">
            <w:pPr>
              <w:jc w:val="center"/>
              <w:rPr>
                <w:rFonts w:asciiTheme="minorHAnsi" w:hAnsiTheme="minorHAnsi" w:cstheme="minorHAnsi"/>
                <w:sz w:val="22"/>
                <w:szCs w:val="22"/>
                <w:lang w:val="en-GB"/>
              </w:rPr>
            </w:pPr>
            <w:r w:rsidRPr="00F7466E">
              <w:rPr>
                <w:rFonts w:asciiTheme="minorHAnsi" w:hAnsiTheme="minorHAnsi" w:cstheme="minorHAnsi"/>
                <w:sz w:val="22"/>
                <w:szCs w:val="22"/>
                <w:lang w:val="en-GB"/>
              </w:rPr>
              <w:t>Match up game</w:t>
            </w:r>
          </w:p>
          <w:p w14:paraId="6D64A679" w14:textId="77777777" w:rsidR="00BF116D" w:rsidRPr="00F7466E" w:rsidRDefault="00BF116D" w:rsidP="00F7466E">
            <w:pPr>
              <w:jc w:val="center"/>
              <w:rPr>
                <w:rFonts w:asciiTheme="minorHAnsi" w:hAnsiTheme="minorHAnsi" w:cstheme="minorHAnsi"/>
                <w:sz w:val="22"/>
                <w:szCs w:val="22"/>
                <w:lang w:val="en-GB"/>
              </w:rPr>
            </w:pPr>
            <w:r w:rsidRPr="00F7466E">
              <w:rPr>
                <w:rFonts w:asciiTheme="minorHAnsi" w:hAnsiTheme="minorHAnsi" w:cstheme="minorHAnsi"/>
                <w:sz w:val="22"/>
                <w:szCs w:val="22"/>
                <w:lang w:val="en-GB"/>
              </w:rPr>
              <w:t>Role play</w:t>
            </w:r>
          </w:p>
          <w:p w14:paraId="528E4545" w14:textId="77777777" w:rsidR="0018505D" w:rsidRDefault="0018505D" w:rsidP="00F7466E">
            <w:pPr>
              <w:jc w:val="center"/>
              <w:rPr>
                <w:rFonts w:asciiTheme="minorHAnsi" w:hAnsiTheme="minorHAnsi" w:cstheme="minorHAnsi"/>
                <w:sz w:val="22"/>
                <w:szCs w:val="22"/>
                <w:lang w:val="en-GB"/>
              </w:rPr>
            </w:pPr>
            <w:r w:rsidRPr="00F7466E">
              <w:rPr>
                <w:rFonts w:asciiTheme="minorHAnsi" w:hAnsiTheme="minorHAnsi" w:cstheme="minorHAnsi"/>
                <w:sz w:val="22"/>
                <w:szCs w:val="22"/>
                <w:lang w:val="en-GB"/>
              </w:rPr>
              <w:t>Chalk and talk</w:t>
            </w:r>
          </w:p>
          <w:p w14:paraId="63E5E3D1" w14:textId="3F2A3172" w:rsidR="00F7466E" w:rsidRPr="00F7466E" w:rsidRDefault="00F7466E" w:rsidP="00F7466E">
            <w:pPr>
              <w:jc w:val="center"/>
              <w:rPr>
                <w:rFonts w:asciiTheme="minorHAnsi" w:hAnsiTheme="minorHAnsi" w:cstheme="minorHAnsi"/>
                <w:sz w:val="22"/>
                <w:szCs w:val="22"/>
                <w:lang w:val="en-GB"/>
              </w:rPr>
            </w:pPr>
            <w:r>
              <w:rPr>
                <w:rFonts w:asciiTheme="minorHAnsi" w:hAnsiTheme="minorHAnsi" w:cstheme="minorHAnsi"/>
                <w:sz w:val="22"/>
                <w:szCs w:val="22"/>
                <w:lang w:val="en-GB"/>
              </w:rPr>
              <w:lastRenderedPageBreak/>
              <w:t>(slides 13 – 19)</w:t>
            </w:r>
          </w:p>
        </w:tc>
        <w:tc>
          <w:tcPr>
            <w:tcW w:w="1571" w:type="dxa"/>
          </w:tcPr>
          <w:p w14:paraId="0561C0BD" w14:textId="249BFFC3" w:rsidR="00FF2F56" w:rsidRPr="00F7466E" w:rsidRDefault="00962826" w:rsidP="00F7466E">
            <w:pPr>
              <w:jc w:val="center"/>
              <w:rPr>
                <w:rFonts w:asciiTheme="minorHAnsi" w:hAnsiTheme="minorHAnsi" w:cstheme="minorHAnsi"/>
                <w:sz w:val="22"/>
                <w:szCs w:val="22"/>
                <w:lang w:val="en-GB"/>
              </w:rPr>
            </w:pPr>
            <w:r w:rsidRPr="00F7466E">
              <w:rPr>
                <w:rFonts w:asciiTheme="minorHAnsi" w:hAnsiTheme="minorHAnsi" w:cstheme="minorHAnsi"/>
                <w:sz w:val="22"/>
                <w:szCs w:val="22"/>
                <w:lang w:val="en-GB"/>
              </w:rPr>
              <w:lastRenderedPageBreak/>
              <w:t>10 minutes</w:t>
            </w:r>
          </w:p>
        </w:tc>
      </w:tr>
      <w:tr w:rsidR="00962826" w:rsidRPr="00F7466E" w14:paraId="69D56681" w14:textId="77777777" w:rsidTr="007770DE">
        <w:trPr>
          <w:trHeight w:val="439"/>
        </w:trPr>
        <w:tc>
          <w:tcPr>
            <w:tcW w:w="2127" w:type="dxa"/>
          </w:tcPr>
          <w:p w14:paraId="2E9590D3" w14:textId="77777777" w:rsidR="0018505D" w:rsidRPr="00F7466E" w:rsidRDefault="0018505D" w:rsidP="00F7466E">
            <w:pPr>
              <w:jc w:val="center"/>
              <w:rPr>
                <w:rFonts w:asciiTheme="minorHAnsi" w:hAnsiTheme="minorHAnsi" w:cstheme="minorHAnsi"/>
                <w:b/>
                <w:sz w:val="22"/>
                <w:szCs w:val="22"/>
                <w:u w:val="single"/>
              </w:rPr>
            </w:pPr>
            <w:r w:rsidRPr="00F7466E">
              <w:rPr>
                <w:rFonts w:asciiTheme="minorHAnsi" w:hAnsiTheme="minorHAnsi" w:cstheme="minorHAnsi"/>
                <w:b/>
                <w:sz w:val="22"/>
                <w:szCs w:val="22"/>
                <w:u w:val="single"/>
              </w:rPr>
              <w:t>Plenary/conclusion</w:t>
            </w:r>
          </w:p>
          <w:p w14:paraId="3504393A" w14:textId="3F33501F" w:rsidR="00962826" w:rsidRPr="00F7466E" w:rsidRDefault="00962826" w:rsidP="00F7466E">
            <w:pPr>
              <w:jc w:val="center"/>
              <w:rPr>
                <w:rFonts w:asciiTheme="minorHAnsi" w:hAnsiTheme="minorHAnsi" w:cstheme="minorHAnsi"/>
                <w:sz w:val="22"/>
                <w:szCs w:val="22"/>
                <w:lang w:val="en-GB"/>
              </w:rPr>
            </w:pPr>
          </w:p>
        </w:tc>
        <w:tc>
          <w:tcPr>
            <w:tcW w:w="3289" w:type="dxa"/>
          </w:tcPr>
          <w:p w14:paraId="7E14356A" w14:textId="77777777" w:rsidR="00962826" w:rsidRPr="00F7466E" w:rsidRDefault="00962826" w:rsidP="00F7466E">
            <w:pPr>
              <w:jc w:val="center"/>
              <w:rPr>
                <w:rFonts w:asciiTheme="minorHAnsi" w:hAnsiTheme="minorHAnsi" w:cstheme="minorHAnsi"/>
                <w:color w:val="0F0F0F"/>
                <w:sz w:val="22"/>
                <w:szCs w:val="22"/>
              </w:rPr>
            </w:pPr>
          </w:p>
        </w:tc>
        <w:tc>
          <w:tcPr>
            <w:tcW w:w="3295" w:type="dxa"/>
          </w:tcPr>
          <w:p w14:paraId="6852316B" w14:textId="77777777" w:rsidR="00962826" w:rsidRPr="00F7466E" w:rsidRDefault="00962826" w:rsidP="00F7466E">
            <w:pPr>
              <w:jc w:val="center"/>
              <w:rPr>
                <w:rFonts w:asciiTheme="minorHAnsi" w:hAnsiTheme="minorHAnsi" w:cstheme="minorHAnsi"/>
                <w:sz w:val="22"/>
                <w:szCs w:val="22"/>
                <w:lang w:val="en-GB"/>
              </w:rPr>
            </w:pPr>
          </w:p>
        </w:tc>
        <w:tc>
          <w:tcPr>
            <w:tcW w:w="1571" w:type="dxa"/>
          </w:tcPr>
          <w:p w14:paraId="343ED746" w14:textId="77777777" w:rsidR="00962826" w:rsidRPr="00F7466E" w:rsidRDefault="00962826" w:rsidP="00F7466E">
            <w:pPr>
              <w:jc w:val="center"/>
              <w:rPr>
                <w:rFonts w:asciiTheme="minorHAnsi" w:hAnsiTheme="minorHAnsi" w:cstheme="minorHAnsi"/>
                <w:sz w:val="22"/>
                <w:szCs w:val="22"/>
                <w:lang w:val="en-GB"/>
              </w:rPr>
            </w:pPr>
          </w:p>
        </w:tc>
      </w:tr>
      <w:tr w:rsidR="0018505D" w:rsidRPr="00F7466E" w14:paraId="574B90AA" w14:textId="77777777" w:rsidTr="007770DE">
        <w:trPr>
          <w:trHeight w:val="439"/>
        </w:trPr>
        <w:tc>
          <w:tcPr>
            <w:tcW w:w="2127" w:type="dxa"/>
          </w:tcPr>
          <w:p w14:paraId="31C4A1EB" w14:textId="1F91415F" w:rsidR="0018505D" w:rsidRPr="00F7466E" w:rsidRDefault="0018505D" w:rsidP="00F7466E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 w:rsidRPr="00F7466E">
              <w:rPr>
                <w:rFonts w:asciiTheme="minorHAnsi" w:hAnsiTheme="minorHAnsi" w:cstheme="minorHAnsi"/>
                <w:sz w:val="22"/>
                <w:szCs w:val="22"/>
              </w:rPr>
              <w:t>Reflection and Q&amp;A</w:t>
            </w:r>
          </w:p>
        </w:tc>
        <w:tc>
          <w:tcPr>
            <w:tcW w:w="3289" w:type="dxa"/>
          </w:tcPr>
          <w:p w14:paraId="5F84819F" w14:textId="335D7492" w:rsidR="0018505D" w:rsidRPr="00F7466E" w:rsidRDefault="0018505D" w:rsidP="00F7466E">
            <w:pPr>
              <w:jc w:val="center"/>
              <w:rPr>
                <w:rFonts w:asciiTheme="minorHAnsi" w:hAnsiTheme="minorHAnsi" w:cstheme="minorHAnsi"/>
                <w:color w:val="0F0F0F"/>
                <w:sz w:val="22"/>
                <w:szCs w:val="22"/>
              </w:rPr>
            </w:pPr>
            <w:r w:rsidRPr="00F7466E">
              <w:rPr>
                <w:rFonts w:asciiTheme="minorHAnsi" w:hAnsiTheme="minorHAnsi" w:cstheme="minorHAnsi"/>
                <w:color w:val="0F0F0F"/>
                <w:sz w:val="22"/>
                <w:szCs w:val="22"/>
              </w:rPr>
              <w:t>Learners are shown some photos of China</w:t>
            </w:r>
            <w:r w:rsidR="00F7466E" w:rsidRPr="00F7466E">
              <w:rPr>
                <w:rFonts w:asciiTheme="minorHAnsi" w:hAnsiTheme="minorHAnsi" w:cstheme="minorHAnsi"/>
                <w:color w:val="0F0F0F"/>
                <w:sz w:val="22"/>
                <w:szCs w:val="22"/>
              </w:rPr>
              <w:t>.  Encourage questions and reflections.</w:t>
            </w:r>
          </w:p>
        </w:tc>
        <w:tc>
          <w:tcPr>
            <w:tcW w:w="3295" w:type="dxa"/>
          </w:tcPr>
          <w:p w14:paraId="5BAC3B03" w14:textId="77777777" w:rsidR="0018505D" w:rsidRPr="00F7466E" w:rsidRDefault="0018505D" w:rsidP="00F7466E">
            <w:pPr>
              <w:jc w:val="center"/>
              <w:rPr>
                <w:rFonts w:asciiTheme="minorHAnsi" w:hAnsiTheme="minorHAnsi" w:cstheme="minorHAnsi"/>
                <w:sz w:val="22"/>
                <w:szCs w:val="22"/>
                <w:lang w:val="en-GB"/>
              </w:rPr>
            </w:pPr>
            <w:r w:rsidRPr="00F7466E">
              <w:rPr>
                <w:rFonts w:asciiTheme="minorHAnsi" w:hAnsiTheme="minorHAnsi" w:cstheme="minorHAnsi"/>
                <w:sz w:val="22"/>
                <w:szCs w:val="22"/>
                <w:lang w:val="en-GB"/>
              </w:rPr>
              <w:t>Question and answer</w:t>
            </w:r>
          </w:p>
          <w:p w14:paraId="35D1A35C" w14:textId="77777777" w:rsidR="0018505D" w:rsidRDefault="0018505D" w:rsidP="00F7466E">
            <w:pPr>
              <w:jc w:val="center"/>
              <w:rPr>
                <w:rFonts w:asciiTheme="minorHAnsi" w:hAnsiTheme="minorHAnsi" w:cstheme="minorHAnsi"/>
                <w:sz w:val="22"/>
                <w:szCs w:val="22"/>
                <w:lang w:val="en-GB"/>
              </w:rPr>
            </w:pPr>
            <w:r w:rsidRPr="00F7466E">
              <w:rPr>
                <w:rFonts w:asciiTheme="minorHAnsi" w:hAnsiTheme="minorHAnsi" w:cstheme="minorHAnsi"/>
                <w:sz w:val="22"/>
                <w:szCs w:val="22"/>
                <w:lang w:val="en-GB"/>
              </w:rPr>
              <w:t>Discussion</w:t>
            </w:r>
          </w:p>
          <w:p w14:paraId="3F0A5737" w14:textId="77777777" w:rsidR="00F7466E" w:rsidRDefault="00F7466E" w:rsidP="00F7466E">
            <w:pPr>
              <w:jc w:val="center"/>
              <w:rPr>
                <w:rFonts w:asciiTheme="minorHAnsi" w:hAnsiTheme="minorHAnsi" w:cstheme="minorHAnsi"/>
                <w:sz w:val="22"/>
                <w:szCs w:val="22"/>
                <w:lang w:val="en-GB"/>
              </w:rPr>
            </w:pPr>
            <w:r>
              <w:rPr>
                <w:rFonts w:asciiTheme="minorHAnsi" w:hAnsiTheme="minorHAnsi" w:cstheme="minorHAnsi"/>
                <w:sz w:val="22"/>
                <w:szCs w:val="22"/>
                <w:lang w:val="en-GB"/>
              </w:rPr>
              <w:t>(slides 20 – 28)</w:t>
            </w:r>
          </w:p>
          <w:p w14:paraId="796D9503" w14:textId="7CE03D14" w:rsidR="00403DAC" w:rsidRPr="00F7466E" w:rsidRDefault="00403DAC" w:rsidP="00F7466E">
            <w:pPr>
              <w:jc w:val="center"/>
              <w:rPr>
                <w:rFonts w:asciiTheme="minorHAnsi" w:hAnsiTheme="minorHAnsi" w:cstheme="minorHAnsi"/>
                <w:sz w:val="22"/>
                <w:szCs w:val="22"/>
                <w:lang w:val="en-GB"/>
              </w:rPr>
            </w:pPr>
            <w:r>
              <w:rPr>
                <w:rFonts w:asciiTheme="minorHAnsi" w:hAnsiTheme="minorHAnsi" w:cstheme="minorHAnsi"/>
                <w:sz w:val="22"/>
                <w:szCs w:val="22"/>
                <w:lang w:val="en-GB"/>
              </w:rPr>
              <w:t>(match-up resource slide 29-30)</w:t>
            </w:r>
          </w:p>
        </w:tc>
        <w:tc>
          <w:tcPr>
            <w:tcW w:w="1571" w:type="dxa"/>
          </w:tcPr>
          <w:p w14:paraId="7BFA95A3" w14:textId="3ADEC811" w:rsidR="0018505D" w:rsidRPr="00F7466E" w:rsidRDefault="00F7466E" w:rsidP="00F7466E">
            <w:pPr>
              <w:jc w:val="center"/>
              <w:rPr>
                <w:rFonts w:asciiTheme="minorHAnsi" w:hAnsiTheme="minorHAnsi" w:cstheme="minorHAnsi"/>
                <w:sz w:val="22"/>
                <w:szCs w:val="22"/>
                <w:lang w:val="en-GB"/>
              </w:rPr>
            </w:pPr>
            <w:r w:rsidRPr="00F7466E">
              <w:rPr>
                <w:rFonts w:asciiTheme="minorHAnsi" w:hAnsiTheme="minorHAnsi" w:cstheme="minorHAnsi"/>
                <w:sz w:val="22"/>
                <w:szCs w:val="22"/>
                <w:lang w:val="en-GB"/>
              </w:rPr>
              <w:t>2 minutes</w:t>
            </w:r>
          </w:p>
        </w:tc>
      </w:tr>
    </w:tbl>
    <w:p w14:paraId="4BC3310E" w14:textId="77777777" w:rsidR="005979B1" w:rsidRPr="00F7466E" w:rsidRDefault="005979B1" w:rsidP="005979B1">
      <w:pPr>
        <w:jc w:val="both"/>
        <w:rPr>
          <w:rFonts w:asciiTheme="minorHAnsi" w:hAnsiTheme="minorHAnsi" w:cstheme="minorHAnsi"/>
          <w:b/>
          <w:sz w:val="22"/>
          <w:szCs w:val="22"/>
        </w:rPr>
      </w:pPr>
    </w:p>
    <w:p w14:paraId="1A3DCB77" w14:textId="77777777" w:rsidR="005979B1" w:rsidRPr="00F7466E" w:rsidRDefault="005979B1" w:rsidP="005979B1">
      <w:pPr>
        <w:jc w:val="both"/>
        <w:rPr>
          <w:rFonts w:asciiTheme="minorHAnsi" w:hAnsiTheme="minorHAnsi" w:cstheme="minorHAnsi"/>
          <w:b/>
          <w:sz w:val="22"/>
          <w:szCs w:val="22"/>
        </w:rPr>
      </w:pPr>
    </w:p>
    <w:p w14:paraId="4FB364DA" w14:textId="77777777" w:rsidR="005979B1" w:rsidRPr="00F7466E" w:rsidRDefault="005979B1" w:rsidP="005979B1">
      <w:pPr>
        <w:jc w:val="both"/>
        <w:rPr>
          <w:rFonts w:asciiTheme="minorHAnsi" w:hAnsiTheme="minorHAnsi" w:cstheme="minorHAnsi"/>
          <w:b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9016"/>
      </w:tblGrid>
      <w:tr w:rsidR="005979B1" w:rsidRPr="00F7466E" w14:paraId="49419F58" w14:textId="77777777" w:rsidTr="005739F9">
        <w:tc>
          <w:tcPr>
            <w:tcW w:w="9821" w:type="dxa"/>
            <w:shd w:val="clear" w:color="auto" w:fill="auto"/>
          </w:tcPr>
          <w:p w14:paraId="3030EA1F" w14:textId="77777777" w:rsidR="005979B1" w:rsidRPr="00F7466E" w:rsidRDefault="005979B1" w:rsidP="005739F9">
            <w:pPr>
              <w:jc w:val="center"/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 w:rsidRPr="00F7466E">
              <w:rPr>
                <w:rFonts w:asciiTheme="minorHAnsi" w:hAnsiTheme="minorHAnsi" w:cstheme="minorHAnsi"/>
                <w:b/>
                <w:sz w:val="22"/>
                <w:szCs w:val="22"/>
              </w:rPr>
              <w:t>Assessment Strategies: when and how are they included within the lesson?</w:t>
            </w:r>
          </w:p>
          <w:p w14:paraId="5F926274" w14:textId="77777777" w:rsidR="005979B1" w:rsidRPr="00F7466E" w:rsidRDefault="005979B1" w:rsidP="005739F9">
            <w:pPr>
              <w:jc w:val="both"/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  <w:p w14:paraId="4F8A4852" w14:textId="5DC45694" w:rsidR="00B411E8" w:rsidRPr="00F00CC0" w:rsidRDefault="00B411E8" w:rsidP="00B411E8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  <w:r w:rsidRPr="00F00CC0">
              <w:rPr>
                <w:rFonts w:asciiTheme="minorHAnsi" w:hAnsiTheme="minorHAnsi" w:cstheme="minorHAnsi"/>
                <w:sz w:val="22"/>
                <w:szCs w:val="22"/>
              </w:rPr>
              <w:t>1. Observation during Activities:</w:t>
            </w:r>
          </w:p>
          <w:p w14:paraId="07054497" w14:textId="65C5AB65" w:rsidR="00B411E8" w:rsidRPr="00F00CC0" w:rsidRDefault="00B411E8" w:rsidP="00B411E8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  <w:r w:rsidRPr="00F00CC0">
              <w:rPr>
                <w:rFonts w:asciiTheme="minorHAnsi" w:hAnsiTheme="minorHAnsi" w:cstheme="minorHAnsi"/>
                <w:sz w:val="22"/>
                <w:szCs w:val="22"/>
              </w:rPr>
              <w:t xml:space="preserve">   - Observe </w:t>
            </w:r>
            <w:r w:rsidR="00F00CC0" w:rsidRPr="00F00CC0">
              <w:rPr>
                <w:rFonts w:asciiTheme="minorHAnsi" w:hAnsiTheme="minorHAnsi" w:cstheme="minorHAnsi"/>
                <w:sz w:val="22"/>
                <w:szCs w:val="22"/>
              </w:rPr>
              <w:t>learners</w:t>
            </w:r>
            <w:r w:rsidRPr="00F00CC0">
              <w:rPr>
                <w:rFonts w:asciiTheme="minorHAnsi" w:hAnsiTheme="minorHAnsi" w:cstheme="minorHAnsi"/>
                <w:sz w:val="22"/>
                <w:szCs w:val="22"/>
              </w:rPr>
              <w:t xml:space="preserve"> during the introduction to Mandarin greetings and self-introduction activities. Assess pronunciation, fluency, and the ability to use the phrases in context.</w:t>
            </w:r>
          </w:p>
          <w:p w14:paraId="7024FD50" w14:textId="77777777" w:rsidR="00B411E8" w:rsidRPr="00F00CC0" w:rsidRDefault="00B411E8" w:rsidP="00B411E8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5616E990" w14:textId="003EE546" w:rsidR="00B411E8" w:rsidRPr="00F00CC0" w:rsidRDefault="00B411E8" w:rsidP="00B411E8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  <w:r w:rsidRPr="00F00CC0">
              <w:rPr>
                <w:rFonts w:asciiTheme="minorHAnsi" w:hAnsiTheme="minorHAnsi" w:cstheme="minorHAnsi"/>
                <w:sz w:val="22"/>
                <w:szCs w:val="22"/>
              </w:rPr>
              <w:t>2. Peer Feedback:</w:t>
            </w:r>
          </w:p>
          <w:p w14:paraId="480B0AC2" w14:textId="77777777" w:rsidR="00B411E8" w:rsidRPr="00F00CC0" w:rsidRDefault="00B411E8" w:rsidP="00B411E8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  <w:r w:rsidRPr="00F00CC0">
              <w:rPr>
                <w:rFonts w:asciiTheme="minorHAnsi" w:hAnsiTheme="minorHAnsi" w:cstheme="minorHAnsi"/>
                <w:sz w:val="22"/>
                <w:szCs w:val="22"/>
              </w:rPr>
              <w:t xml:space="preserve">   - After the self-introduction activity, encourage students to provide constructive feedback to their peers. This promotes collaboration and allows for self-assessment.</w:t>
            </w:r>
          </w:p>
          <w:p w14:paraId="6AA89F52" w14:textId="77777777" w:rsidR="00B411E8" w:rsidRPr="00F00CC0" w:rsidRDefault="00B411E8" w:rsidP="00B411E8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61F50DBD" w14:textId="4F522832" w:rsidR="00B411E8" w:rsidRPr="00F00CC0" w:rsidRDefault="00B411E8" w:rsidP="00B411E8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  <w:r w:rsidRPr="00F00CC0">
              <w:rPr>
                <w:rFonts w:asciiTheme="minorHAnsi" w:hAnsiTheme="minorHAnsi" w:cstheme="minorHAnsi"/>
                <w:sz w:val="22"/>
                <w:szCs w:val="22"/>
              </w:rPr>
              <w:t>3. Class Discussion Participation:</w:t>
            </w:r>
          </w:p>
          <w:p w14:paraId="111CFCA8" w14:textId="3ABA2238" w:rsidR="00B411E8" w:rsidRPr="00F00CC0" w:rsidRDefault="00B411E8" w:rsidP="00B411E8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  <w:r w:rsidRPr="00F00CC0">
              <w:rPr>
                <w:rFonts w:asciiTheme="minorHAnsi" w:hAnsiTheme="minorHAnsi" w:cstheme="minorHAnsi"/>
                <w:sz w:val="22"/>
                <w:szCs w:val="22"/>
              </w:rPr>
              <w:t xml:space="preserve">   - Evaluate students' participation in the discussion on Chinese</w:t>
            </w:r>
            <w:r w:rsidR="00F00CC0" w:rsidRPr="00F00CC0">
              <w:rPr>
                <w:rFonts w:asciiTheme="minorHAnsi" w:hAnsiTheme="minorHAnsi" w:cstheme="minorHAnsi"/>
                <w:sz w:val="22"/>
                <w:szCs w:val="22"/>
              </w:rPr>
              <w:t xml:space="preserve"> language and</w:t>
            </w:r>
            <w:r w:rsidRPr="00F00CC0">
              <w:rPr>
                <w:rFonts w:asciiTheme="minorHAnsi" w:hAnsiTheme="minorHAnsi" w:cstheme="minorHAnsi"/>
                <w:sz w:val="22"/>
                <w:szCs w:val="22"/>
              </w:rPr>
              <w:t xml:space="preserve"> culture. Assess their ability to ask relevant questions and contribute to the conversation.</w:t>
            </w:r>
          </w:p>
          <w:p w14:paraId="20156936" w14:textId="77777777" w:rsidR="00B411E8" w:rsidRPr="00B411E8" w:rsidRDefault="00B411E8" w:rsidP="00B411E8">
            <w:pPr>
              <w:jc w:val="both"/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  <w:p w14:paraId="0CBDA126" w14:textId="77777777" w:rsidR="00B411E8" w:rsidRPr="00B411E8" w:rsidRDefault="00B411E8" w:rsidP="00B411E8">
            <w:pPr>
              <w:jc w:val="both"/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  <w:p w14:paraId="0467EE2E" w14:textId="77777777" w:rsidR="005979B1" w:rsidRPr="00F7466E" w:rsidRDefault="005979B1" w:rsidP="005739F9">
            <w:pPr>
              <w:jc w:val="both"/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  <w:p w14:paraId="22291502" w14:textId="77777777" w:rsidR="005979B1" w:rsidRPr="00F7466E" w:rsidRDefault="005979B1" w:rsidP="005739F9">
            <w:pPr>
              <w:jc w:val="both"/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  <w:p w14:paraId="3CACB8FD" w14:textId="77777777" w:rsidR="005979B1" w:rsidRPr="00F7466E" w:rsidRDefault="005979B1" w:rsidP="005739F9">
            <w:pPr>
              <w:jc w:val="both"/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</w:tc>
      </w:tr>
    </w:tbl>
    <w:p w14:paraId="0C490D02" w14:textId="2C9F79FF" w:rsidR="0092776E" w:rsidRPr="00F7466E" w:rsidRDefault="0092776E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EA79AC" w:rsidRPr="00F7466E" w14:paraId="3D72A5D7" w14:textId="77777777" w:rsidTr="00EA79AC">
        <w:tc>
          <w:tcPr>
            <w:tcW w:w="9016" w:type="dxa"/>
          </w:tcPr>
          <w:p w14:paraId="2B0CF704" w14:textId="26047D82" w:rsidR="00EA79AC" w:rsidRPr="00F7466E" w:rsidRDefault="00EA79AC" w:rsidP="00EA79AC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 w:rsidRPr="00F7466E">
              <w:rPr>
                <w:rFonts w:asciiTheme="minorHAnsi" w:hAnsiTheme="minorHAnsi" w:cstheme="minorHAnsi"/>
                <w:b/>
                <w:sz w:val="22"/>
                <w:szCs w:val="22"/>
              </w:rPr>
              <w:t>Informal reflection (to be completed after the session)</w:t>
            </w:r>
          </w:p>
          <w:p w14:paraId="5EE70F44" w14:textId="77777777" w:rsidR="00EA79AC" w:rsidRPr="00DE0CAE" w:rsidRDefault="00EA79AC" w:rsidP="00EA79AC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1A7CEFCB" w14:textId="4B28A001" w:rsidR="00DE0CAE" w:rsidRPr="00DE0CAE" w:rsidRDefault="00DE0CAE" w:rsidP="00DE0CAE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DE0CAE">
              <w:rPr>
                <w:rFonts w:asciiTheme="minorHAnsi" w:hAnsiTheme="minorHAnsi" w:cstheme="minorHAnsi"/>
                <w:sz w:val="22"/>
                <w:szCs w:val="22"/>
              </w:rPr>
              <w:t xml:space="preserve">- </w:t>
            </w:r>
            <w:r w:rsidRPr="00DE0CAE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r w:rsidRPr="00DE0CAE">
              <w:rPr>
                <w:rFonts w:asciiTheme="minorHAnsi" w:hAnsiTheme="minorHAnsi" w:cstheme="minorHAnsi"/>
                <w:b/>
                <w:sz w:val="22"/>
                <w:szCs w:val="22"/>
              </w:rPr>
              <w:t>Positive Aspects:</w:t>
            </w:r>
            <w:r w:rsidRPr="00DE0CAE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</w:p>
          <w:p w14:paraId="4607F0A6" w14:textId="77777777" w:rsidR="00DE0CAE" w:rsidRPr="00DE0CAE" w:rsidRDefault="00DE0CAE" w:rsidP="00DE0CAE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DE0CAE">
              <w:rPr>
                <w:rFonts w:asciiTheme="minorHAnsi" w:hAnsiTheme="minorHAnsi" w:cstheme="minorHAnsi"/>
                <w:sz w:val="22"/>
                <w:szCs w:val="22"/>
              </w:rPr>
              <w:t xml:space="preserve">  - Engaging ice breaker effectively set the tone for the session.</w:t>
            </w:r>
          </w:p>
          <w:p w14:paraId="39A7E918" w14:textId="77777777" w:rsidR="00DE0CAE" w:rsidRPr="00DE0CAE" w:rsidRDefault="00DE0CAE" w:rsidP="00DE0CAE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DE0CAE">
              <w:rPr>
                <w:rFonts w:asciiTheme="minorHAnsi" w:hAnsiTheme="minorHAnsi" w:cstheme="minorHAnsi"/>
                <w:sz w:val="22"/>
                <w:szCs w:val="22"/>
              </w:rPr>
              <w:t xml:space="preserve">  - Well-structured lesson plan with clear objectives.</w:t>
            </w:r>
          </w:p>
          <w:p w14:paraId="79A620EC" w14:textId="77777777" w:rsidR="00DE0CAE" w:rsidRPr="00DE0CAE" w:rsidRDefault="00DE0CAE" w:rsidP="00DE0CAE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DE0CAE">
              <w:rPr>
                <w:rFonts w:asciiTheme="minorHAnsi" w:hAnsiTheme="minorHAnsi" w:cstheme="minorHAnsi"/>
                <w:sz w:val="22"/>
                <w:szCs w:val="22"/>
              </w:rPr>
              <w:t xml:space="preserve">  - Inclusion of match-up cards proved to be a successful and interactive activity.</w:t>
            </w:r>
          </w:p>
          <w:p w14:paraId="7549EA74" w14:textId="77777777" w:rsidR="00DE0CAE" w:rsidRPr="00DE0CAE" w:rsidRDefault="00DE0CAE" w:rsidP="00DE0CAE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DE0CAE">
              <w:rPr>
                <w:rFonts w:asciiTheme="minorHAnsi" w:hAnsiTheme="minorHAnsi" w:cstheme="minorHAnsi"/>
                <w:sz w:val="22"/>
                <w:szCs w:val="22"/>
              </w:rPr>
              <w:t xml:space="preserve">  - Learners' positive feedback indicates engagement and interest.</w:t>
            </w:r>
          </w:p>
          <w:p w14:paraId="2FB4538F" w14:textId="77777777" w:rsidR="00DE0CAE" w:rsidRPr="00DE0CAE" w:rsidRDefault="00DE0CAE" w:rsidP="00DE0CAE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DE0CAE">
              <w:rPr>
                <w:rFonts w:asciiTheme="minorHAnsi" w:hAnsiTheme="minorHAnsi" w:cstheme="minorHAnsi"/>
                <w:sz w:val="22"/>
                <w:szCs w:val="22"/>
              </w:rPr>
              <w:t xml:space="preserve">  - Tutor's commendation on clear PowerPoints and appropriate teaching strategies is encouraging.</w:t>
            </w:r>
          </w:p>
          <w:p w14:paraId="33F672B0" w14:textId="77777777" w:rsidR="00DE0CAE" w:rsidRPr="00DE0CAE" w:rsidRDefault="00DE0CAE" w:rsidP="00DE0CAE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109A8655" w14:textId="0A90D04E" w:rsidR="00DE0CAE" w:rsidRPr="00DE0CAE" w:rsidRDefault="00DE0CAE" w:rsidP="00DE0CAE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DE0CAE">
              <w:rPr>
                <w:rFonts w:asciiTheme="minorHAnsi" w:hAnsiTheme="minorHAnsi" w:cstheme="minorHAnsi"/>
                <w:sz w:val="22"/>
                <w:szCs w:val="22"/>
              </w:rPr>
              <w:t xml:space="preserve">- </w:t>
            </w:r>
            <w:r w:rsidRPr="00DE0CAE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r w:rsidRPr="00DE0CAE">
              <w:rPr>
                <w:rFonts w:asciiTheme="minorHAnsi" w:hAnsiTheme="minorHAnsi" w:cstheme="minorHAnsi"/>
                <w:b/>
                <w:sz w:val="22"/>
                <w:szCs w:val="22"/>
              </w:rPr>
              <w:t>Areas for Improvement:</w:t>
            </w:r>
            <w:r w:rsidRPr="00DE0CAE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</w:p>
          <w:p w14:paraId="54898017" w14:textId="5F059A85" w:rsidR="00DE0CAE" w:rsidRPr="00DE0CAE" w:rsidRDefault="00DE0CAE" w:rsidP="00DE0CAE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DE0CAE">
              <w:rPr>
                <w:rFonts w:asciiTheme="minorHAnsi" w:hAnsiTheme="minorHAnsi" w:cstheme="minorHAnsi"/>
                <w:sz w:val="22"/>
                <w:szCs w:val="22"/>
              </w:rPr>
              <w:t xml:space="preserve">  - Consider modifying the role play for small group interaction.</w:t>
            </w:r>
          </w:p>
          <w:p w14:paraId="3A03C6CD" w14:textId="77777777" w:rsidR="00DE0CAE" w:rsidRPr="00DE0CAE" w:rsidRDefault="00DE0CAE" w:rsidP="00DE0CAE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DE0CAE">
              <w:rPr>
                <w:rFonts w:asciiTheme="minorHAnsi" w:hAnsiTheme="minorHAnsi" w:cstheme="minorHAnsi"/>
                <w:sz w:val="22"/>
                <w:szCs w:val="22"/>
              </w:rPr>
              <w:t xml:space="preserve">  - Acknowledge and manage nervousness at the beginning for smoother pacing.</w:t>
            </w:r>
          </w:p>
          <w:p w14:paraId="3DEE7526" w14:textId="77777777" w:rsidR="00DE0CAE" w:rsidRPr="00DE0CAE" w:rsidRDefault="00DE0CAE" w:rsidP="00DE0CAE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DE0CAE">
              <w:rPr>
                <w:rFonts w:asciiTheme="minorHAnsi" w:hAnsiTheme="minorHAnsi" w:cstheme="minorHAnsi"/>
                <w:sz w:val="22"/>
                <w:szCs w:val="22"/>
              </w:rPr>
              <w:t xml:space="preserve">  - Reflect on the use of various activities within a limited 30-minute timeframe.</w:t>
            </w:r>
          </w:p>
          <w:p w14:paraId="00110202" w14:textId="77777777" w:rsidR="00DE0CAE" w:rsidRPr="00DE0CAE" w:rsidRDefault="00DE0CAE" w:rsidP="00DE0CAE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DE0CAE">
              <w:rPr>
                <w:rFonts w:asciiTheme="minorHAnsi" w:hAnsiTheme="minorHAnsi" w:cstheme="minorHAnsi"/>
                <w:sz w:val="22"/>
                <w:szCs w:val="22"/>
              </w:rPr>
              <w:t xml:space="preserve">  - Explore options for more comprehensive formative feedback even in non-accredited sessions.</w:t>
            </w:r>
          </w:p>
          <w:p w14:paraId="2786B9FB" w14:textId="77777777" w:rsidR="00DE0CAE" w:rsidRPr="00DE0CAE" w:rsidRDefault="00DE0CAE" w:rsidP="00DE0CAE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76998EF3" w14:textId="35813C58" w:rsidR="00DE0CAE" w:rsidRPr="00DE0CAE" w:rsidRDefault="00DE0CAE" w:rsidP="00DE0CAE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 w:rsidRPr="00DE0CAE">
              <w:rPr>
                <w:rFonts w:asciiTheme="minorHAnsi" w:hAnsiTheme="minorHAnsi" w:cstheme="minorHAnsi"/>
                <w:sz w:val="22"/>
                <w:szCs w:val="22"/>
              </w:rPr>
              <w:t xml:space="preserve">- </w:t>
            </w:r>
            <w:r w:rsidRPr="00DE0CAE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r w:rsidRPr="00DE0CAE">
              <w:rPr>
                <w:rFonts w:asciiTheme="minorHAnsi" w:hAnsiTheme="minorHAnsi" w:cstheme="minorHAnsi"/>
                <w:b/>
                <w:sz w:val="22"/>
                <w:szCs w:val="22"/>
              </w:rPr>
              <w:t>Self-Reflection:</w:t>
            </w:r>
            <w:r w:rsidRPr="00DE0CAE">
              <w:rPr>
                <w:rFonts w:asciiTheme="minorHAnsi" w:hAnsiTheme="minorHAnsi" w:cstheme="minorHAnsi"/>
                <w:b/>
                <w:sz w:val="22"/>
                <w:szCs w:val="22"/>
              </w:rPr>
              <w:t xml:space="preserve"> </w:t>
            </w:r>
          </w:p>
          <w:p w14:paraId="7C0DF3AA" w14:textId="77777777" w:rsidR="00DE0CAE" w:rsidRPr="00DE0CAE" w:rsidRDefault="00DE0CAE" w:rsidP="00DE0CAE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DE0CAE">
              <w:rPr>
                <w:rFonts w:asciiTheme="minorHAnsi" w:hAnsiTheme="minorHAnsi" w:cstheme="minorHAnsi"/>
                <w:sz w:val="22"/>
                <w:szCs w:val="22"/>
              </w:rPr>
              <w:t xml:space="preserve">  - Initial nervousness impacted the pacing, but confidence grew throughout the session.</w:t>
            </w:r>
          </w:p>
          <w:p w14:paraId="3E49B678" w14:textId="77777777" w:rsidR="00DE0CAE" w:rsidRPr="00DE0CAE" w:rsidRDefault="00DE0CAE" w:rsidP="00DE0CAE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DE0CAE">
              <w:rPr>
                <w:rFonts w:asciiTheme="minorHAnsi" w:hAnsiTheme="minorHAnsi" w:cstheme="minorHAnsi"/>
                <w:sz w:val="22"/>
                <w:szCs w:val="22"/>
              </w:rPr>
              <w:t xml:space="preserve">  - Recognize the need for ongoing professional development, especially in understanding formative and summative feedback concepts.</w:t>
            </w:r>
          </w:p>
          <w:p w14:paraId="2CEA0139" w14:textId="77777777" w:rsidR="00DE0CAE" w:rsidRPr="00DE0CAE" w:rsidRDefault="00DE0CAE" w:rsidP="00DE0CAE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DE0CAE">
              <w:rPr>
                <w:rFonts w:asciiTheme="minorHAnsi" w:hAnsiTheme="minorHAnsi" w:cstheme="minorHAnsi"/>
                <w:sz w:val="22"/>
                <w:szCs w:val="22"/>
              </w:rPr>
              <w:t xml:space="preserve">  - Considering tutor feedback, align lesson plans with the "Advance HE professional standards."</w:t>
            </w:r>
          </w:p>
          <w:p w14:paraId="283DA334" w14:textId="77777777" w:rsidR="00DE0CAE" w:rsidRPr="00DE0CAE" w:rsidRDefault="00DE0CAE" w:rsidP="00DE0CAE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5FAABDE8" w14:textId="4BE1D39C" w:rsidR="00DE0CAE" w:rsidRPr="00DE0CAE" w:rsidRDefault="00DE0CAE" w:rsidP="00DE0CAE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 w:rsidRPr="00DE0CAE">
              <w:rPr>
                <w:rFonts w:asciiTheme="minorHAnsi" w:hAnsiTheme="minorHAnsi" w:cstheme="minorHAnsi"/>
                <w:b/>
                <w:sz w:val="22"/>
                <w:szCs w:val="22"/>
              </w:rPr>
              <w:lastRenderedPageBreak/>
              <w:t xml:space="preserve">- </w:t>
            </w:r>
            <w:r w:rsidRPr="00DE0CAE">
              <w:rPr>
                <w:rFonts w:asciiTheme="minorHAnsi" w:hAnsiTheme="minorHAnsi" w:cstheme="minorHAnsi"/>
                <w:b/>
                <w:sz w:val="22"/>
                <w:szCs w:val="22"/>
              </w:rPr>
              <w:t xml:space="preserve"> </w:t>
            </w:r>
            <w:r w:rsidRPr="00DE0CAE">
              <w:rPr>
                <w:rFonts w:asciiTheme="minorHAnsi" w:hAnsiTheme="minorHAnsi" w:cstheme="minorHAnsi"/>
                <w:b/>
                <w:sz w:val="22"/>
                <w:szCs w:val="22"/>
              </w:rPr>
              <w:t>Future Considerations:</w:t>
            </w:r>
            <w:r w:rsidRPr="00DE0CAE">
              <w:rPr>
                <w:rFonts w:asciiTheme="minorHAnsi" w:hAnsiTheme="minorHAnsi" w:cstheme="minorHAnsi"/>
                <w:b/>
                <w:sz w:val="22"/>
                <w:szCs w:val="22"/>
              </w:rPr>
              <w:t xml:space="preserve"> </w:t>
            </w:r>
          </w:p>
          <w:p w14:paraId="34445A14" w14:textId="77777777" w:rsidR="00DE0CAE" w:rsidRPr="00DE0CAE" w:rsidRDefault="00DE0CAE" w:rsidP="00DE0CAE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DE0CAE">
              <w:rPr>
                <w:rFonts w:asciiTheme="minorHAnsi" w:hAnsiTheme="minorHAnsi" w:cstheme="minorHAnsi"/>
                <w:sz w:val="22"/>
                <w:szCs w:val="22"/>
              </w:rPr>
              <w:t xml:space="preserve">  - Plan for more time in introducing and practicing vocabulary.</w:t>
            </w:r>
          </w:p>
          <w:p w14:paraId="3D408137" w14:textId="77777777" w:rsidR="00DE0CAE" w:rsidRPr="00DE0CAE" w:rsidRDefault="00DE0CAE" w:rsidP="00DE0CAE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DE0CAE">
              <w:rPr>
                <w:rFonts w:asciiTheme="minorHAnsi" w:hAnsiTheme="minorHAnsi" w:cstheme="minorHAnsi"/>
                <w:sz w:val="22"/>
                <w:szCs w:val="22"/>
              </w:rPr>
              <w:t xml:space="preserve">  - Align teaching strategies explicitly within the scheme of work.</w:t>
            </w:r>
          </w:p>
          <w:p w14:paraId="080B1A82" w14:textId="77777777" w:rsidR="00DE0CAE" w:rsidRPr="00DE0CAE" w:rsidRDefault="00DE0CAE" w:rsidP="00DE0CAE">
            <w:pPr>
              <w:rPr>
                <w:rFonts w:asciiTheme="minorHAnsi" w:hAnsiTheme="minorHAnsi" w:cstheme="minorHAnsi"/>
                <w:sz w:val="22"/>
                <w:szCs w:val="22"/>
              </w:rPr>
            </w:pPr>
            <w:bookmarkStart w:id="1" w:name="_GoBack"/>
            <w:bookmarkEnd w:id="1"/>
            <w:r w:rsidRPr="00DE0CAE">
              <w:rPr>
                <w:rFonts w:asciiTheme="minorHAnsi" w:hAnsiTheme="minorHAnsi" w:cstheme="minorHAnsi"/>
                <w:sz w:val="22"/>
                <w:szCs w:val="22"/>
              </w:rPr>
              <w:t xml:space="preserve">  - Implement strategies to foster a smoother start and maintain confidence throughout.</w:t>
            </w:r>
          </w:p>
          <w:p w14:paraId="2D04B070" w14:textId="77777777" w:rsidR="00DE0CAE" w:rsidRPr="00DE0CAE" w:rsidRDefault="00DE0CAE" w:rsidP="00DE0CAE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27F18FE8" w14:textId="5E278FCD" w:rsidR="00DE0CAE" w:rsidRPr="00DE0CAE" w:rsidRDefault="00DE0CAE" w:rsidP="00DE0CAE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 w:rsidRPr="00DE0CAE">
              <w:rPr>
                <w:rFonts w:asciiTheme="minorHAnsi" w:hAnsiTheme="minorHAnsi" w:cstheme="minorHAnsi"/>
                <w:b/>
                <w:sz w:val="22"/>
                <w:szCs w:val="22"/>
              </w:rPr>
              <w:t xml:space="preserve">- </w:t>
            </w:r>
            <w:r w:rsidRPr="00DE0CAE">
              <w:rPr>
                <w:rFonts w:asciiTheme="minorHAnsi" w:hAnsiTheme="minorHAnsi" w:cstheme="minorHAnsi"/>
                <w:b/>
                <w:sz w:val="22"/>
                <w:szCs w:val="22"/>
              </w:rPr>
              <w:t xml:space="preserve"> </w:t>
            </w:r>
            <w:r w:rsidRPr="00DE0CAE">
              <w:rPr>
                <w:rFonts w:asciiTheme="minorHAnsi" w:hAnsiTheme="minorHAnsi" w:cstheme="minorHAnsi"/>
                <w:b/>
                <w:sz w:val="22"/>
                <w:szCs w:val="22"/>
              </w:rPr>
              <w:t>Overall Impressions:</w:t>
            </w:r>
            <w:r w:rsidRPr="00DE0CAE">
              <w:rPr>
                <w:rFonts w:asciiTheme="minorHAnsi" w:hAnsiTheme="minorHAnsi" w:cstheme="minorHAnsi"/>
                <w:b/>
                <w:sz w:val="22"/>
                <w:szCs w:val="22"/>
              </w:rPr>
              <w:t xml:space="preserve"> </w:t>
            </w:r>
          </w:p>
          <w:p w14:paraId="792A7B3D" w14:textId="77777777" w:rsidR="00DE0CAE" w:rsidRPr="00DE0CAE" w:rsidRDefault="00DE0CAE" w:rsidP="00DE0CAE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DE0CAE">
              <w:rPr>
                <w:rFonts w:asciiTheme="minorHAnsi" w:hAnsiTheme="minorHAnsi" w:cstheme="minorHAnsi"/>
                <w:sz w:val="22"/>
                <w:szCs w:val="22"/>
              </w:rPr>
              <w:t xml:space="preserve">  - The lesson was successful, but there's room for refinement.</w:t>
            </w:r>
          </w:p>
          <w:p w14:paraId="6DC6C9B2" w14:textId="77777777" w:rsidR="00DE0CAE" w:rsidRPr="00DE0CAE" w:rsidRDefault="00DE0CAE" w:rsidP="00DE0CAE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DE0CAE">
              <w:rPr>
                <w:rFonts w:asciiTheme="minorHAnsi" w:hAnsiTheme="minorHAnsi" w:cstheme="minorHAnsi"/>
                <w:sz w:val="22"/>
                <w:szCs w:val="22"/>
              </w:rPr>
              <w:t xml:space="preserve">  - Learners' enthusiasm and positive feedback are motivators for continuous improvement.</w:t>
            </w:r>
          </w:p>
          <w:p w14:paraId="2B2070A6" w14:textId="7E349949" w:rsidR="00EA79AC" w:rsidRPr="00DE0CAE" w:rsidRDefault="00DE0CAE" w:rsidP="00DE0CAE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DE0CAE">
              <w:rPr>
                <w:rFonts w:asciiTheme="minorHAnsi" w:hAnsiTheme="minorHAnsi" w:cstheme="minorHAnsi"/>
                <w:sz w:val="22"/>
                <w:szCs w:val="22"/>
              </w:rPr>
              <w:t xml:space="preserve">  - Valuable insights from the tutor feedback will shape future teaching strategies and lesson planning.</w:t>
            </w:r>
          </w:p>
          <w:p w14:paraId="6E74372A" w14:textId="77777777" w:rsidR="00EA79AC" w:rsidRPr="00DE0CAE" w:rsidRDefault="00EA79AC" w:rsidP="00EA79AC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5CEEF0AF" w14:textId="77777777" w:rsidR="00EA79AC" w:rsidRPr="00DE0CAE" w:rsidRDefault="00EA79AC" w:rsidP="00EA79AC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334A126C" w14:textId="77777777" w:rsidR="00EA79AC" w:rsidRPr="00DE0CAE" w:rsidRDefault="00EA79AC" w:rsidP="00EA79AC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2669D151" w14:textId="77777777" w:rsidR="00EA79AC" w:rsidRPr="00DE0CAE" w:rsidRDefault="00EA79AC" w:rsidP="00EA79AC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5ECD9360" w14:textId="77777777" w:rsidR="00EA79AC" w:rsidRPr="00DE0CAE" w:rsidRDefault="00EA79AC" w:rsidP="00EA79AC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63799768" w14:textId="77777777" w:rsidR="00EA79AC" w:rsidRPr="00DE0CAE" w:rsidRDefault="00EA79AC" w:rsidP="00EA79AC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368374D0" w14:textId="77777777" w:rsidR="00EA79AC" w:rsidRPr="00DE0CAE" w:rsidRDefault="00EA79AC" w:rsidP="00EA79AC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65EF05E7" w14:textId="77777777" w:rsidR="00EA79AC" w:rsidRPr="00DE0CAE" w:rsidRDefault="00EA79AC" w:rsidP="00EA79AC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43CF70BB" w14:textId="77777777" w:rsidR="00EA79AC" w:rsidRPr="00DE0CAE" w:rsidRDefault="00EA79AC" w:rsidP="00EA79AC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7EE8A25F" w14:textId="77777777" w:rsidR="00EA79AC" w:rsidRPr="00DE0CAE" w:rsidRDefault="00EA79AC" w:rsidP="00EA79AC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423330D9" w14:textId="77777777" w:rsidR="00EA79AC" w:rsidRPr="00DE0CAE" w:rsidRDefault="00EA79AC" w:rsidP="00EA79AC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4995A0E9" w14:textId="77777777" w:rsidR="00EA79AC" w:rsidRPr="00DE0CAE" w:rsidRDefault="00EA79AC" w:rsidP="00EA79AC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2DAB378F" w14:textId="77777777" w:rsidR="00EA79AC" w:rsidRPr="00DE0CAE" w:rsidRDefault="00EA79AC" w:rsidP="00EA79AC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58DEB4CE" w14:textId="77777777" w:rsidR="00EA79AC" w:rsidRPr="00DE0CAE" w:rsidRDefault="00EA79AC" w:rsidP="00EA79AC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75B043AA" w14:textId="77777777" w:rsidR="00EA79AC" w:rsidRPr="00DE0CAE" w:rsidRDefault="00EA79AC" w:rsidP="00EA79AC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2FF26DAC" w14:textId="77777777" w:rsidR="00EA79AC" w:rsidRPr="00F7466E" w:rsidRDefault="00EA79AC" w:rsidP="00EA79AC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  <w:p w14:paraId="25C9214D" w14:textId="77777777" w:rsidR="00EA79AC" w:rsidRPr="00F7466E" w:rsidRDefault="00EA79AC" w:rsidP="00EA79AC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  <w:p w14:paraId="5738E8CD" w14:textId="77777777" w:rsidR="00EA79AC" w:rsidRPr="00F7466E" w:rsidRDefault="00EA79AC" w:rsidP="00EA79AC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  <w:p w14:paraId="2A84A31F" w14:textId="300F54E7" w:rsidR="00EA79AC" w:rsidRPr="00F7466E" w:rsidRDefault="00EA79AC" w:rsidP="00EA79AC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</w:tc>
      </w:tr>
    </w:tbl>
    <w:p w14:paraId="02DBCA5E" w14:textId="77777777" w:rsidR="00EA79AC" w:rsidRPr="00887937" w:rsidRDefault="00EA79AC" w:rsidP="00EA79AC">
      <w:pPr>
        <w:rPr>
          <w:b/>
          <w:szCs w:val="24"/>
        </w:rPr>
      </w:pPr>
    </w:p>
    <w:p w14:paraId="44EF20AF" w14:textId="77777777" w:rsidR="00EA79AC" w:rsidRPr="00887937" w:rsidRDefault="00EA79AC" w:rsidP="00EA79AC">
      <w:pPr>
        <w:rPr>
          <w:b/>
          <w:szCs w:val="24"/>
        </w:rPr>
      </w:pPr>
    </w:p>
    <w:p w14:paraId="24C5BDAF" w14:textId="77777777" w:rsidR="00EA79AC" w:rsidRPr="00887937" w:rsidRDefault="00EA79AC" w:rsidP="00EA79AC">
      <w:pPr>
        <w:rPr>
          <w:b/>
          <w:szCs w:val="24"/>
        </w:rPr>
      </w:pPr>
    </w:p>
    <w:p w14:paraId="7D17F24A" w14:textId="77777777" w:rsidR="00EA79AC" w:rsidRDefault="00EA79AC"/>
    <w:sectPr w:rsidR="00EA79A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Franklin Gothic Book">
    <w:altName w:val="Franklin Gothic"/>
    <w:panose1 w:val="020B0503020102020204"/>
    <w:charset w:val="00"/>
    <w:family w:val="swiss"/>
    <w:pitch w:val="variable"/>
    <w:sig w:usb0="00000287" w:usb1="00000000" w:usb2="00000000" w:usb3="00000000" w:csb0="000000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50F1DD8"/>
    <w:multiLevelType w:val="hybridMultilevel"/>
    <w:tmpl w:val="E6FE3B4E"/>
    <w:lvl w:ilvl="0" w:tplc="D69A8056">
      <w:start w:val="3"/>
      <w:numFmt w:val="bullet"/>
      <w:lvlText w:val="-"/>
      <w:lvlJc w:val="left"/>
      <w:pPr>
        <w:ind w:left="720" w:hanging="360"/>
      </w:pPr>
      <w:rPr>
        <w:rFonts w:ascii="Calibri" w:eastAsia="Times New Roman" w:hAnsi="Calibri" w:cs="Calibri" w:hint="default"/>
        <w:b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C496098"/>
    <w:multiLevelType w:val="hybridMultilevel"/>
    <w:tmpl w:val="F3A480BC"/>
    <w:lvl w:ilvl="0" w:tplc="16A6503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sz w:val="22"/>
        <w:szCs w:val="22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CBA5489"/>
    <w:multiLevelType w:val="hybridMultilevel"/>
    <w:tmpl w:val="933AC6E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EC05341"/>
    <w:multiLevelType w:val="hybridMultilevel"/>
    <w:tmpl w:val="5A1C5752"/>
    <w:lvl w:ilvl="0" w:tplc="D2AC973E">
      <w:numFmt w:val="bullet"/>
      <w:lvlText w:val="-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D524DB8"/>
    <w:multiLevelType w:val="hybridMultilevel"/>
    <w:tmpl w:val="5F5810F6"/>
    <w:lvl w:ilvl="0" w:tplc="16A6503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sz w:val="22"/>
        <w:szCs w:val="22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A5B558F"/>
    <w:multiLevelType w:val="hybridMultilevel"/>
    <w:tmpl w:val="1B46C8A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5"/>
  </w:num>
  <w:num w:numId="3">
    <w:abstractNumId w:val="4"/>
  </w:num>
  <w:num w:numId="4">
    <w:abstractNumId w:val="2"/>
  </w:num>
  <w:num w:numId="5">
    <w:abstractNumId w:val="1"/>
  </w:num>
  <w:num w:numId="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979B1"/>
    <w:rsid w:val="000051FD"/>
    <w:rsid w:val="00005744"/>
    <w:rsid w:val="00005A22"/>
    <w:rsid w:val="000067D6"/>
    <w:rsid w:val="00016881"/>
    <w:rsid w:val="00030696"/>
    <w:rsid w:val="00031513"/>
    <w:rsid w:val="00035A9F"/>
    <w:rsid w:val="0003666A"/>
    <w:rsid w:val="00050424"/>
    <w:rsid w:val="00060939"/>
    <w:rsid w:val="00063C6F"/>
    <w:rsid w:val="0006755C"/>
    <w:rsid w:val="00073DFD"/>
    <w:rsid w:val="000B0479"/>
    <w:rsid w:val="000C401F"/>
    <w:rsid w:val="000D43C5"/>
    <w:rsid w:val="00123AE8"/>
    <w:rsid w:val="00127991"/>
    <w:rsid w:val="001416FB"/>
    <w:rsid w:val="001768D7"/>
    <w:rsid w:val="00181F82"/>
    <w:rsid w:val="0018505D"/>
    <w:rsid w:val="001A07FE"/>
    <w:rsid w:val="001B2865"/>
    <w:rsid w:val="001D0635"/>
    <w:rsid w:val="001D12B2"/>
    <w:rsid w:val="001D2FC6"/>
    <w:rsid w:val="001D40AD"/>
    <w:rsid w:val="001D73A0"/>
    <w:rsid w:val="001F4B66"/>
    <w:rsid w:val="002011A7"/>
    <w:rsid w:val="002158B6"/>
    <w:rsid w:val="00232CD9"/>
    <w:rsid w:val="00236169"/>
    <w:rsid w:val="00262285"/>
    <w:rsid w:val="0027135F"/>
    <w:rsid w:val="00273953"/>
    <w:rsid w:val="002818BF"/>
    <w:rsid w:val="00294A54"/>
    <w:rsid w:val="002A1F61"/>
    <w:rsid w:val="002E0225"/>
    <w:rsid w:val="002E0A4B"/>
    <w:rsid w:val="002E2948"/>
    <w:rsid w:val="002F057B"/>
    <w:rsid w:val="00302901"/>
    <w:rsid w:val="00331232"/>
    <w:rsid w:val="0033175E"/>
    <w:rsid w:val="00332070"/>
    <w:rsid w:val="003549CF"/>
    <w:rsid w:val="00380EDB"/>
    <w:rsid w:val="00387748"/>
    <w:rsid w:val="003B009B"/>
    <w:rsid w:val="003B24CC"/>
    <w:rsid w:val="003C068E"/>
    <w:rsid w:val="003C3247"/>
    <w:rsid w:val="00403DAC"/>
    <w:rsid w:val="0041476F"/>
    <w:rsid w:val="004203AF"/>
    <w:rsid w:val="0044230B"/>
    <w:rsid w:val="004436FF"/>
    <w:rsid w:val="00451F98"/>
    <w:rsid w:val="00454971"/>
    <w:rsid w:val="00461CEE"/>
    <w:rsid w:val="00480C96"/>
    <w:rsid w:val="00485116"/>
    <w:rsid w:val="004C497F"/>
    <w:rsid w:val="005245ED"/>
    <w:rsid w:val="00526A3C"/>
    <w:rsid w:val="005432CC"/>
    <w:rsid w:val="00543435"/>
    <w:rsid w:val="005476E0"/>
    <w:rsid w:val="005512F7"/>
    <w:rsid w:val="005558EF"/>
    <w:rsid w:val="00555FA9"/>
    <w:rsid w:val="00581E19"/>
    <w:rsid w:val="005979B1"/>
    <w:rsid w:val="005A7E92"/>
    <w:rsid w:val="005B2F50"/>
    <w:rsid w:val="005D465E"/>
    <w:rsid w:val="005F32F4"/>
    <w:rsid w:val="005F7C32"/>
    <w:rsid w:val="00604A34"/>
    <w:rsid w:val="00646DDE"/>
    <w:rsid w:val="00680D6F"/>
    <w:rsid w:val="006D62FC"/>
    <w:rsid w:val="006F335B"/>
    <w:rsid w:val="00702160"/>
    <w:rsid w:val="00703A72"/>
    <w:rsid w:val="00713E0C"/>
    <w:rsid w:val="00740041"/>
    <w:rsid w:val="00747FAF"/>
    <w:rsid w:val="007770DE"/>
    <w:rsid w:val="00790B7A"/>
    <w:rsid w:val="007B6AA9"/>
    <w:rsid w:val="007E0B4A"/>
    <w:rsid w:val="007E1B51"/>
    <w:rsid w:val="007E7D3A"/>
    <w:rsid w:val="00811FCF"/>
    <w:rsid w:val="00857E58"/>
    <w:rsid w:val="008C249B"/>
    <w:rsid w:val="008E17D3"/>
    <w:rsid w:val="008F21EB"/>
    <w:rsid w:val="008F7B47"/>
    <w:rsid w:val="009041AE"/>
    <w:rsid w:val="0092040F"/>
    <w:rsid w:val="0092776E"/>
    <w:rsid w:val="00951C44"/>
    <w:rsid w:val="00962826"/>
    <w:rsid w:val="00976EAE"/>
    <w:rsid w:val="009940B4"/>
    <w:rsid w:val="009B4A60"/>
    <w:rsid w:val="009B5CDE"/>
    <w:rsid w:val="009B67E0"/>
    <w:rsid w:val="009C1918"/>
    <w:rsid w:val="009D6F82"/>
    <w:rsid w:val="009E0A55"/>
    <w:rsid w:val="00A10797"/>
    <w:rsid w:val="00A129CE"/>
    <w:rsid w:val="00A560CB"/>
    <w:rsid w:val="00A564F2"/>
    <w:rsid w:val="00A72E38"/>
    <w:rsid w:val="00A81A65"/>
    <w:rsid w:val="00A92871"/>
    <w:rsid w:val="00A93EF7"/>
    <w:rsid w:val="00AA335A"/>
    <w:rsid w:val="00AB7145"/>
    <w:rsid w:val="00AB7900"/>
    <w:rsid w:val="00AD7B8A"/>
    <w:rsid w:val="00AE244A"/>
    <w:rsid w:val="00AE6C6E"/>
    <w:rsid w:val="00AF6B0F"/>
    <w:rsid w:val="00B22FC5"/>
    <w:rsid w:val="00B411E8"/>
    <w:rsid w:val="00B46C1B"/>
    <w:rsid w:val="00B47914"/>
    <w:rsid w:val="00B47D13"/>
    <w:rsid w:val="00B564F5"/>
    <w:rsid w:val="00B56767"/>
    <w:rsid w:val="00B80542"/>
    <w:rsid w:val="00BB17D1"/>
    <w:rsid w:val="00BB3BD5"/>
    <w:rsid w:val="00BB3DA7"/>
    <w:rsid w:val="00BD46D1"/>
    <w:rsid w:val="00BF116D"/>
    <w:rsid w:val="00BF774B"/>
    <w:rsid w:val="00C56E9B"/>
    <w:rsid w:val="00C64DCE"/>
    <w:rsid w:val="00C807F1"/>
    <w:rsid w:val="00C97C7D"/>
    <w:rsid w:val="00CC5653"/>
    <w:rsid w:val="00CC6633"/>
    <w:rsid w:val="00CE0380"/>
    <w:rsid w:val="00D03218"/>
    <w:rsid w:val="00D349EC"/>
    <w:rsid w:val="00D379C6"/>
    <w:rsid w:val="00D52760"/>
    <w:rsid w:val="00D5518A"/>
    <w:rsid w:val="00D61DA2"/>
    <w:rsid w:val="00D64C13"/>
    <w:rsid w:val="00D7087F"/>
    <w:rsid w:val="00D95B87"/>
    <w:rsid w:val="00D97878"/>
    <w:rsid w:val="00DB2FDB"/>
    <w:rsid w:val="00DC3EFB"/>
    <w:rsid w:val="00DE0CAE"/>
    <w:rsid w:val="00DF2578"/>
    <w:rsid w:val="00E0796F"/>
    <w:rsid w:val="00E10D40"/>
    <w:rsid w:val="00E168D0"/>
    <w:rsid w:val="00E25566"/>
    <w:rsid w:val="00E258CC"/>
    <w:rsid w:val="00E3773E"/>
    <w:rsid w:val="00E44056"/>
    <w:rsid w:val="00E619E2"/>
    <w:rsid w:val="00EA79AC"/>
    <w:rsid w:val="00ED6EC4"/>
    <w:rsid w:val="00ED7006"/>
    <w:rsid w:val="00EF06E7"/>
    <w:rsid w:val="00EF257F"/>
    <w:rsid w:val="00F00CC0"/>
    <w:rsid w:val="00F1216D"/>
    <w:rsid w:val="00F52C76"/>
    <w:rsid w:val="00F60EC8"/>
    <w:rsid w:val="00F7466E"/>
    <w:rsid w:val="00F873D5"/>
    <w:rsid w:val="00FC0079"/>
    <w:rsid w:val="00FC3081"/>
    <w:rsid w:val="00FC60D5"/>
    <w:rsid w:val="00FD09BF"/>
    <w:rsid w:val="00FF252C"/>
    <w:rsid w:val="00FF2F56"/>
    <w:rsid w:val="00FF68D0"/>
    <w:rsid w:val="1594F4E2"/>
    <w:rsid w:val="269EDB9F"/>
    <w:rsid w:val="55B96DF5"/>
    <w:rsid w:val="7715B88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106E85"/>
  <w15:chartTrackingRefBased/>
  <w15:docId w15:val="{FBCFFA6C-C2BF-4E36-AD66-4C7B58F11C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0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5979B1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  <w:lang w:val="en-US"/>
    </w:rPr>
  </w:style>
  <w:style w:type="paragraph" w:styleId="Heading2">
    <w:name w:val="heading 2"/>
    <w:basedOn w:val="Normal"/>
    <w:next w:val="Normal"/>
    <w:link w:val="Heading2Char"/>
    <w:qFormat/>
    <w:rsid w:val="005979B1"/>
    <w:pPr>
      <w:keepNext/>
      <w:jc w:val="center"/>
      <w:outlineLvl w:val="1"/>
    </w:pPr>
    <w:rPr>
      <w:rFonts w:ascii="Calibri" w:hAnsi="Calibri"/>
      <w:b/>
      <w:bCs/>
      <w:i/>
      <w:iCs/>
      <w:sz w:val="28"/>
      <w:szCs w:val="28"/>
      <w:lang w:eastAsia="x-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rsid w:val="005979B1"/>
    <w:rPr>
      <w:rFonts w:ascii="Calibri" w:eastAsia="Times New Roman" w:hAnsi="Calibri" w:cs="Times New Roman"/>
      <w:b/>
      <w:bCs/>
      <w:i/>
      <w:iCs/>
      <w:sz w:val="28"/>
      <w:szCs w:val="28"/>
      <w:lang w:val="en-US" w:eastAsia="x-none"/>
    </w:rPr>
  </w:style>
  <w:style w:type="paragraph" w:styleId="Title">
    <w:name w:val="Title"/>
    <w:basedOn w:val="Normal"/>
    <w:link w:val="TitleChar"/>
    <w:qFormat/>
    <w:rsid w:val="005979B1"/>
    <w:pPr>
      <w:jc w:val="center"/>
    </w:pPr>
    <w:rPr>
      <w:rFonts w:ascii="Calibri" w:hAnsi="Calibri"/>
      <w:b/>
      <w:bCs/>
      <w:kern w:val="28"/>
      <w:sz w:val="32"/>
      <w:szCs w:val="32"/>
      <w:lang w:eastAsia="x-none"/>
    </w:rPr>
  </w:style>
  <w:style w:type="character" w:customStyle="1" w:styleId="TitleChar">
    <w:name w:val="Title Char"/>
    <w:basedOn w:val="DefaultParagraphFont"/>
    <w:link w:val="Title"/>
    <w:rsid w:val="005979B1"/>
    <w:rPr>
      <w:rFonts w:ascii="Calibri" w:eastAsia="Times New Roman" w:hAnsi="Calibri" w:cs="Times New Roman"/>
      <w:b/>
      <w:bCs/>
      <w:kern w:val="28"/>
      <w:sz w:val="32"/>
      <w:szCs w:val="32"/>
      <w:lang w:val="en-US" w:eastAsia="x-none"/>
    </w:rPr>
  </w:style>
  <w:style w:type="paragraph" w:styleId="Caption">
    <w:name w:val="caption"/>
    <w:basedOn w:val="Normal"/>
    <w:next w:val="Normal"/>
    <w:unhideWhenUsed/>
    <w:qFormat/>
    <w:rsid w:val="005979B1"/>
    <w:rPr>
      <w:b/>
      <w:bCs/>
      <w:sz w:val="20"/>
    </w:rPr>
  </w:style>
  <w:style w:type="table" w:styleId="TableGrid">
    <w:name w:val="Table Grid"/>
    <w:basedOn w:val="TableNormal"/>
    <w:uiPriority w:val="39"/>
    <w:rsid w:val="00EA79A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7770DE"/>
    <w:pPr>
      <w:ind w:left="720"/>
      <w:contextualSpacing/>
    </w:pPr>
  </w:style>
  <w:style w:type="character" w:styleId="Hyperlink">
    <w:name w:val="Hyperlink"/>
    <w:rsid w:val="00B564F5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564F5"/>
    <w:rPr>
      <w:color w:val="605E5C"/>
      <w:shd w:val="clear" w:color="auto" w:fill="E1DFDD"/>
    </w:rPr>
  </w:style>
  <w:style w:type="paragraph" w:customStyle="1" w:styleId="Default">
    <w:name w:val="Default"/>
    <w:rsid w:val="00C64DCE"/>
    <w:pPr>
      <w:autoSpaceDE w:val="0"/>
      <w:autoSpaceDN w:val="0"/>
      <w:adjustRightInd w:val="0"/>
      <w:spacing w:after="0" w:line="240" w:lineRule="auto"/>
    </w:pPr>
    <w:rPr>
      <w:rFonts w:ascii="Franklin Gothic Book" w:hAnsi="Franklin Gothic Book" w:cs="Franklin Gothic Book"/>
      <w:color w:val="000000"/>
      <w:sz w:val="24"/>
      <w:szCs w:val="24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45263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5064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8763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29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5843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10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ccece16e-bb95-4267-a96a-a17d911bcbef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06A59462F677545B4B7D706893E5239" ma:contentTypeVersion="13" ma:contentTypeDescription="Create a new document." ma:contentTypeScope="" ma:versionID="dca214e16063a76eb22d6ff5988676f2">
  <xsd:schema xmlns:xsd="http://www.w3.org/2001/XMLSchema" xmlns:xs="http://www.w3.org/2001/XMLSchema" xmlns:p="http://schemas.microsoft.com/office/2006/metadata/properties" xmlns:ns3="ccece16e-bb95-4267-a96a-a17d911bcbef" targetNamespace="http://schemas.microsoft.com/office/2006/metadata/properties" ma:root="true" ma:fieldsID="1eec93b9cd3178cf6bc6bc27803fd1e3" ns3:_="">
    <xsd:import namespace="ccece16e-bb95-4267-a96a-a17d911bcbe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DateTaken" minOccurs="0"/>
                <xsd:element ref="ns3:MediaLengthInSeconds" minOccurs="0"/>
                <xsd:element ref="ns3:MediaServiceOCR" minOccurs="0"/>
                <xsd:element ref="ns3:_activity" minOccurs="0"/>
                <xsd:element ref="ns3:MediaServiceObjectDetectorVersions" minOccurs="0"/>
                <xsd:element ref="ns3:MediaServiceSystem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cece16e-bb95-4267-a96a-a17d911bcbe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2" nillable="true" ma:displayName="Tags" ma:internalName="MediaServiceAutoTags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5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16" nillable="true" ma:displayName="MediaLengthInSeconds" ma:hidden="true" ma:internalName="MediaLengthInSeconds" ma:readOnly="true">
      <xsd:simpleType>
        <xsd:restriction base="dms:Unknown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_activity" ma:index="18" nillable="true" ma:displayName="_activity" ma:hidden="true" ma:internalName="_activity">
      <xsd:simpleType>
        <xsd:restriction base="dms:Note"/>
      </xsd:simpleType>
    </xsd:element>
    <xsd:element name="MediaServiceObjectDetectorVersions" ma:index="19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20" nillable="true" ma:displayName="MediaServiceSystemTags" ma:hidden="true" ma:internalName="MediaServiceSystemTag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F3B5A68F-7B55-42B1-A551-78BC7607CD95}">
  <ds:schemaRefs>
    <ds:schemaRef ds:uri="http://schemas.openxmlformats.org/package/2006/metadata/core-properties"/>
    <ds:schemaRef ds:uri="ccece16e-bb95-4267-a96a-a17d911bcbef"/>
    <ds:schemaRef ds:uri="http://schemas.microsoft.com/office/2006/documentManagement/types"/>
    <ds:schemaRef ds:uri="http://purl.org/dc/terms/"/>
    <ds:schemaRef ds:uri="http://schemas.microsoft.com/office/infopath/2007/PartnerControls"/>
    <ds:schemaRef ds:uri="http://www.w3.org/XML/1998/namespace"/>
    <ds:schemaRef ds:uri="http://schemas.microsoft.com/office/2006/metadata/properties"/>
    <ds:schemaRef ds:uri="http://purl.org/dc/dcmitype/"/>
    <ds:schemaRef ds:uri="http://purl.org/dc/elements/1.1/"/>
  </ds:schemaRefs>
</ds:datastoreItem>
</file>

<file path=customXml/itemProps2.xml><?xml version="1.0" encoding="utf-8"?>
<ds:datastoreItem xmlns:ds="http://schemas.openxmlformats.org/officeDocument/2006/customXml" ds:itemID="{BD4BFEF0-D99E-4D03-918B-5FB26B6560D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ccece16e-bb95-4267-a96a-a17d911bcbe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B9D82F95-B750-4231-B418-380515E2B9C0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114</TotalTime>
  <Pages>4</Pages>
  <Words>825</Words>
  <Characters>4707</Characters>
  <Application>Microsoft Office Word</Application>
  <DocSecurity>0</DocSecurity>
  <Lines>39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5521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Caroline Lewis</dc:creator>
  <cp:keywords/>
  <dc:description/>
  <cp:lastModifiedBy>Cathryn Clement</cp:lastModifiedBy>
  <cp:revision>13</cp:revision>
  <dcterms:created xsi:type="dcterms:W3CDTF">2023-10-23T19:22:00Z</dcterms:created>
  <dcterms:modified xsi:type="dcterms:W3CDTF">2023-12-14T14:23:00Z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0x010100806A59462F677545B4B7D706893E5239</vt:lpwstr>
  </property>
</Properties>
</file>