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6E761" w14:textId="55FEE607" w:rsidR="007362B8" w:rsidRPr="00435473" w:rsidRDefault="00435473" w:rsidP="00435473">
      <w:pPr>
        <w:spacing w:line="360" w:lineRule="auto"/>
        <w:rPr>
          <w:rFonts w:ascii="Arial" w:eastAsiaTheme="minorEastAsia" w:hAnsi="Arial" w:cs="Arial"/>
          <w:color w:val="E97132" w:themeColor="accent2"/>
          <w:kern w:val="0"/>
          <w:sz w:val="24"/>
          <w:szCs w:val="24"/>
          <w:lang w:val="en-US"/>
          <w14:ligatures w14:val="none"/>
        </w:rPr>
      </w:pPr>
      <w:r w:rsidRPr="00435473">
        <w:rPr>
          <w:rFonts w:ascii="Arial" w:hAnsi="Arial" w:cs="Arial"/>
          <w:noProof/>
          <w:color w:val="0E2841" w:themeColor="text2"/>
          <w:sz w:val="24"/>
          <w:szCs w:val="24"/>
        </w:rPr>
        <mc:AlternateContent>
          <mc:Choice Requires="wps">
            <w:drawing>
              <wp:anchor distT="45720" distB="45720" distL="114300" distR="114300" simplePos="0" relativeHeight="251663360" behindDoc="0" locked="0" layoutInCell="1" allowOverlap="1" wp14:anchorId="7E112892" wp14:editId="01DC5CD5">
                <wp:simplePos x="0" y="0"/>
                <wp:positionH relativeFrom="column">
                  <wp:posOffset>3618133</wp:posOffset>
                </wp:positionH>
                <wp:positionV relativeFrom="paragraph">
                  <wp:posOffset>5472137</wp:posOffset>
                </wp:positionV>
                <wp:extent cx="2360930" cy="1404620"/>
                <wp:effectExtent l="0" t="0" r="22860" b="11430"/>
                <wp:wrapSquare wrapText="bothSides"/>
                <wp:docPr id="2096062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6324557" w14:textId="2B922E80" w:rsidR="00435473" w:rsidRDefault="00435473">
                            <w:r>
                              <w:t>Supervisor: Ka Po Chong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E112892" id="_x0000_t202" coordsize="21600,21600" o:spt="202" path="m,l,21600r21600,l21600,xe">
                <v:stroke joinstyle="miter"/>
                <v:path gradientshapeok="t" o:connecttype="rect"/>
              </v:shapetype>
              <v:shape id="Text Box 2" o:spid="_x0000_s1026" type="#_x0000_t202" style="position:absolute;margin-left:284.9pt;margin-top:430.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">
                <v:textbox style="mso-fit-shape-to-text:t">
                  <w:txbxContent>
                    <w:p w14:paraId="46324557" w14:textId="2B922E80" w:rsidR="00435473" w:rsidRDefault="00435473">
                      <w:r>
                        <w:t>Supervisor: Ka Po Chong</w:t>
                      </w:r>
                    </w:p>
                  </w:txbxContent>
                </v:textbox>
                <w10:wrap type="square"/>
              </v:shape>
            </w:pict>
          </mc:Fallback>
        </mc:AlternateContent>
      </w:r>
      <w:r w:rsidRPr="00435473">
        <w:rPr>
          <w:rFonts w:ascii="Arial" w:eastAsiaTheme="minorEastAsia" w:hAnsi="Arial" w:cs="Arial"/>
          <w:noProof/>
          <w:color w:val="E97132" w:themeColor="accent2"/>
          <w:kern w:val="0"/>
          <w:sz w:val="24"/>
          <w:szCs w:val="24"/>
          <w:lang w:val="en-US"/>
          <w14:ligatures w14:val="none"/>
        </w:rPr>
        <mc:AlternateContent>
          <mc:Choice Requires="wps">
            <w:drawing>
              <wp:anchor distT="45720" distB="45720" distL="114300" distR="114300" simplePos="0" relativeHeight="251661312" behindDoc="0" locked="0" layoutInCell="1" allowOverlap="1" wp14:anchorId="676D722D" wp14:editId="3B9E626A">
                <wp:simplePos x="0" y="0"/>
                <wp:positionH relativeFrom="page">
                  <wp:posOffset>3980815</wp:posOffset>
                </wp:positionH>
                <wp:positionV relativeFrom="paragraph">
                  <wp:posOffset>6977380</wp:posOffset>
                </wp:positionV>
                <wp:extent cx="2694305" cy="1404620"/>
                <wp:effectExtent l="0" t="0" r="1079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305" cy="1404620"/>
                        </a:xfrm>
                        <a:prstGeom prst="rect">
                          <a:avLst/>
                        </a:prstGeom>
                        <a:solidFill>
                          <a:srgbClr val="FFFFFF"/>
                        </a:solidFill>
                        <a:ln w="9525">
                          <a:solidFill>
                            <a:srgbClr val="000000"/>
                          </a:solidFill>
                          <a:miter lim="800000"/>
                          <a:headEnd/>
                          <a:tailEnd/>
                        </a:ln>
                      </wps:spPr>
                      <wps:txbx>
                        <w:txbxContent>
                          <w:p w14:paraId="7E355A73" w14:textId="37C0871A" w:rsidR="00435473" w:rsidRDefault="00435473">
                            <w:r w:rsidRPr="00435473">
                              <w:t>I acknowledge that I have not used any AI for this assignment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D722D" id="_x0000_s1027" type="#_x0000_t202" style="position:absolute;margin-left:313.45pt;margin-top:549.4pt;width:212.15pt;height:110.6pt;z-index:2516613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">
                <v:textbox style="mso-fit-shape-to-text:t">
                  <w:txbxContent>
                    <w:p w14:paraId="7E355A73" w14:textId="37C0871A" w:rsidR="00435473" w:rsidRDefault="00435473">
                      <w:r w:rsidRPr="00435473">
                        <w:t>I acknowledge that I have not used any AI for this assignment</w:t>
                      </w:r>
                    </w:p>
                  </w:txbxContent>
                </v:textbox>
                <w10:wrap type="square" anchorx="page"/>
              </v:shape>
            </w:pict>
          </mc:Fallback>
        </mc:AlternateContent>
      </w:r>
      <w:sdt>
        <w:sdtPr>
          <w:rPr>
            <w:rFonts w:ascii="Arial" w:eastAsiaTheme="minorEastAsia" w:hAnsi="Arial" w:cs="Arial"/>
            <w:color w:val="E97132" w:themeColor="accent2"/>
            <w:kern w:val="0"/>
            <w:sz w:val="24"/>
            <w:szCs w:val="24"/>
            <w:lang w:val="en-US"/>
            <w14:ligatures w14:val="none"/>
          </w:rPr>
          <w:id w:val="1476881326"/>
          <w:docPartObj>
            <w:docPartGallery w:val="Cover Pages"/>
            <w:docPartUnique/>
          </w:docPartObj>
        </w:sdtPr>
        <w:sdtContent>
          <w:r w:rsidR="007362B8" w:rsidRPr="00435473">
            <w:rPr>
              <w:rFonts w:ascii="Arial" w:eastAsiaTheme="minorEastAsia" w:hAnsi="Arial" w:cs="Arial"/>
              <w:noProof/>
              <w:color w:val="E97132" w:themeColor="accent2"/>
              <w:kern w:val="0"/>
              <w:sz w:val="24"/>
              <w:szCs w:val="24"/>
              <w:lang w:val="en-US"/>
              <w14:ligatures w14:val="none"/>
            </w:rPr>
            <mc:AlternateContent>
              <mc:Choice Requires="wps">
                <w:drawing>
                  <wp:anchor distT="0" distB="0" distL="114300" distR="114300" simplePos="0" relativeHeight="251659264" behindDoc="0" locked="0" layoutInCell="1" allowOverlap="1" wp14:anchorId="1FF134FB" wp14:editId="038A41ED">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7362B8" w14:paraId="215DF9A6" w14:textId="77777777" w:rsidTr="007362B8">
                                  <w:trPr>
                                    <w:trHeight w:val="9456"/>
                                    <w:jc w:val="center"/>
                                  </w:trPr>
                                  <w:tc>
                                    <w:tcPr>
                                      <w:tcW w:w="2568" w:type="pct"/>
                                      <w:vAlign w:val="center"/>
                                    </w:tcPr>
                                    <w:p w14:paraId="4A47229E" w14:textId="77777777" w:rsidR="007362B8" w:rsidRDefault="007362B8">
                                      <w:pPr>
                                        <w:jc w:val="right"/>
                                      </w:pPr>
                                      <w:r>
                                        <w:rPr>
                                          <w:noProof/>
                                        </w:rPr>
                                        <w:drawing>
                                          <wp:inline distT="0" distB="0" distL="0" distR="0" wp14:anchorId="692C1C34" wp14:editId="5C42E1A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07F1F3" w14:textId="4B3F47FF" w:rsidR="007362B8" w:rsidRPr="007362B8" w:rsidRDefault="007362B8">
                                          <w:pPr>
                                            <w:pStyle w:val="NoSpacing"/>
                                            <w:spacing w:line="312" w:lineRule="auto"/>
                                            <w:jc w:val="right"/>
                                            <w:rPr>
                                              <w:rFonts w:ascii="Arial" w:hAnsi="Arial" w:cs="Arial"/>
                                              <w:caps/>
                                              <w:color w:val="191919" w:themeColor="text1" w:themeTint="E6"/>
                                              <w:sz w:val="40"/>
                                              <w:szCs w:val="40"/>
                                            </w:rPr>
                                          </w:pPr>
                                          <w:r w:rsidRPr="007362B8">
                                            <w:rPr>
                                              <w:rFonts w:ascii="Arial" w:hAnsi="Arial" w:cs="Arial"/>
                                              <w:b/>
                                              <w:bCs/>
                                              <w:sz w:val="40"/>
                                              <w:szCs w:val="40"/>
                                            </w:rPr>
                                            <w:t>The Impact of Poor Management on Hotel Performance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D9B5FF" w14:textId="33CD7AAC" w:rsidR="007362B8" w:rsidRDefault="007362B8" w:rsidP="007362B8">
                                          <w:pPr>
                                            <w:rPr>
                                              <w:sz w:val="24"/>
                                              <w:szCs w:val="24"/>
                                            </w:rPr>
                                          </w:pPr>
                                          <w:r>
                                            <w:rPr>
                                              <w:color w:val="000000" w:themeColor="text1"/>
                                              <w:sz w:val="32"/>
                                              <w:szCs w:val="32"/>
                                            </w:rPr>
                                            <w:t xml:space="preserve">Belton Woods </w:t>
                                          </w:r>
                                          <w:r w:rsidRPr="007362B8">
                                            <w:rPr>
                                              <w:color w:val="000000" w:themeColor="text1"/>
                                              <w:sz w:val="32"/>
                                              <w:szCs w:val="32"/>
                                            </w:rPr>
                                            <w:t xml:space="preserve">Hotel Placement Research Project             </w:t>
                                          </w:r>
                                          <w:r>
                                            <w:rPr>
                                              <w:color w:val="000000" w:themeColor="text1"/>
                                              <w:sz w:val="32"/>
                                              <w:szCs w:val="32"/>
                                            </w:rPr>
                                            <w:t xml:space="preserve">           </w:t>
                                          </w:r>
                                          <w:r w:rsidRPr="007362B8">
                                            <w:rPr>
                                              <w:color w:val="000000" w:themeColor="text1"/>
                                              <w:sz w:val="32"/>
                                              <w:szCs w:val="32"/>
                                            </w:rPr>
                                            <w:t xml:space="preserve">  Module code: BMIH6008</w:t>
                                          </w:r>
                                        </w:p>
                                      </w:sdtContent>
                                    </w:sdt>
                                  </w:tc>
                                  <w:tc>
                                    <w:tcPr>
                                      <w:tcW w:w="2432" w:type="pct"/>
                                      <w:vAlign w:val="center"/>
                                    </w:tcPr>
                                    <w:p w14:paraId="5027AC63" w14:textId="4FF7C665" w:rsidR="007362B8" w:rsidRDefault="007362B8">
                                      <w:pPr>
                                        <w:pStyle w:val="NoSpacing"/>
                                        <w:rPr>
                                          <w:caps/>
                                          <w:color w:val="E97132" w:themeColor="accent2"/>
                                          <w:sz w:val="26"/>
                                          <w:szCs w:val="26"/>
                                        </w:rPr>
                                      </w:pPr>
                                      <w:r>
                                        <w:rPr>
                                          <w:caps/>
                                          <w:color w:val="E97132" w:themeColor="accent2"/>
                                          <w:sz w:val="26"/>
                                          <w:szCs w:val="26"/>
                                        </w:rPr>
                                        <w:t>student id: 2025759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D0D2703" w14:textId="5E6E503B" w:rsidR="007362B8" w:rsidRDefault="007362B8">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C9E57CA" w14:textId="0A162C99" w:rsidR="007362B8" w:rsidRDefault="007362B8">
                                          <w:pPr>
                                            <w:pStyle w:val="NoSpacing"/>
                                            <w:rPr>
                                              <w:color w:val="E97132" w:themeColor="accent2"/>
                                              <w:sz w:val="26"/>
                                              <w:szCs w:val="26"/>
                                            </w:rPr>
                                          </w:pPr>
                                          <w:r>
                                            <w:rPr>
                                              <w:color w:val="E97132" w:themeColor="accent2"/>
                                              <w:sz w:val="26"/>
                                              <w:szCs w:val="26"/>
                                            </w:rPr>
                                            <w:t>Student: Denis Daniel Dinu</w:t>
                                          </w:r>
                                        </w:p>
                                      </w:sdtContent>
                                    </w:sdt>
                                    <w:p w14:paraId="019A8E9E" w14:textId="133E943E" w:rsidR="007362B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35473" w:rsidRPr="00435473">
                                            <w:rPr>
                                              <w:color w:val="0E2841" w:themeColor="text2"/>
                                            </w:rPr>
                                            <w:t>Hotel Placement Research Project</w:t>
                                          </w:r>
                                        </w:sdtContent>
                                      </w:sdt>
                                    </w:p>
                                  </w:tc>
                                </w:tr>
                              </w:tbl>
                              <w:p w14:paraId="2D3F1C44" w14:textId="77777777" w:rsidR="007362B8" w:rsidRDefault="007362B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FF134FB" id="_x0000_t202" coordsize="21600,21600" o:spt="202" path="m,l,21600r21600,l21600,xe">
                    <v:stroke joinstyle="miter"/>
                    <v:path gradientshapeok="t" o:connecttype="rect"/>
                  </v:shapetype>
                  <v:shape id="Text Box 139"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7362B8" w14:paraId="215DF9A6" w14:textId="77777777" w:rsidTr="007362B8">
                            <w:trPr>
                              <w:trHeight w:val="9456"/>
                              <w:jc w:val="center"/>
                            </w:trPr>
                            <w:tc>
                              <w:tcPr>
                                <w:tcW w:w="2568" w:type="pct"/>
                                <w:vAlign w:val="center"/>
                              </w:tcPr>
                              <w:p w14:paraId="4A47229E" w14:textId="77777777" w:rsidR="007362B8" w:rsidRDefault="007362B8">
                                <w:pPr>
                                  <w:jc w:val="right"/>
                                </w:pPr>
                                <w:r>
                                  <w:rPr>
                                    <w:noProof/>
                                  </w:rPr>
                                  <w:drawing>
                                    <wp:inline distT="0" distB="0" distL="0" distR="0" wp14:anchorId="692C1C34" wp14:editId="5C42E1A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07F1F3" w14:textId="4B3F47FF" w:rsidR="007362B8" w:rsidRPr="007362B8" w:rsidRDefault="007362B8">
                                    <w:pPr>
                                      <w:pStyle w:val="NoSpacing"/>
                                      <w:spacing w:line="312" w:lineRule="auto"/>
                                      <w:jc w:val="right"/>
                                      <w:rPr>
                                        <w:rFonts w:ascii="Arial" w:hAnsi="Arial" w:cs="Arial"/>
                                        <w:caps/>
                                        <w:color w:val="191919" w:themeColor="text1" w:themeTint="E6"/>
                                        <w:sz w:val="40"/>
                                        <w:szCs w:val="40"/>
                                      </w:rPr>
                                    </w:pPr>
                                    <w:r w:rsidRPr="007362B8">
                                      <w:rPr>
                                        <w:rFonts w:ascii="Arial" w:hAnsi="Arial" w:cs="Arial"/>
                                        <w:b/>
                                        <w:bCs/>
                                        <w:sz w:val="40"/>
                                        <w:szCs w:val="40"/>
                                      </w:rPr>
                                      <w:t>The Impact of Poor Management on Hotel Performance</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D9B5FF" w14:textId="33CD7AAC" w:rsidR="007362B8" w:rsidRDefault="007362B8" w:rsidP="007362B8">
                                    <w:pPr>
                                      <w:rPr>
                                        <w:sz w:val="24"/>
                                        <w:szCs w:val="24"/>
                                      </w:rPr>
                                    </w:pPr>
                                    <w:r>
                                      <w:rPr>
                                        <w:color w:val="000000" w:themeColor="text1"/>
                                        <w:sz w:val="32"/>
                                        <w:szCs w:val="32"/>
                                      </w:rPr>
                                      <w:t xml:space="preserve">Belton Woods </w:t>
                                    </w:r>
                                    <w:r w:rsidRPr="007362B8">
                                      <w:rPr>
                                        <w:color w:val="000000" w:themeColor="text1"/>
                                        <w:sz w:val="32"/>
                                        <w:szCs w:val="32"/>
                                      </w:rPr>
                                      <w:t xml:space="preserve">Hotel Placement Research Project             </w:t>
                                    </w:r>
                                    <w:r>
                                      <w:rPr>
                                        <w:color w:val="000000" w:themeColor="text1"/>
                                        <w:sz w:val="32"/>
                                        <w:szCs w:val="32"/>
                                      </w:rPr>
                                      <w:t xml:space="preserve">           </w:t>
                                    </w:r>
                                    <w:r w:rsidRPr="007362B8">
                                      <w:rPr>
                                        <w:color w:val="000000" w:themeColor="text1"/>
                                        <w:sz w:val="32"/>
                                        <w:szCs w:val="32"/>
                                      </w:rPr>
                                      <w:t xml:space="preserve">  Module code: BMIH6008</w:t>
                                    </w:r>
                                  </w:p>
                                </w:sdtContent>
                              </w:sdt>
                            </w:tc>
                            <w:tc>
                              <w:tcPr>
                                <w:tcW w:w="2432" w:type="pct"/>
                                <w:vAlign w:val="center"/>
                              </w:tcPr>
                              <w:p w14:paraId="5027AC63" w14:textId="4FF7C665" w:rsidR="007362B8" w:rsidRDefault="007362B8">
                                <w:pPr>
                                  <w:pStyle w:val="NoSpacing"/>
                                  <w:rPr>
                                    <w:caps/>
                                    <w:color w:val="E97132" w:themeColor="accent2"/>
                                    <w:sz w:val="26"/>
                                    <w:szCs w:val="26"/>
                                  </w:rPr>
                                </w:pPr>
                                <w:r>
                                  <w:rPr>
                                    <w:caps/>
                                    <w:color w:val="E97132" w:themeColor="accent2"/>
                                    <w:sz w:val="26"/>
                                    <w:szCs w:val="26"/>
                                  </w:rPr>
                                  <w:t>student id: 2025759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D0D2703" w14:textId="5E6E503B" w:rsidR="007362B8" w:rsidRDefault="007362B8">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C9E57CA" w14:textId="0A162C99" w:rsidR="007362B8" w:rsidRDefault="007362B8">
                                    <w:pPr>
                                      <w:pStyle w:val="NoSpacing"/>
                                      <w:rPr>
                                        <w:color w:val="E97132" w:themeColor="accent2"/>
                                        <w:sz w:val="26"/>
                                        <w:szCs w:val="26"/>
                                      </w:rPr>
                                    </w:pPr>
                                    <w:r>
                                      <w:rPr>
                                        <w:color w:val="E97132" w:themeColor="accent2"/>
                                        <w:sz w:val="26"/>
                                        <w:szCs w:val="26"/>
                                      </w:rPr>
                                      <w:t>Student: Denis Daniel Dinu</w:t>
                                    </w:r>
                                  </w:p>
                                </w:sdtContent>
                              </w:sdt>
                              <w:p w14:paraId="019A8E9E" w14:textId="133E943E" w:rsidR="007362B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35473" w:rsidRPr="00435473">
                                      <w:rPr>
                                        <w:color w:val="0E2841" w:themeColor="text2"/>
                                      </w:rPr>
                                      <w:t>Hotel Placement Research Project</w:t>
                                    </w:r>
                                  </w:sdtContent>
                                </w:sdt>
                              </w:p>
                            </w:tc>
                          </w:tr>
                        </w:tbl>
                        <w:p w14:paraId="2D3F1C44" w14:textId="77777777" w:rsidR="007362B8" w:rsidRDefault="007362B8"/>
                      </w:txbxContent>
                    </v:textbox>
                    <w10:wrap anchorx="page" anchory="page"/>
                  </v:shape>
                </w:pict>
              </mc:Fallback>
            </mc:AlternateContent>
          </w:r>
          <w:r w:rsidR="007362B8" w:rsidRPr="00435473">
            <w:rPr>
              <w:rFonts w:ascii="Arial" w:eastAsiaTheme="minorEastAsia" w:hAnsi="Arial" w:cs="Arial"/>
              <w:color w:val="E97132" w:themeColor="accent2"/>
              <w:kern w:val="0"/>
              <w:sz w:val="24"/>
              <w:szCs w:val="24"/>
              <w:lang w:val="en-US"/>
              <w14:ligatures w14:val="none"/>
            </w:rPr>
            <w:br w:type="page"/>
          </w:r>
          <w:r w:rsidR="009A2448">
            <w:rPr>
              <w:rFonts w:ascii="Arial" w:eastAsiaTheme="minorEastAsia" w:hAnsi="Arial" w:cs="Arial"/>
              <w:color w:val="E97132" w:themeColor="accent2"/>
              <w:kern w:val="0"/>
              <w:sz w:val="24"/>
              <w:szCs w:val="24"/>
              <w:lang w:val="en-US"/>
              <w14:ligatures w14:val="none"/>
            </w:rPr>
            <w:lastRenderedPageBreak/>
            <w:t>Monday, March 3, 2025</w:t>
          </w:r>
        </w:sdtContent>
      </w:sdt>
    </w:p>
    <w:sdt>
      <w:sdtPr>
        <w:rPr>
          <w:rFonts w:asciiTheme="minorHAnsi" w:eastAsiaTheme="minorHAnsi" w:hAnsiTheme="minorHAnsi" w:cstheme="minorBidi"/>
          <w:color w:val="auto"/>
          <w:kern w:val="2"/>
          <w:sz w:val="22"/>
          <w:szCs w:val="22"/>
          <w:lang w:val="en-GB"/>
          <w14:ligatures w14:val="standardContextual"/>
        </w:rPr>
        <w:id w:val="-1206628970"/>
        <w:docPartObj>
          <w:docPartGallery w:val="Table of Contents"/>
          <w:docPartUnique/>
        </w:docPartObj>
      </w:sdtPr>
      <w:sdtEndPr>
        <w:rPr>
          <w:b/>
          <w:bCs/>
          <w:noProof/>
        </w:rPr>
      </w:sdtEndPr>
      <w:sdtContent>
        <w:p w14:paraId="350114C6" w14:textId="38241A1F" w:rsidR="00435473" w:rsidRDefault="00435473">
          <w:pPr>
            <w:pStyle w:val="TOCHeading"/>
          </w:pPr>
          <w:r>
            <w:t>Contents</w:t>
          </w:r>
        </w:p>
        <w:p w14:paraId="2DBEF9DB" w14:textId="5736B192" w:rsidR="00435473" w:rsidRDefault="00435473">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191930105" w:history="1">
            <w:r w:rsidRPr="00EC3E2B">
              <w:rPr>
                <w:rStyle w:val="Hyperlink"/>
                <w:noProof/>
              </w:rPr>
              <w:t>Executive Summary</w:t>
            </w:r>
            <w:r>
              <w:rPr>
                <w:noProof/>
                <w:webHidden/>
              </w:rPr>
              <w:tab/>
            </w:r>
            <w:r>
              <w:rPr>
                <w:noProof/>
                <w:webHidden/>
              </w:rPr>
              <w:fldChar w:fldCharType="begin"/>
            </w:r>
            <w:r>
              <w:rPr>
                <w:noProof/>
                <w:webHidden/>
              </w:rPr>
              <w:instrText xml:space="preserve"> PAGEREF _Toc191930105 \h </w:instrText>
            </w:r>
            <w:r>
              <w:rPr>
                <w:noProof/>
                <w:webHidden/>
              </w:rPr>
            </w:r>
            <w:r>
              <w:rPr>
                <w:noProof/>
                <w:webHidden/>
              </w:rPr>
              <w:fldChar w:fldCharType="separate"/>
            </w:r>
            <w:r>
              <w:rPr>
                <w:noProof/>
                <w:webHidden/>
              </w:rPr>
              <w:t>2</w:t>
            </w:r>
            <w:r>
              <w:rPr>
                <w:noProof/>
                <w:webHidden/>
              </w:rPr>
              <w:fldChar w:fldCharType="end"/>
            </w:r>
          </w:hyperlink>
        </w:p>
        <w:p w14:paraId="12841E74" w14:textId="09C3445B" w:rsidR="00435473" w:rsidRDefault="00435473">
          <w:pPr>
            <w:pStyle w:val="TOC1"/>
            <w:tabs>
              <w:tab w:val="right" w:leader="dot" w:pos="10456"/>
            </w:tabs>
            <w:rPr>
              <w:rFonts w:eastAsiaTheme="minorEastAsia"/>
              <w:noProof/>
              <w:sz w:val="24"/>
              <w:szCs w:val="24"/>
              <w:lang w:eastAsia="en-GB"/>
            </w:rPr>
          </w:pPr>
          <w:hyperlink w:anchor="_Toc191930106" w:history="1">
            <w:r w:rsidRPr="00EC3E2B">
              <w:rPr>
                <w:rStyle w:val="Hyperlink"/>
                <w:noProof/>
              </w:rPr>
              <w:t>Introduction</w:t>
            </w:r>
            <w:r>
              <w:rPr>
                <w:noProof/>
                <w:webHidden/>
              </w:rPr>
              <w:tab/>
            </w:r>
            <w:r>
              <w:rPr>
                <w:noProof/>
                <w:webHidden/>
              </w:rPr>
              <w:fldChar w:fldCharType="begin"/>
            </w:r>
            <w:r>
              <w:rPr>
                <w:noProof/>
                <w:webHidden/>
              </w:rPr>
              <w:instrText xml:space="preserve"> PAGEREF _Toc191930106 \h </w:instrText>
            </w:r>
            <w:r>
              <w:rPr>
                <w:noProof/>
                <w:webHidden/>
              </w:rPr>
            </w:r>
            <w:r>
              <w:rPr>
                <w:noProof/>
                <w:webHidden/>
              </w:rPr>
              <w:fldChar w:fldCharType="separate"/>
            </w:r>
            <w:r>
              <w:rPr>
                <w:noProof/>
                <w:webHidden/>
              </w:rPr>
              <w:t>3</w:t>
            </w:r>
            <w:r>
              <w:rPr>
                <w:noProof/>
                <w:webHidden/>
              </w:rPr>
              <w:fldChar w:fldCharType="end"/>
            </w:r>
          </w:hyperlink>
        </w:p>
        <w:p w14:paraId="71910C79" w14:textId="6D9BC8B0" w:rsidR="00435473" w:rsidRDefault="00435473">
          <w:pPr>
            <w:pStyle w:val="TOC1"/>
            <w:tabs>
              <w:tab w:val="right" w:leader="dot" w:pos="10456"/>
            </w:tabs>
            <w:rPr>
              <w:rFonts w:eastAsiaTheme="minorEastAsia"/>
              <w:noProof/>
              <w:sz w:val="24"/>
              <w:szCs w:val="24"/>
              <w:lang w:eastAsia="en-GB"/>
            </w:rPr>
          </w:pPr>
          <w:hyperlink w:anchor="_Toc191930107" w:history="1">
            <w:r w:rsidRPr="00EC3E2B">
              <w:rPr>
                <w:rStyle w:val="Hyperlink"/>
                <w:noProof/>
              </w:rPr>
              <w:t>2. Literature Review.</w:t>
            </w:r>
            <w:r>
              <w:rPr>
                <w:noProof/>
                <w:webHidden/>
              </w:rPr>
              <w:tab/>
            </w:r>
            <w:r>
              <w:rPr>
                <w:noProof/>
                <w:webHidden/>
              </w:rPr>
              <w:fldChar w:fldCharType="begin"/>
            </w:r>
            <w:r>
              <w:rPr>
                <w:noProof/>
                <w:webHidden/>
              </w:rPr>
              <w:instrText xml:space="preserve"> PAGEREF _Toc191930107 \h </w:instrText>
            </w:r>
            <w:r>
              <w:rPr>
                <w:noProof/>
                <w:webHidden/>
              </w:rPr>
            </w:r>
            <w:r>
              <w:rPr>
                <w:noProof/>
                <w:webHidden/>
              </w:rPr>
              <w:fldChar w:fldCharType="separate"/>
            </w:r>
            <w:r>
              <w:rPr>
                <w:noProof/>
                <w:webHidden/>
              </w:rPr>
              <w:t>4</w:t>
            </w:r>
            <w:r>
              <w:rPr>
                <w:noProof/>
                <w:webHidden/>
              </w:rPr>
              <w:fldChar w:fldCharType="end"/>
            </w:r>
          </w:hyperlink>
        </w:p>
        <w:p w14:paraId="649870F8" w14:textId="1736E5D4" w:rsidR="00435473" w:rsidRDefault="00435473">
          <w:pPr>
            <w:pStyle w:val="TOC1"/>
            <w:tabs>
              <w:tab w:val="right" w:leader="dot" w:pos="10456"/>
            </w:tabs>
            <w:rPr>
              <w:rFonts w:eastAsiaTheme="minorEastAsia"/>
              <w:noProof/>
              <w:sz w:val="24"/>
              <w:szCs w:val="24"/>
              <w:lang w:eastAsia="en-GB"/>
            </w:rPr>
          </w:pPr>
          <w:hyperlink w:anchor="_Toc191930108" w:history="1">
            <w:r w:rsidRPr="00EC3E2B">
              <w:rPr>
                <w:rStyle w:val="Hyperlink"/>
                <w:noProof/>
              </w:rPr>
              <w:t>3. Methodology</w:t>
            </w:r>
            <w:r>
              <w:rPr>
                <w:noProof/>
                <w:webHidden/>
              </w:rPr>
              <w:tab/>
            </w:r>
            <w:r>
              <w:rPr>
                <w:noProof/>
                <w:webHidden/>
              </w:rPr>
              <w:fldChar w:fldCharType="begin"/>
            </w:r>
            <w:r>
              <w:rPr>
                <w:noProof/>
                <w:webHidden/>
              </w:rPr>
              <w:instrText xml:space="preserve"> PAGEREF _Toc191930108 \h </w:instrText>
            </w:r>
            <w:r>
              <w:rPr>
                <w:noProof/>
                <w:webHidden/>
              </w:rPr>
            </w:r>
            <w:r>
              <w:rPr>
                <w:noProof/>
                <w:webHidden/>
              </w:rPr>
              <w:fldChar w:fldCharType="separate"/>
            </w:r>
            <w:r>
              <w:rPr>
                <w:noProof/>
                <w:webHidden/>
              </w:rPr>
              <w:t>8</w:t>
            </w:r>
            <w:r>
              <w:rPr>
                <w:noProof/>
                <w:webHidden/>
              </w:rPr>
              <w:fldChar w:fldCharType="end"/>
            </w:r>
          </w:hyperlink>
        </w:p>
        <w:p w14:paraId="4732D367" w14:textId="34330B0E" w:rsidR="00435473" w:rsidRDefault="00435473">
          <w:pPr>
            <w:pStyle w:val="TOC1"/>
            <w:tabs>
              <w:tab w:val="right" w:leader="dot" w:pos="10456"/>
            </w:tabs>
            <w:rPr>
              <w:rFonts w:eastAsiaTheme="minorEastAsia"/>
              <w:noProof/>
              <w:sz w:val="24"/>
              <w:szCs w:val="24"/>
              <w:lang w:eastAsia="en-GB"/>
            </w:rPr>
          </w:pPr>
          <w:hyperlink w:anchor="_Toc191930109" w:history="1">
            <w:r w:rsidRPr="00EC3E2B">
              <w:rPr>
                <w:rStyle w:val="Hyperlink"/>
                <w:noProof/>
              </w:rPr>
              <w:t>4. Case Study: Belton Woods Hotel</w:t>
            </w:r>
            <w:r>
              <w:rPr>
                <w:noProof/>
                <w:webHidden/>
              </w:rPr>
              <w:tab/>
            </w:r>
            <w:r>
              <w:rPr>
                <w:noProof/>
                <w:webHidden/>
              </w:rPr>
              <w:fldChar w:fldCharType="begin"/>
            </w:r>
            <w:r>
              <w:rPr>
                <w:noProof/>
                <w:webHidden/>
              </w:rPr>
              <w:instrText xml:space="preserve"> PAGEREF _Toc191930109 \h </w:instrText>
            </w:r>
            <w:r>
              <w:rPr>
                <w:noProof/>
                <w:webHidden/>
              </w:rPr>
            </w:r>
            <w:r>
              <w:rPr>
                <w:noProof/>
                <w:webHidden/>
              </w:rPr>
              <w:fldChar w:fldCharType="separate"/>
            </w:r>
            <w:r>
              <w:rPr>
                <w:noProof/>
                <w:webHidden/>
              </w:rPr>
              <w:t>11</w:t>
            </w:r>
            <w:r>
              <w:rPr>
                <w:noProof/>
                <w:webHidden/>
              </w:rPr>
              <w:fldChar w:fldCharType="end"/>
            </w:r>
          </w:hyperlink>
        </w:p>
        <w:p w14:paraId="03E4F32F" w14:textId="039DF23C" w:rsidR="00435473" w:rsidRDefault="00435473">
          <w:pPr>
            <w:pStyle w:val="TOC1"/>
            <w:tabs>
              <w:tab w:val="right" w:leader="dot" w:pos="10456"/>
            </w:tabs>
            <w:rPr>
              <w:rFonts w:eastAsiaTheme="minorEastAsia"/>
              <w:noProof/>
              <w:sz w:val="24"/>
              <w:szCs w:val="24"/>
              <w:lang w:eastAsia="en-GB"/>
            </w:rPr>
          </w:pPr>
          <w:hyperlink w:anchor="_Toc191930110" w:history="1">
            <w:r w:rsidRPr="00EC3E2B">
              <w:rPr>
                <w:rStyle w:val="Hyperlink"/>
                <w:noProof/>
              </w:rPr>
              <w:t>5. Discussion</w:t>
            </w:r>
            <w:r>
              <w:rPr>
                <w:noProof/>
                <w:webHidden/>
              </w:rPr>
              <w:tab/>
            </w:r>
            <w:r>
              <w:rPr>
                <w:noProof/>
                <w:webHidden/>
              </w:rPr>
              <w:fldChar w:fldCharType="begin"/>
            </w:r>
            <w:r>
              <w:rPr>
                <w:noProof/>
                <w:webHidden/>
              </w:rPr>
              <w:instrText xml:space="preserve"> PAGEREF _Toc191930110 \h </w:instrText>
            </w:r>
            <w:r>
              <w:rPr>
                <w:noProof/>
                <w:webHidden/>
              </w:rPr>
            </w:r>
            <w:r>
              <w:rPr>
                <w:noProof/>
                <w:webHidden/>
              </w:rPr>
              <w:fldChar w:fldCharType="separate"/>
            </w:r>
            <w:r>
              <w:rPr>
                <w:noProof/>
                <w:webHidden/>
              </w:rPr>
              <w:t>19</w:t>
            </w:r>
            <w:r>
              <w:rPr>
                <w:noProof/>
                <w:webHidden/>
              </w:rPr>
              <w:fldChar w:fldCharType="end"/>
            </w:r>
          </w:hyperlink>
        </w:p>
        <w:p w14:paraId="0152009C" w14:textId="2D4A22D1" w:rsidR="00435473" w:rsidRDefault="00435473">
          <w:pPr>
            <w:pStyle w:val="TOC1"/>
            <w:tabs>
              <w:tab w:val="right" w:leader="dot" w:pos="10456"/>
            </w:tabs>
            <w:rPr>
              <w:rFonts w:eastAsiaTheme="minorEastAsia"/>
              <w:noProof/>
              <w:sz w:val="24"/>
              <w:szCs w:val="24"/>
              <w:lang w:eastAsia="en-GB"/>
            </w:rPr>
          </w:pPr>
          <w:hyperlink w:anchor="_Toc191930111" w:history="1">
            <w:r w:rsidRPr="00EC3E2B">
              <w:rPr>
                <w:rStyle w:val="Hyperlink"/>
                <w:noProof/>
              </w:rPr>
              <w:t>Conclusion.</w:t>
            </w:r>
            <w:r>
              <w:rPr>
                <w:noProof/>
                <w:webHidden/>
              </w:rPr>
              <w:tab/>
            </w:r>
            <w:r>
              <w:rPr>
                <w:noProof/>
                <w:webHidden/>
              </w:rPr>
              <w:fldChar w:fldCharType="begin"/>
            </w:r>
            <w:r>
              <w:rPr>
                <w:noProof/>
                <w:webHidden/>
              </w:rPr>
              <w:instrText xml:space="preserve"> PAGEREF _Toc191930111 \h </w:instrText>
            </w:r>
            <w:r>
              <w:rPr>
                <w:noProof/>
                <w:webHidden/>
              </w:rPr>
            </w:r>
            <w:r>
              <w:rPr>
                <w:noProof/>
                <w:webHidden/>
              </w:rPr>
              <w:fldChar w:fldCharType="separate"/>
            </w:r>
            <w:r>
              <w:rPr>
                <w:noProof/>
                <w:webHidden/>
              </w:rPr>
              <w:t>23</w:t>
            </w:r>
            <w:r>
              <w:rPr>
                <w:noProof/>
                <w:webHidden/>
              </w:rPr>
              <w:fldChar w:fldCharType="end"/>
            </w:r>
          </w:hyperlink>
        </w:p>
        <w:p w14:paraId="41EE0C6E" w14:textId="2D010EC1" w:rsidR="00435473" w:rsidRDefault="00435473">
          <w:pPr>
            <w:pStyle w:val="TOC1"/>
            <w:tabs>
              <w:tab w:val="right" w:leader="dot" w:pos="10456"/>
            </w:tabs>
            <w:rPr>
              <w:rFonts w:eastAsiaTheme="minorEastAsia"/>
              <w:noProof/>
              <w:sz w:val="24"/>
              <w:szCs w:val="24"/>
              <w:lang w:eastAsia="en-GB"/>
            </w:rPr>
          </w:pPr>
          <w:hyperlink w:anchor="_Toc191930112" w:history="1">
            <w:r w:rsidRPr="00EC3E2B">
              <w:rPr>
                <w:rStyle w:val="Hyperlink"/>
                <w:noProof/>
              </w:rPr>
              <w:t>References List:</w:t>
            </w:r>
            <w:r>
              <w:rPr>
                <w:noProof/>
                <w:webHidden/>
              </w:rPr>
              <w:tab/>
            </w:r>
            <w:r>
              <w:rPr>
                <w:noProof/>
                <w:webHidden/>
              </w:rPr>
              <w:fldChar w:fldCharType="begin"/>
            </w:r>
            <w:r>
              <w:rPr>
                <w:noProof/>
                <w:webHidden/>
              </w:rPr>
              <w:instrText xml:space="preserve"> PAGEREF _Toc191930112 \h </w:instrText>
            </w:r>
            <w:r>
              <w:rPr>
                <w:noProof/>
                <w:webHidden/>
              </w:rPr>
            </w:r>
            <w:r>
              <w:rPr>
                <w:noProof/>
                <w:webHidden/>
              </w:rPr>
              <w:fldChar w:fldCharType="separate"/>
            </w:r>
            <w:r>
              <w:rPr>
                <w:noProof/>
                <w:webHidden/>
              </w:rPr>
              <w:t>27</w:t>
            </w:r>
            <w:r>
              <w:rPr>
                <w:noProof/>
                <w:webHidden/>
              </w:rPr>
              <w:fldChar w:fldCharType="end"/>
            </w:r>
          </w:hyperlink>
        </w:p>
        <w:p w14:paraId="0586CB7F" w14:textId="0D3B5477" w:rsidR="00435473" w:rsidRDefault="00435473">
          <w:r>
            <w:rPr>
              <w:b/>
              <w:bCs/>
              <w:noProof/>
            </w:rPr>
            <w:fldChar w:fldCharType="end"/>
          </w:r>
        </w:p>
      </w:sdtContent>
    </w:sdt>
    <w:p w14:paraId="46A73E1F" w14:textId="77777777" w:rsidR="007362B8" w:rsidRPr="00435473" w:rsidRDefault="007362B8" w:rsidP="00435473">
      <w:pPr>
        <w:spacing w:line="360" w:lineRule="auto"/>
        <w:rPr>
          <w:rFonts w:ascii="Arial" w:hAnsi="Arial" w:cs="Arial"/>
          <w:sz w:val="24"/>
          <w:szCs w:val="24"/>
          <w:highlight w:val="yellow"/>
        </w:rPr>
      </w:pPr>
    </w:p>
    <w:p w14:paraId="3DDCE24C" w14:textId="77777777" w:rsidR="007362B8" w:rsidRPr="00435473" w:rsidRDefault="007362B8" w:rsidP="00435473">
      <w:pPr>
        <w:spacing w:line="360" w:lineRule="auto"/>
        <w:rPr>
          <w:rFonts w:ascii="Arial" w:hAnsi="Arial" w:cs="Arial"/>
          <w:sz w:val="24"/>
          <w:szCs w:val="24"/>
          <w:highlight w:val="yellow"/>
        </w:rPr>
      </w:pPr>
      <w:r w:rsidRPr="00435473">
        <w:rPr>
          <w:rFonts w:ascii="Arial" w:hAnsi="Arial" w:cs="Arial"/>
          <w:sz w:val="24"/>
          <w:szCs w:val="24"/>
          <w:highlight w:val="yellow"/>
        </w:rPr>
        <w:br w:type="page"/>
      </w:r>
    </w:p>
    <w:p w14:paraId="1F152B77" w14:textId="1907087A" w:rsidR="000F241D" w:rsidRPr="00435473" w:rsidRDefault="000F241D" w:rsidP="00435473">
      <w:pPr>
        <w:pStyle w:val="Heading1"/>
      </w:pPr>
      <w:bookmarkStart w:id="0" w:name="_Toc191930105"/>
      <w:r w:rsidRPr="00435473">
        <w:lastRenderedPageBreak/>
        <w:t>Executive Summary</w:t>
      </w:r>
      <w:bookmarkEnd w:id="0"/>
    </w:p>
    <w:p w14:paraId="0A313725" w14:textId="77777777" w:rsidR="000F241D" w:rsidRPr="00435473" w:rsidRDefault="000F241D" w:rsidP="00435473">
      <w:pPr>
        <w:spacing w:line="360" w:lineRule="auto"/>
        <w:rPr>
          <w:rFonts w:ascii="Arial" w:hAnsi="Arial" w:cs="Arial"/>
          <w:sz w:val="24"/>
          <w:szCs w:val="24"/>
        </w:rPr>
      </w:pPr>
      <w:r w:rsidRPr="00435473">
        <w:rPr>
          <w:rFonts w:ascii="Arial" w:hAnsi="Arial" w:cs="Arial"/>
          <w:sz w:val="24"/>
          <w:szCs w:val="24"/>
        </w:rPr>
        <w:t xml:space="preserve">This research project examines the impact of leadership and managerial techniques on operational efficiency, employee morale, and customer satisfaction at Belton Woods Hotel, a distinguished property in the QHotels Collection. The main aim of this study was to discover the fundamental managerial flaws affecting hotel operations, retention of staff, and visitor experiences. The research employed a qualitative methodology, incorporating systematic observations, semi-structured interviews, and thorough analyses of industry literature, theoretical frameworks, and online guest evaluations. </w:t>
      </w:r>
      <w:r w:rsidRPr="00435473">
        <w:rPr>
          <w:rFonts w:ascii="Arial" w:hAnsi="Arial" w:cs="Arial"/>
          <w:sz w:val="24"/>
          <w:szCs w:val="24"/>
        </w:rPr>
        <w:br/>
        <w:t>Critical findings indicated substantial difficulties at Belton Woods Hotel, encompassing deficient leadership accountability, elevated personnel turnover, operational inefficiencies, insufficient communication, and variable client service. The utilisation of recognised leadership theories, including Maslow’s Hierarchy of Needs, Herzberg’s Two-Factor Theory, Servant Leadership, and McGregor’s Theory X and Y, provide essential insights into the fundamental reasons of these operational deficiencies.</w:t>
      </w:r>
      <w:r w:rsidRPr="00435473">
        <w:rPr>
          <w:rFonts w:ascii="Arial" w:hAnsi="Arial" w:cs="Arial"/>
          <w:sz w:val="24"/>
          <w:szCs w:val="24"/>
        </w:rPr>
        <w:br/>
        <w:t xml:space="preserve">The report offers strategic recommendations to mitigate the identified flaws. This encompasses organised leadership development programs to enhance managerial skills, extensive employee retention strategies aimed at career progression and job satisfaction, technological improvements to optimise operational procedures, and the implementation of customer service best practices inspired by premier hospitality brands like Hilton, Marriott, and Ritz-Carlton. </w:t>
      </w:r>
      <w:r w:rsidRPr="00435473">
        <w:rPr>
          <w:rFonts w:ascii="Arial" w:hAnsi="Arial" w:cs="Arial"/>
          <w:sz w:val="24"/>
          <w:szCs w:val="24"/>
        </w:rPr>
        <w:br/>
      </w:r>
      <w:r w:rsidRPr="00435473">
        <w:rPr>
          <w:rFonts w:ascii="Arial" w:hAnsi="Arial" w:cs="Arial"/>
          <w:sz w:val="24"/>
          <w:szCs w:val="24"/>
        </w:rPr>
        <w:br/>
        <w:t>Through the implementation of these strategic approaches, Belton Woods Hotel may markedly enhance operational performance, elevate employee engagement and retention, increase customer happiness, and fortify its competitive market position. The research highlights the essential role of strong leadership and organised management techniques in attaining lasting success within the hospitality sector.</w:t>
      </w:r>
    </w:p>
    <w:p w14:paraId="1D1D41C9" w14:textId="77777777" w:rsidR="000F241D" w:rsidRPr="00435473" w:rsidRDefault="000F241D" w:rsidP="00435473">
      <w:pPr>
        <w:spacing w:line="360" w:lineRule="auto"/>
        <w:rPr>
          <w:rFonts w:ascii="Arial" w:hAnsi="Arial" w:cs="Arial"/>
          <w:b/>
          <w:bCs/>
          <w:sz w:val="24"/>
          <w:szCs w:val="24"/>
          <w:highlight w:val="yellow"/>
        </w:rPr>
      </w:pPr>
    </w:p>
    <w:p w14:paraId="06719078" w14:textId="77777777" w:rsidR="000F241D" w:rsidRPr="00435473" w:rsidRDefault="000F241D" w:rsidP="00435473">
      <w:pPr>
        <w:spacing w:line="360" w:lineRule="auto"/>
        <w:rPr>
          <w:rFonts w:ascii="Arial" w:hAnsi="Arial" w:cs="Arial"/>
          <w:b/>
          <w:bCs/>
          <w:sz w:val="24"/>
          <w:szCs w:val="24"/>
          <w:highlight w:val="yellow"/>
        </w:rPr>
      </w:pPr>
    </w:p>
    <w:p w14:paraId="4DBFF3E8" w14:textId="77777777" w:rsidR="000F241D" w:rsidRDefault="000F241D" w:rsidP="00435473">
      <w:pPr>
        <w:spacing w:line="360" w:lineRule="auto"/>
        <w:rPr>
          <w:rFonts w:ascii="Arial" w:hAnsi="Arial" w:cs="Arial"/>
          <w:b/>
          <w:bCs/>
          <w:sz w:val="24"/>
          <w:szCs w:val="24"/>
          <w:highlight w:val="yellow"/>
        </w:rPr>
      </w:pPr>
    </w:p>
    <w:p w14:paraId="02761886" w14:textId="77777777" w:rsidR="00435473" w:rsidRPr="00435473" w:rsidRDefault="00435473" w:rsidP="00435473">
      <w:pPr>
        <w:spacing w:line="360" w:lineRule="auto"/>
        <w:rPr>
          <w:rFonts w:ascii="Arial" w:hAnsi="Arial" w:cs="Arial"/>
          <w:b/>
          <w:bCs/>
          <w:sz w:val="24"/>
          <w:szCs w:val="24"/>
          <w:highlight w:val="yellow"/>
        </w:rPr>
      </w:pPr>
    </w:p>
    <w:p w14:paraId="57FCDA7B" w14:textId="77777777" w:rsidR="000F241D" w:rsidRPr="00435473" w:rsidRDefault="000F241D" w:rsidP="00435473">
      <w:pPr>
        <w:spacing w:line="360" w:lineRule="auto"/>
        <w:rPr>
          <w:rFonts w:ascii="Arial" w:hAnsi="Arial" w:cs="Arial"/>
          <w:b/>
          <w:bCs/>
          <w:sz w:val="24"/>
          <w:szCs w:val="24"/>
          <w:highlight w:val="yellow"/>
        </w:rPr>
      </w:pPr>
    </w:p>
    <w:p w14:paraId="18C6D63A" w14:textId="581B6255" w:rsidR="000F241D" w:rsidRPr="00435473" w:rsidRDefault="000F241D" w:rsidP="00435473">
      <w:pPr>
        <w:pStyle w:val="Heading1"/>
      </w:pPr>
      <w:bookmarkStart w:id="1" w:name="_Toc191930106"/>
      <w:r w:rsidRPr="00435473">
        <w:lastRenderedPageBreak/>
        <w:t>Introduction</w:t>
      </w:r>
      <w:bookmarkEnd w:id="1"/>
      <w:r w:rsidRPr="00435473">
        <w:t xml:space="preserve">  </w:t>
      </w:r>
    </w:p>
    <w:p w14:paraId="33A13D09" w14:textId="54614F10" w:rsidR="002518A7" w:rsidRPr="00435473" w:rsidRDefault="000F241D" w:rsidP="00435473">
      <w:pPr>
        <w:spacing w:line="360" w:lineRule="auto"/>
        <w:rPr>
          <w:rFonts w:ascii="Arial" w:hAnsi="Arial" w:cs="Arial"/>
          <w:sz w:val="24"/>
          <w:szCs w:val="24"/>
        </w:rPr>
      </w:pPr>
      <w:r w:rsidRPr="00435473">
        <w:rPr>
          <w:rFonts w:ascii="Arial" w:hAnsi="Arial" w:cs="Arial"/>
          <w:sz w:val="24"/>
          <w:szCs w:val="24"/>
        </w:rPr>
        <w:t xml:space="preserve">The hospitality sector functions within a fiercely competitive and dynamic landscape, necessitating organisations to perpetually adjust to shifting consumer expectations, technology innovations, and market trends (Baum, 2019; Kandampully et al., 2018). Effective leadership and strategic management are crucial for sustaining competitive advantage, improving service quality, and assuring long-term economic viability (Jones et al., 2021). Hotels are under mounting pressure to distinguish themselves by exceptional customer delivery, efficient operational management, and successful staff engagement strategies (Kotler et al., 2019; Pizam, 2020). Ineffective management can adversely affect organisational success, leading to employee unhappiness, service inconsistencies, operational inefficiencies, and financial instability (Brotherton, 2020). </w:t>
      </w:r>
    </w:p>
    <w:p w14:paraId="715ED95D" w14:textId="77777777" w:rsidR="002518A7" w:rsidRPr="00435473" w:rsidRDefault="002518A7" w:rsidP="00435473">
      <w:pPr>
        <w:spacing w:line="360" w:lineRule="auto"/>
        <w:rPr>
          <w:rFonts w:ascii="Arial" w:hAnsi="Arial" w:cs="Arial"/>
          <w:sz w:val="24"/>
          <w:szCs w:val="24"/>
        </w:rPr>
      </w:pPr>
      <w:r w:rsidRPr="00435473">
        <w:rPr>
          <w:rFonts w:ascii="Arial" w:hAnsi="Arial" w:cs="Arial"/>
          <w:sz w:val="24"/>
          <w:szCs w:val="24"/>
        </w:rPr>
        <w:t xml:space="preserve">This study examines the efficacy of leadership and management at Belton Woods Hotel, a four-star luxury resort situated in Grantham, United Kingdom, recognised for its championship golf courses, spa amenities, and upscale dining options. Despite its advantageous market position within the esteemed QHotels Collection, Belton Woods has seen ongoing management difficulties that have undermined operational efficiency, employee morale, and guest pleasure. This research seeks to uncover fundamental managerial shortcomings and give practical ideas to improve leadership effectiveness and operational efficiency in the hospitality sector by critically analysing these difficulties. </w:t>
      </w:r>
      <w:r w:rsidRPr="00435473">
        <w:rPr>
          <w:rFonts w:ascii="Arial" w:hAnsi="Arial" w:cs="Arial"/>
          <w:sz w:val="24"/>
          <w:szCs w:val="24"/>
        </w:rPr>
        <w:br/>
        <w:t>During a structured placement at Belton Woods Hotel, the researcher noted several managerial deficiencies across essential operational departments, including the Front Office, Food and Beverage, and Events Management. These deficiencies were evident in subpar communication techniques, insufficient employee training, financial mismanagement, and ineffective operational processes, which ultimately led to recurrent service failures and adverse guest experiences (Kim et al., 2020). The lack of effective employee motivating tactics and inadequate managerial assistance significantly contributed to elevated staff turnover rates, exacerbating service discrepancies and adversely affecting the hotel’s reputation and financial performance (Davidson et al., 2019).</w:t>
      </w:r>
      <w:r w:rsidRPr="00435473">
        <w:rPr>
          <w:rFonts w:ascii="Arial" w:hAnsi="Arial" w:cs="Arial"/>
          <w:sz w:val="24"/>
          <w:szCs w:val="24"/>
        </w:rPr>
        <w:br/>
        <w:t xml:space="preserve">This research aims to comprehensively assess the effects of inadequate management practices at Belton Woods Hotel, including their impact on employee engagement, customer happiness, and overall operational and financial performance. The study aims to identify key areas for managerial enhancement and propose practical solutions to strengthen leadership capacities by merging observational data, employee input, and pertinent academic literature. </w:t>
      </w:r>
      <w:r w:rsidRPr="00435473">
        <w:rPr>
          <w:rFonts w:ascii="Arial" w:hAnsi="Arial" w:cs="Arial"/>
          <w:sz w:val="24"/>
          <w:szCs w:val="24"/>
        </w:rPr>
        <w:br/>
      </w:r>
      <w:r w:rsidRPr="00435473">
        <w:rPr>
          <w:rFonts w:ascii="Arial" w:hAnsi="Arial" w:cs="Arial"/>
          <w:sz w:val="24"/>
          <w:szCs w:val="24"/>
        </w:rPr>
        <w:br/>
        <w:t xml:space="preserve">Persistent managerial shortcomings at Belton Woods Hotel have significantly affected employee turnover, customer happiness, and financial performance. This study provides a thorough </w:t>
      </w:r>
      <w:r w:rsidRPr="00435473">
        <w:rPr>
          <w:rFonts w:ascii="Arial" w:hAnsi="Arial" w:cs="Arial"/>
          <w:sz w:val="24"/>
          <w:szCs w:val="24"/>
        </w:rPr>
        <w:lastRenderedPageBreak/>
        <w:t xml:space="preserve">assessment of the hotel's present managerial practices by integrating empirical observations from the researcher's placement experience with academic theories and industry benchmarks. The findings and recommendations presented will not only benefit Belton Woods Hotel but will also serve as a valuable resource for hospitality organisations seeking to enhance management efficacy and competitive performance within the wider hospitality sector. </w:t>
      </w:r>
      <w:r w:rsidRPr="00435473">
        <w:rPr>
          <w:rFonts w:ascii="Arial" w:hAnsi="Arial" w:cs="Arial"/>
          <w:sz w:val="24"/>
          <w:szCs w:val="24"/>
        </w:rPr>
        <w:br/>
        <w:t xml:space="preserve">Management in the hotel sector is a multifaceted activity that requires expertise in several areas, including strategic leadership, financial management, customer relationship management, and employee engagement (Walker &amp; Miller, 2018; Brotherton, 2022). Effective leaders nurture positive organisational cultures, uphold high service standards, and inspire people by creating settings defined by trust, respect, and opportunity for development (Mintzberg, 2020; Gursoy, 2021). Kotler et al. (2019) assert that effective managerial techniques markedly improve operational efficiency, service quality, and organisational sustainability. </w:t>
      </w:r>
      <w:r w:rsidRPr="00435473">
        <w:rPr>
          <w:rFonts w:ascii="Arial" w:hAnsi="Arial" w:cs="Arial"/>
          <w:sz w:val="24"/>
          <w:szCs w:val="24"/>
        </w:rPr>
        <w:br/>
        <w:t xml:space="preserve">Conversely, research indicates that ineffective managerial practices, such as deficient strategic planning, inadequate employee development, and poor financial management, lead to operational failures, elevated turnover, and reduced customer satisfaction (Lockwood &amp; Jones, 2021; Kandampully et al., 2018). Organisations that neglect to prioritise structured management strategies often have operational inefficiencies, which ultimately compromise their competitive standing in the hospitality sector (Pizam, 2020). </w:t>
      </w:r>
    </w:p>
    <w:p w14:paraId="084810B2" w14:textId="77777777" w:rsidR="00435473" w:rsidRDefault="002518A7" w:rsidP="00435473">
      <w:pPr>
        <w:pStyle w:val="Heading1"/>
      </w:pPr>
      <w:bookmarkStart w:id="2" w:name="_Toc191930107"/>
      <w:r w:rsidRPr="00435473">
        <w:t>2. Literature Review</w:t>
      </w:r>
      <w:r w:rsidR="00435473">
        <w:t>.</w:t>
      </w:r>
      <w:bookmarkEnd w:id="2"/>
    </w:p>
    <w:p w14:paraId="18179185" w14:textId="08BAFB51" w:rsidR="002518A7" w:rsidRPr="00435473" w:rsidRDefault="002518A7" w:rsidP="00435473">
      <w:pPr>
        <w:spacing w:line="360" w:lineRule="auto"/>
        <w:rPr>
          <w:rFonts w:ascii="Arial" w:hAnsi="Arial" w:cs="Arial"/>
          <w:sz w:val="24"/>
          <w:szCs w:val="24"/>
        </w:rPr>
      </w:pPr>
      <w:r w:rsidRPr="00435473">
        <w:rPr>
          <w:rFonts w:ascii="Arial" w:hAnsi="Arial" w:cs="Arial"/>
          <w:sz w:val="24"/>
          <w:szCs w:val="24"/>
        </w:rPr>
        <w:br/>
        <w:t xml:space="preserve">Effective leadership is acknowledged as essential to the success of hospitality organisations, profoundly impacting employee engagement, operational efficiency, and customer happiness (Baum et al., 2022). As an International Hotel Management student, comprehending the influence of leadership theories and practices on hospitality operations is crucial for pinpointing opportunities for management enhancement and innovation within the sector. </w:t>
      </w:r>
      <w:r w:rsidRPr="00435473">
        <w:rPr>
          <w:rFonts w:ascii="Arial" w:hAnsi="Arial" w:cs="Arial"/>
          <w:sz w:val="24"/>
          <w:szCs w:val="24"/>
        </w:rPr>
        <w:br/>
        <w:t xml:space="preserve">Leadership and Operational Efficacy in Hospitality Literature continuously emphasises the significance of leadership in enhancing operational efficacy within hospitality enterprises. Mintzberg (2020) contends that management leadership directly impacts organisational efficiency by influencing work procedures, staff motivation, and service standards. Operational efficacy in hotels necessitates cohesive team collaboration, explicit communication pathways, and organised operations. Walker and Miller (2018) assert that a lack of effective leadership often leads to operational inefficiencies, service failures, and resultant guest discontent. This corresponds with Davis et al. (2018), who assert that constant interdepartmental collaboration markedly improves operational performance. </w:t>
      </w:r>
      <w:r w:rsidRPr="00435473">
        <w:rPr>
          <w:rFonts w:ascii="Arial" w:hAnsi="Arial" w:cs="Arial"/>
          <w:sz w:val="24"/>
          <w:szCs w:val="24"/>
        </w:rPr>
        <w:br/>
      </w:r>
      <w:r w:rsidRPr="00435473">
        <w:rPr>
          <w:rFonts w:ascii="Arial" w:hAnsi="Arial" w:cs="Arial"/>
          <w:sz w:val="24"/>
          <w:szCs w:val="24"/>
        </w:rPr>
        <w:lastRenderedPageBreak/>
        <w:t xml:space="preserve">Baum (2019) emphasises the significance of managerial oversight, contending that effective leadership practices in hospitality facilitate the proactive anticipation and resolution of prospective operational challenges rather than reactive measures. Inadequate leadership can result in ongoing service disruptions, diminished service quality, and compromised organisational performance, as evidenced in hospitality settings facing persistent managerial deficiencies (Brotherton, 2022). </w:t>
      </w:r>
      <w:r w:rsidRPr="00435473">
        <w:rPr>
          <w:rFonts w:ascii="Arial" w:hAnsi="Arial" w:cs="Arial"/>
          <w:sz w:val="24"/>
          <w:szCs w:val="24"/>
        </w:rPr>
        <w:br/>
        <w:t xml:space="preserve">Motivation and Retention of Employees in the Hospitality Sector </w:t>
      </w:r>
      <w:r w:rsidRPr="00435473">
        <w:rPr>
          <w:rFonts w:ascii="Arial" w:hAnsi="Arial" w:cs="Arial"/>
          <w:sz w:val="24"/>
          <w:szCs w:val="24"/>
        </w:rPr>
        <w:br/>
        <w:t xml:space="preserve">Employee engagement and retention present significant issues in the hospitality business, with elevated turnover rates frequently identified as a pressing issue (D’Annunzio-Green, 2020). Studies demonstrate that leadership strategies substantially influence staff morale and retention rates. Herzberg’s Two-Factor Theory (1959) classifies motivating components into hygienic considerations, such as working environment and compensation, and motivational factors, including recognition and professional growth. Poulston (2018) observes that insufficient focus on cleanliness elements in the hospitality business frequently results in employee discontent and heightened turnover rates. Conversely, organisations that proficiently manage both hygienic and motivational elements, such as Marriott and Hilton, exhibit significantly reduced turnover rates (Hilton Careers, 2023; Marriott Careers, 2023). </w:t>
      </w:r>
      <w:r w:rsidRPr="00435473">
        <w:rPr>
          <w:rFonts w:ascii="Arial" w:hAnsi="Arial" w:cs="Arial"/>
          <w:sz w:val="24"/>
          <w:szCs w:val="24"/>
        </w:rPr>
        <w:br/>
        <w:t>Maslow’s Hierarchy of wants (1943) emphasises the importance of satisfying employees' basic wants to attain elevated levels of motivation. Baum et al. (2022) assert that hospitality organisations that effectively motivate employees via organised career development possibilities, transparent communication, and recognition programs frequently surpass their competitors. Ritz-Carlton’s organised leadership training programs emphasise the essential connection between proactive management practices and improved employee satisfaction and retention (Schneider, 2022).</w:t>
      </w:r>
    </w:p>
    <w:p w14:paraId="2A06AF64" w14:textId="77777777" w:rsidR="002518A7" w:rsidRPr="00435473" w:rsidRDefault="002518A7" w:rsidP="00435473">
      <w:pPr>
        <w:spacing w:line="360" w:lineRule="auto"/>
        <w:rPr>
          <w:rFonts w:ascii="Arial" w:hAnsi="Arial" w:cs="Arial"/>
          <w:sz w:val="24"/>
          <w:szCs w:val="24"/>
        </w:rPr>
      </w:pPr>
      <w:r w:rsidRPr="00435473">
        <w:rPr>
          <w:rFonts w:ascii="Arial" w:hAnsi="Arial" w:cs="Arial"/>
          <w:sz w:val="24"/>
          <w:szCs w:val="24"/>
        </w:rPr>
        <w:t xml:space="preserve">Leadership Theories in Hospitality Management </w:t>
      </w:r>
      <w:r w:rsidRPr="00435473">
        <w:rPr>
          <w:rFonts w:ascii="Arial" w:hAnsi="Arial" w:cs="Arial"/>
          <w:sz w:val="24"/>
          <w:szCs w:val="24"/>
        </w:rPr>
        <w:br/>
        <w:t xml:space="preserve">Various leadership theories offer insights into good management methods in the hospitality sector. The servant leadership paradigm, proposed by Greenleaf (1977), underscores the need of prioritising employee welfare to foster supportive and empowered workplace settings. Schneider (2022) contends that servant leadership markedly improves staff loyalty, job happiness, and organisational efficacy within hospitality environments. This viewpoint is supported by the management practices at Ritz-Carlton, where servant leadership concepts positively enhance service quality and employee morale. </w:t>
      </w:r>
      <w:r w:rsidRPr="00435473">
        <w:rPr>
          <w:rFonts w:ascii="Arial" w:hAnsi="Arial" w:cs="Arial"/>
          <w:sz w:val="24"/>
          <w:szCs w:val="24"/>
        </w:rPr>
        <w:br/>
        <w:t xml:space="preserve">Transactional and transformational leadership theories present divergent methodologies for managerial practice. Burns (1978) characterises transactional leadership as inflexible and orientated on compliance, frequently constraining employee innovation and liberty. Conversely, transformational leadership promotes employee empowerment, innovation, and collaborative </w:t>
      </w:r>
      <w:r w:rsidRPr="00435473">
        <w:rPr>
          <w:rFonts w:ascii="Arial" w:hAnsi="Arial" w:cs="Arial"/>
          <w:sz w:val="24"/>
          <w:szCs w:val="24"/>
        </w:rPr>
        <w:lastRenderedPageBreak/>
        <w:t xml:space="preserve">decision-making (Bass, 1985). Prominent hospitality brands, including Hilton and IHG, strategically implement transformational leadership methods to enhance employee engagement and organisational performance (IHG Annual Report, 2022). This sharply contrasts with transactional leadership settings, where inflexible managerial policies often lead to diminished employee motivation and operational inertia. </w:t>
      </w:r>
      <w:r w:rsidRPr="00435473">
        <w:rPr>
          <w:rFonts w:ascii="Arial" w:hAnsi="Arial" w:cs="Arial"/>
          <w:sz w:val="24"/>
          <w:szCs w:val="24"/>
        </w:rPr>
        <w:br/>
        <w:t xml:space="preserve">McGregor's Theory X and Theory Y (1960) further clarifies managerial views on employee motivation. Theory X believes that employees are intrinsically unmotivated and necessitate stringent oversight, whereas Theory Y contends that people are self-driven and flourish with independence and accountability. Hospitality organisations employing Theory Y leadership, like Marriott, have elevated employee satisfaction, productivity, and overall organisational efficacy (Schneider, 2022). In contrast, Theory X environments are linked to reduced morale, heightened turnover, and operational inefficiencies. </w:t>
      </w:r>
      <w:r w:rsidRPr="00435473">
        <w:rPr>
          <w:rFonts w:ascii="Arial" w:hAnsi="Arial" w:cs="Arial"/>
          <w:sz w:val="24"/>
          <w:szCs w:val="24"/>
        </w:rPr>
        <w:br/>
        <w:t xml:space="preserve">Technological Advancements in Hospitality Management </w:t>
      </w:r>
      <w:r w:rsidRPr="00435473">
        <w:rPr>
          <w:rFonts w:ascii="Arial" w:hAnsi="Arial" w:cs="Arial"/>
          <w:sz w:val="24"/>
          <w:szCs w:val="24"/>
        </w:rPr>
        <w:br/>
        <w:t xml:space="preserve">Technological innovations progressively enhance operational efficiency in the hotel industry. Gursoy (2021) contends that the incorporation of technology-driven solutions, including AI-enhanced customer care systems and automated inventory management tools, markedly optimises hotel operations. Tewari (2022) emphasises the essential function of technology in enhancing resource allocation and service uniformity, which immediately leads to better customer experiences and financial results. </w:t>
      </w:r>
      <w:r w:rsidRPr="00435473">
        <w:rPr>
          <w:rFonts w:ascii="Arial" w:hAnsi="Arial" w:cs="Arial"/>
          <w:sz w:val="24"/>
          <w:szCs w:val="24"/>
        </w:rPr>
        <w:br/>
        <w:t>Prominent hospitality organisations, such InterContinental Hotels Group (IHG), have adeptly utilised technology to optimise operational efficiency, minimise expenses, and elevate visitor happiness (IHG Annual Report, 2022). The integration of innovative technological solutions in hotels is crucial for sustaining competitive advantage and promptly addressing operational difficulties.</w:t>
      </w:r>
    </w:p>
    <w:p w14:paraId="2EF1FEAC" w14:textId="77777777" w:rsidR="00B45F74" w:rsidRPr="00435473" w:rsidRDefault="00B45F74" w:rsidP="00435473">
      <w:pPr>
        <w:spacing w:line="360" w:lineRule="auto"/>
        <w:rPr>
          <w:rFonts w:ascii="Arial" w:hAnsi="Arial" w:cs="Arial"/>
          <w:sz w:val="24"/>
          <w:szCs w:val="24"/>
        </w:rPr>
      </w:pPr>
      <w:r w:rsidRPr="00435473">
        <w:rPr>
          <w:rFonts w:ascii="Arial" w:hAnsi="Arial" w:cs="Arial"/>
          <w:sz w:val="24"/>
          <w:szCs w:val="24"/>
        </w:rPr>
        <w:t xml:space="preserve">The quality of customer service is a crucial factor in the success of hospitality, directly affecting guest loyalty, brand reputation, and profitability (Parasuraman et al., 2018). Effective service recovery strategies and tailored guest experiences are widely highlighted in hospitality literature as crucial elements for attaining enduring customer satisfaction (Pizam &amp; Tasci, 2020). </w:t>
      </w:r>
      <w:r w:rsidRPr="00435473">
        <w:rPr>
          <w:rFonts w:ascii="Arial" w:hAnsi="Arial" w:cs="Arial"/>
          <w:sz w:val="24"/>
          <w:szCs w:val="24"/>
        </w:rPr>
        <w:br/>
        <w:t xml:space="preserve">Prominent hotel businesses, such Ritz-Carlton and Four Seasons, implement systematic processes for customer service excellence, prioritising personalised care and proactive complaint management systems (Schneider, 2022; Four Seasons, 2023). Research regularly shows that hotels implementing standardised guest service frameworks greatly surpass competitors without such initiatives in customer retention and brand loyalty. </w:t>
      </w:r>
      <w:r w:rsidRPr="00435473">
        <w:rPr>
          <w:rFonts w:ascii="Arial" w:hAnsi="Arial" w:cs="Arial"/>
          <w:sz w:val="24"/>
          <w:szCs w:val="24"/>
        </w:rPr>
        <w:br/>
        <w:t xml:space="preserve">Identified Research Deficiencies and Justification for Investigation </w:t>
      </w:r>
      <w:r w:rsidRPr="00435473">
        <w:rPr>
          <w:rFonts w:ascii="Arial" w:hAnsi="Arial" w:cs="Arial"/>
          <w:sz w:val="24"/>
          <w:szCs w:val="24"/>
        </w:rPr>
        <w:br/>
        <w:t xml:space="preserve">Although the current literature thoroughly examines leadership theories, staff retention, operational </w:t>
      </w:r>
      <w:r w:rsidRPr="00435473">
        <w:rPr>
          <w:rFonts w:ascii="Arial" w:hAnsi="Arial" w:cs="Arial"/>
          <w:sz w:val="24"/>
          <w:szCs w:val="24"/>
        </w:rPr>
        <w:lastRenderedPageBreak/>
        <w:t xml:space="preserve">efficiency, and customer service excellence, there is a paucity of studies offering comprehensive evaluations of these elements specifically in the context of individual hotels facing managerial challenges. Furthermore, scant research specifically examines the comparative comparison of managerial methods at a thorough case-study level within the UK hospitality sector. </w:t>
      </w:r>
      <w:r w:rsidRPr="00435473">
        <w:rPr>
          <w:rFonts w:ascii="Arial" w:hAnsi="Arial" w:cs="Arial"/>
          <w:sz w:val="24"/>
          <w:szCs w:val="24"/>
        </w:rPr>
        <w:br/>
        <w:t xml:space="preserve">This study fills existing gaps by offering a comprehensive assessment of managerial performance at Belton Woods Hotel, analysing the impact of leadership strategies on employee engagement, operational efficiency, and customer happiness. The report provides practical insights and concrete solutions for enhancing managerial practices in hospitality operations through comprehensive comparisons with industry benchmarks. </w:t>
      </w:r>
      <w:r w:rsidRPr="00435473">
        <w:rPr>
          <w:rFonts w:ascii="Arial" w:hAnsi="Arial" w:cs="Arial"/>
          <w:sz w:val="24"/>
          <w:szCs w:val="24"/>
        </w:rPr>
        <w:br/>
        <w:t xml:space="preserve">Moreover, the changing consumer expectations and heightened market competitiveness in the hotel sector demand a more adaptable and proactive leadership strategy. Kandampully et al. (2018) assert that contemporary patrons desire tailored experiences and swift service, attributes attainable alone through proficient management techniques. The capacity of leadership to rapidly adjust and react to evolving customer preferences profoundly influences hotel performance and competitive standing (Jones et al., 2021). Research demonstrates that hotels that do not implement flexible and responsive management methods jeopardise their market share to more agile competitors, underscoring the imperative for ongoing managerial training and strategic flexibility within hospitality organisations (Lockwood &amp; Jones, 2021). </w:t>
      </w:r>
      <w:r w:rsidRPr="00435473">
        <w:rPr>
          <w:rFonts w:ascii="Arial" w:hAnsi="Arial" w:cs="Arial"/>
          <w:sz w:val="24"/>
          <w:szCs w:val="24"/>
        </w:rPr>
        <w:br/>
        <w:t xml:space="preserve">The significance of emotional intelligence (EI) in hospitality leadership is a vital aspect increasingly acknowledged in modern literature. Emotional intelligence, defined as the ability to effectively regulate one's own and others' emotions, profoundly influences employee interactions, motivation, and organisational culture (Goleman, 2019). Leaders possessing elevated emotional intelligence can more adeptly comprehend employee issues, efficiently navigate stress and disputes, and cultivate nurturing workplace atmospheres, resulting in improved employee satisfaction and reduced turnover rates (Boyatzis &amp; McKee, 2018). In hospitality settings, leaders with emotional intelligence excel in fostering good guest interactions and memorable service experiences, hence enhancing client loyalty and encouraging repeat business (Gursoy et al., 2018). </w:t>
      </w:r>
    </w:p>
    <w:p w14:paraId="75BFA356" w14:textId="77777777" w:rsidR="00B45F74" w:rsidRDefault="00B45F74" w:rsidP="00435473">
      <w:pPr>
        <w:spacing w:line="360" w:lineRule="auto"/>
        <w:rPr>
          <w:rFonts w:ascii="Arial" w:hAnsi="Arial" w:cs="Arial"/>
          <w:sz w:val="24"/>
          <w:szCs w:val="24"/>
        </w:rPr>
      </w:pPr>
      <w:r w:rsidRPr="00435473">
        <w:rPr>
          <w:rFonts w:ascii="Arial" w:hAnsi="Arial" w:cs="Arial"/>
          <w:sz w:val="24"/>
          <w:szCs w:val="24"/>
        </w:rPr>
        <w:t xml:space="preserve">In addition, the literature on hospitality management has begun to acknowledge the growing significance of ethical leadership practices and sustainable business practices. Sustainable leadership requires decision-making that strikes a balance between the social and environmental responsibilities of an organisation and the profitability of the organisation (Sloan et al., 2021). In today's world, guests exhibit a heightened sensitivity towards concerns related to sustainability. Hotels that actively display ethical and responsible leadership earn reputational advantages and greater customer loyalty (Jones &amp; Comfort, 2020). In the case of Hilton and Marriott, for instance, the successful incorporation of sustainable leadership practices into their operational strategies </w:t>
      </w:r>
      <w:r w:rsidRPr="00435473">
        <w:rPr>
          <w:rFonts w:ascii="Arial" w:hAnsi="Arial" w:cs="Arial"/>
          <w:sz w:val="24"/>
          <w:szCs w:val="24"/>
        </w:rPr>
        <w:lastRenderedPageBreak/>
        <w:t>has resulted in both financial success and an enhanced brand reputation (Hilton Sustainability Report, 2023; Marriott Sustainability Report, 2023). The incorporation of these additional aspects of current hospitality leadership into the research results in a more thorough knowledge of the methods that are effective in management. Organisations in the hospitality industry, such as the Belton Woods Hotel, have the potential to greatly improve their leadership effectiveness, operational performance, employee engagement, and overall market competitiveness if they acknowledge and address the ever-changing demands of their customers, as well as emotional intelligence and sustainability. By investigating the connections between operational efficiency, employee motivation, technological innovation, customer service excellence, and leadership efficacy, the review emphasises critical areas for managerial enhancement. This study endeavours to provide practical recommendations and valuable insights to improve operational performance and competitive positioning in the hospitality industry by addressing the identified voids in existing knowledge.</w:t>
      </w:r>
    </w:p>
    <w:p w14:paraId="3CD6DBD1" w14:textId="19AFF9A7" w:rsidR="00435473" w:rsidRPr="00435473" w:rsidRDefault="00435473" w:rsidP="00435473">
      <w:pPr>
        <w:pStyle w:val="Heading1"/>
      </w:pPr>
      <w:bookmarkStart w:id="3" w:name="_Toc191930108"/>
      <w:r>
        <w:t>3. Methodology</w:t>
      </w:r>
      <w:bookmarkEnd w:id="3"/>
    </w:p>
    <w:p w14:paraId="38C2B772" w14:textId="7D1E1483" w:rsidR="00955143" w:rsidRPr="00435473" w:rsidRDefault="00B45F74" w:rsidP="00435473">
      <w:pPr>
        <w:spacing w:line="360" w:lineRule="auto"/>
        <w:rPr>
          <w:rFonts w:ascii="Arial" w:hAnsi="Arial" w:cs="Arial"/>
          <w:sz w:val="24"/>
          <w:szCs w:val="24"/>
        </w:rPr>
      </w:pPr>
      <w:r w:rsidRPr="00435473">
        <w:rPr>
          <w:rFonts w:ascii="Arial" w:hAnsi="Arial" w:cs="Arial"/>
          <w:sz w:val="24"/>
          <w:szCs w:val="24"/>
        </w:rPr>
        <w:br/>
        <w:t xml:space="preserve">This research employs a qualitative case study approach, suitable for an extensive examination of intricate, context-dependent phenomena in hotel management (Yin, 2018). Considering the complex nature of leadership issues and their effects on operational efficiency, staff morale, and customer satisfaction at Belton Woods Hotel, a qualitative approach provides valuable, descriptive insights that quantitative techniques may fail to capture (Denzin &amp; Lincoln, 2018). </w:t>
      </w:r>
      <w:r w:rsidRPr="00435473">
        <w:rPr>
          <w:rFonts w:ascii="Arial" w:hAnsi="Arial" w:cs="Arial"/>
          <w:sz w:val="24"/>
          <w:szCs w:val="24"/>
        </w:rPr>
        <w:br/>
        <w:t xml:space="preserve">Belton Woods Hotel, a distinguished four-star resort in Grantham, Lincolnshire, among the QHotels Collection, was chosen for its established market presence, extensive amenities, and recorded managerial difficulties. This hotel offers a significant framework for examining the complex interconnections of management practices, employee engagement, and organisational results. The study examines critical enquiries on the efficacy of leadership methods and their impact on operational efficiency, workforce motivation, and visitor pleasure. A comparison research was conducted, evaluating Belton Woods against prominent hospitality brands like as Hilton, Marriott, and IHG, to establish best practices and identify significant operational deficiencies (Brotherton, 2022). </w:t>
      </w:r>
      <w:r w:rsidRPr="00435473">
        <w:rPr>
          <w:rFonts w:ascii="Arial" w:hAnsi="Arial" w:cs="Arial"/>
          <w:sz w:val="24"/>
          <w:szCs w:val="24"/>
        </w:rPr>
        <w:br/>
        <w:t xml:space="preserve">Research Goals and Objectives </w:t>
      </w:r>
      <w:r w:rsidRPr="00435473">
        <w:rPr>
          <w:rFonts w:ascii="Arial" w:hAnsi="Arial" w:cs="Arial"/>
          <w:sz w:val="24"/>
          <w:szCs w:val="24"/>
        </w:rPr>
        <w:br/>
        <w:t>The major objective of this research is to evaluate the effects of inadequate leadership and management practices at Belton Woods Hotel, determining their influence on organisational performance. Specific study goals encompass:</w:t>
      </w:r>
    </w:p>
    <w:p w14:paraId="166270E6" w14:textId="3C596D1B" w:rsidR="00B45F74" w:rsidRPr="00435473" w:rsidRDefault="00B45F74" w:rsidP="00435473">
      <w:pPr>
        <w:spacing w:line="360" w:lineRule="auto"/>
        <w:rPr>
          <w:rFonts w:ascii="Arial" w:hAnsi="Arial" w:cs="Arial"/>
          <w:sz w:val="24"/>
          <w:szCs w:val="24"/>
        </w:rPr>
      </w:pPr>
      <w:r w:rsidRPr="00435473">
        <w:rPr>
          <w:rFonts w:ascii="Arial" w:hAnsi="Arial" w:cs="Arial"/>
          <w:sz w:val="24"/>
          <w:szCs w:val="24"/>
        </w:rPr>
        <w:lastRenderedPageBreak/>
        <w:t xml:space="preserve"> • A critical analysis of the impact of inadequate management techniques on overall hotel operations. </w:t>
      </w:r>
      <w:r w:rsidRPr="00435473">
        <w:rPr>
          <w:rFonts w:ascii="Arial" w:hAnsi="Arial" w:cs="Arial"/>
          <w:sz w:val="24"/>
          <w:szCs w:val="24"/>
        </w:rPr>
        <w:br/>
        <w:t xml:space="preserve">• To ascertain certain leadership shortcomings that impact workforce happiness and guest experiences. </w:t>
      </w:r>
      <w:r w:rsidRPr="00435473">
        <w:rPr>
          <w:rFonts w:ascii="Arial" w:hAnsi="Arial" w:cs="Arial"/>
          <w:sz w:val="24"/>
          <w:szCs w:val="24"/>
        </w:rPr>
        <w:br/>
        <w:t xml:space="preserve">• To assess the financial and operational ramifications of insufficient management. </w:t>
      </w:r>
      <w:r w:rsidRPr="00435473">
        <w:rPr>
          <w:rFonts w:ascii="Arial" w:hAnsi="Arial" w:cs="Arial"/>
          <w:sz w:val="24"/>
          <w:szCs w:val="24"/>
        </w:rPr>
        <w:br/>
        <w:t xml:space="preserve">• To recommend evidence-based strategic initiatives aimed at enhancing management performance and workforce engagement within hospitality settings. </w:t>
      </w:r>
      <w:r w:rsidRPr="00435473">
        <w:rPr>
          <w:rFonts w:ascii="Arial" w:hAnsi="Arial" w:cs="Arial"/>
          <w:sz w:val="24"/>
          <w:szCs w:val="24"/>
        </w:rPr>
        <w:br/>
      </w:r>
      <w:r w:rsidRPr="00435473">
        <w:rPr>
          <w:rFonts w:ascii="Arial" w:hAnsi="Arial" w:cs="Arial"/>
          <w:sz w:val="24"/>
          <w:szCs w:val="24"/>
        </w:rPr>
        <w:br/>
        <w:t xml:space="preserve">A variety of data gathering approaches, including both primary and secondary sources, were methodically utilised to guarantee a thorough investigation of managerial procedures at Belton Woods Hotel. </w:t>
      </w:r>
      <w:r w:rsidRPr="00435473">
        <w:rPr>
          <w:rFonts w:ascii="Arial" w:hAnsi="Arial" w:cs="Arial"/>
          <w:sz w:val="24"/>
          <w:szCs w:val="24"/>
        </w:rPr>
        <w:br/>
      </w:r>
      <w:r w:rsidR="00955143" w:rsidRPr="00435473">
        <w:rPr>
          <w:rFonts w:ascii="Arial" w:hAnsi="Arial" w:cs="Arial"/>
          <w:sz w:val="24"/>
          <w:szCs w:val="24"/>
        </w:rPr>
        <w:t xml:space="preserve">  </w:t>
      </w:r>
      <w:r w:rsidRPr="00435473">
        <w:rPr>
          <w:rFonts w:ascii="Arial" w:hAnsi="Arial" w:cs="Arial"/>
          <w:sz w:val="24"/>
          <w:szCs w:val="24"/>
        </w:rPr>
        <w:t xml:space="preserve">Collection of Primary Data </w:t>
      </w:r>
      <w:r w:rsidRPr="00435473">
        <w:rPr>
          <w:rFonts w:ascii="Arial" w:hAnsi="Arial" w:cs="Arial"/>
          <w:sz w:val="24"/>
          <w:szCs w:val="24"/>
        </w:rPr>
        <w:br/>
        <w:t xml:space="preserve">The primary data collection comprised systematic direct observations and semi-structured interviews, yielding comprehensive firsthand reports of the hotel's activities and management methods. </w:t>
      </w:r>
      <w:r w:rsidRPr="00435473">
        <w:rPr>
          <w:rFonts w:ascii="Arial" w:hAnsi="Arial" w:cs="Arial"/>
          <w:sz w:val="24"/>
          <w:szCs w:val="24"/>
        </w:rPr>
        <w:br/>
        <w:t xml:space="preserve">Direct </w:t>
      </w:r>
      <w:r w:rsidR="00955143" w:rsidRPr="00435473">
        <w:rPr>
          <w:rFonts w:ascii="Arial" w:hAnsi="Arial" w:cs="Arial"/>
          <w:sz w:val="24"/>
          <w:szCs w:val="24"/>
        </w:rPr>
        <w:t>s</w:t>
      </w:r>
      <w:r w:rsidRPr="00435473">
        <w:rPr>
          <w:rFonts w:ascii="Arial" w:hAnsi="Arial" w:cs="Arial"/>
          <w:sz w:val="24"/>
          <w:szCs w:val="24"/>
        </w:rPr>
        <w:t xml:space="preserve">ystematic observations were performed in essential operational domains: </w:t>
      </w:r>
      <w:r w:rsidRPr="00435473">
        <w:rPr>
          <w:rFonts w:ascii="Arial" w:hAnsi="Arial" w:cs="Arial"/>
          <w:sz w:val="24"/>
          <w:szCs w:val="24"/>
        </w:rPr>
        <w:br/>
        <w:t xml:space="preserve">• Front Office: Concentrated on guest check-in/check-out interactions, efficacy in complaint resolution, and internal communication. </w:t>
      </w:r>
      <w:r w:rsidRPr="00435473">
        <w:rPr>
          <w:rFonts w:ascii="Arial" w:hAnsi="Arial" w:cs="Arial"/>
          <w:sz w:val="24"/>
          <w:szCs w:val="24"/>
        </w:rPr>
        <w:br/>
        <w:t xml:space="preserve">• Food &amp; Beverage: Observations encompassed kitchen operations, service interactions, workload management, and managerial supervision. </w:t>
      </w:r>
      <w:r w:rsidRPr="00435473">
        <w:rPr>
          <w:rFonts w:ascii="Arial" w:hAnsi="Arial" w:cs="Arial"/>
          <w:sz w:val="24"/>
          <w:szCs w:val="24"/>
        </w:rPr>
        <w:br/>
        <w:t xml:space="preserve">• Event Management: Assessed event planning, leadership reactions in crisis scenarios, and overall departmental coordination. </w:t>
      </w:r>
      <w:r w:rsidRPr="00435473">
        <w:rPr>
          <w:rFonts w:ascii="Arial" w:hAnsi="Arial" w:cs="Arial"/>
          <w:sz w:val="24"/>
          <w:szCs w:val="24"/>
        </w:rPr>
        <w:br/>
        <w:t>A notable occurrence noticed was a communication breakdown between cooking and service workers, leading to erroneous orders and client displeasure, underscoring managerial supervision and coordination deficiencies.</w:t>
      </w:r>
      <w:r w:rsidRPr="00435473">
        <w:rPr>
          <w:rFonts w:ascii="Arial" w:hAnsi="Arial" w:cs="Arial"/>
          <w:sz w:val="24"/>
          <w:szCs w:val="24"/>
        </w:rPr>
        <w:br/>
        <w:t xml:space="preserve">Semi-Structured Interviews: Interviews with staff, managers, and guests were conducted to gain comprehensive insights into the managerial issues and operational effects at the hotel. </w:t>
      </w:r>
      <w:r w:rsidRPr="00435473">
        <w:rPr>
          <w:rFonts w:ascii="Arial" w:hAnsi="Arial" w:cs="Arial"/>
          <w:sz w:val="24"/>
          <w:szCs w:val="24"/>
        </w:rPr>
        <w:br/>
        <w:t xml:space="preserve">• Employees: Interviews examined perspectives on managerial support, training sufficiency, scheduling methods, and overall morale. </w:t>
      </w:r>
      <w:r w:rsidRPr="00435473">
        <w:rPr>
          <w:rFonts w:ascii="Arial" w:hAnsi="Arial" w:cs="Arial"/>
          <w:sz w:val="24"/>
          <w:szCs w:val="24"/>
        </w:rPr>
        <w:br/>
        <w:t xml:space="preserve">• Supervisors: Conversations focused on leadership styles, operational decision-making procedures, and perceived obstacles to management efficacy. </w:t>
      </w:r>
      <w:r w:rsidRPr="00435473">
        <w:rPr>
          <w:rFonts w:ascii="Arial" w:hAnsi="Arial" w:cs="Arial"/>
          <w:sz w:val="24"/>
          <w:szCs w:val="24"/>
        </w:rPr>
        <w:br/>
        <w:t xml:space="preserve">• Guests: Interviews gathered insights on service quality, complaint resolution, and overall guest satisfaction. </w:t>
      </w:r>
      <w:r w:rsidRPr="00435473">
        <w:rPr>
          <w:rFonts w:ascii="Arial" w:hAnsi="Arial" w:cs="Arial"/>
          <w:sz w:val="24"/>
          <w:szCs w:val="24"/>
        </w:rPr>
        <w:br/>
        <w:t xml:space="preserve">A Front Office employee expressed ongoing dissatisfaction stemming from erratic scheduling and insufficient managerial assistance, adversely affecting morale and service efficiency (BMIH6004, 2024). </w:t>
      </w:r>
      <w:r w:rsidRPr="00435473">
        <w:rPr>
          <w:rFonts w:ascii="Arial" w:hAnsi="Arial" w:cs="Arial"/>
          <w:sz w:val="24"/>
          <w:szCs w:val="24"/>
        </w:rPr>
        <w:br/>
      </w:r>
      <w:r w:rsidR="00955143" w:rsidRPr="00435473">
        <w:rPr>
          <w:rFonts w:ascii="Arial" w:hAnsi="Arial" w:cs="Arial"/>
          <w:sz w:val="24"/>
          <w:szCs w:val="24"/>
        </w:rPr>
        <w:lastRenderedPageBreak/>
        <w:t xml:space="preserve">  </w:t>
      </w:r>
      <w:r w:rsidRPr="00435473">
        <w:rPr>
          <w:rFonts w:ascii="Arial" w:hAnsi="Arial" w:cs="Arial"/>
          <w:sz w:val="24"/>
          <w:szCs w:val="24"/>
        </w:rPr>
        <w:t>Collection of Secondary Data</w:t>
      </w:r>
      <w:r w:rsidR="00955143" w:rsidRPr="00435473">
        <w:rPr>
          <w:rFonts w:ascii="Arial" w:hAnsi="Arial" w:cs="Arial"/>
          <w:sz w:val="24"/>
          <w:szCs w:val="24"/>
        </w:rPr>
        <w:t xml:space="preserve">. </w:t>
      </w:r>
      <w:r w:rsidRPr="00435473">
        <w:rPr>
          <w:rFonts w:ascii="Arial" w:hAnsi="Arial" w:cs="Arial"/>
          <w:sz w:val="24"/>
          <w:szCs w:val="24"/>
        </w:rPr>
        <w:t xml:space="preserve">Secondary data provide more context and confirmation, enhancing original findings: </w:t>
      </w:r>
      <w:r w:rsidRPr="00435473">
        <w:rPr>
          <w:rFonts w:ascii="Arial" w:hAnsi="Arial" w:cs="Arial"/>
          <w:sz w:val="24"/>
          <w:szCs w:val="24"/>
        </w:rPr>
        <w:br/>
        <w:t xml:space="preserve">• Scholarly Publications: A thorough examination of pertinent literature concerning hospitality management, employee engagement, leadership efficacy, and operational efficiency (Brotherton, 2022; Baum et al., 2022). </w:t>
      </w:r>
      <w:r w:rsidRPr="00435473">
        <w:rPr>
          <w:rFonts w:ascii="Arial" w:hAnsi="Arial" w:cs="Arial"/>
          <w:sz w:val="24"/>
          <w:szCs w:val="24"/>
        </w:rPr>
        <w:br/>
        <w:t xml:space="preserve">• Industry studies: Examination of studies from the British Hospitality Association (BHA, 2023) and the Institute of Hospitality, emphasising market trends, workforce problems, and exemplary practices. </w:t>
      </w:r>
      <w:r w:rsidRPr="00435473">
        <w:rPr>
          <w:rFonts w:ascii="Arial" w:hAnsi="Arial" w:cs="Arial"/>
          <w:sz w:val="24"/>
          <w:szCs w:val="24"/>
        </w:rPr>
        <w:br/>
        <w:t xml:space="preserve">• Online visitor Reviews: A systematic analysis of visitor comments from sites like TripAdvisor and Google, pinpointing reoccurring themes related to management efficacy and service quality. </w:t>
      </w:r>
      <w:r w:rsidRPr="00435473">
        <w:rPr>
          <w:rFonts w:ascii="Arial" w:hAnsi="Arial" w:cs="Arial"/>
          <w:sz w:val="24"/>
          <w:szCs w:val="24"/>
        </w:rPr>
        <w:br/>
        <w:t xml:space="preserve">A TripAdvisor review highlighted perceived management neglect and inadequate service quality, which correlates significantly with observational data about staff stress and operational disturbances (TripAdvisor, 2024). </w:t>
      </w:r>
      <w:r w:rsidRPr="00435473">
        <w:rPr>
          <w:rFonts w:ascii="Arial" w:hAnsi="Arial" w:cs="Arial"/>
          <w:sz w:val="24"/>
          <w:szCs w:val="24"/>
        </w:rPr>
        <w:br/>
        <w:t xml:space="preserve">Methods of Data Analysis </w:t>
      </w:r>
      <w:r w:rsidRPr="00435473">
        <w:rPr>
          <w:rFonts w:ascii="Arial" w:hAnsi="Arial" w:cs="Arial"/>
          <w:sz w:val="24"/>
          <w:szCs w:val="24"/>
        </w:rPr>
        <w:br/>
        <w:t xml:space="preserve">The acquired data was subjected to comprehensive qualitative analysis utilising thematic and comparative techniques. Thematic analysis systematically discovered recurring themes in observational data, interview transcripts, and online visitor response (Braun &amp; Clarke, 2006). </w:t>
      </w:r>
      <w:r w:rsidR="00955143" w:rsidRPr="00435473">
        <w:rPr>
          <w:rFonts w:ascii="Arial" w:hAnsi="Arial" w:cs="Arial"/>
          <w:sz w:val="24"/>
          <w:szCs w:val="24"/>
        </w:rPr>
        <w:t xml:space="preserve">Key themes found were managerial disengagement negatively affecting service quality, insufficient personnel training leading to operational inefficiencies and increased turnover rates, continuous guest discontent resulting from inadequate complaints handling and insufficient leadership management. </w:t>
      </w:r>
      <w:r w:rsidRPr="00435473">
        <w:rPr>
          <w:rFonts w:ascii="Arial" w:hAnsi="Arial" w:cs="Arial"/>
          <w:sz w:val="24"/>
          <w:szCs w:val="24"/>
        </w:rPr>
        <w:br/>
        <w:t xml:space="preserve">A comparative research evaluated Belton Woods' managerial procedures against the industry standards established by worldwide hospitality companies including Hilton, Marriott, and IHG (Jones &amp; Lockwood, 2018). This investigation revealed significant shortcomings at Belton Woods, especially in staff training initiatives, leadership involvement, and proactive operational supervision. Conversely, industry leaders shown unwavering commitment in organised staff development and empowerment programs, hence improving service quality and client satisfaction. Ethical criteria were strictly followed during the study: </w:t>
      </w:r>
      <w:r w:rsidRPr="00435473">
        <w:rPr>
          <w:rFonts w:ascii="Arial" w:hAnsi="Arial" w:cs="Arial"/>
          <w:sz w:val="24"/>
          <w:szCs w:val="24"/>
        </w:rPr>
        <w:br/>
        <w:t xml:space="preserve">• Confidentiality: Participant names were anonymised, protecting personal privacy and guaranteeing data integrity. </w:t>
      </w:r>
      <w:r w:rsidRPr="00435473">
        <w:rPr>
          <w:rFonts w:ascii="Arial" w:hAnsi="Arial" w:cs="Arial"/>
          <w:sz w:val="24"/>
          <w:szCs w:val="24"/>
        </w:rPr>
        <w:br/>
        <w:t xml:space="preserve">• Objectivity: A neutral and impartial position was upheld, with findings derived exclusively from empirical facts rather than personal beliefs or subjective interpretations (Saunders et al., 2019). </w:t>
      </w:r>
      <w:r w:rsidRPr="00435473">
        <w:rPr>
          <w:rFonts w:ascii="Arial" w:hAnsi="Arial" w:cs="Arial"/>
          <w:sz w:val="24"/>
          <w:szCs w:val="24"/>
        </w:rPr>
        <w:br/>
        <w:t xml:space="preserve">• Informed Consent: Participants were explicitly apprised of the research aims, methodologies, and their entitlement to withdraw at any moment without repercussions. </w:t>
      </w:r>
      <w:r w:rsidRPr="00435473">
        <w:rPr>
          <w:rFonts w:ascii="Arial" w:hAnsi="Arial" w:cs="Arial"/>
          <w:sz w:val="24"/>
          <w:szCs w:val="24"/>
        </w:rPr>
        <w:br/>
        <w:t xml:space="preserve">This extensive analytical approach enabled a thorough examination of management shortcomings at Belton Woods Hotel, elucidating their direct impact on operational performance, staff </w:t>
      </w:r>
      <w:r w:rsidRPr="00435473">
        <w:rPr>
          <w:rFonts w:ascii="Arial" w:hAnsi="Arial" w:cs="Arial"/>
          <w:sz w:val="24"/>
          <w:szCs w:val="24"/>
        </w:rPr>
        <w:lastRenderedPageBreak/>
        <w:t xml:space="preserve">engagement, and visitor happiness. This study has produced actionable insights and strategic suggestions to improve leadership effectiveness and operational efficiency in hotel management by successfully combining primary and secondary data sources together with thorough qualitative analysis. These results not only tackle current issues at Belton Woods but also provide pragmatic suggestions relevant to other hospitality settings. </w:t>
      </w:r>
    </w:p>
    <w:p w14:paraId="725F187C" w14:textId="147E3C8E" w:rsidR="0073341A" w:rsidRPr="00435473" w:rsidRDefault="00435473" w:rsidP="00435473">
      <w:pPr>
        <w:pStyle w:val="Heading1"/>
      </w:pPr>
      <w:bookmarkStart w:id="4" w:name="_Toc191930109"/>
      <w:r>
        <w:t>4. Case Study: Belton Woods Hotel</w:t>
      </w:r>
      <w:bookmarkEnd w:id="4"/>
    </w:p>
    <w:p w14:paraId="4213085D" w14:textId="74F13D55" w:rsidR="0073341A" w:rsidRPr="00435473" w:rsidRDefault="0073341A" w:rsidP="00435473">
      <w:pPr>
        <w:spacing w:line="360" w:lineRule="auto"/>
        <w:rPr>
          <w:rFonts w:ascii="Arial" w:hAnsi="Arial" w:cs="Arial"/>
          <w:sz w:val="24"/>
          <w:szCs w:val="24"/>
        </w:rPr>
      </w:pPr>
      <w:r w:rsidRPr="00435473">
        <w:rPr>
          <w:rFonts w:ascii="Arial" w:hAnsi="Arial" w:cs="Arial"/>
          <w:sz w:val="24"/>
          <w:szCs w:val="24"/>
        </w:rPr>
        <w:br/>
        <w:t xml:space="preserve">Belton Woods Hotel is a distinguished four-star resort situated in Grantham, Lincolnshire, United Kingdom. Belton Woods, a distinguished member of the QHotels Collection, is acclaimed for its luxurious amenities, scenic environment, and comprehensive recreational facilities. Strategically located in the East Midlands, the hotel is readily accessible from prominent cities such Nottingham, Leicester, and Lincoln, rendering it an appealing destination for leisure and business travellers (Visit Lincolnshire, 2023). </w:t>
      </w:r>
      <w:r w:rsidRPr="00435473">
        <w:rPr>
          <w:rFonts w:ascii="Arial" w:hAnsi="Arial" w:cs="Arial"/>
          <w:sz w:val="24"/>
          <w:szCs w:val="24"/>
        </w:rPr>
        <w:br/>
        <w:t xml:space="preserve">Belton Woods was founded with the objective of integrating opulent lodgings, premier golf amenities, and exceptional recreational activities. The QHotels Collection, a reputable brand recognised for its focus on exceptional service and opulent experiences, manages a collection of upscale hotels around the UK. Each hotel within the QHotels portfolio is designed to accommodate various visitor preferences, including business gatherings, opulent weddings, tranquil spa getaways, and golfing vacations (QHotels, 2023). </w:t>
      </w:r>
      <w:r w:rsidRPr="00435473">
        <w:rPr>
          <w:rFonts w:ascii="Arial" w:hAnsi="Arial" w:cs="Arial"/>
          <w:sz w:val="24"/>
          <w:szCs w:val="24"/>
        </w:rPr>
        <w:br/>
        <w:t xml:space="preserve">Notwithstanding its esteemed past, Belton Woods has had obstacles with operational management, leadership efficacy, and service consistency, necessitating this research to investigate the particular managerial concerns affecting its overall performance. </w:t>
      </w:r>
      <w:r w:rsidRPr="00435473">
        <w:rPr>
          <w:rFonts w:ascii="Arial" w:hAnsi="Arial" w:cs="Arial"/>
          <w:sz w:val="24"/>
          <w:szCs w:val="24"/>
        </w:rPr>
        <w:br/>
        <w:t xml:space="preserve">Infrastructure and Amenities </w:t>
      </w:r>
      <w:r w:rsidRPr="00435473">
        <w:rPr>
          <w:rFonts w:ascii="Arial" w:hAnsi="Arial" w:cs="Arial"/>
          <w:sz w:val="24"/>
          <w:szCs w:val="24"/>
        </w:rPr>
        <w:br/>
        <w:t xml:space="preserve">Belton Woods Hotel has comprehensive amenities tailored to accommodate a variety of client requirements: </w:t>
      </w:r>
      <w:r w:rsidRPr="00435473">
        <w:rPr>
          <w:rFonts w:ascii="Arial" w:hAnsi="Arial" w:cs="Arial"/>
          <w:sz w:val="24"/>
          <w:szCs w:val="24"/>
        </w:rPr>
        <w:br/>
        <w:t xml:space="preserve">• Accommodation: More than 130 tastefully appointed rooms, including suites with sweeping vistas of the golf course and adjacent woodlands. • Golf Facilities: Two championship-caliber golf courses that frequently host professional tournaments and amateur competitions, drawing golf aficionados from the UK and abroad. • Spa and Leisure: An opulent spa offering a diverse range of treatments, complemented by an indoor swimming pool, fitness centre, and tennis courts. </w:t>
      </w:r>
      <w:r w:rsidRPr="00435473">
        <w:rPr>
          <w:rFonts w:ascii="Arial" w:hAnsi="Arial" w:cs="Arial"/>
          <w:sz w:val="24"/>
          <w:szCs w:val="24"/>
        </w:rPr>
        <w:br/>
        <w:t xml:space="preserve">• Conferences and Events: Versatile meeting spaces and banquet facilities suitable for accommodating events from intimate company gatherings to grand weddings and conferences. </w:t>
      </w:r>
      <w:r w:rsidRPr="00435473">
        <w:rPr>
          <w:rFonts w:ascii="Arial" w:hAnsi="Arial" w:cs="Arial"/>
          <w:sz w:val="24"/>
          <w:szCs w:val="24"/>
        </w:rPr>
        <w:br/>
        <w:t>• Various eating alternatives, include Stantons Brasserie, renowned for its exquisite culinary experience, and The Claret Jug, favoured for its relaxed, sports-oriented ambiance.</w:t>
      </w:r>
    </w:p>
    <w:p w14:paraId="31F51BEA" w14:textId="0D5B036B" w:rsidR="00E60938" w:rsidRPr="00435473" w:rsidRDefault="00E60938" w:rsidP="00435473">
      <w:pPr>
        <w:spacing w:line="360" w:lineRule="auto"/>
        <w:rPr>
          <w:rFonts w:ascii="Arial" w:hAnsi="Arial" w:cs="Arial"/>
          <w:sz w:val="24"/>
          <w:szCs w:val="24"/>
        </w:rPr>
      </w:pPr>
      <w:r w:rsidRPr="00435473">
        <w:rPr>
          <w:rFonts w:ascii="Arial" w:hAnsi="Arial" w:cs="Arial"/>
          <w:sz w:val="24"/>
          <w:szCs w:val="24"/>
        </w:rPr>
        <w:lastRenderedPageBreak/>
        <w:t>Belton Woods Hotel is established as a premium destination aimed at wealthy leisure travellers, business clientele, and golf aficionados. Its strategic position offers an optimal environment for weekend getaways, business retreats, and special events. The hotel contends with regional and national luxury brands, such as De Vere Hotels, Marriott, and Hilton, who all provide superior amenities and services (Rather, 2024). Despite its advantageous market position, Belton Woods has encountered difficulties in sustaining consistent service quality and operational efficiency, suggesting possible deficiencies in management and leadership that have impacted its competitiveness and visitor satisfaction (Wanyama, 2024). Observations during the placement experience at Belton Woods Hotel identified significant operational and managerial deficiencies akin to those recorded in previous notable hotel management failures. Inconsistent management supervision was a critical concern, especially within the Food &amp; Beverage sector. Repeated instances of misunderstanding and insufficient guidance from leadership led to erroneous lunch orders, considerable service delays, and increased worker frustration (Han, 2024). The occurrences resulted in visitor discontent and heightened stress within the service team, demonstrating the adverse effects of ineffective leadership on employee morale and operational efficiency (Del Gaudio, Parvez &amp; Hossain, 2024). Management actions sometimes seemed reactive instead of proactive, lacking the foresight to identify or resolve systemic difficulties including training, task management, and operational coordination (Ali, 2024). Although individual managers attempted to alleviate immediate visitor grievances with improvised remedies, such as providing discounts or apologies, these measures failed to tackle the underlying reasons of the persistent problems (Juárez-Varón &amp; Monreal, 2025). By adopting a more strategic and market-focused strategy, Belton Woods Hotel might improve its competitive standing and guest experience, akin to the best practices shown in other successful luxury hotel chains (Zhang, Zach &amp; Xiang, 2024).</w:t>
      </w:r>
    </w:p>
    <w:p w14:paraId="602E12D2" w14:textId="1C07C9FC" w:rsidR="00327251" w:rsidRPr="00435473" w:rsidRDefault="00327251" w:rsidP="00435473">
      <w:pPr>
        <w:spacing w:line="360" w:lineRule="auto"/>
        <w:rPr>
          <w:rFonts w:ascii="Arial" w:hAnsi="Arial" w:cs="Arial"/>
          <w:sz w:val="24"/>
          <w:szCs w:val="24"/>
        </w:rPr>
      </w:pPr>
      <w:r w:rsidRPr="00435473">
        <w:rPr>
          <w:rFonts w:ascii="Arial" w:hAnsi="Arial" w:cs="Arial"/>
          <w:sz w:val="24"/>
          <w:szCs w:val="24"/>
        </w:rPr>
        <w:t xml:space="preserve">A significant operational concern identified pertained to cleaning and hygiene standards, especially during peak times. A notable instance was the identification of insufficiently sanitised dishes in the restaurant, posing possible health hazards and significant reputational harm. Although the matter was promptly brought to management's attention, the response was predominantly dismissive, indicative of an organisational culture that devalued stringent quality control protocols vital for preserving guest confidence and safety (BMIH6002, 2024; Baum &amp; Nguyen, 2021). These oversights highlighted a pervasive organisational complacency, possibly subjecting the hotel to regulatory problems, adverse publicity, and declining guest perceptions. Guest expectations for cleanliness at luxury venues are crucial, necessitating rigorous operational standards and aggressive managerial control (Pizam &amp; Shani, 2020). In contrast to other instances of inadequate leadership, Belton Woods Hotel shown significant managerial competence in crisis management. </w:t>
      </w:r>
      <w:r w:rsidRPr="00435473">
        <w:rPr>
          <w:rFonts w:ascii="Arial" w:hAnsi="Arial" w:cs="Arial"/>
          <w:sz w:val="24"/>
          <w:szCs w:val="24"/>
        </w:rPr>
        <w:lastRenderedPageBreak/>
        <w:t>During a substantial power loss during a prominent wedding event, the hotel administration promptly and efficiently implemented emergency precautions. Backup generators were swiftly activated, essential service areas were well lighted, and guest inconvenience was minimised (BMIH6003, 2024). This incident underscored the proficiency of Belton Woods' management staff in executing crisis response strategies effectively. Nevertheless, it highlighted the variable nature of leadership efficacy across many operational domains. It indicated that although reactive measures were effective, proactive methods and regular operational management needed significant enhancement.</w:t>
      </w:r>
    </w:p>
    <w:p w14:paraId="0B7345E6" w14:textId="12285A6D" w:rsidR="00327251" w:rsidRPr="00435473" w:rsidRDefault="00327251" w:rsidP="00435473">
      <w:pPr>
        <w:spacing w:line="360" w:lineRule="auto"/>
        <w:rPr>
          <w:rFonts w:ascii="Arial" w:hAnsi="Arial" w:cs="Arial"/>
          <w:sz w:val="24"/>
          <w:szCs w:val="24"/>
        </w:rPr>
      </w:pPr>
      <w:r w:rsidRPr="00435473">
        <w:rPr>
          <w:rFonts w:ascii="Arial" w:hAnsi="Arial" w:cs="Arial"/>
          <w:sz w:val="24"/>
          <w:szCs w:val="24"/>
        </w:rPr>
        <w:t xml:space="preserve"> Comparative Examination with Industry Examples </w:t>
      </w:r>
      <w:r w:rsidRPr="00435473">
        <w:rPr>
          <w:rFonts w:ascii="Arial" w:hAnsi="Arial" w:cs="Arial"/>
          <w:sz w:val="24"/>
          <w:szCs w:val="24"/>
        </w:rPr>
        <w:br/>
        <w:t xml:space="preserve">Analysing Belton Woods Hotel in conjunction with case studies like the downfall of Thomas Cook Hotels and difficulties faced by a UK luxury hotel chain elucidates the identified managerial problems. Thomas Cook's inability to adopt digital transformation, innovate operational processes, and engage staff serves as a cautionary example of Belton Woods' operational complacency and managerial deficiencies (Lockwood &amp; Jones, 2021; Gursoy, 2021). The concerns encountered by the UK luxury hotel business, namely with inconsistent leadership rules, insufficient staff training, and deficient decision-making frameworks, closely resemble those found at Belton Woods. The resulting consequences, such as elevated staff turnover and diminishing visitor satisfaction, underscore the inherent dangers linked to inadequate leadership and insufficient investment in human capital (D'Annunzio-Green, 2020; Poulston, 2018). </w:t>
      </w:r>
    </w:p>
    <w:p w14:paraId="16892616" w14:textId="78BE742F"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Belton Woods Hotel's comprehensive amenities, strategic location, and premium brand positioning provide a robust basis for providing exceptional guest experiences and attaining operational excellence. Nonetheless, enduring managerial deficiencies, especially in proactive leadership, staff involvement, communication, and training, have profoundly affected service quality, operational efficiency, and guest perceptions (Kotler, Bowen &amp; Makens, 2022). Prominent industry figures like The Ritz-Carlton and Four Seasons have shown that a robust leadership culture, commitment to employee development, and rigorous quality control protocols are essential for upholding superior service standards and guaranteeing client pleasure (Rather, 2024). A case study of The Ritz-Carlton exemplifies the significance of empowering workers with systematic leadership training and communication initiatives, allowing staff to foresee guest requirements and provide consistent, high-quality service (Juárez-Varón &amp; Monreal, 2025). The lack of regular managerial control at Belton Woods has caused inefficiencies, resulting in visitor discontent, service delays, and heightened personnel turnover. To tackle these problems and enhance its market position, Belton Woods must adopt a strategic operating structure consistent with industry best practices.</w:t>
      </w:r>
    </w:p>
    <w:p w14:paraId="2961C39E"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SWOT analysis.</w:t>
      </w:r>
    </w:p>
    <w:p w14:paraId="453709B8" w14:textId="6FD1B093"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lastRenderedPageBreak/>
        <w:t xml:space="preserve"> SWOT analysis is a strategic instrument employed to evaluate the internal Strengths and Weaknesses, as well as the external Opportunities and Threats confronting an organisation (Kotler et al., 2019). This SWOT analysis offers insights into the present operational environment of Belton Woods Hotel: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46"/>
        <w:gridCol w:w="5110"/>
      </w:tblGrid>
      <w:tr w:rsidR="00FB0272" w:rsidRPr="00435473" w14:paraId="6199CA15" w14:textId="77777777">
        <w:trPr>
          <w:tblCellSpacing w:w="15" w:type="dxa"/>
        </w:trPr>
        <w:tc>
          <w:tcPr>
            <w:tcW w:w="0" w:type="auto"/>
            <w:vAlign w:val="center"/>
            <w:hideMark/>
          </w:tcPr>
          <w:p w14:paraId="5740E1D4"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Strengths</w:t>
            </w:r>
          </w:p>
        </w:tc>
        <w:tc>
          <w:tcPr>
            <w:tcW w:w="0" w:type="auto"/>
            <w:vAlign w:val="center"/>
            <w:hideMark/>
          </w:tcPr>
          <w:p w14:paraId="6F246093"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Weaknesses</w:t>
            </w:r>
          </w:p>
        </w:tc>
      </w:tr>
      <w:tr w:rsidR="00FB0272" w:rsidRPr="00435473" w14:paraId="7EB3D3A0" w14:textId="77777777">
        <w:trPr>
          <w:tblCellSpacing w:w="15" w:type="dxa"/>
        </w:trPr>
        <w:tc>
          <w:tcPr>
            <w:tcW w:w="0" w:type="auto"/>
            <w:vAlign w:val="center"/>
            <w:hideMark/>
          </w:tcPr>
          <w:p w14:paraId="63EA6A0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Prestigious brand affiliation (QHotels)</w:t>
            </w:r>
          </w:p>
        </w:tc>
        <w:tc>
          <w:tcPr>
            <w:tcW w:w="0" w:type="auto"/>
            <w:vAlign w:val="center"/>
            <w:hideMark/>
          </w:tcPr>
          <w:p w14:paraId="32F1BB86"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Inconsistent managerial practices</w:t>
            </w:r>
          </w:p>
        </w:tc>
      </w:tr>
      <w:tr w:rsidR="00FB0272" w:rsidRPr="00435473" w14:paraId="720BDC2C" w14:textId="77777777">
        <w:trPr>
          <w:tblCellSpacing w:w="15" w:type="dxa"/>
        </w:trPr>
        <w:tc>
          <w:tcPr>
            <w:tcW w:w="0" w:type="auto"/>
            <w:vAlign w:val="center"/>
            <w:hideMark/>
          </w:tcPr>
          <w:p w14:paraId="53CA9A0F"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Prime location with excellent accessibility</w:t>
            </w:r>
          </w:p>
        </w:tc>
        <w:tc>
          <w:tcPr>
            <w:tcW w:w="0" w:type="auto"/>
            <w:vAlign w:val="center"/>
            <w:hideMark/>
          </w:tcPr>
          <w:p w14:paraId="1E8511E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Employee morale and engagement issues</w:t>
            </w:r>
          </w:p>
        </w:tc>
      </w:tr>
      <w:tr w:rsidR="00FB0272" w:rsidRPr="00435473" w14:paraId="580A3474" w14:textId="77777777">
        <w:trPr>
          <w:tblCellSpacing w:w="15" w:type="dxa"/>
        </w:trPr>
        <w:tc>
          <w:tcPr>
            <w:tcW w:w="0" w:type="auto"/>
            <w:vAlign w:val="center"/>
            <w:hideMark/>
          </w:tcPr>
          <w:p w14:paraId="4C0A725A"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Extensive luxury facilities (golf, spa, dining)</w:t>
            </w:r>
          </w:p>
        </w:tc>
        <w:tc>
          <w:tcPr>
            <w:tcW w:w="0" w:type="auto"/>
            <w:vAlign w:val="center"/>
            <w:hideMark/>
          </w:tcPr>
          <w:p w14:paraId="47D1D5F7"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Operational inefficiencies and hygiene issues</w:t>
            </w:r>
          </w:p>
        </w:tc>
      </w:tr>
      <w:tr w:rsidR="00FB0272" w:rsidRPr="00435473" w14:paraId="3C5A3914" w14:textId="77777777">
        <w:trPr>
          <w:tblCellSpacing w:w="15" w:type="dxa"/>
        </w:trPr>
        <w:tc>
          <w:tcPr>
            <w:tcW w:w="0" w:type="auto"/>
            <w:vAlign w:val="center"/>
            <w:hideMark/>
          </w:tcPr>
          <w:p w14:paraId="1A8B2A2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Strong crisis management capabilities</w:t>
            </w:r>
          </w:p>
        </w:tc>
        <w:tc>
          <w:tcPr>
            <w:tcW w:w="0" w:type="auto"/>
            <w:vAlign w:val="center"/>
            <w:hideMark/>
          </w:tcPr>
          <w:p w14:paraId="67DDA044"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Reactive rather than proactive management</w:t>
            </w:r>
          </w:p>
        </w:tc>
      </w:tr>
      <w:tr w:rsidR="00A20A47" w:rsidRPr="00435473" w14:paraId="7F2C0CDF" w14:textId="77777777">
        <w:trPr>
          <w:tblCellSpacing w:w="15" w:type="dxa"/>
        </w:trPr>
        <w:tc>
          <w:tcPr>
            <w:tcW w:w="0" w:type="auto"/>
            <w:vAlign w:val="center"/>
          </w:tcPr>
          <w:p w14:paraId="03BEFFC7" w14:textId="77777777" w:rsidR="00A20A47" w:rsidRPr="00435473" w:rsidRDefault="00A20A47" w:rsidP="00435473">
            <w:pPr>
              <w:spacing w:line="360" w:lineRule="auto"/>
              <w:rPr>
                <w:rFonts w:ascii="Arial" w:hAnsi="Arial" w:cs="Arial"/>
                <w:sz w:val="24"/>
                <w:szCs w:val="24"/>
              </w:rPr>
            </w:pPr>
          </w:p>
        </w:tc>
        <w:tc>
          <w:tcPr>
            <w:tcW w:w="0" w:type="auto"/>
            <w:vAlign w:val="center"/>
          </w:tcPr>
          <w:p w14:paraId="51673368" w14:textId="77777777" w:rsidR="00A20A47" w:rsidRPr="00435473" w:rsidRDefault="00A20A47" w:rsidP="00435473">
            <w:pPr>
              <w:spacing w:line="360" w:lineRule="auto"/>
              <w:rPr>
                <w:rFonts w:ascii="Arial" w:hAnsi="Arial" w:cs="Arial"/>
                <w:sz w:val="24"/>
                <w:szCs w:val="24"/>
              </w:rPr>
            </w:pPr>
          </w:p>
        </w:tc>
      </w:tr>
      <w:tr w:rsidR="00FB0272" w:rsidRPr="00435473" w14:paraId="04DD8B45"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D32B40C"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211B0" w14:textId="77777777" w:rsidR="00FB0272" w:rsidRPr="00435473" w:rsidRDefault="00FB0272" w:rsidP="00435473">
            <w:pPr>
              <w:spacing w:line="360" w:lineRule="auto"/>
              <w:rPr>
                <w:rFonts w:ascii="Arial" w:hAnsi="Arial" w:cs="Arial"/>
                <w:b/>
                <w:bCs/>
                <w:sz w:val="24"/>
                <w:szCs w:val="24"/>
              </w:rPr>
            </w:pPr>
            <w:r w:rsidRPr="00435473">
              <w:rPr>
                <w:rFonts w:ascii="Arial" w:hAnsi="Arial" w:cs="Arial"/>
                <w:b/>
                <w:bCs/>
                <w:sz w:val="24"/>
                <w:szCs w:val="24"/>
              </w:rPr>
              <w:t>Threats</w:t>
            </w:r>
          </w:p>
        </w:tc>
      </w:tr>
      <w:tr w:rsidR="00FB0272" w:rsidRPr="00435473" w14:paraId="138A1C05"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349322"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Growing demand for leisure and wellness tourism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D5A9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Competitive pressures from established brands</w:t>
            </w:r>
          </w:p>
        </w:tc>
      </w:tr>
      <w:tr w:rsidR="00FB0272" w:rsidRPr="00435473" w14:paraId="25E33C9B"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619D58"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Potential for enhanced digital marketing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FDE1548"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Negative online reviews impacting reputation</w:t>
            </w:r>
          </w:p>
        </w:tc>
      </w:tr>
      <w:tr w:rsidR="00FB0272" w:rsidRPr="00435473" w14:paraId="024EB5E0"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98CACC"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Expansion of conference and events offerings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8A856"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Regulatory risks associated with hygiene</w:t>
            </w:r>
          </w:p>
        </w:tc>
      </w:tr>
      <w:tr w:rsidR="00FB0272" w:rsidRPr="00435473" w14:paraId="3A7AFADA" w14:textId="77777777" w:rsidTr="00FB0272">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A4028E"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Improving employee training and development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2D38F" w14:textId="77777777" w:rsidR="00FB0272" w:rsidRPr="00435473" w:rsidRDefault="00FB0272" w:rsidP="00435473">
            <w:pPr>
              <w:spacing w:line="360" w:lineRule="auto"/>
              <w:rPr>
                <w:rFonts w:ascii="Arial" w:hAnsi="Arial" w:cs="Arial"/>
                <w:sz w:val="24"/>
                <w:szCs w:val="24"/>
              </w:rPr>
            </w:pPr>
            <w:r w:rsidRPr="00435473">
              <w:rPr>
                <w:rFonts w:ascii="Arial" w:hAnsi="Arial" w:cs="Arial"/>
                <w:sz w:val="24"/>
                <w:szCs w:val="24"/>
              </w:rPr>
              <w:t>- Economic fluctuations affecting luxury spend</w:t>
            </w:r>
          </w:p>
        </w:tc>
      </w:tr>
    </w:tbl>
    <w:p w14:paraId="353BEEB2" w14:textId="77777777" w:rsidR="00FB0272" w:rsidRPr="00435473" w:rsidRDefault="00FB0272" w:rsidP="00435473">
      <w:pPr>
        <w:spacing w:line="360" w:lineRule="auto"/>
        <w:rPr>
          <w:rFonts w:ascii="Arial" w:hAnsi="Arial" w:cs="Arial"/>
          <w:sz w:val="24"/>
          <w:szCs w:val="24"/>
        </w:rPr>
      </w:pPr>
    </w:p>
    <w:p w14:paraId="59C83697" w14:textId="77777777" w:rsidR="00A20A47" w:rsidRPr="00435473" w:rsidRDefault="00A20A47" w:rsidP="00435473">
      <w:pPr>
        <w:spacing w:line="360" w:lineRule="auto"/>
        <w:rPr>
          <w:rFonts w:ascii="Arial" w:hAnsi="Arial" w:cs="Arial"/>
          <w:sz w:val="24"/>
          <w:szCs w:val="24"/>
        </w:rPr>
      </w:pPr>
      <w:r w:rsidRPr="00435473">
        <w:rPr>
          <w:rFonts w:ascii="Arial" w:hAnsi="Arial" w:cs="Arial"/>
          <w:b/>
          <w:bCs/>
          <w:sz w:val="24"/>
          <w:szCs w:val="24"/>
        </w:rPr>
        <w:t>PEST Analysis</w:t>
      </w:r>
      <w:r w:rsidRPr="00435473">
        <w:rPr>
          <w:rFonts w:ascii="Arial" w:hAnsi="Arial" w:cs="Arial"/>
          <w:sz w:val="24"/>
          <w:szCs w:val="24"/>
        </w:rPr>
        <w:t xml:space="preserve"> </w:t>
      </w:r>
      <w:r w:rsidRPr="00435473">
        <w:rPr>
          <w:rFonts w:ascii="Arial" w:hAnsi="Arial" w:cs="Arial"/>
          <w:sz w:val="24"/>
          <w:szCs w:val="24"/>
        </w:rPr>
        <w:br/>
        <w:t>As stated by Johnson et al. in 2020, PEST analysis is a method that investigates the political, economic, social, and technological aspects that have an impact on the performance of an organisation.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69"/>
        <w:gridCol w:w="5287"/>
      </w:tblGrid>
      <w:tr w:rsidR="00A20A47" w:rsidRPr="00435473" w14:paraId="3F15B4CD" w14:textId="77777777">
        <w:trPr>
          <w:tblCellSpacing w:w="15" w:type="dxa"/>
        </w:trPr>
        <w:tc>
          <w:tcPr>
            <w:tcW w:w="0" w:type="auto"/>
            <w:vAlign w:val="center"/>
            <w:hideMark/>
          </w:tcPr>
          <w:p w14:paraId="4C72B655"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Political Factors</w:t>
            </w:r>
          </w:p>
        </w:tc>
        <w:tc>
          <w:tcPr>
            <w:tcW w:w="0" w:type="auto"/>
            <w:vAlign w:val="center"/>
            <w:hideMark/>
          </w:tcPr>
          <w:p w14:paraId="67C9AD99"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Economic Factors</w:t>
            </w:r>
          </w:p>
        </w:tc>
      </w:tr>
      <w:tr w:rsidR="00A20A47" w:rsidRPr="00435473" w14:paraId="4106F4DD" w14:textId="77777777">
        <w:trPr>
          <w:tblCellSpacing w:w="15" w:type="dxa"/>
        </w:trPr>
        <w:tc>
          <w:tcPr>
            <w:tcW w:w="0" w:type="auto"/>
            <w:vAlign w:val="center"/>
            <w:hideMark/>
          </w:tcPr>
          <w:p w14:paraId="3EC5FDBB"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Regulatory requirements on hygiene and health safety</w:t>
            </w:r>
          </w:p>
        </w:tc>
        <w:tc>
          <w:tcPr>
            <w:tcW w:w="0" w:type="auto"/>
            <w:vAlign w:val="center"/>
            <w:hideMark/>
          </w:tcPr>
          <w:p w14:paraId="4CA3BFEE"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Economic fluctuations influencing consumer spending</w:t>
            </w:r>
          </w:p>
        </w:tc>
      </w:tr>
      <w:tr w:rsidR="00A20A47" w:rsidRPr="00435473" w14:paraId="156F9CCF" w14:textId="77777777">
        <w:trPr>
          <w:tblCellSpacing w:w="15" w:type="dxa"/>
        </w:trPr>
        <w:tc>
          <w:tcPr>
            <w:tcW w:w="0" w:type="auto"/>
            <w:vAlign w:val="center"/>
            <w:hideMark/>
          </w:tcPr>
          <w:p w14:paraId="42EC8F3D"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Impact of Brexit on staffing and supply chains</w:t>
            </w:r>
          </w:p>
        </w:tc>
        <w:tc>
          <w:tcPr>
            <w:tcW w:w="0" w:type="auto"/>
            <w:vAlign w:val="center"/>
            <w:hideMark/>
          </w:tcPr>
          <w:p w14:paraId="083FDF8B"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Competitive pricing pressures</w:t>
            </w:r>
          </w:p>
        </w:tc>
      </w:tr>
      <w:tr w:rsidR="00A20A47" w:rsidRPr="00435473" w14:paraId="632DF99E" w14:textId="77777777">
        <w:trPr>
          <w:tblCellSpacing w:w="15" w:type="dxa"/>
        </w:trPr>
        <w:tc>
          <w:tcPr>
            <w:tcW w:w="0" w:type="auto"/>
            <w:vAlign w:val="center"/>
          </w:tcPr>
          <w:p w14:paraId="374E30CC" w14:textId="77777777" w:rsidR="00A20A47" w:rsidRPr="00435473" w:rsidRDefault="00A20A47" w:rsidP="00435473">
            <w:pPr>
              <w:spacing w:line="360" w:lineRule="auto"/>
              <w:rPr>
                <w:rFonts w:ascii="Arial" w:hAnsi="Arial" w:cs="Arial"/>
                <w:sz w:val="24"/>
                <w:szCs w:val="24"/>
              </w:rPr>
            </w:pPr>
          </w:p>
        </w:tc>
        <w:tc>
          <w:tcPr>
            <w:tcW w:w="0" w:type="auto"/>
            <w:vAlign w:val="center"/>
          </w:tcPr>
          <w:p w14:paraId="4DB2E5FD" w14:textId="77777777" w:rsidR="00A20A47" w:rsidRPr="00435473" w:rsidRDefault="00A20A47" w:rsidP="00435473">
            <w:pPr>
              <w:spacing w:line="360" w:lineRule="auto"/>
              <w:rPr>
                <w:rFonts w:ascii="Arial" w:hAnsi="Arial" w:cs="Arial"/>
                <w:sz w:val="24"/>
                <w:szCs w:val="24"/>
              </w:rPr>
            </w:pPr>
          </w:p>
        </w:tc>
      </w:tr>
      <w:tr w:rsidR="00A20A47" w:rsidRPr="00435473" w14:paraId="41E5521E"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0E1DDF"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Social Factors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9CD006" w14:textId="77777777" w:rsidR="00A20A47" w:rsidRPr="00435473" w:rsidRDefault="00A20A47" w:rsidP="00435473">
            <w:pPr>
              <w:spacing w:line="360" w:lineRule="auto"/>
              <w:rPr>
                <w:rFonts w:ascii="Arial" w:hAnsi="Arial" w:cs="Arial"/>
                <w:b/>
                <w:bCs/>
                <w:sz w:val="24"/>
                <w:szCs w:val="24"/>
              </w:rPr>
            </w:pPr>
            <w:r w:rsidRPr="00435473">
              <w:rPr>
                <w:rFonts w:ascii="Arial" w:hAnsi="Arial" w:cs="Arial"/>
                <w:b/>
                <w:bCs/>
                <w:sz w:val="24"/>
                <w:szCs w:val="24"/>
              </w:rPr>
              <w:t>Technological Factors</w:t>
            </w:r>
          </w:p>
        </w:tc>
      </w:tr>
      <w:tr w:rsidR="00A20A47" w:rsidRPr="00435473" w14:paraId="52A37960"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8C1DDF"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Increasing consumer focus on wellness and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B62A6BD"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Rising significance of online reviews</w:t>
            </w:r>
          </w:p>
        </w:tc>
      </w:tr>
      <w:tr w:rsidR="00A20A47" w:rsidRPr="00435473" w14:paraId="7119ED0E" w14:textId="77777777" w:rsidTr="00A20A4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474341C"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Demand for personalized service experiences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00703" w14:textId="77777777" w:rsidR="00A20A47" w:rsidRPr="00435473" w:rsidRDefault="00A20A47" w:rsidP="00435473">
            <w:pPr>
              <w:spacing w:line="360" w:lineRule="auto"/>
              <w:rPr>
                <w:rFonts w:ascii="Arial" w:hAnsi="Arial" w:cs="Arial"/>
                <w:sz w:val="24"/>
                <w:szCs w:val="24"/>
              </w:rPr>
            </w:pPr>
            <w:r w:rsidRPr="00435473">
              <w:rPr>
                <w:rFonts w:ascii="Arial" w:hAnsi="Arial" w:cs="Arial"/>
                <w:sz w:val="24"/>
                <w:szCs w:val="24"/>
              </w:rPr>
              <w:t>- Need for enhanced digital presence and booking systems</w:t>
            </w:r>
          </w:p>
        </w:tc>
      </w:tr>
    </w:tbl>
    <w:p w14:paraId="63F7FB50" w14:textId="6B7CADEF" w:rsidR="00FB0272" w:rsidRPr="00435473" w:rsidRDefault="00FB0272" w:rsidP="00435473">
      <w:pPr>
        <w:spacing w:line="360" w:lineRule="auto"/>
        <w:rPr>
          <w:rFonts w:ascii="Arial" w:hAnsi="Arial" w:cs="Arial"/>
          <w:sz w:val="24"/>
          <w:szCs w:val="24"/>
        </w:rPr>
      </w:pPr>
    </w:p>
    <w:p w14:paraId="29EFBAEF" w14:textId="60C459E6" w:rsidR="00A20A47" w:rsidRPr="00435473" w:rsidRDefault="00A20A47" w:rsidP="00435473">
      <w:pPr>
        <w:spacing w:line="360" w:lineRule="auto"/>
        <w:rPr>
          <w:rFonts w:ascii="Arial" w:hAnsi="Arial" w:cs="Arial"/>
          <w:sz w:val="24"/>
          <w:szCs w:val="24"/>
        </w:rPr>
      </w:pPr>
      <w:r w:rsidRPr="00435473">
        <w:rPr>
          <w:rFonts w:ascii="Arial" w:hAnsi="Arial" w:cs="Arial"/>
          <w:b/>
          <w:bCs/>
          <w:sz w:val="24"/>
          <w:szCs w:val="24"/>
        </w:rPr>
        <w:t>Political Factors:</w:t>
      </w:r>
      <w:r w:rsidRPr="00435473">
        <w:rPr>
          <w:rFonts w:ascii="Arial" w:hAnsi="Arial" w:cs="Arial"/>
          <w:sz w:val="24"/>
          <w:szCs w:val="24"/>
        </w:rPr>
        <w:br/>
        <w:t>The UK hospitality sector is governed by stringent cleanliness and health safety laws, especially in the aftermath of the COVID-19 epidemic. Adherence to Food Standards Agency (FSA) laws and Health &amp; Safety Executive (HSE) recommendations is essential for guest safety and operational integrity (Han &amp; Hsu, 2024). Noncompliance with these regulations may lead to reputational harm and legal repercussions, thereby impacting corporate performance (Juárez-Varón &amp; Monreal, 2025).</w:t>
      </w:r>
      <w:r w:rsidRPr="00435473">
        <w:rPr>
          <w:rFonts w:ascii="Arial" w:hAnsi="Arial" w:cs="Arial"/>
          <w:sz w:val="24"/>
          <w:szCs w:val="24"/>
        </w:rPr>
        <w:br/>
      </w:r>
      <w:r w:rsidRPr="00435473">
        <w:rPr>
          <w:rFonts w:ascii="Arial" w:hAnsi="Arial" w:cs="Arial"/>
          <w:sz w:val="24"/>
          <w:szCs w:val="24"/>
        </w:rPr>
        <w:br/>
        <w:t>The ramifications of Brexit on staffing and supply chains include manpower shortages in the UK hospitality sector, characterised by a notable reduction in EU workers who formerly had essential positions in housekeeping, food and beverage, and front-office operations (Ali, 2024). Moreover, supply chain interruptions have escalated the expenses associated with importing speciality food and drinks, essential for upholding premium dining standards at Belton Woods Hotel (Wanyama, 2024).</w:t>
      </w:r>
      <w:r w:rsidRPr="00435473">
        <w:rPr>
          <w:rFonts w:ascii="Arial" w:hAnsi="Arial" w:cs="Arial"/>
          <w:sz w:val="24"/>
          <w:szCs w:val="24"/>
        </w:rPr>
        <w:br/>
      </w:r>
      <w:r w:rsidRPr="00435473">
        <w:rPr>
          <w:rFonts w:ascii="Arial" w:hAnsi="Arial" w:cs="Arial"/>
          <w:sz w:val="24"/>
          <w:szCs w:val="24"/>
        </w:rPr>
        <w:br/>
      </w:r>
      <w:r w:rsidRPr="00435473">
        <w:rPr>
          <w:rFonts w:ascii="Arial" w:hAnsi="Arial" w:cs="Arial"/>
          <w:b/>
          <w:bCs/>
          <w:sz w:val="24"/>
          <w:szCs w:val="24"/>
        </w:rPr>
        <w:t>Economic Factors</w:t>
      </w:r>
      <w:r w:rsidRPr="00435473">
        <w:rPr>
          <w:rFonts w:ascii="Arial" w:hAnsi="Arial" w:cs="Arial"/>
          <w:sz w:val="24"/>
          <w:szCs w:val="24"/>
        </w:rPr>
        <w:br/>
        <w:t>The UK hotel sector has seen economic instability stemming from inflation and variable disposable incomes, affecting discretionary travel expenditures (Zhang, Zach &amp; Xiang, 2024). Luxury hotels such as Belton Woods must reconcile elevated price with value-oriented marketing to entice both affluent people and corporate clientele.</w:t>
      </w:r>
      <w:r w:rsidRPr="00435473">
        <w:rPr>
          <w:rFonts w:ascii="Arial" w:hAnsi="Arial" w:cs="Arial"/>
          <w:sz w:val="24"/>
          <w:szCs w:val="24"/>
        </w:rPr>
        <w:br/>
      </w:r>
      <w:r w:rsidRPr="00435473">
        <w:rPr>
          <w:rFonts w:ascii="Arial" w:hAnsi="Arial" w:cs="Arial"/>
          <w:sz w:val="24"/>
          <w:szCs w:val="24"/>
        </w:rPr>
        <w:br/>
        <w:t>Competitive Pricing Pressures: Luxury hotels encounter significant pricing rivalry from established brands such as Hilton and Marriott, as well as alternative lodgings such Airbnb and boutique hotels (Rather, 2024). To maintain competitiveness, Belton Woods should implement dynamic pricing strategies, utilising revenue management systems to optimise price in response to demand variations (Ali, 2024).</w:t>
      </w:r>
      <w:r w:rsidRPr="00435473">
        <w:rPr>
          <w:rFonts w:ascii="Arial" w:hAnsi="Arial" w:cs="Arial"/>
          <w:sz w:val="24"/>
          <w:szCs w:val="24"/>
        </w:rPr>
        <w:br/>
      </w:r>
      <w:r w:rsidRPr="00435473">
        <w:rPr>
          <w:rFonts w:ascii="Arial" w:hAnsi="Arial" w:cs="Arial"/>
          <w:sz w:val="24"/>
          <w:szCs w:val="24"/>
        </w:rPr>
        <w:lastRenderedPageBreak/>
        <w:br/>
      </w:r>
      <w:r w:rsidRPr="00435473">
        <w:rPr>
          <w:rFonts w:ascii="Arial" w:hAnsi="Arial" w:cs="Arial"/>
          <w:b/>
          <w:bCs/>
          <w:sz w:val="24"/>
          <w:szCs w:val="24"/>
        </w:rPr>
        <w:t>Social Factors</w:t>
      </w:r>
      <w:r w:rsidRPr="00435473">
        <w:rPr>
          <w:rFonts w:ascii="Arial" w:hAnsi="Arial" w:cs="Arial"/>
          <w:sz w:val="24"/>
          <w:szCs w:val="24"/>
        </w:rPr>
        <w:t>: Growing Consumer Emphasis on Wellness and Experiences.</w:t>
      </w:r>
      <w:r w:rsidRPr="00435473">
        <w:rPr>
          <w:rFonts w:ascii="Arial" w:hAnsi="Arial" w:cs="Arial"/>
          <w:sz w:val="24"/>
          <w:szCs w:val="24"/>
        </w:rPr>
        <w:br/>
        <w:t>Consumer preferences are increasingly favouring comprehensive wellness experiences, such as spa vacations, mindfulness initiatives, and health-oriented food alternatives (Han &amp; Hsu, 2024). To accord with this trend, Belton Woods might augment its wellness-oriented offerings by including organic spa treatments, workout programs, and gourmet meals sourced locally.</w:t>
      </w:r>
      <w:r w:rsidRPr="00435473">
        <w:rPr>
          <w:rFonts w:ascii="Arial" w:hAnsi="Arial" w:cs="Arial"/>
          <w:sz w:val="24"/>
          <w:szCs w:val="24"/>
        </w:rPr>
        <w:br/>
        <w:t>Expectation for Tailored Service Experiences: Guests anticipate highly individualised experiences, ranging from customised accommodation preferences to personalised concierge services (Juárez-Varón &amp; Monreal, 2025). Prominent luxury hotel businesses, such The Ritz-Carlton, have effectively established guest preference tracking systems to predict and accommodate personalised demands (Zhang, Zach &amp; Xiang, 2024). Belton Woods may augment its CRM (Customer Relationship Management) functionalities to deliver a more customised experience.</w:t>
      </w:r>
      <w:r w:rsidRPr="00435473">
        <w:rPr>
          <w:rFonts w:ascii="Arial" w:hAnsi="Arial" w:cs="Arial"/>
          <w:sz w:val="24"/>
          <w:szCs w:val="24"/>
        </w:rPr>
        <w:br/>
      </w:r>
      <w:r w:rsidRPr="00435473">
        <w:rPr>
          <w:rFonts w:ascii="Arial" w:hAnsi="Arial" w:cs="Arial"/>
          <w:sz w:val="24"/>
          <w:szCs w:val="24"/>
        </w:rPr>
        <w:br/>
      </w:r>
      <w:r w:rsidRPr="00435473">
        <w:rPr>
          <w:rFonts w:ascii="Arial" w:hAnsi="Arial" w:cs="Arial"/>
          <w:b/>
          <w:bCs/>
          <w:sz w:val="24"/>
          <w:szCs w:val="24"/>
        </w:rPr>
        <w:t>Technological  Factors</w:t>
      </w:r>
      <w:r w:rsidRPr="00435473">
        <w:rPr>
          <w:rFonts w:ascii="Arial" w:hAnsi="Arial" w:cs="Arial"/>
          <w:sz w:val="24"/>
          <w:szCs w:val="24"/>
        </w:rPr>
        <w:br/>
        <w:t>Increasing Importance of Online Reviews and Reputation Management:</w:t>
      </w:r>
      <w:r w:rsidRPr="00435473">
        <w:rPr>
          <w:rFonts w:ascii="Arial" w:hAnsi="Arial" w:cs="Arial"/>
          <w:sz w:val="24"/>
          <w:szCs w:val="24"/>
        </w:rPr>
        <w:br/>
        <w:t>Digital sites like TripAdvisor, Google Reviews, and Booking.com profoundly impact customer choices (Kotler, Bowen &amp; Makens, 2022). An unfavourable review score might dissuade prospective visitors, affecting occupancy rates. Belton Woods must effectively oversee its internet image by engaging with guests proactively, resolving complaints swiftly, and using digital marketing techniques (Rather, 2024). The hospitality business need an improved digital presence and booking systems, since digital transformation is leading hotels to implement AI-driven chatbots, mobile check-ins, and automated booking systems to increase productivity (Ali, 2024). Competitors like Hilton and Marriott have invested in smart room technology and mobile concierge services, enabling customers to manage hotel settings through mobile applications (Wanyama, 2024). To maintain competitiveness, Belton Woods needs incorporate smooth online reservations, digital payment methods, and AI-driven guest services.</w:t>
      </w:r>
      <w:r w:rsidR="00435473">
        <w:rPr>
          <w:rFonts w:ascii="Arial" w:hAnsi="Arial" w:cs="Arial"/>
          <w:sz w:val="24"/>
          <w:szCs w:val="24"/>
        </w:rPr>
        <w:t xml:space="preserve"> </w:t>
      </w:r>
      <w:r w:rsidRPr="00435473">
        <w:rPr>
          <w:rFonts w:ascii="Arial" w:hAnsi="Arial" w:cs="Arial"/>
          <w:sz w:val="24"/>
          <w:szCs w:val="24"/>
        </w:rPr>
        <w:t>Belton Woods Hotel functions under a dynamic external environment influenced by legislative, economic, social, and technical elements that define its competitive landscape. Mitigating workforce shortages, price challenges, guest expectations, and digital change will be crucial for maintaining long-term development in the UK luxury hotel industry. By implementing proactive measures, including personalised services, wellness experiences, and digital advancements, Belton Woods can fortify its brand positioning and boost visitor loyalty.</w:t>
      </w:r>
    </w:p>
    <w:p w14:paraId="04EA30F2" w14:textId="77777777" w:rsidR="001628CE" w:rsidRPr="00435473" w:rsidRDefault="001628CE" w:rsidP="00435473">
      <w:pPr>
        <w:spacing w:line="360" w:lineRule="auto"/>
        <w:rPr>
          <w:rFonts w:ascii="Arial" w:hAnsi="Arial" w:cs="Arial"/>
          <w:sz w:val="24"/>
          <w:szCs w:val="24"/>
        </w:rPr>
      </w:pPr>
      <w:r w:rsidRPr="00435473">
        <w:rPr>
          <w:rFonts w:ascii="Arial" w:hAnsi="Arial" w:cs="Arial"/>
          <w:b/>
          <w:bCs/>
          <w:sz w:val="24"/>
          <w:szCs w:val="24"/>
        </w:rPr>
        <w:t>Competitor Analysis (Pricing versus Quality)</w:t>
      </w:r>
      <w:r w:rsidRPr="00435473">
        <w:rPr>
          <w:rFonts w:ascii="Arial" w:hAnsi="Arial" w:cs="Arial"/>
          <w:sz w:val="24"/>
          <w:szCs w:val="24"/>
        </w:rPr>
        <w:t xml:space="preserve"> </w:t>
      </w:r>
      <w:r w:rsidRPr="00435473">
        <w:rPr>
          <w:rFonts w:ascii="Arial" w:hAnsi="Arial" w:cs="Arial"/>
          <w:sz w:val="24"/>
          <w:szCs w:val="24"/>
        </w:rPr>
        <w:br/>
        <w:t xml:space="preserve">Competitor analysis is an essential instrument in strategic market positioning, enabling organisations to evaluate their price, service quality, and overall market presence relative to </w:t>
      </w:r>
      <w:r w:rsidRPr="00435473">
        <w:rPr>
          <w:rFonts w:ascii="Arial" w:hAnsi="Arial" w:cs="Arial"/>
          <w:sz w:val="24"/>
          <w:szCs w:val="24"/>
        </w:rPr>
        <w:lastRenderedPageBreak/>
        <w:t xml:space="preserve">primary competitors (Lockwood &amp; Jones, 2021). Through the examination of rivals' pricing frameworks and quality assessments, hotels may discern chances for differentiation, refine pricing strategies, and improve service offerings to appeal to a wider clientele (Kotler, Bowen &amp; Makens, 2022). </w:t>
      </w:r>
      <w:r w:rsidRPr="00435473">
        <w:rPr>
          <w:rFonts w:ascii="Arial" w:hAnsi="Arial" w:cs="Arial"/>
          <w:sz w:val="24"/>
          <w:szCs w:val="24"/>
        </w:rPr>
        <w:br/>
        <w:t xml:space="preserve">An analysis of Belton Woods Hotel in comparison to its primary competitors indicates significant disparities in pricing methods, service reliability, and brand positioning. The table below encapsulates the comparative analysis: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1"/>
        <w:gridCol w:w="2033"/>
        <w:gridCol w:w="1707"/>
        <w:gridCol w:w="3923"/>
      </w:tblGrid>
      <w:tr w:rsidR="001628CE" w:rsidRPr="00435473" w14:paraId="26E1A708" w14:textId="77777777">
        <w:trPr>
          <w:tblHeader/>
          <w:tblCellSpacing w:w="15" w:type="dxa"/>
        </w:trPr>
        <w:tc>
          <w:tcPr>
            <w:tcW w:w="0" w:type="auto"/>
            <w:vAlign w:val="center"/>
            <w:hideMark/>
          </w:tcPr>
          <w:p w14:paraId="144FAFB5"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Competitor</w:t>
            </w:r>
          </w:p>
        </w:tc>
        <w:tc>
          <w:tcPr>
            <w:tcW w:w="0" w:type="auto"/>
            <w:vAlign w:val="center"/>
            <w:hideMark/>
          </w:tcPr>
          <w:p w14:paraId="50146DB9"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Average Price (£)</w:t>
            </w:r>
          </w:p>
        </w:tc>
        <w:tc>
          <w:tcPr>
            <w:tcW w:w="0" w:type="auto"/>
            <w:vAlign w:val="center"/>
            <w:hideMark/>
          </w:tcPr>
          <w:p w14:paraId="3AC22A2C"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Quality Rating</w:t>
            </w:r>
          </w:p>
        </w:tc>
        <w:tc>
          <w:tcPr>
            <w:tcW w:w="0" w:type="auto"/>
            <w:vAlign w:val="center"/>
            <w:hideMark/>
          </w:tcPr>
          <w:p w14:paraId="45D8BD4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Market Position</w:t>
            </w:r>
          </w:p>
        </w:tc>
      </w:tr>
      <w:tr w:rsidR="001628CE" w:rsidRPr="00435473" w14:paraId="34ED9B50" w14:textId="77777777">
        <w:trPr>
          <w:tblCellSpacing w:w="15" w:type="dxa"/>
        </w:trPr>
        <w:tc>
          <w:tcPr>
            <w:tcW w:w="0" w:type="auto"/>
            <w:vAlign w:val="center"/>
            <w:hideMark/>
          </w:tcPr>
          <w:p w14:paraId="39D1A2C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Belton Woods Hotel</w:t>
            </w:r>
          </w:p>
        </w:tc>
        <w:tc>
          <w:tcPr>
            <w:tcW w:w="0" w:type="auto"/>
            <w:vAlign w:val="center"/>
            <w:hideMark/>
          </w:tcPr>
          <w:p w14:paraId="3A5E1045"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£180</w:t>
            </w:r>
          </w:p>
        </w:tc>
        <w:tc>
          <w:tcPr>
            <w:tcW w:w="0" w:type="auto"/>
            <w:vAlign w:val="center"/>
            <w:hideMark/>
          </w:tcPr>
          <w:p w14:paraId="45A3037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19C8518F"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Mid-upper scale, leisure-focused</w:t>
            </w:r>
          </w:p>
        </w:tc>
      </w:tr>
      <w:tr w:rsidR="001628CE" w:rsidRPr="00435473" w14:paraId="71ABCFD2" w14:textId="77777777">
        <w:trPr>
          <w:tblCellSpacing w:w="15" w:type="dxa"/>
        </w:trPr>
        <w:tc>
          <w:tcPr>
            <w:tcW w:w="0" w:type="auto"/>
            <w:vAlign w:val="center"/>
            <w:hideMark/>
          </w:tcPr>
          <w:p w14:paraId="1A6C2707"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De Vere Hotels</w:t>
            </w:r>
          </w:p>
        </w:tc>
        <w:tc>
          <w:tcPr>
            <w:tcW w:w="0" w:type="auto"/>
            <w:vAlign w:val="center"/>
            <w:hideMark/>
          </w:tcPr>
          <w:p w14:paraId="4221FEA6"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£170</w:t>
            </w:r>
          </w:p>
        </w:tc>
        <w:tc>
          <w:tcPr>
            <w:tcW w:w="0" w:type="auto"/>
            <w:vAlign w:val="center"/>
            <w:hideMark/>
          </w:tcPr>
          <w:p w14:paraId="2D330E9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1AC42428"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Corporate and leisure travelers</w:t>
            </w:r>
          </w:p>
        </w:tc>
      </w:tr>
      <w:tr w:rsidR="001628CE" w:rsidRPr="00435473" w14:paraId="65C849CD" w14:textId="77777777">
        <w:trPr>
          <w:tblCellSpacing w:w="15" w:type="dxa"/>
        </w:trPr>
        <w:tc>
          <w:tcPr>
            <w:tcW w:w="0" w:type="auto"/>
            <w:vAlign w:val="center"/>
            <w:hideMark/>
          </w:tcPr>
          <w:p w14:paraId="67509B74"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Marriott</w:t>
            </w:r>
          </w:p>
        </w:tc>
        <w:tc>
          <w:tcPr>
            <w:tcW w:w="0" w:type="auto"/>
            <w:vAlign w:val="center"/>
            <w:hideMark/>
          </w:tcPr>
          <w:p w14:paraId="1A68AE33"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£190</w:t>
            </w:r>
          </w:p>
        </w:tc>
        <w:tc>
          <w:tcPr>
            <w:tcW w:w="0" w:type="auto"/>
            <w:vAlign w:val="center"/>
            <w:hideMark/>
          </w:tcPr>
          <w:p w14:paraId="3CEF9413"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4E10638F"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High-quality business and leisure</w:t>
            </w:r>
          </w:p>
        </w:tc>
      </w:tr>
      <w:tr w:rsidR="001628CE" w:rsidRPr="00435473" w14:paraId="2FDED943" w14:textId="77777777">
        <w:trPr>
          <w:tblCellSpacing w:w="15" w:type="dxa"/>
        </w:trPr>
        <w:tc>
          <w:tcPr>
            <w:tcW w:w="0" w:type="auto"/>
            <w:vAlign w:val="center"/>
            <w:hideMark/>
          </w:tcPr>
          <w:p w14:paraId="4FC42A0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Hilton</w:t>
            </w:r>
          </w:p>
        </w:tc>
        <w:tc>
          <w:tcPr>
            <w:tcW w:w="0" w:type="auto"/>
            <w:vAlign w:val="center"/>
            <w:hideMark/>
          </w:tcPr>
          <w:p w14:paraId="338DC967"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£200</w:t>
            </w:r>
          </w:p>
        </w:tc>
        <w:tc>
          <w:tcPr>
            <w:tcW w:w="0" w:type="auto"/>
            <w:vAlign w:val="center"/>
            <w:hideMark/>
          </w:tcPr>
          <w:p w14:paraId="6174535A"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4-Star</w:t>
            </w:r>
          </w:p>
        </w:tc>
        <w:tc>
          <w:tcPr>
            <w:tcW w:w="0" w:type="auto"/>
            <w:vAlign w:val="center"/>
            <w:hideMark/>
          </w:tcPr>
          <w:p w14:paraId="46AE82DB" w14:textId="77777777" w:rsidR="001628CE" w:rsidRPr="00435473" w:rsidRDefault="001628CE" w:rsidP="00435473">
            <w:pPr>
              <w:spacing w:line="360" w:lineRule="auto"/>
              <w:rPr>
                <w:rFonts w:ascii="Arial" w:hAnsi="Arial" w:cs="Arial"/>
                <w:b/>
                <w:bCs/>
                <w:sz w:val="24"/>
                <w:szCs w:val="24"/>
              </w:rPr>
            </w:pPr>
            <w:r w:rsidRPr="00435473">
              <w:rPr>
                <w:rFonts w:ascii="Arial" w:hAnsi="Arial" w:cs="Arial"/>
                <w:b/>
                <w:bCs/>
                <w:sz w:val="24"/>
                <w:szCs w:val="24"/>
              </w:rPr>
              <w:t>Premium leisure and corporate</w:t>
            </w:r>
          </w:p>
        </w:tc>
      </w:tr>
    </w:tbl>
    <w:p w14:paraId="1023FA29" w14:textId="77777777" w:rsidR="001628CE" w:rsidRPr="00435473" w:rsidRDefault="001628CE" w:rsidP="00435473">
      <w:pPr>
        <w:spacing w:line="360" w:lineRule="auto"/>
        <w:rPr>
          <w:rFonts w:ascii="Arial" w:hAnsi="Arial" w:cs="Arial"/>
          <w:sz w:val="24"/>
          <w:szCs w:val="24"/>
        </w:rPr>
      </w:pPr>
    </w:p>
    <w:p w14:paraId="6E6E9FBA" w14:textId="77777777" w:rsidR="001628CE" w:rsidRPr="00435473" w:rsidRDefault="001628CE" w:rsidP="00435473">
      <w:pPr>
        <w:spacing w:line="360" w:lineRule="auto"/>
        <w:rPr>
          <w:rFonts w:ascii="Arial" w:hAnsi="Arial" w:cs="Arial"/>
          <w:sz w:val="24"/>
          <w:szCs w:val="24"/>
        </w:rPr>
      </w:pPr>
      <w:r w:rsidRPr="00435473">
        <w:rPr>
          <w:rFonts w:ascii="Arial" w:hAnsi="Arial" w:cs="Arial"/>
          <w:sz w:val="24"/>
          <w:szCs w:val="24"/>
        </w:rPr>
        <w:t xml:space="preserve">Belton Woods Hotel markets itself as an opulent sanctuary for wealthy leisure tourists, business patrons, and golf devotees. Although its cost is reasonable, its quality consistently falls short of industry giants like Marriott and Hilton, renowned for their service excellence and customer satisfaction (Rather, 2024). These rivals utilise brand awareness, uniform training programs, and stringent quality control measures to ensure high service reliability and visitor satisfaction (Juárez-Varón &amp; Monreal, 2025). Marriott and Hilton, albeit imposing somewhat elevated rates (£190-£200 per night), have positioned themselves as premium brands owing to their exceptional customer service, proficient personnel, and luxurious amenities (Ali, 2024). Conversely, Belton Woods, averaging £180 per night, exhibits inconsistency in service delivery, especially in Food &amp; Beverage operations and front desk management (Del Gaudio, Parvez &amp; Hossain, 2024). Customer reviews frequently emphasise discrepancies in service timeliness, personnel attentiveness, and cleanliness, which diminish perceived value relative to higher-priced rivals (Han, 2024). De Vere Hotels, comparable to Belton Woods in cost and quality, distinguishes itself by serving both corporate and leisure travellers, providing adaptable business rooms and facilities conducive to relaxation (Wanyama, 2024). This dual-market strategy enables the attraction of a broader audience, providing a competitive edge in market penetration and revenue diversification (Kotler, Bowen &amp; Makens, 2022). </w:t>
      </w:r>
      <w:r w:rsidRPr="00435473">
        <w:rPr>
          <w:rFonts w:ascii="Arial" w:hAnsi="Arial" w:cs="Arial"/>
          <w:sz w:val="24"/>
          <w:szCs w:val="24"/>
        </w:rPr>
        <w:br/>
      </w:r>
      <w:r w:rsidRPr="00435473">
        <w:rPr>
          <w:rFonts w:ascii="Arial" w:hAnsi="Arial" w:cs="Arial"/>
          <w:b/>
          <w:bCs/>
          <w:sz w:val="24"/>
          <w:szCs w:val="24"/>
        </w:rPr>
        <w:t>Essential Insights from Competitor Analysis:</w:t>
      </w:r>
    </w:p>
    <w:p w14:paraId="2C07D4B4" w14:textId="67B9AB56" w:rsidR="00FB0272" w:rsidRPr="00435473" w:rsidRDefault="001628CE" w:rsidP="00435473">
      <w:pPr>
        <w:spacing w:line="360" w:lineRule="auto"/>
        <w:rPr>
          <w:rFonts w:ascii="Arial" w:hAnsi="Arial" w:cs="Arial"/>
          <w:sz w:val="24"/>
          <w:szCs w:val="24"/>
        </w:rPr>
      </w:pPr>
      <w:r w:rsidRPr="00435473">
        <w:rPr>
          <w:rFonts w:ascii="Arial" w:hAnsi="Arial" w:cs="Arial"/>
          <w:sz w:val="24"/>
          <w:szCs w:val="24"/>
        </w:rPr>
        <w:t>Belton Woods' pricing is comparable to those of its competitors; nevertheless, inconsistency in service undermines visitor retention and satisfaction (Rather, 2024). Marriott and Hilton utilise brand recognition and operational effectiveness to substantiate premium pricing (Ali, 2024). De Vere Hotels targets both corporate and recreational clientele, providing a more adaptable value proposition (Wanyama, 2024). Investments in personnel training, operational efficacy, and service uniformity are essential for Belton Woods to compete effectively in the mid-upper luxury sector (Juárez-Varón &amp; Monreal, 2025). To sustain competition in the luxury sector, Belton Woods Hotel must augment its operational efficiency, elevate staff training, and institute service quality control methods to reconcile its pricing plan with guest expectations. By rectifying these deficiencies, it may validate its pricing strategy while enhancing its brand reputation and customer loyalty (Zhang, Zach &amp; Xiang, 2024).</w:t>
      </w:r>
    </w:p>
    <w:p w14:paraId="08527642" w14:textId="77777777" w:rsidR="00435473" w:rsidRDefault="001628CE" w:rsidP="00435473">
      <w:pPr>
        <w:spacing w:line="360" w:lineRule="auto"/>
        <w:rPr>
          <w:rFonts w:ascii="Arial" w:hAnsi="Arial" w:cs="Arial"/>
          <w:sz w:val="24"/>
          <w:szCs w:val="24"/>
        </w:rPr>
      </w:pPr>
      <w:r w:rsidRPr="00435473">
        <w:rPr>
          <w:rFonts w:ascii="Arial" w:hAnsi="Arial" w:cs="Arial"/>
          <w:b/>
          <w:bCs/>
          <w:sz w:val="24"/>
          <w:szCs w:val="24"/>
        </w:rPr>
        <w:t>Netnography Analysis</w:t>
      </w:r>
      <w:r w:rsidRPr="00435473">
        <w:rPr>
          <w:rFonts w:ascii="Arial" w:hAnsi="Arial" w:cs="Arial"/>
          <w:sz w:val="24"/>
          <w:szCs w:val="24"/>
        </w:rPr>
        <w:br/>
        <w:t>Netnography, a qualitative research methodology for examining online consumer interactions, offers significant insights into customer perceptions and satisfaction in the hotel sector (Kozinets, 2020). An analysis of guest reviews on TripAdvisor and Google (2024) uncovers significant trends influencing Belton Woods Hotel's online reputation:</w:t>
      </w:r>
      <w:r w:rsidRPr="00435473">
        <w:rPr>
          <w:rFonts w:ascii="Arial" w:hAnsi="Arial" w:cs="Arial"/>
          <w:sz w:val="24"/>
          <w:szCs w:val="24"/>
        </w:rPr>
        <w:br/>
        <w:t xml:space="preserve"> -Service inconsistency persists as a prevalent grievance, with patrons indicating variable service quality, especially in Food &amp; Beverage establishments (Rather, 2024).</w:t>
      </w:r>
      <w:r w:rsidRPr="00435473">
        <w:rPr>
          <w:rFonts w:ascii="Arial" w:hAnsi="Arial" w:cs="Arial"/>
          <w:sz w:val="24"/>
          <w:szCs w:val="24"/>
        </w:rPr>
        <w:br/>
        <w:t xml:space="preserve"> -Managerial reactivity is regarded as sluggish, resulting in recurrent guest disappointments due to protracted issue resolution (Ali, 2024).</w:t>
      </w:r>
      <w:r w:rsidRPr="00435473">
        <w:rPr>
          <w:rFonts w:ascii="Arial" w:hAnsi="Arial" w:cs="Arial"/>
          <w:sz w:val="24"/>
          <w:szCs w:val="24"/>
        </w:rPr>
        <w:br/>
        <w:t xml:space="preserve"> -Despite favourable responses about facilities, apprehensions over operational efficiency and frontline management undermine overall visitor satisfaction (Juárez-Varón &amp; Monreal, 2025).</w:t>
      </w:r>
      <w:r w:rsidRPr="00435473">
        <w:rPr>
          <w:rFonts w:ascii="Arial" w:hAnsi="Arial" w:cs="Arial"/>
          <w:sz w:val="24"/>
          <w:szCs w:val="24"/>
        </w:rPr>
        <w:br/>
        <w:t xml:space="preserve">These online findings correspond with </w:t>
      </w:r>
      <w:r w:rsidR="00FA31E7" w:rsidRPr="00435473">
        <w:rPr>
          <w:rFonts w:ascii="Arial" w:hAnsi="Arial" w:cs="Arial"/>
          <w:sz w:val="24"/>
          <w:szCs w:val="24"/>
        </w:rPr>
        <w:t>the researcher</w:t>
      </w:r>
      <w:r w:rsidRPr="00435473">
        <w:rPr>
          <w:rFonts w:ascii="Arial" w:hAnsi="Arial" w:cs="Arial"/>
          <w:sz w:val="24"/>
          <w:szCs w:val="24"/>
        </w:rPr>
        <w:t xml:space="preserve"> professional observations at Belton Woods Hotel</w:t>
      </w:r>
      <w:r w:rsidR="00FA31E7" w:rsidRPr="00435473">
        <w:rPr>
          <w:rFonts w:ascii="Arial" w:hAnsi="Arial" w:cs="Arial"/>
          <w:sz w:val="24"/>
          <w:szCs w:val="24"/>
        </w:rPr>
        <w:t xml:space="preserve"> placement</w:t>
      </w:r>
      <w:r w:rsidRPr="00435473">
        <w:rPr>
          <w:rFonts w:ascii="Arial" w:hAnsi="Arial" w:cs="Arial"/>
          <w:sz w:val="24"/>
          <w:szCs w:val="24"/>
        </w:rPr>
        <w:t>, where managerial inconsistency and insufficient staff training were apparent. Inadequate leadership control in the Food &amp; Beverage department adversely affected service efficiency, staff morale, and guest satisfaction—an problem corroborated by research on leadership efficacy in the hospitality sector (Han, 2024).</w:t>
      </w:r>
      <w:r w:rsidR="00FA31E7" w:rsidRPr="00435473">
        <w:rPr>
          <w:rFonts w:ascii="Arial" w:hAnsi="Arial" w:cs="Arial"/>
          <w:sz w:val="24"/>
          <w:szCs w:val="24"/>
        </w:rPr>
        <w:t xml:space="preserve"> </w:t>
      </w:r>
      <w:r w:rsidRPr="00435473">
        <w:rPr>
          <w:rFonts w:ascii="Arial" w:hAnsi="Arial" w:cs="Arial"/>
          <w:sz w:val="24"/>
          <w:szCs w:val="24"/>
        </w:rPr>
        <w:t xml:space="preserve">Operational hygiene has surfaced as a significant vulnerability, illustrated by an occurrence of insufficiently sanitised plates, which presented health hazards and potential reputational harm—reflecting broader industry apprehensions around hygiene adherence and guest confidence (Wanyama, 2024). The hotel's robust crisis management during a power outage revealed the inherent potential for successful leadership, underscoring the necessity for systematic leadership training and </w:t>
      </w:r>
      <w:r w:rsidR="00FA31E7" w:rsidRPr="00435473">
        <w:rPr>
          <w:rFonts w:ascii="Arial" w:hAnsi="Arial" w:cs="Arial"/>
          <w:sz w:val="24"/>
          <w:szCs w:val="24"/>
        </w:rPr>
        <w:t>pre-emptive</w:t>
      </w:r>
      <w:r w:rsidRPr="00435473">
        <w:rPr>
          <w:rFonts w:ascii="Arial" w:hAnsi="Arial" w:cs="Arial"/>
          <w:sz w:val="24"/>
          <w:szCs w:val="24"/>
        </w:rPr>
        <w:t xml:space="preserve"> operational planning (Zhang, Zach &amp; Xiang, 2024).</w:t>
      </w:r>
      <w:r w:rsidRPr="00435473">
        <w:rPr>
          <w:rFonts w:ascii="Arial" w:hAnsi="Arial" w:cs="Arial"/>
          <w:sz w:val="24"/>
          <w:szCs w:val="24"/>
        </w:rPr>
        <w:br/>
        <w:t>The placement experience and netnographic insights underscore the pressing necessity for:</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Proactive management strategies to mitigate service discrepancies and handle visitor grievances (Ali, 2024).</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Thorough personnel training emphasising communication, crisis management, and service excellence (Han, 2024).</w:t>
      </w:r>
      <w:r w:rsidRPr="00435473">
        <w:rPr>
          <w:rFonts w:ascii="Arial" w:hAnsi="Arial" w:cs="Arial"/>
          <w:sz w:val="24"/>
          <w:szCs w:val="24"/>
        </w:rPr>
        <w:br/>
      </w:r>
      <w:r w:rsidR="00FA31E7" w:rsidRPr="00435473">
        <w:rPr>
          <w:rFonts w:ascii="Arial" w:hAnsi="Arial" w:cs="Arial"/>
          <w:sz w:val="24"/>
          <w:szCs w:val="24"/>
        </w:rPr>
        <w:t xml:space="preserve"> -</w:t>
      </w:r>
      <w:r w:rsidRPr="00435473">
        <w:rPr>
          <w:rFonts w:ascii="Arial" w:hAnsi="Arial" w:cs="Arial"/>
          <w:sz w:val="24"/>
          <w:szCs w:val="24"/>
        </w:rPr>
        <w:t>Augmented quality control protocols, guaranteeing sanitation and operational superiority (Rather, 2024).</w:t>
      </w:r>
      <w:r w:rsidR="00FA31E7" w:rsidRPr="00435473">
        <w:rPr>
          <w:rFonts w:ascii="Arial" w:hAnsi="Arial" w:cs="Arial"/>
          <w:sz w:val="24"/>
          <w:szCs w:val="24"/>
        </w:rPr>
        <w:t xml:space="preserve"> Belton Woods Hotel has many capabilities and prospects in the premium hotel sector, yet, managerial issues require strategic resolution. By employing these tactics, Belton Woods Hotel may address service deficiencies, improve visitor happiness, and bolster its competitive position in the UK luxury hotel sector. </w:t>
      </w:r>
    </w:p>
    <w:p w14:paraId="1C3EA8BA" w14:textId="039CD6EB" w:rsidR="00B91C7D" w:rsidRPr="00435473" w:rsidRDefault="00435473" w:rsidP="00435473">
      <w:pPr>
        <w:spacing w:line="360" w:lineRule="auto"/>
        <w:rPr>
          <w:rFonts w:ascii="Arial" w:hAnsi="Arial" w:cs="Arial"/>
          <w:sz w:val="24"/>
          <w:szCs w:val="24"/>
        </w:rPr>
      </w:pPr>
      <w:bookmarkStart w:id="5" w:name="_Toc191930110"/>
      <w:r w:rsidRPr="00435473">
        <w:rPr>
          <w:rStyle w:val="Heading1Char"/>
        </w:rPr>
        <w:t>5. Discussion</w:t>
      </w:r>
      <w:bookmarkEnd w:id="5"/>
      <w:r w:rsidR="00B91C7D" w:rsidRPr="00435473">
        <w:rPr>
          <w:rFonts w:ascii="Arial" w:hAnsi="Arial" w:cs="Arial"/>
          <w:sz w:val="24"/>
          <w:szCs w:val="24"/>
        </w:rPr>
        <w:br/>
        <w:t>This section analytically examines the findings from the Belton Woods Hotel case study, correlating them with recognised hospitality literature. The investigation methodically investigates critical management shortcomings, their effects on staff performance and guest satisfaction, as well as the wider operational and financial consequences of inadequate leadership. Additionally, it delineates strategic measures to enhance managerial efficacy, operational efficiency, and service quality.</w:t>
      </w:r>
      <w:r w:rsidR="00B91C7D" w:rsidRPr="00435473">
        <w:rPr>
          <w:rFonts w:ascii="Arial" w:hAnsi="Arial" w:cs="Arial"/>
          <w:sz w:val="24"/>
          <w:szCs w:val="24"/>
        </w:rPr>
        <w:br/>
        <w:t>Research Questions</w:t>
      </w:r>
      <w:r>
        <w:rPr>
          <w:rFonts w:ascii="Arial" w:hAnsi="Arial" w:cs="Arial"/>
          <w:sz w:val="24"/>
          <w:szCs w:val="24"/>
        </w:rPr>
        <w:t xml:space="preserve">. </w:t>
      </w:r>
      <w:r w:rsidR="00B91C7D" w:rsidRPr="00435473">
        <w:rPr>
          <w:rFonts w:ascii="Arial" w:hAnsi="Arial" w:cs="Arial"/>
          <w:sz w:val="24"/>
          <w:szCs w:val="24"/>
        </w:rPr>
        <w:t>This study investigates the subsequent principal research questions to achieve its research objectives: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particular managerial shortcomings are there at Belton Woods Hotel?</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persistent leadership issues are identified across several operational departments?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In what manner do these concerns influence staff motivation, visitor happiness, and operational efficiency?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is the effect of poor leadership on employee performance and engagement?</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are the consequences of insufficient management assistance on employee morale and motivation?</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How can training deficiencies and inadequate leadership practices affect service quality?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are the operational and financial consequences of inadequate managerial practices?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is the impact of financial mismanagement on everyday operational efficiency?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are the long-term sustainability concerns linked to ongoing leadership deficiencies?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What strategic initiatives may be adopted to improve managerial efficacy?</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Which leadership development and staff engagement initiatives have demonstrated efficacy in other hospitality settings?</w:t>
      </w:r>
      <w:r w:rsidR="00B91C7D" w:rsidRPr="00435473">
        <w:rPr>
          <w:rFonts w:ascii="Arial" w:hAnsi="Arial" w:cs="Arial"/>
          <w:sz w:val="24"/>
          <w:szCs w:val="24"/>
        </w:rPr>
        <w:br/>
      </w:r>
      <w:r w:rsidR="00D278C1" w:rsidRPr="00435473">
        <w:rPr>
          <w:rFonts w:ascii="Arial" w:hAnsi="Arial" w:cs="Arial"/>
          <w:sz w:val="24"/>
          <w:szCs w:val="24"/>
        </w:rPr>
        <w:t>*</w:t>
      </w:r>
      <w:r w:rsidR="00B91C7D" w:rsidRPr="00435473">
        <w:rPr>
          <w:rFonts w:ascii="Arial" w:hAnsi="Arial" w:cs="Arial"/>
          <w:sz w:val="24"/>
          <w:szCs w:val="24"/>
        </w:rPr>
        <w:t>In what ways may exemplary practices from premier luxury hotel businesses be implemented at Belton Woods?</w:t>
      </w:r>
      <w:r w:rsidR="00B91C7D" w:rsidRPr="00435473">
        <w:rPr>
          <w:rFonts w:ascii="Arial" w:hAnsi="Arial" w:cs="Arial"/>
          <w:sz w:val="24"/>
          <w:szCs w:val="24"/>
        </w:rPr>
        <w:br/>
      </w:r>
      <w:r w:rsidR="00D278C1" w:rsidRPr="00435473">
        <w:rPr>
          <w:rFonts w:ascii="Arial" w:hAnsi="Arial" w:cs="Arial"/>
          <w:sz w:val="24"/>
          <w:szCs w:val="24"/>
        </w:rPr>
        <w:t xml:space="preserve">The </w:t>
      </w:r>
      <w:r w:rsidR="00B91C7D" w:rsidRPr="00435473">
        <w:rPr>
          <w:rFonts w:ascii="Arial" w:hAnsi="Arial" w:cs="Arial"/>
          <w:sz w:val="24"/>
          <w:szCs w:val="24"/>
        </w:rPr>
        <w:t>Critical Examination and Interpretation of Results</w:t>
      </w:r>
      <w:r w:rsidR="00D278C1" w:rsidRPr="00435473">
        <w:rPr>
          <w:rFonts w:ascii="Arial" w:hAnsi="Arial" w:cs="Arial"/>
          <w:sz w:val="24"/>
          <w:szCs w:val="24"/>
        </w:rPr>
        <w:t xml:space="preserve"> </w:t>
      </w:r>
      <w:r w:rsidR="00B91C7D" w:rsidRPr="00435473">
        <w:rPr>
          <w:rFonts w:ascii="Arial" w:hAnsi="Arial" w:cs="Arial"/>
          <w:sz w:val="24"/>
          <w:szCs w:val="24"/>
        </w:rPr>
        <w:t>part integrates essential insights from direct observations made during the research placement with scholarly literature on hospitality leadership and management. The recognised management and operational shortcomings at Belton Woods Hotel underscore urgent issues for prompt strategic action</w:t>
      </w:r>
      <w:r w:rsidR="00D278C1" w:rsidRPr="00435473">
        <w:rPr>
          <w:rFonts w:ascii="Arial" w:hAnsi="Arial" w:cs="Arial"/>
          <w:sz w:val="24"/>
          <w:szCs w:val="24"/>
        </w:rPr>
        <w:t>.</w:t>
      </w:r>
      <w:r w:rsidR="00B91C7D" w:rsidRPr="00435473">
        <w:rPr>
          <w:rFonts w:ascii="Arial" w:hAnsi="Arial" w:cs="Arial"/>
          <w:sz w:val="24"/>
          <w:szCs w:val="24"/>
        </w:rPr>
        <w:br/>
      </w:r>
      <w:r w:rsidR="00B91C7D" w:rsidRPr="00435473">
        <w:rPr>
          <w:rFonts w:ascii="Arial" w:hAnsi="Arial" w:cs="Arial"/>
          <w:sz w:val="24"/>
          <w:szCs w:val="24"/>
        </w:rPr>
        <w:br/>
        <w:t>A major difficulty at Belton Woods was operational inefficiency resulting from inadequate leadership, ineffective communication, and insufficient departmental coordination. Mintzberg (2020) contends that strong leadership is fundamental to operational success, directly influencing workflow efficiency, staff engagement, and visitor pleasure. Nonetheless, inadequate interdepartmental coordination at Belton Woods resulted in recurrent service delays, miscommunications, and workflow disruptions—particularly between the Food &amp; Beverage and Front Office staff.</w:t>
      </w:r>
      <w:r w:rsidR="00D278C1" w:rsidRPr="00435473">
        <w:rPr>
          <w:rFonts w:ascii="Arial" w:hAnsi="Arial" w:cs="Arial"/>
          <w:sz w:val="24"/>
          <w:szCs w:val="24"/>
        </w:rPr>
        <w:t xml:space="preserve"> </w:t>
      </w:r>
      <w:r w:rsidR="00B91C7D" w:rsidRPr="00435473">
        <w:rPr>
          <w:rFonts w:ascii="Arial" w:hAnsi="Arial" w:cs="Arial"/>
          <w:sz w:val="24"/>
          <w:szCs w:val="24"/>
        </w:rPr>
        <w:t>Davis et al. (2018) assert that interdepartmental collaboration is essential for service efficiency in hotels. Walker and Miller (2018) contend that organised communication procedures, including pre-shift briefings and role-specific accountability mechanisms, are crucial for preventing service interruptions. Notwithstanding these industry best practices, Belton Woods consistently failed to execute effective communication strategies, leading to inadequate service delivery, inventory management challenges, and uneven staffing across operational divisions.</w:t>
      </w:r>
      <w:r w:rsidR="00B91C7D" w:rsidRPr="00435473">
        <w:rPr>
          <w:rFonts w:ascii="Arial" w:hAnsi="Arial" w:cs="Arial"/>
          <w:sz w:val="24"/>
          <w:szCs w:val="24"/>
        </w:rPr>
        <w:br/>
        <w:t>The hotel’s event management procedures exhibited considerable shortcomings, impacting guest experiences and the establishment's brand reputation. Kim and Kim (2019) assert that effective event management necessitates proactive planning, resource allocation, and contingency readiness. Observations indicated significant planning deficiencies, shown by an incidence in which a corporate event was devoid of necessary technical equipment, resulting in guest unhappiness.</w:t>
      </w:r>
      <w:r w:rsidR="00D278C1" w:rsidRPr="00435473">
        <w:rPr>
          <w:rFonts w:ascii="Arial" w:hAnsi="Arial" w:cs="Arial"/>
          <w:sz w:val="24"/>
          <w:szCs w:val="24"/>
        </w:rPr>
        <w:t xml:space="preserve"> </w:t>
      </w:r>
      <w:r w:rsidR="00B91C7D" w:rsidRPr="00435473">
        <w:rPr>
          <w:rFonts w:ascii="Arial" w:hAnsi="Arial" w:cs="Arial"/>
          <w:sz w:val="24"/>
          <w:szCs w:val="24"/>
        </w:rPr>
        <w:t>In contrast, a wedding event affected by a power outage was managed effectively, indicating the hotel's crisis management capabilities (BMIH6003, 2024). The disparity in performance across several events underscores variability in crisis preparedness, emphasising the necessity for standardised event management training and proactive contingency planning.</w:t>
      </w:r>
      <w:r w:rsidR="00D278C1" w:rsidRPr="00435473">
        <w:rPr>
          <w:rFonts w:ascii="Arial" w:hAnsi="Arial" w:cs="Arial"/>
          <w:sz w:val="24"/>
          <w:szCs w:val="24"/>
        </w:rPr>
        <w:t xml:space="preserve"> </w:t>
      </w:r>
      <w:r w:rsidR="00B91C7D" w:rsidRPr="00435473">
        <w:rPr>
          <w:rFonts w:ascii="Arial" w:hAnsi="Arial" w:cs="Arial"/>
          <w:sz w:val="24"/>
          <w:szCs w:val="24"/>
        </w:rPr>
        <w:t>The level of guest service at Belton Woods was markedly uneven, mostly because to personnel shortages, inadequate training, and weak service recovery strategies. Kotler et al. (2019) assert that effective service recovery mechanisms are essential for preserving brand reputation and ensuring visitor loyalty. The research findings reveal that inadequate complaint-handling processes and protracted response times were persistent problems, resulting in unfavourable internet evaluations and diminishing visitor loyalty.</w:t>
      </w:r>
      <w:r w:rsidR="00B91C7D" w:rsidRPr="00435473">
        <w:rPr>
          <w:rFonts w:ascii="Arial" w:hAnsi="Arial" w:cs="Arial"/>
          <w:sz w:val="24"/>
          <w:szCs w:val="24"/>
        </w:rPr>
        <w:br/>
      </w:r>
      <w:r w:rsidR="00B91C7D" w:rsidRPr="00435473">
        <w:rPr>
          <w:rFonts w:ascii="Arial" w:hAnsi="Arial" w:cs="Arial"/>
          <w:sz w:val="24"/>
          <w:szCs w:val="24"/>
        </w:rPr>
        <w:br/>
        <w:t>An alarming incident noted during the placement involves a medical issue at the Front Desk. Despite the staff's prompt response, their deficiency in organised emergency training and procedural knowledge presented a possible hazard to guest safety (BMIH6004, 2024). Johnson (2021) emphasises that ongoing staff training in disaster readiness is crucial for reducing liabilities and safeguarding guest welfare, an area at Belton Woods that requires immediate enhancement.</w:t>
      </w:r>
      <w:r w:rsidR="00D278C1" w:rsidRPr="00435473">
        <w:rPr>
          <w:rFonts w:ascii="Arial" w:hAnsi="Arial" w:cs="Arial"/>
          <w:sz w:val="24"/>
          <w:szCs w:val="24"/>
        </w:rPr>
        <w:t xml:space="preserve"> </w:t>
      </w:r>
      <w:r w:rsidR="00B91C7D" w:rsidRPr="00435473">
        <w:rPr>
          <w:rFonts w:ascii="Arial" w:hAnsi="Arial" w:cs="Arial"/>
          <w:sz w:val="24"/>
          <w:szCs w:val="24"/>
        </w:rPr>
        <w:t>Employee discontent and elevated turnover rates have become significant issues at Belton Woods, adversely impacting service quality and operational stability. Herzberg’s Two-Factor Theory (1959) posits that substandard working conditions, insufficient remuneration, and absence of managerial support lead to employee discontent. Observations during the placement corroborated this, as employees consistently articulated issues over workload stress, ambiguous managerial direction, and restricted prospects for professional advancement.</w:t>
      </w:r>
      <w:r w:rsidR="00D278C1" w:rsidRPr="00435473">
        <w:rPr>
          <w:rFonts w:ascii="Arial" w:hAnsi="Arial" w:cs="Arial"/>
          <w:sz w:val="24"/>
          <w:szCs w:val="24"/>
        </w:rPr>
        <w:t xml:space="preserve"> </w:t>
      </w:r>
      <w:r w:rsidR="00B91C7D" w:rsidRPr="00435473">
        <w:rPr>
          <w:rFonts w:ascii="Arial" w:hAnsi="Arial" w:cs="Arial"/>
          <w:sz w:val="24"/>
          <w:szCs w:val="24"/>
        </w:rPr>
        <w:t>Rather (2024) asserts that premium hospitality firms investing in organised leadership programs and staff engagement activities achieve reduced attrition rates and enhanced service consistency. Conversely, Belton Woods shown a deficiency in proactive employee development initiatives, leading to diminished morale and disengagement among personnel.</w:t>
      </w:r>
    </w:p>
    <w:p w14:paraId="677AE63E" w14:textId="77CB39ED" w:rsidR="00135927" w:rsidRPr="00435473" w:rsidRDefault="00135927" w:rsidP="00435473">
      <w:pPr>
        <w:spacing w:line="360" w:lineRule="auto"/>
        <w:rPr>
          <w:rFonts w:ascii="Arial" w:hAnsi="Arial" w:cs="Arial"/>
          <w:sz w:val="24"/>
          <w:szCs w:val="24"/>
        </w:rPr>
      </w:pPr>
      <w:r w:rsidRPr="00135927">
        <w:rPr>
          <w:rFonts w:ascii="Arial" w:hAnsi="Arial" w:cs="Arial"/>
          <w:sz w:val="24"/>
          <w:szCs w:val="24"/>
        </w:rPr>
        <w:t xml:space="preserve">Maslow’s Hierarchy of requirements (1943) elucidates that employees must satisfy their fundamental professional and psychological requirements prior to attaining elevated levels of productivity and motivation. Employees at Belton Woods often emphasised a deficiency in recognition, inadequate professional advancement prospects, and ambiguous job security, which adversely affected general morale and productivity. Effective hospitality practices, shown by Hilton and Marriott, showcase organised staff development and recognition initiatives that substantially decrease turnover and improve work satisfaction (Hilton Careers, 2023; Marriott Careers, 2023). </w:t>
      </w:r>
      <w:r w:rsidRPr="00135927">
        <w:rPr>
          <w:rFonts w:ascii="Arial" w:hAnsi="Arial" w:cs="Arial"/>
          <w:sz w:val="24"/>
          <w:szCs w:val="24"/>
        </w:rPr>
        <w:br/>
        <w:t>The recognised leadership shortcomings at Belton Woods may be elucidated using known leadership theories. Greenleaf’s Servant Leadership (1977) underscores the need of prioritising employee wellbeing to improve morale and performance. Placement observations regularly revealed insufficient management assistance, poor staff training, and restricted employee empowerment, intensifying workplace stress and discontent. Ritz-Carlton's effective use of servant leadership principles demonstrates a considerable enhancement in staff engagement, dedication, and service quality (Schneider, 2022).</w:t>
      </w:r>
      <w:r w:rsidRPr="00135927">
        <w:rPr>
          <w:rFonts w:ascii="Arial" w:hAnsi="Arial" w:cs="Arial"/>
          <w:sz w:val="24"/>
          <w:szCs w:val="24"/>
        </w:rPr>
        <w:br/>
        <w:t xml:space="preserve">Theories of transactional and transformational leadership (Burns, 1978; Bass, 1985) further clarify the managerial deficiencies noted at Belton Woods. Primarily transactional leadership—emphasizing tight rules compliance and minimal employee autonomy—constrained staff creativity and engagement. Conversely, transformative leadership approaches, common in organisations like as Hilton and IHG, promote employee engagement, innovation, and enhanced organisational performance (IHG Annual Report, 2022). </w:t>
      </w:r>
      <w:r w:rsidRPr="00135927">
        <w:rPr>
          <w:rFonts w:ascii="Arial" w:hAnsi="Arial" w:cs="Arial"/>
          <w:sz w:val="24"/>
          <w:szCs w:val="24"/>
        </w:rPr>
        <w:br/>
      </w:r>
      <w:r w:rsidRPr="00135927">
        <w:rPr>
          <w:rFonts w:ascii="Arial" w:hAnsi="Arial" w:cs="Arial"/>
          <w:sz w:val="24"/>
          <w:szCs w:val="24"/>
        </w:rPr>
        <w:br/>
        <w:t xml:space="preserve">McGregor's Theory X and Theory Y (1960) provides further insights into the administrative issues at Belton Woods. Observations revealed widespread micromanagement methods consistent with Theory X assumptions, which hold that people are intrinsically unmotivated and need stringent oversight. This management strategy dramatically diminished employee autonomy, motivation, and productivity. In contrast, successful hotel enterprises such as Marriott implement Theory Y leadership strategies, fostering employee autonomy, trust, and superior operational performance (Schneider, 2022). </w:t>
      </w:r>
      <w:r w:rsidRPr="00135927">
        <w:rPr>
          <w:rFonts w:ascii="Arial" w:hAnsi="Arial" w:cs="Arial"/>
          <w:sz w:val="24"/>
          <w:szCs w:val="24"/>
        </w:rPr>
        <w:br/>
        <w:t xml:space="preserve">Sustainability has been a vital focus necessitating managerial oversight at Belton Woods Hotel. Modern literature increasingly emphasises sustainability and ethical practices as vital to hospitality management, profoundly impacting client views and loyalty (Jones &amp; Comfort, 2020; Sloan et al., 2021). Observations throughout the placement indicated a paucity of aggressive sustainability activities at Belton Woods, implying missed potential to enhance brand reputation and attract environmentally sensitive customers. </w:t>
      </w:r>
      <w:r w:rsidRPr="00135927">
        <w:rPr>
          <w:rFonts w:ascii="Arial" w:hAnsi="Arial" w:cs="Arial"/>
          <w:sz w:val="24"/>
          <w:szCs w:val="24"/>
        </w:rPr>
        <w:br/>
        <w:t xml:space="preserve">Prominent hospitality brands such as Hilton and Marriott effectively incorporate sustainability practices into their operations, illustrating the advantageous impact of ethical business practices on market competitiveness and brand loyalty (Hilton Sustainability Report, 2023; Marriott Sustainability Report, 2023). Adopting comparable sustainable practices might significantly improve Belton Woods' market standing and operational efficacy, aligning with modern consumer demands and industry benchmarks. </w:t>
      </w:r>
      <w:r w:rsidRPr="00135927">
        <w:rPr>
          <w:rFonts w:ascii="Arial" w:hAnsi="Arial" w:cs="Arial"/>
          <w:sz w:val="24"/>
          <w:szCs w:val="24"/>
        </w:rPr>
        <w:br/>
        <w:t xml:space="preserve">The use of technology in hospitality operations greatly influences operational efficiency and visitor experiences. Gursoy (2021) emphasises the necessity of using technology, including AI-driven inventory management, reservation systems, and customer relationship management (CRM) platforms, to optimise operations and improve customer satisfaction. Belton Woods had significant deficiencies in technology adoption, leading to ineffective inventory management, suboptimal utilisation of visitor data, and erratic service delivery. </w:t>
      </w:r>
      <w:r w:rsidRPr="00135927">
        <w:rPr>
          <w:rFonts w:ascii="Arial" w:hAnsi="Arial" w:cs="Arial"/>
          <w:sz w:val="24"/>
          <w:szCs w:val="24"/>
        </w:rPr>
        <w:br/>
        <w:t>Prominent industry examples such as IHG illustrate the significant advantages of technology integration, enhancing resource allocation, operational efficiency, and tailored guest experiences (IHG Annual Report, 2022). Implementing modern technological solutions at Belton Woods might significantly enhance operating efficiency, save expenses, and boost overall visitor pleasure.</w:t>
      </w:r>
      <w:r w:rsidRPr="00435473">
        <w:rPr>
          <w:rFonts w:ascii="Arial" w:hAnsi="Arial" w:cs="Arial"/>
          <w:sz w:val="24"/>
          <w:szCs w:val="24"/>
        </w:rPr>
        <w:t xml:space="preserve"> These can </w:t>
      </w:r>
      <w:r w:rsidRPr="00135927">
        <w:rPr>
          <w:rFonts w:ascii="Arial" w:hAnsi="Arial" w:cs="Arial"/>
          <w:sz w:val="24"/>
          <w:szCs w:val="24"/>
        </w:rPr>
        <w:t xml:space="preserve">have substantial consequences for the hotel's strategic direction: </w:t>
      </w:r>
      <w:r w:rsidRPr="00135927">
        <w:rPr>
          <w:rFonts w:ascii="Arial" w:hAnsi="Arial" w:cs="Arial"/>
          <w:sz w:val="24"/>
          <w:szCs w:val="24"/>
        </w:rPr>
        <w:br/>
        <w:t xml:space="preserve">• Competitive Disadvantage: Ongoing leadership deficiencies and insufficient technical integration substantially jeopardise market competitiveness. </w:t>
      </w:r>
      <w:r w:rsidRPr="00135927">
        <w:rPr>
          <w:rFonts w:ascii="Arial" w:hAnsi="Arial" w:cs="Arial"/>
          <w:sz w:val="24"/>
          <w:szCs w:val="24"/>
        </w:rPr>
        <w:br/>
        <w:t xml:space="preserve">• Operational Instability: Elevated personnel turnover and inadequate departmental collaboration jeopardise continuous service delivery and operational dependability. </w:t>
      </w:r>
      <w:r w:rsidRPr="00135927">
        <w:rPr>
          <w:rFonts w:ascii="Arial" w:hAnsi="Arial" w:cs="Arial"/>
          <w:sz w:val="24"/>
          <w:szCs w:val="24"/>
        </w:rPr>
        <w:br/>
        <w:t xml:space="preserve">• Financial Risks: Operational inefficiencies and service interruptions significantly impair financial performance, constraining profitability and long-term viability. </w:t>
      </w:r>
    </w:p>
    <w:p w14:paraId="22A08604" w14:textId="77777777" w:rsidR="00135927" w:rsidRPr="00435473" w:rsidRDefault="00135927" w:rsidP="00435473">
      <w:pPr>
        <w:spacing w:line="360" w:lineRule="auto"/>
        <w:rPr>
          <w:rFonts w:ascii="Arial" w:hAnsi="Arial" w:cs="Arial"/>
          <w:sz w:val="24"/>
          <w:szCs w:val="24"/>
        </w:rPr>
      </w:pPr>
    </w:p>
    <w:p w14:paraId="17D3B0A6" w14:textId="1344B562" w:rsidR="00135927" w:rsidRPr="00435473" w:rsidRDefault="00135927" w:rsidP="00435473">
      <w:pPr>
        <w:pStyle w:val="Heading1"/>
      </w:pPr>
      <w:bookmarkStart w:id="6" w:name="_Toc191930111"/>
      <w:r w:rsidRPr="00435473">
        <w:t>Conclusion.</w:t>
      </w:r>
      <w:bookmarkEnd w:id="6"/>
    </w:p>
    <w:p w14:paraId="30CB1859" w14:textId="77777777" w:rsidR="00135927" w:rsidRPr="00135927" w:rsidRDefault="00135927" w:rsidP="00435473">
      <w:pPr>
        <w:spacing w:line="360" w:lineRule="auto"/>
        <w:rPr>
          <w:rFonts w:ascii="Arial" w:hAnsi="Arial" w:cs="Arial"/>
          <w:sz w:val="24"/>
          <w:szCs w:val="24"/>
        </w:rPr>
      </w:pPr>
      <w:r w:rsidRPr="00135927">
        <w:rPr>
          <w:rFonts w:ascii="Arial" w:hAnsi="Arial" w:cs="Arial"/>
          <w:sz w:val="24"/>
          <w:szCs w:val="24"/>
        </w:rPr>
        <w:t xml:space="preserve">This study conducted a comprehensive analysis of management efficacy at Belton Woods Hotel, pinpointing critical obstacles impacting operational efficiency, staff engagement, and guest happiness. The results correspond with recognised leadership and hospitality management theories, affirming the crucial influence of leadership quality on organisational outcomes in the hotel industry. </w:t>
      </w:r>
      <w:r w:rsidRPr="00135927">
        <w:rPr>
          <w:rFonts w:ascii="Arial" w:hAnsi="Arial" w:cs="Arial"/>
          <w:sz w:val="24"/>
          <w:szCs w:val="24"/>
        </w:rPr>
        <w:br/>
        <w:t xml:space="preserve">Operational inefficiencies at Belton Woods Hotel stemmed from deficient leadership techniques, insufficient communication channels, and inadequate departmental collaboration. The systemic difficulties led to recurrent service interruptions, reduced visitor satisfaction, and impaired financial performance. Observations during the placement, including delayed guest orders, insufficient personnel, and erratic event execution, underscore managerial deficiencies that substantially impact everyday operations (Mintzberg, 2020; Davis et al., 2018). </w:t>
      </w:r>
      <w:r w:rsidRPr="00135927">
        <w:rPr>
          <w:rFonts w:ascii="Arial" w:hAnsi="Arial" w:cs="Arial"/>
          <w:sz w:val="24"/>
          <w:szCs w:val="24"/>
        </w:rPr>
        <w:br/>
        <w:t xml:space="preserve">The results are well aligned with fundamental ideas of leadership and motivation from a theoretical standpoint. Maslow’s Hierarchy of demands (1943) was manifest in employees’ unfulfilled fundamental demands for job stability, recognition, and career progression, which adversely affected morale and productivity. Herzberg’s Two-Factor Theory (1959) elucidated the hotel's disregard for critical hygiene issues and motivational components, exacerbating employee discontent and elevated turnover rates. A comparative comparison with industry leaders such as Hilton and Marriott underscores the substantial advantages of organised motivating and developmental programs that Belton Woods now lacks (Hilton Careers, 2023; Marriott Careers, 2023). </w:t>
      </w:r>
      <w:r w:rsidRPr="00135927">
        <w:rPr>
          <w:rFonts w:ascii="Arial" w:hAnsi="Arial" w:cs="Arial"/>
          <w:sz w:val="24"/>
          <w:szCs w:val="24"/>
        </w:rPr>
        <w:br/>
        <w:t xml:space="preserve">Moreover, Greenleaf’s (1977) Servant Leadership philosophy underscores the need of prioritising employee wellbeing, a domain where Belton Woods management exhibited significant shortcomings. In contrast to Ritz-Carlton and Four Seasons, which promote staff empowerment and assistance, Belton Woods' disregard for this aspect exacerbated workplace stress, diminished employee morale, and adversely affected service quality (Schneider, 2022). </w:t>
      </w:r>
      <w:r w:rsidRPr="00135927">
        <w:rPr>
          <w:rFonts w:ascii="Arial" w:hAnsi="Arial" w:cs="Arial"/>
          <w:sz w:val="24"/>
          <w:szCs w:val="24"/>
        </w:rPr>
        <w:br/>
        <w:t xml:space="preserve">Transactional leadership methods seen at Belton Woods constrained staff innovation, autonomy, and general involvement (Burns, 1978; Bass, 1985). Conversely, prominent hospitality firms that use transformational leadership strategies exhibit enhanced creativity, increased employee engagement, and superior organisational performance. McGregor’s Theory X and Theory Y (1960) clarifies these results, as Belton Woods’ major Theory X practices—marked by micromanagement and distrust—result in diminished morale and production. Industry peers like Marriott implement Theory Y practices that improve employee autonomy and work satisfaction (Schneider, 2022). </w:t>
      </w:r>
      <w:r w:rsidRPr="00135927">
        <w:rPr>
          <w:rFonts w:ascii="Arial" w:hAnsi="Arial" w:cs="Arial"/>
          <w:sz w:val="24"/>
          <w:szCs w:val="24"/>
        </w:rPr>
        <w:br/>
        <w:t xml:space="preserve">The ramifications for Belton Woods Hotel are substantial, suggesting that ongoing managerial deficiencies provide serious dangers, such as competitive disadvantage, operational instability, and financial susceptibility. Strategic initiatives are advised to address these difficulties. </w:t>
      </w:r>
      <w:r w:rsidRPr="00135927">
        <w:rPr>
          <w:rFonts w:ascii="Arial" w:hAnsi="Arial" w:cs="Arial"/>
          <w:sz w:val="24"/>
          <w:szCs w:val="24"/>
        </w:rPr>
        <w:br/>
        <w:t xml:space="preserve">• Establish extensive leadership training initiatives to improve managerial efficacy and responsibility. </w:t>
      </w:r>
      <w:r w:rsidRPr="00135927">
        <w:rPr>
          <w:rFonts w:ascii="Arial" w:hAnsi="Arial" w:cs="Arial"/>
          <w:sz w:val="24"/>
          <w:szCs w:val="24"/>
        </w:rPr>
        <w:br/>
        <w:t xml:space="preserve">Implement organised staff onboarding, development, and recognition initiatives to decrease turnover and enhance morale. </w:t>
      </w:r>
      <w:r w:rsidRPr="00135927">
        <w:rPr>
          <w:rFonts w:ascii="Arial" w:hAnsi="Arial" w:cs="Arial"/>
          <w:sz w:val="24"/>
          <w:szCs w:val="24"/>
        </w:rPr>
        <w:br/>
        <w:t xml:space="preserve">Implement sophisticated technical solutions for financial administration, inventory oversight, and operational monitoring. </w:t>
      </w:r>
      <w:r w:rsidRPr="00135927">
        <w:rPr>
          <w:rFonts w:ascii="Arial" w:hAnsi="Arial" w:cs="Arial"/>
          <w:sz w:val="24"/>
          <w:szCs w:val="24"/>
        </w:rPr>
        <w:br/>
        <w:t xml:space="preserve">• Establish proactive service recovery frameworks to swiftly resolve guest unhappiness and bolster consumer loyalty. </w:t>
      </w:r>
      <w:r w:rsidRPr="00135927">
        <w:rPr>
          <w:rFonts w:ascii="Arial" w:hAnsi="Arial" w:cs="Arial"/>
          <w:sz w:val="24"/>
          <w:szCs w:val="24"/>
        </w:rPr>
        <w:br/>
        <w:t xml:space="preserve">Despite acknowledging limitations such as the constrained research timeline, possible observational biases, and restricted generalisability, this study offers a solid foundation for strategic enhancements at Belton Woods Hotel. Subsequent study should build upon these findings by comparative analysis, longitudinal investigations, and additional exploration of technology influences on hospitality management. </w:t>
      </w:r>
      <w:r w:rsidRPr="00135927">
        <w:rPr>
          <w:rFonts w:ascii="Arial" w:hAnsi="Arial" w:cs="Arial"/>
          <w:sz w:val="24"/>
          <w:szCs w:val="24"/>
        </w:rPr>
        <w:br/>
        <w:t xml:space="preserve">In conclusion, the study highlights the paramount significance of proficient leadership in the hospitality sector. Rectifying recognised managerial deficiencies by strategic, organised, and proactive measures would markedly improve operational efficiency, staff contentment, guest allegiance, and long-term viability at Belton Woods Hotel. </w:t>
      </w:r>
    </w:p>
    <w:p w14:paraId="6A19E701" w14:textId="77777777" w:rsidR="00135927" w:rsidRPr="00135927" w:rsidRDefault="00135927" w:rsidP="00435473">
      <w:pPr>
        <w:spacing w:line="360" w:lineRule="auto"/>
        <w:rPr>
          <w:rFonts w:ascii="Arial" w:hAnsi="Arial" w:cs="Arial"/>
          <w:sz w:val="24"/>
          <w:szCs w:val="24"/>
        </w:rPr>
      </w:pPr>
    </w:p>
    <w:p w14:paraId="20D55836" w14:textId="044AF9F4" w:rsidR="00135927" w:rsidRPr="00435473" w:rsidRDefault="00135927" w:rsidP="00435473">
      <w:pPr>
        <w:spacing w:line="360" w:lineRule="auto"/>
        <w:rPr>
          <w:rFonts w:ascii="Arial" w:hAnsi="Arial" w:cs="Arial"/>
          <w:sz w:val="24"/>
          <w:szCs w:val="24"/>
        </w:rPr>
      </w:pPr>
      <w:r w:rsidRPr="00435473">
        <w:rPr>
          <w:rFonts w:ascii="Arial" w:hAnsi="Arial" w:cs="Arial"/>
          <w:sz w:val="24"/>
          <w:szCs w:val="24"/>
        </w:rPr>
        <w:t xml:space="preserve">Strategic Recommendations for Improving Operational Efficiency at Belton Woods Hotel </w:t>
      </w:r>
      <w:r w:rsidRPr="00435473">
        <w:rPr>
          <w:rFonts w:ascii="Arial" w:hAnsi="Arial" w:cs="Arial"/>
          <w:sz w:val="24"/>
          <w:szCs w:val="24"/>
        </w:rPr>
        <w:br/>
        <w:t xml:space="preserve">This research identifies management shortcomings, operational inefficiencies, elevated employee turnover, and uneven client experiences as fundamental concerns impacting Belton Woods Hotel's competitive posture. To resolve these difficulties and align the hotel with industry best practices, the following strategic activities are recommended. These ideas are informed by premier hotel companies including Ritz-Carlton, Four Seasons, Marriott, and Hilton, guaranteeing a sustainable, competitive, and guest-focused makeover. </w:t>
      </w:r>
      <w:r w:rsidRPr="00435473">
        <w:rPr>
          <w:rFonts w:ascii="Arial" w:hAnsi="Arial" w:cs="Arial"/>
          <w:sz w:val="24"/>
          <w:szCs w:val="24"/>
        </w:rPr>
        <w:br/>
      </w:r>
      <w:r w:rsidRPr="00435473">
        <w:rPr>
          <w:rFonts w:ascii="Arial" w:hAnsi="Arial" w:cs="Arial"/>
          <w:sz w:val="24"/>
          <w:szCs w:val="24"/>
        </w:rPr>
        <w:br/>
        <w:t>1.</w:t>
      </w:r>
      <w:r w:rsidR="006151D7" w:rsidRPr="00435473">
        <w:rPr>
          <w:rFonts w:ascii="Arial" w:hAnsi="Arial" w:cs="Arial"/>
          <w:sz w:val="24"/>
          <w:szCs w:val="24"/>
        </w:rPr>
        <w:t xml:space="preserve"> The Issue in</w:t>
      </w:r>
      <w:r w:rsidRPr="00435473">
        <w:rPr>
          <w:rFonts w:ascii="Arial" w:hAnsi="Arial" w:cs="Arial"/>
          <w:sz w:val="24"/>
          <w:szCs w:val="24"/>
        </w:rPr>
        <w:t xml:space="preserve"> Leadership Development and Proactive Management Training</w:t>
      </w:r>
      <w:r w:rsidR="006151D7" w:rsidRPr="00435473">
        <w:rPr>
          <w:rFonts w:ascii="Arial" w:hAnsi="Arial" w:cs="Arial"/>
          <w:sz w:val="24"/>
          <w:szCs w:val="24"/>
        </w:rPr>
        <w:t>:</w:t>
      </w:r>
      <w:r w:rsidRPr="00435473">
        <w:rPr>
          <w:rFonts w:ascii="Arial" w:hAnsi="Arial" w:cs="Arial"/>
          <w:sz w:val="24"/>
          <w:szCs w:val="24"/>
        </w:rPr>
        <w:br/>
        <w:t xml:space="preserve">The study highlighted inadequate managerial supervision, poor communication, and erratic crisis response as primary factors adversely affecting guest satisfaction, employee morale, and service efficiency (Mintzberg, 2020; Baum et al., 2022). To enhance leadership efficacy, a complete training program should be established, concentrating on: </w:t>
      </w:r>
    </w:p>
    <w:p w14:paraId="44CC395E" w14:textId="5E8F6F88" w:rsidR="006151D7" w:rsidRPr="00435473" w:rsidRDefault="00135927" w:rsidP="00435473">
      <w:pPr>
        <w:spacing w:line="360" w:lineRule="auto"/>
        <w:rPr>
          <w:rFonts w:ascii="Arial" w:hAnsi="Arial" w:cs="Arial"/>
          <w:sz w:val="24"/>
          <w:szCs w:val="24"/>
        </w:rPr>
      </w:pPr>
      <w:r w:rsidRPr="00435473">
        <w:rPr>
          <w:rFonts w:ascii="Arial" w:hAnsi="Arial" w:cs="Arial"/>
          <w:sz w:val="24"/>
          <w:szCs w:val="24"/>
        </w:rPr>
        <w:t xml:space="preserve">• Proactive Decision-Making &amp; Crisis Management – Improving management capacity to foresee and address operational disturbances efficiently (D’Annunzio-Green, 2020). </w:t>
      </w:r>
      <w:r w:rsidRPr="00435473">
        <w:rPr>
          <w:rFonts w:ascii="Arial" w:hAnsi="Arial" w:cs="Arial"/>
          <w:sz w:val="24"/>
          <w:szCs w:val="24"/>
        </w:rPr>
        <w:br/>
        <w:t>• Effective Communication and Conflict Resolution - Establishing organised communication protocols and leadership coaching to enhance interdepartmental collaboration (</w:t>
      </w:r>
      <w:proofErr w:type="spellStart"/>
      <w:r w:rsidRPr="00435473">
        <w:rPr>
          <w:rFonts w:ascii="Arial" w:hAnsi="Arial" w:cs="Arial"/>
          <w:sz w:val="24"/>
          <w:szCs w:val="24"/>
        </w:rPr>
        <w:t>Pizam</w:t>
      </w:r>
      <w:proofErr w:type="spellEnd"/>
      <w:r w:rsidRPr="00435473">
        <w:rPr>
          <w:rFonts w:ascii="Arial" w:hAnsi="Arial" w:cs="Arial"/>
          <w:sz w:val="24"/>
          <w:szCs w:val="24"/>
        </w:rPr>
        <w:t xml:space="preserve"> &amp; Tasci, 2020). </w:t>
      </w:r>
      <w:r w:rsidRPr="00435473">
        <w:rPr>
          <w:rFonts w:ascii="Arial" w:hAnsi="Arial" w:cs="Arial"/>
          <w:sz w:val="24"/>
          <w:szCs w:val="24"/>
        </w:rPr>
        <w:br/>
        <w:t xml:space="preserve">• Service Recovery and Guest Engagement – Educating managers to proactively address guest grievances and implement Ritz-Carlton’s Gold Standards for service excellence (Schneider, 2022). Hilton’s Leadership Development Program has effectively diminished operational inefficiencies by providing managers with strategic decision-making and staff mentoring competencies (Rather, 2024). </w:t>
      </w:r>
      <w:r w:rsidRPr="00435473">
        <w:rPr>
          <w:rFonts w:ascii="Arial" w:hAnsi="Arial" w:cs="Arial"/>
          <w:sz w:val="24"/>
          <w:szCs w:val="24"/>
        </w:rPr>
        <w:br/>
      </w:r>
      <w:r w:rsidR="006151D7" w:rsidRPr="00435473">
        <w:rPr>
          <w:rFonts w:ascii="Arial" w:hAnsi="Arial" w:cs="Arial"/>
          <w:sz w:val="24"/>
          <w:szCs w:val="24"/>
        </w:rPr>
        <w:t xml:space="preserve">2. The Issue in </w:t>
      </w:r>
      <w:r w:rsidRPr="00435473">
        <w:rPr>
          <w:rFonts w:ascii="Arial" w:hAnsi="Arial" w:cs="Arial"/>
          <w:sz w:val="24"/>
          <w:szCs w:val="24"/>
        </w:rPr>
        <w:t>Strategies for Employee Retention and Engagement</w:t>
      </w:r>
      <w:r w:rsidR="006151D7" w:rsidRPr="00435473">
        <w:rPr>
          <w:rFonts w:ascii="Arial" w:hAnsi="Arial" w:cs="Arial"/>
          <w:sz w:val="24"/>
          <w:szCs w:val="24"/>
        </w:rPr>
        <w:t>:</w:t>
      </w:r>
      <w:r w:rsidRPr="00435473">
        <w:rPr>
          <w:rFonts w:ascii="Arial" w:hAnsi="Arial" w:cs="Arial"/>
          <w:sz w:val="24"/>
          <w:szCs w:val="24"/>
        </w:rPr>
        <w:br/>
        <w:t xml:space="preserve">High employee turnover and unhappiness at Belton Woods stem from restricted career advancement, insufficient training, and workplace stress—critical factors that diminish service consistency and affect client satisfaction (Herzberg, 1959; Johnson, 2021). To improve staff engagement and retention, Belton Woods should: </w:t>
      </w:r>
    </w:p>
    <w:p w14:paraId="5BC934F7" w14:textId="3FB69F08" w:rsidR="00135927" w:rsidRDefault="00135927" w:rsidP="00435473">
      <w:pPr>
        <w:spacing w:line="360" w:lineRule="auto"/>
        <w:rPr>
          <w:rFonts w:ascii="Arial" w:hAnsi="Arial" w:cs="Arial"/>
          <w:sz w:val="24"/>
          <w:szCs w:val="24"/>
        </w:rPr>
      </w:pPr>
      <w:r w:rsidRPr="00435473">
        <w:rPr>
          <w:rFonts w:ascii="Arial" w:hAnsi="Arial" w:cs="Arial"/>
          <w:sz w:val="24"/>
          <w:szCs w:val="24"/>
        </w:rPr>
        <w:t xml:space="preserve">• Establish Structured Onboarding and Career Pathways – Initiate an internal career development program that provides mentorship, organised promotions, and skill enhancement seminars (Baum et al., 2022). </w:t>
      </w:r>
      <w:r w:rsidRPr="00435473">
        <w:rPr>
          <w:rFonts w:ascii="Arial" w:hAnsi="Arial" w:cs="Arial"/>
          <w:sz w:val="24"/>
          <w:szCs w:val="24"/>
        </w:rPr>
        <w:br/>
        <w:t xml:space="preserve">• Recognition and Incentive Systems – Implement performance-driven awards, inspired by Hilton’s “Thrive at Hilton” program, which has enhanced employee satisfaction and retention (Hilton Careers, 2023). </w:t>
      </w:r>
      <w:r w:rsidRPr="00435473">
        <w:rPr>
          <w:rFonts w:ascii="Arial" w:hAnsi="Arial" w:cs="Arial"/>
          <w:sz w:val="24"/>
          <w:szCs w:val="24"/>
        </w:rPr>
        <w:br/>
        <w:t>• Flexible Scheduling and Well-Being Initiatives — Implement work-life balance programs to mitigate burnout and improve productivity (</w:t>
      </w:r>
      <w:proofErr w:type="spellStart"/>
      <w:r w:rsidRPr="00435473">
        <w:rPr>
          <w:rFonts w:ascii="Arial" w:hAnsi="Arial" w:cs="Arial"/>
          <w:sz w:val="24"/>
          <w:szCs w:val="24"/>
        </w:rPr>
        <w:t>Poulston</w:t>
      </w:r>
      <w:proofErr w:type="spellEnd"/>
      <w:r w:rsidRPr="00435473">
        <w:rPr>
          <w:rFonts w:ascii="Arial" w:hAnsi="Arial" w:cs="Arial"/>
          <w:sz w:val="24"/>
          <w:szCs w:val="24"/>
        </w:rPr>
        <w:t xml:space="preserve">, 2018). The Ritz-Carlton’s employee empowerment concept allows workers to assume responsibility for guest experiences, markedly enhancing engagement and reducing attrition rates (Han, 2024). </w:t>
      </w:r>
      <w:r w:rsidRPr="00435473">
        <w:rPr>
          <w:rFonts w:ascii="Arial" w:hAnsi="Arial" w:cs="Arial"/>
          <w:sz w:val="24"/>
          <w:szCs w:val="24"/>
        </w:rPr>
        <w:br/>
        <w:t xml:space="preserve">3. </w:t>
      </w:r>
      <w:r w:rsidR="006151D7" w:rsidRPr="00435473">
        <w:rPr>
          <w:rFonts w:ascii="Arial" w:hAnsi="Arial" w:cs="Arial"/>
          <w:sz w:val="24"/>
          <w:szCs w:val="24"/>
        </w:rPr>
        <w:t xml:space="preserve">Issue: </w:t>
      </w:r>
      <w:r w:rsidRPr="00435473">
        <w:rPr>
          <w:rFonts w:ascii="Arial" w:hAnsi="Arial" w:cs="Arial"/>
          <w:sz w:val="24"/>
          <w:szCs w:val="24"/>
        </w:rPr>
        <w:t xml:space="preserve">Ineffective inventory management, inadequate guest relationship tracking, and suboptimal scheduling have resulted in operational bottlenecks and variable service quality (Gursoy, 2021; Tewari, 2022). </w:t>
      </w:r>
      <w:r w:rsidRPr="00435473">
        <w:rPr>
          <w:rFonts w:ascii="Arial" w:hAnsi="Arial" w:cs="Arial"/>
          <w:sz w:val="24"/>
          <w:szCs w:val="24"/>
        </w:rPr>
        <w:br/>
        <w:t xml:space="preserve">• AI-Enhanced Inventory Management — Utilise real-time tracking technologies to mitigate shortages and decrease waste (IHG Annual Report, 2022). </w:t>
      </w:r>
      <w:r w:rsidRPr="00435473">
        <w:rPr>
          <w:rFonts w:ascii="Arial" w:hAnsi="Arial" w:cs="Arial"/>
          <w:sz w:val="24"/>
          <w:szCs w:val="24"/>
        </w:rPr>
        <w:br/>
        <w:t xml:space="preserve">• Automated visitor Relationship Management (CRM) Systems — Employ AI-driven consumer analytics to provide tailored visitor experiences and improve service uniformity (Zhang, Zach &amp; Xiang, 2024). </w:t>
      </w:r>
      <w:r w:rsidRPr="00435473">
        <w:rPr>
          <w:rFonts w:ascii="Arial" w:hAnsi="Arial" w:cs="Arial"/>
          <w:sz w:val="24"/>
          <w:szCs w:val="24"/>
        </w:rPr>
        <w:br/>
        <w:t xml:space="preserve">• Digital Workforce Management Tools - Implement automated scheduling tools to enhance personnel efficiency and minimise disputes (Tewari, 2022). InterContinental Hotels Group (IHG) effectively incorporates intelligent hotel technology, enhancing operational efficiency and guest customisation (IHG, 2023). </w:t>
      </w:r>
      <w:r w:rsidRPr="00435473">
        <w:rPr>
          <w:rFonts w:ascii="Arial" w:hAnsi="Arial" w:cs="Arial"/>
          <w:sz w:val="24"/>
          <w:szCs w:val="24"/>
        </w:rPr>
        <w:br/>
      </w:r>
      <w:r w:rsidRPr="00435473">
        <w:rPr>
          <w:rFonts w:ascii="Arial" w:hAnsi="Arial" w:cs="Arial"/>
          <w:sz w:val="24"/>
          <w:szCs w:val="24"/>
        </w:rPr>
        <w:br/>
        <w:t xml:space="preserve">4. Issue: Belton Woods faces service discrepancies, protracted complaint resolution, and inadequate guest interaction, resulting in unfavourable evaluations and diminishing loyalty (Kotler et al., 2019). </w:t>
      </w:r>
      <w:r w:rsidRPr="00435473">
        <w:rPr>
          <w:rFonts w:ascii="Arial" w:hAnsi="Arial" w:cs="Arial"/>
          <w:sz w:val="24"/>
          <w:szCs w:val="24"/>
        </w:rPr>
        <w:br/>
        <w:t xml:space="preserve">Implement Ritz-Carlton’s Gold Standards for Personalised Service by training personnel to proactively anticipate guest demands and promptly address service problems (Schneider, 2022). </w:t>
      </w:r>
      <w:r w:rsidRPr="00435473">
        <w:rPr>
          <w:rFonts w:ascii="Arial" w:hAnsi="Arial" w:cs="Arial"/>
          <w:sz w:val="24"/>
          <w:szCs w:val="24"/>
        </w:rPr>
        <w:br/>
        <w:t>• Automated Feedback and Service Recovery Systems — Establish real-time guest feedback mechanisms to detect and address issues prior to escalation (</w:t>
      </w:r>
      <w:proofErr w:type="spellStart"/>
      <w:r w:rsidRPr="00435473">
        <w:rPr>
          <w:rFonts w:ascii="Arial" w:hAnsi="Arial" w:cs="Arial"/>
          <w:sz w:val="24"/>
          <w:szCs w:val="24"/>
        </w:rPr>
        <w:t>Pizam</w:t>
      </w:r>
      <w:proofErr w:type="spellEnd"/>
      <w:r w:rsidRPr="00435473">
        <w:rPr>
          <w:rFonts w:ascii="Arial" w:hAnsi="Arial" w:cs="Arial"/>
          <w:sz w:val="24"/>
          <w:szCs w:val="24"/>
        </w:rPr>
        <w:t xml:space="preserve"> &amp; Tasci, 2020). </w:t>
      </w:r>
      <w:r w:rsidRPr="00435473">
        <w:rPr>
          <w:rFonts w:ascii="Arial" w:hAnsi="Arial" w:cs="Arial"/>
          <w:sz w:val="24"/>
          <w:szCs w:val="24"/>
        </w:rPr>
        <w:br/>
        <w:t xml:space="preserve">• Crisis Management Training for Frontline Personnel - Augment staff readiness to adeptly manage emergencies and service interruptions (Johnson, 2021). The Four Seasons' Personalised Service Model employs guest preference tracking technology to provide highly tailored experiences, markedly enhancing visitor happiness and retention (Four Seasons, 2023). </w:t>
      </w:r>
      <w:r w:rsidRPr="00435473">
        <w:rPr>
          <w:rFonts w:ascii="Arial" w:hAnsi="Arial" w:cs="Arial"/>
          <w:sz w:val="24"/>
          <w:szCs w:val="24"/>
        </w:rPr>
        <w:br/>
      </w:r>
      <w:r w:rsidRPr="00435473">
        <w:rPr>
          <w:rFonts w:ascii="Arial" w:hAnsi="Arial" w:cs="Arial"/>
          <w:sz w:val="24"/>
          <w:szCs w:val="24"/>
        </w:rPr>
        <w:br/>
        <w:t xml:space="preserve">5. Issue: The increasing consumer demand for sustainable tourism and eco-friendly hospitality poses both a problem and an opportunity for Belton Woods (Han, 2024). The absence of sustainability activities may dissuade environmentally sensitive patrons and undermine long-term company positioning (D’Annunzio-Green, 2020). </w:t>
      </w:r>
      <w:r w:rsidR="006151D7" w:rsidRPr="00435473">
        <w:rPr>
          <w:rFonts w:ascii="Arial" w:hAnsi="Arial" w:cs="Arial"/>
          <w:sz w:val="24"/>
          <w:szCs w:val="24"/>
        </w:rPr>
        <w:t>Solution:</w:t>
      </w:r>
      <w:r w:rsidRPr="00435473">
        <w:rPr>
          <w:rFonts w:ascii="Arial" w:hAnsi="Arial" w:cs="Arial"/>
          <w:sz w:val="24"/>
          <w:szCs w:val="24"/>
        </w:rPr>
        <w:br/>
        <w:t xml:space="preserve">• Energy-Efficient Practices – Employ intelligent energy systems akin to IHG’s Green Engage Program to minimise waste and enhance resource utilisation (IHG, 2023). </w:t>
      </w:r>
      <w:r w:rsidRPr="00435473">
        <w:rPr>
          <w:rFonts w:ascii="Arial" w:hAnsi="Arial" w:cs="Arial"/>
          <w:sz w:val="24"/>
          <w:szCs w:val="24"/>
        </w:rPr>
        <w:br/>
        <w:t xml:space="preserve">• Sustainable Sourcing and Waste Minimisation – Implement zero-waste kitchen principles in accordance with Accor Hotels’ environmentally sustainable hospitality framework (Gursoy, 2021). </w:t>
      </w:r>
      <w:r w:rsidRPr="00435473">
        <w:rPr>
          <w:rFonts w:ascii="Arial" w:hAnsi="Arial" w:cs="Arial"/>
          <w:sz w:val="24"/>
          <w:szCs w:val="24"/>
        </w:rPr>
        <w:br/>
        <w:t xml:space="preserve">• Green Certification and Eco-Tourism Marketing — Obtain sustainability certifications (e.g., Green Key, </w:t>
      </w:r>
      <w:proofErr w:type="spellStart"/>
      <w:r w:rsidRPr="00435473">
        <w:rPr>
          <w:rFonts w:ascii="Arial" w:hAnsi="Arial" w:cs="Arial"/>
          <w:sz w:val="24"/>
          <w:szCs w:val="24"/>
        </w:rPr>
        <w:t>EarthCheck</w:t>
      </w:r>
      <w:proofErr w:type="spellEnd"/>
      <w:r w:rsidRPr="00435473">
        <w:rPr>
          <w:rFonts w:ascii="Arial" w:hAnsi="Arial" w:cs="Arial"/>
          <w:sz w:val="24"/>
          <w:szCs w:val="24"/>
        </w:rPr>
        <w:t xml:space="preserve">) to appeal to environmentally aware travellers (Rather, 2024). Marriott’s Serve360 sustainability strategy prioritises environmentally responsible operations, enhancing visitor attraction while ensuring cost-effectiveness (Marriott, 2023). </w:t>
      </w:r>
      <w:r w:rsidRPr="00435473">
        <w:rPr>
          <w:rFonts w:ascii="Arial" w:hAnsi="Arial" w:cs="Arial"/>
          <w:sz w:val="24"/>
          <w:szCs w:val="24"/>
        </w:rPr>
        <w:br/>
        <w:t xml:space="preserve">By implementing these strategies centred on leadership, operations, technology, and sustainability, Belton Woods Hotel can augment guest satisfaction and brand loyalty, diminish employee turnover and elevate workplace morale, enhance operational efficiency via technology and fortify financial sustainability and environmental stewardship. </w:t>
      </w:r>
      <w:r w:rsidRPr="00435473">
        <w:rPr>
          <w:rFonts w:ascii="Arial" w:hAnsi="Arial" w:cs="Arial"/>
          <w:sz w:val="24"/>
          <w:szCs w:val="24"/>
        </w:rPr>
        <w:br/>
        <w:t xml:space="preserve">Henceforth, Belton Woods must diligently benchmark against industry leaders, perpetually train its workers, and adopt creative solutions to sustain competitiveness in the premium hotel sector. </w:t>
      </w:r>
    </w:p>
    <w:p w14:paraId="7CCC66D8" w14:textId="77777777" w:rsidR="00435473" w:rsidRDefault="00435473" w:rsidP="00435473">
      <w:pPr>
        <w:spacing w:line="360" w:lineRule="auto"/>
        <w:rPr>
          <w:rFonts w:ascii="Arial" w:hAnsi="Arial" w:cs="Arial"/>
          <w:sz w:val="24"/>
          <w:szCs w:val="24"/>
        </w:rPr>
      </w:pPr>
    </w:p>
    <w:p w14:paraId="33B63BCA" w14:textId="77777777" w:rsidR="00435473" w:rsidRDefault="00435473" w:rsidP="00435473">
      <w:pPr>
        <w:spacing w:line="360" w:lineRule="auto"/>
        <w:rPr>
          <w:rFonts w:ascii="Arial" w:hAnsi="Arial" w:cs="Arial"/>
          <w:sz w:val="24"/>
          <w:szCs w:val="24"/>
        </w:rPr>
      </w:pPr>
    </w:p>
    <w:p w14:paraId="051D3F00" w14:textId="77777777" w:rsidR="00435473" w:rsidRDefault="00435473" w:rsidP="00435473">
      <w:pPr>
        <w:spacing w:line="360" w:lineRule="auto"/>
        <w:rPr>
          <w:rFonts w:ascii="Arial" w:hAnsi="Arial" w:cs="Arial"/>
          <w:sz w:val="24"/>
          <w:szCs w:val="24"/>
        </w:rPr>
      </w:pPr>
    </w:p>
    <w:p w14:paraId="6E1254A1" w14:textId="77777777" w:rsidR="00435473" w:rsidRDefault="00435473" w:rsidP="00435473">
      <w:pPr>
        <w:spacing w:line="360" w:lineRule="auto"/>
        <w:rPr>
          <w:rFonts w:ascii="Arial" w:hAnsi="Arial" w:cs="Arial"/>
          <w:sz w:val="24"/>
          <w:szCs w:val="24"/>
        </w:rPr>
      </w:pPr>
    </w:p>
    <w:p w14:paraId="798C1168" w14:textId="3A8D5EB1" w:rsidR="00435473" w:rsidRPr="00435473" w:rsidRDefault="00435473" w:rsidP="00435473">
      <w:pPr>
        <w:pStyle w:val="Heading1"/>
      </w:pPr>
      <w:bookmarkStart w:id="7" w:name="_Toc191930112"/>
      <w:r>
        <w:t>References List:</w:t>
      </w:r>
      <w:bookmarkEnd w:id="7"/>
      <w:r>
        <w:t xml:space="preserve"> </w:t>
      </w:r>
    </w:p>
    <w:p w14:paraId="62068065" w14:textId="77777777" w:rsidR="00327251" w:rsidRPr="00435473" w:rsidRDefault="00327251" w:rsidP="00435473">
      <w:pPr>
        <w:spacing w:line="360" w:lineRule="auto"/>
        <w:rPr>
          <w:rFonts w:ascii="Arial" w:hAnsi="Arial" w:cs="Arial"/>
          <w:sz w:val="24"/>
          <w:szCs w:val="24"/>
        </w:rPr>
      </w:pPr>
    </w:p>
    <w:p w14:paraId="59D7BF82" w14:textId="6294F082" w:rsidR="00327251" w:rsidRPr="00435473" w:rsidRDefault="00327251" w:rsidP="00435473">
      <w:pPr>
        <w:spacing w:line="360" w:lineRule="auto"/>
        <w:rPr>
          <w:rFonts w:ascii="Arial" w:hAnsi="Arial" w:cs="Arial"/>
          <w:sz w:val="24"/>
          <w:szCs w:val="24"/>
        </w:rPr>
      </w:pPr>
    </w:p>
    <w:p w14:paraId="623F659F" w14:textId="77777777" w:rsidR="00327251" w:rsidRPr="00435473" w:rsidRDefault="00327251" w:rsidP="00435473">
      <w:pPr>
        <w:spacing w:line="360" w:lineRule="auto"/>
        <w:rPr>
          <w:rFonts w:ascii="Arial" w:hAnsi="Arial" w:cs="Arial"/>
          <w:sz w:val="24"/>
          <w:szCs w:val="24"/>
        </w:rPr>
      </w:pPr>
    </w:p>
    <w:p w14:paraId="55CF5CAA" w14:textId="77777777" w:rsidR="00E60938" w:rsidRPr="00435473" w:rsidRDefault="00E60938" w:rsidP="00435473">
      <w:pPr>
        <w:spacing w:line="360" w:lineRule="auto"/>
        <w:rPr>
          <w:rFonts w:ascii="Arial" w:hAnsi="Arial" w:cs="Arial"/>
          <w:sz w:val="24"/>
          <w:szCs w:val="24"/>
        </w:rPr>
      </w:pPr>
    </w:p>
    <w:p w14:paraId="0ED5E496" w14:textId="77777777" w:rsidR="0073341A" w:rsidRPr="00435473" w:rsidRDefault="0073341A" w:rsidP="00435473">
      <w:pPr>
        <w:spacing w:line="360" w:lineRule="auto"/>
        <w:rPr>
          <w:rFonts w:ascii="Arial" w:hAnsi="Arial" w:cs="Arial"/>
          <w:sz w:val="24"/>
          <w:szCs w:val="24"/>
        </w:rPr>
      </w:pPr>
    </w:p>
    <w:p w14:paraId="0CD440CB" w14:textId="53EA01CB" w:rsidR="00B45F74" w:rsidRPr="00435473" w:rsidRDefault="00B45F74" w:rsidP="00435473">
      <w:pPr>
        <w:spacing w:line="360" w:lineRule="auto"/>
        <w:rPr>
          <w:rFonts w:ascii="Arial" w:hAnsi="Arial" w:cs="Arial"/>
          <w:sz w:val="24"/>
          <w:szCs w:val="24"/>
        </w:rPr>
      </w:pPr>
    </w:p>
    <w:p w14:paraId="58A63912" w14:textId="77777777" w:rsidR="002518A7" w:rsidRPr="00435473" w:rsidRDefault="002518A7" w:rsidP="00435473">
      <w:pPr>
        <w:spacing w:line="360" w:lineRule="auto"/>
        <w:rPr>
          <w:rFonts w:ascii="Arial" w:hAnsi="Arial" w:cs="Arial"/>
          <w:sz w:val="24"/>
          <w:szCs w:val="24"/>
        </w:rPr>
      </w:pPr>
    </w:p>
    <w:p w14:paraId="1DFAF78D" w14:textId="77777777" w:rsidR="002518A7" w:rsidRPr="00435473" w:rsidRDefault="002518A7" w:rsidP="00435473">
      <w:pPr>
        <w:spacing w:line="360" w:lineRule="auto"/>
        <w:rPr>
          <w:rFonts w:ascii="Arial" w:hAnsi="Arial" w:cs="Arial"/>
          <w:sz w:val="24"/>
          <w:szCs w:val="24"/>
        </w:rPr>
      </w:pPr>
    </w:p>
    <w:p w14:paraId="742C033F" w14:textId="1D3989C8" w:rsidR="003D2ECB" w:rsidRPr="00435473" w:rsidRDefault="003D2ECB" w:rsidP="00435473">
      <w:pPr>
        <w:spacing w:line="360" w:lineRule="auto"/>
        <w:rPr>
          <w:rFonts w:ascii="Arial" w:hAnsi="Arial" w:cs="Arial"/>
          <w:sz w:val="24"/>
          <w:szCs w:val="24"/>
        </w:rPr>
      </w:pPr>
    </w:p>
    <w:sectPr w:rsidR="003D2ECB" w:rsidRPr="00435473" w:rsidSect="00435473">
      <w:footerReference w:type="default" r:id="rId8"/>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E2624" w14:textId="77777777" w:rsidR="00241738" w:rsidRDefault="00241738" w:rsidP="00435473">
      <w:pPr>
        <w:spacing w:after="0" w:line="240" w:lineRule="auto"/>
      </w:pPr>
      <w:r>
        <w:separator/>
      </w:r>
    </w:p>
  </w:endnote>
  <w:endnote w:type="continuationSeparator" w:id="0">
    <w:p w14:paraId="674A1009" w14:textId="77777777" w:rsidR="00241738" w:rsidRDefault="00241738" w:rsidP="0043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355417"/>
      <w:docPartObj>
        <w:docPartGallery w:val="Page Numbers (Bottom of Page)"/>
        <w:docPartUnique/>
      </w:docPartObj>
    </w:sdtPr>
    <w:sdtEndPr>
      <w:rPr>
        <w:noProof/>
      </w:rPr>
    </w:sdtEndPr>
    <w:sdtContent>
      <w:p w14:paraId="1C80DF08" w14:textId="2BAAF50F" w:rsidR="00435473" w:rsidRDefault="004354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B3053" w14:textId="77777777" w:rsidR="00435473" w:rsidRDefault="00435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661B7" w14:textId="77777777" w:rsidR="00241738" w:rsidRDefault="00241738" w:rsidP="00435473">
      <w:pPr>
        <w:spacing w:after="0" w:line="240" w:lineRule="auto"/>
      </w:pPr>
      <w:r>
        <w:separator/>
      </w:r>
    </w:p>
  </w:footnote>
  <w:footnote w:type="continuationSeparator" w:id="0">
    <w:p w14:paraId="6E60ED9A" w14:textId="77777777" w:rsidR="00241738" w:rsidRDefault="00241738" w:rsidP="00435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8552E"/>
    <w:multiLevelType w:val="hybridMultilevel"/>
    <w:tmpl w:val="30EEA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C3A80"/>
    <w:multiLevelType w:val="multilevel"/>
    <w:tmpl w:val="E690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126BB8"/>
    <w:multiLevelType w:val="hybridMultilevel"/>
    <w:tmpl w:val="7030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32ADF"/>
    <w:multiLevelType w:val="multilevel"/>
    <w:tmpl w:val="ED6E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D3E3E"/>
    <w:multiLevelType w:val="hybridMultilevel"/>
    <w:tmpl w:val="146E2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513327">
    <w:abstractNumId w:val="3"/>
  </w:num>
  <w:num w:numId="2" w16cid:durableId="318702977">
    <w:abstractNumId w:val="1"/>
  </w:num>
  <w:num w:numId="3" w16cid:durableId="1893611708">
    <w:abstractNumId w:val="2"/>
  </w:num>
  <w:num w:numId="4" w16cid:durableId="1108424477">
    <w:abstractNumId w:val="0"/>
  </w:num>
  <w:num w:numId="5" w16cid:durableId="18583462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478"/>
    <w:rsid w:val="000F241D"/>
    <w:rsid w:val="00135927"/>
    <w:rsid w:val="001628CE"/>
    <w:rsid w:val="00241738"/>
    <w:rsid w:val="002518A7"/>
    <w:rsid w:val="00327251"/>
    <w:rsid w:val="003D2ECB"/>
    <w:rsid w:val="00405C93"/>
    <w:rsid w:val="00435473"/>
    <w:rsid w:val="00522869"/>
    <w:rsid w:val="005B0883"/>
    <w:rsid w:val="00605E1E"/>
    <w:rsid w:val="006151D7"/>
    <w:rsid w:val="0073341A"/>
    <w:rsid w:val="007362B8"/>
    <w:rsid w:val="008F064B"/>
    <w:rsid w:val="00955143"/>
    <w:rsid w:val="00963478"/>
    <w:rsid w:val="009A2448"/>
    <w:rsid w:val="00A20A47"/>
    <w:rsid w:val="00A72EB6"/>
    <w:rsid w:val="00B45F74"/>
    <w:rsid w:val="00B91C7D"/>
    <w:rsid w:val="00C1507A"/>
    <w:rsid w:val="00D278C1"/>
    <w:rsid w:val="00E60938"/>
    <w:rsid w:val="00E804B8"/>
    <w:rsid w:val="00F369BB"/>
    <w:rsid w:val="00FA31E7"/>
    <w:rsid w:val="00FB0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8C4D"/>
  <w15:chartTrackingRefBased/>
  <w15:docId w15:val="{36ED46AC-D970-4A17-8130-CF7B4EB1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4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4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4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4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4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4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4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4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4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4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4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4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4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4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4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4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4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478"/>
    <w:rPr>
      <w:rFonts w:eastAsiaTheme="majorEastAsia" w:cstheme="majorBidi"/>
      <w:color w:val="272727" w:themeColor="text1" w:themeTint="D8"/>
    </w:rPr>
  </w:style>
  <w:style w:type="paragraph" w:styleId="Title">
    <w:name w:val="Title"/>
    <w:basedOn w:val="Normal"/>
    <w:next w:val="Normal"/>
    <w:link w:val="TitleChar"/>
    <w:uiPriority w:val="10"/>
    <w:qFormat/>
    <w:rsid w:val="009634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4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4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4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478"/>
    <w:pPr>
      <w:spacing w:before="160"/>
      <w:jc w:val="center"/>
    </w:pPr>
    <w:rPr>
      <w:i/>
      <w:iCs/>
      <w:color w:val="404040" w:themeColor="text1" w:themeTint="BF"/>
    </w:rPr>
  </w:style>
  <w:style w:type="character" w:customStyle="1" w:styleId="QuoteChar">
    <w:name w:val="Quote Char"/>
    <w:basedOn w:val="DefaultParagraphFont"/>
    <w:link w:val="Quote"/>
    <w:uiPriority w:val="29"/>
    <w:rsid w:val="00963478"/>
    <w:rPr>
      <w:i/>
      <w:iCs/>
      <w:color w:val="404040" w:themeColor="text1" w:themeTint="BF"/>
    </w:rPr>
  </w:style>
  <w:style w:type="paragraph" w:styleId="ListParagraph">
    <w:name w:val="List Paragraph"/>
    <w:basedOn w:val="Normal"/>
    <w:uiPriority w:val="34"/>
    <w:qFormat/>
    <w:rsid w:val="00963478"/>
    <w:pPr>
      <w:ind w:left="720"/>
      <w:contextualSpacing/>
    </w:pPr>
  </w:style>
  <w:style w:type="character" w:styleId="IntenseEmphasis">
    <w:name w:val="Intense Emphasis"/>
    <w:basedOn w:val="DefaultParagraphFont"/>
    <w:uiPriority w:val="21"/>
    <w:qFormat/>
    <w:rsid w:val="00963478"/>
    <w:rPr>
      <w:i/>
      <w:iCs/>
      <w:color w:val="0F4761" w:themeColor="accent1" w:themeShade="BF"/>
    </w:rPr>
  </w:style>
  <w:style w:type="paragraph" w:styleId="IntenseQuote">
    <w:name w:val="Intense Quote"/>
    <w:basedOn w:val="Normal"/>
    <w:next w:val="Normal"/>
    <w:link w:val="IntenseQuoteChar"/>
    <w:uiPriority w:val="30"/>
    <w:qFormat/>
    <w:rsid w:val="009634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478"/>
    <w:rPr>
      <w:i/>
      <w:iCs/>
      <w:color w:val="0F4761" w:themeColor="accent1" w:themeShade="BF"/>
    </w:rPr>
  </w:style>
  <w:style w:type="character" w:styleId="IntenseReference">
    <w:name w:val="Intense Reference"/>
    <w:basedOn w:val="DefaultParagraphFont"/>
    <w:uiPriority w:val="32"/>
    <w:qFormat/>
    <w:rsid w:val="00963478"/>
    <w:rPr>
      <w:b/>
      <w:bCs/>
      <w:smallCaps/>
      <w:color w:val="0F4761" w:themeColor="accent1" w:themeShade="BF"/>
      <w:spacing w:val="5"/>
    </w:rPr>
  </w:style>
  <w:style w:type="paragraph" w:styleId="NoSpacing">
    <w:name w:val="No Spacing"/>
    <w:link w:val="NoSpacingChar"/>
    <w:uiPriority w:val="1"/>
    <w:qFormat/>
    <w:rsid w:val="006151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151D7"/>
    <w:rPr>
      <w:rFonts w:eastAsiaTheme="minorEastAsia"/>
      <w:kern w:val="0"/>
      <w:lang w:val="en-US"/>
      <w14:ligatures w14:val="none"/>
    </w:rPr>
  </w:style>
  <w:style w:type="paragraph" w:styleId="Header">
    <w:name w:val="header"/>
    <w:basedOn w:val="Normal"/>
    <w:link w:val="HeaderChar"/>
    <w:uiPriority w:val="99"/>
    <w:unhideWhenUsed/>
    <w:rsid w:val="00435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473"/>
  </w:style>
  <w:style w:type="paragraph" w:styleId="Footer">
    <w:name w:val="footer"/>
    <w:basedOn w:val="Normal"/>
    <w:link w:val="FooterChar"/>
    <w:uiPriority w:val="99"/>
    <w:unhideWhenUsed/>
    <w:rsid w:val="00435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473"/>
  </w:style>
  <w:style w:type="paragraph" w:styleId="TOC1">
    <w:name w:val="toc 1"/>
    <w:basedOn w:val="Normal"/>
    <w:next w:val="Normal"/>
    <w:autoRedefine/>
    <w:uiPriority w:val="39"/>
    <w:unhideWhenUsed/>
    <w:rsid w:val="00435473"/>
    <w:pPr>
      <w:spacing w:after="100"/>
    </w:pPr>
  </w:style>
  <w:style w:type="character" w:styleId="Hyperlink">
    <w:name w:val="Hyperlink"/>
    <w:basedOn w:val="DefaultParagraphFont"/>
    <w:uiPriority w:val="99"/>
    <w:unhideWhenUsed/>
    <w:rsid w:val="00435473"/>
    <w:rPr>
      <w:color w:val="467886" w:themeColor="hyperlink"/>
      <w:u w:val="single"/>
    </w:rPr>
  </w:style>
  <w:style w:type="paragraph" w:styleId="TOCHeading">
    <w:name w:val="TOC Heading"/>
    <w:basedOn w:val="Heading1"/>
    <w:next w:val="Normal"/>
    <w:uiPriority w:val="39"/>
    <w:unhideWhenUsed/>
    <w:qFormat/>
    <w:rsid w:val="00435473"/>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63282">
      <w:bodyDiv w:val="1"/>
      <w:marLeft w:val="0"/>
      <w:marRight w:val="0"/>
      <w:marTop w:val="0"/>
      <w:marBottom w:val="0"/>
      <w:divBdr>
        <w:top w:val="none" w:sz="0" w:space="0" w:color="auto"/>
        <w:left w:val="none" w:sz="0" w:space="0" w:color="auto"/>
        <w:bottom w:val="none" w:sz="0" w:space="0" w:color="auto"/>
        <w:right w:val="none" w:sz="0" w:space="0" w:color="auto"/>
      </w:divBdr>
    </w:div>
    <w:div w:id="234901033">
      <w:bodyDiv w:val="1"/>
      <w:marLeft w:val="0"/>
      <w:marRight w:val="0"/>
      <w:marTop w:val="0"/>
      <w:marBottom w:val="0"/>
      <w:divBdr>
        <w:top w:val="none" w:sz="0" w:space="0" w:color="auto"/>
        <w:left w:val="none" w:sz="0" w:space="0" w:color="auto"/>
        <w:bottom w:val="none" w:sz="0" w:space="0" w:color="auto"/>
        <w:right w:val="none" w:sz="0" w:space="0" w:color="auto"/>
      </w:divBdr>
    </w:div>
    <w:div w:id="277880778">
      <w:bodyDiv w:val="1"/>
      <w:marLeft w:val="0"/>
      <w:marRight w:val="0"/>
      <w:marTop w:val="0"/>
      <w:marBottom w:val="0"/>
      <w:divBdr>
        <w:top w:val="none" w:sz="0" w:space="0" w:color="auto"/>
        <w:left w:val="none" w:sz="0" w:space="0" w:color="auto"/>
        <w:bottom w:val="none" w:sz="0" w:space="0" w:color="auto"/>
        <w:right w:val="none" w:sz="0" w:space="0" w:color="auto"/>
      </w:divBdr>
    </w:div>
    <w:div w:id="309746595">
      <w:bodyDiv w:val="1"/>
      <w:marLeft w:val="0"/>
      <w:marRight w:val="0"/>
      <w:marTop w:val="0"/>
      <w:marBottom w:val="0"/>
      <w:divBdr>
        <w:top w:val="none" w:sz="0" w:space="0" w:color="auto"/>
        <w:left w:val="none" w:sz="0" w:space="0" w:color="auto"/>
        <w:bottom w:val="none" w:sz="0" w:space="0" w:color="auto"/>
        <w:right w:val="none" w:sz="0" w:space="0" w:color="auto"/>
      </w:divBdr>
    </w:div>
    <w:div w:id="462624010">
      <w:bodyDiv w:val="1"/>
      <w:marLeft w:val="0"/>
      <w:marRight w:val="0"/>
      <w:marTop w:val="0"/>
      <w:marBottom w:val="0"/>
      <w:divBdr>
        <w:top w:val="none" w:sz="0" w:space="0" w:color="auto"/>
        <w:left w:val="none" w:sz="0" w:space="0" w:color="auto"/>
        <w:bottom w:val="none" w:sz="0" w:space="0" w:color="auto"/>
        <w:right w:val="none" w:sz="0" w:space="0" w:color="auto"/>
      </w:divBdr>
    </w:div>
    <w:div w:id="472597500">
      <w:bodyDiv w:val="1"/>
      <w:marLeft w:val="0"/>
      <w:marRight w:val="0"/>
      <w:marTop w:val="0"/>
      <w:marBottom w:val="0"/>
      <w:divBdr>
        <w:top w:val="none" w:sz="0" w:space="0" w:color="auto"/>
        <w:left w:val="none" w:sz="0" w:space="0" w:color="auto"/>
        <w:bottom w:val="none" w:sz="0" w:space="0" w:color="auto"/>
        <w:right w:val="none" w:sz="0" w:space="0" w:color="auto"/>
      </w:divBdr>
    </w:div>
    <w:div w:id="674847792">
      <w:bodyDiv w:val="1"/>
      <w:marLeft w:val="0"/>
      <w:marRight w:val="0"/>
      <w:marTop w:val="0"/>
      <w:marBottom w:val="0"/>
      <w:divBdr>
        <w:top w:val="none" w:sz="0" w:space="0" w:color="auto"/>
        <w:left w:val="none" w:sz="0" w:space="0" w:color="auto"/>
        <w:bottom w:val="none" w:sz="0" w:space="0" w:color="auto"/>
        <w:right w:val="none" w:sz="0" w:space="0" w:color="auto"/>
      </w:divBdr>
    </w:div>
    <w:div w:id="706566968">
      <w:bodyDiv w:val="1"/>
      <w:marLeft w:val="0"/>
      <w:marRight w:val="0"/>
      <w:marTop w:val="0"/>
      <w:marBottom w:val="0"/>
      <w:divBdr>
        <w:top w:val="none" w:sz="0" w:space="0" w:color="auto"/>
        <w:left w:val="none" w:sz="0" w:space="0" w:color="auto"/>
        <w:bottom w:val="none" w:sz="0" w:space="0" w:color="auto"/>
        <w:right w:val="none" w:sz="0" w:space="0" w:color="auto"/>
      </w:divBdr>
    </w:div>
    <w:div w:id="718626561">
      <w:bodyDiv w:val="1"/>
      <w:marLeft w:val="0"/>
      <w:marRight w:val="0"/>
      <w:marTop w:val="0"/>
      <w:marBottom w:val="0"/>
      <w:divBdr>
        <w:top w:val="none" w:sz="0" w:space="0" w:color="auto"/>
        <w:left w:val="none" w:sz="0" w:space="0" w:color="auto"/>
        <w:bottom w:val="none" w:sz="0" w:space="0" w:color="auto"/>
        <w:right w:val="none" w:sz="0" w:space="0" w:color="auto"/>
      </w:divBdr>
    </w:div>
    <w:div w:id="744910663">
      <w:bodyDiv w:val="1"/>
      <w:marLeft w:val="0"/>
      <w:marRight w:val="0"/>
      <w:marTop w:val="0"/>
      <w:marBottom w:val="0"/>
      <w:divBdr>
        <w:top w:val="none" w:sz="0" w:space="0" w:color="auto"/>
        <w:left w:val="none" w:sz="0" w:space="0" w:color="auto"/>
        <w:bottom w:val="none" w:sz="0" w:space="0" w:color="auto"/>
        <w:right w:val="none" w:sz="0" w:space="0" w:color="auto"/>
      </w:divBdr>
    </w:div>
    <w:div w:id="759985341">
      <w:bodyDiv w:val="1"/>
      <w:marLeft w:val="0"/>
      <w:marRight w:val="0"/>
      <w:marTop w:val="0"/>
      <w:marBottom w:val="0"/>
      <w:divBdr>
        <w:top w:val="none" w:sz="0" w:space="0" w:color="auto"/>
        <w:left w:val="none" w:sz="0" w:space="0" w:color="auto"/>
        <w:bottom w:val="none" w:sz="0" w:space="0" w:color="auto"/>
        <w:right w:val="none" w:sz="0" w:space="0" w:color="auto"/>
      </w:divBdr>
    </w:div>
    <w:div w:id="763648951">
      <w:bodyDiv w:val="1"/>
      <w:marLeft w:val="0"/>
      <w:marRight w:val="0"/>
      <w:marTop w:val="0"/>
      <w:marBottom w:val="0"/>
      <w:divBdr>
        <w:top w:val="none" w:sz="0" w:space="0" w:color="auto"/>
        <w:left w:val="none" w:sz="0" w:space="0" w:color="auto"/>
        <w:bottom w:val="none" w:sz="0" w:space="0" w:color="auto"/>
        <w:right w:val="none" w:sz="0" w:space="0" w:color="auto"/>
      </w:divBdr>
    </w:div>
    <w:div w:id="800611505">
      <w:bodyDiv w:val="1"/>
      <w:marLeft w:val="0"/>
      <w:marRight w:val="0"/>
      <w:marTop w:val="0"/>
      <w:marBottom w:val="0"/>
      <w:divBdr>
        <w:top w:val="none" w:sz="0" w:space="0" w:color="auto"/>
        <w:left w:val="none" w:sz="0" w:space="0" w:color="auto"/>
        <w:bottom w:val="none" w:sz="0" w:space="0" w:color="auto"/>
        <w:right w:val="none" w:sz="0" w:space="0" w:color="auto"/>
      </w:divBdr>
    </w:div>
    <w:div w:id="804851399">
      <w:bodyDiv w:val="1"/>
      <w:marLeft w:val="0"/>
      <w:marRight w:val="0"/>
      <w:marTop w:val="0"/>
      <w:marBottom w:val="0"/>
      <w:divBdr>
        <w:top w:val="none" w:sz="0" w:space="0" w:color="auto"/>
        <w:left w:val="none" w:sz="0" w:space="0" w:color="auto"/>
        <w:bottom w:val="none" w:sz="0" w:space="0" w:color="auto"/>
        <w:right w:val="none" w:sz="0" w:space="0" w:color="auto"/>
      </w:divBdr>
    </w:div>
    <w:div w:id="813107375">
      <w:bodyDiv w:val="1"/>
      <w:marLeft w:val="0"/>
      <w:marRight w:val="0"/>
      <w:marTop w:val="0"/>
      <w:marBottom w:val="0"/>
      <w:divBdr>
        <w:top w:val="none" w:sz="0" w:space="0" w:color="auto"/>
        <w:left w:val="none" w:sz="0" w:space="0" w:color="auto"/>
        <w:bottom w:val="none" w:sz="0" w:space="0" w:color="auto"/>
        <w:right w:val="none" w:sz="0" w:space="0" w:color="auto"/>
      </w:divBdr>
    </w:div>
    <w:div w:id="823545560">
      <w:bodyDiv w:val="1"/>
      <w:marLeft w:val="0"/>
      <w:marRight w:val="0"/>
      <w:marTop w:val="0"/>
      <w:marBottom w:val="0"/>
      <w:divBdr>
        <w:top w:val="none" w:sz="0" w:space="0" w:color="auto"/>
        <w:left w:val="none" w:sz="0" w:space="0" w:color="auto"/>
        <w:bottom w:val="none" w:sz="0" w:space="0" w:color="auto"/>
        <w:right w:val="none" w:sz="0" w:space="0" w:color="auto"/>
      </w:divBdr>
    </w:div>
    <w:div w:id="828786939">
      <w:bodyDiv w:val="1"/>
      <w:marLeft w:val="0"/>
      <w:marRight w:val="0"/>
      <w:marTop w:val="0"/>
      <w:marBottom w:val="0"/>
      <w:divBdr>
        <w:top w:val="none" w:sz="0" w:space="0" w:color="auto"/>
        <w:left w:val="none" w:sz="0" w:space="0" w:color="auto"/>
        <w:bottom w:val="none" w:sz="0" w:space="0" w:color="auto"/>
        <w:right w:val="none" w:sz="0" w:space="0" w:color="auto"/>
      </w:divBdr>
    </w:div>
    <w:div w:id="883904770">
      <w:bodyDiv w:val="1"/>
      <w:marLeft w:val="0"/>
      <w:marRight w:val="0"/>
      <w:marTop w:val="0"/>
      <w:marBottom w:val="0"/>
      <w:divBdr>
        <w:top w:val="none" w:sz="0" w:space="0" w:color="auto"/>
        <w:left w:val="none" w:sz="0" w:space="0" w:color="auto"/>
        <w:bottom w:val="none" w:sz="0" w:space="0" w:color="auto"/>
        <w:right w:val="none" w:sz="0" w:space="0" w:color="auto"/>
      </w:divBdr>
    </w:div>
    <w:div w:id="916404745">
      <w:bodyDiv w:val="1"/>
      <w:marLeft w:val="0"/>
      <w:marRight w:val="0"/>
      <w:marTop w:val="0"/>
      <w:marBottom w:val="0"/>
      <w:divBdr>
        <w:top w:val="none" w:sz="0" w:space="0" w:color="auto"/>
        <w:left w:val="none" w:sz="0" w:space="0" w:color="auto"/>
        <w:bottom w:val="none" w:sz="0" w:space="0" w:color="auto"/>
        <w:right w:val="none" w:sz="0" w:space="0" w:color="auto"/>
      </w:divBdr>
    </w:div>
    <w:div w:id="917179347">
      <w:bodyDiv w:val="1"/>
      <w:marLeft w:val="0"/>
      <w:marRight w:val="0"/>
      <w:marTop w:val="0"/>
      <w:marBottom w:val="0"/>
      <w:divBdr>
        <w:top w:val="none" w:sz="0" w:space="0" w:color="auto"/>
        <w:left w:val="none" w:sz="0" w:space="0" w:color="auto"/>
        <w:bottom w:val="none" w:sz="0" w:space="0" w:color="auto"/>
        <w:right w:val="none" w:sz="0" w:space="0" w:color="auto"/>
      </w:divBdr>
    </w:div>
    <w:div w:id="925571775">
      <w:bodyDiv w:val="1"/>
      <w:marLeft w:val="0"/>
      <w:marRight w:val="0"/>
      <w:marTop w:val="0"/>
      <w:marBottom w:val="0"/>
      <w:divBdr>
        <w:top w:val="none" w:sz="0" w:space="0" w:color="auto"/>
        <w:left w:val="none" w:sz="0" w:space="0" w:color="auto"/>
        <w:bottom w:val="none" w:sz="0" w:space="0" w:color="auto"/>
        <w:right w:val="none" w:sz="0" w:space="0" w:color="auto"/>
      </w:divBdr>
    </w:div>
    <w:div w:id="954947190">
      <w:bodyDiv w:val="1"/>
      <w:marLeft w:val="0"/>
      <w:marRight w:val="0"/>
      <w:marTop w:val="0"/>
      <w:marBottom w:val="0"/>
      <w:divBdr>
        <w:top w:val="none" w:sz="0" w:space="0" w:color="auto"/>
        <w:left w:val="none" w:sz="0" w:space="0" w:color="auto"/>
        <w:bottom w:val="none" w:sz="0" w:space="0" w:color="auto"/>
        <w:right w:val="none" w:sz="0" w:space="0" w:color="auto"/>
      </w:divBdr>
    </w:div>
    <w:div w:id="964428438">
      <w:bodyDiv w:val="1"/>
      <w:marLeft w:val="0"/>
      <w:marRight w:val="0"/>
      <w:marTop w:val="0"/>
      <w:marBottom w:val="0"/>
      <w:divBdr>
        <w:top w:val="none" w:sz="0" w:space="0" w:color="auto"/>
        <w:left w:val="none" w:sz="0" w:space="0" w:color="auto"/>
        <w:bottom w:val="none" w:sz="0" w:space="0" w:color="auto"/>
        <w:right w:val="none" w:sz="0" w:space="0" w:color="auto"/>
      </w:divBdr>
    </w:div>
    <w:div w:id="1001354168">
      <w:bodyDiv w:val="1"/>
      <w:marLeft w:val="0"/>
      <w:marRight w:val="0"/>
      <w:marTop w:val="0"/>
      <w:marBottom w:val="0"/>
      <w:divBdr>
        <w:top w:val="none" w:sz="0" w:space="0" w:color="auto"/>
        <w:left w:val="none" w:sz="0" w:space="0" w:color="auto"/>
        <w:bottom w:val="none" w:sz="0" w:space="0" w:color="auto"/>
        <w:right w:val="none" w:sz="0" w:space="0" w:color="auto"/>
      </w:divBdr>
    </w:div>
    <w:div w:id="1036858727">
      <w:bodyDiv w:val="1"/>
      <w:marLeft w:val="0"/>
      <w:marRight w:val="0"/>
      <w:marTop w:val="0"/>
      <w:marBottom w:val="0"/>
      <w:divBdr>
        <w:top w:val="none" w:sz="0" w:space="0" w:color="auto"/>
        <w:left w:val="none" w:sz="0" w:space="0" w:color="auto"/>
        <w:bottom w:val="none" w:sz="0" w:space="0" w:color="auto"/>
        <w:right w:val="none" w:sz="0" w:space="0" w:color="auto"/>
      </w:divBdr>
    </w:div>
    <w:div w:id="1132019587">
      <w:bodyDiv w:val="1"/>
      <w:marLeft w:val="0"/>
      <w:marRight w:val="0"/>
      <w:marTop w:val="0"/>
      <w:marBottom w:val="0"/>
      <w:divBdr>
        <w:top w:val="none" w:sz="0" w:space="0" w:color="auto"/>
        <w:left w:val="none" w:sz="0" w:space="0" w:color="auto"/>
        <w:bottom w:val="none" w:sz="0" w:space="0" w:color="auto"/>
        <w:right w:val="none" w:sz="0" w:space="0" w:color="auto"/>
      </w:divBdr>
    </w:div>
    <w:div w:id="1143736655">
      <w:bodyDiv w:val="1"/>
      <w:marLeft w:val="0"/>
      <w:marRight w:val="0"/>
      <w:marTop w:val="0"/>
      <w:marBottom w:val="0"/>
      <w:divBdr>
        <w:top w:val="none" w:sz="0" w:space="0" w:color="auto"/>
        <w:left w:val="none" w:sz="0" w:space="0" w:color="auto"/>
        <w:bottom w:val="none" w:sz="0" w:space="0" w:color="auto"/>
        <w:right w:val="none" w:sz="0" w:space="0" w:color="auto"/>
      </w:divBdr>
    </w:div>
    <w:div w:id="1164010186">
      <w:bodyDiv w:val="1"/>
      <w:marLeft w:val="0"/>
      <w:marRight w:val="0"/>
      <w:marTop w:val="0"/>
      <w:marBottom w:val="0"/>
      <w:divBdr>
        <w:top w:val="none" w:sz="0" w:space="0" w:color="auto"/>
        <w:left w:val="none" w:sz="0" w:space="0" w:color="auto"/>
        <w:bottom w:val="none" w:sz="0" w:space="0" w:color="auto"/>
        <w:right w:val="none" w:sz="0" w:space="0" w:color="auto"/>
      </w:divBdr>
    </w:div>
    <w:div w:id="1182663744">
      <w:bodyDiv w:val="1"/>
      <w:marLeft w:val="0"/>
      <w:marRight w:val="0"/>
      <w:marTop w:val="0"/>
      <w:marBottom w:val="0"/>
      <w:divBdr>
        <w:top w:val="none" w:sz="0" w:space="0" w:color="auto"/>
        <w:left w:val="none" w:sz="0" w:space="0" w:color="auto"/>
        <w:bottom w:val="none" w:sz="0" w:space="0" w:color="auto"/>
        <w:right w:val="none" w:sz="0" w:space="0" w:color="auto"/>
      </w:divBdr>
    </w:div>
    <w:div w:id="1217274401">
      <w:bodyDiv w:val="1"/>
      <w:marLeft w:val="0"/>
      <w:marRight w:val="0"/>
      <w:marTop w:val="0"/>
      <w:marBottom w:val="0"/>
      <w:divBdr>
        <w:top w:val="none" w:sz="0" w:space="0" w:color="auto"/>
        <w:left w:val="none" w:sz="0" w:space="0" w:color="auto"/>
        <w:bottom w:val="none" w:sz="0" w:space="0" w:color="auto"/>
        <w:right w:val="none" w:sz="0" w:space="0" w:color="auto"/>
      </w:divBdr>
    </w:div>
    <w:div w:id="1253583902">
      <w:bodyDiv w:val="1"/>
      <w:marLeft w:val="0"/>
      <w:marRight w:val="0"/>
      <w:marTop w:val="0"/>
      <w:marBottom w:val="0"/>
      <w:divBdr>
        <w:top w:val="none" w:sz="0" w:space="0" w:color="auto"/>
        <w:left w:val="none" w:sz="0" w:space="0" w:color="auto"/>
        <w:bottom w:val="none" w:sz="0" w:space="0" w:color="auto"/>
        <w:right w:val="none" w:sz="0" w:space="0" w:color="auto"/>
      </w:divBdr>
    </w:div>
    <w:div w:id="1281033855">
      <w:bodyDiv w:val="1"/>
      <w:marLeft w:val="0"/>
      <w:marRight w:val="0"/>
      <w:marTop w:val="0"/>
      <w:marBottom w:val="0"/>
      <w:divBdr>
        <w:top w:val="none" w:sz="0" w:space="0" w:color="auto"/>
        <w:left w:val="none" w:sz="0" w:space="0" w:color="auto"/>
        <w:bottom w:val="none" w:sz="0" w:space="0" w:color="auto"/>
        <w:right w:val="none" w:sz="0" w:space="0" w:color="auto"/>
      </w:divBdr>
    </w:div>
    <w:div w:id="1330215949">
      <w:bodyDiv w:val="1"/>
      <w:marLeft w:val="0"/>
      <w:marRight w:val="0"/>
      <w:marTop w:val="0"/>
      <w:marBottom w:val="0"/>
      <w:divBdr>
        <w:top w:val="none" w:sz="0" w:space="0" w:color="auto"/>
        <w:left w:val="none" w:sz="0" w:space="0" w:color="auto"/>
        <w:bottom w:val="none" w:sz="0" w:space="0" w:color="auto"/>
        <w:right w:val="none" w:sz="0" w:space="0" w:color="auto"/>
      </w:divBdr>
    </w:div>
    <w:div w:id="1382972070">
      <w:bodyDiv w:val="1"/>
      <w:marLeft w:val="0"/>
      <w:marRight w:val="0"/>
      <w:marTop w:val="0"/>
      <w:marBottom w:val="0"/>
      <w:divBdr>
        <w:top w:val="none" w:sz="0" w:space="0" w:color="auto"/>
        <w:left w:val="none" w:sz="0" w:space="0" w:color="auto"/>
        <w:bottom w:val="none" w:sz="0" w:space="0" w:color="auto"/>
        <w:right w:val="none" w:sz="0" w:space="0" w:color="auto"/>
      </w:divBdr>
    </w:div>
    <w:div w:id="1473062707">
      <w:bodyDiv w:val="1"/>
      <w:marLeft w:val="0"/>
      <w:marRight w:val="0"/>
      <w:marTop w:val="0"/>
      <w:marBottom w:val="0"/>
      <w:divBdr>
        <w:top w:val="none" w:sz="0" w:space="0" w:color="auto"/>
        <w:left w:val="none" w:sz="0" w:space="0" w:color="auto"/>
        <w:bottom w:val="none" w:sz="0" w:space="0" w:color="auto"/>
        <w:right w:val="none" w:sz="0" w:space="0" w:color="auto"/>
      </w:divBdr>
    </w:div>
    <w:div w:id="1478571639">
      <w:bodyDiv w:val="1"/>
      <w:marLeft w:val="0"/>
      <w:marRight w:val="0"/>
      <w:marTop w:val="0"/>
      <w:marBottom w:val="0"/>
      <w:divBdr>
        <w:top w:val="none" w:sz="0" w:space="0" w:color="auto"/>
        <w:left w:val="none" w:sz="0" w:space="0" w:color="auto"/>
        <w:bottom w:val="none" w:sz="0" w:space="0" w:color="auto"/>
        <w:right w:val="none" w:sz="0" w:space="0" w:color="auto"/>
      </w:divBdr>
    </w:div>
    <w:div w:id="1563250033">
      <w:bodyDiv w:val="1"/>
      <w:marLeft w:val="0"/>
      <w:marRight w:val="0"/>
      <w:marTop w:val="0"/>
      <w:marBottom w:val="0"/>
      <w:divBdr>
        <w:top w:val="none" w:sz="0" w:space="0" w:color="auto"/>
        <w:left w:val="none" w:sz="0" w:space="0" w:color="auto"/>
        <w:bottom w:val="none" w:sz="0" w:space="0" w:color="auto"/>
        <w:right w:val="none" w:sz="0" w:space="0" w:color="auto"/>
      </w:divBdr>
    </w:div>
    <w:div w:id="1607157472">
      <w:bodyDiv w:val="1"/>
      <w:marLeft w:val="0"/>
      <w:marRight w:val="0"/>
      <w:marTop w:val="0"/>
      <w:marBottom w:val="0"/>
      <w:divBdr>
        <w:top w:val="none" w:sz="0" w:space="0" w:color="auto"/>
        <w:left w:val="none" w:sz="0" w:space="0" w:color="auto"/>
        <w:bottom w:val="none" w:sz="0" w:space="0" w:color="auto"/>
        <w:right w:val="none" w:sz="0" w:space="0" w:color="auto"/>
      </w:divBdr>
    </w:div>
    <w:div w:id="1627076787">
      <w:bodyDiv w:val="1"/>
      <w:marLeft w:val="0"/>
      <w:marRight w:val="0"/>
      <w:marTop w:val="0"/>
      <w:marBottom w:val="0"/>
      <w:divBdr>
        <w:top w:val="none" w:sz="0" w:space="0" w:color="auto"/>
        <w:left w:val="none" w:sz="0" w:space="0" w:color="auto"/>
        <w:bottom w:val="none" w:sz="0" w:space="0" w:color="auto"/>
        <w:right w:val="none" w:sz="0" w:space="0" w:color="auto"/>
      </w:divBdr>
    </w:div>
    <w:div w:id="1631014836">
      <w:bodyDiv w:val="1"/>
      <w:marLeft w:val="0"/>
      <w:marRight w:val="0"/>
      <w:marTop w:val="0"/>
      <w:marBottom w:val="0"/>
      <w:divBdr>
        <w:top w:val="none" w:sz="0" w:space="0" w:color="auto"/>
        <w:left w:val="none" w:sz="0" w:space="0" w:color="auto"/>
        <w:bottom w:val="none" w:sz="0" w:space="0" w:color="auto"/>
        <w:right w:val="none" w:sz="0" w:space="0" w:color="auto"/>
      </w:divBdr>
    </w:div>
    <w:div w:id="1724869047">
      <w:bodyDiv w:val="1"/>
      <w:marLeft w:val="0"/>
      <w:marRight w:val="0"/>
      <w:marTop w:val="0"/>
      <w:marBottom w:val="0"/>
      <w:divBdr>
        <w:top w:val="none" w:sz="0" w:space="0" w:color="auto"/>
        <w:left w:val="none" w:sz="0" w:space="0" w:color="auto"/>
        <w:bottom w:val="none" w:sz="0" w:space="0" w:color="auto"/>
        <w:right w:val="none" w:sz="0" w:space="0" w:color="auto"/>
      </w:divBdr>
    </w:div>
    <w:div w:id="1732459244">
      <w:bodyDiv w:val="1"/>
      <w:marLeft w:val="0"/>
      <w:marRight w:val="0"/>
      <w:marTop w:val="0"/>
      <w:marBottom w:val="0"/>
      <w:divBdr>
        <w:top w:val="none" w:sz="0" w:space="0" w:color="auto"/>
        <w:left w:val="none" w:sz="0" w:space="0" w:color="auto"/>
        <w:bottom w:val="none" w:sz="0" w:space="0" w:color="auto"/>
        <w:right w:val="none" w:sz="0" w:space="0" w:color="auto"/>
      </w:divBdr>
    </w:div>
    <w:div w:id="1764450278">
      <w:bodyDiv w:val="1"/>
      <w:marLeft w:val="0"/>
      <w:marRight w:val="0"/>
      <w:marTop w:val="0"/>
      <w:marBottom w:val="0"/>
      <w:divBdr>
        <w:top w:val="none" w:sz="0" w:space="0" w:color="auto"/>
        <w:left w:val="none" w:sz="0" w:space="0" w:color="auto"/>
        <w:bottom w:val="none" w:sz="0" w:space="0" w:color="auto"/>
        <w:right w:val="none" w:sz="0" w:space="0" w:color="auto"/>
      </w:divBdr>
    </w:div>
    <w:div w:id="1774588608">
      <w:bodyDiv w:val="1"/>
      <w:marLeft w:val="0"/>
      <w:marRight w:val="0"/>
      <w:marTop w:val="0"/>
      <w:marBottom w:val="0"/>
      <w:divBdr>
        <w:top w:val="none" w:sz="0" w:space="0" w:color="auto"/>
        <w:left w:val="none" w:sz="0" w:space="0" w:color="auto"/>
        <w:bottom w:val="none" w:sz="0" w:space="0" w:color="auto"/>
        <w:right w:val="none" w:sz="0" w:space="0" w:color="auto"/>
      </w:divBdr>
    </w:div>
    <w:div w:id="1815490411">
      <w:bodyDiv w:val="1"/>
      <w:marLeft w:val="0"/>
      <w:marRight w:val="0"/>
      <w:marTop w:val="0"/>
      <w:marBottom w:val="0"/>
      <w:divBdr>
        <w:top w:val="none" w:sz="0" w:space="0" w:color="auto"/>
        <w:left w:val="none" w:sz="0" w:space="0" w:color="auto"/>
        <w:bottom w:val="none" w:sz="0" w:space="0" w:color="auto"/>
        <w:right w:val="none" w:sz="0" w:space="0" w:color="auto"/>
      </w:divBdr>
    </w:div>
    <w:div w:id="1822623594">
      <w:bodyDiv w:val="1"/>
      <w:marLeft w:val="0"/>
      <w:marRight w:val="0"/>
      <w:marTop w:val="0"/>
      <w:marBottom w:val="0"/>
      <w:divBdr>
        <w:top w:val="none" w:sz="0" w:space="0" w:color="auto"/>
        <w:left w:val="none" w:sz="0" w:space="0" w:color="auto"/>
        <w:bottom w:val="none" w:sz="0" w:space="0" w:color="auto"/>
        <w:right w:val="none" w:sz="0" w:space="0" w:color="auto"/>
      </w:divBdr>
    </w:div>
    <w:div w:id="1865441251">
      <w:bodyDiv w:val="1"/>
      <w:marLeft w:val="0"/>
      <w:marRight w:val="0"/>
      <w:marTop w:val="0"/>
      <w:marBottom w:val="0"/>
      <w:divBdr>
        <w:top w:val="none" w:sz="0" w:space="0" w:color="auto"/>
        <w:left w:val="none" w:sz="0" w:space="0" w:color="auto"/>
        <w:bottom w:val="none" w:sz="0" w:space="0" w:color="auto"/>
        <w:right w:val="none" w:sz="0" w:space="0" w:color="auto"/>
      </w:divBdr>
    </w:div>
    <w:div w:id="1902666225">
      <w:bodyDiv w:val="1"/>
      <w:marLeft w:val="0"/>
      <w:marRight w:val="0"/>
      <w:marTop w:val="0"/>
      <w:marBottom w:val="0"/>
      <w:divBdr>
        <w:top w:val="none" w:sz="0" w:space="0" w:color="auto"/>
        <w:left w:val="none" w:sz="0" w:space="0" w:color="auto"/>
        <w:bottom w:val="none" w:sz="0" w:space="0" w:color="auto"/>
        <w:right w:val="none" w:sz="0" w:space="0" w:color="auto"/>
      </w:divBdr>
    </w:div>
    <w:div w:id="1909607931">
      <w:bodyDiv w:val="1"/>
      <w:marLeft w:val="0"/>
      <w:marRight w:val="0"/>
      <w:marTop w:val="0"/>
      <w:marBottom w:val="0"/>
      <w:divBdr>
        <w:top w:val="none" w:sz="0" w:space="0" w:color="auto"/>
        <w:left w:val="none" w:sz="0" w:space="0" w:color="auto"/>
        <w:bottom w:val="none" w:sz="0" w:space="0" w:color="auto"/>
        <w:right w:val="none" w:sz="0" w:space="0" w:color="auto"/>
      </w:divBdr>
    </w:div>
    <w:div w:id="1930191466">
      <w:bodyDiv w:val="1"/>
      <w:marLeft w:val="0"/>
      <w:marRight w:val="0"/>
      <w:marTop w:val="0"/>
      <w:marBottom w:val="0"/>
      <w:divBdr>
        <w:top w:val="none" w:sz="0" w:space="0" w:color="auto"/>
        <w:left w:val="none" w:sz="0" w:space="0" w:color="auto"/>
        <w:bottom w:val="none" w:sz="0" w:space="0" w:color="auto"/>
        <w:right w:val="none" w:sz="0" w:space="0" w:color="auto"/>
      </w:divBdr>
    </w:div>
    <w:div w:id="1956331445">
      <w:bodyDiv w:val="1"/>
      <w:marLeft w:val="0"/>
      <w:marRight w:val="0"/>
      <w:marTop w:val="0"/>
      <w:marBottom w:val="0"/>
      <w:divBdr>
        <w:top w:val="none" w:sz="0" w:space="0" w:color="auto"/>
        <w:left w:val="none" w:sz="0" w:space="0" w:color="auto"/>
        <w:bottom w:val="none" w:sz="0" w:space="0" w:color="auto"/>
        <w:right w:val="none" w:sz="0" w:space="0" w:color="auto"/>
      </w:divBdr>
    </w:div>
    <w:div w:id="1977907212">
      <w:bodyDiv w:val="1"/>
      <w:marLeft w:val="0"/>
      <w:marRight w:val="0"/>
      <w:marTop w:val="0"/>
      <w:marBottom w:val="0"/>
      <w:divBdr>
        <w:top w:val="none" w:sz="0" w:space="0" w:color="auto"/>
        <w:left w:val="none" w:sz="0" w:space="0" w:color="auto"/>
        <w:bottom w:val="none" w:sz="0" w:space="0" w:color="auto"/>
        <w:right w:val="none" w:sz="0" w:space="0" w:color="auto"/>
      </w:divBdr>
    </w:div>
    <w:div w:id="1992514985">
      <w:bodyDiv w:val="1"/>
      <w:marLeft w:val="0"/>
      <w:marRight w:val="0"/>
      <w:marTop w:val="0"/>
      <w:marBottom w:val="0"/>
      <w:divBdr>
        <w:top w:val="none" w:sz="0" w:space="0" w:color="auto"/>
        <w:left w:val="none" w:sz="0" w:space="0" w:color="auto"/>
        <w:bottom w:val="none" w:sz="0" w:space="0" w:color="auto"/>
        <w:right w:val="none" w:sz="0" w:space="0" w:color="auto"/>
      </w:divBdr>
    </w:div>
    <w:div w:id="2009364973">
      <w:bodyDiv w:val="1"/>
      <w:marLeft w:val="0"/>
      <w:marRight w:val="0"/>
      <w:marTop w:val="0"/>
      <w:marBottom w:val="0"/>
      <w:divBdr>
        <w:top w:val="none" w:sz="0" w:space="0" w:color="auto"/>
        <w:left w:val="none" w:sz="0" w:space="0" w:color="auto"/>
        <w:bottom w:val="none" w:sz="0" w:space="0" w:color="auto"/>
        <w:right w:val="none" w:sz="0" w:space="0" w:color="auto"/>
      </w:divBdr>
    </w:div>
    <w:div w:id="2055615859">
      <w:bodyDiv w:val="1"/>
      <w:marLeft w:val="0"/>
      <w:marRight w:val="0"/>
      <w:marTop w:val="0"/>
      <w:marBottom w:val="0"/>
      <w:divBdr>
        <w:top w:val="none" w:sz="0" w:space="0" w:color="auto"/>
        <w:left w:val="none" w:sz="0" w:space="0" w:color="auto"/>
        <w:bottom w:val="none" w:sz="0" w:space="0" w:color="auto"/>
        <w:right w:val="none" w:sz="0" w:space="0" w:color="auto"/>
      </w:divBdr>
    </w:div>
    <w:div w:id="207041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18</Pages>
  <Words>10163</Words>
  <Characters>57933</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Poor Management on Hotel Performance</dc:title>
  <dc:subject>Belton Woods Hotel Placement Research Project                          Module code: BMIH6008</dc:subject>
  <dc:creator>Student: Denis Daniel Dinu</dc:creator>
  <cp:keywords/>
  <dc:description/>
  <cp:lastModifiedBy>Denis Dinu (2025759)</cp:lastModifiedBy>
  <cp:revision>3</cp:revision>
  <dcterms:created xsi:type="dcterms:W3CDTF">2025-03-02T19:52:00Z</dcterms:created>
  <dcterms:modified xsi:type="dcterms:W3CDTF">2025-03-03T21:38:00Z</dcterms:modified>
  <cp:category>Hotel Placement Research Project</cp:category>
</cp:coreProperties>
</file>