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tiff" ContentType="image/tif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64392" w:rsidRDefault="00874ED9">
      <w:pPr>
        <w:rPr>
          <w:rFonts w:ascii="Arial" w:hAnsi="Arial" w:cs="Arial"/>
          <w:b/>
          <w:sz w:val="30"/>
          <w:szCs w:val="30"/>
          <w:u w:val="single"/>
        </w:rPr>
      </w:pPr>
      <w:r w:rsidRPr="00874ED9">
        <w:rPr>
          <w:rFonts w:ascii="Arial" w:hAnsi="Arial" w:cs="Arial"/>
          <w:b/>
          <w:sz w:val="30"/>
          <w:szCs w:val="30"/>
          <w:u w:val="single"/>
        </w:rPr>
        <w:t xml:space="preserve">To what extent does providing regular written feedback impact on pupils’ progress in Religious Education? </w:t>
      </w:r>
    </w:p>
    <w:p w:rsidR="00874ED9" w:rsidRDefault="00874ED9">
      <w:pPr>
        <w:rPr>
          <w:rFonts w:ascii="Arial" w:hAnsi="Arial" w:cs="Arial"/>
          <w:b/>
          <w:sz w:val="30"/>
          <w:szCs w:val="30"/>
          <w:u w:val="single"/>
        </w:rPr>
      </w:pPr>
    </w:p>
    <w:p w:rsidR="00C00761" w:rsidRDefault="00153C8E">
      <w:pPr>
        <w:rPr>
          <w:rFonts w:ascii="Arial" w:hAnsi="Arial" w:cs="Arial"/>
          <w:szCs w:val="30"/>
          <w:u w:val="single"/>
        </w:rPr>
      </w:pPr>
      <w:r>
        <w:rPr>
          <w:rFonts w:ascii="Arial" w:hAnsi="Arial" w:cs="Arial"/>
          <w:szCs w:val="30"/>
          <w:u w:val="single"/>
        </w:rPr>
        <w:t>Introduction</w:t>
      </w:r>
    </w:p>
    <w:p w:rsidR="00C85F27" w:rsidRDefault="0091610B">
      <w:pPr>
        <w:rPr>
          <w:rFonts w:ascii="Arial" w:hAnsi="Arial" w:cs="Arial"/>
          <w:szCs w:val="30"/>
        </w:rPr>
      </w:pPr>
      <w:r>
        <w:rPr>
          <w:rFonts w:ascii="Arial" w:hAnsi="Arial" w:cs="Arial"/>
          <w:szCs w:val="30"/>
        </w:rPr>
        <w:t xml:space="preserve">Paul Ramsden (2003, p.75) states that </w:t>
      </w:r>
      <w:r w:rsidR="00C00761">
        <w:rPr>
          <w:rFonts w:ascii="Arial" w:hAnsi="Arial" w:cs="Arial"/>
          <w:szCs w:val="30"/>
        </w:rPr>
        <w:t>“</w:t>
      </w:r>
      <w:r>
        <w:rPr>
          <w:rFonts w:ascii="Arial" w:hAnsi="Arial" w:cs="Arial"/>
          <w:szCs w:val="30"/>
        </w:rPr>
        <w:t>t</w:t>
      </w:r>
      <w:r w:rsidR="00EA485A">
        <w:rPr>
          <w:rFonts w:ascii="Arial" w:hAnsi="Arial" w:cs="Arial"/>
          <w:szCs w:val="30"/>
        </w:rPr>
        <w:t>he usefulness of feedback cannot be ignored</w:t>
      </w:r>
      <w:r>
        <w:rPr>
          <w:rFonts w:ascii="Arial" w:hAnsi="Arial" w:cs="Arial"/>
          <w:szCs w:val="30"/>
        </w:rPr>
        <w:t>.</w:t>
      </w:r>
      <w:r w:rsidR="00EA485A">
        <w:rPr>
          <w:rFonts w:ascii="Arial" w:hAnsi="Arial" w:cs="Arial"/>
          <w:szCs w:val="30"/>
        </w:rPr>
        <w:t>”</w:t>
      </w:r>
      <w:r>
        <w:rPr>
          <w:rFonts w:ascii="Arial" w:hAnsi="Arial" w:cs="Arial"/>
          <w:szCs w:val="30"/>
        </w:rPr>
        <w:t xml:space="preserve"> Ramsden is here by emphasising just how beneficial feedback can be within the learning process, further explaining that a lack of it often determines failure </w:t>
      </w:r>
      <w:r w:rsidR="00C1351E">
        <w:rPr>
          <w:rFonts w:ascii="Arial" w:hAnsi="Arial" w:cs="Arial"/>
          <w:szCs w:val="30"/>
        </w:rPr>
        <w:t>(</w:t>
      </w:r>
      <w:r>
        <w:rPr>
          <w:rFonts w:ascii="Arial" w:hAnsi="Arial" w:cs="Arial"/>
          <w:szCs w:val="30"/>
        </w:rPr>
        <w:t xml:space="preserve">Ramsden, 2003). </w:t>
      </w:r>
      <w:r w:rsidR="008A19A8">
        <w:rPr>
          <w:rFonts w:ascii="Arial" w:hAnsi="Arial" w:cs="Arial"/>
          <w:szCs w:val="30"/>
        </w:rPr>
        <w:t>Similarly, t</w:t>
      </w:r>
      <w:r w:rsidR="00871BD4">
        <w:rPr>
          <w:rFonts w:ascii="Arial" w:hAnsi="Arial" w:cs="Arial"/>
          <w:szCs w:val="30"/>
        </w:rPr>
        <w:t>here is countless</w:t>
      </w:r>
      <w:r w:rsidR="0052241C">
        <w:rPr>
          <w:rFonts w:ascii="Arial" w:hAnsi="Arial" w:cs="Arial"/>
          <w:szCs w:val="30"/>
        </w:rPr>
        <w:t xml:space="preserve"> other literature</w:t>
      </w:r>
      <w:r w:rsidR="00C1351E">
        <w:rPr>
          <w:rFonts w:ascii="Arial" w:hAnsi="Arial" w:cs="Arial"/>
          <w:szCs w:val="30"/>
        </w:rPr>
        <w:t xml:space="preserve">, </w:t>
      </w:r>
      <w:r w:rsidR="00141486">
        <w:rPr>
          <w:rFonts w:ascii="Arial" w:hAnsi="Arial" w:cs="Arial"/>
          <w:szCs w:val="30"/>
        </w:rPr>
        <w:t>that supports Ramsden’s view</w:t>
      </w:r>
      <w:r w:rsidR="008A19A8">
        <w:rPr>
          <w:rFonts w:ascii="Arial" w:hAnsi="Arial" w:cs="Arial"/>
          <w:szCs w:val="30"/>
        </w:rPr>
        <w:t xml:space="preserve">, </w:t>
      </w:r>
      <w:r w:rsidR="00871BD4">
        <w:rPr>
          <w:rFonts w:ascii="Arial" w:hAnsi="Arial" w:cs="Arial"/>
          <w:szCs w:val="30"/>
        </w:rPr>
        <w:t>commenting</w:t>
      </w:r>
      <w:r w:rsidR="008A19A8">
        <w:rPr>
          <w:rFonts w:ascii="Arial" w:hAnsi="Arial" w:cs="Arial"/>
          <w:szCs w:val="30"/>
        </w:rPr>
        <w:t xml:space="preserve"> on th</w:t>
      </w:r>
      <w:r w:rsidR="000131DD">
        <w:rPr>
          <w:rFonts w:ascii="Arial" w:hAnsi="Arial" w:cs="Arial"/>
          <w:szCs w:val="30"/>
        </w:rPr>
        <w:t>e importance of feedback and just how central it is</w:t>
      </w:r>
      <w:r w:rsidR="008A19A8">
        <w:rPr>
          <w:rFonts w:ascii="Arial" w:hAnsi="Arial" w:cs="Arial"/>
          <w:szCs w:val="30"/>
        </w:rPr>
        <w:t xml:space="preserve"> </w:t>
      </w:r>
      <w:r w:rsidR="00C1351E">
        <w:rPr>
          <w:rFonts w:ascii="Arial" w:hAnsi="Arial" w:cs="Arial"/>
          <w:szCs w:val="30"/>
        </w:rPr>
        <w:t>with</w:t>
      </w:r>
      <w:r w:rsidR="008A19A8">
        <w:rPr>
          <w:rFonts w:ascii="Arial" w:hAnsi="Arial" w:cs="Arial"/>
          <w:szCs w:val="30"/>
        </w:rPr>
        <w:t xml:space="preserve">in the </w:t>
      </w:r>
      <w:r w:rsidR="00141486">
        <w:rPr>
          <w:rFonts w:ascii="Arial" w:hAnsi="Arial" w:cs="Arial"/>
          <w:szCs w:val="30"/>
        </w:rPr>
        <w:t xml:space="preserve">classroom </w:t>
      </w:r>
      <w:r w:rsidR="008A19A8">
        <w:rPr>
          <w:rFonts w:ascii="Arial" w:hAnsi="Arial" w:cs="Arial"/>
          <w:szCs w:val="30"/>
        </w:rPr>
        <w:t>(Weaver, 2006; Allison, Tharby and Lemov, 2015; Black, Harrison and Lee, 2007; Norlin, 2014; Hattie and Timperley, 2004 and Black and William, 1998). Nevertheless, within the wide range of literature on this topic,</w:t>
      </w:r>
      <w:r w:rsidR="00B2025E">
        <w:rPr>
          <w:rFonts w:ascii="Arial" w:hAnsi="Arial" w:cs="Arial"/>
          <w:szCs w:val="30"/>
        </w:rPr>
        <w:t xml:space="preserve"> some of which will be reviewed below,</w:t>
      </w:r>
      <w:r w:rsidR="008A19A8">
        <w:rPr>
          <w:rFonts w:ascii="Arial" w:hAnsi="Arial" w:cs="Arial"/>
          <w:szCs w:val="30"/>
        </w:rPr>
        <w:t xml:space="preserve"> there is substantial </w:t>
      </w:r>
      <w:r w:rsidR="003B6BE8">
        <w:rPr>
          <w:rFonts w:ascii="Arial" w:hAnsi="Arial" w:cs="Arial"/>
          <w:szCs w:val="30"/>
        </w:rPr>
        <w:t>critical c</w:t>
      </w:r>
      <w:r w:rsidR="008A19A8">
        <w:rPr>
          <w:rFonts w:ascii="Arial" w:hAnsi="Arial" w:cs="Arial"/>
          <w:szCs w:val="30"/>
        </w:rPr>
        <w:t>omments</w:t>
      </w:r>
      <w:r w:rsidR="00871BD4">
        <w:rPr>
          <w:rFonts w:ascii="Arial" w:hAnsi="Arial" w:cs="Arial"/>
          <w:szCs w:val="30"/>
        </w:rPr>
        <w:t xml:space="preserve"> </w:t>
      </w:r>
      <w:r w:rsidR="00C85F27">
        <w:rPr>
          <w:rFonts w:ascii="Arial" w:hAnsi="Arial" w:cs="Arial"/>
          <w:szCs w:val="30"/>
        </w:rPr>
        <w:t>t</w:t>
      </w:r>
      <w:r w:rsidR="00871BD4">
        <w:rPr>
          <w:rFonts w:ascii="Arial" w:hAnsi="Arial" w:cs="Arial"/>
          <w:szCs w:val="30"/>
        </w:rPr>
        <w:t>hat feedback is not always effective and that it depends solely on what, when and how the comments are provided</w:t>
      </w:r>
      <w:r w:rsidR="001D0126">
        <w:rPr>
          <w:rFonts w:ascii="Arial" w:hAnsi="Arial" w:cs="Arial"/>
          <w:szCs w:val="30"/>
        </w:rPr>
        <w:t xml:space="preserve"> </w:t>
      </w:r>
      <w:r w:rsidR="008A19A8">
        <w:rPr>
          <w:rFonts w:ascii="Arial" w:hAnsi="Arial" w:cs="Arial"/>
          <w:szCs w:val="30"/>
        </w:rPr>
        <w:t>(</w:t>
      </w:r>
      <w:r w:rsidR="001D0126">
        <w:rPr>
          <w:rFonts w:ascii="Arial" w:hAnsi="Arial" w:cs="Arial"/>
          <w:szCs w:val="30"/>
        </w:rPr>
        <w:t>Weaver, 2006; Allison, Tharby and Lemov, 2015; Black, Harrison and Lee, 2007; Norlin, 2014; Hattie and Timperley, 2004 and Black and William, 1998)</w:t>
      </w:r>
      <w:r w:rsidR="00022C28">
        <w:rPr>
          <w:rFonts w:ascii="Arial" w:hAnsi="Arial" w:cs="Arial"/>
          <w:szCs w:val="30"/>
        </w:rPr>
        <w:t xml:space="preserve">. </w:t>
      </w:r>
      <w:r w:rsidR="000F44CB">
        <w:rPr>
          <w:rFonts w:ascii="Arial" w:hAnsi="Arial" w:cs="Arial"/>
          <w:szCs w:val="30"/>
        </w:rPr>
        <w:t>This inconsistency</w:t>
      </w:r>
      <w:r w:rsidR="00544824">
        <w:rPr>
          <w:rFonts w:ascii="Arial" w:hAnsi="Arial" w:cs="Arial"/>
          <w:szCs w:val="30"/>
        </w:rPr>
        <w:t xml:space="preserve"> of opinion</w:t>
      </w:r>
      <w:r w:rsidR="000F44CB">
        <w:rPr>
          <w:rFonts w:ascii="Arial" w:hAnsi="Arial" w:cs="Arial"/>
          <w:szCs w:val="30"/>
        </w:rPr>
        <w:t xml:space="preserve"> within literature compelled further res</w:t>
      </w:r>
      <w:r w:rsidR="0069050F">
        <w:rPr>
          <w:rFonts w:ascii="Arial" w:hAnsi="Arial" w:cs="Arial"/>
          <w:szCs w:val="30"/>
        </w:rPr>
        <w:t>earch into just how much of an impact written feedback can have on learners</w:t>
      </w:r>
      <w:r w:rsidR="0081498B">
        <w:rPr>
          <w:rFonts w:ascii="Arial" w:hAnsi="Arial" w:cs="Arial"/>
          <w:szCs w:val="30"/>
        </w:rPr>
        <w:t>’</w:t>
      </w:r>
      <w:r w:rsidR="0069050F">
        <w:rPr>
          <w:rFonts w:ascii="Arial" w:hAnsi="Arial" w:cs="Arial"/>
          <w:szCs w:val="30"/>
        </w:rPr>
        <w:t xml:space="preserve"> progression, if any, and how teachers can ensure</w:t>
      </w:r>
      <w:r w:rsidR="00141486">
        <w:rPr>
          <w:rFonts w:ascii="Arial" w:hAnsi="Arial" w:cs="Arial"/>
          <w:szCs w:val="30"/>
        </w:rPr>
        <w:t xml:space="preserve"> that</w:t>
      </w:r>
      <w:r w:rsidR="00625097">
        <w:rPr>
          <w:rFonts w:ascii="Arial" w:hAnsi="Arial" w:cs="Arial"/>
          <w:szCs w:val="30"/>
        </w:rPr>
        <w:t xml:space="preserve"> their time spent providing it i</w:t>
      </w:r>
      <w:r w:rsidR="0069050F">
        <w:rPr>
          <w:rFonts w:ascii="Arial" w:hAnsi="Arial" w:cs="Arial"/>
          <w:szCs w:val="30"/>
        </w:rPr>
        <w:t xml:space="preserve">s more impactful. </w:t>
      </w:r>
    </w:p>
    <w:p w:rsidR="0069050F" w:rsidRDefault="0069050F">
      <w:pPr>
        <w:rPr>
          <w:rFonts w:ascii="Arial" w:hAnsi="Arial" w:cs="Arial"/>
          <w:szCs w:val="30"/>
        </w:rPr>
      </w:pPr>
    </w:p>
    <w:p w:rsidR="000B3411" w:rsidRDefault="005744EA" w:rsidP="005744EA">
      <w:pPr>
        <w:rPr>
          <w:rFonts w:ascii="Arial" w:hAnsi="Arial" w:cs="Arial"/>
          <w:szCs w:val="30"/>
        </w:rPr>
      </w:pPr>
      <w:r>
        <w:rPr>
          <w:rFonts w:ascii="Arial" w:hAnsi="Arial" w:cs="Arial"/>
          <w:szCs w:val="30"/>
        </w:rPr>
        <w:t>It should be noted that this project</w:t>
      </w:r>
      <w:r w:rsidR="00C85F27">
        <w:rPr>
          <w:rFonts w:ascii="Arial" w:hAnsi="Arial" w:cs="Arial"/>
          <w:szCs w:val="30"/>
        </w:rPr>
        <w:t xml:space="preserve"> </w:t>
      </w:r>
      <w:r w:rsidR="00625097">
        <w:rPr>
          <w:rFonts w:ascii="Arial" w:hAnsi="Arial" w:cs="Arial"/>
          <w:szCs w:val="30"/>
        </w:rPr>
        <w:t>specifies solely</w:t>
      </w:r>
      <w:r w:rsidR="00AA220E">
        <w:rPr>
          <w:rFonts w:ascii="Arial" w:hAnsi="Arial" w:cs="Arial"/>
          <w:szCs w:val="30"/>
        </w:rPr>
        <w:t xml:space="preserve"> on written feedback, referring </w:t>
      </w:r>
      <w:r w:rsidR="00625097">
        <w:rPr>
          <w:rFonts w:ascii="Arial" w:hAnsi="Arial" w:cs="Arial"/>
          <w:szCs w:val="30"/>
        </w:rPr>
        <w:t>explicitly to</w:t>
      </w:r>
      <w:r w:rsidR="00AA220E">
        <w:rPr>
          <w:rFonts w:ascii="Arial" w:hAnsi="Arial" w:cs="Arial"/>
          <w:szCs w:val="30"/>
        </w:rPr>
        <w:t xml:space="preserve"> feedback which can be defined as</w:t>
      </w:r>
      <w:r w:rsidR="00625097">
        <w:rPr>
          <w:rFonts w:ascii="Arial" w:hAnsi="Arial" w:cs="Arial"/>
          <w:szCs w:val="30"/>
        </w:rPr>
        <w:t xml:space="preserve"> teacher comments provided </w:t>
      </w:r>
      <w:r w:rsidR="00AA220E">
        <w:rPr>
          <w:rFonts w:ascii="Arial" w:hAnsi="Arial" w:cs="Arial"/>
          <w:szCs w:val="30"/>
        </w:rPr>
        <w:t>on work</w:t>
      </w:r>
      <w:r w:rsidR="001F4A01">
        <w:rPr>
          <w:rFonts w:ascii="Arial" w:hAnsi="Arial" w:cs="Arial"/>
          <w:szCs w:val="30"/>
        </w:rPr>
        <w:t>,</w:t>
      </w:r>
      <w:r w:rsidR="00625097">
        <w:rPr>
          <w:rFonts w:ascii="Arial" w:hAnsi="Arial" w:cs="Arial"/>
          <w:szCs w:val="30"/>
        </w:rPr>
        <w:t xml:space="preserve"> as a result of marking</w:t>
      </w:r>
      <w:r w:rsidR="00AA220E">
        <w:rPr>
          <w:rFonts w:ascii="Arial" w:hAnsi="Arial" w:cs="Arial"/>
          <w:szCs w:val="30"/>
        </w:rPr>
        <w:t xml:space="preserve"> (Burke and Pieterick, 2010). </w:t>
      </w:r>
      <w:r w:rsidR="009156A7">
        <w:rPr>
          <w:rFonts w:ascii="Arial" w:hAnsi="Arial" w:cs="Arial"/>
          <w:szCs w:val="30"/>
        </w:rPr>
        <w:t>Research has evidenced this important link between marking and feedback, stating that the very purpose of marking, is to provide written feedback to all learners (Butt, 2010; Elliot</w:t>
      </w:r>
      <w:r w:rsidR="00B77075">
        <w:rPr>
          <w:rFonts w:ascii="Arial" w:hAnsi="Arial" w:cs="Arial"/>
          <w:szCs w:val="30"/>
        </w:rPr>
        <w:t xml:space="preserve">, </w:t>
      </w:r>
      <w:r w:rsidR="00B77075">
        <w:rPr>
          <w:rFonts w:ascii="Arial" w:hAnsi="Arial" w:cs="Arial"/>
          <w:szCs w:val="30"/>
        </w:rPr>
        <w:t xml:space="preserve">Baird, Hopfenbeck, Ingram, Thompson, Usher, Zantout, Richardson and Coleman, </w:t>
      </w:r>
      <w:r w:rsidR="009156A7">
        <w:rPr>
          <w:rFonts w:ascii="Arial" w:hAnsi="Arial" w:cs="Arial"/>
          <w:szCs w:val="30"/>
        </w:rPr>
        <w:t>2016). Marking is still seen as the heart of the education process and the primary aim for developing pupils’ progression, suggesting its importance (Department for Education, 2016a). As such, during this study, the term marking and written feedback will be used interchangeably as one cannot provide written feedback without marking, the two come hand-in-hand</w:t>
      </w:r>
      <w:r w:rsidR="00F33A24">
        <w:rPr>
          <w:rFonts w:ascii="Arial" w:hAnsi="Arial" w:cs="Arial"/>
          <w:szCs w:val="30"/>
        </w:rPr>
        <w:t xml:space="preserve"> (Tanner and Jones, 2003)</w:t>
      </w:r>
      <w:r w:rsidR="009156A7">
        <w:rPr>
          <w:rFonts w:ascii="Arial" w:hAnsi="Arial" w:cs="Arial"/>
          <w:szCs w:val="30"/>
        </w:rPr>
        <w:t xml:space="preserve">. </w:t>
      </w:r>
      <w:r w:rsidR="00AA220E">
        <w:rPr>
          <w:rFonts w:ascii="Arial" w:hAnsi="Arial" w:cs="Arial"/>
          <w:szCs w:val="30"/>
        </w:rPr>
        <w:t>Nevertheless, there is far more to providing feedback than just assessing and marking books, there a</w:t>
      </w:r>
      <w:r w:rsidR="00501517">
        <w:rPr>
          <w:rFonts w:ascii="Arial" w:hAnsi="Arial" w:cs="Arial"/>
          <w:szCs w:val="30"/>
        </w:rPr>
        <w:t xml:space="preserve">re many other forms of feedback </w:t>
      </w:r>
      <w:r w:rsidR="00AA220E">
        <w:rPr>
          <w:rFonts w:ascii="Arial" w:hAnsi="Arial" w:cs="Arial"/>
          <w:szCs w:val="30"/>
        </w:rPr>
        <w:t xml:space="preserve">(Burke and Pieterick, 2010). </w:t>
      </w:r>
      <w:r w:rsidR="00501517">
        <w:rPr>
          <w:rFonts w:ascii="Arial" w:hAnsi="Arial" w:cs="Arial"/>
          <w:szCs w:val="30"/>
        </w:rPr>
        <w:t xml:space="preserve">The effectiveness of these other forms, such as verbal, self and peer feedback, have too been commonly explored within literature, but cannot be discussed due </w:t>
      </w:r>
      <w:r w:rsidR="00AA220E">
        <w:rPr>
          <w:rFonts w:ascii="Arial" w:hAnsi="Arial" w:cs="Arial"/>
          <w:szCs w:val="30"/>
        </w:rPr>
        <w:t>to the restricted word c</w:t>
      </w:r>
      <w:r w:rsidR="00501517">
        <w:rPr>
          <w:rFonts w:ascii="Arial" w:hAnsi="Arial" w:cs="Arial"/>
          <w:szCs w:val="30"/>
        </w:rPr>
        <w:t xml:space="preserve">ount (Allison, Tharby and Lemov, 2015; Tanner and Jones, 2003). As a result of the wide variety in which feedback can be offered and used, there are issues </w:t>
      </w:r>
      <w:r w:rsidR="00AF6DC6">
        <w:rPr>
          <w:rFonts w:ascii="Arial" w:hAnsi="Arial" w:cs="Arial"/>
          <w:szCs w:val="30"/>
        </w:rPr>
        <w:t>defining it</w:t>
      </w:r>
      <w:r w:rsidR="00501517">
        <w:rPr>
          <w:rFonts w:ascii="Arial" w:hAnsi="Arial" w:cs="Arial"/>
          <w:szCs w:val="30"/>
        </w:rPr>
        <w:t xml:space="preserve"> (Tanner and Jones, 2003). This research project favours the definition of Caroline Elbra-Ramsay (2011) who notes that </w:t>
      </w:r>
      <w:r w:rsidR="000B3411">
        <w:rPr>
          <w:rFonts w:ascii="Arial" w:hAnsi="Arial" w:cs="Arial"/>
          <w:szCs w:val="30"/>
        </w:rPr>
        <w:t xml:space="preserve">feedback’s core purpose is revealed in its definition. Elbra-Ramsay (2011) states feedback in general and </w:t>
      </w:r>
      <w:r w:rsidR="00AF6DC6">
        <w:rPr>
          <w:rFonts w:ascii="Arial" w:hAnsi="Arial" w:cs="Arial"/>
          <w:szCs w:val="30"/>
        </w:rPr>
        <w:t>written comments</w:t>
      </w:r>
      <w:r w:rsidR="000B3411">
        <w:rPr>
          <w:rFonts w:ascii="Arial" w:hAnsi="Arial" w:cs="Arial"/>
          <w:szCs w:val="30"/>
        </w:rPr>
        <w:t xml:space="preserve"> specifically, is a method of closing the gap between a learner’s current and potential learning. Impacting positively on learners’ progression, moving them on in their learning</w:t>
      </w:r>
      <w:r w:rsidR="00C1351E">
        <w:rPr>
          <w:rFonts w:ascii="Arial" w:hAnsi="Arial" w:cs="Arial"/>
          <w:szCs w:val="30"/>
        </w:rPr>
        <w:t>,</w:t>
      </w:r>
      <w:r w:rsidR="000B3411">
        <w:rPr>
          <w:rFonts w:ascii="Arial" w:hAnsi="Arial" w:cs="Arial"/>
          <w:szCs w:val="30"/>
        </w:rPr>
        <w:t xml:space="preserve"> is seen to be the very purpose </w:t>
      </w:r>
      <w:r w:rsidR="00AF6DC6">
        <w:rPr>
          <w:rFonts w:ascii="Arial" w:hAnsi="Arial" w:cs="Arial"/>
          <w:szCs w:val="30"/>
        </w:rPr>
        <w:t>of written comments</w:t>
      </w:r>
      <w:r w:rsidR="000B3411">
        <w:rPr>
          <w:rFonts w:ascii="Arial" w:hAnsi="Arial" w:cs="Arial"/>
          <w:szCs w:val="30"/>
        </w:rPr>
        <w:t xml:space="preserve"> and even feedback in general (Elbra-Ramsay, 2011).</w:t>
      </w:r>
    </w:p>
    <w:p w:rsidR="000B3411" w:rsidRDefault="000B3411" w:rsidP="005744EA">
      <w:pPr>
        <w:rPr>
          <w:rFonts w:ascii="Arial" w:hAnsi="Arial" w:cs="Arial"/>
          <w:szCs w:val="30"/>
        </w:rPr>
      </w:pPr>
    </w:p>
    <w:p w:rsidR="00D116F4" w:rsidRDefault="000B3411" w:rsidP="005744EA">
      <w:pPr>
        <w:rPr>
          <w:rFonts w:ascii="Arial" w:hAnsi="Arial" w:cs="Arial"/>
          <w:szCs w:val="30"/>
        </w:rPr>
      </w:pPr>
      <w:r>
        <w:rPr>
          <w:rFonts w:ascii="Arial" w:hAnsi="Arial" w:cs="Arial"/>
          <w:szCs w:val="30"/>
        </w:rPr>
        <w:t xml:space="preserve">This </w:t>
      </w:r>
      <w:r w:rsidR="005E52CE">
        <w:rPr>
          <w:rFonts w:ascii="Arial" w:hAnsi="Arial" w:cs="Arial"/>
          <w:szCs w:val="30"/>
        </w:rPr>
        <w:t>project</w:t>
      </w:r>
      <w:r>
        <w:rPr>
          <w:rFonts w:ascii="Arial" w:hAnsi="Arial" w:cs="Arial"/>
          <w:szCs w:val="30"/>
        </w:rPr>
        <w:t xml:space="preserve"> aims to discuss </w:t>
      </w:r>
      <w:r w:rsidR="005E52CE">
        <w:rPr>
          <w:rFonts w:ascii="Arial" w:hAnsi="Arial" w:cs="Arial"/>
          <w:szCs w:val="30"/>
        </w:rPr>
        <w:t xml:space="preserve">the extent to which written feedback perceives its purpose of moving learners on in their learning (Allison, Tharby and Lemov, 2015). The main </w:t>
      </w:r>
      <w:r>
        <w:rPr>
          <w:rFonts w:ascii="Arial" w:hAnsi="Arial" w:cs="Arial"/>
          <w:szCs w:val="30"/>
        </w:rPr>
        <w:t xml:space="preserve">issues </w:t>
      </w:r>
      <w:r w:rsidR="00201A14">
        <w:rPr>
          <w:rFonts w:ascii="Arial" w:hAnsi="Arial" w:cs="Arial"/>
          <w:szCs w:val="30"/>
        </w:rPr>
        <w:t xml:space="preserve">in literature that support </w:t>
      </w:r>
      <w:r>
        <w:rPr>
          <w:rFonts w:ascii="Arial" w:hAnsi="Arial" w:cs="Arial"/>
          <w:szCs w:val="30"/>
        </w:rPr>
        <w:t xml:space="preserve">written feedback </w:t>
      </w:r>
      <w:r w:rsidR="005E52CE">
        <w:rPr>
          <w:rFonts w:ascii="Arial" w:hAnsi="Arial" w:cs="Arial"/>
          <w:szCs w:val="30"/>
        </w:rPr>
        <w:t xml:space="preserve">not </w:t>
      </w:r>
      <w:r w:rsidR="00201A14">
        <w:rPr>
          <w:rFonts w:ascii="Arial" w:hAnsi="Arial" w:cs="Arial"/>
          <w:szCs w:val="30"/>
        </w:rPr>
        <w:t>achieving</w:t>
      </w:r>
      <w:r w:rsidR="005E52CE">
        <w:rPr>
          <w:rFonts w:ascii="Arial" w:hAnsi="Arial" w:cs="Arial"/>
          <w:szCs w:val="30"/>
        </w:rPr>
        <w:t xml:space="preserve"> this purpose </w:t>
      </w:r>
      <w:r w:rsidR="005E52CE">
        <w:rPr>
          <w:rFonts w:ascii="Arial" w:hAnsi="Arial" w:cs="Arial"/>
          <w:szCs w:val="30"/>
        </w:rPr>
        <w:lastRenderedPageBreak/>
        <w:t xml:space="preserve">is </w:t>
      </w:r>
      <w:r>
        <w:rPr>
          <w:rFonts w:ascii="Arial" w:hAnsi="Arial" w:cs="Arial"/>
          <w:szCs w:val="30"/>
        </w:rPr>
        <w:t>the reluctance and resistance to marking</w:t>
      </w:r>
      <w:r w:rsidR="005E52CE">
        <w:rPr>
          <w:rFonts w:ascii="Arial" w:hAnsi="Arial" w:cs="Arial"/>
          <w:szCs w:val="30"/>
        </w:rPr>
        <w:t>, the concern</w:t>
      </w:r>
      <w:r>
        <w:rPr>
          <w:rFonts w:ascii="Arial" w:hAnsi="Arial" w:cs="Arial"/>
          <w:szCs w:val="30"/>
        </w:rPr>
        <w:t xml:space="preserve"> of teacher workload and the extent to which </w:t>
      </w:r>
      <w:r w:rsidR="005E52CE">
        <w:rPr>
          <w:rFonts w:ascii="Arial" w:hAnsi="Arial" w:cs="Arial"/>
          <w:szCs w:val="30"/>
        </w:rPr>
        <w:t xml:space="preserve">learners actually </w:t>
      </w:r>
      <w:r>
        <w:rPr>
          <w:rFonts w:ascii="Arial" w:hAnsi="Arial" w:cs="Arial"/>
          <w:szCs w:val="30"/>
        </w:rPr>
        <w:t>value</w:t>
      </w:r>
      <w:r w:rsidR="00277103">
        <w:rPr>
          <w:rFonts w:ascii="Arial" w:hAnsi="Arial" w:cs="Arial"/>
          <w:szCs w:val="30"/>
        </w:rPr>
        <w:t xml:space="preserve"> feedback</w:t>
      </w:r>
      <w:r>
        <w:rPr>
          <w:rFonts w:ascii="Arial" w:hAnsi="Arial" w:cs="Arial"/>
          <w:szCs w:val="30"/>
        </w:rPr>
        <w:t xml:space="preserve">. </w:t>
      </w:r>
      <w:r w:rsidR="000514EA">
        <w:rPr>
          <w:rFonts w:ascii="Arial" w:hAnsi="Arial" w:cs="Arial"/>
          <w:szCs w:val="30"/>
        </w:rPr>
        <w:t xml:space="preserve">These issues will be discussed and evaluated </w:t>
      </w:r>
      <w:r w:rsidR="005E52CE">
        <w:rPr>
          <w:rFonts w:ascii="Arial" w:hAnsi="Arial" w:cs="Arial"/>
          <w:szCs w:val="30"/>
        </w:rPr>
        <w:t>in the form of two research questions (w</w:t>
      </w:r>
      <w:r w:rsidR="00630AF0">
        <w:rPr>
          <w:rFonts w:ascii="Arial" w:hAnsi="Arial" w:cs="Arial"/>
          <w:szCs w:val="30"/>
        </w:rPr>
        <w:t xml:space="preserve">hat are the advantages and disadvantages associated with frequent and infrequent marking of books? </w:t>
      </w:r>
      <w:r w:rsidR="005E52CE">
        <w:rPr>
          <w:rFonts w:ascii="Arial" w:hAnsi="Arial" w:cs="Arial"/>
          <w:szCs w:val="30"/>
        </w:rPr>
        <w:t>And t</w:t>
      </w:r>
      <w:r w:rsidR="00630AF0">
        <w:rPr>
          <w:rFonts w:ascii="Arial" w:hAnsi="Arial" w:cs="Arial"/>
          <w:szCs w:val="30"/>
        </w:rPr>
        <w:t>o what extent do pupils value feedback?</w:t>
      </w:r>
      <w:r w:rsidR="005E52CE">
        <w:rPr>
          <w:rFonts w:ascii="Arial" w:hAnsi="Arial" w:cs="Arial"/>
          <w:szCs w:val="30"/>
        </w:rPr>
        <w:t>), which will</w:t>
      </w:r>
      <w:r w:rsidR="008A3E52">
        <w:rPr>
          <w:rFonts w:ascii="Arial" w:hAnsi="Arial" w:cs="Arial"/>
          <w:szCs w:val="30"/>
        </w:rPr>
        <w:t xml:space="preserve"> feed information to the </w:t>
      </w:r>
      <w:r w:rsidR="005E52CE">
        <w:rPr>
          <w:rFonts w:ascii="Arial" w:hAnsi="Arial" w:cs="Arial"/>
          <w:szCs w:val="30"/>
        </w:rPr>
        <w:t>final and main res</w:t>
      </w:r>
      <w:r w:rsidR="00277103">
        <w:rPr>
          <w:rFonts w:ascii="Arial" w:hAnsi="Arial" w:cs="Arial"/>
          <w:szCs w:val="30"/>
        </w:rPr>
        <w:t>earch question (w</w:t>
      </w:r>
      <w:r w:rsidR="00630AF0">
        <w:rPr>
          <w:rFonts w:ascii="Arial" w:hAnsi="Arial" w:cs="Arial"/>
          <w:szCs w:val="30"/>
        </w:rPr>
        <w:t>hat impact does written feedback have on students’ progression in Religious Education</w:t>
      </w:r>
      <w:r w:rsidR="007B2CBE">
        <w:rPr>
          <w:rFonts w:ascii="Arial" w:hAnsi="Arial" w:cs="Arial"/>
          <w:szCs w:val="30"/>
        </w:rPr>
        <w:t xml:space="preserve"> (RE)</w:t>
      </w:r>
      <w:r w:rsidR="00936106">
        <w:rPr>
          <w:rFonts w:ascii="Arial" w:hAnsi="Arial" w:cs="Arial"/>
          <w:szCs w:val="30"/>
        </w:rPr>
        <w:t>?</w:t>
      </w:r>
      <w:r w:rsidR="00277103">
        <w:rPr>
          <w:rFonts w:ascii="Arial" w:hAnsi="Arial" w:cs="Arial"/>
          <w:szCs w:val="30"/>
        </w:rPr>
        <w:t>)</w:t>
      </w:r>
      <w:r w:rsidR="005E52CE">
        <w:rPr>
          <w:rFonts w:ascii="Arial" w:hAnsi="Arial" w:cs="Arial"/>
          <w:szCs w:val="30"/>
        </w:rPr>
        <w:t xml:space="preserve"> </w:t>
      </w:r>
      <w:r w:rsidR="00201A14">
        <w:rPr>
          <w:rFonts w:ascii="Arial" w:hAnsi="Arial" w:cs="Arial"/>
          <w:szCs w:val="30"/>
        </w:rPr>
        <w:t xml:space="preserve">These questions will inform </w:t>
      </w:r>
      <w:r w:rsidR="008B3292">
        <w:rPr>
          <w:rFonts w:ascii="Arial" w:hAnsi="Arial" w:cs="Arial"/>
          <w:szCs w:val="30"/>
        </w:rPr>
        <w:t xml:space="preserve">action research, which </w:t>
      </w:r>
      <w:r w:rsidR="00201A14">
        <w:rPr>
          <w:rFonts w:ascii="Arial" w:hAnsi="Arial" w:cs="Arial"/>
          <w:szCs w:val="30"/>
        </w:rPr>
        <w:t>can be defined a</w:t>
      </w:r>
      <w:r w:rsidR="008B3292">
        <w:rPr>
          <w:rFonts w:ascii="Arial" w:hAnsi="Arial" w:cs="Arial"/>
          <w:szCs w:val="30"/>
        </w:rPr>
        <w:t xml:space="preserve">s </w:t>
      </w:r>
      <w:r w:rsidR="00201A14">
        <w:rPr>
          <w:rFonts w:ascii="Arial" w:hAnsi="Arial" w:cs="Arial"/>
          <w:szCs w:val="30"/>
        </w:rPr>
        <w:t xml:space="preserve">research which is </w:t>
      </w:r>
      <w:r w:rsidR="008B3292">
        <w:rPr>
          <w:rFonts w:ascii="Arial" w:hAnsi="Arial" w:cs="Arial"/>
          <w:szCs w:val="30"/>
        </w:rPr>
        <w:t>carried out when a need for change or development has</w:t>
      </w:r>
      <w:r w:rsidR="00201A14">
        <w:rPr>
          <w:rFonts w:ascii="Arial" w:hAnsi="Arial" w:cs="Arial"/>
          <w:szCs w:val="30"/>
        </w:rPr>
        <w:t xml:space="preserve"> been identified (Bell</w:t>
      </w:r>
      <w:r w:rsidR="000514EA">
        <w:rPr>
          <w:rFonts w:ascii="Arial" w:hAnsi="Arial" w:cs="Arial"/>
          <w:szCs w:val="30"/>
        </w:rPr>
        <w:t xml:space="preserve">, 2005). </w:t>
      </w:r>
      <w:r w:rsidR="002D07D4">
        <w:rPr>
          <w:rFonts w:ascii="Arial" w:hAnsi="Arial" w:cs="Arial"/>
          <w:szCs w:val="30"/>
        </w:rPr>
        <w:t>Action research usually involves an intervention, which is implement</w:t>
      </w:r>
      <w:r w:rsidR="00201A14">
        <w:rPr>
          <w:rFonts w:ascii="Arial" w:hAnsi="Arial" w:cs="Arial"/>
          <w:szCs w:val="30"/>
        </w:rPr>
        <w:t>ed and evaluated professionally</w:t>
      </w:r>
      <w:r w:rsidR="002D07D4" w:rsidRPr="002D07D4">
        <w:rPr>
          <w:rFonts w:ascii="Arial" w:hAnsi="Arial" w:cs="Arial"/>
          <w:szCs w:val="30"/>
        </w:rPr>
        <w:t xml:space="preserve"> </w:t>
      </w:r>
      <w:r w:rsidR="002D07D4">
        <w:rPr>
          <w:rFonts w:ascii="Arial" w:hAnsi="Arial" w:cs="Arial"/>
          <w:szCs w:val="30"/>
        </w:rPr>
        <w:t>(Bell, 2005</w:t>
      </w:r>
      <w:r w:rsidR="00215F2F">
        <w:rPr>
          <w:rFonts w:ascii="Arial" w:hAnsi="Arial" w:cs="Arial"/>
          <w:szCs w:val="30"/>
        </w:rPr>
        <w:t xml:space="preserve">). </w:t>
      </w:r>
      <w:r w:rsidR="002D07D4">
        <w:rPr>
          <w:rFonts w:ascii="Arial" w:hAnsi="Arial" w:cs="Arial"/>
          <w:szCs w:val="30"/>
        </w:rPr>
        <w:t xml:space="preserve">This research’s </w:t>
      </w:r>
      <w:r w:rsidR="008B3292">
        <w:rPr>
          <w:rFonts w:ascii="Arial" w:hAnsi="Arial" w:cs="Arial"/>
          <w:szCs w:val="30"/>
        </w:rPr>
        <w:t xml:space="preserve">intervention </w:t>
      </w:r>
      <w:r w:rsidR="002D07D4">
        <w:rPr>
          <w:rFonts w:ascii="Arial" w:hAnsi="Arial" w:cs="Arial"/>
          <w:szCs w:val="30"/>
        </w:rPr>
        <w:t>refers to the</w:t>
      </w:r>
      <w:r w:rsidR="008B3292">
        <w:rPr>
          <w:rFonts w:ascii="Arial" w:hAnsi="Arial" w:cs="Arial"/>
          <w:szCs w:val="30"/>
        </w:rPr>
        <w:t xml:space="preserve"> frequent </w:t>
      </w:r>
      <w:r w:rsidR="002D07D4">
        <w:rPr>
          <w:rFonts w:ascii="Arial" w:hAnsi="Arial" w:cs="Arial"/>
          <w:szCs w:val="30"/>
        </w:rPr>
        <w:t xml:space="preserve">marking of books </w:t>
      </w:r>
      <w:r w:rsidR="008B3292">
        <w:rPr>
          <w:rFonts w:ascii="Arial" w:hAnsi="Arial" w:cs="Arial"/>
          <w:szCs w:val="30"/>
        </w:rPr>
        <w:t>every three lessons</w:t>
      </w:r>
      <w:r w:rsidR="002D07D4">
        <w:rPr>
          <w:rFonts w:ascii="Arial" w:hAnsi="Arial" w:cs="Arial"/>
          <w:szCs w:val="30"/>
        </w:rPr>
        <w:t>, with written feedback being given and then followed up by improvement time and reflection tasks in class</w:t>
      </w:r>
      <w:r w:rsidR="003F28F2">
        <w:rPr>
          <w:rFonts w:ascii="Arial" w:hAnsi="Arial" w:cs="Arial"/>
          <w:szCs w:val="30"/>
        </w:rPr>
        <w:t>, allowing me to explore</w:t>
      </w:r>
      <w:r w:rsidR="001D0126">
        <w:rPr>
          <w:rFonts w:ascii="Arial" w:hAnsi="Arial" w:cs="Arial"/>
          <w:szCs w:val="30"/>
        </w:rPr>
        <w:t xml:space="preserve"> the impact </w:t>
      </w:r>
      <w:r w:rsidR="00201A14">
        <w:rPr>
          <w:rFonts w:ascii="Arial" w:hAnsi="Arial" w:cs="Arial"/>
          <w:szCs w:val="30"/>
        </w:rPr>
        <w:t xml:space="preserve">this had </w:t>
      </w:r>
      <w:r w:rsidR="001D0126">
        <w:rPr>
          <w:rFonts w:ascii="Arial" w:hAnsi="Arial" w:cs="Arial"/>
          <w:szCs w:val="30"/>
        </w:rPr>
        <w:t xml:space="preserve">on </w:t>
      </w:r>
      <w:r w:rsidR="00871BD4">
        <w:rPr>
          <w:rFonts w:ascii="Arial" w:hAnsi="Arial" w:cs="Arial"/>
          <w:szCs w:val="30"/>
        </w:rPr>
        <w:t xml:space="preserve">students </w:t>
      </w:r>
      <w:r w:rsidR="001D0126">
        <w:rPr>
          <w:rFonts w:ascii="Arial" w:hAnsi="Arial" w:cs="Arial"/>
          <w:szCs w:val="30"/>
        </w:rPr>
        <w:t>in</w:t>
      </w:r>
      <w:r w:rsidR="000A2D14">
        <w:rPr>
          <w:rFonts w:ascii="Arial" w:hAnsi="Arial" w:cs="Arial"/>
          <w:szCs w:val="30"/>
        </w:rPr>
        <w:t xml:space="preserve"> my own</w:t>
      </w:r>
      <w:r w:rsidR="009934E6">
        <w:rPr>
          <w:rFonts w:ascii="Arial" w:hAnsi="Arial" w:cs="Arial"/>
          <w:szCs w:val="30"/>
        </w:rPr>
        <w:t xml:space="preserve"> Religious Education</w:t>
      </w:r>
      <w:r w:rsidR="000514EA">
        <w:rPr>
          <w:rFonts w:ascii="Arial" w:hAnsi="Arial" w:cs="Arial"/>
          <w:szCs w:val="30"/>
        </w:rPr>
        <w:t xml:space="preserve"> (R.E)</w:t>
      </w:r>
      <w:r w:rsidR="000A2D14">
        <w:rPr>
          <w:rFonts w:ascii="Arial" w:hAnsi="Arial" w:cs="Arial"/>
          <w:szCs w:val="30"/>
        </w:rPr>
        <w:t xml:space="preserve"> classes</w:t>
      </w:r>
      <w:r w:rsidR="009934E6">
        <w:rPr>
          <w:rFonts w:ascii="Arial" w:hAnsi="Arial" w:cs="Arial"/>
          <w:szCs w:val="30"/>
        </w:rPr>
        <w:t xml:space="preserve">. </w:t>
      </w:r>
    </w:p>
    <w:p w:rsidR="000963D0" w:rsidRDefault="000963D0" w:rsidP="005744EA">
      <w:pPr>
        <w:rPr>
          <w:rFonts w:ascii="Arial" w:hAnsi="Arial" w:cs="Arial"/>
          <w:szCs w:val="30"/>
        </w:rPr>
      </w:pPr>
    </w:p>
    <w:p w:rsidR="000963D0" w:rsidRPr="000963D0" w:rsidRDefault="000963D0" w:rsidP="000963D0">
      <w:pPr>
        <w:rPr>
          <w:rFonts w:ascii="Arial" w:hAnsi="Arial" w:cs="Arial"/>
          <w:szCs w:val="30"/>
          <w:u w:val="single"/>
        </w:rPr>
      </w:pPr>
      <w:r w:rsidRPr="000963D0">
        <w:rPr>
          <w:rFonts w:ascii="Arial" w:hAnsi="Arial" w:cs="Arial"/>
          <w:szCs w:val="30"/>
          <w:u w:val="single"/>
        </w:rPr>
        <w:t xml:space="preserve">School </w:t>
      </w:r>
      <w:r w:rsidR="00F6091E">
        <w:rPr>
          <w:rFonts w:ascii="Arial" w:hAnsi="Arial" w:cs="Arial"/>
          <w:szCs w:val="30"/>
          <w:u w:val="single"/>
        </w:rPr>
        <w:t>Context</w:t>
      </w:r>
    </w:p>
    <w:p w:rsidR="000963D0" w:rsidRDefault="00B00E4D" w:rsidP="000963D0">
      <w:pPr>
        <w:rPr>
          <w:rFonts w:ascii="Arial" w:hAnsi="Arial" w:cs="Arial"/>
          <w:szCs w:val="30"/>
        </w:rPr>
      </w:pPr>
      <w:r>
        <w:rPr>
          <w:rFonts w:ascii="Arial" w:hAnsi="Arial" w:cs="Arial"/>
          <w:szCs w:val="30"/>
        </w:rPr>
        <w:t>Zina O’L</w:t>
      </w:r>
      <w:r w:rsidR="000963D0">
        <w:rPr>
          <w:rFonts w:ascii="Arial" w:hAnsi="Arial" w:cs="Arial"/>
          <w:szCs w:val="30"/>
        </w:rPr>
        <w:t xml:space="preserve">eary (2017) notes that the societal position and background of participants can have great effect on the research process, which is why it is important to provide the context and background of the school, before discussing ethical considerations and methodology. School X is a mixed gender 11-19 comprehensive school and is one of the lowest funded secondary schools in Wales (Estyn, 2012). In 2017, there were 832 pupils on roll and the school was highlighted as being in the green support category (My Local School, 2017). Pupils come from the full range of social-economic backgrounds, with many coming from surrounding disadvantaged valleys, but the vast majority coming from close advantaged and affluent rural environments (Estyn, 2012). This affluence is reflected by the report of only 6.9% as being entitled to free school meals in 2017 (My Local School, 2017), a figure which is considerably lower than the Welsh average of 17.4% (Estyn, 2012). This variety of social backgrounds and affluence, makes School X an ideal environment to research student attitudes to written feedback, as students’ backgrounds, previous school life and upbringing is seen to affect their opinion on feedback (Hattie and Timperley, 2007). Therefore, it can be expected that the findings of the second research </w:t>
      </w:r>
      <w:r w:rsidR="00FE29B2">
        <w:rPr>
          <w:rFonts w:ascii="Arial" w:hAnsi="Arial" w:cs="Arial"/>
          <w:szCs w:val="30"/>
        </w:rPr>
        <w:t>question will vary</w:t>
      </w:r>
      <w:r w:rsidR="000963D0">
        <w:rPr>
          <w:rFonts w:ascii="Arial" w:hAnsi="Arial" w:cs="Arial"/>
          <w:szCs w:val="30"/>
        </w:rPr>
        <w:t>, with differing op</w:t>
      </w:r>
      <w:r w:rsidR="00FE29B2">
        <w:rPr>
          <w:rFonts w:ascii="Arial" w:hAnsi="Arial" w:cs="Arial"/>
          <w:szCs w:val="30"/>
        </w:rPr>
        <w:t>inions on the val</w:t>
      </w:r>
      <w:r w:rsidR="000514EA">
        <w:rPr>
          <w:rFonts w:ascii="Arial" w:hAnsi="Arial" w:cs="Arial"/>
          <w:szCs w:val="30"/>
        </w:rPr>
        <w:t>ue of feedback, depending on participants’</w:t>
      </w:r>
      <w:r w:rsidR="00FE29B2">
        <w:rPr>
          <w:rFonts w:ascii="Arial" w:hAnsi="Arial" w:cs="Arial"/>
          <w:szCs w:val="30"/>
        </w:rPr>
        <w:t xml:space="preserve"> </w:t>
      </w:r>
      <w:r w:rsidR="000963D0">
        <w:rPr>
          <w:rFonts w:ascii="Arial" w:hAnsi="Arial" w:cs="Arial"/>
          <w:szCs w:val="30"/>
        </w:rPr>
        <w:t>social morals and attitudes (Hattie and Timperley, 2007).</w:t>
      </w:r>
    </w:p>
    <w:p w:rsidR="00141906" w:rsidRDefault="00141906" w:rsidP="00531734">
      <w:pPr>
        <w:rPr>
          <w:rFonts w:ascii="Arial" w:hAnsi="Arial" w:cs="Arial"/>
          <w:szCs w:val="30"/>
          <w:u w:val="single"/>
        </w:rPr>
      </w:pPr>
    </w:p>
    <w:p w:rsidR="00A13CC5" w:rsidRDefault="00A13CC5" w:rsidP="00531734">
      <w:pPr>
        <w:rPr>
          <w:rFonts w:ascii="Arial" w:hAnsi="Arial" w:cs="Arial"/>
          <w:szCs w:val="30"/>
          <w:u w:val="single"/>
        </w:rPr>
      </w:pPr>
      <w:r>
        <w:rPr>
          <w:rFonts w:ascii="Arial" w:hAnsi="Arial" w:cs="Arial"/>
          <w:szCs w:val="30"/>
          <w:u w:val="single"/>
        </w:rPr>
        <w:t>Et</w:t>
      </w:r>
      <w:r w:rsidR="00ED48AB">
        <w:rPr>
          <w:rFonts w:ascii="Arial" w:hAnsi="Arial" w:cs="Arial"/>
          <w:szCs w:val="30"/>
          <w:u w:val="single"/>
        </w:rPr>
        <w:t>hical C</w:t>
      </w:r>
      <w:r w:rsidR="00515DA0">
        <w:rPr>
          <w:rFonts w:ascii="Arial" w:hAnsi="Arial" w:cs="Arial"/>
          <w:szCs w:val="30"/>
          <w:u w:val="single"/>
        </w:rPr>
        <w:t>onsiderations</w:t>
      </w:r>
    </w:p>
    <w:p w:rsidR="005C3CFB" w:rsidRDefault="00B5431F" w:rsidP="00531734">
      <w:pPr>
        <w:rPr>
          <w:rFonts w:ascii="Arial" w:hAnsi="Arial" w:cs="Arial"/>
          <w:szCs w:val="30"/>
        </w:rPr>
      </w:pPr>
      <w:r>
        <w:rPr>
          <w:rFonts w:ascii="Arial" w:hAnsi="Arial" w:cs="Arial"/>
          <w:szCs w:val="30"/>
        </w:rPr>
        <w:t>All ethical choices</w:t>
      </w:r>
      <w:r w:rsidR="005C3CFB">
        <w:rPr>
          <w:rFonts w:ascii="Arial" w:hAnsi="Arial" w:cs="Arial"/>
          <w:szCs w:val="30"/>
        </w:rPr>
        <w:t xml:space="preserve"> made during this research process</w:t>
      </w:r>
      <w:r>
        <w:rPr>
          <w:rFonts w:ascii="Arial" w:hAnsi="Arial" w:cs="Arial"/>
          <w:szCs w:val="30"/>
        </w:rPr>
        <w:t xml:space="preserve">, explained in further detail in the corresponding ethics form, </w:t>
      </w:r>
      <w:r w:rsidR="003E203C">
        <w:rPr>
          <w:rFonts w:ascii="Arial" w:hAnsi="Arial" w:cs="Arial"/>
          <w:szCs w:val="30"/>
        </w:rPr>
        <w:t>were</w:t>
      </w:r>
      <w:r>
        <w:rPr>
          <w:rFonts w:ascii="Arial" w:hAnsi="Arial" w:cs="Arial"/>
          <w:szCs w:val="30"/>
        </w:rPr>
        <w:t xml:space="preserve"> made in accordance to the Data Protection Act (1998), university and British Educational Research Association (BERA, 2011) guidelines</w:t>
      </w:r>
      <w:r w:rsidR="005C3CFB">
        <w:rPr>
          <w:rFonts w:ascii="Arial" w:hAnsi="Arial" w:cs="Arial"/>
          <w:szCs w:val="30"/>
        </w:rPr>
        <w:t xml:space="preserve">. By following these guidelines, risks to School X, the university, participants, </w:t>
      </w:r>
      <w:r w:rsidR="00B00E4D">
        <w:rPr>
          <w:rFonts w:ascii="Arial" w:hAnsi="Arial" w:cs="Arial"/>
          <w:szCs w:val="30"/>
        </w:rPr>
        <w:t>and myself</w:t>
      </w:r>
      <w:r w:rsidR="003E203C">
        <w:rPr>
          <w:rFonts w:ascii="Arial" w:hAnsi="Arial" w:cs="Arial"/>
          <w:szCs w:val="30"/>
        </w:rPr>
        <w:t xml:space="preserve"> as the principal researcher, were</w:t>
      </w:r>
      <w:r w:rsidR="005C3CFB">
        <w:rPr>
          <w:rFonts w:ascii="Arial" w:hAnsi="Arial" w:cs="Arial"/>
          <w:szCs w:val="30"/>
        </w:rPr>
        <w:t xml:space="preserve"> minimised as re</w:t>
      </w:r>
      <w:r w:rsidR="003E203C">
        <w:rPr>
          <w:rFonts w:ascii="Arial" w:hAnsi="Arial" w:cs="Arial"/>
          <w:szCs w:val="30"/>
        </w:rPr>
        <w:t>search was</w:t>
      </w:r>
      <w:r w:rsidR="005C3CFB">
        <w:rPr>
          <w:rFonts w:ascii="Arial" w:hAnsi="Arial" w:cs="Arial"/>
          <w:szCs w:val="30"/>
        </w:rPr>
        <w:t xml:space="preserve"> conducted ethically (Denscombe, 1998). BERA (2011) g</w:t>
      </w:r>
      <w:r w:rsidR="003E203C">
        <w:rPr>
          <w:rFonts w:ascii="Arial" w:hAnsi="Arial" w:cs="Arial"/>
          <w:szCs w:val="30"/>
        </w:rPr>
        <w:t>uidelines compelled the anonymization</w:t>
      </w:r>
      <w:r w:rsidR="005C3CFB">
        <w:rPr>
          <w:rFonts w:ascii="Arial" w:hAnsi="Arial" w:cs="Arial"/>
          <w:szCs w:val="30"/>
        </w:rPr>
        <w:t xml:space="preserve"> both of the placement school as School X and participants as a number to ensure their data will be treated with full confidentiality. The randomised labelling of participants as participant 1, for example, is crucial to e</w:t>
      </w:r>
      <w:r w:rsidR="003E203C">
        <w:rPr>
          <w:rFonts w:ascii="Arial" w:hAnsi="Arial" w:cs="Arial"/>
          <w:szCs w:val="30"/>
        </w:rPr>
        <w:t>nsure all raw data is anonymised and</w:t>
      </w:r>
      <w:r w:rsidR="005C3CFB">
        <w:rPr>
          <w:rFonts w:ascii="Arial" w:hAnsi="Arial" w:cs="Arial"/>
          <w:szCs w:val="30"/>
        </w:rPr>
        <w:t xml:space="preserve"> only I </w:t>
      </w:r>
      <w:r w:rsidR="00E132D3">
        <w:rPr>
          <w:rFonts w:ascii="Arial" w:hAnsi="Arial" w:cs="Arial"/>
          <w:szCs w:val="30"/>
        </w:rPr>
        <w:t>know who</w:t>
      </w:r>
      <w:r w:rsidR="003E203C">
        <w:rPr>
          <w:rFonts w:ascii="Arial" w:hAnsi="Arial" w:cs="Arial"/>
          <w:szCs w:val="30"/>
        </w:rPr>
        <w:t xml:space="preserve"> </w:t>
      </w:r>
      <w:r w:rsidR="00B00E4D">
        <w:rPr>
          <w:rFonts w:ascii="Arial" w:hAnsi="Arial" w:cs="Arial"/>
          <w:szCs w:val="30"/>
        </w:rPr>
        <w:t>participant 1</w:t>
      </w:r>
      <w:r w:rsidR="00E132D3">
        <w:rPr>
          <w:rFonts w:ascii="Arial" w:hAnsi="Arial" w:cs="Arial"/>
          <w:szCs w:val="30"/>
        </w:rPr>
        <w:t xml:space="preserve"> is</w:t>
      </w:r>
      <w:r w:rsidR="00B00E4D">
        <w:rPr>
          <w:rFonts w:ascii="Arial" w:hAnsi="Arial" w:cs="Arial"/>
          <w:szCs w:val="30"/>
        </w:rPr>
        <w:t xml:space="preserve">. </w:t>
      </w:r>
      <w:r w:rsidR="005C3CFB">
        <w:rPr>
          <w:rFonts w:ascii="Arial" w:hAnsi="Arial" w:cs="Arial"/>
          <w:szCs w:val="30"/>
        </w:rPr>
        <w:t xml:space="preserve">This random coding and other parts of raw data, such as </w:t>
      </w:r>
      <w:r w:rsidR="00E132D3">
        <w:rPr>
          <w:rFonts w:ascii="Arial" w:hAnsi="Arial" w:cs="Arial"/>
          <w:szCs w:val="30"/>
        </w:rPr>
        <w:t xml:space="preserve">scanned copies </w:t>
      </w:r>
      <w:r w:rsidR="005C3CFB">
        <w:rPr>
          <w:rFonts w:ascii="Arial" w:hAnsi="Arial" w:cs="Arial"/>
          <w:szCs w:val="30"/>
        </w:rPr>
        <w:t>of completed evaluations</w:t>
      </w:r>
      <w:r w:rsidR="00E132D3">
        <w:rPr>
          <w:rFonts w:ascii="Arial" w:hAnsi="Arial" w:cs="Arial"/>
          <w:szCs w:val="30"/>
        </w:rPr>
        <w:t>,</w:t>
      </w:r>
      <w:r w:rsidR="005C3CFB">
        <w:rPr>
          <w:rFonts w:ascii="Arial" w:hAnsi="Arial" w:cs="Arial"/>
          <w:szCs w:val="30"/>
        </w:rPr>
        <w:t xml:space="preserve"> sample work</w:t>
      </w:r>
      <w:r w:rsidR="00E132D3">
        <w:rPr>
          <w:rFonts w:ascii="Arial" w:hAnsi="Arial" w:cs="Arial"/>
          <w:szCs w:val="30"/>
        </w:rPr>
        <w:t xml:space="preserve"> and my reflections</w:t>
      </w:r>
      <w:r w:rsidR="005C3CFB">
        <w:rPr>
          <w:rFonts w:ascii="Arial" w:hAnsi="Arial" w:cs="Arial"/>
          <w:szCs w:val="30"/>
        </w:rPr>
        <w:t xml:space="preserve">, will be stored </w:t>
      </w:r>
      <w:r w:rsidR="00E132D3">
        <w:rPr>
          <w:rFonts w:ascii="Arial" w:hAnsi="Arial" w:cs="Arial"/>
          <w:szCs w:val="30"/>
        </w:rPr>
        <w:t xml:space="preserve">digitally </w:t>
      </w:r>
      <w:r w:rsidR="005C3CFB">
        <w:rPr>
          <w:rFonts w:ascii="Arial" w:hAnsi="Arial" w:cs="Arial"/>
          <w:szCs w:val="30"/>
        </w:rPr>
        <w:t xml:space="preserve">within an encrypted file </w:t>
      </w:r>
      <w:r w:rsidR="00E132D3">
        <w:rPr>
          <w:rFonts w:ascii="Arial" w:hAnsi="Arial" w:cs="Arial"/>
          <w:szCs w:val="30"/>
        </w:rPr>
        <w:t>on a password protected laptop. D</w:t>
      </w:r>
      <w:r w:rsidR="0002256D">
        <w:rPr>
          <w:rFonts w:ascii="Arial" w:hAnsi="Arial" w:cs="Arial"/>
          <w:szCs w:val="30"/>
        </w:rPr>
        <w:t>igital st</w:t>
      </w:r>
      <w:r w:rsidR="007C6488">
        <w:rPr>
          <w:rFonts w:ascii="Arial" w:hAnsi="Arial" w:cs="Arial"/>
          <w:szCs w:val="30"/>
        </w:rPr>
        <w:t>orage</w:t>
      </w:r>
      <w:r w:rsidR="00E132D3">
        <w:rPr>
          <w:rFonts w:ascii="Arial" w:hAnsi="Arial" w:cs="Arial"/>
          <w:szCs w:val="30"/>
        </w:rPr>
        <w:t xml:space="preserve"> was decided upon despite being </w:t>
      </w:r>
      <w:r w:rsidR="007C6488">
        <w:rPr>
          <w:rFonts w:ascii="Arial" w:hAnsi="Arial" w:cs="Arial"/>
          <w:szCs w:val="30"/>
        </w:rPr>
        <w:t xml:space="preserve">seen as unreliable, </w:t>
      </w:r>
      <w:r w:rsidR="00E132D3">
        <w:rPr>
          <w:rFonts w:ascii="Arial" w:hAnsi="Arial" w:cs="Arial"/>
          <w:szCs w:val="30"/>
        </w:rPr>
        <w:t xml:space="preserve">because </w:t>
      </w:r>
      <w:r w:rsidR="007C6488">
        <w:rPr>
          <w:rFonts w:ascii="Arial" w:hAnsi="Arial" w:cs="Arial"/>
          <w:szCs w:val="30"/>
        </w:rPr>
        <w:t xml:space="preserve">files </w:t>
      </w:r>
      <w:r w:rsidR="0002256D">
        <w:rPr>
          <w:rFonts w:ascii="Arial" w:hAnsi="Arial" w:cs="Arial"/>
          <w:szCs w:val="30"/>
        </w:rPr>
        <w:t xml:space="preserve">can be seen as more reliable when encrypted, than </w:t>
      </w:r>
      <w:r w:rsidR="007C6488">
        <w:rPr>
          <w:rFonts w:ascii="Arial" w:hAnsi="Arial" w:cs="Arial"/>
          <w:szCs w:val="30"/>
        </w:rPr>
        <w:t>in paper form</w:t>
      </w:r>
      <w:r w:rsidR="0002256D">
        <w:rPr>
          <w:rFonts w:ascii="Arial" w:hAnsi="Arial" w:cs="Arial"/>
          <w:szCs w:val="30"/>
        </w:rPr>
        <w:t xml:space="preserve">, as </w:t>
      </w:r>
      <w:r w:rsidR="007C6488">
        <w:rPr>
          <w:rFonts w:ascii="Arial" w:hAnsi="Arial" w:cs="Arial"/>
          <w:szCs w:val="30"/>
        </w:rPr>
        <w:lastRenderedPageBreak/>
        <w:t xml:space="preserve">papers </w:t>
      </w:r>
      <w:r w:rsidR="0002256D">
        <w:rPr>
          <w:rFonts w:ascii="Arial" w:hAnsi="Arial" w:cs="Arial"/>
          <w:szCs w:val="30"/>
        </w:rPr>
        <w:t xml:space="preserve">can easily be left around, damaged and lost (Corti, Eynden, Bishop and Woollard, 2014). </w:t>
      </w:r>
      <w:r w:rsidR="00E132D3">
        <w:rPr>
          <w:rFonts w:ascii="Arial" w:hAnsi="Arial" w:cs="Arial"/>
          <w:szCs w:val="30"/>
        </w:rPr>
        <w:t>As such, all paper evaluations were shredded immediately after they had been scanned and the digital files being saved within the encrypted file (Corti, Eynden, Bishop and Woollard, 2014).</w:t>
      </w:r>
    </w:p>
    <w:p w:rsidR="003F5200" w:rsidRDefault="003F5200" w:rsidP="00531734">
      <w:pPr>
        <w:rPr>
          <w:rFonts w:ascii="Arial" w:hAnsi="Arial" w:cs="Arial"/>
          <w:szCs w:val="30"/>
        </w:rPr>
      </w:pPr>
    </w:p>
    <w:p w:rsidR="003F5200" w:rsidRDefault="00531734" w:rsidP="00B259E6">
      <w:pPr>
        <w:rPr>
          <w:rFonts w:ascii="Arial" w:hAnsi="Arial" w:cs="Arial"/>
          <w:szCs w:val="30"/>
        </w:rPr>
      </w:pPr>
      <w:r>
        <w:rPr>
          <w:rFonts w:ascii="Arial" w:hAnsi="Arial" w:cs="Arial"/>
          <w:szCs w:val="30"/>
        </w:rPr>
        <w:t xml:space="preserve">Ethics required careful </w:t>
      </w:r>
      <w:r w:rsidR="00AA1692">
        <w:rPr>
          <w:rFonts w:ascii="Arial" w:hAnsi="Arial" w:cs="Arial"/>
          <w:szCs w:val="30"/>
        </w:rPr>
        <w:t xml:space="preserve">thought, </w:t>
      </w:r>
      <w:r>
        <w:rPr>
          <w:rFonts w:ascii="Arial" w:hAnsi="Arial" w:cs="Arial"/>
          <w:szCs w:val="30"/>
        </w:rPr>
        <w:t>before even discussing research with School X and the elected participants</w:t>
      </w:r>
      <w:r w:rsidR="003360E2">
        <w:rPr>
          <w:rFonts w:ascii="Arial" w:hAnsi="Arial" w:cs="Arial"/>
          <w:szCs w:val="30"/>
        </w:rPr>
        <w:t xml:space="preserve">, because </w:t>
      </w:r>
      <w:r w:rsidR="001210E8">
        <w:rPr>
          <w:rFonts w:ascii="Arial" w:hAnsi="Arial" w:cs="Arial"/>
          <w:szCs w:val="30"/>
        </w:rPr>
        <w:t>as the principal researcher, I had an ethical duty to ensure the</w:t>
      </w:r>
      <w:r w:rsidR="003360E2">
        <w:rPr>
          <w:rFonts w:ascii="Arial" w:hAnsi="Arial" w:cs="Arial"/>
          <w:szCs w:val="30"/>
        </w:rPr>
        <w:t xml:space="preserve"> research protected the</w:t>
      </w:r>
      <w:r w:rsidR="001210E8">
        <w:rPr>
          <w:rFonts w:ascii="Arial" w:hAnsi="Arial" w:cs="Arial"/>
          <w:szCs w:val="30"/>
        </w:rPr>
        <w:t xml:space="preserve"> rights of participant</w:t>
      </w:r>
      <w:r w:rsidR="003360E2">
        <w:rPr>
          <w:rFonts w:ascii="Arial" w:hAnsi="Arial" w:cs="Arial"/>
          <w:szCs w:val="30"/>
        </w:rPr>
        <w:t>s and was not</w:t>
      </w:r>
      <w:r w:rsidR="00B2076E">
        <w:rPr>
          <w:rFonts w:ascii="Arial" w:hAnsi="Arial" w:cs="Arial"/>
          <w:szCs w:val="30"/>
        </w:rPr>
        <w:t xml:space="preserve"> harmful in any</w:t>
      </w:r>
      <w:r w:rsidR="00B00E4D">
        <w:rPr>
          <w:rFonts w:ascii="Arial" w:hAnsi="Arial" w:cs="Arial"/>
          <w:szCs w:val="30"/>
        </w:rPr>
        <w:t xml:space="preserve"> </w:t>
      </w:r>
      <w:r w:rsidR="00B2076E">
        <w:rPr>
          <w:rFonts w:ascii="Arial" w:hAnsi="Arial" w:cs="Arial"/>
          <w:szCs w:val="30"/>
        </w:rPr>
        <w:t xml:space="preserve">way </w:t>
      </w:r>
      <w:r>
        <w:rPr>
          <w:rFonts w:ascii="Arial" w:hAnsi="Arial" w:cs="Arial"/>
          <w:szCs w:val="30"/>
        </w:rPr>
        <w:t>(Bell, 2005</w:t>
      </w:r>
      <w:r w:rsidR="003360E2">
        <w:rPr>
          <w:rFonts w:ascii="Arial" w:hAnsi="Arial" w:cs="Arial"/>
          <w:szCs w:val="30"/>
        </w:rPr>
        <w:t>: O’Leary, 2017)</w:t>
      </w:r>
      <w:r w:rsidR="00AB504B">
        <w:rPr>
          <w:rFonts w:ascii="Arial" w:hAnsi="Arial" w:cs="Arial"/>
          <w:szCs w:val="30"/>
        </w:rPr>
        <w:t>.</w:t>
      </w:r>
      <w:r>
        <w:rPr>
          <w:rFonts w:ascii="Arial" w:hAnsi="Arial" w:cs="Arial"/>
          <w:szCs w:val="30"/>
        </w:rPr>
        <w:t xml:space="preserve"> </w:t>
      </w:r>
      <w:r w:rsidR="00B2076E">
        <w:rPr>
          <w:rFonts w:ascii="Arial" w:hAnsi="Arial" w:cs="Arial"/>
          <w:szCs w:val="30"/>
        </w:rPr>
        <w:t xml:space="preserve">This is even more important </w:t>
      </w:r>
      <w:r>
        <w:rPr>
          <w:rFonts w:ascii="Arial" w:hAnsi="Arial" w:cs="Arial"/>
          <w:szCs w:val="30"/>
        </w:rPr>
        <w:t>with</w:t>
      </w:r>
      <w:r w:rsidR="00D40481">
        <w:rPr>
          <w:rFonts w:ascii="Arial" w:hAnsi="Arial" w:cs="Arial"/>
          <w:szCs w:val="30"/>
        </w:rPr>
        <w:t>in</w:t>
      </w:r>
      <w:r>
        <w:rPr>
          <w:rFonts w:ascii="Arial" w:hAnsi="Arial" w:cs="Arial"/>
          <w:szCs w:val="30"/>
        </w:rPr>
        <w:t xml:space="preserve"> action </w:t>
      </w:r>
      <w:r w:rsidR="00DC6639">
        <w:rPr>
          <w:rFonts w:ascii="Arial" w:hAnsi="Arial" w:cs="Arial"/>
          <w:szCs w:val="30"/>
        </w:rPr>
        <w:t>research because</w:t>
      </w:r>
      <w:r>
        <w:rPr>
          <w:rFonts w:ascii="Arial" w:hAnsi="Arial" w:cs="Arial"/>
          <w:szCs w:val="30"/>
        </w:rPr>
        <w:t xml:space="preserve"> it almost always affects others, resulting in the researcher having a responsibility to correctly inform all partakers</w:t>
      </w:r>
      <w:r w:rsidR="003360E2">
        <w:rPr>
          <w:rFonts w:ascii="Arial" w:hAnsi="Arial" w:cs="Arial"/>
          <w:szCs w:val="30"/>
        </w:rPr>
        <w:t xml:space="preserve"> (Denscombe, 1998)</w:t>
      </w:r>
      <w:r>
        <w:rPr>
          <w:rFonts w:ascii="Arial" w:hAnsi="Arial" w:cs="Arial"/>
          <w:szCs w:val="30"/>
        </w:rPr>
        <w:t xml:space="preserve">. </w:t>
      </w:r>
      <w:r w:rsidR="004873B5">
        <w:rPr>
          <w:rFonts w:ascii="Arial" w:hAnsi="Arial" w:cs="Arial"/>
          <w:szCs w:val="30"/>
        </w:rPr>
        <w:t>B</w:t>
      </w:r>
      <w:r w:rsidR="00FC47B1">
        <w:rPr>
          <w:rFonts w:ascii="Arial" w:hAnsi="Arial" w:cs="Arial"/>
          <w:szCs w:val="30"/>
        </w:rPr>
        <w:t>oth BERA (2011) and Judith Bell (2005) specifies the importance of gaining voluntary informed consent,</w:t>
      </w:r>
      <w:r w:rsidR="004873B5">
        <w:rPr>
          <w:rFonts w:ascii="Arial" w:hAnsi="Arial" w:cs="Arial"/>
          <w:szCs w:val="30"/>
        </w:rPr>
        <w:t xml:space="preserve"> before commencing with research, </w:t>
      </w:r>
      <w:r w:rsidR="00FC47B1">
        <w:rPr>
          <w:rFonts w:ascii="Arial" w:hAnsi="Arial" w:cs="Arial"/>
          <w:szCs w:val="30"/>
        </w:rPr>
        <w:t xml:space="preserve">which encouraged the inclusion of an information sheet and written consent form for each research contributor (see appendix 1). </w:t>
      </w:r>
      <w:r w:rsidR="004873B5">
        <w:rPr>
          <w:rFonts w:ascii="Arial" w:hAnsi="Arial" w:cs="Arial"/>
          <w:szCs w:val="30"/>
        </w:rPr>
        <w:t xml:space="preserve">This ensured all participants clearly understood their rights and role in the research, having full information about the study, was aware participation was voluntary and that they have the right to withdraw at any time (Bell, 2005; </w:t>
      </w:r>
      <w:r w:rsidR="00FC47B1">
        <w:rPr>
          <w:rFonts w:ascii="Arial" w:hAnsi="Arial" w:cs="Arial"/>
          <w:szCs w:val="30"/>
        </w:rPr>
        <w:t xml:space="preserve">BERA, 2011). Luckily, no participants withdrew from the study, despite being told they could, which meant that the pre-empted reserve plan of starting the process again did not have to happen. </w:t>
      </w:r>
    </w:p>
    <w:p w:rsidR="003F5200" w:rsidRDefault="003F5200" w:rsidP="00B259E6">
      <w:pPr>
        <w:rPr>
          <w:rFonts w:ascii="Arial" w:hAnsi="Arial" w:cs="Arial"/>
          <w:szCs w:val="30"/>
        </w:rPr>
      </w:pPr>
    </w:p>
    <w:p w:rsidR="00EB5DB1" w:rsidRDefault="003A33C2" w:rsidP="007E5A97">
      <w:pPr>
        <w:rPr>
          <w:rFonts w:ascii="Arial" w:hAnsi="Arial" w:cs="Arial"/>
          <w:szCs w:val="30"/>
        </w:rPr>
      </w:pPr>
      <w:r>
        <w:rPr>
          <w:rFonts w:ascii="Arial" w:hAnsi="Arial" w:cs="Arial"/>
          <w:szCs w:val="30"/>
        </w:rPr>
        <w:t xml:space="preserve">Paul Oliver (2010) makes clear that all possible risks </w:t>
      </w:r>
      <w:r w:rsidR="002D013F">
        <w:rPr>
          <w:rFonts w:ascii="Arial" w:hAnsi="Arial" w:cs="Arial"/>
          <w:szCs w:val="30"/>
        </w:rPr>
        <w:t>should be pre-empted. Fortunately</w:t>
      </w:r>
      <w:r>
        <w:rPr>
          <w:rFonts w:ascii="Arial" w:hAnsi="Arial" w:cs="Arial"/>
          <w:szCs w:val="30"/>
        </w:rPr>
        <w:t>, the risk that not all pupils would consent was anticipated</w:t>
      </w:r>
      <w:r w:rsidR="003E42D5">
        <w:rPr>
          <w:rFonts w:ascii="Arial" w:hAnsi="Arial" w:cs="Arial"/>
          <w:szCs w:val="30"/>
        </w:rPr>
        <w:t xml:space="preserve"> and a reserve plan was planned</w:t>
      </w:r>
      <w:r>
        <w:rPr>
          <w:rFonts w:ascii="Arial" w:hAnsi="Arial" w:cs="Arial"/>
          <w:szCs w:val="30"/>
        </w:rPr>
        <w:t>. T</w:t>
      </w:r>
      <w:r w:rsidR="00531734">
        <w:rPr>
          <w:rFonts w:ascii="Arial" w:hAnsi="Arial" w:cs="Arial"/>
          <w:szCs w:val="30"/>
        </w:rPr>
        <w:t>he Year 8 mixed ability class chosen, labelled for this research’s purpose as Y81, was smaller than ex</w:t>
      </w:r>
      <w:r>
        <w:rPr>
          <w:rFonts w:ascii="Arial" w:hAnsi="Arial" w:cs="Arial"/>
          <w:szCs w:val="30"/>
        </w:rPr>
        <w:t>pected because o</w:t>
      </w:r>
      <w:r w:rsidR="00531734">
        <w:rPr>
          <w:rFonts w:ascii="Arial" w:hAnsi="Arial" w:cs="Arial"/>
          <w:szCs w:val="30"/>
        </w:rPr>
        <w:t xml:space="preserve">nly 17 out </w:t>
      </w:r>
      <w:r w:rsidR="003E42D5">
        <w:rPr>
          <w:rFonts w:ascii="Arial" w:hAnsi="Arial" w:cs="Arial"/>
          <w:szCs w:val="30"/>
        </w:rPr>
        <w:t xml:space="preserve">of the 27 gave written consent by </w:t>
      </w:r>
      <w:r w:rsidR="00531734">
        <w:rPr>
          <w:rFonts w:ascii="Arial" w:hAnsi="Arial" w:cs="Arial"/>
          <w:szCs w:val="30"/>
        </w:rPr>
        <w:t xml:space="preserve">completing the forms. </w:t>
      </w:r>
      <w:r w:rsidR="00EB5DB1">
        <w:rPr>
          <w:rFonts w:ascii="Arial" w:hAnsi="Arial" w:cs="Arial"/>
          <w:szCs w:val="30"/>
        </w:rPr>
        <w:t xml:space="preserve">Additionally, to minimise my project being too small-scale, I followed the standby approach of extending my sample size by including another Year 8 mixed ability class, labelled as Y82, in which 25 out of 29 pupils agreed to participate. I chose these two classes as a focus, despite implementing my intervention with all classes, because I have had more teaching-time with these, allowing for a better indication of any impact had. Also, it would have been difficult to measure impact with a larger sample due to this project being conducted within a limited time frame. </w:t>
      </w:r>
      <w:r w:rsidR="00D63C70">
        <w:rPr>
          <w:rFonts w:ascii="Arial" w:hAnsi="Arial" w:cs="Arial"/>
          <w:szCs w:val="30"/>
        </w:rPr>
        <w:t xml:space="preserve">Lastly, to extend the sample size further, I included </w:t>
      </w:r>
      <w:r w:rsidR="00D80AF0">
        <w:rPr>
          <w:rFonts w:ascii="Arial" w:hAnsi="Arial" w:cs="Arial"/>
          <w:szCs w:val="30"/>
        </w:rPr>
        <w:t>15</w:t>
      </w:r>
      <w:r w:rsidR="00D63C70">
        <w:rPr>
          <w:rFonts w:ascii="Arial" w:hAnsi="Arial" w:cs="Arial"/>
          <w:szCs w:val="30"/>
        </w:rPr>
        <w:t xml:space="preserve"> adult participants in the study, </w:t>
      </w:r>
      <w:r w:rsidR="00D80AF0">
        <w:rPr>
          <w:rFonts w:ascii="Arial" w:hAnsi="Arial" w:cs="Arial"/>
          <w:szCs w:val="30"/>
        </w:rPr>
        <w:t xml:space="preserve">less than </w:t>
      </w:r>
      <w:r w:rsidR="00D63C70">
        <w:rPr>
          <w:rFonts w:ascii="Arial" w:hAnsi="Arial" w:cs="Arial"/>
          <w:szCs w:val="30"/>
        </w:rPr>
        <w:t xml:space="preserve">I would have liked, but teachers are busy people (Clover and Brown, 2006) and found it difficult to find time to complete my evaluation slip. </w:t>
      </w:r>
    </w:p>
    <w:p w:rsidR="00EB5DB1" w:rsidRDefault="00EB5DB1" w:rsidP="007E5A97">
      <w:pPr>
        <w:rPr>
          <w:rFonts w:ascii="Arial" w:hAnsi="Arial" w:cs="Arial"/>
          <w:szCs w:val="30"/>
        </w:rPr>
      </w:pPr>
    </w:p>
    <w:p w:rsidR="008F1C1B" w:rsidRDefault="003E42D5">
      <w:pPr>
        <w:rPr>
          <w:rFonts w:ascii="Arial" w:hAnsi="Arial" w:cs="Arial"/>
          <w:szCs w:val="30"/>
        </w:rPr>
      </w:pPr>
      <w:r>
        <w:rPr>
          <w:rFonts w:ascii="Arial" w:hAnsi="Arial" w:cs="Arial"/>
          <w:szCs w:val="30"/>
        </w:rPr>
        <w:t>Oliver (2010) states that effective ethical considerations do everything reasonable to avoid a negat</w:t>
      </w:r>
      <w:r w:rsidR="006A0EE7">
        <w:rPr>
          <w:rFonts w:ascii="Arial" w:hAnsi="Arial" w:cs="Arial"/>
          <w:szCs w:val="30"/>
        </w:rPr>
        <w:t xml:space="preserve">ive outcome such as </w:t>
      </w:r>
      <w:r>
        <w:rPr>
          <w:rFonts w:ascii="Arial" w:hAnsi="Arial" w:cs="Arial"/>
          <w:szCs w:val="30"/>
        </w:rPr>
        <w:t xml:space="preserve">emotional distress. </w:t>
      </w:r>
      <w:r w:rsidR="00555C69">
        <w:rPr>
          <w:rFonts w:ascii="Arial" w:hAnsi="Arial" w:cs="Arial"/>
          <w:szCs w:val="30"/>
        </w:rPr>
        <w:t xml:space="preserve">As such, </w:t>
      </w:r>
      <w:r>
        <w:rPr>
          <w:rFonts w:ascii="Arial" w:hAnsi="Arial" w:cs="Arial"/>
          <w:szCs w:val="30"/>
        </w:rPr>
        <w:t>I minimised</w:t>
      </w:r>
      <w:r w:rsidR="00531734">
        <w:rPr>
          <w:rFonts w:ascii="Arial" w:hAnsi="Arial" w:cs="Arial"/>
          <w:szCs w:val="30"/>
        </w:rPr>
        <w:t xml:space="preserve"> emotional distress</w:t>
      </w:r>
      <w:r w:rsidR="00B00E4D">
        <w:rPr>
          <w:rFonts w:ascii="Arial" w:hAnsi="Arial" w:cs="Arial"/>
          <w:szCs w:val="30"/>
        </w:rPr>
        <w:t xml:space="preserve"> to</w:t>
      </w:r>
      <w:r w:rsidR="00531734">
        <w:rPr>
          <w:rFonts w:ascii="Arial" w:hAnsi="Arial" w:cs="Arial"/>
          <w:szCs w:val="30"/>
        </w:rPr>
        <w:t xml:space="preserve"> t</w:t>
      </w:r>
      <w:r w:rsidR="00BA535F">
        <w:rPr>
          <w:rFonts w:ascii="Arial" w:hAnsi="Arial" w:cs="Arial"/>
          <w:szCs w:val="30"/>
        </w:rPr>
        <w:t xml:space="preserve">hose </w:t>
      </w:r>
      <w:r w:rsidR="00531734">
        <w:rPr>
          <w:rFonts w:ascii="Arial" w:hAnsi="Arial" w:cs="Arial"/>
          <w:szCs w:val="30"/>
        </w:rPr>
        <w:t>that did not consent</w:t>
      </w:r>
      <w:r w:rsidR="00EB5DB1">
        <w:rPr>
          <w:rFonts w:ascii="Arial" w:hAnsi="Arial" w:cs="Arial"/>
          <w:szCs w:val="30"/>
        </w:rPr>
        <w:t xml:space="preserve"> within both Y81 and Y82</w:t>
      </w:r>
      <w:r>
        <w:rPr>
          <w:rFonts w:ascii="Arial" w:hAnsi="Arial" w:cs="Arial"/>
          <w:szCs w:val="30"/>
        </w:rPr>
        <w:t xml:space="preserve">, by ensuring non-participants were </w:t>
      </w:r>
      <w:r w:rsidR="00BA535F">
        <w:rPr>
          <w:rFonts w:ascii="Arial" w:hAnsi="Arial" w:cs="Arial"/>
          <w:szCs w:val="30"/>
        </w:rPr>
        <w:t xml:space="preserve">not </w:t>
      </w:r>
      <w:r w:rsidR="003A33C2">
        <w:rPr>
          <w:rFonts w:ascii="Arial" w:hAnsi="Arial" w:cs="Arial"/>
          <w:szCs w:val="30"/>
        </w:rPr>
        <w:t xml:space="preserve">missing out or at a </w:t>
      </w:r>
      <w:r w:rsidR="00735C07">
        <w:rPr>
          <w:rFonts w:ascii="Arial" w:hAnsi="Arial" w:cs="Arial"/>
          <w:szCs w:val="30"/>
        </w:rPr>
        <w:t>disadvantage</w:t>
      </w:r>
      <w:r>
        <w:rPr>
          <w:rFonts w:ascii="Arial" w:hAnsi="Arial" w:cs="Arial"/>
          <w:szCs w:val="30"/>
        </w:rPr>
        <w:t xml:space="preserve"> (Oliver, 2010). I explained </w:t>
      </w:r>
      <w:r w:rsidR="003A33C2">
        <w:rPr>
          <w:rFonts w:ascii="Arial" w:hAnsi="Arial" w:cs="Arial"/>
          <w:szCs w:val="30"/>
        </w:rPr>
        <w:t>t</w:t>
      </w:r>
      <w:r w:rsidR="00531734">
        <w:rPr>
          <w:rFonts w:ascii="Arial" w:hAnsi="Arial" w:cs="Arial"/>
          <w:szCs w:val="30"/>
        </w:rPr>
        <w:t>he intervention would still take place as part of my usual pedagogy</w:t>
      </w:r>
      <w:r w:rsidR="00EB5DB1">
        <w:rPr>
          <w:rFonts w:ascii="Arial" w:hAnsi="Arial" w:cs="Arial"/>
          <w:szCs w:val="30"/>
        </w:rPr>
        <w:t xml:space="preserve"> and their development,</w:t>
      </w:r>
      <w:r w:rsidR="003A33C2">
        <w:rPr>
          <w:rFonts w:ascii="Arial" w:hAnsi="Arial" w:cs="Arial"/>
          <w:szCs w:val="30"/>
        </w:rPr>
        <w:t xml:space="preserve"> </w:t>
      </w:r>
      <w:r w:rsidR="00B73C0A">
        <w:rPr>
          <w:rFonts w:ascii="Arial" w:hAnsi="Arial" w:cs="Arial"/>
          <w:szCs w:val="30"/>
        </w:rPr>
        <w:t>the only difference</w:t>
      </w:r>
      <w:r w:rsidR="00531734">
        <w:rPr>
          <w:rFonts w:ascii="Arial" w:hAnsi="Arial" w:cs="Arial"/>
          <w:szCs w:val="30"/>
        </w:rPr>
        <w:t xml:space="preserve"> being that their work or opinions </w:t>
      </w:r>
      <w:r w:rsidR="00B73C0A">
        <w:rPr>
          <w:rFonts w:ascii="Arial" w:hAnsi="Arial" w:cs="Arial"/>
          <w:szCs w:val="30"/>
        </w:rPr>
        <w:t>would not be used</w:t>
      </w:r>
      <w:r>
        <w:rPr>
          <w:rFonts w:ascii="Arial" w:hAnsi="Arial" w:cs="Arial"/>
          <w:szCs w:val="30"/>
        </w:rPr>
        <w:t xml:space="preserve">. </w:t>
      </w:r>
      <w:r w:rsidR="00EB5DB1">
        <w:rPr>
          <w:rFonts w:ascii="Arial" w:hAnsi="Arial" w:cs="Arial"/>
          <w:szCs w:val="30"/>
        </w:rPr>
        <w:t>Furthermore, the risk that the written feedback provided may cause emotional upset, had to be anticipated</w:t>
      </w:r>
      <w:r w:rsidR="00D1006E">
        <w:rPr>
          <w:rFonts w:ascii="Arial" w:hAnsi="Arial" w:cs="Arial"/>
          <w:szCs w:val="30"/>
        </w:rPr>
        <w:t xml:space="preserve"> in the ethics form</w:t>
      </w:r>
      <w:r w:rsidR="00EB5DB1">
        <w:rPr>
          <w:rFonts w:ascii="Arial" w:hAnsi="Arial" w:cs="Arial"/>
          <w:szCs w:val="30"/>
        </w:rPr>
        <w:t>. Fortunately, this did not occur, but if I did, I would have implemented extra-tuition time for me to clarify the feedback and aid the learner in the improvement process. It is recommended that classrooms need to be supportive learning environments for feedback to be most effective (Black, Harrison and Lee, 2007). Perhaps, participants did not feel distressed because I strived from the onset to creat</w:t>
      </w:r>
      <w:r w:rsidR="00D63C70">
        <w:rPr>
          <w:rFonts w:ascii="Arial" w:hAnsi="Arial" w:cs="Arial"/>
          <w:szCs w:val="30"/>
        </w:rPr>
        <w:t xml:space="preserve">e a climate by modelling that everyone has areas to </w:t>
      </w:r>
      <w:r w:rsidR="00D63C70">
        <w:rPr>
          <w:rFonts w:ascii="Arial" w:hAnsi="Arial" w:cs="Arial"/>
          <w:szCs w:val="30"/>
        </w:rPr>
        <w:lastRenderedPageBreak/>
        <w:t>improve, even myself, and that mistakes allow for feedback and learning opportunities (Black, Harrison and Lee, 2007).</w:t>
      </w:r>
    </w:p>
    <w:p w:rsidR="00A13871" w:rsidRDefault="00A13871">
      <w:pPr>
        <w:rPr>
          <w:rFonts w:ascii="Arial" w:hAnsi="Arial" w:cs="Arial"/>
          <w:szCs w:val="30"/>
        </w:rPr>
      </w:pPr>
    </w:p>
    <w:p w:rsidR="00344FAC" w:rsidRPr="00344FAC" w:rsidRDefault="00344FAC" w:rsidP="00A13871">
      <w:pPr>
        <w:rPr>
          <w:rFonts w:ascii="Arial" w:hAnsi="Arial" w:cs="Arial"/>
          <w:szCs w:val="30"/>
          <w:u w:val="single"/>
        </w:rPr>
      </w:pPr>
      <w:r w:rsidRPr="00344FAC">
        <w:rPr>
          <w:rFonts w:ascii="Arial" w:hAnsi="Arial" w:cs="Arial"/>
          <w:szCs w:val="30"/>
          <w:u w:val="single"/>
        </w:rPr>
        <w:t xml:space="preserve">Methodology </w:t>
      </w:r>
    </w:p>
    <w:p w:rsidR="003D12E6" w:rsidRDefault="00441461">
      <w:pPr>
        <w:rPr>
          <w:rFonts w:ascii="Arial" w:hAnsi="Arial" w:cs="Arial"/>
          <w:szCs w:val="30"/>
        </w:rPr>
      </w:pPr>
      <w:r>
        <w:rPr>
          <w:rFonts w:ascii="Arial" w:hAnsi="Arial" w:cs="Arial"/>
          <w:szCs w:val="30"/>
        </w:rPr>
        <w:t xml:space="preserve">Methodology </w:t>
      </w:r>
      <w:r w:rsidR="00BF247B">
        <w:rPr>
          <w:rFonts w:ascii="Arial" w:hAnsi="Arial" w:cs="Arial"/>
          <w:szCs w:val="30"/>
        </w:rPr>
        <w:t xml:space="preserve">is </w:t>
      </w:r>
      <w:r w:rsidR="005E1CCE">
        <w:rPr>
          <w:rFonts w:ascii="Arial" w:hAnsi="Arial" w:cs="Arial"/>
          <w:szCs w:val="30"/>
        </w:rPr>
        <w:t>more than ju</w:t>
      </w:r>
      <w:r w:rsidR="003475D9">
        <w:rPr>
          <w:rFonts w:ascii="Arial" w:hAnsi="Arial" w:cs="Arial"/>
          <w:szCs w:val="30"/>
        </w:rPr>
        <w:t>st the</w:t>
      </w:r>
      <w:r w:rsidR="005E1CCE">
        <w:rPr>
          <w:rFonts w:ascii="Arial" w:hAnsi="Arial" w:cs="Arial"/>
          <w:szCs w:val="30"/>
        </w:rPr>
        <w:t xml:space="preserve"> research method</w:t>
      </w:r>
      <w:r w:rsidR="003475D9">
        <w:rPr>
          <w:rFonts w:ascii="Arial" w:hAnsi="Arial" w:cs="Arial"/>
          <w:szCs w:val="30"/>
        </w:rPr>
        <w:t>s used</w:t>
      </w:r>
      <w:r w:rsidR="005E1CCE">
        <w:rPr>
          <w:rFonts w:ascii="Arial" w:hAnsi="Arial" w:cs="Arial"/>
          <w:szCs w:val="30"/>
        </w:rPr>
        <w:t>, it is the</w:t>
      </w:r>
      <w:r>
        <w:rPr>
          <w:rFonts w:ascii="Arial" w:hAnsi="Arial" w:cs="Arial"/>
          <w:szCs w:val="30"/>
        </w:rPr>
        <w:t xml:space="preserve"> </w:t>
      </w:r>
      <w:r w:rsidR="00BF247B">
        <w:rPr>
          <w:rFonts w:ascii="Arial" w:hAnsi="Arial" w:cs="Arial"/>
          <w:szCs w:val="30"/>
        </w:rPr>
        <w:t xml:space="preserve">justification </w:t>
      </w:r>
      <w:r>
        <w:rPr>
          <w:rFonts w:ascii="Arial" w:hAnsi="Arial" w:cs="Arial"/>
          <w:szCs w:val="30"/>
        </w:rPr>
        <w:t xml:space="preserve">why </w:t>
      </w:r>
      <w:r w:rsidR="00CD2B45">
        <w:rPr>
          <w:rFonts w:ascii="Arial" w:hAnsi="Arial" w:cs="Arial"/>
          <w:szCs w:val="30"/>
        </w:rPr>
        <w:t>they were chosen</w:t>
      </w:r>
      <w:r w:rsidR="003475D9">
        <w:rPr>
          <w:rFonts w:ascii="Arial" w:hAnsi="Arial" w:cs="Arial"/>
          <w:szCs w:val="30"/>
        </w:rPr>
        <w:t xml:space="preserve"> </w:t>
      </w:r>
      <w:r w:rsidR="00BF247B">
        <w:rPr>
          <w:rFonts w:ascii="Arial" w:hAnsi="Arial" w:cs="Arial"/>
          <w:szCs w:val="30"/>
        </w:rPr>
        <w:t>to collect</w:t>
      </w:r>
      <w:r>
        <w:rPr>
          <w:rFonts w:ascii="Arial" w:hAnsi="Arial" w:cs="Arial"/>
          <w:szCs w:val="30"/>
        </w:rPr>
        <w:t xml:space="preserve"> data </w:t>
      </w:r>
      <w:r w:rsidR="003768BE">
        <w:rPr>
          <w:rFonts w:ascii="Arial" w:hAnsi="Arial" w:cs="Arial"/>
          <w:szCs w:val="30"/>
        </w:rPr>
        <w:t>(Bell, 2005). This res</w:t>
      </w:r>
      <w:r w:rsidR="00BA6EE5">
        <w:rPr>
          <w:rFonts w:ascii="Arial" w:hAnsi="Arial" w:cs="Arial"/>
          <w:szCs w:val="30"/>
        </w:rPr>
        <w:t>earch encompassed a</w:t>
      </w:r>
      <w:r w:rsidR="00A01447">
        <w:rPr>
          <w:rFonts w:ascii="Arial" w:hAnsi="Arial" w:cs="Arial"/>
          <w:szCs w:val="30"/>
        </w:rPr>
        <w:t xml:space="preserve"> range of methods, </w:t>
      </w:r>
      <w:r w:rsidR="00216D8A">
        <w:rPr>
          <w:rFonts w:ascii="Arial" w:hAnsi="Arial" w:cs="Arial"/>
          <w:szCs w:val="30"/>
        </w:rPr>
        <w:t xml:space="preserve">including </w:t>
      </w:r>
      <w:r w:rsidR="00A01447">
        <w:rPr>
          <w:rFonts w:ascii="Arial" w:hAnsi="Arial" w:cs="Arial"/>
          <w:szCs w:val="30"/>
        </w:rPr>
        <w:t>participant evaluations, pre-and-post testing and a reflection diary. This combination and use of multiple methods e</w:t>
      </w:r>
      <w:r w:rsidR="003E7EAD">
        <w:rPr>
          <w:rFonts w:ascii="Arial" w:hAnsi="Arial" w:cs="Arial"/>
          <w:szCs w:val="30"/>
        </w:rPr>
        <w:t>nable</w:t>
      </w:r>
      <w:r w:rsidR="00216D8A">
        <w:rPr>
          <w:rFonts w:ascii="Arial" w:hAnsi="Arial" w:cs="Arial"/>
          <w:szCs w:val="30"/>
        </w:rPr>
        <w:t>d</w:t>
      </w:r>
      <w:r w:rsidR="003E7EAD">
        <w:rPr>
          <w:rFonts w:ascii="Arial" w:hAnsi="Arial" w:cs="Arial"/>
          <w:szCs w:val="30"/>
        </w:rPr>
        <w:t xml:space="preserve"> </w:t>
      </w:r>
      <w:r w:rsidR="00A01447">
        <w:rPr>
          <w:rFonts w:ascii="Arial" w:hAnsi="Arial" w:cs="Arial"/>
          <w:szCs w:val="30"/>
        </w:rPr>
        <w:t xml:space="preserve">a </w:t>
      </w:r>
      <w:r w:rsidR="003E7EAD">
        <w:rPr>
          <w:rFonts w:ascii="Arial" w:hAnsi="Arial" w:cs="Arial"/>
          <w:szCs w:val="30"/>
        </w:rPr>
        <w:t xml:space="preserve">triangulation </w:t>
      </w:r>
      <w:r w:rsidR="00CF5EBC">
        <w:rPr>
          <w:rFonts w:ascii="Arial" w:hAnsi="Arial" w:cs="Arial"/>
          <w:szCs w:val="30"/>
        </w:rPr>
        <w:t>of data</w:t>
      </w:r>
      <w:r w:rsidR="00A01447">
        <w:rPr>
          <w:rFonts w:ascii="Arial" w:hAnsi="Arial" w:cs="Arial"/>
          <w:szCs w:val="30"/>
        </w:rPr>
        <w:t xml:space="preserve">, referring to the use of </w:t>
      </w:r>
      <w:r w:rsidR="003E7EAD">
        <w:rPr>
          <w:rFonts w:ascii="Arial" w:hAnsi="Arial" w:cs="Arial"/>
          <w:szCs w:val="30"/>
        </w:rPr>
        <w:t xml:space="preserve">two or more </w:t>
      </w:r>
      <w:r w:rsidR="00A01447">
        <w:rPr>
          <w:rFonts w:ascii="Arial" w:hAnsi="Arial" w:cs="Arial"/>
          <w:szCs w:val="30"/>
        </w:rPr>
        <w:t xml:space="preserve">methods </w:t>
      </w:r>
      <w:r w:rsidR="003E7EAD">
        <w:rPr>
          <w:rFonts w:ascii="Arial" w:hAnsi="Arial" w:cs="Arial"/>
          <w:szCs w:val="30"/>
        </w:rPr>
        <w:t>to ensure validity and reliability</w:t>
      </w:r>
      <w:r w:rsidR="008F0E71">
        <w:rPr>
          <w:rFonts w:ascii="Arial" w:hAnsi="Arial" w:cs="Arial"/>
          <w:szCs w:val="30"/>
        </w:rPr>
        <w:t xml:space="preserve"> of research</w:t>
      </w:r>
      <w:r w:rsidR="00843A3F">
        <w:rPr>
          <w:rFonts w:ascii="Arial" w:hAnsi="Arial" w:cs="Arial"/>
          <w:szCs w:val="30"/>
        </w:rPr>
        <w:t xml:space="preserve"> </w:t>
      </w:r>
      <w:r w:rsidR="003768BE">
        <w:rPr>
          <w:rFonts w:ascii="Arial" w:hAnsi="Arial" w:cs="Arial"/>
          <w:szCs w:val="30"/>
        </w:rPr>
        <w:t>(McNeill and Chapman, 2005</w:t>
      </w:r>
      <w:r w:rsidR="003E7EAD">
        <w:rPr>
          <w:rFonts w:ascii="Arial" w:hAnsi="Arial" w:cs="Arial"/>
          <w:szCs w:val="30"/>
        </w:rPr>
        <w:t>; Choen, Manion and Morrison, 2007</w:t>
      </w:r>
      <w:r w:rsidR="003768BE">
        <w:rPr>
          <w:rFonts w:ascii="Arial" w:hAnsi="Arial" w:cs="Arial"/>
          <w:szCs w:val="30"/>
        </w:rPr>
        <w:t xml:space="preserve">). </w:t>
      </w:r>
      <w:r w:rsidR="008F0E71">
        <w:rPr>
          <w:rFonts w:ascii="Arial" w:hAnsi="Arial" w:cs="Arial"/>
          <w:szCs w:val="30"/>
        </w:rPr>
        <w:t>T</w:t>
      </w:r>
      <w:r w:rsidR="003768BE">
        <w:rPr>
          <w:rFonts w:ascii="Arial" w:hAnsi="Arial" w:cs="Arial"/>
          <w:szCs w:val="30"/>
        </w:rPr>
        <w:t>riangulation</w:t>
      </w:r>
      <w:r w:rsidR="008F0E71">
        <w:rPr>
          <w:rFonts w:ascii="Arial" w:hAnsi="Arial" w:cs="Arial"/>
          <w:szCs w:val="30"/>
        </w:rPr>
        <w:t>’s main advantage</w:t>
      </w:r>
      <w:r w:rsidR="003768BE">
        <w:rPr>
          <w:rFonts w:ascii="Arial" w:hAnsi="Arial" w:cs="Arial"/>
          <w:szCs w:val="30"/>
        </w:rPr>
        <w:t xml:space="preserve"> </w:t>
      </w:r>
      <w:r w:rsidR="008F0E71">
        <w:rPr>
          <w:rFonts w:ascii="Arial" w:hAnsi="Arial" w:cs="Arial"/>
          <w:szCs w:val="30"/>
        </w:rPr>
        <w:t xml:space="preserve">is that it is a </w:t>
      </w:r>
      <w:r w:rsidR="00CF5EBC">
        <w:rPr>
          <w:rFonts w:ascii="Arial" w:hAnsi="Arial" w:cs="Arial"/>
          <w:szCs w:val="30"/>
        </w:rPr>
        <w:t xml:space="preserve">powerful way of minimising limited views, allowing for easier </w:t>
      </w:r>
      <w:r w:rsidR="003768BE">
        <w:rPr>
          <w:rFonts w:ascii="Arial" w:hAnsi="Arial" w:cs="Arial"/>
          <w:szCs w:val="30"/>
        </w:rPr>
        <w:t>verification of the data collected (McNeill and Chapman, 2005</w:t>
      </w:r>
      <w:r w:rsidR="00CF5EBC">
        <w:rPr>
          <w:rFonts w:ascii="Arial" w:hAnsi="Arial" w:cs="Arial"/>
          <w:szCs w:val="30"/>
        </w:rPr>
        <w:t>;</w:t>
      </w:r>
      <w:r w:rsidR="00CF5EBC" w:rsidRPr="00CF5EBC">
        <w:rPr>
          <w:rFonts w:ascii="Arial" w:hAnsi="Arial" w:cs="Arial"/>
          <w:szCs w:val="30"/>
        </w:rPr>
        <w:t xml:space="preserve"> </w:t>
      </w:r>
      <w:r w:rsidR="00CF5EBC">
        <w:rPr>
          <w:rFonts w:ascii="Arial" w:hAnsi="Arial" w:cs="Arial"/>
          <w:szCs w:val="30"/>
        </w:rPr>
        <w:t>Choe</w:t>
      </w:r>
      <w:r w:rsidR="00CD2B45">
        <w:rPr>
          <w:rFonts w:ascii="Arial" w:hAnsi="Arial" w:cs="Arial"/>
          <w:szCs w:val="30"/>
        </w:rPr>
        <w:t xml:space="preserve">n, Manion and Morrison, 2007). </w:t>
      </w:r>
      <w:r w:rsidR="00843A3F">
        <w:rPr>
          <w:rFonts w:ascii="Arial" w:hAnsi="Arial" w:cs="Arial"/>
          <w:szCs w:val="30"/>
        </w:rPr>
        <w:t>Similarly, John Brewer and Albert Hunter (2006) note how triangulation can strengthen measurement considerably</w:t>
      </w:r>
      <w:r w:rsidR="00A2444C">
        <w:rPr>
          <w:rFonts w:ascii="Arial" w:hAnsi="Arial" w:cs="Arial"/>
          <w:szCs w:val="30"/>
        </w:rPr>
        <w:t xml:space="preserve"> as more data is collected to support claims within findings</w:t>
      </w:r>
      <w:r w:rsidR="00843A3F">
        <w:rPr>
          <w:rFonts w:ascii="Arial" w:hAnsi="Arial" w:cs="Arial"/>
          <w:szCs w:val="30"/>
        </w:rPr>
        <w:t xml:space="preserve">. </w:t>
      </w:r>
      <w:r w:rsidR="003768BE">
        <w:rPr>
          <w:rFonts w:ascii="Arial" w:hAnsi="Arial" w:cs="Arial"/>
          <w:szCs w:val="30"/>
        </w:rPr>
        <w:t xml:space="preserve">However, one limitation of triangulation </w:t>
      </w:r>
      <w:r w:rsidR="009C039B">
        <w:rPr>
          <w:rFonts w:ascii="Arial" w:hAnsi="Arial" w:cs="Arial"/>
          <w:szCs w:val="30"/>
        </w:rPr>
        <w:t xml:space="preserve">is that researchers </w:t>
      </w:r>
      <w:r w:rsidR="003768BE">
        <w:rPr>
          <w:rFonts w:ascii="Arial" w:hAnsi="Arial" w:cs="Arial"/>
          <w:szCs w:val="30"/>
        </w:rPr>
        <w:t xml:space="preserve">usually give priority to one method over the others, when it is recommended they </w:t>
      </w:r>
      <w:r w:rsidR="004E7F18">
        <w:rPr>
          <w:rFonts w:ascii="Arial" w:hAnsi="Arial" w:cs="Arial"/>
          <w:szCs w:val="30"/>
        </w:rPr>
        <w:t>should be</w:t>
      </w:r>
      <w:r w:rsidR="003768BE">
        <w:rPr>
          <w:rFonts w:ascii="Arial" w:hAnsi="Arial" w:cs="Arial"/>
          <w:szCs w:val="30"/>
        </w:rPr>
        <w:t xml:space="preserve"> given equal status (Bryman, 1988). </w:t>
      </w:r>
      <w:r w:rsidR="00AA4FFE">
        <w:rPr>
          <w:rFonts w:ascii="Arial" w:hAnsi="Arial" w:cs="Arial"/>
          <w:szCs w:val="30"/>
        </w:rPr>
        <w:t>This research has tried to give all methods equal status, but has noticed how this can be di</w:t>
      </w:r>
      <w:r w:rsidR="001F19B0">
        <w:rPr>
          <w:rFonts w:ascii="Arial" w:hAnsi="Arial" w:cs="Arial"/>
          <w:szCs w:val="30"/>
        </w:rPr>
        <w:t>fficult, because one method usually collects</w:t>
      </w:r>
      <w:r w:rsidR="000A23D4">
        <w:rPr>
          <w:rFonts w:ascii="Arial" w:hAnsi="Arial" w:cs="Arial"/>
          <w:szCs w:val="30"/>
        </w:rPr>
        <w:t xml:space="preserve"> more data than the others and</w:t>
      </w:r>
      <w:r w:rsidR="00AA4FFE">
        <w:rPr>
          <w:rFonts w:ascii="Arial" w:hAnsi="Arial" w:cs="Arial"/>
          <w:szCs w:val="30"/>
        </w:rPr>
        <w:t xml:space="preserve"> </w:t>
      </w:r>
      <w:r w:rsidR="00064C14">
        <w:rPr>
          <w:rFonts w:ascii="Arial" w:hAnsi="Arial" w:cs="Arial"/>
          <w:szCs w:val="30"/>
        </w:rPr>
        <w:t xml:space="preserve">cannot </w:t>
      </w:r>
      <w:r w:rsidR="00AA4FFE">
        <w:rPr>
          <w:rFonts w:ascii="Arial" w:hAnsi="Arial" w:cs="Arial"/>
          <w:szCs w:val="30"/>
        </w:rPr>
        <w:t xml:space="preserve">help being discussed more (Bryman, 1988). </w:t>
      </w:r>
    </w:p>
    <w:p w:rsidR="003D12E6" w:rsidRDefault="003D12E6">
      <w:pPr>
        <w:rPr>
          <w:rFonts w:ascii="Arial" w:hAnsi="Arial" w:cs="Arial"/>
          <w:szCs w:val="30"/>
        </w:rPr>
      </w:pPr>
    </w:p>
    <w:p w:rsidR="00C12FAA" w:rsidRDefault="00745FAA">
      <w:pPr>
        <w:rPr>
          <w:rFonts w:ascii="Arial" w:hAnsi="Arial" w:cs="Arial"/>
          <w:szCs w:val="30"/>
        </w:rPr>
      </w:pPr>
      <w:r>
        <w:rPr>
          <w:rFonts w:ascii="Arial" w:hAnsi="Arial" w:cs="Arial"/>
          <w:szCs w:val="30"/>
        </w:rPr>
        <w:t>Ran</w:t>
      </w:r>
      <w:r w:rsidR="0092410F">
        <w:rPr>
          <w:rFonts w:ascii="Arial" w:hAnsi="Arial" w:cs="Arial"/>
          <w:szCs w:val="30"/>
        </w:rPr>
        <w:t>jit Kumar (</w:t>
      </w:r>
      <w:r w:rsidR="0023358D">
        <w:rPr>
          <w:rFonts w:ascii="Arial" w:hAnsi="Arial" w:cs="Arial"/>
          <w:szCs w:val="30"/>
        </w:rPr>
        <w:t xml:space="preserve">2011) </w:t>
      </w:r>
      <w:r w:rsidR="0092410F">
        <w:rPr>
          <w:rFonts w:ascii="Arial" w:hAnsi="Arial" w:cs="Arial"/>
          <w:szCs w:val="30"/>
        </w:rPr>
        <w:t>recommends that the most effective research is a combination of both qualitative and quantitative study</w:t>
      </w:r>
      <w:r w:rsidR="00E85EE1">
        <w:rPr>
          <w:rFonts w:ascii="Arial" w:hAnsi="Arial" w:cs="Arial"/>
          <w:szCs w:val="30"/>
        </w:rPr>
        <w:t xml:space="preserve">. </w:t>
      </w:r>
      <w:r w:rsidR="0023358D">
        <w:rPr>
          <w:rFonts w:ascii="Arial" w:hAnsi="Arial" w:cs="Arial"/>
          <w:szCs w:val="30"/>
        </w:rPr>
        <w:t>Qualitative research can be defined as investigative research, used mainly to understand opinions (Silverman,</w:t>
      </w:r>
      <w:r w:rsidR="00990872">
        <w:rPr>
          <w:rFonts w:ascii="Arial" w:hAnsi="Arial" w:cs="Arial"/>
          <w:szCs w:val="30"/>
        </w:rPr>
        <w:t xml:space="preserve"> </w:t>
      </w:r>
      <w:r w:rsidR="009B5F82">
        <w:rPr>
          <w:rFonts w:ascii="Arial" w:hAnsi="Arial" w:cs="Arial"/>
          <w:szCs w:val="30"/>
        </w:rPr>
        <w:t xml:space="preserve">2016). Contrastingly, quantitative study focuses on measuring the quantity of something and is much more </w:t>
      </w:r>
      <w:r w:rsidR="00A6599D">
        <w:rPr>
          <w:rFonts w:ascii="Arial" w:hAnsi="Arial" w:cs="Arial"/>
          <w:szCs w:val="30"/>
        </w:rPr>
        <w:t xml:space="preserve">numerical </w:t>
      </w:r>
      <w:r w:rsidR="009B5F82">
        <w:rPr>
          <w:rFonts w:ascii="Arial" w:hAnsi="Arial" w:cs="Arial"/>
          <w:szCs w:val="30"/>
        </w:rPr>
        <w:t xml:space="preserve">(O’Dwyer and Bernauer, 2013). </w:t>
      </w:r>
      <w:r w:rsidR="000A4A98">
        <w:rPr>
          <w:rFonts w:ascii="Arial" w:hAnsi="Arial" w:cs="Arial"/>
          <w:szCs w:val="30"/>
        </w:rPr>
        <w:t xml:space="preserve">Therefore, </w:t>
      </w:r>
      <w:r w:rsidR="00CD2B45">
        <w:rPr>
          <w:rFonts w:ascii="Arial" w:hAnsi="Arial" w:cs="Arial"/>
          <w:szCs w:val="30"/>
        </w:rPr>
        <w:t xml:space="preserve">the </w:t>
      </w:r>
      <w:r w:rsidR="00344FAC">
        <w:rPr>
          <w:rFonts w:ascii="Arial" w:hAnsi="Arial" w:cs="Arial"/>
          <w:szCs w:val="30"/>
        </w:rPr>
        <w:t xml:space="preserve">research methodology of this paper is </w:t>
      </w:r>
      <w:r w:rsidR="000B2167">
        <w:rPr>
          <w:rFonts w:ascii="Arial" w:hAnsi="Arial" w:cs="Arial"/>
          <w:szCs w:val="30"/>
        </w:rPr>
        <w:t xml:space="preserve">more qualitative, </w:t>
      </w:r>
      <w:r w:rsidR="005B6D55">
        <w:rPr>
          <w:rFonts w:ascii="Arial" w:hAnsi="Arial" w:cs="Arial"/>
          <w:szCs w:val="30"/>
        </w:rPr>
        <w:t xml:space="preserve">as it is </w:t>
      </w:r>
      <w:r w:rsidR="00344FAC">
        <w:rPr>
          <w:rFonts w:ascii="Arial" w:hAnsi="Arial" w:cs="Arial"/>
          <w:szCs w:val="30"/>
        </w:rPr>
        <w:t xml:space="preserve">very much based on </w:t>
      </w:r>
      <w:r w:rsidR="00A6599D">
        <w:rPr>
          <w:rFonts w:ascii="Arial" w:hAnsi="Arial" w:cs="Arial"/>
          <w:szCs w:val="30"/>
        </w:rPr>
        <w:t xml:space="preserve">opinions and personal reflections </w:t>
      </w:r>
      <w:r w:rsidR="000B2167">
        <w:rPr>
          <w:rFonts w:ascii="Arial" w:hAnsi="Arial" w:cs="Arial"/>
          <w:szCs w:val="30"/>
        </w:rPr>
        <w:t>(Kumar, 2011)</w:t>
      </w:r>
      <w:r w:rsidR="002F561B">
        <w:rPr>
          <w:rFonts w:ascii="Arial" w:hAnsi="Arial" w:cs="Arial"/>
          <w:szCs w:val="30"/>
        </w:rPr>
        <w:t>.</w:t>
      </w:r>
      <w:r w:rsidR="000B2167">
        <w:rPr>
          <w:rFonts w:ascii="Arial" w:hAnsi="Arial" w:cs="Arial"/>
          <w:szCs w:val="30"/>
        </w:rPr>
        <w:t xml:space="preserve"> Yet, the first research method, being </w:t>
      </w:r>
      <w:r w:rsidR="00C12FAA">
        <w:rPr>
          <w:rFonts w:ascii="Arial" w:hAnsi="Arial" w:cs="Arial"/>
          <w:szCs w:val="30"/>
        </w:rPr>
        <w:t xml:space="preserve">evaluation slips </w:t>
      </w:r>
      <w:r w:rsidR="000B2167">
        <w:rPr>
          <w:rFonts w:ascii="Arial" w:hAnsi="Arial" w:cs="Arial"/>
          <w:szCs w:val="30"/>
        </w:rPr>
        <w:t>encompass both qualitative and quantitative elements</w:t>
      </w:r>
      <w:r w:rsidR="000A4A98">
        <w:rPr>
          <w:rFonts w:ascii="Arial" w:hAnsi="Arial" w:cs="Arial"/>
          <w:szCs w:val="30"/>
        </w:rPr>
        <w:t>. The open-ended questions are qualitative because they ask for responses</w:t>
      </w:r>
      <w:r w:rsidR="00B0153D">
        <w:rPr>
          <w:rFonts w:ascii="Arial" w:hAnsi="Arial" w:cs="Arial"/>
          <w:szCs w:val="30"/>
        </w:rPr>
        <w:t>, which are useful for opening up new research ideas</w:t>
      </w:r>
      <w:r w:rsidR="000A4A98">
        <w:rPr>
          <w:rFonts w:ascii="Arial" w:hAnsi="Arial" w:cs="Arial"/>
          <w:szCs w:val="30"/>
        </w:rPr>
        <w:t xml:space="preserve"> not initially considered (Cohen, Manion and Morrison, 2007). </w:t>
      </w:r>
      <w:r w:rsidR="00C12FAA">
        <w:rPr>
          <w:rFonts w:ascii="Arial" w:hAnsi="Arial" w:cs="Arial"/>
          <w:szCs w:val="30"/>
        </w:rPr>
        <w:t xml:space="preserve">Additionally, the closed-ended questions </w:t>
      </w:r>
      <w:r w:rsidR="00CD2B45">
        <w:rPr>
          <w:rFonts w:ascii="Arial" w:hAnsi="Arial" w:cs="Arial"/>
          <w:szCs w:val="30"/>
        </w:rPr>
        <w:t xml:space="preserve">in </w:t>
      </w:r>
      <w:r w:rsidR="00C12FAA">
        <w:rPr>
          <w:rFonts w:ascii="Arial" w:hAnsi="Arial" w:cs="Arial"/>
          <w:szCs w:val="30"/>
        </w:rPr>
        <w:t xml:space="preserve">the evaluations can be represented quantitatively, by referring to the number of participants that said yes for example, showing how the evaluation slips have elements of both types of research (Kumar, 2011). </w:t>
      </w:r>
    </w:p>
    <w:p w:rsidR="00C12FAA" w:rsidRDefault="00C12FAA">
      <w:pPr>
        <w:rPr>
          <w:rFonts w:ascii="Arial" w:hAnsi="Arial" w:cs="Arial"/>
          <w:szCs w:val="30"/>
        </w:rPr>
      </w:pPr>
    </w:p>
    <w:p w:rsidR="00F80393" w:rsidRDefault="00C12FAA" w:rsidP="00F80393">
      <w:pPr>
        <w:rPr>
          <w:rFonts w:ascii="Arial" w:hAnsi="Arial" w:cs="Arial"/>
          <w:szCs w:val="30"/>
        </w:rPr>
      </w:pPr>
      <w:r>
        <w:rPr>
          <w:rFonts w:ascii="Arial" w:hAnsi="Arial" w:cs="Arial"/>
          <w:szCs w:val="30"/>
        </w:rPr>
        <w:t xml:space="preserve">The first research method of evaluations is </w:t>
      </w:r>
      <w:r w:rsidR="00785584">
        <w:rPr>
          <w:rFonts w:ascii="Arial" w:hAnsi="Arial" w:cs="Arial"/>
          <w:szCs w:val="30"/>
        </w:rPr>
        <w:t xml:space="preserve">repeated </w:t>
      </w:r>
      <w:r>
        <w:rPr>
          <w:rFonts w:ascii="Arial" w:hAnsi="Arial" w:cs="Arial"/>
          <w:szCs w:val="30"/>
        </w:rPr>
        <w:t>to collect data in this research</w:t>
      </w:r>
      <w:r w:rsidR="000235B1">
        <w:rPr>
          <w:rFonts w:ascii="Arial" w:hAnsi="Arial" w:cs="Arial"/>
          <w:szCs w:val="30"/>
        </w:rPr>
        <w:t>, for both the first and second research questions</w:t>
      </w:r>
      <w:r>
        <w:rPr>
          <w:rFonts w:ascii="Arial" w:hAnsi="Arial" w:cs="Arial"/>
          <w:szCs w:val="30"/>
        </w:rPr>
        <w:t xml:space="preserve">. Firstly, staff </w:t>
      </w:r>
      <w:r w:rsidR="00785584">
        <w:rPr>
          <w:rFonts w:ascii="Arial" w:hAnsi="Arial" w:cs="Arial"/>
          <w:szCs w:val="30"/>
        </w:rPr>
        <w:t>evaluations (see appendix 2) were handed out, along with consent forms, in the staff room at break time to</w:t>
      </w:r>
      <w:r w:rsidR="0026626A">
        <w:rPr>
          <w:rFonts w:ascii="Arial" w:hAnsi="Arial" w:cs="Arial"/>
          <w:szCs w:val="30"/>
        </w:rPr>
        <w:t xml:space="preserve"> full-time teachers at School X. </w:t>
      </w:r>
      <w:r w:rsidR="0081785A">
        <w:rPr>
          <w:rFonts w:ascii="Arial" w:hAnsi="Arial" w:cs="Arial"/>
          <w:szCs w:val="30"/>
        </w:rPr>
        <w:t xml:space="preserve">Melanie Weaver (2006) explains that many teachers offer a cynical view on feedback, concluding that it has no impact on progression. As such, these teachers suggest marking is meaningless, because students pay little attention to feedback and do not act on it or use it to develop (Weaver, 2006). </w:t>
      </w:r>
      <w:r w:rsidR="005D62C4">
        <w:rPr>
          <w:rFonts w:ascii="Arial" w:hAnsi="Arial" w:cs="Arial"/>
          <w:szCs w:val="30"/>
        </w:rPr>
        <w:t xml:space="preserve">Weaver’s claims compelled the decision for staff evaluation to be one of my primary research methods, as I wanted to explore staffs’ attitudes to marking and feedback at School X, comparing them with </w:t>
      </w:r>
      <w:r w:rsidR="0081785A">
        <w:rPr>
          <w:rFonts w:ascii="Arial" w:hAnsi="Arial" w:cs="Arial"/>
          <w:szCs w:val="30"/>
        </w:rPr>
        <w:t>Weaver’s claims of cynicism</w:t>
      </w:r>
      <w:r w:rsidR="005D62C4">
        <w:rPr>
          <w:rFonts w:ascii="Arial" w:hAnsi="Arial" w:cs="Arial"/>
          <w:szCs w:val="30"/>
        </w:rPr>
        <w:t xml:space="preserve"> (Weaver, 2006)</w:t>
      </w:r>
      <w:r w:rsidR="0026626A">
        <w:rPr>
          <w:rFonts w:ascii="Arial" w:hAnsi="Arial" w:cs="Arial"/>
          <w:szCs w:val="30"/>
        </w:rPr>
        <w:t xml:space="preserve">. This allows me to evaluate the perceptions in the findings section of the first research question, discussing whether staff attitudes can have an effect on whether frequent written feedback is impactful or not. </w:t>
      </w:r>
      <w:r w:rsidR="00785584">
        <w:rPr>
          <w:rFonts w:ascii="Arial" w:hAnsi="Arial" w:cs="Arial"/>
          <w:szCs w:val="30"/>
        </w:rPr>
        <w:t xml:space="preserve">Secondly, pupil evaluations (see appendix 3) were </w:t>
      </w:r>
      <w:r w:rsidR="00FC6A39">
        <w:rPr>
          <w:rFonts w:ascii="Arial" w:hAnsi="Arial" w:cs="Arial"/>
          <w:szCs w:val="30"/>
        </w:rPr>
        <w:t xml:space="preserve">handed out as a plenary activity at the end of an </w:t>
      </w:r>
      <w:r w:rsidR="00FC6A39">
        <w:rPr>
          <w:rFonts w:ascii="Arial" w:hAnsi="Arial" w:cs="Arial"/>
          <w:szCs w:val="30"/>
        </w:rPr>
        <w:lastRenderedPageBreak/>
        <w:t>improvement lesson</w:t>
      </w:r>
      <w:r w:rsidR="00673B4A">
        <w:rPr>
          <w:rFonts w:ascii="Arial" w:hAnsi="Arial" w:cs="Arial"/>
          <w:szCs w:val="30"/>
        </w:rPr>
        <w:t xml:space="preserve">. </w:t>
      </w:r>
      <w:r w:rsidR="00F80393">
        <w:rPr>
          <w:rFonts w:ascii="Arial" w:hAnsi="Arial" w:cs="Arial"/>
          <w:szCs w:val="30"/>
        </w:rPr>
        <w:t>Pupil perceptions link to the main research question as it is argued written feedback only has an impact on learners if they value the comments, an idea which will be further discussed below. Weaver (2006) further compelled the use of pupil evaluation as he points out that there is limited research focussing on student perceptions to feedback and whether they value it, find it useful or not. It is argued that pupil responses are even more important now in educational research than ever, because of the increased focus on education becoming more student-centred (Hewitt, 2008).</w:t>
      </w:r>
      <w:r w:rsidR="00F80393" w:rsidRPr="007020E8">
        <w:rPr>
          <w:rFonts w:ascii="Arial" w:hAnsi="Arial" w:cs="Arial"/>
          <w:szCs w:val="30"/>
        </w:rPr>
        <w:t xml:space="preserve"> </w:t>
      </w:r>
      <w:r w:rsidR="00F80393">
        <w:rPr>
          <w:rFonts w:ascii="Arial" w:hAnsi="Arial" w:cs="Arial"/>
          <w:szCs w:val="30"/>
        </w:rPr>
        <w:t xml:space="preserve">Alistair Mutch (2003) questions whether the education system can become pupil-led when, at present, we do not fully understand the view of its pupils, compelling the need for future research into pupil perceptions. </w:t>
      </w:r>
      <w:r w:rsidR="00B07ADD">
        <w:rPr>
          <w:rFonts w:ascii="Arial" w:hAnsi="Arial" w:cs="Arial"/>
          <w:szCs w:val="30"/>
        </w:rPr>
        <w:t>Mutch (2003) thus</w:t>
      </w:r>
      <w:r w:rsidR="00673B4A">
        <w:rPr>
          <w:rFonts w:ascii="Arial" w:hAnsi="Arial" w:cs="Arial"/>
          <w:szCs w:val="30"/>
        </w:rPr>
        <w:t xml:space="preserve"> </w:t>
      </w:r>
      <w:r w:rsidR="00F80393">
        <w:rPr>
          <w:rFonts w:ascii="Arial" w:hAnsi="Arial" w:cs="Arial"/>
          <w:szCs w:val="30"/>
        </w:rPr>
        <w:t xml:space="preserve">planted the seed for the idea to conduct pupil evaluations as the main method of gaining data answering my second research question, whether students do value feedback or not. </w:t>
      </w:r>
    </w:p>
    <w:p w:rsidR="007020E8" w:rsidRDefault="007020E8" w:rsidP="007020E8">
      <w:pPr>
        <w:rPr>
          <w:rFonts w:ascii="Arial" w:hAnsi="Arial" w:cs="Arial"/>
          <w:szCs w:val="30"/>
        </w:rPr>
      </w:pPr>
    </w:p>
    <w:p w:rsidR="00344FAC" w:rsidRDefault="007020E8">
      <w:pPr>
        <w:rPr>
          <w:rFonts w:ascii="Arial" w:hAnsi="Arial" w:cs="Arial"/>
          <w:szCs w:val="30"/>
        </w:rPr>
      </w:pPr>
      <w:r>
        <w:rPr>
          <w:rFonts w:ascii="Arial" w:hAnsi="Arial" w:cs="Arial"/>
          <w:szCs w:val="30"/>
        </w:rPr>
        <w:t xml:space="preserve">The main advantage of the evaluation slips was that </w:t>
      </w:r>
      <w:r w:rsidR="00D80AF0">
        <w:rPr>
          <w:rFonts w:ascii="Arial" w:hAnsi="Arial" w:cs="Arial"/>
          <w:szCs w:val="30"/>
        </w:rPr>
        <w:t>they were</w:t>
      </w:r>
      <w:r w:rsidR="00F22343">
        <w:rPr>
          <w:rFonts w:ascii="Arial" w:hAnsi="Arial" w:cs="Arial"/>
          <w:szCs w:val="30"/>
        </w:rPr>
        <w:t xml:space="preserve"> an</w:t>
      </w:r>
      <w:r w:rsidR="00FC6A39">
        <w:rPr>
          <w:rFonts w:ascii="Arial" w:hAnsi="Arial" w:cs="Arial"/>
          <w:szCs w:val="30"/>
        </w:rPr>
        <w:t xml:space="preserve"> inexpensive, quick and easy way to collect data</w:t>
      </w:r>
      <w:r w:rsidR="00FD1BD3">
        <w:rPr>
          <w:rFonts w:ascii="Arial" w:hAnsi="Arial" w:cs="Arial"/>
          <w:szCs w:val="30"/>
        </w:rPr>
        <w:t xml:space="preserve">, </w:t>
      </w:r>
      <w:r w:rsidR="00FC6A39">
        <w:rPr>
          <w:rFonts w:ascii="Arial" w:hAnsi="Arial" w:cs="Arial"/>
          <w:szCs w:val="30"/>
        </w:rPr>
        <w:t xml:space="preserve">which is essential within such a limited time-frame (Bell, 2005). </w:t>
      </w:r>
      <w:r w:rsidR="00775D40">
        <w:rPr>
          <w:rFonts w:ascii="Arial" w:hAnsi="Arial" w:cs="Arial"/>
          <w:szCs w:val="30"/>
        </w:rPr>
        <w:t>Nevertheless, some would say that the use of evaluations, similarly to a questionnaire, is unreliable because of the issue of dishonesty and lack of conscientious responses</w:t>
      </w:r>
      <w:r w:rsidR="00C54DD7">
        <w:rPr>
          <w:rFonts w:ascii="Arial" w:hAnsi="Arial" w:cs="Arial"/>
          <w:szCs w:val="30"/>
        </w:rPr>
        <w:t xml:space="preserve"> with both open and closed questions</w:t>
      </w:r>
      <w:r w:rsidR="00775D40">
        <w:rPr>
          <w:rFonts w:ascii="Arial" w:hAnsi="Arial" w:cs="Arial"/>
          <w:szCs w:val="30"/>
        </w:rPr>
        <w:t xml:space="preserve"> (Bell, 2005).</w:t>
      </w:r>
      <w:r w:rsidR="00C54DD7">
        <w:rPr>
          <w:rFonts w:ascii="Arial" w:hAnsi="Arial" w:cs="Arial"/>
          <w:szCs w:val="30"/>
        </w:rPr>
        <w:t xml:space="preserve"> I</w:t>
      </w:r>
      <w:r w:rsidR="005F705B">
        <w:rPr>
          <w:rFonts w:ascii="Arial" w:hAnsi="Arial" w:cs="Arial"/>
          <w:szCs w:val="30"/>
        </w:rPr>
        <w:t xml:space="preserve"> incorporated closed-ended questions</w:t>
      </w:r>
      <w:r w:rsidR="00EF23EC">
        <w:rPr>
          <w:rFonts w:ascii="Arial" w:hAnsi="Arial" w:cs="Arial"/>
          <w:szCs w:val="30"/>
        </w:rPr>
        <w:t xml:space="preserve">, where the participant was </w:t>
      </w:r>
      <w:r w:rsidR="00990239">
        <w:rPr>
          <w:rFonts w:ascii="Arial" w:hAnsi="Arial" w:cs="Arial"/>
          <w:szCs w:val="30"/>
        </w:rPr>
        <w:t xml:space="preserve">asked to select an answer, not only as a method of differentiation for pupils with a lower ability, but also because it </w:t>
      </w:r>
      <w:r w:rsidR="00600B09">
        <w:rPr>
          <w:rFonts w:ascii="Arial" w:hAnsi="Arial" w:cs="Arial"/>
          <w:szCs w:val="30"/>
        </w:rPr>
        <w:t>is useful for providing</w:t>
      </w:r>
      <w:r w:rsidR="00990239">
        <w:rPr>
          <w:rFonts w:ascii="Arial" w:hAnsi="Arial" w:cs="Arial"/>
          <w:szCs w:val="30"/>
        </w:rPr>
        <w:t xml:space="preserve"> a greater uniformity of responses which can be easily processed (Babbie, 2010)</w:t>
      </w:r>
      <w:r w:rsidR="00C54DD7">
        <w:rPr>
          <w:rFonts w:ascii="Arial" w:hAnsi="Arial" w:cs="Arial"/>
          <w:szCs w:val="30"/>
        </w:rPr>
        <w:t xml:space="preserve">. </w:t>
      </w:r>
      <w:r w:rsidR="00F22343">
        <w:rPr>
          <w:rFonts w:ascii="Arial" w:hAnsi="Arial" w:cs="Arial"/>
          <w:szCs w:val="30"/>
        </w:rPr>
        <w:t>However</w:t>
      </w:r>
      <w:r w:rsidR="00AF685E">
        <w:rPr>
          <w:rFonts w:ascii="Arial" w:hAnsi="Arial" w:cs="Arial"/>
          <w:szCs w:val="30"/>
        </w:rPr>
        <w:t xml:space="preserve">, the use of close-questions can be </w:t>
      </w:r>
      <w:r>
        <w:rPr>
          <w:rFonts w:ascii="Arial" w:hAnsi="Arial" w:cs="Arial"/>
          <w:szCs w:val="30"/>
        </w:rPr>
        <w:t>seen as a limitation within this research, because some p</w:t>
      </w:r>
      <w:r w:rsidR="00F22343">
        <w:rPr>
          <w:rFonts w:ascii="Arial" w:hAnsi="Arial" w:cs="Arial"/>
          <w:szCs w:val="30"/>
        </w:rPr>
        <w:t xml:space="preserve">articipants, particularly staff, </w:t>
      </w:r>
      <w:r>
        <w:rPr>
          <w:rFonts w:ascii="Arial" w:hAnsi="Arial" w:cs="Arial"/>
          <w:szCs w:val="30"/>
        </w:rPr>
        <w:t>felt like their answer was not as simple as yes or no, adding their own ‘sometimes’ option</w:t>
      </w:r>
      <w:r w:rsidR="008C0246">
        <w:rPr>
          <w:rFonts w:ascii="Arial" w:hAnsi="Arial" w:cs="Arial"/>
          <w:szCs w:val="30"/>
        </w:rPr>
        <w:t xml:space="preserve"> without explanation</w:t>
      </w:r>
      <w:r w:rsidR="00530BF1">
        <w:rPr>
          <w:rFonts w:ascii="Arial" w:hAnsi="Arial" w:cs="Arial"/>
          <w:szCs w:val="30"/>
        </w:rPr>
        <w:t xml:space="preserve">. Also, closed </w:t>
      </w:r>
      <w:r>
        <w:rPr>
          <w:rFonts w:ascii="Arial" w:hAnsi="Arial" w:cs="Arial"/>
          <w:szCs w:val="30"/>
        </w:rPr>
        <w:t xml:space="preserve">questions can be </w:t>
      </w:r>
      <w:r w:rsidR="00AF685E">
        <w:rPr>
          <w:rFonts w:ascii="Arial" w:hAnsi="Arial" w:cs="Arial"/>
          <w:szCs w:val="30"/>
        </w:rPr>
        <w:t>critiqued because participants, especially pupils</w:t>
      </w:r>
      <w:r w:rsidR="00777F0C">
        <w:rPr>
          <w:rFonts w:ascii="Arial" w:hAnsi="Arial" w:cs="Arial"/>
          <w:szCs w:val="30"/>
        </w:rPr>
        <w:t>,</w:t>
      </w:r>
      <w:r w:rsidR="00AF685E">
        <w:rPr>
          <w:rFonts w:ascii="Arial" w:hAnsi="Arial" w:cs="Arial"/>
          <w:szCs w:val="30"/>
        </w:rPr>
        <w:t xml:space="preserve"> may not understand the question </w:t>
      </w:r>
      <w:r w:rsidR="00723C38">
        <w:rPr>
          <w:rFonts w:ascii="Arial" w:hAnsi="Arial" w:cs="Arial"/>
          <w:szCs w:val="30"/>
        </w:rPr>
        <w:t>and may just circle an</w:t>
      </w:r>
      <w:r w:rsidR="00AF685E">
        <w:rPr>
          <w:rFonts w:ascii="Arial" w:hAnsi="Arial" w:cs="Arial"/>
          <w:szCs w:val="30"/>
        </w:rPr>
        <w:t xml:space="preserve"> </w:t>
      </w:r>
      <w:r w:rsidR="00777F0C">
        <w:rPr>
          <w:rFonts w:ascii="Arial" w:hAnsi="Arial" w:cs="Arial"/>
          <w:szCs w:val="30"/>
        </w:rPr>
        <w:t>answer</w:t>
      </w:r>
      <w:r w:rsidR="00DD0272">
        <w:rPr>
          <w:rFonts w:ascii="Arial" w:hAnsi="Arial" w:cs="Arial"/>
          <w:szCs w:val="30"/>
        </w:rPr>
        <w:t xml:space="preserve"> in a superficial manner to complete it quickly</w:t>
      </w:r>
      <w:r w:rsidR="00AF685E">
        <w:rPr>
          <w:rFonts w:ascii="Arial" w:hAnsi="Arial" w:cs="Arial"/>
          <w:szCs w:val="30"/>
        </w:rPr>
        <w:t xml:space="preserve"> </w:t>
      </w:r>
      <w:r>
        <w:rPr>
          <w:rFonts w:ascii="Arial" w:hAnsi="Arial" w:cs="Arial"/>
          <w:szCs w:val="30"/>
        </w:rPr>
        <w:t>(Cohen, Manion and Morrison, 2007</w:t>
      </w:r>
      <w:r w:rsidR="00DD0272">
        <w:rPr>
          <w:rFonts w:ascii="Arial" w:hAnsi="Arial" w:cs="Arial"/>
          <w:szCs w:val="30"/>
        </w:rPr>
        <w:t>; Weaver, 2006</w:t>
      </w:r>
      <w:r>
        <w:rPr>
          <w:rFonts w:ascii="Arial" w:hAnsi="Arial" w:cs="Arial"/>
          <w:szCs w:val="30"/>
        </w:rPr>
        <w:t>)</w:t>
      </w:r>
      <w:r w:rsidR="00AF685E">
        <w:rPr>
          <w:rFonts w:ascii="Arial" w:hAnsi="Arial" w:cs="Arial"/>
          <w:szCs w:val="30"/>
        </w:rPr>
        <w:t xml:space="preserve">. </w:t>
      </w:r>
      <w:r w:rsidR="00777F0C">
        <w:rPr>
          <w:rFonts w:ascii="Arial" w:hAnsi="Arial" w:cs="Arial"/>
          <w:szCs w:val="30"/>
        </w:rPr>
        <w:t>Whilst opinio</w:t>
      </w:r>
      <w:r w:rsidR="00723C38">
        <w:rPr>
          <w:rFonts w:ascii="Arial" w:hAnsi="Arial" w:cs="Arial"/>
          <w:szCs w:val="30"/>
        </w:rPr>
        <w:t>ns were needed to answer my first two</w:t>
      </w:r>
      <w:r w:rsidR="00777F0C">
        <w:rPr>
          <w:rFonts w:ascii="Arial" w:hAnsi="Arial" w:cs="Arial"/>
          <w:szCs w:val="30"/>
        </w:rPr>
        <w:t xml:space="preserve"> research questions, the limitations of </w:t>
      </w:r>
      <w:r w:rsidR="00723C38">
        <w:rPr>
          <w:rFonts w:ascii="Arial" w:hAnsi="Arial" w:cs="Arial"/>
          <w:szCs w:val="30"/>
        </w:rPr>
        <w:t>using them</w:t>
      </w:r>
      <w:r w:rsidR="00777F0C">
        <w:rPr>
          <w:rFonts w:ascii="Arial" w:hAnsi="Arial" w:cs="Arial"/>
          <w:szCs w:val="30"/>
        </w:rPr>
        <w:t xml:space="preserve"> as data needs to be considered when reading the findi</w:t>
      </w:r>
      <w:r w:rsidR="00723C38">
        <w:rPr>
          <w:rFonts w:ascii="Arial" w:hAnsi="Arial" w:cs="Arial"/>
          <w:szCs w:val="30"/>
        </w:rPr>
        <w:t xml:space="preserve">ng sections of this study; opinions are subjective and </w:t>
      </w:r>
      <w:r w:rsidR="00777F0C">
        <w:rPr>
          <w:rFonts w:ascii="Arial" w:hAnsi="Arial" w:cs="Arial"/>
          <w:szCs w:val="30"/>
        </w:rPr>
        <w:t xml:space="preserve">can be </w:t>
      </w:r>
      <w:r w:rsidR="00C54DD7">
        <w:rPr>
          <w:rFonts w:ascii="Arial" w:hAnsi="Arial" w:cs="Arial"/>
          <w:szCs w:val="30"/>
        </w:rPr>
        <w:t xml:space="preserve">problematic (Bell, 2005). </w:t>
      </w:r>
    </w:p>
    <w:p w:rsidR="00DB4E3B" w:rsidRDefault="00DB4E3B">
      <w:pPr>
        <w:rPr>
          <w:rFonts w:ascii="Arial" w:hAnsi="Arial" w:cs="Arial"/>
          <w:szCs w:val="30"/>
        </w:rPr>
      </w:pPr>
    </w:p>
    <w:p w:rsidR="00DB4E3B" w:rsidRDefault="00BE1FEC" w:rsidP="003176FD">
      <w:pPr>
        <w:rPr>
          <w:rFonts w:ascii="Arial" w:hAnsi="Arial" w:cs="Arial"/>
          <w:szCs w:val="30"/>
        </w:rPr>
      </w:pPr>
      <w:r>
        <w:rPr>
          <w:rFonts w:ascii="Arial" w:hAnsi="Arial" w:cs="Arial"/>
          <w:szCs w:val="30"/>
        </w:rPr>
        <w:t>My second research method wa</w:t>
      </w:r>
      <w:r w:rsidR="00360B8D">
        <w:rPr>
          <w:rFonts w:ascii="Arial" w:hAnsi="Arial" w:cs="Arial"/>
          <w:szCs w:val="30"/>
        </w:rPr>
        <w:t>s</w:t>
      </w:r>
      <w:r w:rsidR="00DB4E3B">
        <w:rPr>
          <w:rFonts w:ascii="Arial" w:hAnsi="Arial" w:cs="Arial"/>
          <w:szCs w:val="30"/>
        </w:rPr>
        <w:t xml:space="preserve"> pre and post testing</w:t>
      </w:r>
      <w:r>
        <w:rPr>
          <w:rFonts w:ascii="Arial" w:hAnsi="Arial" w:cs="Arial"/>
          <w:szCs w:val="30"/>
        </w:rPr>
        <w:t xml:space="preserve">, </w:t>
      </w:r>
      <w:r w:rsidR="005012A6">
        <w:rPr>
          <w:rFonts w:ascii="Arial" w:hAnsi="Arial" w:cs="Arial"/>
          <w:szCs w:val="30"/>
        </w:rPr>
        <w:t xml:space="preserve">a method widely used in action research as it involves </w:t>
      </w:r>
      <w:r w:rsidR="00635DD3">
        <w:rPr>
          <w:rFonts w:ascii="Arial" w:hAnsi="Arial" w:cs="Arial"/>
          <w:szCs w:val="30"/>
        </w:rPr>
        <w:t xml:space="preserve">the </w:t>
      </w:r>
      <w:r w:rsidR="005012A6">
        <w:rPr>
          <w:rFonts w:ascii="Arial" w:hAnsi="Arial" w:cs="Arial"/>
          <w:szCs w:val="30"/>
        </w:rPr>
        <w:t xml:space="preserve">assessment of interventions (Jha, 2014). It was used in this research to form data collection for the </w:t>
      </w:r>
      <w:r>
        <w:rPr>
          <w:rFonts w:ascii="Arial" w:hAnsi="Arial" w:cs="Arial"/>
          <w:szCs w:val="30"/>
        </w:rPr>
        <w:t>third research question, evaluating</w:t>
      </w:r>
      <w:r w:rsidR="00DB4E3B">
        <w:rPr>
          <w:rFonts w:ascii="Arial" w:hAnsi="Arial" w:cs="Arial"/>
          <w:szCs w:val="30"/>
        </w:rPr>
        <w:t xml:space="preserve"> the impact of </w:t>
      </w:r>
      <w:r w:rsidR="005012A6">
        <w:rPr>
          <w:rFonts w:ascii="Arial" w:hAnsi="Arial" w:cs="Arial"/>
          <w:szCs w:val="30"/>
        </w:rPr>
        <w:t xml:space="preserve">written feedback on </w:t>
      </w:r>
      <w:r w:rsidR="000D66A5">
        <w:rPr>
          <w:rFonts w:ascii="Arial" w:hAnsi="Arial" w:cs="Arial"/>
          <w:szCs w:val="30"/>
        </w:rPr>
        <w:t>pupil</w:t>
      </w:r>
      <w:r w:rsidR="005012A6">
        <w:rPr>
          <w:rFonts w:ascii="Arial" w:hAnsi="Arial" w:cs="Arial"/>
          <w:szCs w:val="30"/>
        </w:rPr>
        <w:t>s’</w:t>
      </w:r>
      <w:r w:rsidR="000D66A5">
        <w:rPr>
          <w:rFonts w:ascii="Arial" w:hAnsi="Arial" w:cs="Arial"/>
          <w:szCs w:val="30"/>
        </w:rPr>
        <w:t xml:space="preserve"> work</w:t>
      </w:r>
      <w:r w:rsidR="003176FD">
        <w:rPr>
          <w:rFonts w:ascii="Arial" w:hAnsi="Arial" w:cs="Arial"/>
          <w:szCs w:val="30"/>
        </w:rPr>
        <w:t xml:space="preserve">. </w:t>
      </w:r>
      <w:r w:rsidR="00AB68F4">
        <w:rPr>
          <w:rFonts w:ascii="Arial" w:hAnsi="Arial" w:cs="Arial"/>
          <w:szCs w:val="30"/>
        </w:rPr>
        <w:t xml:space="preserve">Pre-and-Post Testing </w:t>
      </w:r>
      <w:r w:rsidR="005012A6">
        <w:rPr>
          <w:rFonts w:ascii="Arial" w:hAnsi="Arial" w:cs="Arial"/>
          <w:szCs w:val="30"/>
        </w:rPr>
        <w:t xml:space="preserve">often </w:t>
      </w:r>
      <w:r w:rsidR="00AB68F4">
        <w:rPr>
          <w:rFonts w:ascii="Arial" w:hAnsi="Arial" w:cs="Arial"/>
          <w:szCs w:val="30"/>
        </w:rPr>
        <w:t>invol</w:t>
      </w:r>
      <w:r w:rsidR="005012A6">
        <w:rPr>
          <w:rFonts w:ascii="Arial" w:hAnsi="Arial" w:cs="Arial"/>
          <w:szCs w:val="30"/>
        </w:rPr>
        <w:t xml:space="preserve">ves the use of a control group as a benchmark to measure effects, </w:t>
      </w:r>
      <w:r w:rsidR="00AB68F4">
        <w:rPr>
          <w:rFonts w:ascii="Arial" w:hAnsi="Arial" w:cs="Arial"/>
          <w:szCs w:val="30"/>
        </w:rPr>
        <w:t>whi</w:t>
      </w:r>
      <w:r w:rsidR="005012A6">
        <w:rPr>
          <w:rFonts w:ascii="Arial" w:hAnsi="Arial" w:cs="Arial"/>
          <w:szCs w:val="30"/>
        </w:rPr>
        <w:t xml:space="preserve">ch </w:t>
      </w:r>
      <w:r w:rsidR="003D6D9B">
        <w:rPr>
          <w:rFonts w:ascii="Arial" w:hAnsi="Arial" w:cs="Arial"/>
          <w:szCs w:val="30"/>
        </w:rPr>
        <w:t>compelled the sample of books</w:t>
      </w:r>
      <w:r w:rsidR="005012A6">
        <w:rPr>
          <w:rFonts w:ascii="Arial" w:hAnsi="Arial" w:cs="Arial"/>
          <w:szCs w:val="30"/>
        </w:rPr>
        <w:t xml:space="preserve"> </w:t>
      </w:r>
      <w:r w:rsidR="00AB68F4">
        <w:rPr>
          <w:rFonts w:ascii="Arial" w:hAnsi="Arial" w:cs="Arial"/>
          <w:szCs w:val="30"/>
        </w:rPr>
        <w:t xml:space="preserve">from </w:t>
      </w:r>
      <w:r w:rsidR="00C61CAC">
        <w:rPr>
          <w:rFonts w:ascii="Arial" w:hAnsi="Arial" w:cs="Arial"/>
          <w:szCs w:val="30"/>
        </w:rPr>
        <w:t>consented participants within</w:t>
      </w:r>
      <w:r w:rsidR="00AB68F4">
        <w:rPr>
          <w:rFonts w:ascii="Arial" w:hAnsi="Arial" w:cs="Arial"/>
          <w:szCs w:val="30"/>
        </w:rPr>
        <w:t xml:space="preserve"> Y81 and Y82</w:t>
      </w:r>
      <w:r w:rsidR="005012A6">
        <w:rPr>
          <w:rFonts w:ascii="Arial" w:hAnsi="Arial" w:cs="Arial"/>
          <w:szCs w:val="30"/>
        </w:rPr>
        <w:t xml:space="preserve"> (</w:t>
      </w:r>
      <w:r w:rsidR="00AB68F4">
        <w:rPr>
          <w:rFonts w:ascii="Arial" w:hAnsi="Arial" w:cs="Arial"/>
          <w:szCs w:val="30"/>
        </w:rPr>
        <w:t xml:space="preserve">Salkind, 2010). </w:t>
      </w:r>
      <w:r w:rsidR="00360B8D">
        <w:rPr>
          <w:rFonts w:ascii="Arial" w:hAnsi="Arial" w:cs="Arial"/>
          <w:szCs w:val="30"/>
        </w:rPr>
        <w:t>Pre-test often refers to evaluating something, in</w:t>
      </w:r>
      <w:r w:rsidR="009667C5">
        <w:rPr>
          <w:rFonts w:ascii="Arial" w:hAnsi="Arial" w:cs="Arial"/>
          <w:szCs w:val="30"/>
        </w:rPr>
        <w:t xml:space="preserve"> </w:t>
      </w:r>
      <w:r w:rsidR="00AB68F4">
        <w:rPr>
          <w:rFonts w:ascii="Arial" w:hAnsi="Arial" w:cs="Arial"/>
          <w:szCs w:val="30"/>
        </w:rPr>
        <w:t>this case pupil work, before an</w:t>
      </w:r>
      <w:r w:rsidR="00360B8D">
        <w:rPr>
          <w:rFonts w:ascii="Arial" w:hAnsi="Arial" w:cs="Arial"/>
          <w:szCs w:val="30"/>
        </w:rPr>
        <w:t xml:space="preserve"> intervention</w:t>
      </w:r>
      <w:r w:rsidR="009667C5">
        <w:rPr>
          <w:rFonts w:ascii="Arial" w:hAnsi="Arial" w:cs="Arial"/>
          <w:szCs w:val="30"/>
        </w:rPr>
        <w:t xml:space="preserve"> to see if any errors could have been corrected </w:t>
      </w:r>
      <w:r w:rsidR="00AB68F4">
        <w:rPr>
          <w:rFonts w:ascii="Arial" w:hAnsi="Arial" w:cs="Arial"/>
          <w:szCs w:val="30"/>
        </w:rPr>
        <w:t xml:space="preserve">by written feedback </w:t>
      </w:r>
      <w:r w:rsidR="00360B8D">
        <w:rPr>
          <w:rFonts w:ascii="Arial" w:hAnsi="Arial" w:cs="Arial"/>
          <w:szCs w:val="30"/>
        </w:rPr>
        <w:t xml:space="preserve">(Jha, 2014). </w:t>
      </w:r>
      <w:r w:rsidR="00AB68F4">
        <w:rPr>
          <w:rFonts w:ascii="Arial" w:hAnsi="Arial" w:cs="Arial"/>
          <w:szCs w:val="30"/>
        </w:rPr>
        <w:t xml:space="preserve">Post-test refers to after the intervention has been implemented, to assess if it has had an impact (Jha, 2014). The main advantage of pre-and-post testing is that it is an effective method of comparison, allowing for better analysis in the findings section of how impactful my intervention was for making written feedback </w:t>
      </w:r>
      <w:r w:rsidR="003D6D9B">
        <w:rPr>
          <w:rFonts w:ascii="Arial" w:hAnsi="Arial" w:cs="Arial"/>
          <w:szCs w:val="30"/>
        </w:rPr>
        <w:t xml:space="preserve">most useful </w:t>
      </w:r>
      <w:r w:rsidR="00AB68F4">
        <w:rPr>
          <w:rFonts w:ascii="Arial" w:hAnsi="Arial" w:cs="Arial"/>
          <w:szCs w:val="30"/>
        </w:rPr>
        <w:t xml:space="preserve">to students (Jha, 2014). It was particularly useful in this research, as part of my pre-test included marking Y81 and Y82’s books </w:t>
      </w:r>
      <w:r w:rsidR="001E6CD6">
        <w:rPr>
          <w:rFonts w:ascii="Arial" w:hAnsi="Arial" w:cs="Arial"/>
          <w:szCs w:val="30"/>
        </w:rPr>
        <w:t>after three lessons, without</w:t>
      </w:r>
      <w:r w:rsidR="00422233">
        <w:rPr>
          <w:rFonts w:ascii="Arial" w:hAnsi="Arial" w:cs="Arial"/>
          <w:szCs w:val="30"/>
        </w:rPr>
        <w:t xml:space="preserve"> incorporating improvement time </w:t>
      </w:r>
      <w:r w:rsidR="00AB68F4">
        <w:rPr>
          <w:rFonts w:ascii="Arial" w:hAnsi="Arial" w:cs="Arial"/>
          <w:szCs w:val="30"/>
        </w:rPr>
        <w:t xml:space="preserve">to see </w:t>
      </w:r>
      <w:r w:rsidR="003D6D9B">
        <w:rPr>
          <w:rFonts w:ascii="Arial" w:hAnsi="Arial" w:cs="Arial"/>
          <w:szCs w:val="30"/>
        </w:rPr>
        <w:t xml:space="preserve">if </w:t>
      </w:r>
      <w:r w:rsidR="001E6CD6">
        <w:rPr>
          <w:rFonts w:ascii="Arial" w:hAnsi="Arial" w:cs="Arial"/>
          <w:szCs w:val="30"/>
        </w:rPr>
        <w:t xml:space="preserve">pupils </w:t>
      </w:r>
      <w:r w:rsidR="003D6D9B">
        <w:rPr>
          <w:rFonts w:ascii="Arial" w:hAnsi="Arial" w:cs="Arial"/>
          <w:szCs w:val="30"/>
        </w:rPr>
        <w:t xml:space="preserve">noticed the </w:t>
      </w:r>
      <w:r w:rsidR="001E6CD6">
        <w:rPr>
          <w:rFonts w:ascii="Arial" w:hAnsi="Arial" w:cs="Arial"/>
          <w:szCs w:val="30"/>
        </w:rPr>
        <w:t>feedback</w:t>
      </w:r>
      <w:r w:rsidR="00AB68F4">
        <w:rPr>
          <w:rFonts w:ascii="Arial" w:hAnsi="Arial" w:cs="Arial"/>
          <w:szCs w:val="30"/>
        </w:rPr>
        <w:t xml:space="preserve">. This proved for effective </w:t>
      </w:r>
      <w:r w:rsidR="00B55AB7">
        <w:rPr>
          <w:rFonts w:ascii="Arial" w:hAnsi="Arial" w:cs="Arial"/>
          <w:szCs w:val="30"/>
        </w:rPr>
        <w:t xml:space="preserve">comparison </w:t>
      </w:r>
      <w:r w:rsidR="00AB68F4">
        <w:rPr>
          <w:rFonts w:ascii="Arial" w:hAnsi="Arial" w:cs="Arial"/>
          <w:szCs w:val="30"/>
        </w:rPr>
        <w:t xml:space="preserve">within the </w:t>
      </w:r>
      <w:r w:rsidR="001E6CD6">
        <w:rPr>
          <w:rFonts w:ascii="Arial" w:hAnsi="Arial" w:cs="Arial"/>
          <w:szCs w:val="30"/>
        </w:rPr>
        <w:t>post-test of given</w:t>
      </w:r>
      <w:r w:rsidR="00AB68F4">
        <w:rPr>
          <w:rFonts w:ascii="Arial" w:hAnsi="Arial" w:cs="Arial"/>
          <w:szCs w:val="30"/>
        </w:rPr>
        <w:t xml:space="preserve"> improvement time, to see if participants better actioned my comments, impacting </w:t>
      </w:r>
      <w:r w:rsidR="00AB68F4">
        <w:rPr>
          <w:rFonts w:ascii="Arial" w:hAnsi="Arial" w:cs="Arial"/>
          <w:szCs w:val="30"/>
        </w:rPr>
        <w:lastRenderedPageBreak/>
        <w:t xml:space="preserve">positively or not on </w:t>
      </w:r>
      <w:r w:rsidR="00AA049E">
        <w:rPr>
          <w:rFonts w:ascii="Arial" w:hAnsi="Arial" w:cs="Arial"/>
          <w:szCs w:val="30"/>
        </w:rPr>
        <w:t xml:space="preserve">students’ </w:t>
      </w:r>
      <w:r w:rsidR="00AB68F4">
        <w:rPr>
          <w:rFonts w:ascii="Arial" w:hAnsi="Arial" w:cs="Arial"/>
          <w:szCs w:val="30"/>
        </w:rPr>
        <w:t>progression.</w:t>
      </w:r>
      <w:r w:rsidR="00B55AB7">
        <w:rPr>
          <w:rFonts w:ascii="Arial" w:hAnsi="Arial" w:cs="Arial"/>
          <w:szCs w:val="30"/>
        </w:rPr>
        <w:t xml:space="preserve"> </w:t>
      </w:r>
      <w:r w:rsidR="000E0701">
        <w:rPr>
          <w:rFonts w:ascii="Arial" w:hAnsi="Arial" w:cs="Arial"/>
          <w:szCs w:val="30"/>
        </w:rPr>
        <w:t>Nonetheless</w:t>
      </w:r>
      <w:r w:rsidR="00B55AB7">
        <w:rPr>
          <w:rFonts w:ascii="Arial" w:hAnsi="Arial" w:cs="Arial"/>
          <w:szCs w:val="30"/>
        </w:rPr>
        <w:t>, one limi</w:t>
      </w:r>
      <w:r w:rsidR="00984120">
        <w:rPr>
          <w:rFonts w:ascii="Arial" w:hAnsi="Arial" w:cs="Arial"/>
          <w:szCs w:val="30"/>
        </w:rPr>
        <w:t xml:space="preserve">tation of this method found with this research, which needs to be noted, </w:t>
      </w:r>
      <w:r w:rsidR="00B55AB7">
        <w:rPr>
          <w:rFonts w:ascii="Arial" w:hAnsi="Arial" w:cs="Arial"/>
          <w:szCs w:val="30"/>
        </w:rPr>
        <w:t>was the effect of participant absence (Cohen</w:t>
      </w:r>
      <w:r w:rsidR="00972178">
        <w:rPr>
          <w:rFonts w:ascii="Arial" w:hAnsi="Arial" w:cs="Arial"/>
          <w:szCs w:val="30"/>
        </w:rPr>
        <w:t>, Manion and Morrison, 2007)</w:t>
      </w:r>
      <w:r w:rsidR="00B55AB7">
        <w:rPr>
          <w:rFonts w:ascii="Arial" w:hAnsi="Arial" w:cs="Arial"/>
          <w:szCs w:val="30"/>
        </w:rPr>
        <w:t xml:space="preserve">. </w:t>
      </w:r>
      <w:r w:rsidR="00602B77">
        <w:rPr>
          <w:rFonts w:ascii="Arial" w:hAnsi="Arial" w:cs="Arial"/>
          <w:szCs w:val="30"/>
        </w:rPr>
        <w:t>For example, numerous participants were absent from lessons, res</w:t>
      </w:r>
      <w:r w:rsidR="000E0701">
        <w:rPr>
          <w:rFonts w:ascii="Arial" w:hAnsi="Arial" w:cs="Arial"/>
          <w:szCs w:val="30"/>
        </w:rPr>
        <w:t xml:space="preserve">ulting in less work to mark and fewer opportunities to provide </w:t>
      </w:r>
      <w:r w:rsidR="003E5ECF">
        <w:rPr>
          <w:rFonts w:ascii="Arial" w:hAnsi="Arial" w:cs="Arial"/>
          <w:szCs w:val="30"/>
        </w:rPr>
        <w:t>cons</w:t>
      </w:r>
      <w:r w:rsidR="000E0701">
        <w:rPr>
          <w:rFonts w:ascii="Arial" w:hAnsi="Arial" w:cs="Arial"/>
          <w:szCs w:val="30"/>
        </w:rPr>
        <w:t>tructive written feedback</w:t>
      </w:r>
      <w:r w:rsidR="003E5ECF">
        <w:rPr>
          <w:rFonts w:ascii="Arial" w:hAnsi="Arial" w:cs="Arial"/>
          <w:szCs w:val="30"/>
        </w:rPr>
        <w:t>. Also, some participants missed improvement lessons, resulting in them failing to read or action the comments, arguably leading t</w:t>
      </w:r>
      <w:r w:rsidR="00D57ADA">
        <w:rPr>
          <w:rFonts w:ascii="Arial" w:hAnsi="Arial" w:cs="Arial"/>
          <w:szCs w:val="30"/>
        </w:rPr>
        <w:t>o the written feedback having little, if any,</w:t>
      </w:r>
      <w:r w:rsidR="003E5ECF">
        <w:rPr>
          <w:rFonts w:ascii="Arial" w:hAnsi="Arial" w:cs="Arial"/>
          <w:szCs w:val="30"/>
        </w:rPr>
        <w:t xml:space="preserve"> impact.  </w:t>
      </w:r>
    </w:p>
    <w:p w:rsidR="00294F63" w:rsidRDefault="00294F63">
      <w:pPr>
        <w:rPr>
          <w:rFonts w:ascii="Arial" w:hAnsi="Arial" w:cs="Arial"/>
          <w:szCs w:val="30"/>
        </w:rPr>
      </w:pPr>
    </w:p>
    <w:p w:rsidR="006018D1" w:rsidRDefault="00AA049E">
      <w:pPr>
        <w:rPr>
          <w:rFonts w:ascii="Arial" w:hAnsi="Arial" w:cs="Arial"/>
          <w:szCs w:val="30"/>
        </w:rPr>
      </w:pPr>
      <w:r>
        <w:rPr>
          <w:rFonts w:ascii="Arial" w:hAnsi="Arial" w:cs="Arial"/>
          <w:szCs w:val="30"/>
        </w:rPr>
        <w:t>My final method of this research, refers to my personal</w:t>
      </w:r>
      <w:r w:rsidR="009D33C6">
        <w:rPr>
          <w:rFonts w:ascii="Arial" w:hAnsi="Arial" w:cs="Arial"/>
          <w:szCs w:val="30"/>
        </w:rPr>
        <w:t xml:space="preserve"> reflection diary</w:t>
      </w:r>
      <w:r w:rsidR="000E0701">
        <w:rPr>
          <w:rFonts w:ascii="Arial" w:hAnsi="Arial" w:cs="Arial"/>
          <w:szCs w:val="30"/>
        </w:rPr>
        <w:t>,</w:t>
      </w:r>
      <w:r w:rsidR="002F178E">
        <w:rPr>
          <w:rFonts w:ascii="Arial" w:hAnsi="Arial" w:cs="Arial"/>
          <w:szCs w:val="30"/>
        </w:rPr>
        <w:t xml:space="preserve"> which</w:t>
      </w:r>
      <w:r w:rsidR="00A105DF">
        <w:rPr>
          <w:rFonts w:ascii="Arial" w:hAnsi="Arial" w:cs="Arial"/>
          <w:szCs w:val="30"/>
        </w:rPr>
        <w:t xml:space="preserve"> was chosen as </w:t>
      </w:r>
      <w:r w:rsidR="00FC3956">
        <w:rPr>
          <w:rFonts w:ascii="Arial" w:hAnsi="Arial" w:cs="Arial"/>
          <w:szCs w:val="30"/>
        </w:rPr>
        <w:t xml:space="preserve">reflective </w:t>
      </w:r>
      <w:r w:rsidR="00A105DF">
        <w:rPr>
          <w:rFonts w:ascii="Arial" w:hAnsi="Arial" w:cs="Arial"/>
          <w:szCs w:val="30"/>
        </w:rPr>
        <w:t>approach</w:t>
      </w:r>
      <w:r w:rsidR="00FC3956">
        <w:rPr>
          <w:rFonts w:ascii="Arial" w:hAnsi="Arial" w:cs="Arial"/>
          <w:szCs w:val="30"/>
        </w:rPr>
        <w:t>es are</w:t>
      </w:r>
      <w:r w:rsidR="00A105DF">
        <w:rPr>
          <w:rFonts w:ascii="Arial" w:hAnsi="Arial" w:cs="Arial"/>
          <w:szCs w:val="30"/>
        </w:rPr>
        <w:t xml:space="preserve"> becoming increasingly popular in qualitative research (Ortlipp, 2008). </w:t>
      </w:r>
      <w:r w:rsidR="00A503C5">
        <w:rPr>
          <w:rFonts w:ascii="Arial" w:hAnsi="Arial" w:cs="Arial"/>
          <w:szCs w:val="30"/>
        </w:rPr>
        <w:t>Katja Mruck and Franz Br</w:t>
      </w:r>
      <w:r w:rsidR="000E0701">
        <w:rPr>
          <w:rFonts w:ascii="Arial" w:hAnsi="Arial" w:cs="Arial"/>
          <w:szCs w:val="30"/>
        </w:rPr>
        <w:t>euer (2003) explain</w:t>
      </w:r>
      <w:r w:rsidR="00A503C5">
        <w:rPr>
          <w:rFonts w:ascii="Arial" w:hAnsi="Arial" w:cs="Arial"/>
          <w:szCs w:val="30"/>
        </w:rPr>
        <w:t xml:space="preserve"> the somewhat newfound desire researcher</w:t>
      </w:r>
      <w:r w:rsidR="00983AFD">
        <w:rPr>
          <w:rFonts w:ascii="Arial" w:hAnsi="Arial" w:cs="Arial"/>
          <w:szCs w:val="30"/>
        </w:rPr>
        <w:t xml:space="preserve">s have to talk about </w:t>
      </w:r>
      <w:r w:rsidR="000E0701">
        <w:rPr>
          <w:rFonts w:ascii="Arial" w:hAnsi="Arial" w:cs="Arial"/>
          <w:szCs w:val="30"/>
        </w:rPr>
        <w:t>thems</w:t>
      </w:r>
      <w:r w:rsidR="00983AFD">
        <w:rPr>
          <w:rFonts w:ascii="Arial" w:hAnsi="Arial" w:cs="Arial"/>
          <w:szCs w:val="30"/>
        </w:rPr>
        <w:t>elves</w:t>
      </w:r>
      <w:r w:rsidR="00A503C5">
        <w:rPr>
          <w:rFonts w:ascii="Arial" w:hAnsi="Arial" w:cs="Arial"/>
          <w:szCs w:val="30"/>
        </w:rPr>
        <w:t xml:space="preserve">, own experiences and observations during the research process. As such, I used this reflective approach to </w:t>
      </w:r>
      <w:r w:rsidR="00F20E21">
        <w:rPr>
          <w:rFonts w:ascii="Arial" w:hAnsi="Arial" w:cs="Arial"/>
          <w:szCs w:val="30"/>
        </w:rPr>
        <w:t xml:space="preserve">form findings for all three </w:t>
      </w:r>
      <w:r w:rsidR="00F11A21">
        <w:rPr>
          <w:rFonts w:ascii="Arial" w:hAnsi="Arial" w:cs="Arial"/>
          <w:szCs w:val="30"/>
        </w:rPr>
        <w:t>research methods.</w:t>
      </w:r>
      <w:r w:rsidR="00E03963">
        <w:rPr>
          <w:rFonts w:ascii="Arial" w:hAnsi="Arial" w:cs="Arial"/>
          <w:szCs w:val="30"/>
        </w:rPr>
        <w:t xml:space="preserve"> It corresponds to the first research </w:t>
      </w:r>
      <w:r w:rsidR="00F11A21">
        <w:rPr>
          <w:rFonts w:ascii="Arial" w:hAnsi="Arial" w:cs="Arial"/>
          <w:szCs w:val="30"/>
        </w:rPr>
        <w:t xml:space="preserve">question as it noted </w:t>
      </w:r>
      <w:r w:rsidR="00E03963">
        <w:rPr>
          <w:rFonts w:ascii="Arial" w:hAnsi="Arial" w:cs="Arial"/>
          <w:szCs w:val="30"/>
        </w:rPr>
        <w:t>personal reflections on the advantages and disadvantages</w:t>
      </w:r>
      <w:r w:rsidR="00F11A21">
        <w:rPr>
          <w:rFonts w:ascii="Arial" w:hAnsi="Arial" w:cs="Arial"/>
          <w:szCs w:val="30"/>
        </w:rPr>
        <w:t xml:space="preserve"> I found by </w:t>
      </w:r>
      <w:r w:rsidR="00E03963">
        <w:rPr>
          <w:rFonts w:ascii="Arial" w:hAnsi="Arial" w:cs="Arial"/>
          <w:szCs w:val="30"/>
        </w:rPr>
        <w:t>frequently marking books and provi</w:t>
      </w:r>
      <w:r w:rsidR="00F11A21">
        <w:rPr>
          <w:rFonts w:ascii="Arial" w:hAnsi="Arial" w:cs="Arial"/>
          <w:szCs w:val="30"/>
        </w:rPr>
        <w:t>ding written feedback. It links</w:t>
      </w:r>
      <w:r w:rsidR="00E03963">
        <w:rPr>
          <w:rFonts w:ascii="Arial" w:hAnsi="Arial" w:cs="Arial"/>
          <w:szCs w:val="30"/>
        </w:rPr>
        <w:t xml:space="preserve"> to the second research question as I reflected after lessons, noting how many pupils looked at feedback and seemed to enthusiastically seek it out. Finally, it benefitted the third and main research question as the diary included personal and honest reflections on the intervention and just how much of an impact it actually had. </w:t>
      </w:r>
      <w:r w:rsidR="001E42BD">
        <w:rPr>
          <w:rFonts w:ascii="Arial" w:hAnsi="Arial" w:cs="Arial"/>
          <w:szCs w:val="30"/>
        </w:rPr>
        <w:t xml:space="preserve">The main advantage of reflection diaries is that </w:t>
      </w:r>
      <w:r w:rsidR="00607609">
        <w:rPr>
          <w:rFonts w:ascii="Arial" w:hAnsi="Arial" w:cs="Arial"/>
          <w:szCs w:val="30"/>
        </w:rPr>
        <w:t>it allows the researcher to keep a personal record of experiences, observations, thoughts and conversations, maintaining focus on the research and findings (Walliman, 2014). However</w:t>
      </w:r>
      <w:r w:rsidR="008B5399">
        <w:rPr>
          <w:rFonts w:ascii="Arial" w:hAnsi="Arial" w:cs="Arial"/>
          <w:szCs w:val="30"/>
        </w:rPr>
        <w:t xml:space="preserve">, one limitation noted of </w:t>
      </w:r>
      <w:r w:rsidR="00BD5110">
        <w:rPr>
          <w:rFonts w:ascii="Arial" w:hAnsi="Arial" w:cs="Arial"/>
          <w:szCs w:val="30"/>
        </w:rPr>
        <w:t xml:space="preserve">reflection diaries is subjectivity and bias, issues which remain unresolved within qualitative research (Ortlipp, 2003). </w:t>
      </w:r>
      <w:r w:rsidR="00607609">
        <w:rPr>
          <w:rFonts w:ascii="Arial" w:hAnsi="Arial" w:cs="Arial"/>
          <w:szCs w:val="30"/>
        </w:rPr>
        <w:t xml:space="preserve">As such, to ensure authenticity of accounts (Walliman, 2014), I will be comparing my personal reflections to findings from the other research methods and from literature. </w:t>
      </w:r>
    </w:p>
    <w:p w:rsidR="006018D1" w:rsidRDefault="006018D1">
      <w:pPr>
        <w:rPr>
          <w:rFonts w:ascii="Arial" w:hAnsi="Arial" w:cs="Arial"/>
          <w:szCs w:val="30"/>
        </w:rPr>
      </w:pPr>
    </w:p>
    <w:p w:rsidR="006018D1" w:rsidRPr="00192B37" w:rsidRDefault="006840CD">
      <w:pPr>
        <w:rPr>
          <w:rFonts w:ascii="Arial" w:hAnsi="Arial" w:cs="Arial"/>
          <w:szCs w:val="30"/>
          <w:u w:val="single"/>
        </w:rPr>
      </w:pPr>
      <w:r>
        <w:rPr>
          <w:rFonts w:ascii="Arial" w:hAnsi="Arial" w:cs="Arial"/>
          <w:szCs w:val="30"/>
          <w:u w:val="single"/>
        </w:rPr>
        <w:t xml:space="preserve">Frequent written feedback and marking policies </w:t>
      </w:r>
    </w:p>
    <w:p w:rsidR="00BB5EE0" w:rsidRDefault="00274206">
      <w:pPr>
        <w:rPr>
          <w:rFonts w:ascii="Arial" w:hAnsi="Arial" w:cs="Arial"/>
          <w:szCs w:val="30"/>
        </w:rPr>
      </w:pPr>
      <w:r>
        <w:rPr>
          <w:rFonts w:ascii="Arial" w:hAnsi="Arial" w:cs="Arial"/>
          <w:szCs w:val="30"/>
        </w:rPr>
        <w:t>The</w:t>
      </w:r>
      <w:r w:rsidR="00354C01">
        <w:rPr>
          <w:rFonts w:ascii="Arial" w:hAnsi="Arial" w:cs="Arial"/>
          <w:szCs w:val="30"/>
        </w:rPr>
        <w:t xml:space="preserve"> first issue highlighted </w:t>
      </w:r>
      <w:r w:rsidR="00B66200">
        <w:rPr>
          <w:rFonts w:ascii="Arial" w:hAnsi="Arial" w:cs="Arial"/>
          <w:szCs w:val="30"/>
        </w:rPr>
        <w:t>with</w:t>
      </w:r>
      <w:r w:rsidR="00354C01">
        <w:rPr>
          <w:rFonts w:ascii="Arial" w:hAnsi="Arial" w:cs="Arial"/>
          <w:szCs w:val="30"/>
        </w:rPr>
        <w:t xml:space="preserve">in </w:t>
      </w:r>
      <w:r>
        <w:rPr>
          <w:rFonts w:ascii="Arial" w:hAnsi="Arial" w:cs="Arial"/>
          <w:szCs w:val="30"/>
        </w:rPr>
        <w:t>literature which is relevant to the chosen research question is what constitut</w:t>
      </w:r>
      <w:r w:rsidR="00B0178A">
        <w:rPr>
          <w:rFonts w:ascii="Arial" w:hAnsi="Arial" w:cs="Arial"/>
          <w:szCs w:val="30"/>
        </w:rPr>
        <w:t>es as frequent written feedback? T</w:t>
      </w:r>
      <w:r w:rsidR="00354C01">
        <w:rPr>
          <w:rFonts w:ascii="Arial" w:hAnsi="Arial" w:cs="Arial"/>
          <w:szCs w:val="30"/>
        </w:rPr>
        <w:t>here are differing views on how often books should be marked</w:t>
      </w:r>
      <w:r>
        <w:rPr>
          <w:rFonts w:ascii="Arial" w:hAnsi="Arial" w:cs="Arial"/>
          <w:szCs w:val="30"/>
        </w:rPr>
        <w:t xml:space="preserve"> (Clover and Brown, 2006)</w:t>
      </w:r>
      <w:r w:rsidR="00354C01">
        <w:rPr>
          <w:rFonts w:ascii="Arial" w:hAnsi="Arial" w:cs="Arial"/>
          <w:szCs w:val="30"/>
        </w:rPr>
        <w:t xml:space="preserve">. </w:t>
      </w:r>
      <w:r w:rsidR="00C92730">
        <w:rPr>
          <w:rFonts w:ascii="Arial" w:hAnsi="Arial" w:cs="Arial"/>
          <w:szCs w:val="30"/>
        </w:rPr>
        <w:t>Graham Butt</w:t>
      </w:r>
      <w:ins w:id="0" w:author="Shannon Brown" w:date="2018-04-27T13:35:00Z">
        <w:r w:rsidR="00E50355">
          <w:rPr>
            <w:rFonts w:ascii="Arial" w:hAnsi="Arial" w:cs="Arial"/>
            <w:szCs w:val="30"/>
          </w:rPr>
          <w:t xml:space="preserve"> </w:t>
        </w:r>
      </w:ins>
      <w:r w:rsidR="00C92730">
        <w:rPr>
          <w:rFonts w:ascii="Arial" w:hAnsi="Arial" w:cs="Arial"/>
          <w:szCs w:val="30"/>
        </w:rPr>
        <w:t>(2010)</w:t>
      </w:r>
      <w:r w:rsidR="00E50355">
        <w:rPr>
          <w:rFonts w:ascii="Arial" w:hAnsi="Arial" w:cs="Arial"/>
          <w:szCs w:val="30"/>
        </w:rPr>
        <w:t xml:space="preserve"> highlights that feedback is most effective when detailed and specific comments are provided every three to four weeks. He classifies th</w:t>
      </w:r>
      <w:r w:rsidR="00D728A5">
        <w:rPr>
          <w:rFonts w:ascii="Arial" w:hAnsi="Arial" w:cs="Arial"/>
          <w:szCs w:val="30"/>
        </w:rPr>
        <w:t xml:space="preserve">is type of feedback as frequent, </w:t>
      </w:r>
      <w:r w:rsidR="00E50355">
        <w:rPr>
          <w:rFonts w:ascii="Arial" w:hAnsi="Arial" w:cs="Arial"/>
          <w:szCs w:val="30"/>
        </w:rPr>
        <w:t>explaining</w:t>
      </w:r>
      <w:r w:rsidR="00B529F5">
        <w:rPr>
          <w:rFonts w:ascii="Arial" w:hAnsi="Arial" w:cs="Arial"/>
          <w:szCs w:val="30"/>
        </w:rPr>
        <w:t xml:space="preserve"> that the correct timing of feedback is essential if it is to </w:t>
      </w:r>
      <w:r w:rsidR="00021ACF">
        <w:rPr>
          <w:rFonts w:ascii="Arial" w:hAnsi="Arial" w:cs="Arial"/>
          <w:szCs w:val="30"/>
        </w:rPr>
        <w:t xml:space="preserve">impact on student </w:t>
      </w:r>
      <w:r w:rsidR="009766CB">
        <w:rPr>
          <w:rFonts w:ascii="Arial" w:hAnsi="Arial" w:cs="Arial"/>
          <w:szCs w:val="30"/>
        </w:rPr>
        <w:t>progression</w:t>
      </w:r>
      <w:r w:rsidR="00C92730">
        <w:rPr>
          <w:rFonts w:ascii="Arial" w:hAnsi="Arial" w:cs="Arial"/>
          <w:szCs w:val="30"/>
        </w:rPr>
        <w:t xml:space="preserve"> (Butt, 2010). Similarly, Gib</w:t>
      </w:r>
      <w:r w:rsidR="0069264D">
        <w:rPr>
          <w:rFonts w:ascii="Arial" w:hAnsi="Arial" w:cs="Arial"/>
          <w:szCs w:val="30"/>
        </w:rPr>
        <w:t>bs and Simpson (2004) share Butt’s</w:t>
      </w:r>
      <w:r w:rsidR="00C92730">
        <w:rPr>
          <w:rFonts w:ascii="Arial" w:hAnsi="Arial" w:cs="Arial"/>
          <w:szCs w:val="30"/>
        </w:rPr>
        <w:t xml:space="preserve"> view, recommending that teachers mark every two to three weeks, adding that feedback can only impact on progress if it is frequent and timely enough.</w:t>
      </w:r>
      <w:r w:rsidR="00DB77F2">
        <w:rPr>
          <w:rFonts w:ascii="Arial" w:hAnsi="Arial" w:cs="Arial"/>
          <w:szCs w:val="30"/>
        </w:rPr>
        <w:t xml:space="preserve"> Contrastingly</w:t>
      </w:r>
      <w:r w:rsidR="00C92730">
        <w:rPr>
          <w:rFonts w:ascii="Arial" w:hAnsi="Arial" w:cs="Arial"/>
          <w:szCs w:val="30"/>
        </w:rPr>
        <w:t xml:space="preserve">, within the research carried out as part of </w:t>
      </w:r>
      <w:r w:rsidR="00C92730" w:rsidRPr="00C92730">
        <w:rPr>
          <w:rFonts w:ascii="Arial" w:hAnsi="Arial" w:cs="Arial"/>
          <w:i/>
          <w:color w:val="000000" w:themeColor="text1"/>
        </w:rPr>
        <w:t>A marked improvement? A review of the evidence on written marking</w:t>
      </w:r>
      <w:r w:rsidR="00B0761D">
        <w:rPr>
          <w:rFonts w:ascii="Arial" w:hAnsi="Arial" w:cs="Arial"/>
          <w:i/>
          <w:color w:val="000000" w:themeColor="text1"/>
        </w:rPr>
        <w:t xml:space="preserve"> </w:t>
      </w:r>
      <w:r w:rsidR="00B0761D">
        <w:rPr>
          <w:rFonts w:ascii="Arial" w:hAnsi="Arial" w:cs="Arial"/>
          <w:color w:val="000000" w:themeColor="text1"/>
        </w:rPr>
        <w:t>(2016)</w:t>
      </w:r>
      <w:r w:rsidR="00E34C3F">
        <w:rPr>
          <w:rFonts w:ascii="Arial" w:hAnsi="Arial" w:cs="Arial"/>
          <w:i/>
          <w:color w:val="000000" w:themeColor="text1"/>
        </w:rPr>
        <w:t>,</w:t>
      </w:r>
      <w:r w:rsidR="00C92730" w:rsidRPr="00C92730">
        <w:rPr>
          <w:rFonts w:ascii="Arial" w:hAnsi="Arial" w:cs="Arial"/>
          <w:szCs w:val="30"/>
        </w:rPr>
        <w:t xml:space="preserve"> </w:t>
      </w:r>
      <w:r w:rsidR="00C92730">
        <w:rPr>
          <w:rFonts w:ascii="Arial" w:hAnsi="Arial" w:cs="Arial"/>
          <w:szCs w:val="30"/>
        </w:rPr>
        <w:t xml:space="preserve">it </w:t>
      </w:r>
      <w:r w:rsidR="00E34C3F">
        <w:rPr>
          <w:rFonts w:ascii="Arial" w:hAnsi="Arial" w:cs="Arial"/>
          <w:szCs w:val="30"/>
        </w:rPr>
        <w:t xml:space="preserve">was </w:t>
      </w:r>
      <w:r w:rsidR="00C92730">
        <w:rPr>
          <w:rFonts w:ascii="Arial" w:hAnsi="Arial" w:cs="Arial"/>
          <w:szCs w:val="30"/>
        </w:rPr>
        <w:t>not</w:t>
      </w:r>
      <w:r w:rsidR="00E34C3F">
        <w:rPr>
          <w:rFonts w:ascii="Arial" w:hAnsi="Arial" w:cs="Arial"/>
          <w:szCs w:val="30"/>
        </w:rPr>
        <w:t>ed that next lesson feedback had the most visible and positive impact on student progression compared t</w:t>
      </w:r>
      <w:r w:rsidR="00B77075">
        <w:rPr>
          <w:rFonts w:ascii="Arial" w:hAnsi="Arial" w:cs="Arial"/>
          <w:szCs w:val="30"/>
        </w:rPr>
        <w:t xml:space="preserve">o more slower feedback (Elliot </w:t>
      </w:r>
      <w:r w:rsidR="00B77075">
        <w:rPr>
          <w:rFonts w:ascii="Arial" w:hAnsi="Arial" w:cs="Arial"/>
          <w:i/>
          <w:szCs w:val="30"/>
        </w:rPr>
        <w:t xml:space="preserve">et al, </w:t>
      </w:r>
      <w:r w:rsidR="00E34C3F">
        <w:rPr>
          <w:rFonts w:ascii="Arial" w:hAnsi="Arial" w:cs="Arial"/>
          <w:szCs w:val="30"/>
        </w:rPr>
        <w:t xml:space="preserve">2016). </w:t>
      </w:r>
      <w:r w:rsidR="006718D1">
        <w:rPr>
          <w:rFonts w:ascii="Arial" w:hAnsi="Arial" w:cs="Arial"/>
          <w:szCs w:val="30"/>
        </w:rPr>
        <w:t>Nonetheless, Nancy Falchikov (1995) n</w:t>
      </w:r>
      <w:r w:rsidR="003C204E">
        <w:rPr>
          <w:rFonts w:ascii="Arial" w:hAnsi="Arial" w:cs="Arial"/>
          <w:szCs w:val="30"/>
        </w:rPr>
        <w:t xml:space="preserve">otes the view, </w:t>
      </w:r>
      <w:r w:rsidR="006718D1">
        <w:rPr>
          <w:rFonts w:ascii="Arial" w:hAnsi="Arial" w:cs="Arial"/>
          <w:szCs w:val="30"/>
        </w:rPr>
        <w:t xml:space="preserve">shared by many teachers, that </w:t>
      </w:r>
      <w:r w:rsidR="00B86327">
        <w:rPr>
          <w:rFonts w:ascii="Arial" w:hAnsi="Arial" w:cs="Arial"/>
          <w:szCs w:val="30"/>
        </w:rPr>
        <w:t>next lesson feedback is practically impossible, due to the substa</w:t>
      </w:r>
      <w:r w:rsidR="007B0006">
        <w:rPr>
          <w:rFonts w:ascii="Arial" w:hAnsi="Arial" w:cs="Arial"/>
          <w:szCs w:val="30"/>
        </w:rPr>
        <w:t xml:space="preserve">ntial amount of pupil’s taught, leading to the </w:t>
      </w:r>
      <w:r w:rsidR="006718D1">
        <w:rPr>
          <w:rFonts w:ascii="Arial" w:hAnsi="Arial" w:cs="Arial"/>
          <w:szCs w:val="30"/>
        </w:rPr>
        <w:t xml:space="preserve">merciful dichotomy presented in education. Falchikov (1995) describes </w:t>
      </w:r>
      <w:r w:rsidR="002A6E0C">
        <w:rPr>
          <w:rFonts w:ascii="Arial" w:hAnsi="Arial" w:cs="Arial"/>
          <w:szCs w:val="30"/>
        </w:rPr>
        <w:t xml:space="preserve">this dichotomy as </w:t>
      </w:r>
      <w:r w:rsidR="007B2CBE">
        <w:rPr>
          <w:rFonts w:ascii="Arial" w:hAnsi="Arial" w:cs="Arial"/>
          <w:szCs w:val="30"/>
        </w:rPr>
        <w:t>teachers feel</w:t>
      </w:r>
      <w:r w:rsidR="002A6E0C">
        <w:rPr>
          <w:rFonts w:ascii="Arial" w:hAnsi="Arial" w:cs="Arial"/>
          <w:szCs w:val="30"/>
        </w:rPr>
        <w:t>ing</w:t>
      </w:r>
      <w:r w:rsidR="007B2CBE">
        <w:rPr>
          <w:rFonts w:ascii="Arial" w:hAnsi="Arial" w:cs="Arial"/>
          <w:szCs w:val="30"/>
        </w:rPr>
        <w:t xml:space="preserve"> compelled to provide effective, timely and frequent written feedback, but also feel</w:t>
      </w:r>
      <w:r w:rsidR="002A6E0C">
        <w:rPr>
          <w:rFonts w:ascii="Arial" w:hAnsi="Arial" w:cs="Arial"/>
          <w:szCs w:val="30"/>
        </w:rPr>
        <w:t>ing</w:t>
      </w:r>
      <w:r w:rsidR="007B2CBE">
        <w:rPr>
          <w:rFonts w:ascii="Arial" w:hAnsi="Arial" w:cs="Arial"/>
          <w:szCs w:val="30"/>
        </w:rPr>
        <w:t xml:space="preserve"> pressured to reduce the amount of feedback provided because of the unmanageable workload</w:t>
      </w:r>
      <w:r w:rsidR="00F46C56">
        <w:rPr>
          <w:rFonts w:ascii="Arial" w:hAnsi="Arial" w:cs="Arial"/>
          <w:szCs w:val="30"/>
        </w:rPr>
        <w:t xml:space="preserve">. </w:t>
      </w:r>
    </w:p>
    <w:p w:rsidR="00BB5EE0" w:rsidRDefault="00BB5EE0">
      <w:pPr>
        <w:rPr>
          <w:rFonts w:ascii="Arial" w:hAnsi="Arial" w:cs="Arial"/>
          <w:szCs w:val="30"/>
        </w:rPr>
      </w:pPr>
    </w:p>
    <w:p w:rsidR="00040B15" w:rsidRDefault="00FE2B13" w:rsidP="00BB5EE0">
      <w:pPr>
        <w:rPr>
          <w:rFonts w:ascii="Arial" w:hAnsi="Arial" w:cs="Arial"/>
          <w:szCs w:val="30"/>
        </w:rPr>
      </w:pPr>
      <w:r>
        <w:rPr>
          <w:rFonts w:ascii="Arial" w:hAnsi="Arial" w:cs="Arial"/>
          <w:szCs w:val="30"/>
        </w:rPr>
        <w:lastRenderedPageBreak/>
        <w:t xml:space="preserve">My personal experiences of marking policies shared the same difference of opinion about the frequency of written feedback, as the </w:t>
      </w:r>
      <w:r w:rsidR="003C204E">
        <w:rPr>
          <w:rFonts w:ascii="Arial" w:hAnsi="Arial" w:cs="Arial"/>
          <w:szCs w:val="30"/>
        </w:rPr>
        <w:t xml:space="preserve">literature </w:t>
      </w:r>
      <w:r>
        <w:rPr>
          <w:rFonts w:ascii="Arial" w:hAnsi="Arial" w:cs="Arial"/>
          <w:szCs w:val="30"/>
        </w:rPr>
        <w:t xml:space="preserve">above. </w:t>
      </w:r>
      <w:r w:rsidR="00BB5EE0">
        <w:rPr>
          <w:rFonts w:ascii="Arial" w:hAnsi="Arial" w:cs="Arial"/>
          <w:szCs w:val="30"/>
        </w:rPr>
        <w:t>School X</w:t>
      </w:r>
      <w:r>
        <w:rPr>
          <w:rFonts w:ascii="Arial" w:hAnsi="Arial" w:cs="Arial"/>
          <w:szCs w:val="30"/>
        </w:rPr>
        <w:t xml:space="preserve">’s marking </w:t>
      </w:r>
      <w:r w:rsidR="00BB5EE0">
        <w:rPr>
          <w:rFonts w:ascii="Arial" w:hAnsi="Arial" w:cs="Arial"/>
          <w:szCs w:val="30"/>
        </w:rPr>
        <w:t>policy was drastically different to the policy in my first teaching placement</w:t>
      </w:r>
      <w:r>
        <w:rPr>
          <w:rFonts w:ascii="Arial" w:hAnsi="Arial" w:cs="Arial"/>
          <w:szCs w:val="30"/>
        </w:rPr>
        <w:t>, compelling</w:t>
      </w:r>
      <w:r w:rsidR="00C06C6F">
        <w:rPr>
          <w:rFonts w:ascii="Arial" w:hAnsi="Arial" w:cs="Arial"/>
          <w:szCs w:val="30"/>
        </w:rPr>
        <w:t xml:space="preserve"> the chosen research question</w:t>
      </w:r>
      <w:r>
        <w:rPr>
          <w:rFonts w:ascii="Arial" w:hAnsi="Arial" w:cs="Arial"/>
          <w:szCs w:val="30"/>
        </w:rPr>
        <w:t xml:space="preserve"> into how much of an impact </w:t>
      </w:r>
      <w:r w:rsidR="005B6EB7">
        <w:rPr>
          <w:rFonts w:ascii="Arial" w:hAnsi="Arial" w:cs="Arial"/>
          <w:szCs w:val="30"/>
        </w:rPr>
        <w:t xml:space="preserve">written feedback </w:t>
      </w:r>
      <w:r w:rsidR="003C204E">
        <w:rPr>
          <w:rFonts w:ascii="Arial" w:hAnsi="Arial" w:cs="Arial"/>
          <w:szCs w:val="30"/>
        </w:rPr>
        <w:t>actually has</w:t>
      </w:r>
      <w:r w:rsidR="005B6EB7">
        <w:rPr>
          <w:rFonts w:ascii="Arial" w:hAnsi="Arial" w:cs="Arial"/>
          <w:szCs w:val="30"/>
        </w:rPr>
        <w:t>?</w:t>
      </w:r>
      <w:r>
        <w:rPr>
          <w:rFonts w:ascii="Arial" w:hAnsi="Arial" w:cs="Arial"/>
          <w:szCs w:val="30"/>
        </w:rPr>
        <w:t xml:space="preserve"> </w:t>
      </w:r>
      <w:r w:rsidR="001F3B93">
        <w:rPr>
          <w:rFonts w:ascii="Arial" w:hAnsi="Arial" w:cs="Arial"/>
          <w:szCs w:val="30"/>
        </w:rPr>
        <w:t xml:space="preserve">My first placement’s </w:t>
      </w:r>
      <w:r w:rsidR="00BB5EE0">
        <w:rPr>
          <w:rFonts w:ascii="Arial" w:hAnsi="Arial" w:cs="Arial"/>
          <w:szCs w:val="30"/>
        </w:rPr>
        <w:t xml:space="preserve">policy </w:t>
      </w:r>
      <w:r w:rsidR="001F3B93">
        <w:rPr>
          <w:rFonts w:ascii="Arial" w:hAnsi="Arial" w:cs="Arial"/>
          <w:szCs w:val="30"/>
        </w:rPr>
        <w:t xml:space="preserve">shared the </w:t>
      </w:r>
      <w:r w:rsidR="00BB5EE0">
        <w:rPr>
          <w:rFonts w:ascii="Arial" w:hAnsi="Arial" w:cs="Arial"/>
          <w:szCs w:val="30"/>
        </w:rPr>
        <w:t>approach of Butt (2010) and Gibbons and Simpson (2004), consistently marking within and across departments every three lessons</w:t>
      </w:r>
      <w:r w:rsidR="005724D4">
        <w:rPr>
          <w:rFonts w:ascii="Arial" w:hAnsi="Arial" w:cs="Arial"/>
          <w:szCs w:val="30"/>
        </w:rPr>
        <w:t xml:space="preserve">. </w:t>
      </w:r>
      <w:r w:rsidR="00BB5EE0">
        <w:rPr>
          <w:rFonts w:ascii="Arial" w:hAnsi="Arial" w:cs="Arial"/>
          <w:szCs w:val="30"/>
        </w:rPr>
        <w:t>Contrastingly, School X’s approach is more ambiguous and varied, showing just how different schoo</w:t>
      </w:r>
      <w:r w:rsidR="005A28D6">
        <w:rPr>
          <w:rFonts w:ascii="Arial" w:hAnsi="Arial" w:cs="Arial"/>
          <w:szCs w:val="30"/>
        </w:rPr>
        <w:t xml:space="preserve">ls can be, </w:t>
      </w:r>
      <w:r w:rsidR="00BB5EE0">
        <w:rPr>
          <w:rFonts w:ascii="Arial" w:hAnsi="Arial" w:cs="Arial"/>
          <w:szCs w:val="30"/>
        </w:rPr>
        <w:t>and in particular</w:t>
      </w:r>
      <w:r w:rsidR="005A28D6">
        <w:rPr>
          <w:rFonts w:ascii="Arial" w:hAnsi="Arial" w:cs="Arial"/>
          <w:szCs w:val="30"/>
        </w:rPr>
        <w:t>,</w:t>
      </w:r>
      <w:r w:rsidR="00BB5EE0">
        <w:rPr>
          <w:rFonts w:ascii="Arial" w:hAnsi="Arial" w:cs="Arial"/>
          <w:szCs w:val="30"/>
        </w:rPr>
        <w:t xml:space="preserve"> their marking</w:t>
      </w:r>
      <w:r w:rsidR="00A35175">
        <w:rPr>
          <w:rFonts w:ascii="Arial" w:hAnsi="Arial" w:cs="Arial"/>
          <w:szCs w:val="30"/>
        </w:rPr>
        <w:t xml:space="preserve"> and feedback</w:t>
      </w:r>
      <w:r w:rsidR="00BB5EE0">
        <w:rPr>
          <w:rFonts w:ascii="Arial" w:hAnsi="Arial" w:cs="Arial"/>
          <w:szCs w:val="30"/>
        </w:rPr>
        <w:t xml:space="preserve"> policies (Department for Education, 2016</w:t>
      </w:r>
      <w:r w:rsidR="009E7390">
        <w:rPr>
          <w:rFonts w:ascii="Arial" w:hAnsi="Arial" w:cs="Arial"/>
          <w:szCs w:val="30"/>
        </w:rPr>
        <w:t>a</w:t>
      </w:r>
      <w:r w:rsidR="00BB5EE0">
        <w:rPr>
          <w:rFonts w:ascii="Arial" w:hAnsi="Arial" w:cs="Arial"/>
          <w:szCs w:val="30"/>
        </w:rPr>
        <w:t xml:space="preserve">). Currently, School X has no concrete marking policy, resulting in staff working from a </w:t>
      </w:r>
      <w:r w:rsidR="00BB5EE0" w:rsidRPr="00804124">
        <w:rPr>
          <w:rFonts w:ascii="Arial" w:hAnsi="Arial" w:cs="Arial"/>
          <w:szCs w:val="30"/>
        </w:rPr>
        <w:t>draft one that states it is only obligatory to mark assessments, which typically occur five times a school year,</w:t>
      </w:r>
      <w:r w:rsidR="00BB5EE0">
        <w:rPr>
          <w:rFonts w:ascii="Arial" w:hAnsi="Arial" w:cs="Arial"/>
          <w:szCs w:val="30"/>
        </w:rPr>
        <w:t xml:space="preserve"> every seven weeks.</w:t>
      </w:r>
      <w:r w:rsidR="00F43028">
        <w:rPr>
          <w:rFonts w:ascii="Arial" w:hAnsi="Arial" w:cs="Arial"/>
          <w:szCs w:val="30"/>
        </w:rPr>
        <w:t xml:space="preserve"> </w:t>
      </w:r>
      <w:r w:rsidR="00BB5EE0">
        <w:rPr>
          <w:rFonts w:ascii="Arial" w:hAnsi="Arial" w:cs="Arial"/>
          <w:szCs w:val="30"/>
        </w:rPr>
        <w:t xml:space="preserve">School X’s more supple policy may be favoured as </w:t>
      </w:r>
      <w:r w:rsidR="00F43028">
        <w:rPr>
          <w:rFonts w:ascii="Arial" w:hAnsi="Arial" w:cs="Arial"/>
          <w:szCs w:val="30"/>
        </w:rPr>
        <w:t>reducing t</w:t>
      </w:r>
      <w:r w:rsidR="00BB5EE0">
        <w:rPr>
          <w:rFonts w:ascii="Arial" w:hAnsi="Arial" w:cs="Arial"/>
          <w:szCs w:val="30"/>
        </w:rPr>
        <w:t xml:space="preserve">he </w:t>
      </w:r>
      <w:r w:rsidR="00FC17A4">
        <w:rPr>
          <w:rFonts w:ascii="Arial" w:hAnsi="Arial" w:cs="Arial"/>
          <w:szCs w:val="30"/>
        </w:rPr>
        <w:t>“</w:t>
      </w:r>
      <w:r w:rsidR="00BB5EE0">
        <w:rPr>
          <w:rFonts w:ascii="Arial" w:hAnsi="Arial" w:cs="Arial"/>
          <w:szCs w:val="30"/>
        </w:rPr>
        <w:t>unnecessary frequency and depth of marking</w:t>
      </w:r>
      <w:r w:rsidR="00FC17A4">
        <w:rPr>
          <w:rFonts w:ascii="Arial" w:hAnsi="Arial" w:cs="Arial"/>
          <w:szCs w:val="30"/>
        </w:rPr>
        <w:t>…</w:t>
      </w:r>
      <w:r w:rsidR="00BB5EE0">
        <w:rPr>
          <w:rFonts w:ascii="Arial" w:hAnsi="Arial" w:cs="Arial"/>
          <w:szCs w:val="30"/>
        </w:rPr>
        <w:t xml:space="preserve"> has clear benefits for staff</w:t>
      </w:r>
      <w:r w:rsidR="00FC17A4">
        <w:rPr>
          <w:rFonts w:ascii="Arial" w:hAnsi="Arial" w:cs="Arial"/>
          <w:szCs w:val="30"/>
        </w:rPr>
        <w:t>” (Department for Education, 2016</w:t>
      </w:r>
      <w:r w:rsidR="009E7390">
        <w:rPr>
          <w:rFonts w:ascii="Arial" w:hAnsi="Arial" w:cs="Arial"/>
          <w:szCs w:val="30"/>
        </w:rPr>
        <w:t>a</w:t>
      </w:r>
      <w:r w:rsidR="00FC17A4">
        <w:rPr>
          <w:rFonts w:ascii="Arial" w:hAnsi="Arial" w:cs="Arial"/>
          <w:szCs w:val="30"/>
        </w:rPr>
        <w:t>, p.6</w:t>
      </w:r>
      <w:r w:rsidR="00E93AE3">
        <w:rPr>
          <w:rFonts w:ascii="Arial" w:hAnsi="Arial" w:cs="Arial"/>
          <w:szCs w:val="30"/>
        </w:rPr>
        <w:t>)</w:t>
      </w:r>
      <w:r w:rsidR="00FC17A4">
        <w:rPr>
          <w:rFonts w:ascii="Arial" w:hAnsi="Arial" w:cs="Arial"/>
          <w:szCs w:val="30"/>
        </w:rPr>
        <w:t>. The Department for Education (2016</w:t>
      </w:r>
      <w:r w:rsidR="009E7390">
        <w:rPr>
          <w:rFonts w:ascii="Arial" w:hAnsi="Arial" w:cs="Arial"/>
          <w:szCs w:val="30"/>
        </w:rPr>
        <w:t>a</w:t>
      </w:r>
      <w:r w:rsidR="00FC17A4">
        <w:rPr>
          <w:rFonts w:ascii="Arial" w:hAnsi="Arial" w:cs="Arial"/>
          <w:szCs w:val="30"/>
        </w:rPr>
        <w:t xml:space="preserve">) suggests this approach to marking and feedback allows for a </w:t>
      </w:r>
      <w:r w:rsidR="00BB5EE0">
        <w:rPr>
          <w:rFonts w:ascii="Arial" w:hAnsi="Arial" w:cs="Arial"/>
          <w:szCs w:val="30"/>
        </w:rPr>
        <w:t xml:space="preserve">more manageable staff </w:t>
      </w:r>
      <w:r w:rsidR="00FC17A4">
        <w:rPr>
          <w:rFonts w:ascii="Arial" w:hAnsi="Arial" w:cs="Arial"/>
          <w:szCs w:val="30"/>
        </w:rPr>
        <w:t>workload. This in itself is seen to improve</w:t>
      </w:r>
      <w:r w:rsidR="00BB5EE0">
        <w:rPr>
          <w:rFonts w:ascii="Arial" w:hAnsi="Arial" w:cs="Arial"/>
          <w:szCs w:val="30"/>
        </w:rPr>
        <w:t xml:space="preserve"> staffs’ wellbeing</w:t>
      </w:r>
      <w:r w:rsidR="00FC17A4">
        <w:rPr>
          <w:rFonts w:ascii="Arial" w:hAnsi="Arial" w:cs="Arial"/>
          <w:szCs w:val="30"/>
        </w:rPr>
        <w:t xml:space="preserve">, </w:t>
      </w:r>
      <w:r w:rsidR="00BB5EE0">
        <w:rPr>
          <w:rFonts w:ascii="Arial" w:hAnsi="Arial" w:cs="Arial"/>
          <w:szCs w:val="30"/>
        </w:rPr>
        <w:t xml:space="preserve">allowing them to concentrate on what attracted them to teaching in the first place, </w:t>
      </w:r>
      <w:r w:rsidR="00F43028">
        <w:rPr>
          <w:rFonts w:ascii="Arial" w:hAnsi="Arial" w:cs="Arial"/>
          <w:szCs w:val="30"/>
        </w:rPr>
        <w:t xml:space="preserve">delivering effective lessons and </w:t>
      </w:r>
      <w:r w:rsidR="00BB5EE0">
        <w:rPr>
          <w:rFonts w:ascii="Arial" w:hAnsi="Arial" w:cs="Arial"/>
          <w:szCs w:val="30"/>
        </w:rPr>
        <w:t>making a difference to pupils</w:t>
      </w:r>
      <w:r w:rsidR="00FC17A4">
        <w:rPr>
          <w:rFonts w:ascii="Arial" w:hAnsi="Arial" w:cs="Arial"/>
          <w:szCs w:val="30"/>
        </w:rPr>
        <w:t xml:space="preserve"> (The Department for Education, 2016</w:t>
      </w:r>
      <w:r w:rsidR="009E7390">
        <w:rPr>
          <w:rFonts w:ascii="Arial" w:hAnsi="Arial" w:cs="Arial"/>
          <w:szCs w:val="30"/>
        </w:rPr>
        <w:t>a</w:t>
      </w:r>
      <w:r w:rsidR="00FC17A4">
        <w:rPr>
          <w:rFonts w:ascii="Arial" w:hAnsi="Arial" w:cs="Arial"/>
          <w:szCs w:val="30"/>
        </w:rPr>
        <w:t xml:space="preserve">). </w:t>
      </w:r>
      <w:r w:rsidR="00BB5EE0">
        <w:rPr>
          <w:rFonts w:ascii="Arial" w:hAnsi="Arial" w:cs="Arial"/>
          <w:szCs w:val="30"/>
        </w:rPr>
        <w:t xml:space="preserve">Similarly, some academics may approve </w:t>
      </w:r>
      <w:r w:rsidR="0099176C">
        <w:rPr>
          <w:rFonts w:ascii="Arial" w:hAnsi="Arial" w:cs="Arial"/>
          <w:szCs w:val="30"/>
        </w:rPr>
        <w:t>School X’s flexible policy</w:t>
      </w:r>
      <w:r w:rsidR="00BB5EE0">
        <w:rPr>
          <w:rFonts w:ascii="Arial" w:hAnsi="Arial" w:cs="Arial"/>
          <w:szCs w:val="30"/>
        </w:rPr>
        <w:t xml:space="preserve">, arguing that the way a teacher marks and provides written feedback is part of their unique teaching style, with only them knowing and freely using what works best for them (Allison, Tharby and Lemov, 2015; Elliot </w:t>
      </w:r>
      <w:r w:rsidR="00BB5EE0" w:rsidRPr="00567C39">
        <w:rPr>
          <w:rFonts w:ascii="Arial" w:hAnsi="Arial" w:cs="Arial"/>
          <w:i/>
          <w:szCs w:val="30"/>
        </w:rPr>
        <w:t>et al</w:t>
      </w:r>
      <w:r w:rsidR="00BB5EE0">
        <w:rPr>
          <w:rFonts w:ascii="Arial" w:hAnsi="Arial" w:cs="Arial"/>
          <w:i/>
          <w:szCs w:val="30"/>
        </w:rPr>
        <w:t xml:space="preserve">, </w:t>
      </w:r>
      <w:r w:rsidR="00BB5EE0">
        <w:rPr>
          <w:rFonts w:ascii="Arial" w:hAnsi="Arial" w:cs="Arial"/>
          <w:szCs w:val="30"/>
        </w:rPr>
        <w:t xml:space="preserve">2016; Wragg, 2001). </w:t>
      </w:r>
    </w:p>
    <w:p w:rsidR="00040B15" w:rsidRDefault="00040B15" w:rsidP="00BB5EE0">
      <w:pPr>
        <w:rPr>
          <w:rFonts w:ascii="Arial" w:hAnsi="Arial" w:cs="Arial"/>
          <w:szCs w:val="30"/>
        </w:rPr>
      </w:pPr>
    </w:p>
    <w:p w:rsidR="00BB5EE0" w:rsidRDefault="00040B15" w:rsidP="00BB5EE0">
      <w:pPr>
        <w:rPr>
          <w:rFonts w:ascii="Arial" w:hAnsi="Arial" w:cs="Arial"/>
          <w:szCs w:val="30"/>
        </w:rPr>
      </w:pPr>
      <w:r>
        <w:rPr>
          <w:rFonts w:ascii="Arial" w:hAnsi="Arial" w:cs="Arial"/>
          <w:szCs w:val="30"/>
        </w:rPr>
        <w:t>M</w:t>
      </w:r>
      <w:r w:rsidR="00BB5EE0">
        <w:rPr>
          <w:rFonts w:ascii="Arial" w:hAnsi="Arial" w:cs="Arial"/>
          <w:szCs w:val="30"/>
        </w:rPr>
        <w:t xml:space="preserve">y initial </w:t>
      </w:r>
      <w:r>
        <w:rPr>
          <w:rFonts w:ascii="Arial" w:hAnsi="Arial" w:cs="Arial"/>
          <w:szCs w:val="30"/>
        </w:rPr>
        <w:t xml:space="preserve">marking </w:t>
      </w:r>
      <w:r w:rsidR="00BB5EE0">
        <w:rPr>
          <w:rFonts w:ascii="Arial" w:hAnsi="Arial" w:cs="Arial"/>
          <w:szCs w:val="30"/>
        </w:rPr>
        <w:t>observations at School X</w:t>
      </w:r>
      <w:r>
        <w:rPr>
          <w:rFonts w:ascii="Arial" w:hAnsi="Arial" w:cs="Arial"/>
          <w:szCs w:val="30"/>
        </w:rPr>
        <w:t xml:space="preserve"> were noted within my reflection diary. These reflections</w:t>
      </w:r>
      <w:r w:rsidR="00BB5EE0">
        <w:rPr>
          <w:rFonts w:ascii="Arial" w:hAnsi="Arial" w:cs="Arial"/>
          <w:szCs w:val="30"/>
        </w:rPr>
        <w:t xml:space="preserve"> suppor</w:t>
      </w:r>
      <w:r>
        <w:rPr>
          <w:rFonts w:ascii="Arial" w:hAnsi="Arial" w:cs="Arial"/>
          <w:szCs w:val="30"/>
        </w:rPr>
        <w:t>ted the</w:t>
      </w:r>
      <w:r w:rsidR="00BB5EE0">
        <w:rPr>
          <w:rFonts w:ascii="Arial" w:hAnsi="Arial" w:cs="Arial"/>
          <w:szCs w:val="30"/>
        </w:rPr>
        <w:t xml:space="preserve"> view </w:t>
      </w:r>
      <w:r>
        <w:rPr>
          <w:rFonts w:ascii="Arial" w:hAnsi="Arial" w:cs="Arial"/>
          <w:szCs w:val="30"/>
        </w:rPr>
        <w:t xml:space="preserve">that frequency of marking and feedback is down to individual opinion, </w:t>
      </w:r>
      <w:r w:rsidR="00170A4A">
        <w:rPr>
          <w:rFonts w:ascii="Arial" w:hAnsi="Arial" w:cs="Arial"/>
          <w:szCs w:val="30"/>
        </w:rPr>
        <w:t>as I noted</w:t>
      </w:r>
      <w:r w:rsidR="00BB5EE0">
        <w:rPr>
          <w:rFonts w:ascii="Arial" w:hAnsi="Arial" w:cs="Arial"/>
          <w:szCs w:val="30"/>
        </w:rPr>
        <w:t xml:space="preserve"> inconsistency with </w:t>
      </w:r>
      <w:r w:rsidR="009F09B7">
        <w:rPr>
          <w:rFonts w:ascii="Arial" w:hAnsi="Arial" w:cs="Arial"/>
          <w:szCs w:val="30"/>
        </w:rPr>
        <w:t xml:space="preserve">all </w:t>
      </w:r>
      <w:r w:rsidR="009E5C6D">
        <w:rPr>
          <w:rFonts w:ascii="Arial" w:hAnsi="Arial" w:cs="Arial"/>
          <w:szCs w:val="30"/>
        </w:rPr>
        <w:t>department</w:t>
      </w:r>
      <w:r w:rsidR="009F09B7">
        <w:rPr>
          <w:rFonts w:ascii="Arial" w:hAnsi="Arial" w:cs="Arial"/>
          <w:szCs w:val="30"/>
        </w:rPr>
        <w:t xml:space="preserve">s taking </w:t>
      </w:r>
      <w:r w:rsidR="009E5C6D">
        <w:rPr>
          <w:rFonts w:ascii="Arial" w:hAnsi="Arial" w:cs="Arial"/>
          <w:szCs w:val="30"/>
        </w:rPr>
        <w:t xml:space="preserve">a different approach. </w:t>
      </w:r>
      <w:r w:rsidR="00BB5EE0">
        <w:rPr>
          <w:rFonts w:ascii="Arial" w:hAnsi="Arial" w:cs="Arial"/>
          <w:szCs w:val="30"/>
        </w:rPr>
        <w:t>Furthermore, I also observed variation within departments, with some teachers sharing my first placement’s approach, marking more frequently and providing more detailed feedback than its same-subject colleagues. This variation su</w:t>
      </w:r>
      <w:r w:rsidR="005D62C4">
        <w:rPr>
          <w:rFonts w:ascii="Arial" w:hAnsi="Arial" w:cs="Arial"/>
          <w:szCs w:val="30"/>
        </w:rPr>
        <w:t>pports claims in literature</w:t>
      </w:r>
      <w:r w:rsidR="00BB5EE0">
        <w:rPr>
          <w:rFonts w:ascii="Arial" w:hAnsi="Arial" w:cs="Arial"/>
          <w:szCs w:val="30"/>
        </w:rPr>
        <w:t xml:space="preserve"> that some teachers value marking and strive to watch learners progress through their exercise book, more than others</w:t>
      </w:r>
      <w:r w:rsidR="009E5C6D">
        <w:rPr>
          <w:rFonts w:ascii="Arial" w:hAnsi="Arial" w:cs="Arial"/>
          <w:szCs w:val="30"/>
        </w:rPr>
        <w:t xml:space="preserve"> (Aubrey, 2016</w:t>
      </w:r>
      <w:r w:rsidR="005D62C4">
        <w:rPr>
          <w:rFonts w:ascii="Arial" w:hAnsi="Arial" w:cs="Arial"/>
          <w:szCs w:val="30"/>
        </w:rPr>
        <w:t>; Weaver, 2006</w:t>
      </w:r>
      <w:r w:rsidR="009E5C6D">
        <w:rPr>
          <w:rFonts w:ascii="Arial" w:hAnsi="Arial" w:cs="Arial"/>
          <w:szCs w:val="30"/>
        </w:rPr>
        <w:t>)</w:t>
      </w:r>
      <w:r w:rsidR="00BB5EE0">
        <w:rPr>
          <w:rFonts w:ascii="Arial" w:hAnsi="Arial" w:cs="Arial"/>
          <w:szCs w:val="30"/>
        </w:rPr>
        <w:t>. As a result, my observations supported claims that each teacher marks and thus provides feedback differently depending on their teaching style and personal values, with some academics stating this will always happen, even with a rigid policy in place (Department for Education, 2016</w:t>
      </w:r>
      <w:r w:rsidR="009E7390">
        <w:rPr>
          <w:rFonts w:ascii="Arial" w:hAnsi="Arial" w:cs="Arial"/>
          <w:szCs w:val="30"/>
        </w:rPr>
        <w:t>a</w:t>
      </w:r>
      <w:r w:rsidR="00BB5EE0">
        <w:rPr>
          <w:rFonts w:ascii="Arial" w:hAnsi="Arial" w:cs="Arial"/>
          <w:szCs w:val="30"/>
        </w:rPr>
        <w:t xml:space="preserve">; Elliot </w:t>
      </w:r>
      <w:r w:rsidR="00BB5EE0">
        <w:rPr>
          <w:rFonts w:ascii="Arial" w:hAnsi="Arial" w:cs="Arial"/>
          <w:i/>
          <w:szCs w:val="30"/>
        </w:rPr>
        <w:t xml:space="preserve">et al, </w:t>
      </w:r>
      <w:r w:rsidR="00BB5EE0">
        <w:rPr>
          <w:rFonts w:ascii="Arial" w:hAnsi="Arial" w:cs="Arial"/>
          <w:szCs w:val="30"/>
        </w:rPr>
        <w:t>2016; Wragg, 2001). Consequently, this lack of shared whole-school policy within School X could be seen as ineffective because pupils</w:t>
      </w:r>
      <w:r w:rsidR="004C4AF7">
        <w:rPr>
          <w:rFonts w:ascii="Arial" w:hAnsi="Arial" w:cs="Arial"/>
          <w:szCs w:val="30"/>
        </w:rPr>
        <w:t>,</w:t>
      </w:r>
      <w:r w:rsidR="00BB5EE0">
        <w:rPr>
          <w:rFonts w:ascii="Arial" w:hAnsi="Arial" w:cs="Arial"/>
          <w:szCs w:val="30"/>
        </w:rPr>
        <w:t xml:space="preserve"> and more specifically their work, are being treated differently in each subject, causing confusion and at worst annoyance for pupils (Tracey, 2012). </w:t>
      </w:r>
      <w:r w:rsidR="004C4AF7">
        <w:rPr>
          <w:rFonts w:ascii="Arial" w:hAnsi="Arial" w:cs="Arial"/>
          <w:szCs w:val="30"/>
        </w:rPr>
        <w:t>Moreover</w:t>
      </w:r>
      <w:r w:rsidR="00BB5EE0">
        <w:rPr>
          <w:rFonts w:ascii="Arial" w:hAnsi="Arial" w:cs="Arial"/>
          <w:szCs w:val="30"/>
        </w:rPr>
        <w:t>, this discrepancy and often negative attitudes to marking amongst staff, with the majority only marking every seven weeks, may result in certain pupils failing to put maximum effort into all pieces of classwork, feeling like their work is undervalued (Department for Education, 2016</w:t>
      </w:r>
      <w:r w:rsidR="009E7390">
        <w:rPr>
          <w:rFonts w:ascii="Arial" w:hAnsi="Arial" w:cs="Arial"/>
          <w:szCs w:val="30"/>
        </w:rPr>
        <w:t>a</w:t>
      </w:r>
      <w:r w:rsidR="00BB5EE0">
        <w:rPr>
          <w:rFonts w:ascii="Arial" w:hAnsi="Arial" w:cs="Arial"/>
          <w:szCs w:val="30"/>
        </w:rPr>
        <w:t xml:space="preserve">). </w:t>
      </w:r>
      <w:r w:rsidR="004C4AF7">
        <w:rPr>
          <w:rFonts w:ascii="Arial" w:hAnsi="Arial" w:cs="Arial"/>
          <w:szCs w:val="30"/>
        </w:rPr>
        <w:t>Additionally</w:t>
      </w:r>
      <w:r w:rsidR="00BB5EE0">
        <w:rPr>
          <w:rFonts w:ascii="Arial" w:hAnsi="Arial" w:cs="Arial"/>
          <w:szCs w:val="30"/>
        </w:rPr>
        <w:t xml:space="preserve">, learners may result in undervaluing feedback because they are not receiving it consistently enough across subjects, resulting in them failing to see its value, if some teachers provide more detailed and regular feedback than others (Tracey, 2012; Weaver, 2006; Clover and Brown, 2006). </w:t>
      </w:r>
    </w:p>
    <w:p w:rsidR="00344FAC" w:rsidRDefault="00344FAC" w:rsidP="00344FAC">
      <w:pPr>
        <w:rPr>
          <w:rFonts w:ascii="Arial" w:hAnsi="Arial" w:cs="Arial"/>
          <w:i/>
          <w:szCs w:val="30"/>
          <w:u w:val="single"/>
        </w:rPr>
      </w:pPr>
    </w:p>
    <w:p w:rsidR="00344FAC" w:rsidRPr="00344FAC" w:rsidRDefault="009F09B7" w:rsidP="00344FAC">
      <w:pPr>
        <w:rPr>
          <w:rFonts w:ascii="Arial" w:hAnsi="Arial" w:cs="Arial"/>
          <w:i/>
          <w:szCs w:val="30"/>
          <w:u w:val="single"/>
        </w:rPr>
      </w:pPr>
      <w:r>
        <w:rPr>
          <w:rFonts w:ascii="Arial" w:hAnsi="Arial" w:cs="Arial"/>
          <w:i/>
          <w:szCs w:val="30"/>
          <w:u w:val="single"/>
        </w:rPr>
        <w:t xml:space="preserve">Research question 1- </w:t>
      </w:r>
      <w:r w:rsidR="00344FAC" w:rsidRPr="00344FAC">
        <w:rPr>
          <w:rFonts w:ascii="Arial" w:hAnsi="Arial" w:cs="Arial"/>
          <w:i/>
          <w:szCs w:val="30"/>
          <w:u w:val="single"/>
        </w:rPr>
        <w:t xml:space="preserve">What are the </w:t>
      </w:r>
      <w:r w:rsidRPr="00344FAC">
        <w:rPr>
          <w:rFonts w:ascii="Arial" w:hAnsi="Arial" w:cs="Arial"/>
          <w:i/>
          <w:szCs w:val="30"/>
          <w:u w:val="single"/>
        </w:rPr>
        <w:t>advantages</w:t>
      </w:r>
      <w:r w:rsidR="00344FAC" w:rsidRPr="00344FAC">
        <w:rPr>
          <w:rFonts w:ascii="Arial" w:hAnsi="Arial" w:cs="Arial"/>
          <w:i/>
          <w:szCs w:val="30"/>
          <w:u w:val="single"/>
        </w:rPr>
        <w:t xml:space="preserve"> and disadvantages of marking? </w:t>
      </w:r>
    </w:p>
    <w:p w:rsidR="0013025B" w:rsidRDefault="0013025B">
      <w:pPr>
        <w:rPr>
          <w:rFonts w:ascii="Arial" w:hAnsi="Arial" w:cs="Arial"/>
          <w:szCs w:val="30"/>
          <w:u w:val="single"/>
        </w:rPr>
      </w:pPr>
    </w:p>
    <w:p w:rsidR="00DC26CA" w:rsidRDefault="0013025B" w:rsidP="0013025B">
      <w:pPr>
        <w:rPr>
          <w:rFonts w:ascii="Arial" w:hAnsi="Arial" w:cs="Arial"/>
          <w:szCs w:val="30"/>
        </w:rPr>
      </w:pPr>
      <w:r>
        <w:rPr>
          <w:rFonts w:ascii="Arial" w:hAnsi="Arial" w:cs="Arial"/>
          <w:szCs w:val="30"/>
        </w:rPr>
        <w:lastRenderedPageBreak/>
        <w:t xml:space="preserve">Marking is commonly the focus of a lively debate amongst academics (Elliot </w:t>
      </w:r>
      <w:r w:rsidRPr="00567C39">
        <w:rPr>
          <w:rFonts w:ascii="Arial" w:hAnsi="Arial" w:cs="Arial"/>
          <w:i/>
          <w:szCs w:val="30"/>
        </w:rPr>
        <w:t>et al</w:t>
      </w:r>
      <w:r w:rsidR="00AB63E8">
        <w:rPr>
          <w:rFonts w:ascii="Arial" w:hAnsi="Arial" w:cs="Arial"/>
          <w:szCs w:val="30"/>
        </w:rPr>
        <w:t>, 2016), which fuelled the first research question as to what the different opinions about marking are and its advantages and disadvantages. T</w:t>
      </w:r>
      <w:r>
        <w:rPr>
          <w:rFonts w:ascii="Arial" w:hAnsi="Arial" w:cs="Arial"/>
          <w:szCs w:val="30"/>
        </w:rPr>
        <w:t>here is plentiful resear</w:t>
      </w:r>
      <w:r w:rsidR="00AB63E8">
        <w:rPr>
          <w:rFonts w:ascii="Arial" w:hAnsi="Arial" w:cs="Arial"/>
          <w:szCs w:val="30"/>
        </w:rPr>
        <w:t>ch evidencing the importance of f</w:t>
      </w:r>
      <w:r>
        <w:rPr>
          <w:rFonts w:ascii="Arial" w:hAnsi="Arial" w:cs="Arial"/>
          <w:szCs w:val="30"/>
        </w:rPr>
        <w:t>eedback</w:t>
      </w:r>
      <w:r w:rsidR="00AB63E8">
        <w:rPr>
          <w:rFonts w:ascii="Arial" w:hAnsi="Arial" w:cs="Arial"/>
          <w:szCs w:val="30"/>
        </w:rPr>
        <w:t>, suggesting it does have many advantages</w:t>
      </w:r>
      <w:r>
        <w:rPr>
          <w:rFonts w:ascii="Arial" w:hAnsi="Arial" w:cs="Arial"/>
          <w:szCs w:val="30"/>
        </w:rPr>
        <w:t xml:space="preserve"> (Allison, Tharby and</w:t>
      </w:r>
      <w:r w:rsidR="004F6351">
        <w:rPr>
          <w:rFonts w:ascii="Arial" w:hAnsi="Arial" w:cs="Arial"/>
          <w:szCs w:val="30"/>
        </w:rPr>
        <w:t xml:space="preserve"> Lemov, 2015; Weaver, 2006). </w:t>
      </w:r>
      <w:r w:rsidR="00AB63E8">
        <w:rPr>
          <w:rFonts w:ascii="Arial" w:hAnsi="Arial" w:cs="Arial"/>
          <w:szCs w:val="30"/>
        </w:rPr>
        <w:t>However, a</w:t>
      </w:r>
      <w:r>
        <w:rPr>
          <w:rFonts w:ascii="Arial" w:hAnsi="Arial" w:cs="Arial"/>
          <w:szCs w:val="30"/>
        </w:rPr>
        <w:t xml:space="preserve">cademics have focused their research largely on </w:t>
      </w:r>
      <w:r w:rsidR="00B85353">
        <w:rPr>
          <w:rFonts w:ascii="Arial" w:hAnsi="Arial" w:cs="Arial"/>
          <w:szCs w:val="30"/>
        </w:rPr>
        <w:t xml:space="preserve">what constitutes as </w:t>
      </w:r>
      <w:r>
        <w:rPr>
          <w:rFonts w:ascii="Arial" w:hAnsi="Arial" w:cs="Arial"/>
          <w:szCs w:val="30"/>
        </w:rPr>
        <w:t xml:space="preserve">effective feedback, suggesting </w:t>
      </w:r>
      <w:r w:rsidR="00CC3CEC">
        <w:rPr>
          <w:rFonts w:ascii="Arial" w:hAnsi="Arial" w:cs="Arial"/>
          <w:szCs w:val="30"/>
        </w:rPr>
        <w:t xml:space="preserve">that marking only has </w:t>
      </w:r>
      <w:r w:rsidR="00B85353">
        <w:rPr>
          <w:rFonts w:ascii="Arial" w:hAnsi="Arial" w:cs="Arial"/>
          <w:szCs w:val="30"/>
        </w:rPr>
        <w:t>advantages</w:t>
      </w:r>
      <w:r w:rsidR="00730ADD">
        <w:rPr>
          <w:rFonts w:ascii="Arial" w:hAnsi="Arial" w:cs="Arial"/>
          <w:szCs w:val="30"/>
        </w:rPr>
        <w:t xml:space="preserve"> if used correctly</w:t>
      </w:r>
      <w:r>
        <w:rPr>
          <w:rFonts w:ascii="Arial" w:hAnsi="Arial" w:cs="Arial"/>
          <w:szCs w:val="30"/>
        </w:rPr>
        <w:t xml:space="preserve"> (Weaver, 2006; Allison, Tharby and Lemov, 2015). Literature has concluded that effective feedback is only useful </w:t>
      </w:r>
      <w:r w:rsidR="00C254C6">
        <w:rPr>
          <w:rFonts w:ascii="Arial" w:hAnsi="Arial" w:cs="Arial"/>
          <w:szCs w:val="30"/>
        </w:rPr>
        <w:t>to aid student progression if it is formative; This means</w:t>
      </w:r>
      <w:r>
        <w:rPr>
          <w:rFonts w:ascii="Arial" w:hAnsi="Arial" w:cs="Arial"/>
          <w:szCs w:val="30"/>
        </w:rPr>
        <w:t xml:space="preserve"> that it identifies a learning gap (something a student cannot do or does not know yet) and comments on how to close this gap (Allison, Tharby and Lemov, 2015; Tanner and Jones, 2003). D. Royce Sadler (1989) agrees with this, arguing it is this closing of the gap </w:t>
      </w:r>
      <w:r w:rsidR="00730ADD">
        <w:rPr>
          <w:rFonts w:ascii="Arial" w:hAnsi="Arial" w:cs="Arial"/>
          <w:szCs w:val="30"/>
        </w:rPr>
        <w:t xml:space="preserve">in learning </w:t>
      </w:r>
      <w:r>
        <w:rPr>
          <w:rFonts w:ascii="Arial" w:hAnsi="Arial" w:cs="Arial"/>
          <w:szCs w:val="30"/>
        </w:rPr>
        <w:t xml:space="preserve">which </w:t>
      </w:r>
      <w:r w:rsidR="00AB63E8">
        <w:rPr>
          <w:rFonts w:ascii="Arial" w:hAnsi="Arial" w:cs="Arial"/>
          <w:szCs w:val="30"/>
        </w:rPr>
        <w:t xml:space="preserve">is marking’s main advantage and </w:t>
      </w:r>
      <w:r>
        <w:rPr>
          <w:rFonts w:ascii="Arial" w:hAnsi="Arial" w:cs="Arial"/>
          <w:szCs w:val="30"/>
        </w:rPr>
        <w:t>leads to the power of feedback</w:t>
      </w:r>
      <w:r w:rsidR="00C254C6">
        <w:rPr>
          <w:rFonts w:ascii="Arial" w:hAnsi="Arial" w:cs="Arial"/>
          <w:szCs w:val="30"/>
        </w:rPr>
        <w:t xml:space="preserve"> truly being utilised</w:t>
      </w:r>
      <w:r w:rsidR="00AB63E8">
        <w:rPr>
          <w:rFonts w:ascii="Arial" w:hAnsi="Arial" w:cs="Arial"/>
          <w:szCs w:val="30"/>
        </w:rPr>
        <w:t xml:space="preserve">. </w:t>
      </w:r>
      <w:r>
        <w:rPr>
          <w:rFonts w:ascii="Arial" w:hAnsi="Arial" w:cs="Arial"/>
          <w:szCs w:val="30"/>
        </w:rPr>
        <w:t>Sadler (1989) adds that feedback should be designed to help students r</w:t>
      </w:r>
      <w:r w:rsidR="00730ADD">
        <w:rPr>
          <w:rFonts w:ascii="Arial" w:hAnsi="Arial" w:cs="Arial"/>
          <w:szCs w:val="30"/>
        </w:rPr>
        <w:t>educe or close this</w:t>
      </w:r>
      <w:r>
        <w:rPr>
          <w:rFonts w:ascii="Arial" w:hAnsi="Arial" w:cs="Arial"/>
          <w:szCs w:val="30"/>
        </w:rPr>
        <w:t xml:space="preserve"> gap and must have an instructional purpose. It is Sadler’s research which inspired the style of feedback provided as part of this research. As such, it took the approach of using a strength and a target, one thing that was done well and a question, or sometimes questions, </w:t>
      </w:r>
      <w:r w:rsidR="00D6619D">
        <w:rPr>
          <w:rFonts w:ascii="Arial" w:hAnsi="Arial" w:cs="Arial"/>
          <w:szCs w:val="30"/>
        </w:rPr>
        <w:t xml:space="preserve">for pupils </w:t>
      </w:r>
      <w:r>
        <w:rPr>
          <w:rFonts w:ascii="Arial" w:hAnsi="Arial" w:cs="Arial"/>
          <w:szCs w:val="30"/>
        </w:rPr>
        <w:t>to answer to reduce the gap and show progression</w:t>
      </w:r>
      <w:r w:rsidR="00730ADD">
        <w:rPr>
          <w:rFonts w:ascii="Arial" w:hAnsi="Arial" w:cs="Arial"/>
          <w:szCs w:val="30"/>
        </w:rPr>
        <w:t xml:space="preserve"> in their understanding</w:t>
      </w:r>
      <w:r w:rsidR="003C685E">
        <w:rPr>
          <w:rFonts w:ascii="Arial" w:hAnsi="Arial" w:cs="Arial"/>
          <w:szCs w:val="30"/>
        </w:rPr>
        <w:t xml:space="preserve">. </w:t>
      </w:r>
      <w:r>
        <w:rPr>
          <w:rFonts w:ascii="Arial" w:hAnsi="Arial" w:cs="Arial"/>
          <w:szCs w:val="30"/>
        </w:rPr>
        <w:t>Feedback to learners in the</w:t>
      </w:r>
      <w:r w:rsidR="00730ADD">
        <w:rPr>
          <w:rFonts w:ascii="Arial" w:hAnsi="Arial" w:cs="Arial"/>
          <w:szCs w:val="30"/>
        </w:rPr>
        <w:t xml:space="preserve"> style of questioning is seen to benefit and </w:t>
      </w:r>
      <w:r>
        <w:rPr>
          <w:rFonts w:ascii="Arial" w:hAnsi="Arial" w:cs="Arial"/>
          <w:szCs w:val="30"/>
        </w:rPr>
        <w:t xml:space="preserve">develop independence, as students are re-constructing and showing their own understanding, rather than just being told the answers or what was done incorrectly (Elbra-Ramsay, 2011). Hence, these questions are seen as prompts or scaffolds, which can be differentiated accordingly depending on attainment, to ensure they effectively bridge the learners zone of proximal development (Vygotsky, 1978).   </w:t>
      </w:r>
    </w:p>
    <w:p w:rsidR="00C37A2C" w:rsidRDefault="00C37A2C" w:rsidP="0013025B">
      <w:pPr>
        <w:rPr>
          <w:rFonts w:ascii="Arial" w:hAnsi="Arial" w:cs="Arial"/>
          <w:szCs w:val="30"/>
        </w:rPr>
      </w:pPr>
    </w:p>
    <w:p w:rsidR="00C37A2C" w:rsidRDefault="00C37A2C" w:rsidP="00C37A2C">
      <w:pPr>
        <w:rPr>
          <w:rFonts w:ascii="Arial" w:hAnsi="Arial" w:cs="Arial"/>
          <w:szCs w:val="30"/>
        </w:rPr>
      </w:pPr>
      <w:r>
        <w:rPr>
          <w:rFonts w:ascii="Arial" w:hAnsi="Arial" w:cs="Arial"/>
          <w:szCs w:val="30"/>
        </w:rPr>
        <w:t>Marking not only benefits lea</w:t>
      </w:r>
      <w:r w:rsidR="00470F2F">
        <w:rPr>
          <w:rFonts w:ascii="Arial" w:hAnsi="Arial" w:cs="Arial"/>
          <w:szCs w:val="30"/>
        </w:rPr>
        <w:t>r</w:t>
      </w:r>
      <w:r>
        <w:rPr>
          <w:rFonts w:ascii="Arial" w:hAnsi="Arial" w:cs="Arial"/>
          <w:szCs w:val="30"/>
        </w:rPr>
        <w:t xml:space="preserve">ners by moving them on in their learning, it also plays an important role in motivating them to progress (Department for Education, 2016a). </w:t>
      </w:r>
    </w:p>
    <w:p w:rsidR="0013025B" w:rsidRDefault="00C37A2C" w:rsidP="0013025B">
      <w:pPr>
        <w:rPr>
          <w:rFonts w:ascii="Arial" w:hAnsi="Arial" w:cs="Arial"/>
          <w:szCs w:val="30"/>
        </w:rPr>
      </w:pPr>
      <w:r>
        <w:rPr>
          <w:rFonts w:ascii="Arial" w:hAnsi="Arial" w:cs="Arial"/>
          <w:szCs w:val="30"/>
        </w:rPr>
        <w:t xml:space="preserve">As such, written feedback </w:t>
      </w:r>
      <w:r w:rsidR="00DD0272">
        <w:rPr>
          <w:rFonts w:ascii="Arial" w:hAnsi="Arial" w:cs="Arial"/>
          <w:szCs w:val="30"/>
        </w:rPr>
        <w:t xml:space="preserve">is crucial in celebrating learners’ efforts and achievements, encouraging them to further engage with their learning (Department for Education, 2016a). </w:t>
      </w:r>
      <w:r w:rsidR="00D16942">
        <w:rPr>
          <w:rFonts w:ascii="Arial" w:hAnsi="Arial" w:cs="Arial"/>
          <w:szCs w:val="30"/>
        </w:rPr>
        <w:t xml:space="preserve">This shows how written feedback is integral to developing learners’ growth mind set as by receiving and especially acting on feedback, helps them understand that attainment and knowledge can always be developed (Allison, Tharby and Lemov, 2015). Additionally, marking also develops teachers’ growth mind set, helping </w:t>
      </w:r>
      <w:r w:rsidR="00AE7F94">
        <w:rPr>
          <w:rFonts w:ascii="Arial" w:hAnsi="Arial" w:cs="Arial"/>
          <w:szCs w:val="30"/>
        </w:rPr>
        <w:t>them</w:t>
      </w:r>
      <w:r w:rsidR="00B83B64">
        <w:rPr>
          <w:rFonts w:ascii="Arial" w:hAnsi="Arial" w:cs="Arial"/>
          <w:szCs w:val="30"/>
        </w:rPr>
        <w:t xml:space="preserve"> </w:t>
      </w:r>
      <w:r w:rsidR="00BC69D7">
        <w:rPr>
          <w:rFonts w:ascii="Arial" w:hAnsi="Arial" w:cs="Arial"/>
          <w:szCs w:val="30"/>
        </w:rPr>
        <w:t xml:space="preserve">also </w:t>
      </w:r>
      <w:r w:rsidR="00AE7F94">
        <w:rPr>
          <w:rFonts w:ascii="Arial" w:hAnsi="Arial" w:cs="Arial"/>
          <w:szCs w:val="30"/>
        </w:rPr>
        <w:t>to</w:t>
      </w:r>
      <w:r w:rsidR="00B83B64">
        <w:rPr>
          <w:rFonts w:ascii="Arial" w:hAnsi="Arial" w:cs="Arial"/>
          <w:szCs w:val="30"/>
        </w:rPr>
        <w:t xml:space="preserve"> progress (Elliot </w:t>
      </w:r>
      <w:r w:rsidR="00B83B64" w:rsidRPr="00B83B64">
        <w:rPr>
          <w:rFonts w:ascii="Arial" w:hAnsi="Arial" w:cs="Arial"/>
          <w:i/>
          <w:szCs w:val="30"/>
        </w:rPr>
        <w:t>et al,</w:t>
      </w:r>
      <w:r w:rsidR="00B83B64">
        <w:rPr>
          <w:rFonts w:ascii="Arial" w:hAnsi="Arial" w:cs="Arial"/>
          <w:szCs w:val="30"/>
        </w:rPr>
        <w:t xml:space="preserve"> 2016). Teachers</w:t>
      </w:r>
      <w:r w:rsidR="0013025B">
        <w:rPr>
          <w:rFonts w:ascii="Arial" w:hAnsi="Arial" w:cs="Arial"/>
          <w:szCs w:val="30"/>
        </w:rPr>
        <w:t xml:space="preserve"> can gage student’s current knowledge and understanding </w:t>
      </w:r>
      <w:r w:rsidR="00D16942">
        <w:rPr>
          <w:rFonts w:ascii="Arial" w:hAnsi="Arial" w:cs="Arial"/>
          <w:szCs w:val="30"/>
        </w:rPr>
        <w:t xml:space="preserve">by marking </w:t>
      </w:r>
      <w:r w:rsidR="0013025B">
        <w:rPr>
          <w:rFonts w:ascii="Arial" w:hAnsi="Arial" w:cs="Arial"/>
          <w:szCs w:val="30"/>
        </w:rPr>
        <w:t xml:space="preserve">and use it to inform </w:t>
      </w:r>
      <w:r w:rsidR="00D16942">
        <w:rPr>
          <w:rFonts w:ascii="Arial" w:hAnsi="Arial" w:cs="Arial"/>
          <w:szCs w:val="30"/>
        </w:rPr>
        <w:t xml:space="preserve">future planning (Elliot </w:t>
      </w:r>
      <w:r w:rsidR="00D16942" w:rsidRPr="00567C39">
        <w:rPr>
          <w:rFonts w:ascii="Arial" w:hAnsi="Arial" w:cs="Arial"/>
          <w:i/>
          <w:szCs w:val="30"/>
        </w:rPr>
        <w:t>et al</w:t>
      </w:r>
      <w:r w:rsidR="00D16942">
        <w:rPr>
          <w:rFonts w:ascii="Arial" w:hAnsi="Arial" w:cs="Arial"/>
          <w:szCs w:val="30"/>
        </w:rPr>
        <w:t>, 2016).</w:t>
      </w:r>
      <w:r w:rsidR="00D16942" w:rsidRPr="00EE40CE">
        <w:rPr>
          <w:rFonts w:ascii="Arial" w:hAnsi="Arial" w:cs="Arial"/>
          <w:szCs w:val="30"/>
        </w:rPr>
        <w:t xml:space="preserve"> </w:t>
      </w:r>
      <w:r w:rsidR="00D16942">
        <w:rPr>
          <w:rFonts w:ascii="Arial" w:hAnsi="Arial" w:cs="Arial"/>
          <w:szCs w:val="30"/>
        </w:rPr>
        <w:t xml:space="preserve">This can encourage teachers to change the way a topic was taught for example, leading not only to their own professional development but will also </w:t>
      </w:r>
      <w:r w:rsidR="0013025B">
        <w:rPr>
          <w:rFonts w:ascii="Arial" w:hAnsi="Arial" w:cs="Arial"/>
          <w:szCs w:val="30"/>
        </w:rPr>
        <w:t xml:space="preserve">lead to more progression as re-teaching </w:t>
      </w:r>
      <w:r w:rsidR="00B83B64">
        <w:rPr>
          <w:rFonts w:ascii="Arial" w:hAnsi="Arial" w:cs="Arial"/>
          <w:szCs w:val="30"/>
        </w:rPr>
        <w:t xml:space="preserve">is another way to </w:t>
      </w:r>
      <w:r w:rsidR="0013025B">
        <w:rPr>
          <w:rFonts w:ascii="Arial" w:hAnsi="Arial" w:cs="Arial"/>
          <w:szCs w:val="30"/>
        </w:rPr>
        <w:t xml:space="preserve">address any gaps in student learning (Elliot </w:t>
      </w:r>
      <w:r w:rsidR="0013025B" w:rsidRPr="00567C39">
        <w:rPr>
          <w:rFonts w:ascii="Arial" w:hAnsi="Arial" w:cs="Arial"/>
          <w:i/>
          <w:szCs w:val="30"/>
        </w:rPr>
        <w:t>et al</w:t>
      </w:r>
      <w:r w:rsidR="0013025B">
        <w:rPr>
          <w:rFonts w:ascii="Arial" w:hAnsi="Arial" w:cs="Arial"/>
          <w:szCs w:val="30"/>
        </w:rPr>
        <w:t>, 2016).</w:t>
      </w:r>
      <w:r w:rsidR="0013025B" w:rsidRPr="00EE40CE">
        <w:rPr>
          <w:rFonts w:ascii="Arial" w:hAnsi="Arial" w:cs="Arial"/>
          <w:szCs w:val="30"/>
        </w:rPr>
        <w:t xml:space="preserve"> </w:t>
      </w:r>
      <w:r w:rsidR="0013025B">
        <w:rPr>
          <w:rFonts w:ascii="Arial" w:hAnsi="Arial" w:cs="Arial"/>
          <w:szCs w:val="30"/>
        </w:rPr>
        <w:t xml:space="preserve">Therefore, whilst School X’s policy, explained above, has obvious benefits for staff, one has to question the effect it is having on learners. </w:t>
      </w:r>
      <w:r w:rsidR="00C36838">
        <w:rPr>
          <w:rFonts w:ascii="Arial" w:hAnsi="Arial" w:cs="Arial"/>
          <w:szCs w:val="30"/>
        </w:rPr>
        <w:t xml:space="preserve">Stephanie Norlin </w:t>
      </w:r>
      <w:r w:rsidR="00E12743">
        <w:rPr>
          <w:rFonts w:ascii="Arial" w:hAnsi="Arial" w:cs="Arial"/>
          <w:szCs w:val="30"/>
        </w:rPr>
        <w:t>comments on how feedback should be implemented by every teacher due to the advantages it has as reported in this section. As such, m</w:t>
      </w:r>
      <w:r w:rsidR="00B83B64">
        <w:rPr>
          <w:rFonts w:ascii="Arial" w:hAnsi="Arial" w:cs="Arial"/>
          <w:szCs w:val="30"/>
        </w:rPr>
        <w:t xml:space="preserve">arking and providing written feedback only once every seven weeks </w:t>
      </w:r>
      <w:r w:rsidR="00E12743">
        <w:rPr>
          <w:rFonts w:ascii="Arial" w:hAnsi="Arial" w:cs="Arial"/>
          <w:szCs w:val="30"/>
        </w:rPr>
        <w:t>suggests School X fails to recognise feedback’s true potential, because if they did</w:t>
      </w:r>
      <w:r w:rsidR="003C15F4">
        <w:rPr>
          <w:rFonts w:ascii="Arial" w:hAnsi="Arial" w:cs="Arial"/>
          <w:szCs w:val="30"/>
        </w:rPr>
        <w:t>,</w:t>
      </w:r>
      <w:r w:rsidR="00E12743">
        <w:rPr>
          <w:rFonts w:ascii="Arial" w:hAnsi="Arial" w:cs="Arial"/>
          <w:szCs w:val="30"/>
        </w:rPr>
        <w:t xml:space="preserve"> their marking policy would be more rigorous. This policy can be seen as problematic, because </w:t>
      </w:r>
      <w:r w:rsidR="00B83B64">
        <w:rPr>
          <w:rFonts w:ascii="Arial" w:hAnsi="Arial" w:cs="Arial"/>
          <w:szCs w:val="30"/>
        </w:rPr>
        <w:t xml:space="preserve">how are the gaps in student learning being addressed? </w:t>
      </w:r>
    </w:p>
    <w:p w:rsidR="0013025B" w:rsidRDefault="0013025B">
      <w:pPr>
        <w:rPr>
          <w:rFonts w:ascii="Arial" w:hAnsi="Arial" w:cs="Arial"/>
          <w:szCs w:val="30"/>
          <w:u w:val="single"/>
        </w:rPr>
      </w:pPr>
    </w:p>
    <w:p w:rsidR="00927C91" w:rsidRPr="00927C91" w:rsidRDefault="008553D8">
      <w:pPr>
        <w:rPr>
          <w:rFonts w:ascii="Arial" w:hAnsi="Arial" w:cs="Arial"/>
          <w:szCs w:val="30"/>
        </w:rPr>
      </w:pPr>
      <w:r>
        <w:rPr>
          <w:rFonts w:ascii="Arial" w:hAnsi="Arial" w:cs="Arial"/>
          <w:szCs w:val="30"/>
        </w:rPr>
        <w:t>It is now important to provide the findings of the staff evaluation, to see if teachers in School X recognise</w:t>
      </w:r>
      <w:r w:rsidR="0086523A">
        <w:rPr>
          <w:rFonts w:ascii="Arial" w:hAnsi="Arial" w:cs="Arial"/>
          <w:szCs w:val="30"/>
        </w:rPr>
        <w:t xml:space="preserve">d </w:t>
      </w:r>
      <w:r>
        <w:rPr>
          <w:rFonts w:ascii="Arial" w:hAnsi="Arial" w:cs="Arial"/>
          <w:szCs w:val="30"/>
        </w:rPr>
        <w:t>advantages of marking</w:t>
      </w:r>
      <w:r w:rsidR="0086523A">
        <w:rPr>
          <w:rFonts w:ascii="Arial" w:hAnsi="Arial" w:cs="Arial"/>
          <w:szCs w:val="30"/>
        </w:rPr>
        <w:t xml:space="preserve"> when asked</w:t>
      </w:r>
      <w:r>
        <w:rPr>
          <w:rFonts w:ascii="Arial" w:hAnsi="Arial" w:cs="Arial"/>
          <w:szCs w:val="30"/>
        </w:rPr>
        <w:t xml:space="preserve">. Interestingly </w:t>
      </w:r>
      <w:r w:rsidR="0086523A">
        <w:rPr>
          <w:rFonts w:ascii="Arial" w:hAnsi="Arial" w:cs="Arial"/>
          <w:szCs w:val="30"/>
        </w:rPr>
        <w:t xml:space="preserve">14 out of 15 </w:t>
      </w:r>
      <w:r>
        <w:rPr>
          <w:rFonts w:ascii="Arial" w:hAnsi="Arial" w:cs="Arial"/>
          <w:szCs w:val="30"/>
        </w:rPr>
        <w:lastRenderedPageBreak/>
        <w:t>participants recognise</w:t>
      </w:r>
      <w:r w:rsidR="00506DD6">
        <w:rPr>
          <w:rFonts w:ascii="Arial" w:hAnsi="Arial" w:cs="Arial"/>
          <w:szCs w:val="30"/>
        </w:rPr>
        <w:t>d</w:t>
      </w:r>
      <w:r>
        <w:rPr>
          <w:rFonts w:ascii="Arial" w:hAnsi="Arial" w:cs="Arial"/>
          <w:szCs w:val="30"/>
        </w:rPr>
        <w:t xml:space="preserve"> the advantages of marking, sharing the same opinions </w:t>
      </w:r>
      <w:r w:rsidR="00506DD6">
        <w:rPr>
          <w:rFonts w:ascii="Arial" w:hAnsi="Arial" w:cs="Arial"/>
          <w:szCs w:val="30"/>
        </w:rPr>
        <w:t xml:space="preserve">within their answers </w:t>
      </w:r>
      <w:r>
        <w:rPr>
          <w:rFonts w:ascii="Arial" w:hAnsi="Arial" w:cs="Arial"/>
          <w:szCs w:val="30"/>
        </w:rPr>
        <w:t xml:space="preserve">as </w:t>
      </w:r>
      <w:r w:rsidR="0086523A">
        <w:rPr>
          <w:rFonts w:ascii="Arial" w:hAnsi="Arial" w:cs="Arial"/>
          <w:szCs w:val="30"/>
        </w:rPr>
        <w:t>the literature reviewed above. Only one participant failed to provide an answer to the question, w</w:t>
      </w:r>
      <w:r w:rsidR="00634E3C">
        <w:rPr>
          <w:rFonts w:ascii="Arial" w:hAnsi="Arial" w:cs="Arial"/>
          <w:szCs w:val="30"/>
        </w:rPr>
        <w:t xml:space="preserve">hich suggests that they did not think there was any advantages. However, this cannot be proven and is a limitation of using questions to collect data as they could have just unknowingly missed it out (Cohen, Manion and </w:t>
      </w:r>
      <w:r w:rsidR="00AF7461">
        <w:rPr>
          <w:rFonts w:ascii="Arial" w:hAnsi="Arial" w:cs="Arial"/>
          <w:noProof/>
          <w:szCs w:val="30"/>
          <w:u w:val="single"/>
        </w:rPr>
        <w:drawing>
          <wp:anchor distT="0" distB="0" distL="114300" distR="114300" simplePos="0" relativeHeight="251661312" behindDoc="0" locked="0" layoutInCell="1" allowOverlap="1" wp14:anchorId="6A028BD5">
            <wp:simplePos x="0" y="0"/>
            <wp:positionH relativeFrom="column">
              <wp:posOffset>-14069</wp:posOffset>
            </wp:positionH>
            <wp:positionV relativeFrom="paragraph">
              <wp:posOffset>1048043</wp:posOffset>
            </wp:positionV>
            <wp:extent cx="4624941" cy="2148393"/>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 Shot 2018-05-13 at 11.02.21 am.png"/>
                    <pic:cNvPicPr/>
                  </pic:nvPicPr>
                  <pic:blipFill>
                    <a:blip r:embed="rId6">
                      <a:extLst>
                        <a:ext uri="{28A0092B-C50C-407E-A947-70E740481C1C}">
                          <a14:useLocalDpi xmlns:a14="http://schemas.microsoft.com/office/drawing/2010/main" val="0"/>
                        </a:ext>
                      </a:extLst>
                    </a:blip>
                    <a:stretch>
                      <a:fillRect/>
                    </a:stretch>
                  </pic:blipFill>
                  <pic:spPr>
                    <a:xfrm>
                      <a:off x="0" y="0"/>
                      <a:ext cx="4627221" cy="2149452"/>
                    </a:xfrm>
                    <a:prstGeom prst="rect">
                      <a:avLst/>
                    </a:prstGeom>
                  </pic:spPr>
                </pic:pic>
              </a:graphicData>
            </a:graphic>
            <wp14:sizeRelH relativeFrom="page">
              <wp14:pctWidth>0</wp14:pctWidth>
            </wp14:sizeRelH>
            <wp14:sizeRelV relativeFrom="page">
              <wp14:pctHeight>0</wp14:pctHeight>
            </wp14:sizeRelV>
          </wp:anchor>
        </w:drawing>
      </w:r>
      <w:r w:rsidR="00634E3C">
        <w:rPr>
          <w:rFonts w:ascii="Arial" w:hAnsi="Arial" w:cs="Arial"/>
          <w:szCs w:val="30"/>
        </w:rPr>
        <w:t>Morrison, 2007)</w:t>
      </w:r>
      <w:r w:rsidR="00506DD6">
        <w:rPr>
          <w:rFonts w:ascii="Arial" w:hAnsi="Arial" w:cs="Arial"/>
          <w:szCs w:val="30"/>
        </w:rPr>
        <w:t xml:space="preserve">. </w:t>
      </w:r>
    </w:p>
    <w:p w:rsidR="00927C91" w:rsidRDefault="00927C91">
      <w:pPr>
        <w:rPr>
          <w:rFonts w:ascii="Arial" w:hAnsi="Arial" w:cs="Arial"/>
          <w:szCs w:val="30"/>
          <w:u w:val="single"/>
        </w:rPr>
      </w:pPr>
    </w:p>
    <w:p w:rsidR="00506DD6" w:rsidRDefault="00506DD6">
      <w:pPr>
        <w:rPr>
          <w:rFonts w:ascii="Arial" w:hAnsi="Arial" w:cs="Arial"/>
          <w:szCs w:val="30"/>
        </w:rPr>
      </w:pPr>
    </w:p>
    <w:p w:rsidR="00506DD6" w:rsidRDefault="00506DD6">
      <w:pPr>
        <w:rPr>
          <w:rFonts w:ascii="Arial" w:hAnsi="Arial" w:cs="Arial"/>
          <w:szCs w:val="30"/>
        </w:rPr>
      </w:pPr>
    </w:p>
    <w:p w:rsidR="00506DD6" w:rsidRDefault="00506DD6">
      <w:pPr>
        <w:rPr>
          <w:rFonts w:ascii="Arial" w:hAnsi="Arial" w:cs="Arial"/>
          <w:szCs w:val="30"/>
        </w:rPr>
      </w:pPr>
    </w:p>
    <w:p w:rsidR="00506DD6" w:rsidRDefault="00506DD6">
      <w:pPr>
        <w:rPr>
          <w:rFonts w:ascii="Arial" w:hAnsi="Arial" w:cs="Arial"/>
          <w:szCs w:val="30"/>
        </w:rPr>
      </w:pPr>
    </w:p>
    <w:p w:rsidR="00506DD6" w:rsidRDefault="00506DD6">
      <w:pPr>
        <w:rPr>
          <w:rFonts w:ascii="Arial" w:hAnsi="Arial" w:cs="Arial"/>
          <w:szCs w:val="30"/>
        </w:rPr>
      </w:pPr>
    </w:p>
    <w:p w:rsidR="00506DD6" w:rsidRDefault="00506DD6">
      <w:pPr>
        <w:rPr>
          <w:rFonts w:ascii="Arial" w:hAnsi="Arial" w:cs="Arial"/>
          <w:szCs w:val="30"/>
        </w:rPr>
      </w:pPr>
    </w:p>
    <w:p w:rsidR="00506DD6" w:rsidRDefault="00506DD6">
      <w:pPr>
        <w:rPr>
          <w:rFonts w:ascii="Arial" w:hAnsi="Arial" w:cs="Arial"/>
          <w:szCs w:val="30"/>
        </w:rPr>
      </w:pPr>
    </w:p>
    <w:p w:rsidR="00506DD6" w:rsidRDefault="00506DD6">
      <w:pPr>
        <w:rPr>
          <w:rFonts w:ascii="Arial" w:hAnsi="Arial" w:cs="Arial"/>
          <w:szCs w:val="30"/>
        </w:rPr>
      </w:pPr>
    </w:p>
    <w:p w:rsidR="00506DD6" w:rsidRDefault="00506DD6">
      <w:pPr>
        <w:rPr>
          <w:rFonts w:ascii="Arial" w:hAnsi="Arial" w:cs="Arial"/>
          <w:szCs w:val="30"/>
        </w:rPr>
      </w:pPr>
    </w:p>
    <w:p w:rsidR="00506DD6" w:rsidRDefault="00506DD6">
      <w:pPr>
        <w:rPr>
          <w:rFonts w:ascii="Arial" w:hAnsi="Arial" w:cs="Arial"/>
          <w:szCs w:val="30"/>
        </w:rPr>
      </w:pPr>
    </w:p>
    <w:p w:rsidR="00506DD6" w:rsidRDefault="0010060B">
      <w:pPr>
        <w:rPr>
          <w:rFonts w:ascii="Arial" w:hAnsi="Arial" w:cs="Arial"/>
          <w:szCs w:val="30"/>
        </w:rPr>
      </w:pPr>
      <w:r>
        <w:rPr>
          <w:noProof/>
        </w:rPr>
        <mc:AlternateContent>
          <mc:Choice Requires="wps">
            <w:drawing>
              <wp:anchor distT="0" distB="0" distL="114300" distR="114300" simplePos="0" relativeHeight="251675648" behindDoc="0" locked="0" layoutInCell="1" allowOverlap="1" wp14:anchorId="76A5AABB" wp14:editId="4C93B088">
                <wp:simplePos x="0" y="0"/>
                <wp:positionH relativeFrom="column">
                  <wp:posOffset>-28135</wp:posOffset>
                </wp:positionH>
                <wp:positionV relativeFrom="paragraph">
                  <wp:posOffset>178777</wp:posOffset>
                </wp:positionV>
                <wp:extent cx="5746652" cy="267286"/>
                <wp:effectExtent l="0" t="0" r="0" b="0"/>
                <wp:wrapNone/>
                <wp:docPr id="2" name="Text Box 2"/>
                <wp:cNvGraphicFramePr/>
                <a:graphic xmlns:a="http://schemas.openxmlformats.org/drawingml/2006/main">
                  <a:graphicData uri="http://schemas.microsoft.com/office/word/2010/wordprocessingShape">
                    <wps:wsp>
                      <wps:cNvSpPr txBox="1"/>
                      <wps:spPr>
                        <a:xfrm>
                          <a:off x="0" y="0"/>
                          <a:ext cx="5746652" cy="267286"/>
                        </a:xfrm>
                        <a:prstGeom prst="rect">
                          <a:avLst/>
                        </a:prstGeom>
                        <a:solidFill>
                          <a:prstClr val="white"/>
                        </a:solidFill>
                        <a:ln>
                          <a:noFill/>
                        </a:ln>
                      </wps:spPr>
                      <wps:txbx>
                        <w:txbxContent>
                          <w:p w:rsidR="0010060B" w:rsidRPr="00AF7461" w:rsidRDefault="0010060B" w:rsidP="0010060B">
                            <w:pPr>
                              <w:pStyle w:val="Caption"/>
                              <w:rPr>
                                <w:rFonts w:ascii="Arial" w:hAnsi="Arial" w:cs="Arial"/>
                                <w:noProof/>
                                <w:sz w:val="20"/>
                                <w:szCs w:val="30"/>
                                <w:u w:val="single"/>
                              </w:rPr>
                            </w:pPr>
                            <w:r w:rsidRPr="00AF7461">
                              <w:rPr>
                                <w:sz w:val="20"/>
                              </w:rPr>
                              <w:t xml:space="preserve">Figure </w:t>
                            </w:r>
                            <w:r w:rsidRPr="00AF7461">
                              <w:rPr>
                                <w:sz w:val="20"/>
                              </w:rPr>
                              <w:fldChar w:fldCharType="begin"/>
                            </w:r>
                            <w:r w:rsidRPr="00AF7461">
                              <w:rPr>
                                <w:sz w:val="20"/>
                              </w:rPr>
                              <w:instrText xml:space="preserve"> SEQ Figure \* ARABIC </w:instrText>
                            </w:r>
                            <w:r w:rsidRPr="00AF7461">
                              <w:rPr>
                                <w:sz w:val="20"/>
                              </w:rPr>
                              <w:fldChar w:fldCharType="separate"/>
                            </w:r>
                            <w:r w:rsidR="00551B8D">
                              <w:rPr>
                                <w:noProof/>
                                <w:sz w:val="20"/>
                              </w:rPr>
                              <w:t>1</w:t>
                            </w:r>
                            <w:r w:rsidRPr="00AF7461">
                              <w:rPr>
                                <w:sz w:val="20"/>
                              </w:rPr>
                              <w:fldChar w:fldCharType="end"/>
                            </w:r>
                            <w:r w:rsidRPr="00AF7461">
                              <w:rPr>
                                <w:sz w:val="20"/>
                              </w:rPr>
                              <w:t xml:space="preserve"> Graph displaying opinions from staff</w:t>
                            </w:r>
                            <w:r w:rsidR="00927C91" w:rsidRPr="00AF7461">
                              <w:rPr>
                                <w:sz w:val="20"/>
                              </w:rPr>
                              <w:t xml:space="preserve"> evaluations</w:t>
                            </w:r>
                            <w:r w:rsidRPr="00AF7461">
                              <w:rPr>
                                <w:sz w:val="20"/>
                              </w:rPr>
                              <w:t xml:space="preserve"> as to who </w:t>
                            </w:r>
                            <w:r w:rsidR="00927C91" w:rsidRPr="00AF7461">
                              <w:rPr>
                                <w:sz w:val="20"/>
                              </w:rPr>
                              <w:t>gains the most advantages from</w:t>
                            </w:r>
                            <w:r w:rsidRPr="00AF7461">
                              <w:rPr>
                                <w:sz w:val="20"/>
                              </w:rPr>
                              <w:t xml:space="preserve"> marking.</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6A5AABB" id="_x0000_t202" coordsize="21600,21600" o:spt="202" path="m,l,21600r21600,l21600,xe">
                <v:stroke joinstyle="miter"/>
                <v:path gradientshapeok="t" o:connecttype="rect"/>
              </v:shapetype>
              <v:shape id="Text Box 2" o:spid="_x0000_s1026" type="#_x0000_t202" style="position:absolute;margin-left:-2.2pt;margin-top:14.1pt;width:452.5pt;height:21.0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" stroked="f">
                <v:textbox inset="0,0,0,0">
                  <w:txbxContent>
                    <w:p w:rsidR="0010060B" w:rsidRPr="00AF7461" w:rsidRDefault="0010060B" w:rsidP="0010060B">
                      <w:pPr>
                        <w:pStyle w:val="Caption"/>
                        <w:rPr>
                          <w:rFonts w:ascii="Arial" w:hAnsi="Arial" w:cs="Arial"/>
                          <w:noProof/>
                          <w:sz w:val="20"/>
                          <w:szCs w:val="30"/>
                          <w:u w:val="single"/>
                        </w:rPr>
                      </w:pPr>
                      <w:r w:rsidRPr="00AF7461">
                        <w:rPr>
                          <w:sz w:val="20"/>
                        </w:rPr>
                        <w:t xml:space="preserve">Figure </w:t>
                      </w:r>
                      <w:r w:rsidRPr="00AF7461">
                        <w:rPr>
                          <w:sz w:val="20"/>
                        </w:rPr>
                        <w:fldChar w:fldCharType="begin"/>
                      </w:r>
                      <w:r w:rsidRPr="00AF7461">
                        <w:rPr>
                          <w:sz w:val="20"/>
                        </w:rPr>
                        <w:instrText xml:space="preserve"> SEQ Figure \* ARABIC </w:instrText>
                      </w:r>
                      <w:r w:rsidRPr="00AF7461">
                        <w:rPr>
                          <w:sz w:val="20"/>
                        </w:rPr>
                        <w:fldChar w:fldCharType="separate"/>
                      </w:r>
                      <w:r w:rsidR="00551B8D">
                        <w:rPr>
                          <w:noProof/>
                          <w:sz w:val="20"/>
                        </w:rPr>
                        <w:t>1</w:t>
                      </w:r>
                      <w:r w:rsidRPr="00AF7461">
                        <w:rPr>
                          <w:sz w:val="20"/>
                        </w:rPr>
                        <w:fldChar w:fldCharType="end"/>
                      </w:r>
                      <w:r w:rsidRPr="00AF7461">
                        <w:rPr>
                          <w:sz w:val="20"/>
                        </w:rPr>
                        <w:t xml:space="preserve"> Graph displaying opinions from staff</w:t>
                      </w:r>
                      <w:r w:rsidR="00927C91" w:rsidRPr="00AF7461">
                        <w:rPr>
                          <w:sz w:val="20"/>
                        </w:rPr>
                        <w:t xml:space="preserve"> evaluations</w:t>
                      </w:r>
                      <w:r w:rsidRPr="00AF7461">
                        <w:rPr>
                          <w:sz w:val="20"/>
                        </w:rPr>
                        <w:t xml:space="preserve"> as to who </w:t>
                      </w:r>
                      <w:r w:rsidR="00927C91" w:rsidRPr="00AF7461">
                        <w:rPr>
                          <w:sz w:val="20"/>
                        </w:rPr>
                        <w:t>gains the most advantages from</w:t>
                      </w:r>
                      <w:r w:rsidRPr="00AF7461">
                        <w:rPr>
                          <w:sz w:val="20"/>
                        </w:rPr>
                        <w:t xml:space="preserve"> marking.</w:t>
                      </w:r>
                    </w:p>
                  </w:txbxContent>
                </v:textbox>
              </v:shape>
            </w:pict>
          </mc:Fallback>
        </mc:AlternateContent>
      </w:r>
    </w:p>
    <w:p w:rsidR="0010060B" w:rsidRDefault="0010060B">
      <w:pPr>
        <w:rPr>
          <w:rFonts w:ascii="Arial" w:hAnsi="Arial" w:cs="Arial"/>
          <w:szCs w:val="30"/>
        </w:rPr>
      </w:pPr>
    </w:p>
    <w:p w:rsidR="0010060B" w:rsidRDefault="0010060B">
      <w:pPr>
        <w:rPr>
          <w:rFonts w:ascii="Arial" w:hAnsi="Arial" w:cs="Arial"/>
          <w:szCs w:val="30"/>
        </w:rPr>
      </w:pPr>
    </w:p>
    <w:p w:rsidR="0013025B" w:rsidRPr="00653EA1" w:rsidRDefault="00506DD6">
      <w:pPr>
        <w:rPr>
          <w:rFonts w:ascii="Arial" w:hAnsi="Arial" w:cs="Arial"/>
          <w:szCs w:val="30"/>
        </w:rPr>
      </w:pPr>
      <w:r>
        <w:rPr>
          <w:rFonts w:ascii="Arial" w:hAnsi="Arial" w:cs="Arial"/>
          <w:szCs w:val="30"/>
        </w:rPr>
        <w:t>Figure 1 above evidences that t</w:t>
      </w:r>
      <w:r w:rsidR="0086523A">
        <w:rPr>
          <w:rFonts w:ascii="Arial" w:hAnsi="Arial" w:cs="Arial"/>
          <w:szCs w:val="30"/>
        </w:rPr>
        <w:t>he most common responses</w:t>
      </w:r>
      <w:r>
        <w:rPr>
          <w:rFonts w:ascii="Arial" w:hAnsi="Arial" w:cs="Arial"/>
          <w:szCs w:val="30"/>
        </w:rPr>
        <w:t xml:space="preserve"> out of the 14 who answered the advantages question</w:t>
      </w:r>
      <w:r w:rsidR="0086523A">
        <w:rPr>
          <w:rFonts w:ascii="Arial" w:hAnsi="Arial" w:cs="Arial"/>
          <w:szCs w:val="30"/>
        </w:rPr>
        <w:t>, referring to eight participants</w:t>
      </w:r>
      <w:r>
        <w:rPr>
          <w:rFonts w:ascii="Arial" w:hAnsi="Arial" w:cs="Arial"/>
          <w:szCs w:val="30"/>
        </w:rPr>
        <w:t>,</w:t>
      </w:r>
      <w:r w:rsidR="0086523A">
        <w:rPr>
          <w:rFonts w:ascii="Arial" w:hAnsi="Arial" w:cs="Arial"/>
          <w:szCs w:val="30"/>
        </w:rPr>
        <w:t xml:space="preserve"> discussed the </w:t>
      </w:r>
      <w:r>
        <w:rPr>
          <w:rFonts w:ascii="Arial" w:hAnsi="Arial" w:cs="Arial"/>
          <w:szCs w:val="30"/>
        </w:rPr>
        <w:t xml:space="preserve">advantage of marking for learners. This supports the Department for Education’s (2016a) claims that </w:t>
      </w:r>
      <w:r w:rsidR="00653EA1">
        <w:rPr>
          <w:rFonts w:ascii="Arial" w:hAnsi="Arial" w:cs="Arial"/>
          <w:szCs w:val="30"/>
        </w:rPr>
        <w:t>the positive effects of marking on pupils cannot be understated. In these responses, the eight participants</w:t>
      </w:r>
      <w:r>
        <w:rPr>
          <w:rFonts w:ascii="Arial" w:hAnsi="Arial" w:cs="Arial"/>
          <w:szCs w:val="30"/>
        </w:rPr>
        <w:t xml:space="preserve"> </w:t>
      </w:r>
      <w:r w:rsidR="00653EA1">
        <w:rPr>
          <w:rFonts w:ascii="Arial" w:hAnsi="Arial" w:cs="Arial"/>
          <w:szCs w:val="30"/>
        </w:rPr>
        <w:t>each explained that marking</w:t>
      </w:r>
      <w:r w:rsidR="0086523A">
        <w:rPr>
          <w:rFonts w:ascii="Arial" w:hAnsi="Arial" w:cs="Arial"/>
          <w:szCs w:val="30"/>
        </w:rPr>
        <w:t xml:space="preserve"> helps </w:t>
      </w:r>
      <w:r w:rsidR="00653EA1">
        <w:rPr>
          <w:rFonts w:ascii="Arial" w:hAnsi="Arial" w:cs="Arial"/>
          <w:szCs w:val="30"/>
        </w:rPr>
        <w:t xml:space="preserve">learners </w:t>
      </w:r>
      <w:r w:rsidR="0086523A">
        <w:rPr>
          <w:rFonts w:ascii="Arial" w:hAnsi="Arial" w:cs="Arial"/>
          <w:szCs w:val="30"/>
        </w:rPr>
        <w:t xml:space="preserve">stay motivated and helps them </w:t>
      </w:r>
      <w:r w:rsidR="00653EA1">
        <w:rPr>
          <w:rFonts w:ascii="Arial" w:hAnsi="Arial" w:cs="Arial"/>
          <w:szCs w:val="30"/>
        </w:rPr>
        <w:t xml:space="preserve">understand their </w:t>
      </w:r>
      <w:r w:rsidR="0086523A">
        <w:rPr>
          <w:rFonts w:ascii="Arial" w:hAnsi="Arial" w:cs="Arial"/>
          <w:szCs w:val="30"/>
        </w:rPr>
        <w:t xml:space="preserve">own progression. Two participants recognised advantages of marking for the teacher, commenting that marking helps </w:t>
      </w:r>
      <w:r w:rsidR="00653EA1">
        <w:rPr>
          <w:rFonts w:ascii="Arial" w:hAnsi="Arial" w:cs="Arial"/>
          <w:szCs w:val="30"/>
        </w:rPr>
        <w:t xml:space="preserve">with planning and helps them realise </w:t>
      </w:r>
      <w:r w:rsidR="0086523A">
        <w:rPr>
          <w:rFonts w:ascii="Arial" w:hAnsi="Arial" w:cs="Arial"/>
          <w:szCs w:val="30"/>
        </w:rPr>
        <w:t xml:space="preserve">who needs more teacher guidance in class. Finally, the </w:t>
      </w:r>
      <w:r w:rsidR="00653EA1">
        <w:rPr>
          <w:rFonts w:ascii="Arial" w:hAnsi="Arial" w:cs="Arial"/>
          <w:szCs w:val="30"/>
        </w:rPr>
        <w:t xml:space="preserve">other four participant made reference to the advantages of marking on both the learner and teacher, supporting the view within literature that marking can be equally as important for both pupils and staff (Elliot </w:t>
      </w:r>
      <w:r w:rsidR="00653EA1" w:rsidRPr="00567C39">
        <w:rPr>
          <w:rFonts w:ascii="Arial" w:hAnsi="Arial" w:cs="Arial"/>
          <w:i/>
          <w:szCs w:val="30"/>
        </w:rPr>
        <w:t>et al</w:t>
      </w:r>
      <w:r w:rsidR="00653EA1">
        <w:rPr>
          <w:rFonts w:ascii="Arial" w:hAnsi="Arial" w:cs="Arial"/>
          <w:szCs w:val="30"/>
        </w:rPr>
        <w:t xml:space="preserve">, 2016). It could be argued that these findings contradict the school’s marking policy, because the majority of participants evidenced the advantages of marking, suggesting it should be done more </w:t>
      </w:r>
      <w:r w:rsidR="003034A9">
        <w:rPr>
          <w:rFonts w:ascii="Arial" w:hAnsi="Arial" w:cs="Arial"/>
          <w:szCs w:val="30"/>
        </w:rPr>
        <w:t>frequently. Nonetheless, a limitation within this study is that t</w:t>
      </w:r>
      <w:r w:rsidR="00653EA1">
        <w:rPr>
          <w:rFonts w:ascii="Arial" w:hAnsi="Arial" w:cs="Arial"/>
          <w:szCs w:val="30"/>
        </w:rPr>
        <w:t xml:space="preserve">he </w:t>
      </w:r>
      <w:r w:rsidR="003034A9">
        <w:rPr>
          <w:rFonts w:ascii="Arial" w:hAnsi="Arial" w:cs="Arial"/>
          <w:szCs w:val="30"/>
        </w:rPr>
        <w:t>sample size of staff participants was very small and one has to recognise that findings may have been different with a larger sample size</w:t>
      </w:r>
      <w:r w:rsidR="006B630A">
        <w:rPr>
          <w:rFonts w:ascii="Arial" w:hAnsi="Arial" w:cs="Arial"/>
          <w:szCs w:val="30"/>
        </w:rPr>
        <w:t xml:space="preserve"> (Cohen, Manion and Morrison</w:t>
      </w:r>
      <w:r w:rsidR="003034A9">
        <w:rPr>
          <w:rFonts w:ascii="Arial" w:hAnsi="Arial" w:cs="Arial"/>
          <w:szCs w:val="30"/>
        </w:rPr>
        <w:t>,</w:t>
      </w:r>
      <w:r w:rsidR="006B630A">
        <w:rPr>
          <w:rFonts w:ascii="Arial" w:hAnsi="Arial" w:cs="Arial"/>
          <w:szCs w:val="30"/>
        </w:rPr>
        <w:t xml:space="preserve"> 2007)</w:t>
      </w:r>
      <w:r w:rsidR="003C15F4">
        <w:rPr>
          <w:rFonts w:ascii="Arial" w:hAnsi="Arial" w:cs="Arial"/>
          <w:szCs w:val="30"/>
        </w:rPr>
        <w:t>,</w:t>
      </w:r>
      <w:r w:rsidR="003034A9">
        <w:rPr>
          <w:rFonts w:ascii="Arial" w:hAnsi="Arial" w:cs="Arial"/>
          <w:szCs w:val="30"/>
        </w:rPr>
        <w:t xml:space="preserve"> perhaps, </w:t>
      </w:r>
      <w:r w:rsidR="00AC4F9D">
        <w:rPr>
          <w:rFonts w:ascii="Arial" w:hAnsi="Arial" w:cs="Arial"/>
          <w:szCs w:val="30"/>
        </w:rPr>
        <w:t>a study focusing only on staff perceptions</w:t>
      </w:r>
      <w:r w:rsidR="003034A9">
        <w:rPr>
          <w:rFonts w:ascii="Arial" w:hAnsi="Arial" w:cs="Arial"/>
          <w:szCs w:val="30"/>
        </w:rPr>
        <w:t xml:space="preserve"> would be a</w:t>
      </w:r>
      <w:r w:rsidR="00AC4F9D">
        <w:rPr>
          <w:rFonts w:ascii="Arial" w:hAnsi="Arial" w:cs="Arial"/>
          <w:szCs w:val="30"/>
        </w:rPr>
        <w:t xml:space="preserve"> possibility </w:t>
      </w:r>
      <w:r w:rsidR="003034A9">
        <w:rPr>
          <w:rFonts w:ascii="Arial" w:hAnsi="Arial" w:cs="Arial"/>
          <w:szCs w:val="30"/>
        </w:rPr>
        <w:t xml:space="preserve">for future research. </w:t>
      </w:r>
    </w:p>
    <w:p w:rsidR="0013025B" w:rsidRDefault="0013025B">
      <w:pPr>
        <w:rPr>
          <w:rFonts w:ascii="Arial" w:hAnsi="Arial" w:cs="Arial"/>
          <w:szCs w:val="30"/>
          <w:u w:val="single"/>
        </w:rPr>
      </w:pPr>
    </w:p>
    <w:p w:rsidR="00E04110" w:rsidRDefault="001F19F1">
      <w:pPr>
        <w:rPr>
          <w:rFonts w:ascii="Arial" w:hAnsi="Arial" w:cs="Arial"/>
          <w:szCs w:val="30"/>
        </w:rPr>
      </w:pPr>
      <w:r>
        <w:rPr>
          <w:rFonts w:ascii="Arial" w:hAnsi="Arial" w:cs="Arial"/>
          <w:szCs w:val="30"/>
        </w:rPr>
        <w:t>The Department for Education (2016a, p.1) describes effective marking as being “meaningful, manageable and motivating.” It is clear from above, that there</w:t>
      </w:r>
      <w:r w:rsidR="006B630A">
        <w:rPr>
          <w:rFonts w:ascii="Arial" w:hAnsi="Arial" w:cs="Arial"/>
          <w:szCs w:val="30"/>
        </w:rPr>
        <w:t xml:space="preserve"> ar</w:t>
      </w:r>
      <w:r>
        <w:rPr>
          <w:rFonts w:ascii="Arial" w:hAnsi="Arial" w:cs="Arial"/>
          <w:szCs w:val="30"/>
        </w:rPr>
        <w:t xml:space="preserve">e many advantages of marking and marking can be meaningful and motivating for both staff and students (Department for Education, 2016a). Nevertheless, </w:t>
      </w:r>
      <w:r w:rsidR="006B630A">
        <w:rPr>
          <w:rFonts w:ascii="Arial" w:hAnsi="Arial" w:cs="Arial"/>
          <w:szCs w:val="30"/>
        </w:rPr>
        <w:t xml:space="preserve">marking is a complex topic and most literature focuses more on the disadvantages of </w:t>
      </w:r>
      <w:r>
        <w:rPr>
          <w:rFonts w:ascii="Arial" w:hAnsi="Arial" w:cs="Arial"/>
          <w:szCs w:val="30"/>
        </w:rPr>
        <w:t xml:space="preserve">marking, stating it is not manageable (Department for Education, 2016a). </w:t>
      </w:r>
      <w:r w:rsidR="00614F23">
        <w:rPr>
          <w:rFonts w:ascii="Arial" w:hAnsi="Arial" w:cs="Arial"/>
          <w:szCs w:val="30"/>
        </w:rPr>
        <w:t>P</w:t>
      </w:r>
      <w:r w:rsidR="00BB5EE0">
        <w:rPr>
          <w:rFonts w:ascii="Arial" w:hAnsi="Arial" w:cs="Arial"/>
          <w:szCs w:val="30"/>
        </w:rPr>
        <w:t>rofessional dialogue</w:t>
      </w:r>
      <w:r w:rsidR="009F09B7">
        <w:rPr>
          <w:rFonts w:ascii="Arial" w:hAnsi="Arial" w:cs="Arial"/>
          <w:szCs w:val="30"/>
        </w:rPr>
        <w:t xml:space="preserve"> with a consented staff participant</w:t>
      </w:r>
      <w:r w:rsidR="00614F23">
        <w:rPr>
          <w:rFonts w:ascii="Arial" w:hAnsi="Arial" w:cs="Arial"/>
          <w:szCs w:val="30"/>
        </w:rPr>
        <w:t xml:space="preserve"> </w:t>
      </w:r>
      <w:r w:rsidR="009F09B7">
        <w:rPr>
          <w:rFonts w:ascii="Arial" w:hAnsi="Arial" w:cs="Arial"/>
          <w:szCs w:val="30"/>
        </w:rPr>
        <w:t xml:space="preserve">was noted in my reflection diary </w:t>
      </w:r>
      <w:r w:rsidR="00614F23">
        <w:rPr>
          <w:rFonts w:ascii="Arial" w:hAnsi="Arial" w:cs="Arial"/>
          <w:szCs w:val="30"/>
        </w:rPr>
        <w:t xml:space="preserve">as the participant explained </w:t>
      </w:r>
      <w:r w:rsidR="00BB5EE0">
        <w:rPr>
          <w:rFonts w:ascii="Arial" w:hAnsi="Arial" w:cs="Arial"/>
          <w:szCs w:val="30"/>
        </w:rPr>
        <w:t>that School X changed from more frequent to minimal marking, to help reduce</w:t>
      </w:r>
      <w:r w:rsidR="009F09B7">
        <w:rPr>
          <w:rFonts w:ascii="Arial" w:hAnsi="Arial" w:cs="Arial"/>
          <w:szCs w:val="30"/>
        </w:rPr>
        <w:t xml:space="preserve"> staf</w:t>
      </w:r>
      <w:r w:rsidR="00614F23">
        <w:rPr>
          <w:rFonts w:ascii="Arial" w:hAnsi="Arial" w:cs="Arial"/>
          <w:szCs w:val="30"/>
        </w:rPr>
        <w:t xml:space="preserve">f workload. This suggests the previous policy and thus frequent marking is unmanageable, resulting in written feedback not having an impact because staff do not have time to give it often or detailed enough. </w:t>
      </w:r>
      <w:r w:rsidR="009F09B7">
        <w:rPr>
          <w:rFonts w:ascii="Arial" w:hAnsi="Arial" w:cs="Arial"/>
          <w:szCs w:val="30"/>
        </w:rPr>
        <w:t xml:space="preserve">This is largely due </w:t>
      </w:r>
      <w:r w:rsidR="009F09B7">
        <w:rPr>
          <w:rFonts w:ascii="Arial" w:hAnsi="Arial" w:cs="Arial"/>
          <w:szCs w:val="30"/>
        </w:rPr>
        <w:lastRenderedPageBreak/>
        <w:t xml:space="preserve">to workload issues, a major disadvantage to marking which is </w:t>
      </w:r>
      <w:r w:rsidR="00BB5EE0">
        <w:rPr>
          <w:rFonts w:ascii="Arial" w:hAnsi="Arial" w:cs="Arial"/>
          <w:szCs w:val="30"/>
        </w:rPr>
        <w:t>explored extensively within literature (Department for Education, 2016</w:t>
      </w:r>
      <w:r w:rsidR="009E7390">
        <w:rPr>
          <w:rFonts w:ascii="Arial" w:hAnsi="Arial" w:cs="Arial"/>
          <w:szCs w:val="30"/>
        </w:rPr>
        <w:t>a</w:t>
      </w:r>
      <w:r w:rsidR="00BB5EE0">
        <w:rPr>
          <w:rFonts w:ascii="Arial" w:hAnsi="Arial" w:cs="Arial"/>
          <w:szCs w:val="30"/>
        </w:rPr>
        <w:t xml:space="preserve">; Aubrey, 2016; Wilson, 2016; Weaver, 2006; Allison, Tharby, Lemov, 2015; Butt, 2010; Clover and Brown, 2006). </w:t>
      </w:r>
      <w:r w:rsidR="006C5503">
        <w:rPr>
          <w:rFonts w:ascii="Arial" w:hAnsi="Arial" w:cs="Arial"/>
          <w:szCs w:val="30"/>
        </w:rPr>
        <w:t>The Department for Education’s</w:t>
      </w:r>
      <w:r w:rsidR="009F09B7" w:rsidRPr="009F09B7">
        <w:rPr>
          <w:rFonts w:ascii="Arial" w:hAnsi="Arial" w:cs="Arial"/>
          <w:i/>
          <w:szCs w:val="30"/>
        </w:rPr>
        <w:t xml:space="preserve"> Government </w:t>
      </w:r>
      <w:r w:rsidR="00764B73">
        <w:rPr>
          <w:rFonts w:ascii="Arial" w:hAnsi="Arial" w:cs="Arial"/>
          <w:i/>
          <w:szCs w:val="30"/>
        </w:rPr>
        <w:t>R</w:t>
      </w:r>
      <w:r w:rsidR="009F09B7" w:rsidRPr="009F09B7">
        <w:rPr>
          <w:rFonts w:ascii="Arial" w:hAnsi="Arial" w:cs="Arial"/>
          <w:i/>
          <w:szCs w:val="30"/>
        </w:rPr>
        <w:t xml:space="preserve">esponse to the Workload </w:t>
      </w:r>
      <w:r w:rsidR="009F09B7" w:rsidRPr="00764B73">
        <w:rPr>
          <w:rFonts w:ascii="Arial" w:hAnsi="Arial" w:cs="Arial"/>
          <w:i/>
          <w:szCs w:val="30"/>
        </w:rPr>
        <w:t>Challenge</w:t>
      </w:r>
      <w:r w:rsidR="009F09B7">
        <w:rPr>
          <w:rFonts w:ascii="Arial" w:hAnsi="Arial" w:cs="Arial"/>
          <w:szCs w:val="30"/>
        </w:rPr>
        <w:t xml:space="preserve"> (2015) </w:t>
      </w:r>
      <w:r w:rsidR="009F09B7" w:rsidRPr="009F09B7">
        <w:rPr>
          <w:rFonts w:ascii="Arial" w:hAnsi="Arial" w:cs="Arial"/>
          <w:szCs w:val="30"/>
        </w:rPr>
        <w:t>exemplifies</w:t>
      </w:r>
      <w:r w:rsidR="009F09B7">
        <w:rPr>
          <w:rFonts w:ascii="Arial" w:hAnsi="Arial" w:cs="Arial"/>
          <w:szCs w:val="30"/>
        </w:rPr>
        <w:t xml:space="preserve"> the issue of teacher workload, explaining that </w:t>
      </w:r>
      <w:r w:rsidR="00764B73">
        <w:rPr>
          <w:rFonts w:ascii="Arial" w:hAnsi="Arial" w:cs="Arial"/>
          <w:szCs w:val="30"/>
        </w:rPr>
        <w:t xml:space="preserve">in their workload challenge survey, </w:t>
      </w:r>
      <w:r w:rsidR="009F09B7">
        <w:rPr>
          <w:rFonts w:ascii="Arial" w:hAnsi="Arial" w:cs="Arial"/>
          <w:szCs w:val="30"/>
        </w:rPr>
        <w:t xml:space="preserve">53% of sample research </w:t>
      </w:r>
      <w:r w:rsidR="00764B73">
        <w:rPr>
          <w:rFonts w:ascii="Arial" w:hAnsi="Arial" w:cs="Arial"/>
          <w:szCs w:val="30"/>
        </w:rPr>
        <w:t xml:space="preserve">respondents thought that </w:t>
      </w:r>
      <w:r w:rsidR="009F09B7">
        <w:rPr>
          <w:rFonts w:ascii="Arial" w:hAnsi="Arial" w:cs="Arial"/>
          <w:szCs w:val="30"/>
        </w:rPr>
        <w:t>the excessive nature and frequency of marking was unhelpfully burdensome.</w:t>
      </w:r>
      <w:r w:rsidR="00764B73">
        <w:rPr>
          <w:rFonts w:ascii="Arial" w:hAnsi="Arial" w:cs="Arial"/>
          <w:szCs w:val="30"/>
        </w:rPr>
        <w:t xml:space="preserve"> As such,</w:t>
      </w:r>
      <w:r w:rsidR="009F09B7">
        <w:rPr>
          <w:rFonts w:ascii="Arial" w:hAnsi="Arial" w:cs="Arial"/>
          <w:szCs w:val="30"/>
        </w:rPr>
        <w:t xml:space="preserve"> </w:t>
      </w:r>
      <w:r w:rsidR="00764B73">
        <w:rPr>
          <w:rFonts w:ascii="Arial" w:hAnsi="Arial" w:cs="Arial"/>
          <w:szCs w:val="30"/>
        </w:rPr>
        <w:t>i</w:t>
      </w:r>
      <w:r w:rsidR="009F09B7">
        <w:rPr>
          <w:rFonts w:ascii="Arial" w:hAnsi="Arial" w:cs="Arial"/>
          <w:szCs w:val="30"/>
        </w:rPr>
        <w:t>t is suggested that feedback strategies and policies that are not manageable prevent teachers from teaching to their best and</w:t>
      </w:r>
      <w:r w:rsidR="003C15F4">
        <w:rPr>
          <w:rFonts w:ascii="Arial" w:hAnsi="Arial" w:cs="Arial"/>
          <w:szCs w:val="30"/>
        </w:rPr>
        <w:t xml:space="preserve"> as a result are not worth pursuing</w:t>
      </w:r>
      <w:r w:rsidR="009F09B7">
        <w:rPr>
          <w:rFonts w:ascii="Arial" w:hAnsi="Arial" w:cs="Arial"/>
          <w:szCs w:val="30"/>
        </w:rPr>
        <w:t xml:space="preserve"> (Allison, Tharby and Lemov, 2015). </w:t>
      </w:r>
      <w:r w:rsidR="009E7390">
        <w:rPr>
          <w:rFonts w:ascii="Arial" w:hAnsi="Arial" w:cs="Arial"/>
          <w:szCs w:val="30"/>
        </w:rPr>
        <w:t xml:space="preserve">Furthermore, The Department for Education’s </w:t>
      </w:r>
      <w:r w:rsidR="009E7390" w:rsidRPr="009E7390">
        <w:rPr>
          <w:rFonts w:ascii="Arial" w:hAnsi="Arial" w:cs="Arial"/>
          <w:i/>
          <w:szCs w:val="30"/>
        </w:rPr>
        <w:t>School Workforce</w:t>
      </w:r>
      <w:r w:rsidR="009E7390">
        <w:rPr>
          <w:rFonts w:ascii="Arial" w:hAnsi="Arial" w:cs="Arial"/>
          <w:szCs w:val="30"/>
        </w:rPr>
        <w:t xml:space="preserve"> (2016b) reports that </w:t>
      </w:r>
      <w:r w:rsidR="00BB5EE0">
        <w:rPr>
          <w:rFonts w:ascii="Arial" w:hAnsi="Arial" w:cs="Arial"/>
          <w:szCs w:val="30"/>
        </w:rPr>
        <w:t>it is this unmanageable amount of marking and unrealistic pressures for frequent written feedback that has led to teachers leaving the profession, resulting in the highes</w:t>
      </w:r>
      <w:r w:rsidR="00E97D48">
        <w:rPr>
          <w:rFonts w:ascii="Arial" w:hAnsi="Arial" w:cs="Arial"/>
          <w:szCs w:val="30"/>
        </w:rPr>
        <w:t>t teacher shortage in a decade.</w:t>
      </w:r>
      <w:r w:rsidR="001E3AF5">
        <w:rPr>
          <w:rFonts w:ascii="Arial" w:hAnsi="Arial" w:cs="Arial"/>
          <w:szCs w:val="30"/>
        </w:rPr>
        <w:t xml:space="preserve"> Whilst this report is largely based on England’s data, </w:t>
      </w:r>
      <w:r w:rsidR="000D16B2">
        <w:rPr>
          <w:rFonts w:ascii="Arial" w:hAnsi="Arial" w:cs="Arial"/>
          <w:szCs w:val="30"/>
        </w:rPr>
        <w:t xml:space="preserve">because there are little Welsh reports that discuss marking and teacher workload in Wales, </w:t>
      </w:r>
      <w:r w:rsidR="001E3AF5">
        <w:rPr>
          <w:rFonts w:ascii="Arial" w:hAnsi="Arial" w:cs="Arial"/>
          <w:szCs w:val="30"/>
        </w:rPr>
        <w:t xml:space="preserve">it could be said that attitudes are the same in Wales, with the number of people training to become secondary teachers dramatically reducing in 2016/17 compared to previous years (Welsh Government, 2018). </w:t>
      </w:r>
      <w:r w:rsidR="004F5B9E">
        <w:rPr>
          <w:rFonts w:ascii="Arial" w:hAnsi="Arial" w:cs="Arial"/>
          <w:szCs w:val="30"/>
        </w:rPr>
        <w:t xml:space="preserve">Whilst the Welsh Government’s report does not specify why Initial Teacher Training programmes are losing interest, one cannot help wonder whether it to is due to the </w:t>
      </w:r>
      <w:r w:rsidR="000A22BA">
        <w:rPr>
          <w:rFonts w:ascii="Arial" w:hAnsi="Arial" w:cs="Arial"/>
          <w:szCs w:val="30"/>
        </w:rPr>
        <w:t>workload aspect of the job (Welsh Government, 2018).</w:t>
      </w:r>
      <w:r w:rsidR="002A45E3">
        <w:rPr>
          <w:rFonts w:ascii="Arial" w:hAnsi="Arial" w:cs="Arial"/>
          <w:szCs w:val="30"/>
        </w:rPr>
        <w:t xml:space="preserve"> </w:t>
      </w:r>
      <w:r w:rsidR="003D1402">
        <w:rPr>
          <w:rFonts w:ascii="Arial" w:hAnsi="Arial" w:cs="Arial"/>
          <w:szCs w:val="30"/>
        </w:rPr>
        <w:t xml:space="preserve">As such, I wanted to ask my 15 participants what their opinion on marking was and what they regarded as its disadvantage, to see if there was correlation with data collected on English teachers (Department for Education, 2016b). </w:t>
      </w:r>
    </w:p>
    <w:p w:rsidR="000D16B2" w:rsidRDefault="000D16B2">
      <w:pPr>
        <w:rPr>
          <w:rFonts w:ascii="Arial" w:hAnsi="Arial" w:cs="Arial"/>
          <w:szCs w:val="30"/>
        </w:rPr>
      </w:pPr>
    </w:p>
    <w:p w:rsidR="00D75D67" w:rsidRDefault="00D75D67">
      <w:pPr>
        <w:rPr>
          <w:rFonts w:ascii="Arial" w:hAnsi="Arial" w:cs="Arial"/>
          <w:szCs w:val="30"/>
        </w:rPr>
      </w:pPr>
      <w:r>
        <w:rPr>
          <w:rFonts w:ascii="Arial" w:hAnsi="Arial" w:cs="Arial"/>
          <w:szCs w:val="30"/>
        </w:rPr>
        <w:t>The findings of my pupil evaluation concluded that teach</w:t>
      </w:r>
      <w:r w:rsidR="003C15F4">
        <w:rPr>
          <w:rFonts w:ascii="Arial" w:hAnsi="Arial" w:cs="Arial"/>
          <w:szCs w:val="30"/>
        </w:rPr>
        <w:t>ers, similarly to literature, w</w:t>
      </w:r>
      <w:r>
        <w:rPr>
          <w:rFonts w:ascii="Arial" w:hAnsi="Arial" w:cs="Arial"/>
          <w:szCs w:val="30"/>
        </w:rPr>
        <w:t xml:space="preserve">ere far more aware of the disadvantages of marking as </w:t>
      </w:r>
      <w:r w:rsidR="00680DEA">
        <w:rPr>
          <w:rFonts w:ascii="Arial" w:hAnsi="Arial" w:cs="Arial"/>
          <w:szCs w:val="30"/>
        </w:rPr>
        <w:t>there was a lot more detail in the answer to disadvantages than advantages, suggesting it is something teachers feel passionate about (Department for Education, 2016a).</w:t>
      </w:r>
    </w:p>
    <w:p w:rsidR="00680DEA" w:rsidRDefault="00927C91">
      <w:pPr>
        <w:rPr>
          <w:rFonts w:ascii="Arial" w:hAnsi="Arial" w:cs="Arial"/>
          <w:szCs w:val="30"/>
          <w:u w:val="single"/>
        </w:rPr>
      </w:pPr>
      <w:r>
        <w:rPr>
          <w:rFonts w:ascii="Arial" w:hAnsi="Arial" w:cs="Arial"/>
          <w:noProof/>
          <w:szCs w:val="30"/>
        </w:rPr>
        <w:drawing>
          <wp:anchor distT="0" distB="0" distL="114300" distR="114300" simplePos="0" relativeHeight="251662336" behindDoc="0" locked="0" layoutInCell="1" allowOverlap="1" wp14:anchorId="6F0F2648">
            <wp:simplePos x="0" y="0"/>
            <wp:positionH relativeFrom="column">
              <wp:posOffset>14068</wp:posOffset>
            </wp:positionH>
            <wp:positionV relativeFrom="paragraph">
              <wp:posOffset>31115</wp:posOffset>
            </wp:positionV>
            <wp:extent cx="3594295" cy="2450714"/>
            <wp:effectExtent l="0" t="0" r="0" b="635"/>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 Shot 2018-05-13 at 11.37.47 am.png"/>
                    <pic:cNvPicPr/>
                  </pic:nvPicPr>
                  <pic:blipFill>
                    <a:blip r:embed="rId7">
                      <a:extLst>
                        <a:ext uri="{28A0092B-C50C-407E-A947-70E740481C1C}">
                          <a14:useLocalDpi xmlns:a14="http://schemas.microsoft.com/office/drawing/2010/main" val="0"/>
                        </a:ext>
                      </a:extLst>
                    </a:blip>
                    <a:stretch>
                      <a:fillRect/>
                    </a:stretch>
                  </pic:blipFill>
                  <pic:spPr>
                    <a:xfrm>
                      <a:off x="0" y="0"/>
                      <a:ext cx="3604942" cy="2457974"/>
                    </a:xfrm>
                    <a:prstGeom prst="rect">
                      <a:avLst/>
                    </a:prstGeom>
                  </pic:spPr>
                </pic:pic>
              </a:graphicData>
            </a:graphic>
            <wp14:sizeRelH relativeFrom="page">
              <wp14:pctWidth>0</wp14:pctWidth>
            </wp14:sizeRelH>
            <wp14:sizeRelV relativeFrom="page">
              <wp14:pctHeight>0</wp14:pctHeight>
            </wp14:sizeRelV>
          </wp:anchor>
        </w:drawing>
      </w:r>
    </w:p>
    <w:p w:rsidR="00E04110" w:rsidRDefault="00E04110">
      <w:pPr>
        <w:rPr>
          <w:rFonts w:ascii="Arial" w:hAnsi="Arial" w:cs="Arial"/>
          <w:szCs w:val="30"/>
        </w:rPr>
      </w:pPr>
    </w:p>
    <w:p w:rsidR="00E04110" w:rsidRDefault="00E04110">
      <w:pPr>
        <w:rPr>
          <w:rFonts w:ascii="Arial" w:hAnsi="Arial" w:cs="Arial"/>
          <w:szCs w:val="30"/>
        </w:rPr>
      </w:pPr>
    </w:p>
    <w:p w:rsidR="00E04110" w:rsidRDefault="00E04110">
      <w:pPr>
        <w:rPr>
          <w:rFonts w:ascii="Arial" w:hAnsi="Arial" w:cs="Arial"/>
          <w:szCs w:val="30"/>
        </w:rPr>
      </w:pPr>
    </w:p>
    <w:p w:rsidR="00E04110" w:rsidRDefault="00E04110">
      <w:pPr>
        <w:rPr>
          <w:rFonts w:ascii="Arial" w:hAnsi="Arial" w:cs="Arial"/>
          <w:szCs w:val="30"/>
        </w:rPr>
      </w:pPr>
    </w:p>
    <w:p w:rsidR="00E04110" w:rsidRDefault="00E04110">
      <w:pPr>
        <w:rPr>
          <w:rFonts w:ascii="Arial" w:hAnsi="Arial" w:cs="Arial"/>
          <w:szCs w:val="30"/>
        </w:rPr>
      </w:pPr>
    </w:p>
    <w:p w:rsidR="00E04110" w:rsidRDefault="00E04110">
      <w:pPr>
        <w:rPr>
          <w:rFonts w:ascii="Arial" w:hAnsi="Arial" w:cs="Arial"/>
          <w:szCs w:val="30"/>
        </w:rPr>
      </w:pPr>
    </w:p>
    <w:p w:rsidR="00E04110" w:rsidRDefault="00E04110">
      <w:pPr>
        <w:rPr>
          <w:rFonts w:ascii="Arial" w:hAnsi="Arial" w:cs="Arial"/>
          <w:szCs w:val="30"/>
        </w:rPr>
      </w:pPr>
    </w:p>
    <w:p w:rsidR="00E04110" w:rsidRDefault="00E04110">
      <w:pPr>
        <w:rPr>
          <w:rFonts w:ascii="Arial" w:hAnsi="Arial" w:cs="Arial"/>
          <w:szCs w:val="30"/>
        </w:rPr>
      </w:pPr>
    </w:p>
    <w:p w:rsidR="00E04110" w:rsidRDefault="00E04110">
      <w:pPr>
        <w:rPr>
          <w:rFonts w:ascii="Arial" w:hAnsi="Arial" w:cs="Arial"/>
          <w:szCs w:val="30"/>
        </w:rPr>
      </w:pPr>
    </w:p>
    <w:p w:rsidR="00E04110" w:rsidRDefault="00E04110">
      <w:pPr>
        <w:rPr>
          <w:rFonts w:ascii="Arial" w:hAnsi="Arial" w:cs="Arial"/>
          <w:szCs w:val="30"/>
        </w:rPr>
      </w:pPr>
    </w:p>
    <w:p w:rsidR="00E04110" w:rsidRDefault="00E04110">
      <w:pPr>
        <w:rPr>
          <w:rFonts w:ascii="Arial" w:hAnsi="Arial" w:cs="Arial"/>
          <w:szCs w:val="30"/>
        </w:rPr>
      </w:pPr>
    </w:p>
    <w:p w:rsidR="00E04110" w:rsidRDefault="00E04110">
      <w:pPr>
        <w:rPr>
          <w:rFonts w:ascii="Arial" w:hAnsi="Arial" w:cs="Arial"/>
          <w:szCs w:val="30"/>
        </w:rPr>
      </w:pPr>
    </w:p>
    <w:p w:rsidR="00E04110" w:rsidRDefault="00E04110">
      <w:pPr>
        <w:rPr>
          <w:rFonts w:ascii="Arial" w:hAnsi="Arial" w:cs="Arial"/>
          <w:szCs w:val="30"/>
        </w:rPr>
      </w:pPr>
    </w:p>
    <w:p w:rsidR="00927C91" w:rsidRDefault="004A4F12">
      <w:pPr>
        <w:rPr>
          <w:rFonts w:ascii="Arial" w:hAnsi="Arial" w:cs="Arial"/>
          <w:szCs w:val="30"/>
        </w:rPr>
      </w:pPr>
      <w:r>
        <w:rPr>
          <w:noProof/>
        </w:rPr>
        <mc:AlternateContent>
          <mc:Choice Requires="wps">
            <w:drawing>
              <wp:anchor distT="0" distB="0" distL="114300" distR="114300" simplePos="0" relativeHeight="251677696" behindDoc="0" locked="0" layoutInCell="1" allowOverlap="1" wp14:anchorId="62C64250" wp14:editId="6AEAD9D1">
                <wp:simplePos x="0" y="0"/>
                <wp:positionH relativeFrom="column">
                  <wp:posOffset>-146</wp:posOffset>
                </wp:positionH>
                <wp:positionV relativeFrom="paragraph">
                  <wp:posOffset>52949</wp:posOffset>
                </wp:positionV>
                <wp:extent cx="6330461" cy="309489"/>
                <wp:effectExtent l="0" t="0" r="0" b="0"/>
                <wp:wrapNone/>
                <wp:docPr id="15" name="Text Box 15"/>
                <wp:cNvGraphicFramePr/>
                <a:graphic xmlns:a="http://schemas.openxmlformats.org/drawingml/2006/main">
                  <a:graphicData uri="http://schemas.microsoft.com/office/word/2010/wordprocessingShape">
                    <wps:wsp>
                      <wps:cNvSpPr txBox="1"/>
                      <wps:spPr>
                        <a:xfrm>
                          <a:off x="0" y="0"/>
                          <a:ext cx="6330461" cy="309489"/>
                        </a:xfrm>
                        <a:prstGeom prst="rect">
                          <a:avLst/>
                        </a:prstGeom>
                        <a:solidFill>
                          <a:prstClr val="white"/>
                        </a:solidFill>
                        <a:ln>
                          <a:noFill/>
                        </a:ln>
                      </wps:spPr>
                      <wps:txbx>
                        <w:txbxContent>
                          <w:p w:rsidR="00927C91" w:rsidRPr="004A4F12" w:rsidRDefault="00927C91" w:rsidP="00927C91">
                            <w:pPr>
                              <w:pStyle w:val="Caption"/>
                              <w:rPr>
                                <w:rFonts w:ascii="Arial" w:hAnsi="Arial" w:cs="Arial"/>
                                <w:noProof/>
                                <w:sz w:val="20"/>
                                <w:szCs w:val="30"/>
                              </w:rPr>
                            </w:pPr>
                            <w:r w:rsidRPr="004A4F12">
                              <w:rPr>
                                <w:sz w:val="20"/>
                              </w:rPr>
                              <w:t xml:space="preserve">Figure </w:t>
                            </w:r>
                            <w:r w:rsidRPr="004A4F12">
                              <w:rPr>
                                <w:sz w:val="20"/>
                              </w:rPr>
                              <w:fldChar w:fldCharType="begin"/>
                            </w:r>
                            <w:r w:rsidRPr="004A4F12">
                              <w:rPr>
                                <w:sz w:val="20"/>
                              </w:rPr>
                              <w:instrText xml:space="preserve"> SEQ Figure \* ARABIC </w:instrText>
                            </w:r>
                            <w:r w:rsidRPr="004A4F12">
                              <w:rPr>
                                <w:sz w:val="20"/>
                              </w:rPr>
                              <w:fldChar w:fldCharType="separate"/>
                            </w:r>
                            <w:r w:rsidR="00551B8D">
                              <w:rPr>
                                <w:noProof/>
                                <w:sz w:val="20"/>
                              </w:rPr>
                              <w:t>2</w:t>
                            </w:r>
                            <w:r w:rsidRPr="004A4F12">
                              <w:rPr>
                                <w:sz w:val="20"/>
                              </w:rPr>
                              <w:fldChar w:fldCharType="end"/>
                            </w:r>
                            <w:r w:rsidRPr="004A4F12">
                              <w:rPr>
                                <w:sz w:val="20"/>
                              </w:rPr>
                              <w:t xml:space="preserve"> Graph showing the common opinion</w:t>
                            </w:r>
                            <w:r w:rsidR="00AF7461" w:rsidRPr="004A4F12">
                              <w:rPr>
                                <w:sz w:val="20"/>
                              </w:rPr>
                              <w:t>s, from staff evaluation</w:t>
                            </w:r>
                            <w:r w:rsidRPr="004A4F12">
                              <w:rPr>
                                <w:sz w:val="20"/>
                              </w:rPr>
                              <w:t>s</w:t>
                            </w:r>
                            <w:r w:rsidR="00AF7461" w:rsidRPr="004A4F12">
                              <w:rPr>
                                <w:sz w:val="20"/>
                              </w:rPr>
                              <w:t>,</w:t>
                            </w:r>
                            <w:r w:rsidRPr="004A4F12">
                              <w:rPr>
                                <w:sz w:val="20"/>
                              </w:rPr>
                              <w:t xml:space="preserve"> that the main disadvantage of marking is that it is time-consuming.</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2C64250" id="Text Box 15" o:spid="_x0000_s1027" type="#_x0000_t202" style="position:absolute;margin-left:0;margin-top:4.15pt;width:498.45pt;height:24.35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" stroked="f">
                <v:textbox inset="0,0,0,0">
                  <w:txbxContent>
                    <w:p w:rsidR="00927C91" w:rsidRPr="004A4F12" w:rsidRDefault="00927C91" w:rsidP="00927C91">
                      <w:pPr>
                        <w:pStyle w:val="Caption"/>
                        <w:rPr>
                          <w:rFonts w:ascii="Arial" w:hAnsi="Arial" w:cs="Arial"/>
                          <w:noProof/>
                          <w:sz w:val="20"/>
                          <w:szCs w:val="30"/>
                        </w:rPr>
                      </w:pPr>
                      <w:r w:rsidRPr="004A4F12">
                        <w:rPr>
                          <w:sz w:val="20"/>
                        </w:rPr>
                        <w:t xml:space="preserve">Figure </w:t>
                      </w:r>
                      <w:r w:rsidRPr="004A4F12">
                        <w:rPr>
                          <w:sz w:val="20"/>
                        </w:rPr>
                        <w:fldChar w:fldCharType="begin"/>
                      </w:r>
                      <w:r w:rsidRPr="004A4F12">
                        <w:rPr>
                          <w:sz w:val="20"/>
                        </w:rPr>
                        <w:instrText xml:space="preserve"> SEQ Figure \* ARABIC </w:instrText>
                      </w:r>
                      <w:r w:rsidRPr="004A4F12">
                        <w:rPr>
                          <w:sz w:val="20"/>
                        </w:rPr>
                        <w:fldChar w:fldCharType="separate"/>
                      </w:r>
                      <w:r w:rsidR="00551B8D">
                        <w:rPr>
                          <w:noProof/>
                          <w:sz w:val="20"/>
                        </w:rPr>
                        <w:t>2</w:t>
                      </w:r>
                      <w:r w:rsidRPr="004A4F12">
                        <w:rPr>
                          <w:sz w:val="20"/>
                        </w:rPr>
                        <w:fldChar w:fldCharType="end"/>
                      </w:r>
                      <w:r w:rsidRPr="004A4F12">
                        <w:rPr>
                          <w:sz w:val="20"/>
                        </w:rPr>
                        <w:t xml:space="preserve"> Graph showing the common opinion</w:t>
                      </w:r>
                      <w:r w:rsidR="00AF7461" w:rsidRPr="004A4F12">
                        <w:rPr>
                          <w:sz w:val="20"/>
                        </w:rPr>
                        <w:t>s, from staff evaluation</w:t>
                      </w:r>
                      <w:r w:rsidRPr="004A4F12">
                        <w:rPr>
                          <w:sz w:val="20"/>
                        </w:rPr>
                        <w:t>s</w:t>
                      </w:r>
                      <w:r w:rsidR="00AF7461" w:rsidRPr="004A4F12">
                        <w:rPr>
                          <w:sz w:val="20"/>
                        </w:rPr>
                        <w:t>,</w:t>
                      </w:r>
                      <w:r w:rsidRPr="004A4F12">
                        <w:rPr>
                          <w:sz w:val="20"/>
                        </w:rPr>
                        <w:t xml:space="preserve"> that the main disadvantage of marking is that it is time-consuming.</w:t>
                      </w:r>
                    </w:p>
                  </w:txbxContent>
                </v:textbox>
              </v:shape>
            </w:pict>
          </mc:Fallback>
        </mc:AlternateContent>
      </w:r>
    </w:p>
    <w:p w:rsidR="00927C91" w:rsidRDefault="00927C91">
      <w:pPr>
        <w:rPr>
          <w:rFonts w:ascii="Arial" w:hAnsi="Arial" w:cs="Arial"/>
          <w:szCs w:val="30"/>
        </w:rPr>
      </w:pPr>
    </w:p>
    <w:p w:rsidR="004A4F12" w:rsidRDefault="004A4F12">
      <w:pPr>
        <w:rPr>
          <w:rFonts w:ascii="Arial" w:hAnsi="Arial" w:cs="Arial"/>
          <w:szCs w:val="30"/>
        </w:rPr>
      </w:pPr>
    </w:p>
    <w:p w:rsidR="001E3AF5" w:rsidRDefault="002827B6">
      <w:pPr>
        <w:rPr>
          <w:rFonts w:ascii="Arial" w:hAnsi="Arial" w:cs="Arial"/>
          <w:szCs w:val="30"/>
        </w:rPr>
      </w:pPr>
      <w:r>
        <w:rPr>
          <w:rFonts w:ascii="Arial" w:hAnsi="Arial" w:cs="Arial"/>
          <w:szCs w:val="30"/>
        </w:rPr>
        <w:t>Figure 2</w:t>
      </w:r>
      <w:r w:rsidR="00E04110">
        <w:rPr>
          <w:rFonts w:ascii="Arial" w:hAnsi="Arial" w:cs="Arial"/>
          <w:szCs w:val="30"/>
        </w:rPr>
        <w:t xml:space="preserve"> is evidence of m</w:t>
      </w:r>
      <w:r w:rsidR="00680DEA">
        <w:rPr>
          <w:rFonts w:ascii="Arial" w:hAnsi="Arial" w:cs="Arial"/>
          <w:szCs w:val="30"/>
        </w:rPr>
        <w:t xml:space="preserve">y research findings; all 15 participants answered the disadvantages question and </w:t>
      </w:r>
      <w:r w:rsidR="00BA78D8">
        <w:rPr>
          <w:rFonts w:ascii="Arial" w:hAnsi="Arial" w:cs="Arial"/>
          <w:szCs w:val="30"/>
        </w:rPr>
        <w:t xml:space="preserve">14 out of the 15 </w:t>
      </w:r>
      <w:r w:rsidR="00680DEA">
        <w:rPr>
          <w:rFonts w:ascii="Arial" w:hAnsi="Arial" w:cs="Arial"/>
          <w:szCs w:val="30"/>
        </w:rPr>
        <w:t xml:space="preserve">shared the view that marking was time-consuming. </w:t>
      </w:r>
      <w:r w:rsidR="003E0E66">
        <w:rPr>
          <w:rFonts w:ascii="Arial" w:hAnsi="Arial" w:cs="Arial"/>
          <w:szCs w:val="30"/>
        </w:rPr>
        <w:t xml:space="preserve">Participant 1’s response in particular expressed </w:t>
      </w:r>
      <w:r w:rsidR="00060D52">
        <w:rPr>
          <w:rFonts w:ascii="Arial" w:hAnsi="Arial" w:cs="Arial"/>
          <w:szCs w:val="30"/>
        </w:rPr>
        <w:t xml:space="preserve">frustration to marking, </w:t>
      </w:r>
      <w:r w:rsidR="003E0E66">
        <w:rPr>
          <w:rFonts w:ascii="Arial" w:hAnsi="Arial" w:cs="Arial"/>
          <w:szCs w:val="30"/>
        </w:rPr>
        <w:t>by answering only “TIME! TIME! TIME!” to the question. Therefore, whilst my staff sample size was small, conclusion</w:t>
      </w:r>
      <w:r w:rsidR="00060D52">
        <w:rPr>
          <w:rFonts w:ascii="Arial" w:hAnsi="Arial" w:cs="Arial"/>
          <w:szCs w:val="30"/>
        </w:rPr>
        <w:t>s of the data still support Butt’s</w:t>
      </w:r>
      <w:r w:rsidR="00742F38">
        <w:rPr>
          <w:rFonts w:ascii="Arial" w:hAnsi="Arial" w:cs="Arial"/>
          <w:szCs w:val="30"/>
        </w:rPr>
        <w:t xml:space="preserve"> (2010)</w:t>
      </w:r>
      <w:r w:rsidR="00060D52">
        <w:rPr>
          <w:rFonts w:ascii="Arial" w:hAnsi="Arial" w:cs="Arial"/>
          <w:szCs w:val="30"/>
        </w:rPr>
        <w:t xml:space="preserve"> claims that </w:t>
      </w:r>
      <w:r w:rsidR="00060D52">
        <w:rPr>
          <w:rFonts w:ascii="Arial" w:hAnsi="Arial" w:cs="Arial"/>
          <w:szCs w:val="30"/>
        </w:rPr>
        <w:lastRenderedPageBreak/>
        <w:t xml:space="preserve">teachers spent mass amount of time marking and are often overwhelmed with workload. </w:t>
      </w:r>
      <w:r w:rsidR="003E0E66">
        <w:rPr>
          <w:rFonts w:ascii="Arial" w:hAnsi="Arial" w:cs="Arial"/>
          <w:szCs w:val="30"/>
        </w:rPr>
        <w:t xml:space="preserve">This </w:t>
      </w:r>
      <w:r w:rsidR="00060D52">
        <w:rPr>
          <w:rFonts w:ascii="Arial" w:hAnsi="Arial" w:cs="Arial"/>
          <w:szCs w:val="30"/>
        </w:rPr>
        <w:t xml:space="preserve">further </w:t>
      </w:r>
      <w:r w:rsidR="003E0E66">
        <w:rPr>
          <w:rFonts w:ascii="Arial" w:hAnsi="Arial" w:cs="Arial"/>
          <w:szCs w:val="30"/>
        </w:rPr>
        <w:t xml:space="preserve">correlates with claims in literature that it can be unmanageable and lead to struggles with workload balance </w:t>
      </w:r>
      <w:r w:rsidR="00E04110">
        <w:rPr>
          <w:rFonts w:ascii="Arial" w:hAnsi="Arial" w:cs="Arial"/>
          <w:szCs w:val="30"/>
        </w:rPr>
        <w:t xml:space="preserve">(Department for Education, 2015). </w:t>
      </w:r>
      <w:r w:rsidR="00640953">
        <w:rPr>
          <w:rFonts w:ascii="Arial" w:hAnsi="Arial" w:cs="Arial"/>
          <w:szCs w:val="30"/>
        </w:rPr>
        <w:t xml:space="preserve">Additionally, as noted within my own reflection diary, I too found it difficult to manage frequent marking of all books, due to the amount of them and being a student teacher, did not have as many as regular teachers. As such, I understood myself Weaver’s (2006) claims of teacher cynicism and reluctance to marking. Responses from evaluations further support Weaver’s (2006) claims </w:t>
      </w:r>
      <w:r w:rsidR="00060D52">
        <w:rPr>
          <w:rFonts w:ascii="Arial" w:hAnsi="Arial" w:cs="Arial"/>
          <w:szCs w:val="30"/>
        </w:rPr>
        <w:t xml:space="preserve">as 11 out of the 15 participants’ answers to the what is your general opinion on marking were negative. </w:t>
      </w:r>
      <w:r w:rsidR="00AC02D5">
        <w:rPr>
          <w:rFonts w:ascii="Arial" w:hAnsi="Arial" w:cs="Arial"/>
          <w:szCs w:val="30"/>
        </w:rPr>
        <w:t xml:space="preserve">5 out of the 11, commented that they think marking is pointless and they are in favour of the marking policy, because they hardly have to mark. </w:t>
      </w:r>
      <w:r w:rsidR="00493A0B">
        <w:rPr>
          <w:rFonts w:ascii="Arial" w:hAnsi="Arial" w:cs="Arial"/>
          <w:szCs w:val="30"/>
        </w:rPr>
        <w:t>The other 6 participants explained their opinion,</w:t>
      </w:r>
      <w:r w:rsidR="00BB4746">
        <w:rPr>
          <w:rFonts w:ascii="Arial" w:hAnsi="Arial" w:cs="Arial"/>
          <w:szCs w:val="30"/>
        </w:rPr>
        <w:t xml:space="preserve"> which is similar</w:t>
      </w:r>
      <w:r w:rsidR="00493A0B">
        <w:rPr>
          <w:rFonts w:ascii="Arial" w:hAnsi="Arial" w:cs="Arial"/>
          <w:szCs w:val="30"/>
        </w:rPr>
        <w:t xml:space="preserve"> </w:t>
      </w:r>
      <w:r w:rsidR="00BB4746">
        <w:rPr>
          <w:rFonts w:ascii="Arial" w:hAnsi="Arial" w:cs="Arial"/>
          <w:szCs w:val="30"/>
        </w:rPr>
        <w:t xml:space="preserve">to the </w:t>
      </w:r>
      <w:r w:rsidR="00640953">
        <w:rPr>
          <w:rFonts w:ascii="Arial" w:hAnsi="Arial" w:cs="Arial"/>
          <w:szCs w:val="30"/>
        </w:rPr>
        <w:t>Department</w:t>
      </w:r>
      <w:r w:rsidR="00BB4746">
        <w:rPr>
          <w:rFonts w:ascii="Arial" w:hAnsi="Arial" w:cs="Arial"/>
          <w:szCs w:val="30"/>
        </w:rPr>
        <w:t xml:space="preserve"> of Education’s (2016a) findings, that </w:t>
      </w:r>
      <w:r w:rsidR="00493A0B">
        <w:rPr>
          <w:rFonts w:ascii="Arial" w:hAnsi="Arial" w:cs="Arial"/>
          <w:szCs w:val="30"/>
        </w:rPr>
        <w:t xml:space="preserve">marking takes away from teaching and damages workload balance. </w:t>
      </w:r>
      <w:r w:rsidR="00D747E0">
        <w:rPr>
          <w:rFonts w:ascii="Arial" w:hAnsi="Arial" w:cs="Arial"/>
          <w:szCs w:val="30"/>
        </w:rPr>
        <w:t xml:space="preserve">Furthermore, participant 2 responded to the </w:t>
      </w:r>
      <w:r w:rsidR="002A45E3">
        <w:rPr>
          <w:rFonts w:ascii="Arial" w:hAnsi="Arial" w:cs="Arial"/>
          <w:szCs w:val="30"/>
        </w:rPr>
        <w:t>‘why</w:t>
      </w:r>
      <w:r w:rsidR="00640953">
        <w:rPr>
          <w:rFonts w:ascii="Arial" w:hAnsi="Arial" w:cs="Arial"/>
          <w:szCs w:val="30"/>
        </w:rPr>
        <w:t xml:space="preserve"> do</w:t>
      </w:r>
      <w:r w:rsidR="002A45E3">
        <w:rPr>
          <w:rFonts w:ascii="Arial" w:hAnsi="Arial" w:cs="Arial"/>
          <w:szCs w:val="30"/>
        </w:rPr>
        <w:t xml:space="preserve"> </w:t>
      </w:r>
      <w:r w:rsidR="00640953">
        <w:rPr>
          <w:rFonts w:ascii="Arial" w:hAnsi="Arial" w:cs="Arial"/>
          <w:szCs w:val="30"/>
        </w:rPr>
        <w:t>you mark</w:t>
      </w:r>
      <w:r w:rsidR="002A45E3">
        <w:rPr>
          <w:rFonts w:ascii="Arial" w:hAnsi="Arial" w:cs="Arial"/>
          <w:szCs w:val="30"/>
        </w:rPr>
        <w:t xml:space="preserve"> books?’ question that they do not mark</w:t>
      </w:r>
      <w:r w:rsidR="00D747E0">
        <w:rPr>
          <w:rFonts w:ascii="Arial" w:hAnsi="Arial" w:cs="Arial"/>
          <w:szCs w:val="30"/>
        </w:rPr>
        <w:t xml:space="preserve"> them</w:t>
      </w:r>
      <w:r w:rsidR="002A45E3">
        <w:rPr>
          <w:rFonts w:ascii="Arial" w:hAnsi="Arial" w:cs="Arial"/>
          <w:szCs w:val="30"/>
        </w:rPr>
        <w:t>, because th</w:t>
      </w:r>
      <w:r w:rsidR="00D747E0">
        <w:rPr>
          <w:rFonts w:ascii="Arial" w:hAnsi="Arial" w:cs="Arial"/>
          <w:szCs w:val="30"/>
        </w:rPr>
        <w:t xml:space="preserve">ey simply do not have the time. They further explained they </w:t>
      </w:r>
      <w:r w:rsidR="002A45E3">
        <w:rPr>
          <w:rFonts w:ascii="Arial" w:hAnsi="Arial" w:cs="Arial"/>
          <w:szCs w:val="30"/>
        </w:rPr>
        <w:t xml:space="preserve">assess progress by flicking through books once every half term. Therefore, </w:t>
      </w:r>
      <w:r w:rsidR="00D747E0">
        <w:rPr>
          <w:rFonts w:ascii="Arial" w:hAnsi="Arial" w:cs="Arial"/>
          <w:szCs w:val="30"/>
        </w:rPr>
        <w:t>it can be argued that in</w:t>
      </w:r>
      <w:r w:rsidR="002A45E3">
        <w:rPr>
          <w:rFonts w:ascii="Arial" w:hAnsi="Arial" w:cs="Arial"/>
          <w:szCs w:val="30"/>
        </w:rPr>
        <w:t xml:space="preserve"> this participant’s case written feedback does not </w:t>
      </w:r>
      <w:r w:rsidR="00D747E0">
        <w:rPr>
          <w:rFonts w:ascii="Arial" w:hAnsi="Arial" w:cs="Arial"/>
          <w:szCs w:val="30"/>
        </w:rPr>
        <w:t xml:space="preserve">and cannot </w:t>
      </w:r>
      <w:r w:rsidR="002A45E3">
        <w:rPr>
          <w:rFonts w:ascii="Arial" w:hAnsi="Arial" w:cs="Arial"/>
          <w:szCs w:val="30"/>
        </w:rPr>
        <w:t xml:space="preserve">have an impact on student’s progression, </w:t>
      </w:r>
      <w:r w:rsidR="00D747E0">
        <w:rPr>
          <w:rFonts w:ascii="Arial" w:hAnsi="Arial" w:cs="Arial"/>
          <w:szCs w:val="30"/>
        </w:rPr>
        <w:t xml:space="preserve">because they do not provide it. </w:t>
      </w:r>
    </w:p>
    <w:p w:rsidR="009356A0" w:rsidRPr="00494D2C" w:rsidRDefault="009356A0">
      <w:pPr>
        <w:rPr>
          <w:rFonts w:ascii="Arial" w:hAnsi="Arial" w:cs="Arial"/>
          <w:i/>
          <w:szCs w:val="30"/>
        </w:rPr>
      </w:pPr>
    </w:p>
    <w:p w:rsidR="0064621C" w:rsidRPr="00494D2C" w:rsidRDefault="00494D2C">
      <w:pPr>
        <w:rPr>
          <w:rFonts w:ascii="Arial" w:hAnsi="Arial" w:cs="Arial"/>
          <w:i/>
          <w:szCs w:val="30"/>
          <w:u w:val="single"/>
        </w:rPr>
      </w:pPr>
      <w:r w:rsidRPr="00494D2C">
        <w:rPr>
          <w:rFonts w:ascii="Arial" w:hAnsi="Arial" w:cs="Arial"/>
          <w:i/>
          <w:szCs w:val="30"/>
          <w:u w:val="single"/>
        </w:rPr>
        <w:t>Research question 2- do students value feedback?</w:t>
      </w:r>
    </w:p>
    <w:p w:rsidR="007D45B5" w:rsidRDefault="00F37040">
      <w:pPr>
        <w:rPr>
          <w:rFonts w:ascii="Arial" w:hAnsi="Arial" w:cs="Arial"/>
          <w:szCs w:val="30"/>
        </w:rPr>
      </w:pPr>
      <w:r>
        <w:rPr>
          <w:rFonts w:ascii="Arial" w:hAnsi="Arial" w:cs="Arial"/>
          <w:szCs w:val="30"/>
        </w:rPr>
        <w:t xml:space="preserve">Dylan Williams </w:t>
      </w:r>
      <w:r w:rsidR="00FF5FBD">
        <w:rPr>
          <w:rFonts w:ascii="Arial" w:hAnsi="Arial" w:cs="Arial"/>
          <w:szCs w:val="30"/>
        </w:rPr>
        <w:t>(2018</w:t>
      </w:r>
      <w:r w:rsidRPr="00FF5FBD">
        <w:rPr>
          <w:rFonts w:ascii="Arial" w:hAnsi="Arial" w:cs="Arial"/>
          <w:szCs w:val="30"/>
        </w:rPr>
        <w:t>, p.</w:t>
      </w:r>
      <w:r w:rsidR="00FF5FBD" w:rsidRPr="00FF5FBD">
        <w:rPr>
          <w:rFonts w:ascii="Arial" w:hAnsi="Arial" w:cs="Arial"/>
          <w:szCs w:val="30"/>
        </w:rPr>
        <w:t>117</w:t>
      </w:r>
      <w:r w:rsidRPr="00FF5FBD">
        <w:rPr>
          <w:rFonts w:ascii="Arial" w:hAnsi="Arial" w:cs="Arial"/>
          <w:szCs w:val="30"/>
        </w:rPr>
        <w:t>)</w:t>
      </w:r>
      <w:r>
        <w:rPr>
          <w:rFonts w:ascii="Arial" w:hAnsi="Arial" w:cs="Arial"/>
          <w:szCs w:val="30"/>
        </w:rPr>
        <w:t xml:space="preserve"> says, “The first fundamental principle of effective</w:t>
      </w:r>
      <w:r w:rsidR="00FF5FBD">
        <w:rPr>
          <w:rFonts w:ascii="Arial" w:hAnsi="Arial" w:cs="Arial"/>
          <w:szCs w:val="30"/>
        </w:rPr>
        <w:t>, utilizable</w:t>
      </w:r>
      <w:r>
        <w:rPr>
          <w:rFonts w:ascii="Arial" w:hAnsi="Arial" w:cs="Arial"/>
          <w:szCs w:val="30"/>
        </w:rPr>
        <w:t xml:space="preserve"> classroom feedback is that feedback should be more work for the recipient than the donor.” Williams is explaining that marking should be more work for learners than teachers, implying </w:t>
      </w:r>
      <w:r w:rsidR="00CA5B58">
        <w:rPr>
          <w:rFonts w:ascii="Arial" w:hAnsi="Arial" w:cs="Arial"/>
          <w:szCs w:val="30"/>
        </w:rPr>
        <w:t xml:space="preserve">time spent </w:t>
      </w:r>
      <w:r>
        <w:rPr>
          <w:rFonts w:ascii="Arial" w:hAnsi="Arial" w:cs="Arial"/>
          <w:szCs w:val="30"/>
        </w:rPr>
        <w:t xml:space="preserve">marking is meaningless if students do not </w:t>
      </w:r>
      <w:r w:rsidR="00BA3719">
        <w:rPr>
          <w:rFonts w:ascii="Arial" w:hAnsi="Arial" w:cs="Arial"/>
          <w:szCs w:val="30"/>
        </w:rPr>
        <w:t xml:space="preserve">pay </w:t>
      </w:r>
      <w:r w:rsidR="00E44139">
        <w:rPr>
          <w:rFonts w:ascii="Arial" w:hAnsi="Arial" w:cs="Arial"/>
          <w:szCs w:val="30"/>
        </w:rPr>
        <w:t>any attention to it (William</w:t>
      </w:r>
      <w:r w:rsidR="00B77075">
        <w:rPr>
          <w:rFonts w:ascii="Arial" w:hAnsi="Arial" w:cs="Arial"/>
          <w:szCs w:val="30"/>
        </w:rPr>
        <w:t>s</w:t>
      </w:r>
      <w:r w:rsidR="00E44139">
        <w:rPr>
          <w:rFonts w:ascii="Arial" w:hAnsi="Arial" w:cs="Arial"/>
          <w:szCs w:val="30"/>
        </w:rPr>
        <w:t>, 2018</w:t>
      </w:r>
      <w:r w:rsidR="001D39EE">
        <w:rPr>
          <w:rFonts w:ascii="Arial" w:hAnsi="Arial" w:cs="Arial"/>
          <w:szCs w:val="30"/>
        </w:rPr>
        <w:t>)</w:t>
      </w:r>
      <w:r>
        <w:rPr>
          <w:rFonts w:ascii="Arial" w:hAnsi="Arial" w:cs="Arial"/>
          <w:szCs w:val="30"/>
        </w:rPr>
        <w:t>.</w:t>
      </w:r>
      <w:r w:rsidR="001D39EE">
        <w:rPr>
          <w:rFonts w:ascii="Arial" w:hAnsi="Arial" w:cs="Arial"/>
          <w:szCs w:val="30"/>
        </w:rPr>
        <w:t xml:space="preserve"> </w:t>
      </w:r>
      <w:r w:rsidR="00034D60">
        <w:rPr>
          <w:rFonts w:ascii="Arial" w:hAnsi="Arial" w:cs="Arial"/>
          <w:szCs w:val="30"/>
        </w:rPr>
        <w:t>This brings me on to the final main issue in literature</w:t>
      </w:r>
      <w:r w:rsidR="00C32A2B">
        <w:rPr>
          <w:rFonts w:ascii="Arial" w:hAnsi="Arial" w:cs="Arial"/>
          <w:szCs w:val="30"/>
        </w:rPr>
        <w:t xml:space="preserve">, which inspired </w:t>
      </w:r>
      <w:r w:rsidR="00CA5B58">
        <w:rPr>
          <w:rFonts w:ascii="Arial" w:hAnsi="Arial" w:cs="Arial"/>
          <w:szCs w:val="30"/>
        </w:rPr>
        <w:t>my second</w:t>
      </w:r>
      <w:r w:rsidR="00034D60">
        <w:rPr>
          <w:rFonts w:ascii="Arial" w:hAnsi="Arial" w:cs="Arial"/>
          <w:szCs w:val="30"/>
        </w:rPr>
        <w:t xml:space="preserve"> </w:t>
      </w:r>
      <w:r w:rsidR="00ED450B">
        <w:rPr>
          <w:rFonts w:ascii="Arial" w:hAnsi="Arial" w:cs="Arial"/>
          <w:szCs w:val="30"/>
        </w:rPr>
        <w:t xml:space="preserve">main </w:t>
      </w:r>
      <w:r w:rsidR="00034D60">
        <w:rPr>
          <w:rFonts w:ascii="Arial" w:hAnsi="Arial" w:cs="Arial"/>
          <w:szCs w:val="30"/>
        </w:rPr>
        <w:t xml:space="preserve">research question. </w:t>
      </w:r>
      <w:r w:rsidR="003E528D">
        <w:rPr>
          <w:rFonts w:ascii="Arial" w:hAnsi="Arial" w:cs="Arial"/>
          <w:szCs w:val="30"/>
        </w:rPr>
        <w:t xml:space="preserve">Academics </w:t>
      </w:r>
      <w:r w:rsidR="007E0730">
        <w:rPr>
          <w:rFonts w:ascii="Arial" w:hAnsi="Arial" w:cs="Arial"/>
          <w:szCs w:val="30"/>
        </w:rPr>
        <w:t>are reluctant to mark,</w:t>
      </w:r>
      <w:r w:rsidR="00606305">
        <w:rPr>
          <w:rFonts w:ascii="Arial" w:hAnsi="Arial" w:cs="Arial"/>
          <w:szCs w:val="30"/>
        </w:rPr>
        <w:t xml:space="preserve"> as supported</w:t>
      </w:r>
      <w:r w:rsidR="005737D2">
        <w:rPr>
          <w:rFonts w:ascii="Arial" w:hAnsi="Arial" w:cs="Arial"/>
          <w:szCs w:val="30"/>
        </w:rPr>
        <w:t xml:space="preserve"> by</w:t>
      </w:r>
      <w:r w:rsidR="00606305">
        <w:rPr>
          <w:rFonts w:ascii="Arial" w:hAnsi="Arial" w:cs="Arial"/>
          <w:szCs w:val="30"/>
        </w:rPr>
        <w:t xml:space="preserve"> my research findings above,</w:t>
      </w:r>
      <w:r w:rsidR="007E0730">
        <w:rPr>
          <w:rFonts w:ascii="Arial" w:hAnsi="Arial" w:cs="Arial"/>
          <w:szCs w:val="30"/>
        </w:rPr>
        <w:t xml:space="preserve"> </w:t>
      </w:r>
      <w:r w:rsidR="00C63E40">
        <w:rPr>
          <w:rFonts w:ascii="Arial" w:hAnsi="Arial" w:cs="Arial"/>
          <w:szCs w:val="30"/>
        </w:rPr>
        <w:t xml:space="preserve">often </w:t>
      </w:r>
      <w:r w:rsidR="007E0730">
        <w:rPr>
          <w:rFonts w:ascii="Arial" w:hAnsi="Arial" w:cs="Arial"/>
          <w:szCs w:val="30"/>
        </w:rPr>
        <w:t xml:space="preserve">claiming that </w:t>
      </w:r>
      <w:r w:rsidR="00DA59E0">
        <w:rPr>
          <w:rFonts w:ascii="Arial" w:hAnsi="Arial" w:cs="Arial"/>
          <w:szCs w:val="30"/>
        </w:rPr>
        <w:t xml:space="preserve">written </w:t>
      </w:r>
      <w:r w:rsidR="007E0730">
        <w:rPr>
          <w:rFonts w:ascii="Arial" w:hAnsi="Arial" w:cs="Arial"/>
          <w:szCs w:val="30"/>
        </w:rPr>
        <w:t xml:space="preserve">feedback does not work and </w:t>
      </w:r>
      <w:r w:rsidR="003E528D">
        <w:rPr>
          <w:rFonts w:ascii="Arial" w:hAnsi="Arial" w:cs="Arial"/>
          <w:szCs w:val="30"/>
        </w:rPr>
        <w:t xml:space="preserve">therefore marking is </w:t>
      </w:r>
      <w:r w:rsidR="00C32A2B">
        <w:rPr>
          <w:rFonts w:ascii="Arial" w:hAnsi="Arial" w:cs="Arial"/>
          <w:szCs w:val="30"/>
        </w:rPr>
        <w:t xml:space="preserve">unimportant </w:t>
      </w:r>
      <w:r w:rsidR="003E528D">
        <w:rPr>
          <w:rFonts w:ascii="Arial" w:hAnsi="Arial" w:cs="Arial"/>
          <w:szCs w:val="30"/>
        </w:rPr>
        <w:t>because pupils pay little attention to</w:t>
      </w:r>
      <w:r w:rsidR="00DA59E0">
        <w:rPr>
          <w:rFonts w:ascii="Arial" w:hAnsi="Arial" w:cs="Arial"/>
          <w:szCs w:val="30"/>
        </w:rPr>
        <w:t xml:space="preserve"> the</w:t>
      </w:r>
      <w:r w:rsidR="003E528D">
        <w:rPr>
          <w:rFonts w:ascii="Arial" w:hAnsi="Arial" w:cs="Arial"/>
          <w:szCs w:val="30"/>
        </w:rPr>
        <w:t xml:space="preserve"> feedback and are more interested in the grade (Weaver, 2006). </w:t>
      </w:r>
      <w:r w:rsidR="00733F24">
        <w:rPr>
          <w:rFonts w:ascii="Arial" w:hAnsi="Arial" w:cs="Arial"/>
          <w:szCs w:val="30"/>
        </w:rPr>
        <w:t>Ruth But</w:t>
      </w:r>
      <w:r w:rsidR="00052FE1">
        <w:rPr>
          <w:rFonts w:ascii="Arial" w:hAnsi="Arial" w:cs="Arial"/>
          <w:szCs w:val="30"/>
        </w:rPr>
        <w:t xml:space="preserve">ler (1988) conducted research into the types of feedback that students received on work and concluded that students rarely read comments, preferring to compare marks or grades with peers. </w:t>
      </w:r>
      <w:r w:rsidR="00C4587D">
        <w:rPr>
          <w:rFonts w:ascii="Arial" w:hAnsi="Arial" w:cs="Arial"/>
          <w:szCs w:val="30"/>
        </w:rPr>
        <w:t>This research inspired the addition of ‘what do you look at on pieces of work first?’ on the pupil evaluation as I wan</w:t>
      </w:r>
      <w:r w:rsidR="00BA6303">
        <w:rPr>
          <w:rFonts w:ascii="Arial" w:hAnsi="Arial" w:cs="Arial"/>
          <w:szCs w:val="30"/>
        </w:rPr>
        <w:t xml:space="preserve">ted to see whether Y81 and Y82 shared </w:t>
      </w:r>
      <w:r w:rsidR="00C4587D">
        <w:rPr>
          <w:rFonts w:ascii="Arial" w:hAnsi="Arial" w:cs="Arial"/>
          <w:szCs w:val="30"/>
        </w:rPr>
        <w:t xml:space="preserve">similar conclusions. </w:t>
      </w:r>
      <w:r w:rsidR="00052FE1">
        <w:rPr>
          <w:rFonts w:ascii="Arial" w:hAnsi="Arial" w:cs="Arial"/>
          <w:szCs w:val="30"/>
        </w:rPr>
        <w:t>Butler’s</w:t>
      </w:r>
      <w:r w:rsidR="00830591">
        <w:rPr>
          <w:rFonts w:ascii="Arial" w:hAnsi="Arial" w:cs="Arial"/>
          <w:szCs w:val="30"/>
        </w:rPr>
        <w:t xml:space="preserve"> (1988)</w:t>
      </w:r>
      <w:r w:rsidR="00ED450B">
        <w:rPr>
          <w:rFonts w:ascii="Arial" w:hAnsi="Arial" w:cs="Arial"/>
          <w:szCs w:val="30"/>
        </w:rPr>
        <w:t xml:space="preserve"> research was detrimental</w:t>
      </w:r>
      <w:r w:rsidR="00C63E40">
        <w:rPr>
          <w:rFonts w:ascii="Arial" w:hAnsi="Arial" w:cs="Arial"/>
          <w:szCs w:val="30"/>
        </w:rPr>
        <w:t>,</w:t>
      </w:r>
      <w:r w:rsidR="00ED450B">
        <w:rPr>
          <w:rFonts w:ascii="Arial" w:hAnsi="Arial" w:cs="Arial"/>
          <w:szCs w:val="30"/>
        </w:rPr>
        <w:t xml:space="preserve"> as her study showed that students only made </w:t>
      </w:r>
      <w:r w:rsidR="00052FE1">
        <w:rPr>
          <w:rFonts w:ascii="Arial" w:hAnsi="Arial" w:cs="Arial"/>
          <w:szCs w:val="30"/>
        </w:rPr>
        <w:t xml:space="preserve">progress </w:t>
      </w:r>
      <w:r w:rsidR="00ED450B">
        <w:rPr>
          <w:rFonts w:ascii="Arial" w:hAnsi="Arial" w:cs="Arial"/>
          <w:szCs w:val="30"/>
        </w:rPr>
        <w:t xml:space="preserve">when comments </w:t>
      </w:r>
      <w:r w:rsidR="00052FE1">
        <w:rPr>
          <w:rFonts w:ascii="Arial" w:hAnsi="Arial" w:cs="Arial"/>
          <w:szCs w:val="30"/>
        </w:rPr>
        <w:t>were used alone, as oppose</w:t>
      </w:r>
      <w:r w:rsidR="005737D2">
        <w:rPr>
          <w:rFonts w:ascii="Arial" w:hAnsi="Arial" w:cs="Arial"/>
          <w:szCs w:val="30"/>
        </w:rPr>
        <w:t>d</w:t>
      </w:r>
      <w:r w:rsidR="00052FE1">
        <w:rPr>
          <w:rFonts w:ascii="Arial" w:hAnsi="Arial" w:cs="Arial"/>
          <w:szCs w:val="30"/>
        </w:rPr>
        <w:t xml:space="preserve"> to grades alone or a mix</w:t>
      </w:r>
      <w:r w:rsidR="005737D2">
        <w:rPr>
          <w:rFonts w:ascii="Arial" w:hAnsi="Arial" w:cs="Arial"/>
          <w:szCs w:val="30"/>
        </w:rPr>
        <w:t>ture</w:t>
      </w:r>
      <w:r w:rsidR="00052FE1">
        <w:rPr>
          <w:rFonts w:ascii="Arial" w:hAnsi="Arial" w:cs="Arial"/>
          <w:szCs w:val="30"/>
        </w:rPr>
        <w:t xml:space="preserve"> of both comments and grades. </w:t>
      </w:r>
      <w:r w:rsidR="00004D9A">
        <w:rPr>
          <w:rFonts w:ascii="Arial" w:hAnsi="Arial" w:cs="Arial"/>
          <w:szCs w:val="30"/>
        </w:rPr>
        <w:t>Therefore, Butler’s research shows the importance of written feedback</w:t>
      </w:r>
      <w:r w:rsidR="00DA59E0">
        <w:rPr>
          <w:rFonts w:ascii="Arial" w:hAnsi="Arial" w:cs="Arial"/>
          <w:szCs w:val="30"/>
        </w:rPr>
        <w:t xml:space="preserve"> and as a result, this </w:t>
      </w:r>
      <w:r w:rsidR="00004D9A">
        <w:rPr>
          <w:rFonts w:ascii="Arial" w:hAnsi="Arial" w:cs="Arial"/>
          <w:szCs w:val="30"/>
        </w:rPr>
        <w:t xml:space="preserve">research </w:t>
      </w:r>
      <w:r w:rsidR="00DA59E0">
        <w:rPr>
          <w:rFonts w:ascii="Arial" w:hAnsi="Arial" w:cs="Arial"/>
          <w:szCs w:val="30"/>
        </w:rPr>
        <w:t xml:space="preserve">is </w:t>
      </w:r>
      <w:r w:rsidR="00004D9A">
        <w:rPr>
          <w:rFonts w:ascii="Arial" w:hAnsi="Arial" w:cs="Arial"/>
          <w:szCs w:val="30"/>
        </w:rPr>
        <w:t xml:space="preserve">using </w:t>
      </w:r>
      <w:r w:rsidR="00124F80">
        <w:rPr>
          <w:rFonts w:ascii="Arial" w:hAnsi="Arial" w:cs="Arial"/>
          <w:szCs w:val="30"/>
        </w:rPr>
        <w:t>this comment only approach</w:t>
      </w:r>
      <w:r w:rsidR="00DA59E0">
        <w:rPr>
          <w:rFonts w:ascii="Arial" w:hAnsi="Arial" w:cs="Arial"/>
          <w:szCs w:val="30"/>
        </w:rPr>
        <w:t xml:space="preserve"> </w:t>
      </w:r>
      <w:r w:rsidR="00004D9A">
        <w:rPr>
          <w:rFonts w:ascii="Arial" w:hAnsi="Arial" w:cs="Arial"/>
          <w:szCs w:val="30"/>
        </w:rPr>
        <w:t xml:space="preserve">on daily work. Unfortunately, due to the requirements of School X, grades had to be recorded on </w:t>
      </w:r>
      <w:r w:rsidR="00DA59E0">
        <w:rPr>
          <w:rFonts w:ascii="Arial" w:hAnsi="Arial" w:cs="Arial"/>
          <w:szCs w:val="30"/>
        </w:rPr>
        <w:t xml:space="preserve">assessments </w:t>
      </w:r>
      <w:r w:rsidR="00004D9A">
        <w:rPr>
          <w:rFonts w:ascii="Arial" w:hAnsi="Arial" w:cs="Arial"/>
          <w:szCs w:val="30"/>
        </w:rPr>
        <w:t>for data purposes and to satisfy the desires of learners and their parents</w:t>
      </w:r>
      <w:r w:rsidR="002E2382">
        <w:rPr>
          <w:rFonts w:ascii="Arial" w:hAnsi="Arial" w:cs="Arial"/>
          <w:szCs w:val="30"/>
        </w:rPr>
        <w:t xml:space="preserve"> </w:t>
      </w:r>
      <w:r w:rsidR="00004D9A">
        <w:rPr>
          <w:rFonts w:ascii="Arial" w:hAnsi="Arial" w:cs="Arial"/>
          <w:szCs w:val="30"/>
        </w:rPr>
        <w:t xml:space="preserve">(Black, Harrison and Lee, 2007). </w:t>
      </w:r>
    </w:p>
    <w:p w:rsidR="007D45B5" w:rsidRDefault="007D45B5">
      <w:pPr>
        <w:rPr>
          <w:rFonts w:ascii="Arial" w:hAnsi="Arial" w:cs="Arial"/>
          <w:szCs w:val="30"/>
        </w:rPr>
      </w:pPr>
    </w:p>
    <w:p w:rsidR="00DF61B8" w:rsidRDefault="00DF61B8">
      <w:pPr>
        <w:rPr>
          <w:rFonts w:ascii="Arial" w:hAnsi="Arial" w:cs="Arial"/>
          <w:szCs w:val="30"/>
          <w:u w:val="single"/>
        </w:rPr>
      </w:pPr>
    </w:p>
    <w:p w:rsidR="00DF61B8" w:rsidRDefault="00DF61B8">
      <w:pPr>
        <w:rPr>
          <w:rFonts w:ascii="Arial" w:hAnsi="Arial" w:cs="Arial"/>
          <w:szCs w:val="30"/>
          <w:u w:val="single"/>
        </w:rPr>
      </w:pPr>
    </w:p>
    <w:p w:rsidR="00DF61B8" w:rsidRDefault="00DF61B8">
      <w:pPr>
        <w:rPr>
          <w:rFonts w:ascii="Arial" w:hAnsi="Arial" w:cs="Arial"/>
          <w:szCs w:val="30"/>
          <w:u w:val="single"/>
        </w:rPr>
      </w:pPr>
    </w:p>
    <w:p w:rsidR="00DF61B8" w:rsidRDefault="00DF61B8">
      <w:pPr>
        <w:rPr>
          <w:rFonts w:ascii="Arial" w:hAnsi="Arial" w:cs="Arial"/>
          <w:szCs w:val="30"/>
          <w:u w:val="single"/>
        </w:rPr>
      </w:pPr>
    </w:p>
    <w:p w:rsidR="00DF61B8" w:rsidRDefault="00DF61B8">
      <w:pPr>
        <w:rPr>
          <w:rFonts w:ascii="Arial" w:hAnsi="Arial" w:cs="Arial"/>
          <w:szCs w:val="30"/>
          <w:u w:val="single"/>
        </w:rPr>
      </w:pPr>
    </w:p>
    <w:p w:rsidR="00DF61B8" w:rsidRDefault="00DF61B8">
      <w:pPr>
        <w:rPr>
          <w:rFonts w:ascii="Arial" w:hAnsi="Arial" w:cs="Arial"/>
          <w:szCs w:val="30"/>
          <w:u w:val="single"/>
        </w:rPr>
      </w:pPr>
    </w:p>
    <w:p w:rsidR="00DF61B8" w:rsidRDefault="00DF61B8">
      <w:pPr>
        <w:rPr>
          <w:rFonts w:ascii="Arial" w:hAnsi="Arial" w:cs="Arial"/>
          <w:szCs w:val="30"/>
          <w:u w:val="single"/>
        </w:rPr>
      </w:pPr>
    </w:p>
    <w:p w:rsidR="007D45B5" w:rsidRDefault="00DF61B8">
      <w:pPr>
        <w:rPr>
          <w:rFonts w:ascii="Arial" w:hAnsi="Arial" w:cs="Arial"/>
          <w:szCs w:val="30"/>
        </w:rPr>
      </w:pPr>
      <w:r>
        <w:rPr>
          <w:rFonts w:ascii="Arial" w:hAnsi="Arial" w:cs="Arial"/>
          <w:noProof/>
          <w:szCs w:val="30"/>
        </w:rPr>
        <w:lastRenderedPageBreak/>
        <w:drawing>
          <wp:anchor distT="0" distB="0" distL="114300" distR="114300" simplePos="0" relativeHeight="251665408" behindDoc="0" locked="0" layoutInCell="1" allowOverlap="1">
            <wp:simplePos x="0" y="0"/>
            <wp:positionH relativeFrom="column">
              <wp:posOffset>2881777</wp:posOffset>
            </wp:positionH>
            <wp:positionV relativeFrom="paragraph">
              <wp:posOffset>-253121</wp:posOffset>
            </wp:positionV>
            <wp:extent cx="3450001" cy="2320144"/>
            <wp:effectExtent l="0" t="0" r="4445" b="4445"/>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creen Shot 2018-05-13 at 12.24.04 pm.png"/>
                    <pic:cNvPicPr/>
                  </pic:nvPicPr>
                  <pic:blipFill>
                    <a:blip r:embed="rId8">
                      <a:extLst>
                        <a:ext uri="{28A0092B-C50C-407E-A947-70E740481C1C}">
                          <a14:useLocalDpi xmlns:a14="http://schemas.microsoft.com/office/drawing/2010/main" val="0"/>
                        </a:ext>
                      </a:extLst>
                    </a:blip>
                    <a:stretch>
                      <a:fillRect/>
                    </a:stretch>
                  </pic:blipFill>
                  <pic:spPr>
                    <a:xfrm>
                      <a:off x="0" y="0"/>
                      <a:ext cx="3450001" cy="2320144"/>
                    </a:xfrm>
                    <a:prstGeom prst="rect">
                      <a:avLst/>
                    </a:prstGeom>
                  </pic:spPr>
                </pic:pic>
              </a:graphicData>
            </a:graphic>
            <wp14:sizeRelH relativeFrom="page">
              <wp14:pctWidth>0</wp14:pctWidth>
            </wp14:sizeRelH>
            <wp14:sizeRelV relativeFrom="page">
              <wp14:pctHeight>0</wp14:pctHeight>
            </wp14:sizeRelV>
          </wp:anchor>
        </w:drawing>
      </w:r>
      <w:r>
        <w:rPr>
          <w:rFonts w:ascii="Arial" w:hAnsi="Arial" w:cs="Arial"/>
          <w:noProof/>
          <w:szCs w:val="30"/>
        </w:rPr>
        <w:drawing>
          <wp:anchor distT="0" distB="0" distL="114300" distR="114300" simplePos="0" relativeHeight="251664384" behindDoc="0" locked="0" layoutInCell="1" allowOverlap="1">
            <wp:simplePos x="0" y="0"/>
            <wp:positionH relativeFrom="column">
              <wp:posOffset>-682659</wp:posOffset>
            </wp:positionH>
            <wp:positionV relativeFrom="paragraph">
              <wp:posOffset>-288388</wp:posOffset>
            </wp:positionV>
            <wp:extent cx="3567503" cy="2421158"/>
            <wp:effectExtent l="0" t="0" r="1270" b="508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 Shot 2018-05-13 at 12.23.34 pm.png"/>
                    <pic:cNvPicPr/>
                  </pic:nvPicPr>
                  <pic:blipFill>
                    <a:blip r:embed="rId9">
                      <a:extLst>
                        <a:ext uri="{28A0092B-C50C-407E-A947-70E740481C1C}">
                          <a14:useLocalDpi xmlns:a14="http://schemas.microsoft.com/office/drawing/2010/main" val="0"/>
                        </a:ext>
                      </a:extLst>
                    </a:blip>
                    <a:stretch>
                      <a:fillRect/>
                    </a:stretch>
                  </pic:blipFill>
                  <pic:spPr>
                    <a:xfrm>
                      <a:off x="0" y="0"/>
                      <a:ext cx="3569089" cy="2422234"/>
                    </a:xfrm>
                    <a:prstGeom prst="rect">
                      <a:avLst/>
                    </a:prstGeom>
                  </pic:spPr>
                </pic:pic>
              </a:graphicData>
            </a:graphic>
            <wp14:sizeRelH relativeFrom="page">
              <wp14:pctWidth>0</wp14:pctWidth>
            </wp14:sizeRelH>
            <wp14:sizeRelV relativeFrom="page">
              <wp14:pctHeight>0</wp14:pctHeight>
            </wp14:sizeRelV>
          </wp:anchor>
        </w:drawing>
      </w:r>
      <w:r w:rsidR="007D45B5">
        <w:rPr>
          <w:rFonts w:ascii="Arial" w:hAnsi="Arial" w:cs="Arial"/>
          <w:szCs w:val="30"/>
        </w:rPr>
        <w:t xml:space="preserve"> </w:t>
      </w:r>
    </w:p>
    <w:p w:rsidR="007D45B5" w:rsidRDefault="007D45B5">
      <w:pPr>
        <w:rPr>
          <w:rFonts w:ascii="Arial" w:hAnsi="Arial" w:cs="Arial"/>
          <w:szCs w:val="30"/>
        </w:rPr>
      </w:pPr>
    </w:p>
    <w:p w:rsidR="007D45B5" w:rsidRDefault="007D45B5">
      <w:pPr>
        <w:rPr>
          <w:rFonts w:ascii="Arial" w:hAnsi="Arial" w:cs="Arial"/>
          <w:szCs w:val="30"/>
        </w:rPr>
      </w:pPr>
    </w:p>
    <w:p w:rsidR="007D45B5" w:rsidRDefault="007D45B5">
      <w:pPr>
        <w:rPr>
          <w:rFonts w:ascii="Arial" w:hAnsi="Arial" w:cs="Arial"/>
          <w:szCs w:val="30"/>
        </w:rPr>
      </w:pPr>
    </w:p>
    <w:p w:rsidR="007D45B5" w:rsidRDefault="007D45B5">
      <w:pPr>
        <w:rPr>
          <w:rFonts w:ascii="Arial" w:hAnsi="Arial" w:cs="Arial"/>
          <w:szCs w:val="30"/>
        </w:rPr>
      </w:pPr>
    </w:p>
    <w:p w:rsidR="007D45B5" w:rsidRDefault="007D45B5">
      <w:pPr>
        <w:rPr>
          <w:rFonts w:ascii="Arial" w:hAnsi="Arial" w:cs="Arial"/>
          <w:szCs w:val="30"/>
        </w:rPr>
      </w:pPr>
    </w:p>
    <w:p w:rsidR="007D45B5" w:rsidRDefault="007D45B5">
      <w:pPr>
        <w:rPr>
          <w:rFonts w:ascii="Arial" w:hAnsi="Arial" w:cs="Arial"/>
          <w:szCs w:val="30"/>
        </w:rPr>
      </w:pPr>
    </w:p>
    <w:p w:rsidR="007D45B5" w:rsidRDefault="007D45B5">
      <w:pPr>
        <w:rPr>
          <w:rFonts w:ascii="Arial" w:hAnsi="Arial" w:cs="Arial"/>
          <w:szCs w:val="30"/>
        </w:rPr>
      </w:pPr>
    </w:p>
    <w:p w:rsidR="007D45B5" w:rsidRDefault="007D45B5">
      <w:pPr>
        <w:rPr>
          <w:rFonts w:ascii="Arial" w:hAnsi="Arial" w:cs="Arial"/>
          <w:szCs w:val="30"/>
        </w:rPr>
      </w:pPr>
    </w:p>
    <w:p w:rsidR="007D45B5" w:rsidRDefault="007D45B5">
      <w:pPr>
        <w:rPr>
          <w:rFonts w:ascii="Arial" w:hAnsi="Arial" w:cs="Arial"/>
          <w:szCs w:val="30"/>
        </w:rPr>
      </w:pPr>
    </w:p>
    <w:p w:rsidR="007D45B5" w:rsidRDefault="007D45B5">
      <w:pPr>
        <w:rPr>
          <w:rFonts w:ascii="Arial" w:hAnsi="Arial" w:cs="Arial"/>
          <w:szCs w:val="30"/>
        </w:rPr>
      </w:pPr>
    </w:p>
    <w:p w:rsidR="007D45B5" w:rsidRDefault="00DF61B8">
      <w:pPr>
        <w:rPr>
          <w:rFonts w:ascii="Arial" w:hAnsi="Arial" w:cs="Arial"/>
          <w:szCs w:val="30"/>
        </w:rPr>
      </w:pPr>
      <w:r>
        <w:rPr>
          <w:noProof/>
        </w:rPr>
        <mc:AlternateContent>
          <mc:Choice Requires="wps">
            <w:drawing>
              <wp:anchor distT="0" distB="0" distL="114300" distR="114300" simplePos="0" relativeHeight="251679744" behindDoc="0" locked="0" layoutInCell="1" allowOverlap="1" wp14:anchorId="0B8B99B6" wp14:editId="0594A560">
                <wp:simplePos x="0" y="0"/>
                <wp:positionH relativeFrom="column">
                  <wp:posOffset>-660937</wp:posOffset>
                </wp:positionH>
                <wp:positionV relativeFrom="paragraph">
                  <wp:posOffset>254342</wp:posOffset>
                </wp:positionV>
                <wp:extent cx="3567430" cy="635"/>
                <wp:effectExtent l="0" t="0" r="1270" b="12065"/>
                <wp:wrapNone/>
                <wp:docPr id="16" name="Text Box 16"/>
                <wp:cNvGraphicFramePr/>
                <a:graphic xmlns:a="http://schemas.openxmlformats.org/drawingml/2006/main">
                  <a:graphicData uri="http://schemas.microsoft.com/office/word/2010/wordprocessingShape">
                    <wps:wsp>
                      <wps:cNvSpPr txBox="1"/>
                      <wps:spPr>
                        <a:xfrm>
                          <a:off x="0" y="0"/>
                          <a:ext cx="3567430" cy="635"/>
                        </a:xfrm>
                        <a:prstGeom prst="rect">
                          <a:avLst/>
                        </a:prstGeom>
                        <a:solidFill>
                          <a:prstClr val="white"/>
                        </a:solidFill>
                        <a:ln>
                          <a:noFill/>
                        </a:ln>
                      </wps:spPr>
                      <wps:txbx>
                        <w:txbxContent>
                          <w:p w:rsidR="00DF61B8" w:rsidRPr="00277C03" w:rsidRDefault="00DF61B8" w:rsidP="00DF61B8">
                            <w:pPr>
                              <w:pStyle w:val="Caption"/>
                              <w:rPr>
                                <w:rFonts w:ascii="Arial" w:hAnsi="Arial" w:cs="Arial"/>
                                <w:noProof/>
                                <w:sz w:val="20"/>
                                <w:szCs w:val="30"/>
                              </w:rPr>
                            </w:pPr>
                            <w:r w:rsidRPr="00277C03">
                              <w:rPr>
                                <w:sz w:val="20"/>
                              </w:rPr>
                              <w:t xml:space="preserve">Figure </w:t>
                            </w:r>
                            <w:r w:rsidRPr="00277C03">
                              <w:rPr>
                                <w:sz w:val="20"/>
                              </w:rPr>
                              <w:fldChar w:fldCharType="begin"/>
                            </w:r>
                            <w:r w:rsidRPr="00277C03">
                              <w:rPr>
                                <w:sz w:val="20"/>
                              </w:rPr>
                              <w:instrText xml:space="preserve"> SEQ Figure \* ARABIC </w:instrText>
                            </w:r>
                            <w:r w:rsidRPr="00277C03">
                              <w:rPr>
                                <w:sz w:val="20"/>
                              </w:rPr>
                              <w:fldChar w:fldCharType="separate"/>
                            </w:r>
                            <w:r w:rsidR="00551B8D" w:rsidRPr="00277C03">
                              <w:rPr>
                                <w:noProof/>
                                <w:sz w:val="20"/>
                              </w:rPr>
                              <w:t>3</w:t>
                            </w:r>
                            <w:r w:rsidRPr="00277C03">
                              <w:rPr>
                                <w:sz w:val="20"/>
                              </w:rPr>
                              <w:fldChar w:fldCharType="end"/>
                            </w:r>
                            <w:r w:rsidRPr="00277C03">
                              <w:rPr>
                                <w:sz w:val="20"/>
                              </w:rPr>
                              <w:t xml:space="preserve"> Graph is comparing the quantity of pupils in Y81 that look at grades first over comments.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B8B99B6" id="Text Box 16" o:spid="_x0000_s1028" type="#_x0000_t202" style="position:absolute;margin-left:-52.05pt;margin-top:20.05pt;width:280.9pt;height:.05pt;z-index:2516797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" stroked="f">
                <v:textbox style="mso-fit-shape-to-text:t" inset="0,0,0,0">
                  <w:txbxContent>
                    <w:p w:rsidR="00DF61B8" w:rsidRPr="00277C03" w:rsidRDefault="00DF61B8" w:rsidP="00DF61B8">
                      <w:pPr>
                        <w:pStyle w:val="Caption"/>
                        <w:rPr>
                          <w:rFonts w:ascii="Arial" w:hAnsi="Arial" w:cs="Arial"/>
                          <w:noProof/>
                          <w:sz w:val="20"/>
                          <w:szCs w:val="30"/>
                        </w:rPr>
                      </w:pPr>
                      <w:r w:rsidRPr="00277C03">
                        <w:rPr>
                          <w:sz w:val="20"/>
                        </w:rPr>
                        <w:t xml:space="preserve">Figure </w:t>
                      </w:r>
                      <w:r w:rsidRPr="00277C03">
                        <w:rPr>
                          <w:sz w:val="20"/>
                        </w:rPr>
                        <w:fldChar w:fldCharType="begin"/>
                      </w:r>
                      <w:r w:rsidRPr="00277C03">
                        <w:rPr>
                          <w:sz w:val="20"/>
                        </w:rPr>
                        <w:instrText xml:space="preserve"> SEQ Figure \* ARABIC </w:instrText>
                      </w:r>
                      <w:r w:rsidRPr="00277C03">
                        <w:rPr>
                          <w:sz w:val="20"/>
                        </w:rPr>
                        <w:fldChar w:fldCharType="separate"/>
                      </w:r>
                      <w:r w:rsidR="00551B8D" w:rsidRPr="00277C03">
                        <w:rPr>
                          <w:noProof/>
                          <w:sz w:val="20"/>
                        </w:rPr>
                        <w:t>3</w:t>
                      </w:r>
                      <w:r w:rsidRPr="00277C03">
                        <w:rPr>
                          <w:sz w:val="20"/>
                        </w:rPr>
                        <w:fldChar w:fldCharType="end"/>
                      </w:r>
                      <w:r w:rsidRPr="00277C03">
                        <w:rPr>
                          <w:sz w:val="20"/>
                        </w:rPr>
                        <w:t xml:space="preserve"> Graph is comparing the quantity of pupils in Y81 that look at grades first over comments.</w:t>
                      </w:r>
                    </w:p>
                  </w:txbxContent>
                </v:textbox>
              </v:shape>
            </w:pict>
          </mc:Fallback>
        </mc:AlternateContent>
      </w:r>
    </w:p>
    <w:p w:rsidR="007D45B5" w:rsidRDefault="00DF61B8">
      <w:pPr>
        <w:rPr>
          <w:rFonts w:ascii="Arial" w:hAnsi="Arial" w:cs="Arial"/>
          <w:szCs w:val="30"/>
        </w:rPr>
      </w:pPr>
      <w:r>
        <w:rPr>
          <w:noProof/>
        </w:rPr>
        <mc:AlternateContent>
          <mc:Choice Requires="wps">
            <w:drawing>
              <wp:anchor distT="0" distB="0" distL="114300" distR="114300" simplePos="0" relativeHeight="251681792" behindDoc="0" locked="0" layoutInCell="1" allowOverlap="1" wp14:anchorId="31F1948F" wp14:editId="1BDD057F">
                <wp:simplePos x="0" y="0"/>
                <wp:positionH relativeFrom="column">
                  <wp:posOffset>2912306</wp:posOffset>
                </wp:positionH>
                <wp:positionV relativeFrom="paragraph">
                  <wp:posOffset>69752</wp:posOffset>
                </wp:positionV>
                <wp:extent cx="3567430" cy="635"/>
                <wp:effectExtent l="0" t="0" r="1270" b="12065"/>
                <wp:wrapNone/>
                <wp:docPr id="17" name="Text Box 17"/>
                <wp:cNvGraphicFramePr/>
                <a:graphic xmlns:a="http://schemas.openxmlformats.org/drawingml/2006/main">
                  <a:graphicData uri="http://schemas.microsoft.com/office/word/2010/wordprocessingShape">
                    <wps:wsp>
                      <wps:cNvSpPr txBox="1"/>
                      <wps:spPr>
                        <a:xfrm>
                          <a:off x="0" y="0"/>
                          <a:ext cx="3567430" cy="635"/>
                        </a:xfrm>
                        <a:prstGeom prst="rect">
                          <a:avLst/>
                        </a:prstGeom>
                        <a:solidFill>
                          <a:prstClr val="white"/>
                        </a:solidFill>
                        <a:ln>
                          <a:noFill/>
                        </a:ln>
                      </wps:spPr>
                      <wps:txbx>
                        <w:txbxContent>
                          <w:p w:rsidR="00DF61B8" w:rsidRPr="00277C03" w:rsidRDefault="00DF61B8" w:rsidP="00DF61B8">
                            <w:pPr>
                              <w:pStyle w:val="Caption"/>
                              <w:rPr>
                                <w:rFonts w:ascii="Arial" w:hAnsi="Arial" w:cs="Arial"/>
                                <w:noProof/>
                                <w:sz w:val="20"/>
                                <w:szCs w:val="30"/>
                              </w:rPr>
                            </w:pPr>
                            <w:r w:rsidRPr="00277C03">
                              <w:rPr>
                                <w:sz w:val="20"/>
                              </w:rPr>
                              <w:t xml:space="preserve">Figure </w:t>
                            </w:r>
                            <w:r w:rsidRPr="00277C03">
                              <w:rPr>
                                <w:sz w:val="20"/>
                              </w:rPr>
                              <w:t>4</w:t>
                            </w:r>
                            <w:r w:rsidRPr="00277C03">
                              <w:rPr>
                                <w:sz w:val="20"/>
                              </w:rPr>
                              <w:t xml:space="preserve"> Graph is comparing the quantity</w:t>
                            </w:r>
                            <w:r w:rsidRPr="00277C03">
                              <w:rPr>
                                <w:sz w:val="20"/>
                              </w:rPr>
                              <w:t xml:space="preserve"> of pupils in Y82</w:t>
                            </w:r>
                            <w:r w:rsidRPr="00277C03">
                              <w:rPr>
                                <w:sz w:val="20"/>
                              </w:rPr>
                              <w:t xml:space="preserve"> that look at grades first over comments.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1F1948F" id="Text Box 17" o:spid="_x0000_s1029" type="#_x0000_t202" style="position:absolute;margin-left:229.3pt;margin-top:5.5pt;width:280.9pt;height:.05pt;z-index:2516817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" stroked="f">
                <v:textbox style="mso-fit-shape-to-text:t" inset="0,0,0,0">
                  <w:txbxContent>
                    <w:p w:rsidR="00DF61B8" w:rsidRPr="00277C03" w:rsidRDefault="00DF61B8" w:rsidP="00DF61B8">
                      <w:pPr>
                        <w:pStyle w:val="Caption"/>
                        <w:rPr>
                          <w:rFonts w:ascii="Arial" w:hAnsi="Arial" w:cs="Arial"/>
                          <w:noProof/>
                          <w:sz w:val="20"/>
                          <w:szCs w:val="30"/>
                        </w:rPr>
                      </w:pPr>
                      <w:r w:rsidRPr="00277C03">
                        <w:rPr>
                          <w:sz w:val="20"/>
                        </w:rPr>
                        <w:t xml:space="preserve">Figure </w:t>
                      </w:r>
                      <w:r w:rsidRPr="00277C03">
                        <w:rPr>
                          <w:sz w:val="20"/>
                        </w:rPr>
                        <w:t>4</w:t>
                      </w:r>
                      <w:r w:rsidRPr="00277C03">
                        <w:rPr>
                          <w:sz w:val="20"/>
                        </w:rPr>
                        <w:t xml:space="preserve"> Graph is comparing the quantity</w:t>
                      </w:r>
                      <w:r w:rsidRPr="00277C03">
                        <w:rPr>
                          <w:sz w:val="20"/>
                        </w:rPr>
                        <w:t xml:space="preserve"> of pupils in Y82</w:t>
                      </w:r>
                      <w:r w:rsidRPr="00277C03">
                        <w:rPr>
                          <w:sz w:val="20"/>
                        </w:rPr>
                        <w:t xml:space="preserve"> that look at grades first over comments.</w:t>
                      </w:r>
                    </w:p>
                  </w:txbxContent>
                </v:textbox>
              </v:shape>
            </w:pict>
          </mc:Fallback>
        </mc:AlternateContent>
      </w:r>
    </w:p>
    <w:p w:rsidR="007D45B5" w:rsidRDefault="007D45B5">
      <w:pPr>
        <w:rPr>
          <w:rFonts w:ascii="Arial" w:hAnsi="Arial" w:cs="Arial"/>
          <w:szCs w:val="30"/>
        </w:rPr>
      </w:pPr>
    </w:p>
    <w:p w:rsidR="00DF61B8" w:rsidRDefault="00DF61B8">
      <w:pPr>
        <w:rPr>
          <w:rFonts w:ascii="Arial" w:hAnsi="Arial" w:cs="Arial"/>
          <w:szCs w:val="30"/>
        </w:rPr>
      </w:pPr>
    </w:p>
    <w:p w:rsidR="00586797" w:rsidRDefault="007D45B5">
      <w:pPr>
        <w:rPr>
          <w:rFonts w:ascii="Arial" w:hAnsi="Arial" w:cs="Arial"/>
          <w:szCs w:val="30"/>
        </w:rPr>
      </w:pPr>
      <w:r>
        <w:rPr>
          <w:rFonts w:ascii="Arial" w:hAnsi="Arial" w:cs="Arial"/>
          <w:szCs w:val="30"/>
        </w:rPr>
        <w:t>My research findings</w:t>
      </w:r>
      <w:r w:rsidR="00C4587D">
        <w:rPr>
          <w:rFonts w:ascii="Arial" w:hAnsi="Arial" w:cs="Arial"/>
          <w:szCs w:val="30"/>
        </w:rPr>
        <w:t xml:space="preserve"> of the responses collected from the pupil evaluations support Butler’s (1988) findings, that students are far more concerned with their grades than their written feedback. As Figure 3 shows 16 out of the 17 participants in Y81 look at their grades first. Similarly, Figure 4 shows that a striki</w:t>
      </w:r>
      <w:r w:rsidR="001926EF">
        <w:rPr>
          <w:rFonts w:ascii="Arial" w:hAnsi="Arial" w:cs="Arial"/>
          <w:szCs w:val="30"/>
        </w:rPr>
        <w:t xml:space="preserve">ng 23 participants out of 25 do </w:t>
      </w:r>
      <w:r w:rsidR="00C4587D">
        <w:rPr>
          <w:rFonts w:ascii="Arial" w:hAnsi="Arial" w:cs="Arial"/>
          <w:szCs w:val="30"/>
        </w:rPr>
        <w:t xml:space="preserve">the same. This is particularly interesting that students’ fixation with grades have not changed in </w:t>
      </w:r>
      <w:r w:rsidR="001926EF">
        <w:rPr>
          <w:rFonts w:ascii="Arial" w:hAnsi="Arial" w:cs="Arial"/>
          <w:szCs w:val="30"/>
        </w:rPr>
        <w:t xml:space="preserve">over </w:t>
      </w:r>
      <w:r w:rsidR="005737D2">
        <w:rPr>
          <w:rFonts w:ascii="Arial" w:hAnsi="Arial" w:cs="Arial"/>
          <w:szCs w:val="30"/>
        </w:rPr>
        <w:t>thirty</w:t>
      </w:r>
      <w:r w:rsidR="00C4587D">
        <w:rPr>
          <w:rFonts w:ascii="Arial" w:hAnsi="Arial" w:cs="Arial"/>
          <w:szCs w:val="30"/>
        </w:rPr>
        <w:t xml:space="preserve"> years, comparing it with Butler’</w:t>
      </w:r>
      <w:r w:rsidR="00551B8D">
        <w:rPr>
          <w:rFonts w:ascii="Arial" w:hAnsi="Arial" w:cs="Arial"/>
          <w:szCs w:val="30"/>
        </w:rPr>
        <w:t xml:space="preserve">s (1988) study, </w:t>
      </w:r>
      <w:r w:rsidR="001926EF">
        <w:rPr>
          <w:rFonts w:ascii="Arial" w:hAnsi="Arial" w:cs="Arial"/>
          <w:szCs w:val="30"/>
        </w:rPr>
        <w:t>and makes you question whether students can ever truly value feedback, when grades are still prevalent</w:t>
      </w:r>
      <w:r w:rsidR="00C4587D">
        <w:rPr>
          <w:rFonts w:ascii="Arial" w:hAnsi="Arial" w:cs="Arial"/>
          <w:szCs w:val="30"/>
        </w:rPr>
        <w:t xml:space="preserve">. </w:t>
      </w:r>
      <w:r w:rsidR="00026B19">
        <w:rPr>
          <w:rFonts w:ascii="Arial" w:hAnsi="Arial" w:cs="Arial"/>
          <w:szCs w:val="30"/>
        </w:rPr>
        <w:t>Perhaps, st</w:t>
      </w:r>
      <w:r w:rsidR="00551B8D">
        <w:rPr>
          <w:rFonts w:ascii="Arial" w:hAnsi="Arial" w:cs="Arial"/>
          <w:szCs w:val="30"/>
        </w:rPr>
        <w:t xml:space="preserve">udents are obsessed with grades, </w:t>
      </w:r>
      <w:r w:rsidR="00026B19">
        <w:rPr>
          <w:rFonts w:ascii="Arial" w:hAnsi="Arial" w:cs="Arial"/>
          <w:szCs w:val="30"/>
        </w:rPr>
        <w:t xml:space="preserve">because research </w:t>
      </w:r>
      <w:r w:rsidR="007C5081">
        <w:rPr>
          <w:rFonts w:ascii="Arial" w:hAnsi="Arial" w:cs="Arial"/>
          <w:szCs w:val="30"/>
        </w:rPr>
        <w:t xml:space="preserve">suggests teachers rarely give </w:t>
      </w:r>
      <w:r w:rsidR="00026B19">
        <w:rPr>
          <w:rFonts w:ascii="Arial" w:hAnsi="Arial" w:cs="Arial"/>
          <w:szCs w:val="30"/>
        </w:rPr>
        <w:t>time in c</w:t>
      </w:r>
      <w:r w:rsidR="007C5081">
        <w:rPr>
          <w:rFonts w:ascii="Arial" w:hAnsi="Arial" w:cs="Arial"/>
          <w:szCs w:val="30"/>
        </w:rPr>
        <w:t xml:space="preserve">lass to read comments </w:t>
      </w:r>
      <w:r w:rsidR="00026B19">
        <w:rPr>
          <w:rFonts w:ascii="Arial" w:hAnsi="Arial" w:cs="Arial"/>
          <w:szCs w:val="30"/>
        </w:rPr>
        <w:t xml:space="preserve">that are written on work, </w:t>
      </w:r>
      <w:r w:rsidR="007C5081">
        <w:rPr>
          <w:rFonts w:ascii="Arial" w:hAnsi="Arial" w:cs="Arial"/>
          <w:szCs w:val="30"/>
        </w:rPr>
        <w:t xml:space="preserve">giving the impression that they do not matter </w:t>
      </w:r>
      <w:r w:rsidR="00026B19">
        <w:rPr>
          <w:rFonts w:ascii="Arial" w:hAnsi="Arial" w:cs="Arial"/>
          <w:szCs w:val="30"/>
        </w:rPr>
        <w:t>(Black, Harrison and Lee, 2007).</w:t>
      </w:r>
      <w:r w:rsidR="00314D2B">
        <w:rPr>
          <w:rFonts w:ascii="Arial" w:hAnsi="Arial" w:cs="Arial"/>
          <w:szCs w:val="30"/>
        </w:rPr>
        <w:t xml:space="preserve"> </w:t>
      </w:r>
    </w:p>
    <w:p w:rsidR="00C21D60" w:rsidRDefault="00C21D60">
      <w:pPr>
        <w:rPr>
          <w:rFonts w:ascii="Arial" w:hAnsi="Arial" w:cs="Arial"/>
          <w:szCs w:val="30"/>
        </w:rPr>
      </w:pPr>
    </w:p>
    <w:p w:rsidR="00C21D60" w:rsidRDefault="00C21D60" w:rsidP="00C21D60">
      <w:pPr>
        <w:rPr>
          <w:rFonts w:ascii="Arial" w:hAnsi="Arial" w:cs="Arial"/>
          <w:szCs w:val="30"/>
        </w:rPr>
      </w:pPr>
      <w:r>
        <w:rPr>
          <w:rFonts w:ascii="Arial" w:hAnsi="Arial" w:cs="Arial"/>
          <w:szCs w:val="30"/>
        </w:rPr>
        <w:t>Furthermore, one has to question that whilst findings and literature support that</w:t>
      </w:r>
      <w:r w:rsidR="00551B8D">
        <w:rPr>
          <w:rFonts w:ascii="Arial" w:hAnsi="Arial" w:cs="Arial"/>
          <w:szCs w:val="30"/>
        </w:rPr>
        <w:t xml:space="preserve"> pupils are fixated with grades (Black, Harrison and Lee, 2007), </w:t>
      </w:r>
      <w:r>
        <w:rPr>
          <w:rFonts w:ascii="Arial" w:hAnsi="Arial" w:cs="Arial"/>
          <w:szCs w:val="30"/>
        </w:rPr>
        <w:t xml:space="preserve">this does not necessarily mean that they undervalue comments. As such, to explore this further, I added a question asking pupils in both classes if they value teacher feedback in their books, to see if responses shared the same conclusion by many teachers, that students </w:t>
      </w:r>
      <w:r w:rsidR="005B2E2A">
        <w:rPr>
          <w:rFonts w:ascii="Arial" w:hAnsi="Arial" w:cs="Arial"/>
          <w:szCs w:val="30"/>
        </w:rPr>
        <w:t xml:space="preserve">actually </w:t>
      </w:r>
      <w:r>
        <w:rPr>
          <w:rFonts w:ascii="Arial" w:hAnsi="Arial" w:cs="Arial"/>
          <w:szCs w:val="30"/>
        </w:rPr>
        <w:t>do not value their comments (Weaver, 2006).</w:t>
      </w:r>
    </w:p>
    <w:p w:rsidR="00C21D60" w:rsidRDefault="00551B8D" w:rsidP="00C21D60">
      <w:pPr>
        <w:rPr>
          <w:rFonts w:ascii="Arial" w:hAnsi="Arial" w:cs="Arial"/>
          <w:szCs w:val="30"/>
        </w:rPr>
      </w:pPr>
      <w:r>
        <w:rPr>
          <w:rFonts w:ascii="Arial" w:hAnsi="Arial" w:cs="Arial"/>
          <w:noProof/>
          <w:szCs w:val="30"/>
          <w:u w:val="single"/>
        </w:rPr>
        <w:drawing>
          <wp:anchor distT="0" distB="0" distL="114300" distR="114300" simplePos="0" relativeHeight="251667456" behindDoc="0" locked="0" layoutInCell="1" allowOverlap="1" wp14:anchorId="403E28D1" wp14:editId="2BB0B4E4">
            <wp:simplePos x="0" y="0"/>
            <wp:positionH relativeFrom="column">
              <wp:posOffset>2841479</wp:posOffset>
            </wp:positionH>
            <wp:positionV relativeFrom="paragraph">
              <wp:posOffset>131738</wp:posOffset>
            </wp:positionV>
            <wp:extent cx="3724371" cy="2101508"/>
            <wp:effectExtent l="0" t="0" r="0" b="0"/>
            <wp:wrapNone/>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creen Shot 2018-05-13 at 1.36.16 pm.png"/>
                    <pic:cNvPicPr/>
                  </pic:nvPicPr>
                  <pic:blipFill>
                    <a:blip r:embed="rId10">
                      <a:extLst>
                        <a:ext uri="{28A0092B-C50C-407E-A947-70E740481C1C}">
                          <a14:useLocalDpi xmlns:a14="http://schemas.microsoft.com/office/drawing/2010/main" val="0"/>
                        </a:ext>
                      </a:extLst>
                    </a:blip>
                    <a:stretch>
                      <a:fillRect/>
                    </a:stretch>
                  </pic:blipFill>
                  <pic:spPr>
                    <a:xfrm>
                      <a:off x="0" y="0"/>
                      <a:ext cx="3724371" cy="2101508"/>
                    </a:xfrm>
                    <a:prstGeom prst="rect">
                      <a:avLst/>
                    </a:prstGeom>
                  </pic:spPr>
                </pic:pic>
              </a:graphicData>
            </a:graphic>
            <wp14:sizeRelH relativeFrom="page">
              <wp14:pctWidth>0</wp14:pctWidth>
            </wp14:sizeRelH>
            <wp14:sizeRelV relativeFrom="page">
              <wp14:pctHeight>0</wp14:pctHeight>
            </wp14:sizeRelV>
          </wp:anchor>
        </w:drawing>
      </w:r>
      <w:r>
        <w:rPr>
          <w:rFonts w:ascii="Arial" w:hAnsi="Arial" w:cs="Arial"/>
          <w:noProof/>
          <w:szCs w:val="30"/>
          <w:u w:val="single"/>
        </w:rPr>
        <w:drawing>
          <wp:anchor distT="0" distB="0" distL="114300" distR="114300" simplePos="0" relativeHeight="251668480" behindDoc="0" locked="0" layoutInCell="1" allowOverlap="1" wp14:anchorId="351855F0" wp14:editId="01A59A21">
            <wp:simplePos x="0" y="0"/>
            <wp:positionH relativeFrom="column">
              <wp:posOffset>-806910</wp:posOffset>
            </wp:positionH>
            <wp:positionV relativeFrom="paragraph">
              <wp:posOffset>124899</wp:posOffset>
            </wp:positionV>
            <wp:extent cx="3642813" cy="2194169"/>
            <wp:effectExtent l="0" t="0" r="2540" b="3175"/>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creen Shot 2018-05-13 at 1.35.09 pm.png"/>
                    <pic:cNvPicPr/>
                  </pic:nvPicPr>
                  <pic:blipFill>
                    <a:blip r:embed="rId11">
                      <a:extLst>
                        <a:ext uri="{28A0092B-C50C-407E-A947-70E740481C1C}">
                          <a14:useLocalDpi xmlns:a14="http://schemas.microsoft.com/office/drawing/2010/main" val="0"/>
                        </a:ext>
                      </a:extLst>
                    </a:blip>
                    <a:stretch>
                      <a:fillRect/>
                    </a:stretch>
                  </pic:blipFill>
                  <pic:spPr>
                    <a:xfrm>
                      <a:off x="0" y="0"/>
                      <a:ext cx="3656411" cy="2202359"/>
                    </a:xfrm>
                    <a:prstGeom prst="rect">
                      <a:avLst/>
                    </a:prstGeom>
                  </pic:spPr>
                </pic:pic>
              </a:graphicData>
            </a:graphic>
            <wp14:sizeRelH relativeFrom="page">
              <wp14:pctWidth>0</wp14:pctWidth>
            </wp14:sizeRelH>
            <wp14:sizeRelV relativeFrom="page">
              <wp14:pctHeight>0</wp14:pctHeight>
            </wp14:sizeRelV>
          </wp:anchor>
        </w:drawing>
      </w:r>
    </w:p>
    <w:p w:rsidR="00C21D60" w:rsidRDefault="00C21D60" w:rsidP="00C21D60">
      <w:pPr>
        <w:rPr>
          <w:rFonts w:ascii="Arial" w:hAnsi="Arial" w:cs="Arial"/>
          <w:szCs w:val="30"/>
          <w:u w:val="single"/>
        </w:rPr>
      </w:pPr>
    </w:p>
    <w:p w:rsidR="00C21D60" w:rsidRDefault="00C21D60" w:rsidP="00C21D60">
      <w:pPr>
        <w:rPr>
          <w:rFonts w:ascii="Arial" w:hAnsi="Arial" w:cs="Arial"/>
          <w:szCs w:val="30"/>
          <w:u w:val="single"/>
        </w:rPr>
      </w:pPr>
    </w:p>
    <w:p w:rsidR="00C21D60" w:rsidRDefault="00C21D60" w:rsidP="00C21D60">
      <w:pPr>
        <w:rPr>
          <w:rFonts w:ascii="Arial" w:hAnsi="Arial" w:cs="Arial"/>
          <w:szCs w:val="30"/>
          <w:u w:val="single"/>
        </w:rPr>
      </w:pPr>
    </w:p>
    <w:p w:rsidR="00C21D60" w:rsidRDefault="00C21D60" w:rsidP="00C21D60">
      <w:pPr>
        <w:rPr>
          <w:rFonts w:ascii="Arial" w:hAnsi="Arial" w:cs="Arial"/>
          <w:szCs w:val="30"/>
          <w:u w:val="single"/>
        </w:rPr>
      </w:pPr>
    </w:p>
    <w:p w:rsidR="00C21D60" w:rsidRDefault="00C21D60" w:rsidP="00C21D60">
      <w:pPr>
        <w:rPr>
          <w:rFonts w:ascii="Arial" w:hAnsi="Arial" w:cs="Arial"/>
          <w:szCs w:val="30"/>
          <w:u w:val="single"/>
        </w:rPr>
      </w:pPr>
    </w:p>
    <w:p w:rsidR="00C21D60" w:rsidRDefault="00C21D60" w:rsidP="00C21D60">
      <w:pPr>
        <w:rPr>
          <w:rFonts w:ascii="Arial" w:hAnsi="Arial" w:cs="Arial"/>
          <w:szCs w:val="30"/>
          <w:u w:val="single"/>
        </w:rPr>
      </w:pPr>
    </w:p>
    <w:p w:rsidR="00C21D60" w:rsidRDefault="00C21D60" w:rsidP="00C21D60">
      <w:pPr>
        <w:rPr>
          <w:rFonts w:ascii="Arial" w:hAnsi="Arial" w:cs="Arial"/>
          <w:szCs w:val="30"/>
          <w:u w:val="single"/>
        </w:rPr>
      </w:pPr>
    </w:p>
    <w:p w:rsidR="00C21D60" w:rsidRDefault="00C21D60" w:rsidP="00C21D60">
      <w:pPr>
        <w:rPr>
          <w:rFonts w:ascii="Arial" w:hAnsi="Arial" w:cs="Arial"/>
          <w:szCs w:val="30"/>
          <w:u w:val="single"/>
        </w:rPr>
      </w:pPr>
    </w:p>
    <w:p w:rsidR="00C21D60" w:rsidRDefault="00C21D60" w:rsidP="00C21D60">
      <w:pPr>
        <w:rPr>
          <w:rFonts w:ascii="Arial" w:hAnsi="Arial" w:cs="Arial"/>
          <w:szCs w:val="30"/>
          <w:u w:val="single"/>
        </w:rPr>
      </w:pPr>
    </w:p>
    <w:p w:rsidR="00C21D60" w:rsidRDefault="00C21D60" w:rsidP="00C21D60">
      <w:pPr>
        <w:rPr>
          <w:rFonts w:ascii="Arial" w:hAnsi="Arial" w:cs="Arial"/>
          <w:szCs w:val="30"/>
          <w:u w:val="single"/>
        </w:rPr>
      </w:pPr>
    </w:p>
    <w:p w:rsidR="00C21D60" w:rsidRDefault="00C21D60" w:rsidP="00C21D60">
      <w:pPr>
        <w:rPr>
          <w:rFonts w:ascii="Arial" w:hAnsi="Arial" w:cs="Arial"/>
          <w:szCs w:val="30"/>
          <w:u w:val="single"/>
        </w:rPr>
      </w:pPr>
    </w:p>
    <w:p w:rsidR="00C21D60" w:rsidRDefault="00551B8D" w:rsidP="00C21D60">
      <w:pPr>
        <w:rPr>
          <w:rFonts w:ascii="Arial" w:hAnsi="Arial" w:cs="Arial"/>
          <w:szCs w:val="30"/>
          <w:u w:val="single"/>
        </w:rPr>
      </w:pPr>
      <w:r>
        <w:rPr>
          <w:noProof/>
        </w:rPr>
        <mc:AlternateContent>
          <mc:Choice Requires="wps">
            <w:drawing>
              <wp:anchor distT="0" distB="0" distL="114300" distR="114300" simplePos="0" relativeHeight="251683840" behindDoc="0" locked="0" layoutInCell="1" allowOverlap="1" wp14:anchorId="4FB564AA" wp14:editId="7CE3A858">
                <wp:simplePos x="0" y="0"/>
                <wp:positionH relativeFrom="column">
                  <wp:posOffset>-777875</wp:posOffset>
                </wp:positionH>
                <wp:positionV relativeFrom="paragraph">
                  <wp:posOffset>251314</wp:posOffset>
                </wp:positionV>
                <wp:extent cx="3642360" cy="635"/>
                <wp:effectExtent l="0" t="0" r="2540" b="12065"/>
                <wp:wrapNone/>
                <wp:docPr id="18" name="Text Box 18"/>
                <wp:cNvGraphicFramePr/>
                <a:graphic xmlns:a="http://schemas.openxmlformats.org/drawingml/2006/main">
                  <a:graphicData uri="http://schemas.microsoft.com/office/word/2010/wordprocessingShape">
                    <wps:wsp>
                      <wps:cNvSpPr txBox="1"/>
                      <wps:spPr>
                        <a:xfrm>
                          <a:off x="0" y="0"/>
                          <a:ext cx="3642360" cy="635"/>
                        </a:xfrm>
                        <a:prstGeom prst="rect">
                          <a:avLst/>
                        </a:prstGeom>
                        <a:solidFill>
                          <a:prstClr val="white"/>
                        </a:solidFill>
                        <a:ln>
                          <a:noFill/>
                        </a:ln>
                      </wps:spPr>
                      <wps:txbx>
                        <w:txbxContent>
                          <w:p w:rsidR="00551B8D" w:rsidRPr="00551B8D" w:rsidRDefault="00551B8D" w:rsidP="00551B8D">
                            <w:pPr>
                              <w:pStyle w:val="Caption"/>
                              <w:rPr>
                                <w:rFonts w:ascii="Arial" w:hAnsi="Arial" w:cs="Arial"/>
                                <w:noProof/>
                                <w:sz w:val="22"/>
                                <w:szCs w:val="30"/>
                                <w:u w:val="single"/>
                              </w:rPr>
                            </w:pPr>
                            <w:r w:rsidRPr="00551B8D">
                              <w:rPr>
                                <w:sz w:val="20"/>
                              </w:rPr>
                              <w:t xml:space="preserve">Figure </w:t>
                            </w:r>
                            <w:r w:rsidR="00277C03">
                              <w:rPr>
                                <w:sz w:val="20"/>
                              </w:rPr>
                              <w:t>5</w:t>
                            </w:r>
                            <w:r w:rsidRPr="00551B8D">
                              <w:rPr>
                                <w:sz w:val="20"/>
                              </w:rPr>
                              <w:t xml:space="preserve"> Graph showing the quantity of pupils </w:t>
                            </w:r>
                            <w:r w:rsidR="00277C03">
                              <w:rPr>
                                <w:sz w:val="20"/>
                              </w:rPr>
                              <w:t xml:space="preserve">in Y81 </w:t>
                            </w:r>
                            <w:r w:rsidRPr="00551B8D">
                              <w:rPr>
                                <w:sz w:val="20"/>
                              </w:rPr>
                              <w:t>who answered yes to valuing feedback on the pupil evaluation form.</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FB564AA" id="Text Box 18" o:spid="_x0000_s1030" type="#_x0000_t202" style="position:absolute;margin-left:-61.25pt;margin-top:19.8pt;width:286.8pt;height:.05pt;z-index:2516838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" stroked="f">
                <v:textbox style="mso-fit-shape-to-text:t" inset="0,0,0,0">
                  <w:txbxContent>
                    <w:p w:rsidR="00551B8D" w:rsidRPr="00551B8D" w:rsidRDefault="00551B8D" w:rsidP="00551B8D">
                      <w:pPr>
                        <w:pStyle w:val="Caption"/>
                        <w:rPr>
                          <w:rFonts w:ascii="Arial" w:hAnsi="Arial" w:cs="Arial"/>
                          <w:noProof/>
                          <w:sz w:val="22"/>
                          <w:szCs w:val="30"/>
                          <w:u w:val="single"/>
                        </w:rPr>
                      </w:pPr>
                      <w:r w:rsidRPr="00551B8D">
                        <w:rPr>
                          <w:sz w:val="20"/>
                        </w:rPr>
                        <w:t xml:space="preserve">Figure </w:t>
                      </w:r>
                      <w:r w:rsidR="00277C03">
                        <w:rPr>
                          <w:sz w:val="20"/>
                        </w:rPr>
                        <w:t>5</w:t>
                      </w:r>
                      <w:r w:rsidRPr="00551B8D">
                        <w:rPr>
                          <w:sz w:val="20"/>
                        </w:rPr>
                        <w:t xml:space="preserve"> Graph showing the quantity of pupils </w:t>
                      </w:r>
                      <w:r w:rsidR="00277C03">
                        <w:rPr>
                          <w:sz w:val="20"/>
                        </w:rPr>
                        <w:t xml:space="preserve">in Y81 </w:t>
                      </w:r>
                      <w:r w:rsidRPr="00551B8D">
                        <w:rPr>
                          <w:sz w:val="20"/>
                        </w:rPr>
                        <w:t>who answered yes to valuing feedback on the pupil evaluation form.</w:t>
                      </w:r>
                    </w:p>
                  </w:txbxContent>
                </v:textbox>
              </v:shape>
            </w:pict>
          </mc:Fallback>
        </mc:AlternateContent>
      </w:r>
    </w:p>
    <w:p w:rsidR="00C21D60" w:rsidRDefault="00551B8D" w:rsidP="00C21D60">
      <w:pPr>
        <w:rPr>
          <w:rFonts w:ascii="Arial" w:hAnsi="Arial" w:cs="Arial"/>
          <w:szCs w:val="30"/>
        </w:rPr>
      </w:pPr>
      <w:r>
        <w:rPr>
          <w:noProof/>
        </w:rPr>
        <mc:AlternateContent>
          <mc:Choice Requires="wps">
            <w:drawing>
              <wp:anchor distT="0" distB="0" distL="114300" distR="114300" simplePos="0" relativeHeight="251685888" behindDoc="0" locked="0" layoutInCell="1" allowOverlap="1" wp14:anchorId="1C873A4F" wp14:editId="0AD49B0E">
                <wp:simplePos x="0" y="0"/>
                <wp:positionH relativeFrom="column">
                  <wp:posOffset>2877038</wp:posOffset>
                </wp:positionH>
                <wp:positionV relativeFrom="paragraph">
                  <wp:posOffset>47723</wp:posOffset>
                </wp:positionV>
                <wp:extent cx="3642360" cy="635"/>
                <wp:effectExtent l="0" t="0" r="2540" b="12065"/>
                <wp:wrapNone/>
                <wp:docPr id="19" name="Text Box 19"/>
                <wp:cNvGraphicFramePr/>
                <a:graphic xmlns:a="http://schemas.openxmlformats.org/drawingml/2006/main">
                  <a:graphicData uri="http://schemas.microsoft.com/office/word/2010/wordprocessingShape">
                    <wps:wsp>
                      <wps:cNvSpPr txBox="1"/>
                      <wps:spPr>
                        <a:xfrm>
                          <a:off x="0" y="0"/>
                          <a:ext cx="3642360" cy="635"/>
                        </a:xfrm>
                        <a:prstGeom prst="rect">
                          <a:avLst/>
                        </a:prstGeom>
                        <a:solidFill>
                          <a:prstClr val="white"/>
                        </a:solidFill>
                        <a:ln>
                          <a:noFill/>
                        </a:ln>
                      </wps:spPr>
                      <wps:txbx>
                        <w:txbxContent>
                          <w:p w:rsidR="00551B8D" w:rsidRPr="00551B8D" w:rsidRDefault="00551B8D" w:rsidP="00551B8D">
                            <w:pPr>
                              <w:pStyle w:val="Caption"/>
                              <w:rPr>
                                <w:rFonts w:ascii="Arial" w:hAnsi="Arial" w:cs="Arial"/>
                                <w:noProof/>
                                <w:sz w:val="22"/>
                                <w:szCs w:val="30"/>
                                <w:u w:val="single"/>
                              </w:rPr>
                            </w:pPr>
                            <w:r w:rsidRPr="00551B8D">
                              <w:rPr>
                                <w:sz w:val="20"/>
                              </w:rPr>
                              <w:t>Figure</w:t>
                            </w:r>
                            <w:r w:rsidR="00277C03">
                              <w:rPr>
                                <w:sz w:val="20"/>
                              </w:rPr>
                              <w:t xml:space="preserve"> 6</w:t>
                            </w:r>
                            <w:r w:rsidRPr="00551B8D">
                              <w:rPr>
                                <w:sz w:val="20"/>
                              </w:rPr>
                              <w:t xml:space="preserve"> Graph showing the quantity of pupils </w:t>
                            </w:r>
                            <w:r w:rsidR="00277C03">
                              <w:rPr>
                                <w:sz w:val="20"/>
                              </w:rPr>
                              <w:t xml:space="preserve">in Y82 </w:t>
                            </w:r>
                            <w:r w:rsidRPr="00551B8D">
                              <w:rPr>
                                <w:sz w:val="20"/>
                              </w:rPr>
                              <w:t>who answered yes to valuing feedback on the pupil evaluation form.</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C873A4F" id="Text Box 19" o:spid="_x0000_s1031" type="#_x0000_t202" style="position:absolute;margin-left:226.55pt;margin-top:3.75pt;width:286.8pt;height:.05pt;z-index:2516858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" stroked="f">
                <v:textbox style="mso-fit-shape-to-text:t" inset="0,0,0,0">
                  <w:txbxContent>
                    <w:p w:rsidR="00551B8D" w:rsidRPr="00551B8D" w:rsidRDefault="00551B8D" w:rsidP="00551B8D">
                      <w:pPr>
                        <w:pStyle w:val="Caption"/>
                        <w:rPr>
                          <w:rFonts w:ascii="Arial" w:hAnsi="Arial" w:cs="Arial"/>
                          <w:noProof/>
                          <w:sz w:val="22"/>
                          <w:szCs w:val="30"/>
                          <w:u w:val="single"/>
                        </w:rPr>
                      </w:pPr>
                      <w:r w:rsidRPr="00551B8D">
                        <w:rPr>
                          <w:sz w:val="20"/>
                        </w:rPr>
                        <w:t>Figure</w:t>
                      </w:r>
                      <w:r w:rsidR="00277C03">
                        <w:rPr>
                          <w:sz w:val="20"/>
                        </w:rPr>
                        <w:t xml:space="preserve"> 6</w:t>
                      </w:r>
                      <w:r w:rsidRPr="00551B8D">
                        <w:rPr>
                          <w:sz w:val="20"/>
                        </w:rPr>
                        <w:t xml:space="preserve"> Graph showing the quantity of pupils </w:t>
                      </w:r>
                      <w:r w:rsidR="00277C03">
                        <w:rPr>
                          <w:sz w:val="20"/>
                        </w:rPr>
                        <w:t xml:space="preserve">in Y82 </w:t>
                      </w:r>
                      <w:r w:rsidRPr="00551B8D">
                        <w:rPr>
                          <w:sz w:val="20"/>
                        </w:rPr>
                        <w:t>who answered yes to valuing feedback on the pupil evaluation form.</w:t>
                      </w:r>
                    </w:p>
                  </w:txbxContent>
                </v:textbox>
              </v:shape>
            </w:pict>
          </mc:Fallback>
        </mc:AlternateContent>
      </w:r>
    </w:p>
    <w:p w:rsidR="00551B8D" w:rsidRDefault="00551B8D" w:rsidP="00C21D60">
      <w:pPr>
        <w:rPr>
          <w:rFonts w:ascii="Arial" w:hAnsi="Arial" w:cs="Arial"/>
          <w:szCs w:val="30"/>
        </w:rPr>
      </w:pPr>
    </w:p>
    <w:p w:rsidR="00551B8D" w:rsidRDefault="00551B8D" w:rsidP="00C21D60">
      <w:pPr>
        <w:rPr>
          <w:rFonts w:ascii="Arial" w:hAnsi="Arial" w:cs="Arial"/>
          <w:szCs w:val="30"/>
        </w:rPr>
      </w:pPr>
    </w:p>
    <w:p w:rsidR="00551B8D" w:rsidRDefault="00551B8D" w:rsidP="00C21D60">
      <w:pPr>
        <w:rPr>
          <w:rFonts w:ascii="Arial" w:hAnsi="Arial" w:cs="Arial"/>
          <w:szCs w:val="30"/>
        </w:rPr>
      </w:pPr>
    </w:p>
    <w:p w:rsidR="00C21D60" w:rsidRPr="006C1DE9" w:rsidRDefault="00C21D60" w:rsidP="00C21D60">
      <w:pPr>
        <w:rPr>
          <w:rFonts w:ascii="Arial" w:hAnsi="Arial" w:cs="Arial"/>
          <w:szCs w:val="30"/>
        </w:rPr>
      </w:pPr>
      <w:r>
        <w:rPr>
          <w:rFonts w:ascii="Arial" w:hAnsi="Arial" w:cs="Arial"/>
          <w:szCs w:val="30"/>
        </w:rPr>
        <w:lastRenderedPageBreak/>
        <w:t xml:space="preserve">By looking at Figure 5 and Figure 6 above, it can be argued that those teachers claiming students do not value feedback, a view that was also expressed in 9 out of 15 staff evaluations, are largely incorrect. Within Y81, a </w:t>
      </w:r>
      <w:r w:rsidR="00321912">
        <w:rPr>
          <w:rFonts w:ascii="Arial" w:hAnsi="Arial" w:cs="Arial"/>
          <w:szCs w:val="30"/>
        </w:rPr>
        <w:t>remarkable</w:t>
      </w:r>
      <w:r>
        <w:rPr>
          <w:rFonts w:ascii="Arial" w:hAnsi="Arial" w:cs="Arial"/>
          <w:szCs w:val="30"/>
        </w:rPr>
        <w:t xml:space="preserve"> 16 ou</w:t>
      </w:r>
      <w:r w:rsidR="007C6D00">
        <w:rPr>
          <w:rFonts w:ascii="Arial" w:hAnsi="Arial" w:cs="Arial"/>
          <w:szCs w:val="30"/>
        </w:rPr>
        <w:t>t of 17 participants circled that yes, they do value written feedback from teachers</w:t>
      </w:r>
      <w:r>
        <w:rPr>
          <w:rFonts w:ascii="Arial" w:hAnsi="Arial" w:cs="Arial"/>
          <w:szCs w:val="30"/>
        </w:rPr>
        <w:t>. Whilst, limitations of closed-ended questions have to be considered</w:t>
      </w:r>
      <w:r w:rsidR="00277C03">
        <w:rPr>
          <w:rFonts w:ascii="Arial" w:hAnsi="Arial" w:cs="Arial"/>
          <w:szCs w:val="30"/>
        </w:rPr>
        <w:t xml:space="preserve"> </w:t>
      </w:r>
      <w:r w:rsidR="00277C03">
        <w:rPr>
          <w:rFonts w:ascii="Arial" w:hAnsi="Arial" w:cs="Arial"/>
          <w:szCs w:val="30"/>
        </w:rPr>
        <w:t>(Kumar, 2</w:t>
      </w:r>
      <w:r w:rsidR="00277C03">
        <w:rPr>
          <w:rFonts w:ascii="Arial" w:hAnsi="Arial" w:cs="Arial"/>
          <w:szCs w:val="30"/>
        </w:rPr>
        <w:t>011)</w:t>
      </w:r>
      <w:r>
        <w:rPr>
          <w:rFonts w:ascii="Arial" w:hAnsi="Arial" w:cs="Arial"/>
          <w:szCs w:val="30"/>
        </w:rPr>
        <w:t>, as explained above, one can use Y82’s responses (20 out of 25 pupils circling yes) to support that it is likely to be far more than just coincidence that a</w:t>
      </w:r>
      <w:r w:rsidR="00BD0EAC">
        <w:rPr>
          <w:rFonts w:ascii="Arial" w:hAnsi="Arial" w:cs="Arial"/>
          <w:szCs w:val="30"/>
        </w:rPr>
        <w:t xml:space="preserve"> considerably</w:t>
      </w:r>
      <w:r>
        <w:rPr>
          <w:rFonts w:ascii="Arial" w:hAnsi="Arial" w:cs="Arial"/>
          <w:szCs w:val="30"/>
        </w:rPr>
        <w:t xml:space="preserve"> larger amount circled yes. </w:t>
      </w:r>
      <w:r w:rsidR="001501D7">
        <w:rPr>
          <w:rFonts w:ascii="Arial" w:hAnsi="Arial" w:cs="Arial"/>
          <w:szCs w:val="30"/>
        </w:rPr>
        <w:t>These pupil evaluation findings have comparisons to Weaver’s (2006) similar study of feedback, as he also noted that most students wholeheartedl</w:t>
      </w:r>
      <w:r w:rsidR="00BD0EAC">
        <w:rPr>
          <w:rFonts w:ascii="Arial" w:hAnsi="Arial" w:cs="Arial"/>
          <w:szCs w:val="30"/>
        </w:rPr>
        <w:t xml:space="preserve">y value feedback, recognising its importance in </w:t>
      </w:r>
      <w:r w:rsidR="001501D7">
        <w:rPr>
          <w:rFonts w:ascii="Arial" w:hAnsi="Arial" w:cs="Arial"/>
          <w:szCs w:val="30"/>
        </w:rPr>
        <w:t>their learning</w:t>
      </w:r>
      <w:r w:rsidR="00BD0EAC">
        <w:rPr>
          <w:rFonts w:ascii="Arial" w:hAnsi="Arial" w:cs="Arial"/>
          <w:szCs w:val="30"/>
        </w:rPr>
        <w:t xml:space="preserve"> process</w:t>
      </w:r>
      <w:r w:rsidR="001501D7">
        <w:rPr>
          <w:rFonts w:ascii="Arial" w:hAnsi="Arial" w:cs="Arial"/>
          <w:szCs w:val="30"/>
        </w:rPr>
        <w:t xml:space="preserve">. </w:t>
      </w:r>
      <w:r>
        <w:rPr>
          <w:rFonts w:ascii="Arial" w:hAnsi="Arial" w:cs="Arial"/>
          <w:szCs w:val="30"/>
        </w:rPr>
        <w:t>Perhaps</w:t>
      </w:r>
      <w:r w:rsidR="00321912">
        <w:rPr>
          <w:rFonts w:ascii="Arial" w:hAnsi="Arial" w:cs="Arial"/>
          <w:szCs w:val="30"/>
        </w:rPr>
        <w:t>, some teachers have got caught up</w:t>
      </w:r>
      <w:r>
        <w:rPr>
          <w:rFonts w:ascii="Arial" w:hAnsi="Arial" w:cs="Arial"/>
          <w:szCs w:val="30"/>
        </w:rPr>
        <w:t xml:space="preserve"> in their own reluctance to marking and pressures of workload that they have dismissed pupils’ views, failing to consider what they think about feedback (Department for Education, 2016a). </w:t>
      </w:r>
      <w:r w:rsidR="007C6D00">
        <w:rPr>
          <w:rFonts w:ascii="Arial" w:hAnsi="Arial" w:cs="Arial"/>
          <w:szCs w:val="30"/>
        </w:rPr>
        <w:t xml:space="preserve">As such, it would be more accurate to conclude that not all students value feedback, but as my findings </w:t>
      </w:r>
      <w:r w:rsidR="00B07B34">
        <w:rPr>
          <w:rFonts w:ascii="Arial" w:hAnsi="Arial" w:cs="Arial"/>
          <w:szCs w:val="30"/>
        </w:rPr>
        <w:t>and similar research (Weaver, 2006)</w:t>
      </w:r>
      <w:r w:rsidR="00AB5CC1">
        <w:rPr>
          <w:rFonts w:ascii="Arial" w:hAnsi="Arial" w:cs="Arial"/>
          <w:szCs w:val="30"/>
        </w:rPr>
        <w:t xml:space="preserve"> </w:t>
      </w:r>
      <w:r w:rsidR="007C6D00">
        <w:rPr>
          <w:rFonts w:ascii="Arial" w:hAnsi="Arial" w:cs="Arial"/>
          <w:szCs w:val="30"/>
        </w:rPr>
        <w:t>show</w:t>
      </w:r>
      <w:r w:rsidR="00AB5CC1">
        <w:rPr>
          <w:rFonts w:ascii="Arial" w:hAnsi="Arial" w:cs="Arial"/>
          <w:szCs w:val="30"/>
        </w:rPr>
        <w:t>s</w:t>
      </w:r>
      <w:r w:rsidR="00277C03">
        <w:rPr>
          <w:rFonts w:ascii="Arial" w:hAnsi="Arial" w:cs="Arial"/>
          <w:szCs w:val="30"/>
        </w:rPr>
        <w:t xml:space="preserve">, </w:t>
      </w:r>
      <w:r w:rsidR="007C6D00">
        <w:rPr>
          <w:rFonts w:ascii="Arial" w:hAnsi="Arial" w:cs="Arial"/>
          <w:szCs w:val="30"/>
        </w:rPr>
        <w:t>the vast majority do.</w:t>
      </w:r>
      <w:r w:rsidR="00277C03">
        <w:rPr>
          <w:rFonts w:ascii="Arial" w:hAnsi="Arial" w:cs="Arial"/>
          <w:szCs w:val="30"/>
        </w:rPr>
        <w:t xml:space="preserve"> </w:t>
      </w:r>
    </w:p>
    <w:p w:rsidR="00C21D60" w:rsidRDefault="00C21D60">
      <w:pPr>
        <w:rPr>
          <w:rFonts w:ascii="Arial" w:hAnsi="Arial" w:cs="Arial"/>
          <w:szCs w:val="30"/>
        </w:rPr>
      </w:pPr>
    </w:p>
    <w:p w:rsidR="008D3DCC" w:rsidRDefault="00804EC2">
      <w:pPr>
        <w:rPr>
          <w:rFonts w:ascii="Arial" w:hAnsi="Arial" w:cs="Arial"/>
          <w:szCs w:val="30"/>
        </w:rPr>
      </w:pPr>
      <w:r>
        <w:rPr>
          <w:rFonts w:ascii="Arial" w:hAnsi="Arial" w:cs="Arial"/>
          <w:szCs w:val="30"/>
        </w:rPr>
        <w:t>Nevertheless, I have found out by carrying out this research just how important having a triangulation of methods are</w:t>
      </w:r>
      <w:r w:rsidR="00851D0B">
        <w:rPr>
          <w:rFonts w:ascii="Arial" w:hAnsi="Arial" w:cs="Arial"/>
          <w:szCs w:val="30"/>
        </w:rPr>
        <w:t xml:space="preserve"> (McNeill and Chapman, 2005</w:t>
      </w:r>
      <w:r w:rsidR="00257B61">
        <w:rPr>
          <w:rFonts w:ascii="Arial" w:hAnsi="Arial" w:cs="Arial"/>
          <w:szCs w:val="30"/>
        </w:rPr>
        <w:t>)</w:t>
      </w:r>
      <w:r>
        <w:rPr>
          <w:rFonts w:ascii="Arial" w:hAnsi="Arial" w:cs="Arial"/>
          <w:szCs w:val="30"/>
        </w:rPr>
        <w:t xml:space="preserve">, because staff evaluations showed that the majority of pupils’ value feedback, but my pre-testing showed different. As part of </w:t>
      </w:r>
      <w:r w:rsidR="00314D2B">
        <w:rPr>
          <w:rFonts w:ascii="Arial" w:hAnsi="Arial" w:cs="Arial"/>
          <w:szCs w:val="30"/>
        </w:rPr>
        <w:t xml:space="preserve">pre-testing, I marked three lessons (three weeks) worth of work for both Y81 and Y82, giving written feedback on each piece in the form of a strength and a target or question. My observations and </w:t>
      </w:r>
      <w:r>
        <w:rPr>
          <w:rFonts w:ascii="Arial" w:hAnsi="Arial" w:cs="Arial"/>
          <w:szCs w:val="30"/>
        </w:rPr>
        <w:t>evaluations</w:t>
      </w:r>
      <w:r w:rsidR="00314D2B">
        <w:rPr>
          <w:rFonts w:ascii="Arial" w:hAnsi="Arial" w:cs="Arial"/>
          <w:szCs w:val="30"/>
        </w:rPr>
        <w:t xml:space="preserve"> within my reflection diary, noted how only two participants in Y81 and five in Y82 looked back at the comments provided. Books where taken in at the end of lesson</w:t>
      </w:r>
      <w:r>
        <w:rPr>
          <w:rFonts w:ascii="Arial" w:hAnsi="Arial" w:cs="Arial"/>
          <w:szCs w:val="30"/>
        </w:rPr>
        <w:t>s</w:t>
      </w:r>
      <w:r w:rsidR="00314D2B">
        <w:rPr>
          <w:rFonts w:ascii="Arial" w:hAnsi="Arial" w:cs="Arial"/>
          <w:szCs w:val="30"/>
        </w:rPr>
        <w:t xml:space="preserve"> and only one participant </w:t>
      </w:r>
      <w:r w:rsidR="00652770">
        <w:rPr>
          <w:rFonts w:ascii="Arial" w:hAnsi="Arial" w:cs="Arial"/>
          <w:szCs w:val="30"/>
        </w:rPr>
        <w:t xml:space="preserve">from Y81 </w:t>
      </w:r>
      <w:r w:rsidR="00314D2B">
        <w:rPr>
          <w:rFonts w:ascii="Arial" w:hAnsi="Arial" w:cs="Arial"/>
          <w:szCs w:val="30"/>
        </w:rPr>
        <w:t>had actioned feedback without being instructed to.</w:t>
      </w:r>
      <w:r>
        <w:rPr>
          <w:rFonts w:ascii="Arial" w:hAnsi="Arial" w:cs="Arial"/>
          <w:szCs w:val="30"/>
        </w:rPr>
        <w:t xml:space="preserve"> This shows that the research question of valuing feedback is problematic because one would suggest that if students valued feedback, which pupil evaluations claimed they do, then they would have actively sought the feedback out</w:t>
      </w:r>
      <w:r w:rsidR="001E1D64">
        <w:rPr>
          <w:rFonts w:ascii="Arial" w:hAnsi="Arial" w:cs="Arial"/>
          <w:szCs w:val="30"/>
        </w:rPr>
        <w:t xml:space="preserve"> (Hattie and Timperley, 2007)</w:t>
      </w:r>
      <w:r>
        <w:rPr>
          <w:rFonts w:ascii="Arial" w:hAnsi="Arial" w:cs="Arial"/>
          <w:szCs w:val="30"/>
        </w:rPr>
        <w:t xml:space="preserve">. </w:t>
      </w:r>
      <w:r w:rsidR="008E475B">
        <w:rPr>
          <w:rFonts w:ascii="Arial" w:hAnsi="Arial" w:cs="Arial"/>
          <w:szCs w:val="30"/>
        </w:rPr>
        <w:t xml:space="preserve">This supports Williams’ </w:t>
      </w:r>
      <w:r w:rsidR="00121116">
        <w:rPr>
          <w:rFonts w:ascii="Arial" w:hAnsi="Arial" w:cs="Arial"/>
          <w:szCs w:val="30"/>
        </w:rPr>
        <w:t xml:space="preserve">(2018) </w:t>
      </w:r>
      <w:r w:rsidR="008E475B">
        <w:rPr>
          <w:rFonts w:ascii="Arial" w:hAnsi="Arial" w:cs="Arial"/>
          <w:szCs w:val="30"/>
        </w:rPr>
        <w:t xml:space="preserve">view </w:t>
      </w:r>
      <w:r w:rsidR="00121116">
        <w:rPr>
          <w:rFonts w:ascii="Arial" w:hAnsi="Arial" w:cs="Arial"/>
          <w:szCs w:val="30"/>
        </w:rPr>
        <w:t xml:space="preserve">that marking time is spent wasted if learners do not read the comments as minimal progression was made. It also further supports John Hattie and Helen Timperley’s (2007) claims that actively seeking out feedback and valuing it needs to be conditioned from the onset and that learners require instruction to read and respond to comments. </w:t>
      </w:r>
    </w:p>
    <w:p w:rsidR="008D3DCC" w:rsidRDefault="008D3DCC">
      <w:pPr>
        <w:rPr>
          <w:rFonts w:ascii="Arial" w:hAnsi="Arial" w:cs="Arial"/>
          <w:szCs w:val="30"/>
        </w:rPr>
      </w:pPr>
    </w:p>
    <w:p w:rsidR="00804EC2" w:rsidRDefault="0052785F">
      <w:pPr>
        <w:rPr>
          <w:rFonts w:ascii="Arial" w:hAnsi="Arial" w:cs="Arial"/>
          <w:szCs w:val="30"/>
        </w:rPr>
      </w:pPr>
      <w:r>
        <w:rPr>
          <w:rFonts w:ascii="Arial" w:hAnsi="Arial" w:cs="Arial"/>
          <w:szCs w:val="30"/>
        </w:rPr>
        <w:t>However</w:t>
      </w:r>
      <w:r w:rsidR="00121116">
        <w:rPr>
          <w:rFonts w:ascii="Arial" w:hAnsi="Arial" w:cs="Arial"/>
          <w:szCs w:val="30"/>
        </w:rPr>
        <w:t xml:space="preserve">, being a student teacher and taking over other classes, makes it difficult to override learners’ current attitudes to feedback, as commitment to feedback needs to be nurtured and from the onset (Hattie and Timperley, 2007). This did not prevent me from reinforcing the importance of feedback and improvement during my time at School X, but suggests it is something that may take more time than this project allows and may be more beneficial in my own job, where I have had the classes from the start. </w:t>
      </w:r>
      <w:r w:rsidR="00D3417A">
        <w:rPr>
          <w:rFonts w:ascii="Arial" w:hAnsi="Arial" w:cs="Arial"/>
          <w:szCs w:val="30"/>
        </w:rPr>
        <w:t>Yet, c</w:t>
      </w:r>
      <w:r w:rsidR="00257B61">
        <w:rPr>
          <w:rFonts w:ascii="Arial" w:hAnsi="Arial" w:cs="Arial"/>
          <w:szCs w:val="30"/>
        </w:rPr>
        <w:t xml:space="preserve">ontext of research is important, </w:t>
      </w:r>
      <w:r w:rsidR="001E1D64">
        <w:rPr>
          <w:rFonts w:ascii="Arial" w:hAnsi="Arial" w:cs="Arial"/>
          <w:szCs w:val="30"/>
        </w:rPr>
        <w:t xml:space="preserve">as one can suggest </w:t>
      </w:r>
      <w:r w:rsidR="00D3417A">
        <w:rPr>
          <w:rFonts w:ascii="Arial" w:hAnsi="Arial" w:cs="Arial"/>
          <w:szCs w:val="30"/>
        </w:rPr>
        <w:t>participants did not look for f</w:t>
      </w:r>
      <w:r w:rsidR="00121116">
        <w:rPr>
          <w:rFonts w:ascii="Arial" w:hAnsi="Arial" w:cs="Arial"/>
          <w:szCs w:val="30"/>
        </w:rPr>
        <w:t xml:space="preserve">eedback, </w:t>
      </w:r>
      <w:r w:rsidR="00D3417A">
        <w:rPr>
          <w:rFonts w:ascii="Arial" w:hAnsi="Arial" w:cs="Arial"/>
          <w:szCs w:val="30"/>
        </w:rPr>
        <w:t xml:space="preserve">because they are used to </w:t>
      </w:r>
      <w:r w:rsidR="001E1D64">
        <w:rPr>
          <w:rFonts w:ascii="Arial" w:hAnsi="Arial" w:cs="Arial"/>
          <w:szCs w:val="30"/>
        </w:rPr>
        <w:t xml:space="preserve">only </w:t>
      </w:r>
      <w:r w:rsidR="00D3417A">
        <w:rPr>
          <w:rFonts w:ascii="Arial" w:hAnsi="Arial" w:cs="Arial"/>
          <w:szCs w:val="30"/>
        </w:rPr>
        <w:t xml:space="preserve">receiving it minimally, </w:t>
      </w:r>
      <w:r w:rsidR="00257B61">
        <w:rPr>
          <w:rFonts w:ascii="Arial" w:hAnsi="Arial" w:cs="Arial"/>
          <w:szCs w:val="30"/>
        </w:rPr>
        <w:t>once every seven weeks</w:t>
      </w:r>
      <w:r w:rsidR="001E1D64">
        <w:rPr>
          <w:rFonts w:ascii="Arial" w:hAnsi="Arial" w:cs="Arial"/>
          <w:szCs w:val="30"/>
        </w:rPr>
        <w:t xml:space="preserve"> as a result of the marking policy</w:t>
      </w:r>
      <w:r w:rsidR="00257B61">
        <w:rPr>
          <w:rFonts w:ascii="Arial" w:hAnsi="Arial" w:cs="Arial"/>
          <w:szCs w:val="30"/>
        </w:rPr>
        <w:t>. This compelled the question asking pupils their opinions on the marking policy, to see if they would like more regular teacher feedback in their books</w:t>
      </w:r>
      <w:r w:rsidR="007506B3">
        <w:rPr>
          <w:rFonts w:ascii="Arial" w:hAnsi="Arial" w:cs="Arial"/>
          <w:szCs w:val="30"/>
        </w:rPr>
        <w:t xml:space="preserve"> or not</w:t>
      </w:r>
      <w:r w:rsidR="00257B61">
        <w:rPr>
          <w:rFonts w:ascii="Arial" w:hAnsi="Arial" w:cs="Arial"/>
          <w:szCs w:val="30"/>
        </w:rPr>
        <w:t xml:space="preserve">. </w:t>
      </w:r>
    </w:p>
    <w:p w:rsidR="00257B61" w:rsidRDefault="00257B61">
      <w:pPr>
        <w:rPr>
          <w:rFonts w:ascii="Arial" w:hAnsi="Arial" w:cs="Arial"/>
          <w:szCs w:val="30"/>
        </w:rPr>
      </w:pPr>
    </w:p>
    <w:p w:rsidR="000622FC" w:rsidRDefault="000622FC">
      <w:pPr>
        <w:rPr>
          <w:rFonts w:ascii="Arial" w:hAnsi="Arial" w:cs="Arial"/>
          <w:szCs w:val="30"/>
          <w:u w:val="single"/>
        </w:rPr>
      </w:pPr>
    </w:p>
    <w:p w:rsidR="000622FC" w:rsidRDefault="000622FC">
      <w:pPr>
        <w:rPr>
          <w:rFonts w:ascii="Arial" w:hAnsi="Arial" w:cs="Arial"/>
          <w:szCs w:val="30"/>
          <w:u w:val="single"/>
        </w:rPr>
      </w:pPr>
    </w:p>
    <w:p w:rsidR="000622FC" w:rsidRDefault="000622FC">
      <w:pPr>
        <w:rPr>
          <w:rFonts w:ascii="Arial" w:hAnsi="Arial" w:cs="Arial"/>
          <w:szCs w:val="30"/>
          <w:u w:val="single"/>
        </w:rPr>
      </w:pPr>
    </w:p>
    <w:p w:rsidR="000622FC" w:rsidRDefault="000622FC">
      <w:pPr>
        <w:rPr>
          <w:rFonts w:ascii="Arial" w:hAnsi="Arial" w:cs="Arial"/>
          <w:szCs w:val="30"/>
          <w:u w:val="single"/>
        </w:rPr>
      </w:pPr>
    </w:p>
    <w:p w:rsidR="000622FC" w:rsidRDefault="000622FC">
      <w:pPr>
        <w:rPr>
          <w:rFonts w:ascii="Arial" w:hAnsi="Arial" w:cs="Arial"/>
          <w:szCs w:val="30"/>
          <w:u w:val="single"/>
        </w:rPr>
      </w:pPr>
      <w:r>
        <w:rPr>
          <w:rFonts w:ascii="Arial" w:hAnsi="Arial" w:cs="Arial"/>
          <w:noProof/>
          <w:szCs w:val="30"/>
        </w:rPr>
        <w:lastRenderedPageBreak/>
        <w:drawing>
          <wp:anchor distT="0" distB="0" distL="114300" distR="114300" simplePos="0" relativeHeight="251670528" behindDoc="0" locked="0" layoutInCell="1" allowOverlap="1">
            <wp:simplePos x="0" y="0"/>
            <wp:positionH relativeFrom="column">
              <wp:posOffset>2820084</wp:posOffset>
            </wp:positionH>
            <wp:positionV relativeFrom="paragraph">
              <wp:posOffset>-669192</wp:posOffset>
            </wp:positionV>
            <wp:extent cx="3763107" cy="2215349"/>
            <wp:effectExtent l="0" t="0" r="0" b="0"/>
            <wp:wrapNone/>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Screen Shot 2018-05-13 at 2.21.30 pm.png"/>
                    <pic:cNvPicPr/>
                  </pic:nvPicPr>
                  <pic:blipFill>
                    <a:blip r:embed="rId12">
                      <a:extLst>
                        <a:ext uri="{28A0092B-C50C-407E-A947-70E740481C1C}">
                          <a14:useLocalDpi xmlns:a14="http://schemas.microsoft.com/office/drawing/2010/main" val="0"/>
                        </a:ext>
                      </a:extLst>
                    </a:blip>
                    <a:stretch>
                      <a:fillRect/>
                    </a:stretch>
                  </pic:blipFill>
                  <pic:spPr>
                    <a:xfrm>
                      <a:off x="0" y="0"/>
                      <a:ext cx="3763107" cy="2215349"/>
                    </a:xfrm>
                    <a:prstGeom prst="rect">
                      <a:avLst/>
                    </a:prstGeom>
                  </pic:spPr>
                </pic:pic>
              </a:graphicData>
            </a:graphic>
            <wp14:sizeRelH relativeFrom="page">
              <wp14:pctWidth>0</wp14:pctWidth>
            </wp14:sizeRelH>
            <wp14:sizeRelV relativeFrom="page">
              <wp14:pctHeight>0</wp14:pctHeight>
            </wp14:sizeRelV>
          </wp:anchor>
        </w:drawing>
      </w:r>
      <w:r>
        <w:rPr>
          <w:rFonts w:ascii="Arial" w:hAnsi="Arial" w:cs="Arial"/>
          <w:noProof/>
          <w:szCs w:val="30"/>
        </w:rPr>
        <w:drawing>
          <wp:anchor distT="0" distB="0" distL="114300" distR="114300" simplePos="0" relativeHeight="251669504" behindDoc="0" locked="0" layoutInCell="1" allowOverlap="1">
            <wp:simplePos x="0" y="0"/>
            <wp:positionH relativeFrom="column">
              <wp:posOffset>-879182</wp:posOffset>
            </wp:positionH>
            <wp:positionV relativeFrom="paragraph">
              <wp:posOffset>-660596</wp:posOffset>
            </wp:positionV>
            <wp:extent cx="3965082" cy="2264898"/>
            <wp:effectExtent l="0" t="0" r="0" b="0"/>
            <wp:wrapNone/>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Screen Shot 2018-05-13 at 2.21.51 pm.png"/>
                    <pic:cNvPicPr/>
                  </pic:nvPicPr>
                  <pic:blipFill>
                    <a:blip r:embed="rId13">
                      <a:extLst>
                        <a:ext uri="{28A0092B-C50C-407E-A947-70E740481C1C}">
                          <a14:useLocalDpi xmlns:a14="http://schemas.microsoft.com/office/drawing/2010/main" val="0"/>
                        </a:ext>
                      </a:extLst>
                    </a:blip>
                    <a:stretch>
                      <a:fillRect/>
                    </a:stretch>
                  </pic:blipFill>
                  <pic:spPr>
                    <a:xfrm>
                      <a:off x="0" y="0"/>
                      <a:ext cx="3965082" cy="2264898"/>
                    </a:xfrm>
                    <a:prstGeom prst="rect">
                      <a:avLst/>
                    </a:prstGeom>
                  </pic:spPr>
                </pic:pic>
              </a:graphicData>
            </a:graphic>
            <wp14:sizeRelH relativeFrom="page">
              <wp14:pctWidth>0</wp14:pctWidth>
            </wp14:sizeRelH>
            <wp14:sizeRelV relativeFrom="page">
              <wp14:pctHeight>0</wp14:pctHeight>
            </wp14:sizeRelV>
          </wp:anchor>
        </w:drawing>
      </w:r>
    </w:p>
    <w:p w:rsidR="00257B61" w:rsidRPr="00B9084C" w:rsidRDefault="00257B61">
      <w:pPr>
        <w:rPr>
          <w:rFonts w:ascii="Arial" w:hAnsi="Arial" w:cs="Arial"/>
          <w:szCs w:val="30"/>
          <w:u w:val="single"/>
        </w:rPr>
      </w:pPr>
    </w:p>
    <w:p w:rsidR="00804EC2" w:rsidRDefault="00804EC2">
      <w:pPr>
        <w:rPr>
          <w:rFonts w:ascii="Arial" w:hAnsi="Arial" w:cs="Arial"/>
          <w:szCs w:val="30"/>
        </w:rPr>
      </w:pPr>
    </w:p>
    <w:p w:rsidR="00804EC2" w:rsidRDefault="00804EC2">
      <w:pPr>
        <w:rPr>
          <w:rFonts w:ascii="Arial" w:hAnsi="Arial" w:cs="Arial"/>
          <w:szCs w:val="30"/>
        </w:rPr>
      </w:pPr>
    </w:p>
    <w:p w:rsidR="00804EC2" w:rsidRDefault="00804EC2">
      <w:pPr>
        <w:rPr>
          <w:rFonts w:ascii="Arial" w:hAnsi="Arial" w:cs="Arial"/>
          <w:szCs w:val="30"/>
        </w:rPr>
      </w:pPr>
    </w:p>
    <w:p w:rsidR="00804EC2" w:rsidRDefault="00804EC2">
      <w:pPr>
        <w:rPr>
          <w:rFonts w:ascii="Arial" w:hAnsi="Arial" w:cs="Arial"/>
          <w:szCs w:val="30"/>
        </w:rPr>
      </w:pPr>
    </w:p>
    <w:p w:rsidR="00B9084C" w:rsidRDefault="00B9084C">
      <w:pPr>
        <w:rPr>
          <w:rFonts w:ascii="Arial" w:hAnsi="Arial" w:cs="Arial"/>
          <w:szCs w:val="30"/>
        </w:rPr>
      </w:pPr>
    </w:p>
    <w:p w:rsidR="00B9084C" w:rsidRDefault="00B9084C">
      <w:pPr>
        <w:rPr>
          <w:rFonts w:ascii="Arial" w:hAnsi="Arial" w:cs="Arial"/>
          <w:szCs w:val="30"/>
        </w:rPr>
      </w:pPr>
    </w:p>
    <w:p w:rsidR="00B9084C" w:rsidRDefault="000622FC">
      <w:pPr>
        <w:rPr>
          <w:rFonts w:ascii="Arial" w:hAnsi="Arial" w:cs="Arial"/>
          <w:szCs w:val="30"/>
        </w:rPr>
      </w:pPr>
      <w:r>
        <w:rPr>
          <w:noProof/>
        </w:rPr>
        <mc:AlternateContent>
          <mc:Choice Requires="wps">
            <w:drawing>
              <wp:anchor distT="0" distB="0" distL="114300" distR="114300" simplePos="0" relativeHeight="251687936" behindDoc="0" locked="0" layoutInCell="1" allowOverlap="1" wp14:anchorId="70A2B6C0" wp14:editId="2D49C801">
                <wp:simplePos x="0" y="0"/>
                <wp:positionH relativeFrom="column">
                  <wp:posOffset>-787400</wp:posOffset>
                </wp:positionH>
                <wp:positionV relativeFrom="paragraph">
                  <wp:posOffset>178679</wp:posOffset>
                </wp:positionV>
                <wp:extent cx="3642360" cy="635"/>
                <wp:effectExtent l="0" t="0" r="2540" b="12065"/>
                <wp:wrapNone/>
                <wp:docPr id="20" name="Text Box 20"/>
                <wp:cNvGraphicFramePr/>
                <a:graphic xmlns:a="http://schemas.openxmlformats.org/drawingml/2006/main">
                  <a:graphicData uri="http://schemas.microsoft.com/office/word/2010/wordprocessingShape">
                    <wps:wsp>
                      <wps:cNvSpPr txBox="1"/>
                      <wps:spPr>
                        <a:xfrm>
                          <a:off x="0" y="0"/>
                          <a:ext cx="3642360" cy="635"/>
                        </a:xfrm>
                        <a:prstGeom prst="rect">
                          <a:avLst/>
                        </a:prstGeom>
                        <a:solidFill>
                          <a:prstClr val="white"/>
                        </a:solidFill>
                        <a:ln>
                          <a:noFill/>
                        </a:ln>
                      </wps:spPr>
                      <wps:txbx>
                        <w:txbxContent>
                          <w:p w:rsidR="000622FC" w:rsidRPr="00551B8D" w:rsidRDefault="000622FC" w:rsidP="000622FC">
                            <w:pPr>
                              <w:pStyle w:val="Caption"/>
                              <w:rPr>
                                <w:rFonts w:ascii="Arial" w:hAnsi="Arial" w:cs="Arial"/>
                                <w:noProof/>
                                <w:sz w:val="22"/>
                                <w:szCs w:val="30"/>
                                <w:u w:val="single"/>
                              </w:rPr>
                            </w:pPr>
                            <w:r w:rsidRPr="00551B8D">
                              <w:rPr>
                                <w:sz w:val="20"/>
                              </w:rPr>
                              <w:t>Figure</w:t>
                            </w:r>
                            <w:r>
                              <w:rPr>
                                <w:sz w:val="20"/>
                              </w:rPr>
                              <w:t xml:space="preserve"> 7</w:t>
                            </w:r>
                            <w:r w:rsidRPr="00551B8D">
                              <w:rPr>
                                <w:sz w:val="20"/>
                              </w:rPr>
                              <w:t xml:space="preserve"> Graph showing the quantity of pupils </w:t>
                            </w:r>
                            <w:r>
                              <w:rPr>
                                <w:sz w:val="20"/>
                              </w:rPr>
                              <w:t>in Y81</w:t>
                            </w:r>
                            <w:r>
                              <w:rPr>
                                <w:sz w:val="20"/>
                              </w:rPr>
                              <w:t xml:space="preserve"> </w:t>
                            </w:r>
                            <w:r w:rsidRPr="00551B8D">
                              <w:rPr>
                                <w:sz w:val="20"/>
                              </w:rPr>
                              <w:t xml:space="preserve">who answered yes to </w:t>
                            </w:r>
                            <w:r>
                              <w:rPr>
                                <w:sz w:val="20"/>
                              </w:rPr>
                              <w:t xml:space="preserve">wanting more regular written feedback </w:t>
                            </w:r>
                            <w:r w:rsidRPr="00551B8D">
                              <w:rPr>
                                <w:sz w:val="20"/>
                              </w:rPr>
                              <w:t>on the pupil evaluation form.</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0A2B6C0" id="Text Box 20" o:spid="_x0000_s1032" type="#_x0000_t202" style="position:absolute;margin-left:-62pt;margin-top:14.05pt;width:286.8pt;height:.05pt;z-index:2516879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" stroked="f">
                <v:textbox style="mso-fit-shape-to-text:t" inset="0,0,0,0">
                  <w:txbxContent>
                    <w:p w:rsidR="000622FC" w:rsidRPr="00551B8D" w:rsidRDefault="000622FC" w:rsidP="000622FC">
                      <w:pPr>
                        <w:pStyle w:val="Caption"/>
                        <w:rPr>
                          <w:rFonts w:ascii="Arial" w:hAnsi="Arial" w:cs="Arial"/>
                          <w:noProof/>
                          <w:sz w:val="22"/>
                          <w:szCs w:val="30"/>
                          <w:u w:val="single"/>
                        </w:rPr>
                      </w:pPr>
                      <w:r w:rsidRPr="00551B8D">
                        <w:rPr>
                          <w:sz w:val="20"/>
                        </w:rPr>
                        <w:t>Figure</w:t>
                      </w:r>
                      <w:r>
                        <w:rPr>
                          <w:sz w:val="20"/>
                        </w:rPr>
                        <w:t xml:space="preserve"> 7</w:t>
                      </w:r>
                      <w:r w:rsidRPr="00551B8D">
                        <w:rPr>
                          <w:sz w:val="20"/>
                        </w:rPr>
                        <w:t xml:space="preserve"> Graph showing the quantity of pupils </w:t>
                      </w:r>
                      <w:r>
                        <w:rPr>
                          <w:sz w:val="20"/>
                        </w:rPr>
                        <w:t>in Y81</w:t>
                      </w:r>
                      <w:r>
                        <w:rPr>
                          <w:sz w:val="20"/>
                        </w:rPr>
                        <w:t xml:space="preserve"> </w:t>
                      </w:r>
                      <w:r w:rsidRPr="00551B8D">
                        <w:rPr>
                          <w:sz w:val="20"/>
                        </w:rPr>
                        <w:t xml:space="preserve">who answered yes to </w:t>
                      </w:r>
                      <w:r>
                        <w:rPr>
                          <w:sz w:val="20"/>
                        </w:rPr>
                        <w:t xml:space="preserve">wanting more regular written feedback </w:t>
                      </w:r>
                      <w:r w:rsidRPr="00551B8D">
                        <w:rPr>
                          <w:sz w:val="20"/>
                        </w:rPr>
                        <w:t>on the pupil evaluation form.</w:t>
                      </w:r>
                    </w:p>
                  </w:txbxContent>
                </v:textbox>
              </v:shape>
            </w:pict>
          </mc:Fallback>
        </mc:AlternateContent>
      </w:r>
    </w:p>
    <w:p w:rsidR="00B9084C" w:rsidRDefault="000622FC">
      <w:pPr>
        <w:rPr>
          <w:rFonts w:ascii="Arial" w:hAnsi="Arial" w:cs="Arial"/>
          <w:szCs w:val="30"/>
        </w:rPr>
      </w:pPr>
      <w:r>
        <w:rPr>
          <w:noProof/>
        </w:rPr>
        <mc:AlternateContent>
          <mc:Choice Requires="wps">
            <w:drawing>
              <wp:anchor distT="0" distB="0" distL="114300" distR="114300" simplePos="0" relativeHeight="251689984" behindDoc="0" locked="0" layoutInCell="1" allowOverlap="1" wp14:anchorId="13CBDF8B" wp14:editId="0F4B873B">
                <wp:simplePos x="0" y="0"/>
                <wp:positionH relativeFrom="column">
                  <wp:posOffset>2877234</wp:posOffset>
                </wp:positionH>
                <wp:positionV relativeFrom="paragraph">
                  <wp:posOffset>4689</wp:posOffset>
                </wp:positionV>
                <wp:extent cx="3642360" cy="635"/>
                <wp:effectExtent l="0" t="0" r="2540" b="12065"/>
                <wp:wrapNone/>
                <wp:docPr id="21" name="Text Box 21"/>
                <wp:cNvGraphicFramePr/>
                <a:graphic xmlns:a="http://schemas.openxmlformats.org/drawingml/2006/main">
                  <a:graphicData uri="http://schemas.microsoft.com/office/word/2010/wordprocessingShape">
                    <wps:wsp>
                      <wps:cNvSpPr txBox="1"/>
                      <wps:spPr>
                        <a:xfrm>
                          <a:off x="0" y="0"/>
                          <a:ext cx="3642360" cy="635"/>
                        </a:xfrm>
                        <a:prstGeom prst="rect">
                          <a:avLst/>
                        </a:prstGeom>
                        <a:solidFill>
                          <a:prstClr val="white"/>
                        </a:solidFill>
                        <a:ln>
                          <a:noFill/>
                        </a:ln>
                      </wps:spPr>
                      <wps:txbx>
                        <w:txbxContent>
                          <w:p w:rsidR="000622FC" w:rsidRPr="00551B8D" w:rsidRDefault="000622FC" w:rsidP="000622FC">
                            <w:pPr>
                              <w:pStyle w:val="Caption"/>
                              <w:rPr>
                                <w:rFonts w:ascii="Arial" w:hAnsi="Arial" w:cs="Arial"/>
                                <w:noProof/>
                                <w:sz w:val="22"/>
                                <w:szCs w:val="30"/>
                                <w:u w:val="single"/>
                              </w:rPr>
                            </w:pPr>
                            <w:r w:rsidRPr="00551B8D">
                              <w:rPr>
                                <w:sz w:val="20"/>
                              </w:rPr>
                              <w:t>Figure</w:t>
                            </w:r>
                            <w:r>
                              <w:rPr>
                                <w:sz w:val="20"/>
                              </w:rPr>
                              <w:t xml:space="preserve"> 8</w:t>
                            </w:r>
                            <w:r w:rsidRPr="00551B8D">
                              <w:rPr>
                                <w:sz w:val="20"/>
                              </w:rPr>
                              <w:t xml:space="preserve"> Graph showing the quantity of pupils </w:t>
                            </w:r>
                            <w:r>
                              <w:rPr>
                                <w:sz w:val="20"/>
                              </w:rPr>
                              <w:t>in Y82</w:t>
                            </w:r>
                            <w:r>
                              <w:rPr>
                                <w:sz w:val="20"/>
                              </w:rPr>
                              <w:t xml:space="preserve"> </w:t>
                            </w:r>
                            <w:r w:rsidRPr="00551B8D">
                              <w:rPr>
                                <w:sz w:val="20"/>
                              </w:rPr>
                              <w:t xml:space="preserve">who answered yes to </w:t>
                            </w:r>
                            <w:r>
                              <w:rPr>
                                <w:sz w:val="20"/>
                              </w:rPr>
                              <w:t xml:space="preserve">wanting more regular written feedback </w:t>
                            </w:r>
                            <w:r w:rsidRPr="00551B8D">
                              <w:rPr>
                                <w:sz w:val="20"/>
                              </w:rPr>
                              <w:t>on the pupil evaluation form.</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3CBDF8B" id="Text Box 21" o:spid="_x0000_s1033" type="#_x0000_t202" style="position:absolute;margin-left:226.55pt;margin-top:.35pt;width:286.8pt;height:.05pt;z-index:2516899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" stroked="f">
                <v:textbox style="mso-fit-shape-to-text:t" inset="0,0,0,0">
                  <w:txbxContent>
                    <w:p w:rsidR="000622FC" w:rsidRPr="00551B8D" w:rsidRDefault="000622FC" w:rsidP="000622FC">
                      <w:pPr>
                        <w:pStyle w:val="Caption"/>
                        <w:rPr>
                          <w:rFonts w:ascii="Arial" w:hAnsi="Arial" w:cs="Arial"/>
                          <w:noProof/>
                          <w:sz w:val="22"/>
                          <w:szCs w:val="30"/>
                          <w:u w:val="single"/>
                        </w:rPr>
                      </w:pPr>
                      <w:r w:rsidRPr="00551B8D">
                        <w:rPr>
                          <w:sz w:val="20"/>
                        </w:rPr>
                        <w:t>Figure</w:t>
                      </w:r>
                      <w:r>
                        <w:rPr>
                          <w:sz w:val="20"/>
                        </w:rPr>
                        <w:t xml:space="preserve"> 8</w:t>
                      </w:r>
                      <w:r w:rsidRPr="00551B8D">
                        <w:rPr>
                          <w:sz w:val="20"/>
                        </w:rPr>
                        <w:t xml:space="preserve"> Graph showing the quantity of pupils </w:t>
                      </w:r>
                      <w:r>
                        <w:rPr>
                          <w:sz w:val="20"/>
                        </w:rPr>
                        <w:t>in Y82</w:t>
                      </w:r>
                      <w:r>
                        <w:rPr>
                          <w:sz w:val="20"/>
                        </w:rPr>
                        <w:t xml:space="preserve"> </w:t>
                      </w:r>
                      <w:r w:rsidRPr="00551B8D">
                        <w:rPr>
                          <w:sz w:val="20"/>
                        </w:rPr>
                        <w:t xml:space="preserve">who answered yes to </w:t>
                      </w:r>
                      <w:r>
                        <w:rPr>
                          <w:sz w:val="20"/>
                        </w:rPr>
                        <w:t xml:space="preserve">wanting more regular written feedback </w:t>
                      </w:r>
                      <w:r w:rsidRPr="00551B8D">
                        <w:rPr>
                          <w:sz w:val="20"/>
                        </w:rPr>
                        <w:t>on the pupil evaluation form.</w:t>
                      </w:r>
                    </w:p>
                  </w:txbxContent>
                </v:textbox>
              </v:shape>
            </w:pict>
          </mc:Fallback>
        </mc:AlternateContent>
      </w:r>
    </w:p>
    <w:p w:rsidR="00B9084C" w:rsidRDefault="00B9084C">
      <w:pPr>
        <w:rPr>
          <w:rFonts w:ascii="Arial" w:hAnsi="Arial" w:cs="Arial"/>
          <w:szCs w:val="30"/>
        </w:rPr>
      </w:pPr>
    </w:p>
    <w:p w:rsidR="00B9084C" w:rsidRDefault="00B9084C">
      <w:pPr>
        <w:rPr>
          <w:rFonts w:ascii="Arial" w:hAnsi="Arial" w:cs="Arial"/>
          <w:szCs w:val="30"/>
        </w:rPr>
      </w:pPr>
    </w:p>
    <w:p w:rsidR="00804EC2" w:rsidRDefault="00804EC2">
      <w:pPr>
        <w:rPr>
          <w:rFonts w:ascii="Arial" w:hAnsi="Arial" w:cs="Arial"/>
          <w:szCs w:val="30"/>
        </w:rPr>
      </w:pPr>
    </w:p>
    <w:p w:rsidR="00920C8B" w:rsidRDefault="00B9084C">
      <w:pPr>
        <w:rPr>
          <w:rFonts w:ascii="Arial" w:hAnsi="Arial" w:cs="Arial"/>
          <w:szCs w:val="30"/>
        </w:rPr>
      </w:pPr>
      <w:r>
        <w:rPr>
          <w:rFonts w:ascii="Arial" w:hAnsi="Arial" w:cs="Arial"/>
          <w:szCs w:val="30"/>
        </w:rPr>
        <w:t xml:space="preserve">As findings from Figure 7 and Figure 8 show, the vast majority again, being 13 out of 17 </w:t>
      </w:r>
      <w:r w:rsidR="00F8303D">
        <w:rPr>
          <w:rFonts w:ascii="Arial" w:hAnsi="Arial" w:cs="Arial"/>
          <w:szCs w:val="30"/>
        </w:rPr>
        <w:t>participants</w:t>
      </w:r>
      <w:r>
        <w:rPr>
          <w:rFonts w:ascii="Arial" w:hAnsi="Arial" w:cs="Arial"/>
          <w:szCs w:val="30"/>
        </w:rPr>
        <w:t xml:space="preserve"> in Y81 and 18 out of 25 participants in </w:t>
      </w:r>
      <w:r w:rsidR="00F8303D">
        <w:rPr>
          <w:rFonts w:ascii="Arial" w:hAnsi="Arial" w:cs="Arial"/>
          <w:szCs w:val="30"/>
        </w:rPr>
        <w:t xml:space="preserve">Y82, would </w:t>
      </w:r>
      <w:r w:rsidR="00ED2098">
        <w:rPr>
          <w:rFonts w:ascii="Arial" w:hAnsi="Arial" w:cs="Arial"/>
          <w:szCs w:val="30"/>
        </w:rPr>
        <w:t>like more frequent feedback than</w:t>
      </w:r>
      <w:r w:rsidR="00F8303D">
        <w:rPr>
          <w:rFonts w:ascii="Arial" w:hAnsi="Arial" w:cs="Arial"/>
          <w:szCs w:val="30"/>
        </w:rPr>
        <w:t xml:space="preserve"> the marking policy allows for. It should be noted that this research is not criticising School X’s policy, but rather evaluating different views on it. </w:t>
      </w:r>
      <w:r w:rsidR="00ED2098">
        <w:rPr>
          <w:rFonts w:ascii="Arial" w:hAnsi="Arial" w:cs="Arial"/>
          <w:szCs w:val="30"/>
        </w:rPr>
        <w:t>It has already been discussed above</w:t>
      </w:r>
      <w:r w:rsidR="0026334B">
        <w:rPr>
          <w:rFonts w:ascii="Arial" w:hAnsi="Arial" w:cs="Arial"/>
          <w:szCs w:val="30"/>
        </w:rPr>
        <w:t>,</w:t>
      </w:r>
      <w:r w:rsidR="00ED2098">
        <w:rPr>
          <w:rFonts w:ascii="Arial" w:hAnsi="Arial" w:cs="Arial"/>
          <w:szCs w:val="30"/>
        </w:rPr>
        <w:t xml:space="preserve"> the advantages of the policy for staff, the impact</w:t>
      </w:r>
      <w:r w:rsidR="000622FC">
        <w:rPr>
          <w:rFonts w:ascii="Arial" w:hAnsi="Arial" w:cs="Arial"/>
          <w:szCs w:val="30"/>
        </w:rPr>
        <w:t xml:space="preserve"> on </w:t>
      </w:r>
      <w:r w:rsidR="00ED2098">
        <w:rPr>
          <w:rFonts w:ascii="Arial" w:hAnsi="Arial" w:cs="Arial"/>
          <w:szCs w:val="30"/>
        </w:rPr>
        <w:t>students</w:t>
      </w:r>
      <w:r w:rsidR="000622FC">
        <w:rPr>
          <w:rFonts w:ascii="Arial" w:hAnsi="Arial" w:cs="Arial"/>
          <w:szCs w:val="30"/>
        </w:rPr>
        <w:t xml:space="preserve"> too needs equal consideration. Findings show that the majority of participants are against the current marking policy, and one thing that can be </w:t>
      </w:r>
      <w:r w:rsidR="004701DB">
        <w:rPr>
          <w:rFonts w:ascii="Arial" w:hAnsi="Arial" w:cs="Arial"/>
          <w:szCs w:val="30"/>
        </w:rPr>
        <w:t xml:space="preserve">taken </w:t>
      </w:r>
      <w:r w:rsidR="000622FC">
        <w:rPr>
          <w:rFonts w:ascii="Arial" w:hAnsi="Arial" w:cs="Arial"/>
          <w:szCs w:val="30"/>
        </w:rPr>
        <w:t xml:space="preserve">from these responses is </w:t>
      </w:r>
      <w:r w:rsidR="00187CD9">
        <w:rPr>
          <w:rFonts w:ascii="Arial" w:hAnsi="Arial" w:cs="Arial"/>
          <w:szCs w:val="30"/>
        </w:rPr>
        <w:t>that pupils’</w:t>
      </w:r>
      <w:r w:rsidR="00DC7324">
        <w:rPr>
          <w:rFonts w:ascii="Arial" w:hAnsi="Arial" w:cs="Arial"/>
          <w:szCs w:val="30"/>
        </w:rPr>
        <w:t xml:space="preserve"> perceptions should be considered whe</w:t>
      </w:r>
      <w:r w:rsidR="000622FC">
        <w:rPr>
          <w:rFonts w:ascii="Arial" w:hAnsi="Arial" w:cs="Arial"/>
          <w:szCs w:val="30"/>
        </w:rPr>
        <w:t>n</w:t>
      </w:r>
      <w:r w:rsidR="004701DB">
        <w:rPr>
          <w:rFonts w:ascii="Arial" w:hAnsi="Arial" w:cs="Arial"/>
          <w:szCs w:val="30"/>
        </w:rPr>
        <w:t xml:space="preserve"> implementing marking policies</w:t>
      </w:r>
      <w:r w:rsidR="004701DB">
        <w:rPr>
          <w:rFonts w:ascii="Arial" w:hAnsi="Arial" w:cs="Arial"/>
          <w:szCs w:val="30"/>
        </w:rPr>
        <w:t xml:space="preserve"> (Elliot </w:t>
      </w:r>
      <w:r w:rsidR="004701DB">
        <w:rPr>
          <w:rFonts w:ascii="Arial" w:hAnsi="Arial" w:cs="Arial"/>
          <w:i/>
          <w:szCs w:val="30"/>
        </w:rPr>
        <w:t>et al</w:t>
      </w:r>
      <w:r w:rsidR="004701DB">
        <w:rPr>
          <w:rFonts w:ascii="Arial" w:hAnsi="Arial" w:cs="Arial"/>
          <w:szCs w:val="30"/>
        </w:rPr>
        <w:t>, 2016).</w:t>
      </w:r>
      <w:r w:rsidR="004701DB">
        <w:rPr>
          <w:rFonts w:ascii="Arial" w:hAnsi="Arial" w:cs="Arial"/>
          <w:szCs w:val="30"/>
        </w:rPr>
        <w:t xml:space="preserve"> Evidently, as highlighted within literature the </w:t>
      </w:r>
      <w:r w:rsidR="000622FC">
        <w:rPr>
          <w:rFonts w:ascii="Arial" w:hAnsi="Arial" w:cs="Arial"/>
          <w:szCs w:val="30"/>
        </w:rPr>
        <w:t xml:space="preserve">marking </w:t>
      </w:r>
      <w:r w:rsidR="004701DB">
        <w:rPr>
          <w:rFonts w:ascii="Arial" w:hAnsi="Arial" w:cs="Arial"/>
          <w:szCs w:val="30"/>
        </w:rPr>
        <w:t>and feedback is ultimately for learners as a method to guide</w:t>
      </w:r>
      <w:r w:rsidR="000622FC">
        <w:rPr>
          <w:rFonts w:ascii="Arial" w:hAnsi="Arial" w:cs="Arial"/>
          <w:szCs w:val="30"/>
        </w:rPr>
        <w:t xml:space="preserve"> progression</w:t>
      </w:r>
      <w:r w:rsidR="004701DB">
        <w:rPr>
          <w:rFonts w:ascii="Arial" w:hAnsi="Arial" w:cs="Arial"/>
          <w:szCs w:val="30"/>
        </w:rPr>
        <w:t xml:space="preserve"> and would support the idea that frequent feedback should be implemented (</w:t>
      </w:r>
      <w:r w:rsidR="004701DB">
        <w:rPr>
          <w:rFonts w:ascii="Arial" w:hAnsi="Arial" w:cs="Arial"/>
          <w:szCs w:val="30"/>
        </w:rPr>
        <w:t xml:space="preserve">Elliot </w:t>
      </w:r>
      <w:r w:rsidR="004701DB">
        <w:rPr>
          <w:rFonts w:ascii="Arial" w:hAnsi="Arial" w:cs="Arial"/>
          <w:i/>
          <w:szCs w:val="30"/>
        </w:rPr>
        <w:t>et al</w:t>
      </w:r>
      <w:r w:rsidR="004701DB">
        <w:rPr>
          <w:rFonts w:ascii="Arial" w:hAnsi="Arial" w:cs="Arial"/>
          <w:szCs w:val="30"/>
        </w:rPr>
        <w:t xml:space="preserve">, 2016). </w:t>
      </w:r>
    </w:p>
    <w:p w:rsidR="00920C8B" w:rsidRDefault="00920C8B">
      <w:pPr>
        <w:rPr>
          <w:rFonts w:ascii="Arial" w:hAnsi="Arial" w:cs="Arial"/>
          <w:szCs w:val="30"/>
        </w:rPr>
      </w:pPr>
    </w:p>
    <w:p w:rsidR="00B9084C" w:rsidRDefault="00187CD9">
      <w:pPr>
        <w:rPr>
          <w:rFonts w:ascii="Arial" w:hAnsi="Arial" w:cs="Arial"/>
          <w:szCs w:val="30"/>
        </w:rPr>
      </w:pPr>
      <w:r>
        <w:rPr>
          <w:rFonts w:ascii="Arial" w:hAnsi="Arial" w:cs="Arial"/>
          <w:szCs w:val="30"/>
        </w:rPr>
        <w:t xml:space="preserve">It also needs to be pointed out that findings from both pupil evaluations, pre-and-post testing and </w:t>
      </w:r>
      <w:r w:rsidR="00920C8B">
        <w:rPr>
          <w:rFonts w:ascii="Arial" w:hAnsi="Arial" w:cs="Arial"/>
          <w:szCs w:val="30"/>
        </w:rPr>
        <w:t xml:space="preserve">my reflection diaries concludes, similarly to literature, </w:t>
      </w:r>
      <w:r>
        <w:rPr>
          <w:rFonts w:ascii="Arial" w:hAnsi="Arial" w:cs="Arial"/>
          <w:szCs w:val="30"/>
        </w:rPr>
        <w:t xml:space="preserve">that students’ </w:t>
      </w:r>
      <w:r w:rsidR="00F8303D">
        <w:rPr>
          <w:rFonts w:ascii="Arial" w:hAnsi="Arial" w:cs="Arial"/>
          <w:szCs w:val="30"/>
        </w:rPr>
        <w:t>perceptions do differ, with some favouring feedback more than others</w:t>
      </w:r>
      <w:r w:rsidR="0026334B">
        <w:rPr>
          <w:rFonts w:ascii="Arial" w:hAnsi="Arial" w:cs="Arial"/>
          <w:szCs w:val="30"/>
        </w:rPr>
        <w:t xml:space="preserve"> </w:t>
      </w:r>
      <w:r w:rsidR="00920C8B">
        <w:rPr>
          <w:rFonts w:ascii="Arial" w:hAnsi="Arial" w:cs="Arial"/>
          <w:szCs w:val="30"/>
        </w:rPr>
        <w:t xml:space="preserve">(Hattie and Timperley, 2007). </w:t>
      </w:r>
      <w:r w:rsidR="00920C8B">
        <w:rPr>
          <w:rFonts w:ascii="Arial" w:hAnsi="Arial" w:cs="Arial"/>
          <w:szCs w:val="30"/>
        </w:rPr>
        <w:t>As previously explained, students’ attitudes to feedback could be influenced by their social background, morals and values, something this literature could only touch and needed more time to fully explore (</w:t>
      </w:r>
      <w:r w:rsidR="00920C8B">
        <w:rPr>
          <w:rFonts w:ascii="Arial" w:hAnsi="Arial" w:cs="Arial"/>
          <w:szCs w:val="30"/>
        </w:rPr>
        <w:t>Hattie and Timperley, 2007).</w:t>
      </w:r>
      <w:r w:rsidR="00920C8B">
        <w:rPr>
          <w:rFonts w:ascii="Arial" w:hAnsi="Arial" w:cs="Arial"/>
          <w:szCs w:val="30"/>
        </w:rPr>
        <w:t xml:space="preserve"> Furthermore, one limitation within these findings is that participants where not asked to explain their reasoning for their answer and as such could have just circled yes thinking it was the correct thing to say </w:t>
      </w:r>
      <w:r w:rsidR="00920C8B">
        <w:rPr>
          <w:rFonts w:ascii="Arial" w:hAnsi="Arial" w:cs="Arial"/>
          <w:szCs w:val="30"/>
        </w:rPr>
        <w:t>(Kumar, 2011)</w:t>
      </w:r>
      <w:r w:rsidR="00920C8B">
        <w:rPr>
          <w:rFonts w:ascii="Arial" w:hAnsi="Arial" w:cs="Arial"/>
          <w:szCs w:val="30"/>
        </w:rPr>
        <w:t>. It can be</w:t>
      </w:r>
      <w:r w:rsidR="00F8303D">
        <w:rPr>
          <w:rFonts w:ascii="Arial" w:hAnsi="Arial" w:cs="Arial"/>
          <w:szCs w:val="30"/>
        </w:rPr>
        <w:t xml:space="preserve"> argued </w:t>
      </w:r>
      <w:r w:rsidR="00920C8B">
        <w:rPr>
          <w:rFonts w:ascii="Arial" w:hAnsi="Arial" w:cs="Arial"/>
          <w:szCs w:val="30"/>
        </w:rPr>
        <w:t xml:space="preserve">that those learners </w:t>
      </w:r>
      <w:r w:rsidR="00F8303D">
        <w:rPr>
          <w:rFonts w:ascii="Arial" w:hAnsi="Arial" w:cs="Arial"/>
          <w:szCs w:val="30"/>
        </w:rPr>
        <w:t xml:space="preserve">in School X </w:t>
      </w:r>
      <w:r w:rsidR="00920C8B">
        <w:rPr>
          <w:rFonts w:ascii="Arial" w:hAnsi="Arial" w:cs="Arial"/>
          <w:szCs w:val="30"/>
        </w:rPr>
        <w:t xml:space="preserve">who circled no </w:t>
      </w:r>
      <w:r w:rsidR="006D1C4F">
        <w:rPr>
          <w:rFonts w:ascii="Arial" w:hAnsi="Arial" w:cs="Arial"/>
          <w:szCs w:val="30"/>
        </w:rPr>
        <w:t xml:space="preserve">to wanted more feedback, similarly to other schools, could be </w:t>
      </w:r>
      <w:r w:rsidR="00F8303D">
        <w:rPr>
          <w:rFonts w:ascii="Arial" w:hAnsi="Arial" w:cs="Arial"/>
          <w:szCs w:val="30"/>
        </w:rPr>
        <w:t>b</w:t>
      </w:r>
      <w:r w:rsidR="00E4108C">
        <w:rPr>
          <w:rFonts w:ascii="Arial" w:hAnsi="Arial" w:cs="Arial"/>
          <w:szCs w:val="30"/>
        </w:rPr>
        <w:t xml:space="preserve">ecause the feedback provided </w:t>
      </w:r>
      <w:r w:rsidR="006D1C4F">
        <w:rPr>
          <w:rFonts w:ascii="Arial" w:hAnsi="Arial" w:cs="Arial"/>
          <w:szCs w:val="30"/>
        </w:rPr>
        <w:t>in the past may not have been</w:t>
      </w:r>
      <w:r w:rsidR="00E4108C">
        <w:rPr>
          <w:rFonts w:ascii="Arial" w:hAnsi="Arial" w:cs="Arial"/>
          <w:szCs w:val="30"/>
        </w:rPr>
        <w:t xml:space="preserve"> </w:t>
      </w:r>
      <w:r w:rsidR="00F8303D">
        <w:rPr>
          <w:rFonts w:ascii="Arial" w:hAnsi="Arial" w:cs="Arial"/>
          <w:szCs w:val="30"/>
        </w:rPr>
        <w:t>that he</w:t>
      </w:r>
      <w:r w:rsidR="009708AB">
        <w:rPr>
          <w:rFonts w:ascii="Arial" w:hAnsi="Arial" w:cs="Arial"/>
          <w:szCs w:val="30"/>
        </w:rPr>
        <w:t>lpful (Clover and Brown, 2006). Additionally,</w:t>
      </w:r>
      <w:r w:rsidR="00E4108C">
        <w:rPr>
          <w:rFonts w:ascii="Arial" w:hAnsi="Arial" w:cs="Arial"/>
          <w:szCs w:val="30"/>
        </w:rPr>
        <w:t xml:space="preserve"> t</w:t>
      </w:r>
      <w:r w:rsidR="007665A7">
        <w:rPr>
          <w:rFonts w:ascii="Arial" w:hAnsi="Arial" w:cs="Arial"/>
          <w:szCs w:val="30"/>
        </w:rPr>
        <w:t xml:space="preserve">he only available research detailing student responses to feedback, discusses how students of all ages often misunderstand their written feedback (Chancock, 2010). Whilst </w:t>
      </w:r>
      <w:r w:rsidR="000622FC">
        <w:rPr>
          <w:rFonts w:ascii="Arial" w:hAnsi="Arial" w:cs="Arial"/>
          <w:szCs w:val="30"/>
        </w:rPr>
        <w:t xml:space="preserve">Chancock’s (2010) </w:t>
      </w:r>
      <w:r w:rsidR="007665A7">
        <w:rPr>
          <w:rFonts w:ascii="Arial" w:hAnsi="Arial" w:cs="Arial"/>
          <w:szCs w:val="30"/>
        </w:rPr>
        <w:t>research is useful in enforcing that to have an impact, feedba</w:t>
      </w:r>
      <w:r w:rsidR="00F572ED">
        <w:rPr>
          <w:rFonts w:ascii="Arial" w:hAnsi="Arial" w:cs="Arial"/>
          <w:szCs w:val="30"/>
        </w:rPr>
        <w:t xml:space="preserve">ck needs to be simple and clear, </w:t>
      </w:r>
      <w:r w:rsidR="007665A7">
        <w:rPr>
          <w:rFonts w:ascii="Arial" w:hAnsi="Arial" w:cs="Arial"/>
          <w:szCs w:val="30"/>
        </w:rPr>
        <w:t>it is not explaining whether they value it in the first place or not, just that they can often misunderstand it</w:t>
      </w:r>
      <w:r w:rsidR="000622FC">
        <w:rPr>
          <w:rFonts w:ascii="Arial" w:hAnsi="Arial" w:cs="Arial"/>
          <w:szCs w:val="30"/>
        </w:rPr>
        <w:t xml:space="preserve">. </w:t>
      </w:r>
      <w:r w:rsidR="00F572ED">
        <w:rPr>
          <w:rFonts w:ascii="Arial" w:hAnsi="Arial" w:cs="Arial"/>
          <w:szCs w:val="30"/>
        </w:rPr>
        <w:t>As such, t</w:t>
      </w:r>
      <w:r w:rsidR="00C7290A">
        <w:rPr>
          <w:rFonts w:ascii="Arial" w:hAnsi="Arial" w:cs="Arial"/>
          <w:szCs w:val="30"/>
        </w:rPr>
        <w:t>he issue of students not</w:t>
      </w:r>
      <w:r w:rsidR="00B21D58">
        <w:rPr>
          <w:rFonts w:ascii="Arial" w:hAnsi="Arial" w:cs="Arial"/>
          <w:szCs w:val="30"/>
        </w:rPr>
        <w:t xml:space="preserve"> understanding</w:t>
      </w:r>
      <w:r w:rsidR="00C7290A">
        <w:rPr>
          <w:rFonts w:ascii="Arial" w:hAnsi="Arial" w:cs="Arial"/>
          <w:szCs w:val="30"/>
        </w:rPr>
        <w:t xml:space="preserve"> feedback, could not be greatly</w:t>
      </w:r>
      <w:r w:rsidR="00B21D58">
        <w:rPr>
          <w:rFonts w:ascii="Arial" w:hAnsi="Arial" w:cs="Arial"/>
          <w:szCs w:val="30"/>
        </w:rPr>
        <w:t xml:space="preserve"> explored within this research, </w:t>
      </w:r>
      <w:r w:rsidR="00C7290A">
        <w:rPr>
          <w:rFonts w:ascii="Arial" w:hAnsi="Arial" w:cs="Arial"/>
          <w:szCs w:val="30"/>
        </w:rPr>
        <w:t>due to timeframe</w:t>
      </w:r>
      <w:r w:rsidR="00B21D58">
        <w:rPr>
          <w:rFonts w:ascii="Arial" w:hAnsi="Arial" w:cs="Arial"/>
          <w:szCs w:val="30"/>
        </w:rPr>
        <w:t>,</w:t>
      </w:r>
      <w:r w:rsidR="00C7290A">
        <w:rPr>
          <w:rFonts w:ascii="Arial" w:hAnsi="Arial" w:cs="Arial"/>
          <w:szCs w:val="30"/>
        </w:rPr>
        <w:t xml:space="preserve"> but would be an interesting research topic for future study. </w:t>
      </w:r>
    </w:p>
    <w:p w:rsidR="00B9084C" w:rsidRDefault="00B9084C">
      <w:pPr>
        <w:rPr>
          <w:rFonts w:ascii="Arial" w:hAnsi="Arial" w:cs="Arial"/>
          <w:szCs w:val="30"/>
        </w:rPr>
      </w:pPr>
    </w:p>
    <w:p w:rsidR="007C6B39" w:rsidRDefault="007C6B39">
      <w:pPr>
        <w:rPr>
          <w:rFonts w:ascii="Arial" w:hAnsi="Arial" w:cs="Arial"/>
          <w:i/>
          <w:szCs w:val="30"/>
          <w:u w:val="single"/>
        </w:rPr>
      </w:pPr>
      <w:r w:rsidRPr="004952A1">
        <w:rPr>
          <w:rFonts w:ascii="Arial" w:hAnsi="Arial" w:cs="Arial"/>
          <w:i/>
          <w:szCs w:val="30"/>
          <w:u w:val="single"/>
        </w:rPr>
        <w:t xml:space="preserve">Research question 3- To what extent does </w:t>
      </w:r>
      <w:r w:rsidR="004952A1" w:rsidRPr="004952A1">
        <w:rPr>
          <w:rFonts w:ascii="Arial" w:hAnsi="Arial" w:cs="Arial"/>
          <w:i/>
          <w:szCs w:val="30"/>
          <w:u w:val="single"/>
        </w:rPr>
        <w:t xml:space="preserve">regular written feedback have an impact on </w:t>
      </w:r>
      <w:r w:rsidR="00CE41C4" w:rsidRPr="004952A1">
        <w:rPr>
          <w:rFonts w:ascii="Arial" w:hAnsi="Arial" w:cs="Arial"/>
          <w:i/>
          <w:szCs w:val="30"/>
          <w:u w:val="single"/>
        </w:rPr>
        <w:t>learners’</w:t>
      </w:r>
      <w:r w:rsidR="004952A1" w:rsidRPr="004952A1">
        <w:rPr>
          <w:rFonts w:ascii="Arial" w:hAnsi="Arial" w:cs="Arial"/>
          <w:i/>
          <w:szCs w:val="30"/>
          <w:u w:val="single"/>
        </w:rPr>
        <w:t xml:space="preserve"> progression in R.E</w:t>
      </w:r>
      <w:r w:rsidR="00830190">
        <w:rPr>
          <w:rFonts w:ascii="Arial" w:hAnsi="Arial" w:cs="Arial"/>
          <w:i/>
          <w:szCs w:val="30"/>
          <w:u w:val="single"/>
        </w:rPr>
        <w:t>?</w:t>
      </w:r>
    </w:p>
    <w:p w:rsidR="004952A1" w:rsidRPr="004952A1" w:rsidRDefault="004952A1">
      <w:pPr>
        <w:rPr>
          <w:rFonts w:ascii="Arial" w:hAnsi="Arial" w:cs="Arial"/>
          <w:i/>
          <w:szCs w:val="30"/>
          <w:u w:val="single"/>
        </w:rPr>
      </w:pPr>
    </w:p>
    <w:p w:rsidR="00C50ACC" w:rsidRPr="00905980" w:rsidRDefault="00906BCB" w:rsidP="00AC4F9D">
      <w:pPr>
        <w:rPr>
          <w:rFonts w:ascii="Arial" w:hAnsi="Arial" w:cs="Arial"/>
          <w:szCs w:val="30"/>
        </w:rPr>
      </w:pPr>
      <w:r>
        <w:rPr>
          <w:rFonts w:ascii="Arial" w:hAnsi="Arial" w:cs="Arial"/>
          <w:szCs w:val="30"/>
        </w:rPr>
        <w:lastRenderedPageBreak/>
        <w:t>As mentioned above</w:t>
      </w:r>
      <w:r w:rsidR="009F1263">
        <w:rPr>
          <w:rFonts w:ascii="Arial" w:hAnsi="Arial" w:cs="Arial"/>
          <w:szCs w:val="30"/>
        </w:rPr>
        <w:t>,</w:t>
      </w:r>
      <w:r>
        <w:rPr>
          <w:rFonts w:ascii="Arial" w:hAnsi="Arial" w:cs="Arial"/>
          <w:szCs w:val="30"/>
        </w:rPr>
        <w:t xml:space="preserve"> Hattie and Timperley (2007), two scholars who have made significant contributions </w:t>
      </w:r>
      <w:r w:rsidR="009F1263">
        <w:rPr>
          <w:rFonts w:ascii="Arial" w:hAnsi="Arial" w:cs="Arial"/>
          <w:szCs w:val="30"/>
        </w:rPr>
        <w:t>to research on feedback</w:t>
      </w:r>
      <w:r>
        <w:rPr>
          <w:rFonts w:ascii="Arial" w:hAnsi="Arial" w:cs="Arial"/>
          <w:szCs w:val="30"/>
        </w:rPr>
        <w:t xml:space="preserve">, </w:t>
      </w:r>
      <w:r w:rsidR="00900F7F">
        <w:rPr>
          <w:rFonts w:ascii="Arial" w:hAnsi="Arial" w:cs="Arial"/>
          <w:szCs w:val="30"/>
        </w:rPr>
        <w:t>conclude</w:t>
      </w:r>
      <w:r w:rsidR="00C51D45">
        <w:rPr>
          <w:rFonts w:ascii="Arial" w:hAnsi="Arial" w:cs="Arial"/>
          <w:szCs w:val="30"/>
        </w:rPr>
        <w:t xml:space="preserve"> that </w:t>
      </w:r>
      <w:r>
        <w:rPr>
          <w:rFonts w:ascii="Arial" w:hAnsi="Arial" w:cs="Arial"/>
          <w:szCs w:val="30"/>
        </w:rPr>
        <w:t xml:space="preserve">written feedback </w:t>
      </w:r>
      <w:r w:rsidR="00405E73">
        <w:rPr>
          <w:rFonts w:ascii="Arial" w:hAnsi="Arial" w:cs="Arial"/>
          <w:szCs w:val="30"/>
        </w:rPr>
        <w:t xml:space="preserve">alone does </w:t>
      </w:r>
      <w:r>
        <w:rPr>
          <w:rFonts w:ascii="Arial" w:hAnsi="Arial" w:cs="Arial"/>
          <w:szCs w:val="30"/>
        </w:rPr>
        <w:t>not</w:t>
      </w:r>
      <w:r w:rsidR="00A834AF">
        <w:rPr>
          <w:rFonts w:ascii="Arial" w:hAnsi="Arial" w:cs="Arial"/>
          <w:szCs w:val="30"/>
        </w:rPr>
        <w:t xml:space="preserve"> impact on learners’ </w:t>
      </w:r>
      <w:r w:rsidR="00C51D45">
        <w:rPr>
          <w:rFonts w:ascii="Arial" w:hAnsi="Arial" w:cs="Arial"/>
          <w:szCs w:val="30"/>
        </w:rPr>
        <w:t>progression</w:t>
      </w:r>
      <w:r w:rsidR="00A834AF">
        <w:rPr>
          <w:rFonts w:ascii="Arial" w:hAnsi="Arial" w:cs="Arial"/>
          <w:szCs w:val="30"/>
        </w:rPr>
        <w:t>, no matter how frequent it is</w:t>
      </w:r>
      <w:r>
        <w:rPr>
          <w:rFonts w:ascii="Arial" w:hAnsi="Arial" w:cs="Arial"/>
          <w:szCs w:val="30"/>
        </w:rPr>
        <w:t xml:space="preserve">. </w:t>
      </w:r>
      <w:r w:rsidR="00F4008E">
        <w:rPr>
          <w:rFonts w:ascii="Arial" w:hAnsi="Arial" w:cs="Arial"/>
          <w:szCs w:val="30"/>
        </w:rPr>
        <w:t>The pre-testing aspect of this research and reflections</w:t>
      </w:r>
      <w:r w:rsidR="00405E73">
        <w:rPr>
          <w:rFonts w:ascii="Arial" w:hAnsi="Arial" w:cs="Arial"/>
          <w:szCs w:val="30"/>
        </w:rPr>
        <w:t>,</w:t>
      </w:r>
      <w:r w:rsidR="0027651E">
        <w:rPr>
          <w:rFonts w:ascii="Arial" w:hAnsi="Arial" w:cs="Arial"/>
          <w:szCs w:val="30"/>
        </w:rPr>
        <w:t xml:space="preserve"> as</w:t>
      </w:r>
      <w:r w:rsidR="00405E73">
        <w:rPr>
          <w:rFonts w:ascii="Arial" w:hAnsi="Arial" w:cs="Arial"/>
          <w:szCs w:val="30"/>
        </w:rPr>
        <w:t xml:space="preserve"> explained above, support this view, </w:t>
      </w:r>
      <w:r w:rsidR="00F4008E">
        <w:rPr>
          <w:rFonts w:ascii="Arial" w:hAnsi="Arial" w:cs="Arial"/>
          <w:szCs w:val="30"/>
        </w:rPr>
        <w:t>as a</w:t>
      </w:r>
      <w:r w:rsidR="00D83215">
        <w:rPr>
          <w:rFonts w:ascii="Arial" w:hAnsi="Arial" w:cs="Arial"/>
          <w:szCs w:val="30"/>
        </w:rPr>
        <w:t xml:space="preserve">ll participants, other than one, </w:t>
      </w:r>
      <w:r w:rsidR="00F4008E">
        <w:rPr>
          <w:rFonts w:ascii="Arial" w:hAnsi="Arial" w:cs="Arial"/>
          <w:szCs w:val="30"/>
        </w:rPr>
        <w:t xml:space="preserve">failed to action </w:t>
      </w:r>
      <w:r w:rsidR="00405E73">
        <w:rPr>
          <w:rFonts w:ascii="Arial" w:hAnsi="Arial" w:cs="Arial"/>
          <w:szCs w:val="30"/>
        </w:rPr>
        <w:t xml:space="preserve">the comments provided on their own. </w:t>
      </w:r>
      <w:r w:rsidR="00266AA3">
        <w:rPr>
          <w:rFonts w:ascii="Arial" w:hAnsi="Arial" w:cs="Arial"/>
          <w:szCs w:val="30"/>
        </w:rPr>
        <w:t>As such,</w:t>
      </w:r>
      <w:r w:rsidR="00405E73">
        <w:rPr>
          <w:rFonts w:ascii="Arial" w:hAnsi="Arial" w:cs="Arial"/>
          <w:szCs w:val="30"/>
        </w:rPr>
        <w:t xml:space="preserve"> this research and review of literature</w:t>
      </w:r>
      <w:r w:rsidR="00537C09">
        <w:rPr>
          <w:rFonts w:ascii="Arial" w:hAnsi="Arial" w:cs="Arial"/>
          <w:szCs w:val="30"/>
        </w:rPr>
        <w:t xml:space="preserve">, </w:t>
      </w:r>
      <w:r w:rsidR="00405E73">
        <w:rPr>
          <w:rFonts w:ascii="Arial" w:hAnsi="Arial" w:cs="Arial"/>
          <w:szCs w:val="30"/>
        </w:rPr>
        <w:t xml:space="preserve">emphasised </w:t>
      </w:r>
      <w:r w:rsidR="00537C09">
        <w:rPr>
          <w:rFonts w:ascii="Arial" w:hAnsi="Arial" w:cs="Arial"/>
          <w:szCs w:val="30"/>
        </w:rPr>
        <w:t>the need to bring</w:t>
      </w:r>
      <w:r w:rsidR="00F4008E">
        <w:rPr>
          <w:rFonts w:ascii="Arial" w:hAnsi="Arial" w:cs="Arial"/>
          <w:szCs w:val="30"/>
        </w:rPr>
        <w:t xml:space="preserve"> participant’s attention</w:t>
      </w:r>
      <w:r w:rsidR="00D83215">
        <w:rPr>
          <w:rFonts w:ascii="Arial" w:hAnsi="Arial" w:cs="Arial"/>
          <w:szCs w:val="30"/>
        </w:rPr>
        <w:t xml:space="preserve"> to written feedback </w:t>
      </w:r>
      <w:r w:rsidR="00537C09">
        <w:rPr>
          <w:rFonts w:ascii="Arial" w:hAnsi="Arial" w:cs="Arial"/>
          <w:szCs w:val="30"/>
        </w:rPr>
        <w:t xml:space="preserve">and continually </w:t>
      </w:r>
      <w:r w:rsidR="00D83215">
        <w:rPr>
          <w:rFonts w:ascii="Arial" w:hAnsi="Arial" w:cs="Arial"/>
          <w:szCs w:val="30"/>
        </w:rPr>
        <w:t>reinforce its</w:t>
      </w:r>
      <w:r w:rsidR="00F4008E">
        <w:rPr>
          <w:rFonts w:ascii="Arial" w:hAnsi="Arial" w:cs="Arial"/>
          <w:szCs w:val="30"/>
        </w:rPr>
        <w:t xml:space="preserve"> importance, otherwise </w:t>
      </w:r>
      <w:r w:rsidR="00405E73">
        <w:rPr>
          <w:rFonts w:ascii="Arial" w:hAnsi="Arial" w:cs="Arial"/>
          <w:szCs w:val="30"/>
        </w:rPr>
        <w:t>learners will not</w:t>
      </w:r>
      <w:r w:rsidR="00F4008E">
        <w:rPr>
          <w:rFonts w:ascii="Arial" w:hAnsi="Arial" w:cs="Arial"/>
          <w:szCs w:val="30"/>
        </w:rPr>
        <w:t xml:space="preserve"> take </w:t>
      </w:r>
      <w:r w:rsidR="00D83215">
        <w:rPr>
          <w:rFonts w:ascii="Arial" w:hAnsi="Arial" w:cs="Arial"/>
          <w:szCs w:val="30"/>
        </w:rPr>
        <w:t>it</w:t>
      </w:r>
      <w:r w:rsidR="00F4008E">
        <w:rPr>
          <w:rFonts w:ascii="Arial" w:hAnsi="Arial" w:cs="Arial"/>
          <w:szCs w:val="30"/>
        </w:rPr>
        <w:t xml:space="preserve"> seriously (Butt, 2010).</w:t>
      </w:r>
      <w:r w:rsidR="002E5CA8" w:rsidRPr="002E5CA8">
        <w:rPr>
          <w:rFonts w:ascii="Arial" w:hAnsi="Arial" w:cs="Arial"/>
          <w:szCs w:val="30"/>
        </w:rPr>
        <w:t xml:space="preserve"> </w:t>
      </w:r>
      <w:r w:rsidR="002E5CA8">
        <w:rPr>
          <w:rFonts w:ascii="Arial" w:hAnsi="Arial" w:cs="Arial"/>
          <w:szCs w:val="30"/>
        </w:rPr>
        <w:t xml:space="preserve">One strategy to condition learners into actively seeking out feedback and improvement, that was implemented in this study as part of post-testing, inspired by literature, was to set aside </w:t>
      </w:r>
      <w:r>
        <w:rPr>
          <w:rFonts w:ascii="Arial" w:hAnsi="Arial" w:cs="Arial"/>
          <w:szCs w:val="30"/>
        </w:rPr>
        <w:t>Directed Improvement and Reflection Time (DIRT)</w:t>
      </w:r>
      <w:r w:rsidR="002E5CA8">
        <w:rPr>
          <w:rFonts w:ascii="Arial" w:hAnsi="Arial" w:cs="Arial"/>
          <w:szCs w:val="30"/>
        </w:rPr>
        <w:t xml:space="preserve"> </w:t>
      </w:r>
      <w:r>
        <w:rPr>
          <w:rFonts w:ascii="Arial" w:hAnsi="Arial" w:cs="Arial"/>
          <w:szCs w:val="30"/>
        </w:rPr>
        <w:t>(Allison, Tharby and Lemov, 2015). As such,</w:t>
      </w:r>
      <w:r w:rsidR="0092529C">
        <w:rPr>
          <w:rFonts w:ascii="Arial" w:hAnsi="Arial" w:cs="Arial"/>
          <w:szCs w:val="30"/>
        </w:rPr>
        <w:t xml:space="preserve"> </w:t>
      </w:r>
      <w:r w:rsidR="009E42A8">
        <w:rPr>
          <w:rFonts w:ascii="Arial" w:hAnsi="Arial" w:cs="Arial"/>
          <w:szCs w:val="30"/>
        </w:rPr>
        <w:t xml:space="preserve">DIRT is seen as a method of ensuring marking is </w:t>
      </w:r>
      <w:r>
        <w:rPr>
          <w:rFonts w:ascii="Arial" w:hAnsi="Arial" w:cs="Arial"/>
          <w:szCs w:val="30"/>
        </w:rPr>
        <w:t xml:space="preserve">more </w:t>
      </w:r>
      <w:r w:rsidR="009E42A8">
        <w:rPr>
          <w:rFonts w:ascii="Arial" w:hAnsi="Arial" w:cs="Arial"/>
          <w:szCs w:val="30"/>
        </w:rPr>
        <w:t xml:space="preserve">meaningful, </w:t>
      </w:r>
      <w:r w:rsidR="006A7D40">
        <w:rPr>
          <w:rFonts w:ascii="Arial" w:hAnsi="Arial" w:cs="Arial"/>
          <w:szCs w:val="30"/>
        </w:rPr>
        <w:t xml:space="preserve">ensuring written feedback does have an impact, </w:t>
      </w:r>
      <w:r w:rsidR="009E42A8">
        <w:rPr>
          <w:rFonts w:ascii="Arial" w:hAnsi="Arial" w:cs="Arial"/>
          <w:szCs w:val="30"/>
        </w:rPr>
        <w:t xml:space="preserve">because </w:t>
      </w:r>
      <w:r w:rsidR="00CE63A5">
        <w:rPr>
          <w:rFonts w:ascii="Arial" w:hAnsi="Arial" w:cs="Arial"/>
          <w:szCs w:val="30"/>
        </w:rPr>
        <w:t xml:space="preserve">students are </w:t>
      </w:r>
      <w:r w:rsidR="006A7D40">
        <w:rPr>
          <w:rFonts w:ascii="Arial" w:hAnsi="Arial" w:cs="Arial"/>
          <w:szCs w:val="30"/>
        </w:rPr>
        <w:t xml:space="preserve">compelled to </w:t>
      </w:r>
      <w:r w:rsidR="006805B0">
        <w:rPr>
          <w:rFonts w:ascii="Arial" w:hAnsi="Arial" w:cs="Arial"/>
          <w:szCs w:val="30"/>
        </w:rPr>
        <w:t xml:space="preserve">independently </w:t>
      </w:r>
      <w:r>
        <w:rPr>
          <w:rFonts w:ascii="Arial" w:hAnsi="Arial" w:cs="Arial"/>
          <w:szCs w:val="30"/>
        </w:rPr>
        <w:t>read</w:t>
      </w:r>
      <w:r w:rsidR="006805B0">
        <w:rPr>
          <w:rFonts w:ascii="Arial" w:hAnsi="Arial" w:cs="Arial"/>
          <w:szCs w:val="30"/>
        </w:rPr>
        <w:t>, reflect on</w:t>
      </w:r>
      <w:r>
        <w:rPr>
          <w:rFonts w:ascii="Arial" w:hAnsi="Arial" w:cs="Arial"/>
          <w:szCs w:val="30"/>
        </w:rPr>
        <w:t xml:space="preserve"> and action teacher’s</w:t>
      </w:r>
      <w:r w:rsidR="00F07E5B">
        <w:rPr>
          <w:rFonts w:ascii="Arial" w:hAnsi="Arial" w:cs="Arial"/>
          <w:szCs w:val="30"/>
        </w:rPr>
        <w:t xml:space="preserve"> comments </w:t>
      </w:r>
      <w:r w:rsidR="006805B0">
        <w:rPr>
          <w:rFonts w:ascii="Arial" w:hAnsi="Arial" w:cs="Arial"/>
          <w:szCs w:val="30"/>
        </w:rPr>
        <w:t>and thus improve performance</w:t>
      </w:r>
      <w:r w:rsidR="006A7D40">
        <w:rPr>
          <w:rFonts w:ascii="Arial" w:hAnsi="Arial" w:cs="Arial"/>
          <w:szCs w:val="30"/>
        </w:rPr>
        <w:t xml:space="preserve"> </w:t>
      </w:r>
      <w:r w:rsidR="00F07E5B">
        <w:rPr>
          <w:rFonts w:ascii="Arial" w:hAnsi="Arial" w:cs="Arial"/>
          <w:szCs w:val="30"/>
        </w:rPr>
        <w:t xml:space="preserve">(Elliot </w:t>
      </w:r>
      <w:r w:rsidR="00F07E5B">
        <w:rPr>
          <w:rFonts w:ascii="Arial" w:hAnsi="Arial" w:cs="Arial"/>
          <w:i/>
          <w:szCs w:val="30"/>
        </w:rPr>
        <w:t xml:space="preserve">et </w:t>
      </w:r>
      <w:r w:rsidR="00F07E5B" w:rsidRPr="00F07E5B">
        <w:rPr>
          <w:rFonts w:ascii="Arial" w:hAnsi="Arial" w:cs="Arial"/>
          <w:szCs w:val="30"/>
        </w:rPr>
        <w:t>al</w:t>
      </w:r>
      <w:r w:rsidR="00F07E5B">
        <w:rPr>
          <w:rFonts w:ascii="Arial" w:hAnsi="Arial" w:cs="Arial"/>
          <w:szCs w:val="30"/>
        </w:rPr>
        <w:t>, 2016</w:t>
      </w:r>
      <w:r w:rsidR="006A7D40">
        <w:rPr>
          <w:rFonts w:ascii="Arial" w:hAnsi="Arial" w:cs="Arial"/>
          <w:szCs w:val="30"/>
        </w:rPr>
        <w:t>; Clover and Brown, 2006</w:t>
      </w:r>
      <w:r w:rsidR="006805B0">
        <w:rPr>
          <w:rFonts w:ascii="Arial" w:hAnsi="Arial" w:cs="Arial"/>
          <w:szCs w:val="30"/>
        </w:rPr>
        <w:t>; Allison, Tharby and Lemov, 2015</w:t>
      </w:r>
      <w:r w:rsidR="00F07E5B">
        <w:rPr>
          <w:rFonts w:ascii="Arial" w:hAnsi="Arial" w:cs="Arial"/>
          <w:szCs w:val="30"/>
        </w:rPr>
        <w:t xml:space="preserve">). </w:t>
      </w:r>
    </w:p>
    <w:p w:rsidR="00C50ACC" w:rsidRDefault="00BE5C52" w:rsidP="00AC4F9D">
      <w:pPr>
        <w:rPr>
          <w:rFonts w:ascii="Arial" w:hAnsi="Arial" w:cs="Arial"/>
          <w:szCs w:val="30"/>
        </w:rPr>
      </w:pPr>
      <w:r>
        <w:rPr>
          <w:rFonts w:ascii="Arial" w:hAnsi="Arial" w:cs="Arial"/>
          <w:noProof/>
          <w:szCs w:val="30"/>
        </w:rPr>
        <w:drawing>
          <wp:anchor distT="0" distB="0" distL="114300" distR="114300" simplePos="0" relativeHeight="251673600" behindDoc="1" locked="0" layoutInCell="1" allowOverlap="1" wp14:anchorId="445A398D">
            <wp:simplePos x="0" y="0"/>
            <wp:positionH relativeFrom="column">
              <wp:posOffset>16755</wp:posOffset>
            </wp:positionH>
            <wp:positionV relativeFrom="paragraph">
              <wp:posOffset>26035</wp:posOffset>
            </wp:positionV>
            <wp:extent cx="3580765" cy="2250440"/>
            <wp:effectExtent l="0" t="0" r="635" b="0"/>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Screen Shot 2018-05-13 at 3.41.48 pm.png"/>
                    <pic:cNvPicPr/>
                  </pic:nvPicPr>
                  <pic:blipFill>
                    <a:blip r:embed="rId14">
                      <a:extLst>
                        <a:ext uri="{28A0092B-C50C-407E-A947-70E740481C1C}">
                          <a14:useLocalDpi xmlns:a14="http://schemas.microsoft.com/office/drawing/2010/main" val="0"/>
                        </a:ext>
                      </a:extLst>
                    </a:blip>
                    <a:stretch>
                      <a:fillRect/>
                    </a:stretch>
                  </pic:blipFill>
                  <pic:spPr>
                    <a:xfrm>
                      <a:off x="0" y="0"/>
                      <a:ext cx="3580765" cy="2250440"/>
                    </a:xfrm>
                    <a:prstGeom prst="rect">
                      <a:avLst/>
                    </a:prstGeom>
                  </pic:spPr>
                </pic:pic>
              </a:graphicData>
            </a:graphic>
            <wp14:sizeRelH relativeFrom="page">
              <wp14:pctWidth>0</wp14:pctWidth>
            </wp14:sizeRelH>
            <wp14:sizeRelV relativeFrom="page">
              <wp14:pctHeight>0</wp14:pctHeight>
            </wp14:sizeRelV>
          </wp:anchor>
        </w:drawing>
      </w:r>
    </w:p>
    <w:p w:rsidR="00C50ACC" w:rsidRDefault="00C50ACC" w:rsidP="00AC4F9D">
      <w:pPr>
        <w:rPr>
          <w:rFonts w:ascii="Arial" w:hAnsi="Arial" w:cs="Arial"/>
          <w:szCs w:val="30"/>
        </w:rPr>
      </w:pPr>
    </w:p>
    <w:p w:rsidR="00C50ACC" w:rsidRDefault="00C50ACC" w:rsidP="00AC4F9D">
      <w:pPr>
        <w:rPr>
          <w:rFonts w:ascii="Arial" w:hAnsi="Arial" w:cs="Arial"/>
          <w:szCs w:val="30"/>
        </w:rPr>
      </w:pPr>
    </w:p>
    <w:p w:rsidR="00BE5C52" w:rsidRDefault="00BE5C52" w:rsidP="00AC4F9D">
      <w:pPr>
        <w:rPr>
          <w:rFonts w:ascii="Arial" w:hAnsi="Arial" w:cs="Arial"/>
          <w:szCs w:val="30"/>
        </w:rPr>
      </w:pPr>
    </w:p>
    <w:p w:rsidR="00BE5C52" w:rsidRDefault="00BE5C52" w:rsidP="00AC4F9D">
      <w:pPr>
        <w:rPr>
          <w:rFonts w:ascii="Arial" w:hAnsi="Arial" w:cs="Arial"/>
          <w:szCs w:val="30"/>
        </w:rPr>
      </w:pPr>
    </w:p>
    <w:p w:rsidR="00BE5C52" w:rsidRDefault="00BE5C52" w:rsidP="00AC4F9D">
      <w:pPr>
        <w:rPr>
          <w:rFonts w:ascii="Arial" w:hAnsi="Arial" w:cs="Arial"/>
          <w:szCs w:val="30"/>
        </w:rPr>
      </w:pPr>
    </w:p>
    <w:p w:rsidR="00BE5C52" w:rsidRDefault="00BE5C52" w:rsidP="00AC4F9D">
      <w:pPr>
        <w:rPr>
          <w:rFonts w:ascii="Arial" w:hAnsi="Arial" w:cs="Arial"/>
          <w:szCs w:val="30"/>
        </w:rPr>
      </w:pPr>
    </w:p>
    <w:p w:rsidR="00BE5C52" w:rsidRDefault="00BE5C52" w:rsidP="00AC4F9D">
      <w:pPr>
        <w:rPr>
          <w:rFonts w:ascii="Arial" w:hAnsi="Arial" w:cs="Arial"/>
          <w:szCs w:val="30"/>
        </w:rPr>
      </w:pPr>
    </w:p>
    <w:p w:rsidR="00BE5C52" w:rsidRDefault="00BE5C52" w:rsidP="00AC4F9D">
      <w:pPr>
        <w:rPr>
          <w:rFonts w:ascii="Arial" w:hAnsi="Arial" w:cs="Arial"/>
          <w:szCs w:val="30"/>
        </w:rPr>
      </w:pPr>
    </w:p>
    <w:p w:rsidR="0027651E" w:rsidRDefault="0027651E" w:rsidP="00AC4F9D">
      <w:pPr>
        <w:rPr>
          <w:rFonts w:ascii="Arial" w:hAnsi="Arial" w:cs="Arial"/>
          <w:szCs w:val="30"/>
        </w:rPr>
      </w:pPr>
    </w:p>
    <w:p w:rsidR="0027651E" w:rsidRDefault="0027651E" w:rsidP="00AC4F9D">
      <w:pPr>
        <w:rPr>
          <w:rFonts w:ascii="Arial" w:hAnsi="Arial" w:cs="Arial"/>
          <w:szCs w:val="30"/>
        </w:rPr>
      </w:pPr>
    </w:p>
    <w:p w:rsidR="00905980" w:rsidRDefault="00905980" w:rsidP="00AC4F9D">
      <w:pPr>
        <w:rPr>
          <w:rFonts w:ascii="Arial" w:hAnsi="Arial" w:cs="Arial"/>
          <w:szCs w:val="30"/>
        </w:rPr>
      </w:pPr>
    </w:p>
    <w:p w:rsidR="00905980" w:rsidRDefault="00905980" w:rsidP="00AC4F9D">
      <w:pPr>
        <w:rPr>
          <w:rFonts w:ascii="Arial" w:hAnsi="Arial" w:cs="Arial"/>
          <w:szCs w:val="30"/>
        </w:rPr>
      </w:pPr>
      <w:r>
        <w:rPr>
          <w:noProof/>
        </w:rPr>
        <mc:AlternateContent>
          <mc:Choice Requires="wps">
            <w:drawing>
              <wp:anchor distT="0" distB="0" distL="114300" distR="114300" simplePos="0" relativeHeight="251692032" behindDoc="0" locked="0" layoutInCell="1" allowOverlap="1" wp14:anchorId="77021F2B" wp14:editId="2772A3D1">
                <wp:simplePos x="0" y="0"/>
                <wp:positionH relativeFrom="column">
                  <wp:posOffset>0</wp:posOffset>
                </wp:positionH>
                <wp:positionV relativeFrom="paragraph">
                  <wp:posOffset>178826</wp:posOffset>
                </wp:positionV>
                <wp:extent cx="6217920" cy="337624"/>
                <wp:effectExtent l="0" t="0" r="5080" b="5715"/>
                <wp:wrapNone/>
                <wp:docPr id="22" name="Text Box 22"/>
                <wp:cNvGraphicFramePr/>
                <a:graphic xmlns:a="http://schemas.openxmlformats.org/drawingml/2006/main">
                  <a:graphicData uri="http://schemas.microsoft.com/office/word/2010/wordprocessingShape">
                    <wps:wsp>
                      <wps:cNvSpPr txBox="1"/>
                      <wps:spPr>
                        <a:xfrm>
                          <a:off x="0" y="0"/>
                          <a:ext cx="6217920" cy="337624"/>
                        </a:xfrm>
                        <a:prstGeom prst="rect">
                          <a:avLst/>
                        </a:prstGeom>
                        <a:solidFill>
                          <a:prstClr val="white"/>
                        </a:solidFill>
                        <a:ln>
                          <a:noFill/>
                        </a:ln>
                      </wps:spPr>
                      <wps:txbx>
                        <w:txbxContent>
                          <w:p w:rsidR="00905980" w:rsidRPr="00551B8D" w:rsidRDefault="00905980" w:rsidP="00905980">
                            <w:pPr>
                              <w:pStyle w:val="Caption"/>
                              <w:rPr>
                                <w:rFonts w:ascii="Arial" w:hAnsi="Arial" w:cs="Arial"/>
                                <w:noProof/>
                                <w:sz w:val="22"/>
                                <w:szCs w:val="30"/>
                                <w:u w:val="single"/>
                              </w:rPr>
                            </w:pPr>
                            <w:r w:rsidRPr="00551B8D">
                              <w:rPr>
                                <w:sz w:val="20"/>
                              </w:rPr>
                              <w:t>Figure</w:t>
                            </w:r>
                            <w:r>
                              <w:rPr>
                                <w:sz w:val="20"/>
                              </w:rPr>
                              <w:t xml:space="preserve"> 9</w:t>
                            </w:r>
                            <w:r w:rsidRPr="00551B8D">
                              <w:rPr>
                                <w:sz w:val="20"/>
                              </w:rPr>
                              <w:t xml:space="preserve"> Graph </w:t>
                            </w:r>
                            <w:r>
                              <w:rPr>
                                <w:sz w:val="20"/>
                              </w:rPr>
                              <w:t xml:space="preserve">showing the responses from the staff evaluation forms, used to gain understanding to staff perceptions as to whether they think DIRT time helps pupils improve.  </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7021F2B" id="Text Box 22" o:spid="_x0000_s1034" type="#_x0000_t202" style="position:absolute;margin-left:0;margin-top:14.1pt;width:489.6pt;height:26.6pt;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" stroked="f">
                <v:textbox inset="0,0,0,0">
                  <w:txbxContent>
                    <w:p w:rsidR="00905980" w:rsidRPr="00551B8D" w:rsidRDefault="00905980" w:rsidP="00905980">
                      <w:pPr>
                        <w:pStyle w:val="Caption"/>
                        <w:rPr>
                          <w:rFonts w:ascii="Arial" w:hAnsi="Arial" w:cs="Arial"/>
                          <w:noProof/>
                          <w:sz w:val="22"/>
                          <w:szCs w:val="30"/>
                          <w:u w:val="single"/>
                        </w:rPr>
                      </w:pPr>
                      <w:r w:rsidRPr="00551B8D">
                        <w:rPr>
                          <w:sz w:val="20"/>
                        </w:rPr>
                        <w:t>Figure</w:t>
                      </w:r>
                      <w:r>
                        <w:rPr>
                          <w:sz w:val="20"/>
                        </w:rPr>
                        <w:t xml:space="preserve"> 9</w:t>
                      </w:r>
                      <w:r w:rsidRPr="00551B8D">
                        <w:rPr>
                          <w:sz w:val="20"/>
                        </w:rPr>
                        <w:t xml:space="preserve"> Graph </w:t>
                      </w:r>
                      <w:r>
                        <w:rPr>
                          <w:sz w:val="20"/>
                        </w:rPr>
                        <w:t xml:space="preserve">showing the responses from the staff evaluation forms, used to gain understanding to staff perceptions as to whether they think DIRT time helps pupils improve.  </w:t>
                      </w:r>
                    </w:p>
                  </w:txbxContent>
                </v:textbox>
              </v:shape>
            </w:pict>
          </mc:Fallback>
        </mc:AlternateContent>
      </w:r>
    </w:p>
    <w:p w:rsidR="00905980" w:rsidRDefault="00905980" w:rsidP="00AC4F9D">
      <w:pPr>
        <w:rPr>
          <w:rFonts w:ascii="Arial" w:hAnsi="Arial" w:cs="Arial"/>
          <w:szCs w:val="30"/>
        </w:rPr>
      </w:pPr>
    </w:p>
    <w:p w:rsidR="00905980" w:rsidRDefault="00905980" w:rsidP="00AC4F9D">
      <w:pPr>
        <w:rPr>
          <w:rFonts w:ascii="Arial" w:hAnsi="Arial" w:cs="Arial"/>
          <w:szCs w:val="30"/>
        </w:rPr>
      </w:pPr>
    </w:p>
    <w:p w:rsidR="00905980" w:rsidRDefault="00905980" w:rsidP="00AC4F9D">
      <w:pPr>
        <w:rPr>
          <w:rFonts w:ascii="Arial" w:hAnsi="Arial" w:cs="Arial"/>
          <w:szCs w:val="30"/>
        </w:rPr>
      </w:pPr>
    </w:p>
    <w:p w:rsidR="003B0914" w:rsidRDefault="003B0914" w:rsidP="00AC4F9D">
      <w:pPr>
        <w:rPr>
          <w:rFonts w:ascii="Arial" w:hAnsi="Arial" w:cs="Arial"/>
          <w:szCs w:val="30"/>
        </w:rPr>
      </w:pPr>
      <w:r>
        <w:rPr>
          <w:rFonts w:ascii="Arial" w:hAnsi="Arial" w:cs="Arial"/>
          <w:szCs w:val="30"/>
        </w:rPr>
        <w:t>Both pupils and staff were asked as part of the evaluations</w:t>
      </w:r>
      <w:r w:rsidR="00DA3778">
        <w:rPr>
          <w:rFonts w:ascii="Arial" w:hAnsi="Arial" w:cs="Arial"/>
          <w:szCs w:val="30"/>
        </w:rPr>
        <w:t>,</w:t>
      </w:r>
      <w:r>
        <w:rPr>
          <w:rFonts w:ascii="Arial" w:hAnsi="Arial" w:cs="Arial"/>
          <w:szCs w:val="30"/>
        </w:rPr>
        <w:t xml:space="preserve"> their opinion on whether DIRT time helps pupils to improve or not. </w:t>
      </w:r>
      <w:r w:rsidR="00C50ACC">
        <w:rPr>
          <w:rFonts w:ascii="Arial" w:hAnsi="Arial" w:cs="Arial"/>
          <w:szCs w:val="30"/>
        </w:rPr>
        <w:t xml:space="preserve">Figure 9 </w:t>
      </w:r>
      <w:r w:rsidR="00323024">
        <w:rPr>
          <w:rFonts w:ascii="Arial" w:hAnsi="Arial" w:cs="Arial"/>
          <w:szCs w:val="30"/>
        </w:rPr>
        <w:t xml:space="preserve">above </w:t>
      </w:r>
      <w:r w:rsidR="00C50ACC">
        <w:rPr>
          <w:rFonts w:ascii="Arial" w:hAnsi="Arial" w:cs="Arial"/>
          <w:szCs w:val="30"/>
        </w:rPr>
        <w:t>shows staff responses and also the limitation of closed-questions as explained above as sometimes answers to questions are not as simple as yes or no, which is why staff</w:t>
      </w:r>
      <w:r>
        <w:rPr>
          <w:rFonts w:ascii="Arial" w:hAnsi="Arial" w:cs="Arial"/>
          <w:szCs w:val="30"/>
        </w:rPr>
        <w:t xml:space="preserve"> added </w:t>
      </w:r>
      <w:r w:rsidR="00C50ACC">
        <w:rPr>
          <w:rFonts w:ascii="Arial" w:hAnsi="Arial" w:cs="Arial"/>
          <w:szCs w:val="30"/>
        </w:rPr>
        <w:t xml:space="preserve">their </w:t>
      </w:r>
      <w:r>
        <w:rPr>
          <w:rFonts w:ascii="Arial" w:hAnsi="Arial" w:cs="Arial"/>
          <w:szCs w:val="30"/>
        </w:rPr>
        <w:t xml:space="preserve">own columns </w:t>
      </w:r>
      <w:r w:rsidR="00C50ACC">
        <w:rPr>
          <w:rFonts w:ascii="Arial" w:hAnsi="Arial" w:cs="Arial"/>
          <w:szCs w:val="30"/>
        </w:rPr>
        <w:t>of it can and do not use. It also shows just how mixed attitudes about DIRT are amongst staff, with 2 not using it at all, which can be seen as particularly shocking, due to how much it is praised within literature</w:t>
      </w:r>
      <w:r w:rsidR="00A655F4">
        <w:rPr>
          <w:rFonts w:ascii="Arial" w:hAnsi="Arial" w:cs="Arial"/>
          <w:szCs w:val="30"/>
        </w:rPr>
        <w:t xml:space="preserve"> (Elliot </w:t>
      </w:r>
      <w:r w:rsidR="00A655F4" w:rsidRPr="00A655F4">
        <w:rPr>
          <w:rFonts w:ascii="Arial" w:hAnsi="Arial" w:cs="Arial"/>
          <w:i/>
          <w:szCs w:val="30"/>
        </w:rPr>
        <w:t>et al</w:t>
      </w:r>
      <w:r w:rsidR="00A655F4">
        <w:rPr>
          <w:rFonts w:ascii="Arial" w:hAnsi="Arial" w:cs="Arial"/>
          <w:szCs w:val="30"/>
        </w:rPr>
        <w:t xml:space="preserve">, 2016). Moreover, 7 out of 15 participants circled that it does help learners progress, suggesting they too recognise that DIRT is needed to maximise the impact of marking (Elliot </w:t>
      </w:r>
      <w:r w:rsidR="00A655F4" w:rsidRPr="00A655F4">
        <w:rPr>
          <w:rFonts w:ascii="Arial" w:hAnsi="Arial" w:cs="Arial"/>
          <w:i/>
          <w:szCs w:val="30"/>
        </w:rPr>
        <w:t>et at</w:t>
      </w:r>
      <w:r w:rsidR="00A655F4">
        <w:rPr>
          <w:rFonts w:ascii="Arial" w:hAnsi="Arial" w:cs="Arial"/>
          <w:szCs w:val="30"/>
        </w:rPr>
        <w:t>, 2016)</w:t>
      </w:r>
    </w:p>
    <w:p w:rsidR="009A35B2" w:rsidRDefault="009A35B2" w:rsidP="00AC4F9D">
      <w:pPr>
        <w:rPr>
          <w:rFonts w:ascii="Arial" w:hAnsi="Arial" w:cs="Arial"/>
          <w:szCs w:val="30"/>
        </w:rPr>
      </w:pPr>
    </w:p>
    <w:p w:rsidR="00323024" w:rsidRDefault="00323024" w:rsidP="00AC4F9D">
      <w:pPr>
        <w:rPr>
          <w:rFonts w:ascii="Arial" w:hAnsi="Arial" w:cs="Arial"/>
          <w:szCs w:val="30"/>
        </w:rPr>
      </w:pPr>
    </w:p>
    <w:p w:rsidR="00323024" w:rsidRDefault="00323024" w:rsidP="00AC4F9D">
      <w:pPr>
        <w:rPr>
          <w:rFonts w:ascii="Arial" w:hAnsi="Arial" w:cs="Arial"/>
          <w:szCs w:val="30"/>
        </w:rPr>
      </w:pPr>
    </w:p>
    <w:p w:rsidR="00323024" w:rsidRDefault="00323024" w:rsidP="00AC4F9D">
      <w:pPr>
        <w:rPr>
          <w:rFonts w:ascii="Arial" w:hAnsi="Arial" w:cs="Arial"/>
          <w:szCs w:val="30"/>
        </w:rPr>
      </w:pPr>
    </w:p>
    <w:p w:rsidR="00323024" w:rsidRDefault="00323024" w:rsidP="00AC4F9D">
      <w:pPr>
        <w:rPr>
          <w:rFonts w:ascii="Arial" w:hAnsi="Arial" w:cs="Arial"/>
          <w:szCs w:val="30"/>
        </w:rPr>
      </w:pPr>
    </w:p>
    <w:p w:rsidR="00323024" w:rsidRDefault="00323024" w:rsidP="00AC4F9D">
      <w:pPr>
        <w:rPr>
          <w:rFonts w:ascii="Arial" w:hAnsi="Arial" w:cs="Arial"/>
          <w:szCs w:val="30"/>
        </w:rPr>
      </w:pPr>
    </w:p>
    <w:p w:rsidR="00323024" w:rsidRDefault="00323024" w:rsidP="00AC4F9D">
      <w:pPr>
        <w:rPr>
          <w:rFonts w:ascii="Arial" w:hAnsi="Arial" w:cs="Arial"/>
          <w:szCs w:val="30"/>
        </w:rPr>
      </w:pPr>
    </w:p>
    <w:p w:rsidR="00323024" w:rsidRDefault="00323024" w:rsidP="00AC4F9D">
      <w:pPr>
        <w:rPr>
          <w:rFonts w:ascii="Arial" w:hAnsi="Arial" w:cs="Arial"/>
          <w:szCs w:val="30"/>
        </w:rPr>
      </w:pPr>
    </w:p>
    <w:p w:rsidR="009A35B2" w:rsidRDefault="00323024" w:rsidP="00AC4F9D">
      <w:pPr>
        <w:rPr>
          <w:rFonts w:ascii="Arial" w:hAnsi="Arial" w:cs="Arial"/>
          <w:szCs w:val="30"/>
        </w:rPr>
      </w:pPr>
      <w:r>
        <w:rPr>
          <w:rFonts w:ascii="Arial" w:hAnsi="Arial" w:cs="Arial"/>
          <w:noProof/>
          <w:szCs w:val="30"/>
        </w:rPr>
        <w:lastRenderedPageBreak/>
        <mc:AlternateContent>
          <mc:Choice Requires="wps">
            <w:drawing>
              <wp:anchor distT="0" distB="0" distL="114300" distR="114300" simplePos="0" relativeHeight="251697152" behindDoc="0" locked="0" layoutInCell="1" allowOverlap="1">
                <wp:simplePos x="0" y="0"/>
                <wp:positionH relativeFrom="column">
                  <wp:posOffset>3326814</wp:posOffset>
                </wp:positionH>
                <wp:positionV relativeFrom="paragraph">
                  <wp:posOffset>-527539</wp:posOffset>
                </wp:positionV>
                <wp:extent cx="429064" cy="288388"/>
                <wp:effectExtent l="0" t="0" r="3175" b="3810"/>
                <wp:wrapNone/>
                <wp:docPr id="25" name="Text Box 25"/>
                <wp:cNvGraphicFramePr/>
                <a:graphic xmlns:a="http://schemas.openxmlformats.org/drawingml/2006/main">
                  <a:graphicData uri="http://schemas.microsoft.com/office/word/2010/wordprocessingShape">
                    <wps:wsp>
                      <wps:cNvSpPr txBox="1"/>
                      <wps:spPr>
                        <a:xfrm>
                          <a:off x="0" y="0"/>
                          <a:ext cx="429064" cy="288388"/>
                        </a:xfrm>
                        <a:prstGeom prst="rect">
                          <a:avLst/>
                        </a:prstGeom>
                        <a:solidFill>
                          <a:schemeClr val="lt1"/>
                        </a:solidFill>
                        <a:ln w="6350">
                          <a:noFill/>
                        </a:ln>
                      </wps:spPr>
                      <wps:txbx>
                        <w:txbxContent>
                          <w:p w:rsidR="00323024" w:rsidRPr="00323024" w:rsidRDefault="00323024">
                            <w:pPr>
                              <w:rPr>
                                <w:color w:val="808080" w:themeColor="background1" w:themeShade="80"/>
                                <w:sz w:val="22"/>
                                <w:szCs w:val="32"/>
                                <w:u w:val="single"/>
                              </w:rPr>
                            </w:pPr>
                            <w:r w:rsidRPr="00323024">
                              <w:rPr>
                                <w:color w:val="808080" w:themeColor="background1" w:themeShade="80"/>
                                <w:sz w:val="22"/>
                                <w:szCs w:val="32"/>
                                <w:u w:val="single"/>
                              </w:rPr>
                              <w:t>Y82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25" o:spid="_x0000_s1035" type="#_x0000_t202" style="position:absolute;margin-left:261.95pt;margin-top:-41.55pt;width:33.8pt;height:22.7pt;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" fillcolor="white [3201]" stroked="f" strokeweight=".5pt">
                <v:textbox>
                  <w:txbxContent>
                    <w:p w:rsidR="00323024" w:rsidRPr="00323024" w:rsidRDefault="00323024">
                      <w:pPr>
                        <w:rPr>
                          <w:color w:val="808080" w:themeColor="background1" w:themeShade="80"/>
                          <w:sz w:val="22"/>
                          <w:szCs w:val="32"/>
                          <w:u w:val="single"/>
                        </w:rPr>
                      </w:pPr>
                      <w:r w:rsidRPr="00323024">
                        <w:rPr>
                          <w:color w:val="808080" w:themeColor="background1" w:themeShade="80"/>
                          <w:sz w:val="22"/>
                          <w:szCs w:val="32"/>
                          <w:u w:val="single"/>
                        </w:rPr>
                        <w:t>Y82</w:t>
                      </w:r>
                    </w:p>
                  </w:txbxContent>
                </v:textbox>
              </v:shape>
            </w:pict>
          </mc:Fallback>
        </mc:AlternateContent>
      </w:r>
      <w:r>
        <w:rPr>
          <w:rFonts w:ascii="Arial" w:hAnsi="Arial" w:cs="Arial"/>
          <w:noProof/>
          <w:szCs w:val="30"/>
        </w:rPr>
        <mc:AlternateContent>
          <mc:Choice Requires="wps">
            <w:drawing>
              <wp:anchor distT="0" distB="0" distL="114300" distR="114300" simplePos="0" relativeHeight="251699200" behindDoc="0" locked="0" layoutInCell="1" allowOverlap="1" wp14:anchorId="4860CF1D" wp14:editId="44F66107">
                <wp:simplePos x="0" y="0"/>
                <wp:positionH relativeFrom="column">
                  <wp:posOffset>-252633</wp:posOffset>
                </wp:positionH>
                <wp:positionV relativeFrom="paragraph">
                  <wp:posOffset>-541508</wp:posOffset>
                </wp:positionV>
                <wp:extent cx="407963" cy="288388"/>
                <wp:effectExtent l="0" t="0" r="0" b="3810"/>
                <wp:wrapNone/>
                <wp:docPr id="26" name="Text Box 26"/>
                <wp:cNvGraphicFramePr/>
                <a:graphic xmlns:a="http://schemas.openxmlformats.org/drawingml/2006/main">
                  <a:graphicData uri="http://schemas.microsoft.com/office/word/2010/wordprocessingShape">
                    <wps:wsp>
                      <wps:cNvSpPr txBox="1"/>
                      <wps:spPr>
                        <a:xfrm>
                          <a:off x="0" y="0"/>
                          <a:ext cx="407963" cy="288388"/>
                        </a:xfrm>
                        <a:prstGeom prst="rect">
                          <a:avLst/>
                        </a:prstGeom>
                        <a:solidFill>
                          <a:schemeClr val="lt1"/>
                        </a:solidFill>
                        <a:ln w="6350">
                          <a:noFill/>
                        </a:ln>
                      </wps:spPr>
                      <wps:txbx>
                        <w:txbxContent>
                          <w:p w:rsidR="00323024" w:rsidRPr="00323024" w:rsidRDefault="00323024" w:rsidP="00323024">
                            <w:pPr>
                              <w:rPr>
                                <w:color w:val="808080" w:themeColor="background1" w:themeShade="80"/>
                                <w:sz w:val="22"/>
                                <w:szCs w:val="32"/>
                                <w:u w:val="single"/>
                              </w:rPr>
                            </w:pPr>
                            <w:r w:rsidRPr="00323024">
                              <w:rPr>
                                <w:color w:val="808080" w:themeColor="background1" w:themeShade="80"/>
                                <w:sz w:val="22"/>
                                <w:szCs w:val="32"/>
                                <w:u w:val="single"/>
                              </w:rPr>
                              <w:t>Y81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860CF1D" id="Text Box 26" o:spid="_x0000_s1036" type="#_x0000_t202" style="position:absolute;margin-left:-19.9pt;margin-top:-42.65pt;width:32.1pt;height:22.7pt;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" fillcolor="white [3201]" stroked="f" strokeweight=".5pt">
                <v:textbox>
                  <w:txbxContent>
                    <w:p w:rsidR="00323024" w:rsidRPr="00323024" w:rsidRDefault="00323024" w:rsidP="00323024">
                      <w:pPr>
                        <w:rPr>
                          <w:color w:val="808080" w:themeColor="background1" w:themeShade="80"/>
                          <w:sz w:val="22"/>
                          <w:szCs w:val="32"/>
                          <w:u w:val="single"/>
                        </w:rPr>
                      </w:pPr>
                      <w:r w:rsidRPr="00323024">
                        <w:rPr>
                          <w:color w:val="808080" w:themeColor="background1" w:themeShade="80"/>
                          <w:sz w:val="22"/>
                          <w:szCs w:val="32"/>
                          <w:u w:val="single"/>
                        </w:rPr>
                        <w:t>Y81</w:t>
                      </w:r>
                    </w:p>
                  </w:txbxContent>
                </v:textbox>
              </v:shape>
            </w:pict>
          </mc:Fallback>
        </mc:AlternateContent>
      </w:r>
      <w:r>
        <w:rPr>
          <w:rFonts w:ascii="Arial" w:hAnsi="Arial" w:cs="Arial"/>
          <w:noProof/>
          <w:szCs w:val="30"/>
        </w:rPr>
        <w:drawing>
          <wp:anchor distT="0" distB="0" distL="114300" distR="114300" simplePos="0" relativeHeight="251671552" behindDoc="0" locked="0" layoutInCell="1" allowOverlap="1">
            <wp:simplePos x="0" y="0"/>
            <wp:positionH relativeFrom="column">
              <wp:posOffset>2805626</wp:posOffset>
            </wp:positionH>
            <wp:positionV relativeFrom="paragraph">
              <wp:posOffset>-519381</wp:posOffset>
            </wp:positionV>
            <wp:extent cx="3708524" cy="2232514"/>
            <wp:effectExtent l="0" t="0" r="0" b="3175"/>
            <wp:wrapNone/>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Screen Shot 2018-05-13 at 3.48.33 pm.png"/>
                    <pic:cNvPicPr/>
                  </pic:nvPicPr>
                  <pic:blipFill>
                    <a:blip r:embed="rId15">
                      <a:extLst>
                        <a:ext uri="{28A0092B-C50C-407E-A947-70E740481C1C}">
                          <a14:useLocalDpi xmlns:a14="http://schemas.microsoft.com/office/drawing/2010/main" val="0"/>
                        </a:ext>
                      </a:extLst>
                    </a:blip>
                    <a:stretch>
                      <a:fillRect/>
                    </a:stretch>
                  </pic:blipFill>
                  <pic:spPr>
                    <a:xfrm>
                      <a:off x="0" y="0"/>
                      <a:ext cx="3708524" cy="2232514"/>
                    </a:xfrm>
                    <a:prstGeom prst="rect">
                      <a:avLst/>
                    </a:prstGeom>
                  </pic:spPr>
                </pic:pic>
              </a:graphicData>
            </a:graphic>
            <wp14:sizeRelH relativeFrom="page">
              <wp14:pctWidth>0</wp14:pctWidth>
            </wp14:sizeRelH>
            <wp14:sizeRelV relativeFrom="page">
              <wp14:pctHeight>0</wp14:pctHeight>
            </wp14:sizeRelV>
          </wp:anchor>
        </w:drawing>
      </w:r>
      <w:r>
        <w:rPr>
          <w:rFonts w:ascii="Arial" w:hAnsi="Arial" w:cs="Arial"/>
          <w:noProof/>
          <w:szCs w:val="30"/>
        </w:rPr>
        <w:drawing>
          <wp:anchor distT="0" distB="0" distL="114300" distR="114300" simplePos="0" relativeHeight="251672576" behindDoc="0" locked="0" layoutInCell="1" allowOverlap="1">
            <wp:simplePos x="0" y="0"/>
            <wp:positionH relativeFrom="column">
              <wp:posOffset>-801761</wp:posOffset>
            </wp:positionH>
            <wp:positionV relativeFrom="paragraph">
              <wp:posOffset>-492222</wp:posOffset>
            </wp:positionV>
            <wp:extent cx="3615417" cy="2154820"/>
            <wp:effectExtent l="0" t="0" r="4445" b="4445"/>
            <wp:wrapNone/>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Screen Shot 2018-05-13 at 3.48.03 pm.png"/>
                    <pic:cNvPicPr/>
                  </pic:nvPicPr>
                  <pic:blipFill>
                    <a:blip r:embed="rId16">
                      <a:extLst>
                        <a:ext uri="{28A0092B-C50C-407E-A947-70E740481C1C}">
                          <a14:useLocalDpi xmlns:a14="http://schemas.microsoft.com/office/drawing/2010/main" val="0"/>
                        </a:ext>
                      </a:extLst>
                    </a:blip>
                    <a:stretch>
                      <a:fillRect/>
                    </a:stretch>
                  </pic:blipFill>
                  <pic:spPr>
                    <a:xfrm>
                      <a:off x="0" y="0"/>
                      <a:ext cx="3615417" cy="2154820"/>
                    </a:xfrm>
                    <a:prstGeom prst="rect">
                      <a:avLst/>
                    </a:prstGeom>
                  </pic:spPr>
                </pic:pic>
              </a:graphicData>
            </a:graphic>
            <wp14:sizeRelH relativeFrom="page">
              <wp14:pctWidth>0</wp14:pctWidth>
            </wp14:sizeRelH>
            <wp14:sizeRelV relativeFrom="page">
              <wp14:pctHeight>0</wp14:pctHeight>
            </wp14:sizeRelV>
          </wp:anchor>
        </w:drawing>
      </w:r>
    </w:p>
    <w:p w:rsidR="009A35B2" w:rsidRDefault="009A35B2" w:rsidP="00AC4F9D">
      <w:pPr>
        <w:rPr>
          <w:rFonts w:ascii="Arial" w:hAnsi="Arial" w:cs="Arial"/>
          <w:szCs w:val="30"/>
        </w:rPr>
      </w:pPr>
    </w:p>
    <w:p w:rsidR="009A35B2" w:rsidRDefault="009A35B2" w:rsidP="00AC4F9D">
      <w:pPr>
        <w:rPr>
          <w:rFonts w:ascii="Arial" w:hAnsi="Arial" w:cs="Arial"/>
          <w:szCs w:val="30"/>
        </w:rPr>
      </w:pPr>
    </w:p>
    <w:p w:rsidR="00C50ACC" w:rsidRDefault="00C50ACC" w:rsidP="00AC4F9D">
      <w:pPr>
        <w:rPr>
          <w:rFonts w:ascii="Arial" w:hAnsi="Arial" w:cs="Arial"/>
          <w:szCs w:val="30"/>
        </w:rPr>
      </w:pPr>
    </w:p>
    <w:p w:rsidR="00C50ACC" w:rsidRDefault="00C50ACC" w:rsidP="00AC4F9D">
      <w:pPr>
        <w:rPr>
          <w:rFonts w:ascii="Arial" w:hAnsi="Arial" w:cs="Arial"/>
          <w:szCs w:val="30"/>
        </w:rPr>
      </w:pPr>
    </w:p>
    <w:p w:rsidR="00C50ACC" w:rsidRDefault="00C50ACC" w:rsidP="00AC4F9D">
      <w:pPr>
        <w:rPr>
          <w:rFonts w:ascii="Arial" w:hAnsi="Arial" w:cs="Arial"/>
          <w:szCs w:val="30"/>
        </w:rPr>
      </w:pPr>
    </w:p>
    <w:p w:rsidR="009A35B2" w:rsidRDefault="009A35B2" w:rsidP="00AC4F9D">
      <w:pPr>
        <w:rPr>
          <w:rFonts w:ascii="Arial" w:hAnsi="Arial" w:cs="Arial"/>
          <w:szCs w:val="30"/>
        </w:rPr>
      </w:pPr>
    </w:p>
    <w:p w:rsidR="009A35B2" w:rsidRDefault="009A35B2" w:rsidP="00AC4F9D">
      <w:pPr>
        <w:rPr>
          <w:rFonts w:ascii="Arial" w:hAnsi="Arial" w:cs="Arial"/>
          <w:szCs w:val="30"/>
        </w:rPr>
      </w:pPr>
    </w:p>
    <w:p w:rsidR="009A35B2" w:rsidRDefault="009A35B2" w:rsidP="00AC4F9D">
      <w:pPr>
        <w:rPr>
          <w:rFonts w:ascii="Arial" w:hAnsi="Arial" w:cs="Arial"/>
          <w:szCs w:val="30"/>
        </w:rPr>
      </w:pPr>
    </w:p>
    <w:p w:rsidR="009A35B2" w:rsidRDefault="00323024" w:rsidP="00AC4F9D">
      <w:pPr>
        <w:rPr>
          <w:rFonts w:ascii="Arial" w:hAnsi="Arial" w:cs="Arial"/>
          <w:szCs w:val="30"/>
        </w:rPr>
      </w:pPr>
      <w:r>
        <w:rPr>
          <w:noProof/>
        </w:rPr>
        <mc:AlternateContent>
          <mc:Choice Requires="wps">
            <w:drawing>
              <wp:anchor distT="0" distB="0" distL="114300" distR="114300" simplePos="0" relativeHeight="251696128" behindDoc="0" locked="0" layoutInCell="1" allowOverlap="1" wp14:anchorId="6E31D50C" wp14:editId="08C7161D">
                <wp:simplePos x="0" y="0"/>
                <wp:positionH relativeFrom="column">
                  <wp:posOffset>2867953</wp:posOffset>
                </wp:positionH>
                <wp:positionV relativeFrom="paragraph">
                  <wp:posOffset>108146</wp:posOffset>
                </wp:positionV>
                <wp:extent cx="3742006" cy="337624"/>
                <wp:effectExtent l="0" t="0" r="5080" b="5715"/>
                <wp:wrapNone/>
                <wp:docPr id="24" name="Text Box 24"/>
                <wp:cNvGraphicFramePr/>
                <a:graphic xmlns:a="http://schemas.openxmlformats.org/drawingml/2006/main">
                  <a:graphicData uri="http://schemas.microsoft.com/office/word/2010/wordprocessingShape">
                    <wps:wsp>
                      <wps:cNvSpPr txBox="1"/>
                      <wps:spPr>
                        <a:xfrm>
                          <a:off x="0" y="0"/>
                          <a:ext cx="3742006" cy="337624"/>
                        </a:xfrm>
                        <a:prstGeom prst="rect">
                          <a:avLst/>
                        </a:prstGeom>
                        <a:solidFill>
                          <a:prstClr val="white"/>
                        </a:solidFill>
                        <a:ln>
                          <a:noFill/>
                        </a:ln>
                      </wps:spPr>
                      <wps:txbx>
                        <w:txbxContent>
                          <w:p w:rsidR="00323024" w:rsidRPr="00551B8D" w:rsidRDefault="00323024" w:rsidP="00323024">
                            <w:pPr>
                              <w:pStyle w:val="Caption"/>
                              <w:rPr>
                                <w:rFonts w:ascii="Arial" w:hAnsi="Arial" w:cs="Arial"/>
                                <w:noProof/>
                                <w:sz w:val="22"/>
                                <w:szCs w:val="30"/>
                                <w:u w:val="single"/>
                              </w:rPr>
                            </w:pPr>
                            <w:r w:rsidRPr="00551B8D">
                              <w:rPr>
                                <w:sz w:val="20"/>
                              </w:rPr>
                              <w:t>Figure</w:t>
                            </w:r>
                            <w:r>
                              <w:rPr>
                                <w:sz w:val="20"/>
                              </w:rPr>
                              <w:t xml:space="preserve"> </w:t>
                            </w:r>
                            <w:r>
                              <w:rPr>
                                <w:sz w:val="20"/>
                              </w:rPr>
                              <w:t>11</w:t>
                            </w:r>
                            <w:r>
                              <w:rPr>
                                <w:sz w:val="20"/>
                              </w:rPr>
                              <w:t xml:space="preserve"> Graph showing the quantity of pupils in Y81 that does find DIRT time helps them improve. </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E31D50C" id="Text Box 24" o:spid="_x0000_s1037" type="#_x0000_t202" style="position:absolute;margin-left:225.8pt;margin-top:8.5pt;width:294.65pt;height:26.6pt;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" stroked="f">
                <v:textbox inset="0,0,0,0">
                  <w:txbxContent>
                    <w:p w:rsidR="00323024" w:rsidRPr="00551B8D" w:rsidRDefault="00323024" w:rsidP="00323024">
                      <w:pPr>
                        <w:pStyle w:val="Caption"/>
                        <w:rPr>
                          <w:rFonts w:ascii="Arial" w:hAnsi="Arial" w:cs="Arial"/>
                          <w:noProof/>
                          <w:sz w:val="22"/>
                          <w:szCs w:val="30"/>
                          <w:u w:val="single"/>
                        </w:rPr>
                      </w:pPr>
                      <w:r w:rsidRPr="00551B8D">
                        <w:rPr>
                          <w:sz w:val="20"/>
                        </w:rPr>
                        <w:t>Figure</w:t>
                      </w:r>
                      <w:r>
                        <w:rPr>
                          <w:sz w:val="20"/>
                        </w:rPr>
                        <w:t xml:space="preserve"> </w:t>
                      </w:r>
                      <w:r>
                        <w:rPr>
                          <w:sz w:val="20"/>
                        </w:rPr>
                        <w:t>11</w:t>
                      </w:r>
                      <w:r>
                        <w:rPr>
                          <w:sz w:val="20"/>
                        </w:rPr>
                        <w:t xml:space="preserve"> Graph showing the quantity of pupils in Y81 that does find DIRT time helps them improve. </w:t>
                      </w:r>
                    </w:p>
                  </w:txbxContent>
                </v:textbox>
              </v:shape>
            </w:pict>
          </mc:Fallback>
        </mc:AlternateContent>
      </w:r>
      <w:r>
        <w:rPr>
          <w:noProof/>
        </w:rPr>
        <mc:AlternateContent>
          <mc:Choice Requires="wps">
            <w:drawing>
              <wp:anchor distT="0" distB="0" distL="114300" distR="114300" simplePos="0" relativeHeight="251694080" behindDoc="0" locked="0" layoutInCell="1" allowOverlap="1" wp14:anchorId="5AE96E9E" wp14:editId="484599B6">
                <wp:simplePos x="0" y="0"/>
                <wp:positionH relativeFrom="column">
                  <wp:posOffset>-801858</wp:posOffset>
                </wp:positionH>
                <wp:positionV relativeFrom="paragraph">
                  <wp:posOffset>110783</wp:posOffset>
                </wp:positionV>
                <wp:extent cx="3742006" cy="337624"/>
                <wp:effectExtent l="0" t="0" r="5080" b="5715"/>
                <wp:wrapNone/>
                <wp:docPr id="23" name="Text Box 23"/>
                <wp:cNvGraphicFramePr/>
                <a:graphic xmlns:a="http://schemas.openxmlformats.org/drawingml/2006/main">
                  <a:graphicData uri="http://schemas.microsoft.com/office/word/2010/wordprocessingShape">
                    <wps:wsp>
                      <wps:cNvSpPr txBox="1"/>
                      <wps:spPr>
                        <a:xfrm>
                          <a:off x="0" y="0"/>
                          <a:ext cx="3742006" cy="337624"/>
                        </a:xfrm>
                        <a:prstGeom prst="rect">
                          <a:avLst/>
                        </a:prstGeom>
                        <a:solidFill>
                          <a:prstClr val="white"/>
                        </a:solidFill>
                        <a:ln>
                          <a:noFill/>
                        </a:ln>
                      </wps:spPr>
                      <wps:txbx>
                        <w:txbxContent>
                          <w:p w:rsidR="00323024" w:rsidRPr="00551B8D" w:rsidRDefault="00323024" w:rsidP="00323024">
                            <w:pPr>
                              <w:pStyle w:val="Caption"/>
                              <w:rPr>
                                <w:rFonts w:ascii="Arial" w:hAnsi="Arial" w:cs="Arial"/>
                                <w:noProof/>
                                <w:sz w:val="22"/>
                                <w:szCs w:val="30"/>
                                <w:u w:val="single"/>
                              </w:rPr>
                            </w:pPr>
                            <w:r w:rsidRPr="00551B8D">
                              <w:rPr>
                                <w:sz w:val="20"/>
                              </w:rPr>
                              <w:t>Figure</w:t>
                            </w:r>
                            <w:r>
                              <w:rPr>
                                <w:sz w:val="20"/>
                              </w:rPr>
                              <w:t xml:space="preserve"> </w:t>
                            </w:r>
                            <w:r>
                              <w:rPr>
                                <w:sz w:val="20"/>
                              </w:rPr>
                              <w:t xml:space="preserve">10 Graph showing the quantity of pupils in Y81 that does find DIRT time helps them improve. </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AE96E9E" id="Text Box 23" o:spid="_x0000_s1038" type="#_x0000_t202" style="position:absolute;margin-left:-63.15pt;margin-top:8.7pt;width:294.65pt;height:26.6pt;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" stroked="f">
                <v:textbox inset="0,0,0,0">
                  <w:txbxContent>
                    <w:p w:rsidR="00323024" w:rsidRPr="00551B8D" w:rsidRDefault="00323024" w:rsidP="00323024">
                      <w:pPr>
                        <w:pStyle w:val="Caption"/>
                        <w:rPr>
                          <w:rFonts w:ascii="Arial" w:hAnsi="Arial" w:cs="Arial"/>
                          <w:noProof/>
                          <w:sz w:val="22"/>
                          <w:szCs w:val="30"/>
                          <w:u w:val="single"/>
                        </w:rPr>
                      </w:pPr>
                      <w:r w:rsidRPr="00551B8D">
                        <w:rPr>
                          <w:sz w:val="20"/>
                        </w:rPr>
                        <w:t>Figure</w:t>
                      </w:r>
                      <w:r>
                        <w:rPr>
                          <w:sz w:val="20"/>
                        </w:rPr>
                        <w:t xml:space="preserve"> </w:t>
                      </w:r>
                      <w:r>
                        <w:rPr>
                          <w:sz w:val="20"/>
                        </w:rPr>
                        <w:t xml:space="preserve">10 Graph showing the quantity of pupils in Y81 that does find DIRT time helps them improve. </w:t>
                      </w:r>
                    </w:p>
                  </w:txbxContent>
                </v:textbox>
              </v:shape>
            </w:pict>
          </mc:Fallback>
        </mc:AlternateContent>
      </w:r>
    </w:p>
    <w:p w:rsidR="009A35B2" w:rsidRDefault="009A35B2" w:rsidP="00AC4F9D">
      <w:pPr>
        <w:rPr>
          <w:rFonts w:ascii="Arial" w:hAnsi="Arial" w:cs="Arial"/>
          <w:szCs w:val="30"/>
        </w:rPr>
      </w:pPr>
    </w:p>
    <w:p w:rsidR="009A35B2" w:rsidRDefault="009A35B2" w:rsidP="00AC4F9D">
      <w:pPr>
        <w:rPr>
          <w:rFonts w:ascii="Arial" w:hAnsi="Arial" w:cs="Arial"/>
          <w:szCs w:val="30"/>
        </w:rPr>
      </w:pPr>
    </w:p>
    <w:p w:rsidR="00C50ACC" w:rsidRDefault="00C50ACC" w:rsidP="00AC4F9D">
      <w:pPr>
        <w:rPr>
          <w:rFonts w:ascii="Arial" w:hAnsi="Arial" w:cs="Arial"/>
          <w:szCs w:val="30"/>
        </w:rPr>
      </w:pPr>
    </w:p>
    <w:p w:rsidR="009A35B2" w:rsidRDefault="009A35B2" w:rsidP="00AC4F9D">
      <w:pPr>
        <w:rPr>
          <w:rFonts w:ascii="Arial" w:hAnsi="Arial" w:cs="Arial"/>
          <w:szCs w:val="30"/>
        </w:rPr>
      </w:pPr>
      <w:r>
        <w:rPr>
          <w:rFonts w:ascii="Arial" w:hAnsi="Arial" w:cs="Arial"/>
          <w:szCs w:val="30"/>
        </w:rPr>
        <w:t xml:space="preserve">Figures 10 and 11 above support the view that DIRT time does help most learners improve, with 13 out of 17 stating so in Y81 and 22 out of 25 in Y82. Nonetheless, </w:t>
      </w:r>
      <w:r w:rsidR="009244D3">
        <w:rPr>
          <w:rFonts w:ascii="Arial" w:hAnsi="Arial" w:cs="Arial"/>
          <w:szCs w:val="30"/>
        </w:rPr>
        <w:t>the timing of when the pupil evaluations were given could be seen as a limitation of research. They were handed out at the end of the DIRT lesson after participants completed set improvement tasks</w:t>
      </w:r>
      <w:r w:rsidR="006E4CFA">
        <w:rPr>
          <w:rFonts w:ascii="Arial" w:hAnsi="Arial" w:cs="Arial"/>
          <w:szCs w:val="30"/>
        </w:rPr>
        <w:t xml:space="preserve"> and as such could be seen to create bias</w:t>
      </w:r>
      <w:r w:rsidR="009244D3">
        <w:rPr>
          <w:rFonts w:ascii="Arial" w:hAnsi="Arial" w:cs="Arial"/>
          <w:szCs w:val="30"/>
        </w:rPr>
        <w:t xml:space="preserve">. Even so, one may argue that timing of when they were handed out is irrelevant, as </w:t>
      </w:r>
      <w:r w:rsidR="00225B07">
        <w:rPr>
          <w:rFonts w:ascii="Arial" w:hAnsi="Arial" w:cs="Arial"/>
          <w:szCs w:val="30"/>
        </w:rPr>
        <w:t>results still suggest</w:t>
      </w:r>
      <w:r w:rsidR="009244D3">
        <w:rPr>
          <w:rFonts w:ascii="Arial" w:hAnsi="Arial" w:cs="Arial"/>
          <w:szCs w:val="30"/>
        </w:rPr>
        <w:t xml:space="preserve"> that DIRT time, whether being that lesson or otherwise, does help most of them improve. </w:t>
      </w:r>
    </w:p>
    <w:p w:rsidR="008C3E02" w:rsidRDefault="008C3E02" w:rsidP="00AC4F9D">
      <w:pPr>
        <w:rPr>
          <w:rFonts w:ascii="Arial" w:hAnsi="Arial" w:cs="Arial"/>
          <w:szCs w:val="30"/>
        </w:rPr>
      </w:pPr>
    </w:p>
    <w:p w:rsidR="00CA6760" w:rsidRDefault="003B0914" w:rsidP="00F777EA">
      <w:pPr>
        <w:rPr>
          <w:rFonts w:ascii="Arial" w:hAnsi="Arial" w:cs="Arial"/>
          <w:szCs w:val="30"/>
        </w:rPr>
      </w:pPr>
      <w:r>
        <w:rPr>
          <w:rFonts w:ascii="Arial" w:hAnsi="Arial" w:cs="Arial"/>
          <w:szCs w:val="30"/>
        </w:rPr>
        <w:t xml:space="preserve">This research supports the view that DIRT time can help learners progress by encouraging them to read and action teacher feedback, through appropriate and well-planned task and resources. </w:t>
      </w:r>
      <w:r w:rsidR="008C3E02">
        <w:rPr>
          <w:rFonts w:ascii="Arial" w:hAnsi="Arial" w:cs="Arial"/>
          <w:szCs w:val="30"/>
        </w:rPr>
        <w:t xml:space="preserve">Literature recommends that once an improvement task has been completed, it is useful for learners to log what they have done to improve their understanding (Allison, Tharby and Lemov, 2015). This inspired the use of an </w:t>
      </w:r>
      <w:r w:rsidR="006422FC">
        <w:rPr>
          <w:rFonts w:ascii="Arial" w:hAnsi="Arial" w:cs="Arial"/>
          <w:szCs w:val="30"/>
        </w:rPr>
        <w:t>improvement task slip (see appendix 4)</w:t>
      </w:r>
      <w:r w:rsidR="00DA3778">
        <w:rPr>
          <w:rFonts w:ascii="Arial" w:hAnsi="Arial" w:cs="Arial"/>
          <w:szCs w:val="30"/>
        </w:rPr>
        <w:t>,</w:t>
      </w:r>
      <w:r w:rsidR="006422FC">
        <w:rPr>
          <w:rFonts w:ascii="Arial" w:hAnsi="Arial" w:cs="Arial"/>
          <w:szCs w:val="30"/>
        </w:rPr>
        <w:t xml:space="preserve"> an </w:t>
      </w:r>
      <w:r w:rsidR="008C3E02">
        <w:rPr>
          <w:rFonts w:ascii="Arial" w:hAnsi="Arial" w:cs="Arial"/>
          <w:szCs w:val="30"/>
        </w:rPr>
        <w:t>independent imp</w:t>
      </w:r>
      <w:r w:rsidR="006422FC">
        <w:rPr>
          <w:rFonts w:ascii="Arial" w:hAnsi="Arial" w:cs="Arial"/>
          <w:szCs w:val="30"/>
        </w:rPr>
        <w:t>rovement tracker (see appendix 5</w:t>
      </w:r>
      <w:r w:rsidR="008C3E02">
        <w:rPr>
          <w:rFonts w:ascii="Arial" w:hAnsi="Arial" w:cs="Arial"/>
          <w:szCs w:val="30"/>
        </w:rPr>
        <w:t xml:space="preserve">) </w:t>
      </w:r>
      <w:r w:rsidR="006422FC">
        <w:rPr>
          <w:rFonts w:ascii="Arial" w:hAnsi="Arial" w:cs="Arial"/>
          <w:szCs w:val="30"/>
        </w:rPr>
        <w:t>and a checklist (see appendix 6</w:t>
      </w:r>
      <w:r w:rsidR="008C3E02">
        <w:rPr>
          <w:rFonts w:ascii="Arial" w:hAnsi="Arial" w:cs="Arial"/>
          <w:szCs w:val="30"/>
        </w:rPr>
        <w:t>) as part of my intervention</w:t>
      </w:r>
      <w:r w:rsidR="004C181D">
        <w:rPr>
          <w:rFonts w:ascii="Arial" w:hAnsi="Arial" w:cs="Arial"/>
          <w:szCs w:val="30"/>
        </w:rPr>
        <w:t xml:space="preserve"> to compel learners to make, record and track improvements </w:t>
      </w:r>
      <w:r w:rsidR="008C3E02">
        <w:rPr>
          <w:rFonts w:ascii="Arial" w:hAnsi="Arial" w:cs="Arial"/>
          <w:szCs w:val="30"/>
        </w:rPr>
        <w:t xml:space="preserve">made to work as a result of actioning teacher feedback. </w:t>
      </w:r>
      <w:r w:rsidR="008B6769">
        <w:rPr>
          <w:rFonts w:ascii="Arial" w:hAnsi="Arial" w:cs="Arial"/>
          <w:szCs w:val="30"/>
        </w:rPr>
        <w:t>All of these resources were successful as all present participants in both Y81 and Y82 completed these tasks and as such showed progression by making improvements</w:t>
      </w:r>
      <w:r w:rsidR="006B3BE5">
        <w:rPr>
          <w:rFonts w:ascii="Arial" w:hAnsi="Arial" w:cs="Arial"/>
          <w:szCs w:val="30"/>
        </w:rPr>
        <w:t xml:space="preserve"> to work</w:t>
      </w:r>
      <w:r w:rsidR="008B6769">
        <w:rPr>
          <w:rFonts w:ascii="Arial" w:hAnsi="Arial" w:cs="Arial"/>
          <w:szCs w:val="30"/>
        </w:rPr>
        <w:t>. However, not all improvements were R</w:t>
      </w:r>
      <w:r w:rsidR="00005AEE">
        <w:rPr>
          <w:rFonts w:ascii="Arial" w:hAnsi="Arial" w:cs="Arial"/>
          <w:szCs w:val="30"/>
        </w:rPr>
        <w:t>.</w:t>
      </w:r>
      <w:r w:rsidR="008B6769">
        <w:rPr>
          <w:rFonts w:ascii="Arial" w:hAnsi="Arial" w:cs="Arial"/>
          <w:szCs w:val="30"/>
        </w:rPr>
        <w:t xml:space="preserve">E related, as some feedback simply had to address presentation, spelling and quantity of writing (Hattie and Timperley, 2007). </w:t>
      </w:r>
      <w:r w:rsidR="00843809">
        <w:rPr>
          <w:rFonts w:ascii="Arial" w:hAnsi="Arial" w:cs="Arial"/>
          <w:szCs w:val="30"/>
        </w:rPr>
        <w:t xml:space="preserve">Out of these improvement strategies, the improvement </w:t>
      </w:r>
      <w:r w:rsidR="006B3BE5">
        <w:rPr>
          <w:rFonts w:ascii="Arial" w:hAnsi="Arial" w:cs="Arial"/>
          <w:szCs w:val="30"/>
        </w:rPr>
        <w:t>slips proved to be most</w:t>
      </w:r>
      <w:r w:rsidR="00005AEE">
        <w:rPr>
          <w:rFonts w:ascii="Arial" w:hAnsi="Arial" w:cs="Arial"/>
          <w:szCs w:val="30"/>
        </w:rPr>
        <w:t xml:space="preserve"> effective,</w:t>
      </w:r>
      <w:r w:rsidR="00843809">
        <w:rPr>
          <w:rFonts w:ascii="Arial" w:hAnsi="Arial" w:cs="Arial"/>
          <w:szCs w:val="30"/>
        </w:rPr>
        <w:t xml:space="preserve"> le</w:t>
      </w:r>
      <w:r w:rsidR="00005AEE">
        <w:rPr>
          <w:rFonts w:ascii="Arial" w:hAnsi="Arial" w:cs="Arial"/>
          <w:szCs w:val="30"/>
        </w:rPr>
        <w:t>a</w:t>
      </w:r>
      <w:r w:rsidR="00843809">
        <w:rPr>
          <w:rFonts w:ascii="Arial" w:hAnsi="Arial" w:cs="Arial"/>
          <w:szCs w:val="30"/>
        </w:rPr>
        <w:t>d</w:t>
      </w:r>
      <w:r w:rsidR="00005AEE">
        <w:rPr>
          <w:rFonts w:ascii="Arial" w:hAnsi="Arial" w:cs="Arial"/>
          <w:szCs w:val="30"/>
        </w:rPr>
        <w:t>ing</w:t>
      </w:r>
      <w:r w:rsidR="00843809">
        <w:rPr>
          <w:rFonts w:ascii="Arial" w:hAnsi="Arial" w:cs="Arial"/>
          <w:szCs w:val="30"/>
        </w:rPr>
        <w:t xml:space="preserve"> to </w:t>
      </w:r>
      <w:r w:rsidR="00005AEE">
        <w:rPr>
          <w:rFonts w:ascii="Arial" w:hAnsi="Arial" w:cs="Arial"/>
          <w:szCs w:val="30"/>
        </w:rPr>
        <w:t xml:space="preserve">the most </w:t>
      </w:r>
      <w:r w:rsidR="006B3BE5">
        <w:rPr>
          <w:rFonts w:ascii="Arial" w:hAnsi="Arial" w:cs="Arial"/>
          <w:szCs w:val="30"/>
        </w:rPr>
        <w:t>specific R</w:t>
      </w:r>
      <w:r w:rsidR="00005AEE">
        <w:rPr>
          <w:rFonts w:ascii="Arial" w:hAnsi="Arial" w:cs="Arial"/>
          <w:szCs w:val="30"/>
        </w:rPr>
        <w:t>.</w:t>
      </w:r>
      <w:r w:rsidR="006B3BE5">
        <w:rPr>
          <w:rFonts w:ascii="Arial" w:hAnsi="Arial" w:cs="Arial"/>
          <w:szCs w:val="30"/>
        </w:rPr>
        <w:t xml:space="preserve">E improvements. </w:t>
      </w:r>
      <w:r w:rsidR="00005AEE">
        <w:rPr>
          <w:rFonts w:ascii="Arial" w:hAnsi="Arial" w:cs="Arial"/>
          <w:szCs w:val="30"/>
        </w:rPr>
        <w:t xml:space="preserve">Perhaps, </w:t>
      </w:r>
      <w:r w:rsidR="00E56555">
        <w:rPr>
          <w:rFonts w:ascii="Arial" w:hAnsi="Arial" w:cs="Arial"/>
          <w:szCs w:val="30"/>
        </w:rPr>
        <w:t xml:space="preserve">these had the most significant impact on student progression within R.E because as a task, learners had to read my written feedback and perform one </w:t>
      </w:r>
      <w:r w:rsidR="00E42387">
        <w:rPr>
          <w:rFonts w:ascii="Arial" w:hAnsi="Arial" w:cs="Arial"/>
          <w:szCs w:val="30"/>
        </w:rPr>
        <w:t>R</w:t>
      </w:r>
      <w:r w:rsidR="00DA3778">
        <w:rPr>
          <w:rFonts w:ascii="Arial" w:hAnsi="Arial" w:cs="Arial"/>
          <w:szCs w:val="30"/>
        </w:rPr>
        <w:t>.</w:t>
      </w:r>
      <w:r w:rsidR="00CA6760">
        <w:rPr>
          <w:rFonts w:ascii="Arial" w:hAnsi="Arial" w:cs="Arial"/>
          <w:szCs w:val="30"/>
        </w:rPr>
        <w:t>E content or skill improvement, which was usually either further explaining religious belief or specialist language</w:t>
      </w:r>
      <w:r w:rsidR="00E42387">
        <w:rPr>
          <w:rFonts w:ascii="Arial" w:hAnsi="Arial" w:cs="Arial"/>
          <w:szCs w:val="30"/>
        </w:rPr>
        <w:t>.</w:t>
      </w:r>
    </w:p>
    <w:p w:rsidR="009A6EC2" w:rsidRDefault="009A6EC2" w:rsidP="00F777EA">
      <w:pPr>
        <w:rPr>
          <w:rFonts w:ascii="Arial" w:hAnsi="Arial" w:cs="Arial"/>
          <w:szCs w:val="30"/>
        </w:rPr>
      </w:pPr>
      <w:r w:rsidRPr="009A6EC2">
        <w:rPr>
          <w:rFonts w:ascii="Arial" w:hAnsi="Arial" w:cs="Arial"/>
          <w:noProof/>
          <w:szCs w:val="30"/>
        </w:rPr>
        <w:lastRenderedPageBreak/>
        <w:drawing>
          <wp:inline distT="0" distB="0" distL="0" distR="0" wp14:anchorId="2F626A06" wp14:editId="4982A7C0">
            <wp:extent cx="5727700" cy="7637145"/>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27700" cy="7637145"/>
                    </a:xfrm>
                    <a:prstGeom prst="rect">
                      <a:avLst/>
                    </a:prstGeom>
                  </pic:spPr>
                </pic:pic>
              </a:graphicData>
            </a:graphic>
          </wp:inline>
        </w:drawing>
      </w:r>
    </w:p>
    <w:p w:rsidR="00CA6760" w:rsidRDefault="00EA2710" w:rsidP="00F777EA">
      <w:pPr>
        <w:rPr>
          <w:rFonts w:ascii="Arial" w:hAnsi="Arial" w:cs="Arial"/>
          <w:szCs w:val="30"/>
        </w:rPr>
      </w:pPr>
      <w:r>
        <w:rPr>
          <w:noProof/>
        </w:rPr>
        <mc:AlternateContent>
          <mc:Choice Requires="wps">
            <w:drawing>
              <wp:anchor distT="0" distB="0" distL="114300" distR="114300" simplePos="0" relativeHeight="251701248" behindDoc="0" locked="0" layoutInCell="1" allowOverlap="1" wp14:anchorId="073A1E25" wp14:editId="5BA323B8">
                <wp:simplePos x="0" y="0"/>
                <wp:positionH relativeFrom="column">
                  <wp:posOffset>0</wp:posOffset>
                </wp:positionH>
                <wp:positionV relativeFrom="paragraph">
                  <wp:posOffset>50849</wp:posOffset>
                </wp:positionV>
                <wp:extent cx="5753686" cy="506437"/>
                <wp:effectExtent l="0" t="0" r="0" b="1905"/>
                <wp:wrapNone/>
                <wp:docPr id="27" name="Text Box 27"/>
                <wp:cNvGraphicFramePr/>
                <a:graphic xmlns:a="http://schemas.openxmlformats.org/drawingml/2006/main">
                  <a:graphicData uri="http://schemas.microsoft.com/office/word/2010/wordprocessingShape">
                    <wps:wsp>
                      <wps:cNvSpPr txBox="1"/>
                      <wps:spPr>
                        <a:xfrm>
                          <a:off x="0" y="0"/>
                          <a:ext cx="5753686" cy="506437"/>
                        </a:xfrm>
                        <a:prstGeom prst="rect">
                          <a:avLst/>
                        </a:prstGeom>
                        <a:solidFill>
                          <a:prstClr val="white"/>
                        </a:solidFill>
                        <a:ln>
                          <a:noFill/>
                        </a:ln>
                      </wps:spPr>
                      <wps:txbx>
                        <w:txbxContent>
                          <w:p w:rsidR="00C75DCA" w:rsidRPr="00551B8D" w:rsidRDefault="00C75DCA" w:rsidP="00C75DCA">
                            <w:pPr>
                              <w:pStyle w:val="Caption"/>
                              <w:rPr>
                                <w:rFonts w:ascii="Arial" w:hAnsi="Arial" w:cs="Arial"/>
                                <w:noProof/>
                                <w:sz w:val="22"/>
                                <w:szCs w:val="30"/>
                                <w:u w:val="single"/>
                              </w:rPr>
                            </w:pPr>
                            <w:r w:rsidRPr="00551B8D">
                              <w:rPr>
                                <w:sz w:val="20"/>
                              </w:rPr>
                              <w:t>Figure</w:t>
                            </w:r>
                            <w:r>
                              <w:rPr>
                                <w:sz w:val="20"/>
                              </w:rPr>
                              <w:t xml:space="preserve"> </w:t>
                            </w:r>
                            <w:r>
                              <w:rPr>
                                <w:sz w:val="20"/>
                              </w:rPr>
                              <w:t xml:space="preserve">12 is one example of Participant’s 8 improvement work. It shows the slip was effective in </w:t>
                            </w:r>
                            <w:r w:rsidR="00EA2710">
                              <w:rPr>
                                <w:sz w:val="20"/>
                              </w:rPr>
                              <w:t xml:space="preserve">helping the learner to progress within R.E as they spent time completing the work, closing gaps in subject knowledge, by fully explaining the key words and linking it to the question. </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73A1E25" id="Text Box 27" o:spid="_x0000_s1039" type="#_x0000_t202" style="position:absolute;margin-left:0;margin-top:4pt;width:453.05pt;height:39.9pt;z-index:251701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" stroked="f">
                <v:textbox inset="0,0,0,0">
                  <w:txbxContent>
                    <w:p w:rsidR="00C75DCA" w:rsidRPr="00551B8D" w:rsidRDefault="00C75DCA" w:rsidP="00C75DCA">
                      <w:pPr>
                        <w:pStyle w:val="Caption"/>
                        <w:rPr>
                          <w:rFonts w:ascii="Arial" w:hAnsi="Arial" w:cs="Arial"/>
                          <w:noProof/>
                          <w:sz w:val="22"/>
                          <w:szCs w:val="30"/>
                          <w:u w:val="single"/>
                        </w:rPr>
                      </w:pPr>
                      <w:r w:rsidRPr="00551B8D">
                        <w:rPr>
                          <w:sz w:val="20"/>
                        </w:rPr>
                        <w:t>Figure</w:t>
                      </w:r>
                      <w:r>
                        <w:rPr>
                          <w:sz w:val="20"/>
                        </w:rPr>
                        <w:t xml:space="preserve"> </w:t>
                      </w:r>
                      <w:r>
                        <w:rPr>
                          <w:sz w:val="20"/>
                        </w:rPr>
                        <w:t xml:space="preserve">12 is one example of Participant’s 8 improvement work. It shows the slip was effective in </w:t>
                      </w:r>
                      <w:r w:rsidR="00EA2710">
                        <w:rPr>
                          <w:sz w:val="20"/>
                        </w:rPr>
                        <w:t xml:space="preserve">helping the learner to progress within R.E as they spent time completing the work, closing gaps in subject knowledge, by fully explaining the key words and linking it to the question. </w:t>
                      </w:r>
                    </w:p>
                  </w:txbxContent>
                </v:textbox>
              </v:shape>
            </w:pict>
          </mc:Fallback>
        </mc:AlternateContent>
      </w:r>
    </w:p>
    <w:p w:rsidR="00CA6760" w:rsidRDefault="00CA6760" w:rsidP="00F777EA">
      <w:pPr>
        <w:rPr>
          <w:rFonts w:ascii="Arial" w:hAnsi="Arial" w:cs="Arial"/>
          <w:szCs w:val="30"/>
        </w:rPr>
      </w:pPr>
    </w:p>
    <w:p w:rsidR="00CA6760" w:rsidRDefault="00CA6760" w:rsidP="00F777EA">
      <w:pPr>
        <w:rPr>
          <w:rFonts w:ascii="Arial" w:hAnsi="Arial" w:cs="Arial"/>
          <w:szCs w:val="30"/>
        </w:rPr>
      </w:pPr>
    </w:p>
    <w:p w:rsidR="00CA6760" w:rsidRDefault="00CA6760" w:rsidP="00F777EA">
      <w:pPr>
        <w:rPr>
          <w:rFonts w:ascii="Arial" w:hAnsi="Arial" w:cs="Arial"/>
          <w:szCs w:val="30"/>
        </w:rPr>
      </w:pPr>
    </w:p>
    <w:p w:rsidR="00CA6760" w:rsidRDefault="00CA6760" w:rsidP="00F777EA">
      <w:pPr>
        <w:rPr>
          <w:rFonts w:ascii="Arial" w:hAnsi="Arial" w:cs="Arial"/>
          <w:szCs w:val="30"/>
        </w:rPr>
      </w:pPr>
    </w:p>
    <w:p w:rsidR="00CA6760" w:rsidRDefault="00CA6760" w:rsidP="00F777EA">
      <w:pPr>
        <w:rPr>
          <w:rFonts w:ascii="Arial" w:hAnsi="Arial" w:cs="Arial"/>
          <w:szCs w:val="30"/>
        </w:rPr>
      </w:pPr>
    </w:p>
    <w:p w:rsidR="00E42387" w:rsidRDefault="009A6EC2" w:rsidP="00F777EA">
      <w:pPr>
        <w:rPr>
          <w:rFonts w:ascii="Arial" w:hAnsi="Arial" w:cs="Arial"/>
          <w:szCs w:val="30"/>
        </w:rPr>
      </w:pPr>
      <w:r>
        <w:rPr>
          <w:rFonts w:ascii="Arial" w:hAnsi="Arial" w:cs="Arial"/>
          <w:szCs w:val="30"/>
        </w:rPr>
        <w:lastRenderedPageBreak/>
        <w:t xml:space="preserve">Figure 12 above, is just one example of an </w:t>
      </w:r>
      <w:r w:rsidR="00CA6760">
        <w:rPr>
          <w:rFonts w:ascii="Arial" w:hAnsi="Arial" w:cs="Arial"/>
          <w:szCs w:val="30"/>
        </w:rPr>
        <w:t>improvement task</w:t>
      </w:r>
      <w:r>
        <w:rPr>
          <w:rFonts w:ascii="Arial" w:hAnsi="Arial" w:cs="Arial"/>
          <w:szCs w:val="30"/>
        </w:rPr>
        <w:t xml:space="preserve"> from Participant 8 in Y81,</w:t>
      </w:r>
      <w:r w:rsidR="00E42387">
        <w:rPr>
          <w:rFonts w:ascii="Arial" w:hAnsi="Arial" w:cs="Arial"/>
          <w:szCs w:val="30"/>
        </w:rPr>
        <w:t xml:space="preserve"> </w:t>
      </w:r>
      <w:r>
        <w:rPr>
          <w:rFonts w:ascii="Arial" w:hAnsi="Arial" w:cs="Arial"/>
          <w:szCs w:val="30"/>
        </w:rPr>
        <w:t>as I cannot include work from all participants in Y81, nor Y82</w:t>
      </w:r>
      <w:r w:rsidR="00005AEE">
        <w:rPr>
          <w:rFonts w:ascii="Arial" w:hAnsi="Arial" w:cs="Arial"/>
          <w:szCs w:val="30"/>
        </w:rPr>
        <w:t xml:space="preserve">, </w:t>
      </w:r>
      <w:r>
        <w:rPr>
          <w:rFonts w:ascii="Arial" w:hAnsi="Arial" w:cs="Arial"/>
          <w:szCs w:val="30"/>
        </w:rPr>
        <w:t xml:space="preserve">due to the limited word count. Participant 8 failed to complete an answer in class and as such their work evidenced </w:t>
      </w:r>
      <w:r w:rsidR="00005AEE">
        <w:rPr>
          <w:rFonts w:ascii="Arial" w:hAnsi="Arial" w:cs="Arial"/>
          <w:szCs w:val="30"/>
        </w:rPr>
        <w:t>gaps in</w:t>
      </w:r>
      <w:r>
        <w:rPr>
          <w:rFonts w:ascii="Arial" w:hAnsi="Arial" w:cs="Arial"/>
          <w:szCs w:val="30"/>
        </w:rPr>
        <w:t xml:space="preserve"> key word</w:t>
      </w:r>
      <w:r w:rsidR="00005AEE">
        <w:rPr>
          <w:rFonts w:ascii="Arial" w:hAnsi="Arial" w:cs="Arial"/>
          <w:szCs w:val="30"/>
        </w:rPr>
        <w:t xml:space="preserve"> understanding</w:t>
      </w:r>
      <w:r>
        <w:rPr>
          <w:rFonts w:ascii="Arial" w:hAnsi="Arial" w:cs="Arial"/>
          <w:szCs w:val="30"/>
        </w:rPr>
        <w:t>. A</w:t>
      </w:r>
      <w:r w:rsidR="00850D15">
        <w:rPr>
          <w:rFonts w:ascii="Arial" w:hAnsi="Arial" w:cs="Arial"/>
          <w:szCs w:val="30"/>
        </w:rPr>
        <w:t>s</w:t>
      </w:r>
      <w:r>
        <w:rPr>
          <w:rFonts w:ascii="Arial" w:hAnsi="Arial" w:cs="Arial"/>
          <w:szCs w:val="30"/>
        </w:rPr>
        <w:t xml:space="preserve"> such</w:t>
      </w:r>
      <w:r w:rsidR="00850D15">
        <w:rPr>
          <w:rFonts w:ascii="Arial" w:hAnsi="Arial" w:cs="Arial"/>
          <w:szCs w:val="30"/>
        </w:rPr>
        <w:t>, when marking they were set the target question of “How would you complete this answer about what makes humans different? What about morality, soul and conscience?”</w:t>
      </w:r>
      <w:r>
        <w:rPr>
          <w:rFonts w:ascii="Arial" w:hAnsi="Arial" w:cs="Arial"/>
          <w:szCs w:val="30"/>
        </w:rPr>
        <w:t xml:space="preserve"> </w:t>
      </w:r>
      <w:r w:rsidR="00850D15">
        <w:rPr>
          <w:rFonts w:ascii="Arial" w:hAnsi="Arial" w:cs="Arial"/>
          <w:szCs w:val="30"/>
        </w:rPr>
        <w:t>As such, the question</w:t>
      </w:r>
      <w:r w:rsidR="00005AEE">
        <w:rPr>
          <w:rFonts w:ascii="Arial" w:hAnsi="Arial" w:cs="Arial"/>
          <w:szCs w:val="30"/>
        </w:rPr>
        <w:t>s</w:t>
      </w:r>
      <w:r w:rsidR="00850D15">
        <w:rPr>
          <w:rFonts w:ascii="Arial" w:hAnsi="Arial" w:cs="Arial"/>
          <w:szCs w:val="30"/>
        </w:rPr>
        <w:t xml:space="preserve"> proved to be effective in guiding the learner as they constructed the understanding themselves, closing the gap in their learning</w:t>
      </w:r>
      <w:r w:rsidR="00005AEE">
        <w:rPr>
          <w:rFonts w:ascii="Arial" w:hAnsi="Arial" w:cs="Arial"/>
          <w:szCs w:val="30"/>
        </w:rPr>
        <w:t xml:space="preserve"> by making the necessary improvements</w:t>
      </w:r>
      <w:r w:rsidR="00FE2906">
        <w:rPr>
          <w:rFonts w:ascii="Arial" w:hAnsi="Arial" w:cs="Arial"/>
          <w:szCs w:val="30"/>
        </w:rPr>
        <w:t xml:space="preserve"> (Sadler, </w:t>
      </w:r>
      <w:r w:rsidR="00FE2906">
        <w:rPr>
          <w:rFonts w:ascii="Arial" w:hAnsi="Arial" w:cs="Arial"/>
          <w:szCs w:val="30"/>
        </w:rPr>
        <w:t>1989)</w:t>
      </w:r>
      <w:r w:rsidR="00850D15">
        <w:rPr>
          <w:rFonts w:ascii="Arial" w:hAnsi="Arial" w:cs="Arial"/>
          <w:szCs w:val="30"/>
        </w:rPr>
        <w:t xml:space="preserve">. Similarly, </w:t>
      </w:r>
      <w:r>
        <w:rPr>
          <w:rFonts w:ascii="Arial" w:hAnsi="Arial" w:cs="Arial"/>
          <w:szCs w:val="30"/>
        </w:rPr>
        <w:t xml:space="preserve">all present participants in Y81 and Y82 for the first DIRT lesson, which equals to a total of 35 out of 42 participants, all made </w:t>
      </w:r>
      <w:r w:rsidR="00850D15">
        <w:rPr>
          <w:rFonts w:ascii="Arial" w:hAnsi="Arial" w:cs="Arial"/>
          <w:szCs w:val="30"/>
        </w:rPr>
        <w:t>similar</w:t>
      </w:r>
      <w:r>
        <w:rPr>
          <w:rFonts w:ascii="Arial" w:hAnsi="Arial" w:cs="Arial"/>
          <w:szCs w:val="30"/>
        </w:rPr>
        <w:t xml:space="preserve"> R</w:t>
      </w:r>
      <w:r w:rsidR="00A34321">
        <w:rPr>
          <w:rFonts w:ascii="Arial" w:hAnsi="Arial" w:cs="Arial"/>
          <w:szCs w:val="30"/>
        </w:rPr>
        <w:t>.</w:t>
      </w:r>
      <w:r>
        <w:rPr>
          <w:rFonts w:ascii="Arial" w:hAnsi="Arial" w:cs="Arial"/>
          <w:szCs w:val="30"/>
        </w:rPr>
        <w:t>E improvements to</w:t>
      </w:r>
      <w:r w:rsidR="00005AEE">
        <w:rPr>
          <w:rFonts w:ascii="Arial" w:hAnsi="Arial" w:cs="Arial"/>
          <w:szCs w:val="30"/>
        </w:rPr>
        <w:t xml:space="preserve"> P</w:t>
      </w:r>
      <w:r w:rsidR="00850D15">
        <w:rPr>
          <w:rFonts w:ascii="Arial" w:hAnsi="Arial" w:cs="Arial"/>
          <w:szCs w:val="30"/>
        </w:rPr>
        <w:t>articipant 8</w:t>
      </w:r>
      <w:r>
        <w:rPr>
          <w:rFonts w:ascii="Arial" w:hAnsi="Arial" w:cs="Arial"/>
          <w:szCs w:val="30"/>
        </w:rPr>
        <w:t xml:space="preserve">. </w:t>
      </w:r>
      <w:r w:rsidR="00850D15">
        <w:rPr>
          <w:rFonts w:ascii="Arial" w:hAnsi="Arial" w:cs="Arial"/>
          <w:szCs w:val="30"/>
        </w:rPr>
        <w:t>This shows how written feedback, when used and acted upon effectively can impact on students’ progression in R</w:t>
      </w:r>
      <w:r w:rsidR="007C21CF">
        <w:rPr>
          <w:rFonts w:ascii="Arial" w:hAnsi="Arial" w:cs="Arial"/>
          <w:szCs w:val="30"/>
        </w:rPr>
        <w:t>.</w:t>
      </w:r>
      <w:r w:rsidR="00850D15">
        <w:rPr>
          <w:rFonts w:ascii="Arial" w:hAnsi="Arial" w:cs="Arial"/>
          <w:szCs w:val="30"/>
        </w:rPr>
        <w:t xml:space="preserve">E, by them making improvements to their work and thus improvements to their own knowledge and intellect. </w:t>
      </w:r>
    </w:p>
    <w:p w:rsidR="00BA0AEC" w:rsidRDefault="00BA0AEC" w:rsidP="00F777EA">
      <w:pPr>
        <w:rPr>
          <w:rFonts w:ascii="Arial" w:hAnsi="Arial" w:cs="Arial"/>
          <w:szCs w:val="30"/>
        </w:rPr>
      </w:pPr>
    </w:p>
    <w:p w:rsidR="00BA0AEC" w:rsidRDefault="00BA0AEC" w:rsidP="00F777EA">
      <w:pPr>
        <w:rPr>
          <w:rFonts w:ascii="Arial" w:hAnsi="Arial" w:cs="Arial"/>
          <w:szCs w:val="30"/>
          <w:u w:val="single"/>
        </w:rPr>
      </w:pPr>
      <w:r w:rsidRPr="00BA0AEC">
        <w:rPr>
          <w:rFonts w:ascii="Arial" w:hAnsi="Arial" w:cs="Arial"/>
          <w:szCs w:val="30"/>
          <w:u w:val="single"/>
        </w:rPr>
        <w:t>Limitations</w:t>
      </w:r>
      <w:r w:rsidR="006A7C81">
        <w:rPr>
          <w:rFonts w:ascii="Arial" w:hAnsi="Arial" w:cs="Arial"/>
          <w:szCs w:val="30"/>
          <w:u w:val="single"/>
        </w:rPr>
        <w:t xml:space="preserve"> and ideas for future research</w:t>
      </w:r>
    </w:p>
    <w:p w:rsidR="00BA0AEC" w:rsidRDefault="0032366C" w:rsidP="00F777EA">
      <w:pPr>
        <w:rPr>
          <w:rFonts w:ascii="Arial" w:hAnsi="Arial" w:cs="Arial"/>
          <w:szCs w:val="30"/>
        </w:rPr>
      </w:pPr>
      <w:r>
        <w:rPr>
          <w:rFonts w:ascii="Arial" w:hAnsi="Arial" w:cs="Arial"/>
          <w:szCs w:val="30"/>
        </w:rPr>
        <w:t>Before concluding this research and summarising its findings, it is important to note its limitations</w:t>
      </w:r>
      <w:r w:rsidR="009C730A">
        <w:rPr>
          <w:rFonts w:ascii="Arial" w:hAnsi="Arial" w:cs="Arial"/>
          <w:szCs w:val="30"/>
        </w:rPr>
        <w:t xml:space="preserve"> and recommend ideas for future research</w:t>
      </w:r>
      <w:r>
        <w:rPr>
          <w:rFonts w:ascii="Arial" w:hAnsi="Arial" w:cs="Arial"/>
          <w:szCs w:val="30"/>
        </w:rPr>
        <w:t xml:space="preserve">. </w:t>
      </w:r>
      <w:r w:rsidR="00953BC2">
        <w:rPr>
          <w:rFonts w:ascii="Arial" w:hAnsi="Arial" w:cs="Arial"/>
          <w:szCs w:val="30"/>
        </w:rPr>
        <w:t xml:space="preserve">Firstly, Hattie and Timperley (2007) note the difficulty measuring the impact of feedback on learners as if learners do make progression, it cannot be determined whether feedback alone had the impact or other contributing factors, such as engagement. </w:t>
      </w:r>
      <w:r w:rsidR="005B1104">
        <w:rPr>
          <w:rFonts w:ascii="Arial" w:hAnsi="Arial" w:cs="Arial"/>
          <w:szCs w:val="30"/>
        </w:rPr>
        <w:t>Additionally, it</w:t>
      </w:r>
      <w:r w:rsidR="00934604">
        <w:rPr>
          <w:rFonts w:ascii="Arial" w:hAnsi="Arial" w:cs="Arial"/>
          <w:szCs w:val="30"/>
        </w:rPr>
        <w:t xml:space="preserve"> is difficult to measure the full impact on learners</w:t>
      </w:r>
      <w:r w:rsidR="008D77D3">
        <w:rPr>
          <w:rFonts w:ascii="Arial" w:hAnsi="Arial" w:cs="Arial"/>
          <w:szCs w:val="30"/>
        </w:rPr>
        <w:t xml:space="preserve"> during such a </w:t>
      </w:r>
      <w:r w:rsidR="005B1104">
        <w:rPr>
          <w:rFonts w:ascii="Arial" w:hAnsi="Arial" w:cs="Arial"/>
          <w:szCs w:val="30"/>
        </w:rPr>
        <w:t>short period of time</w:t>
      </w:r>
      <w:r w:rsidR="00934604">
        <w:rPr>
          <w:rFonts w:ascii="Arial" w:hAnsi="Arial" w:cs="Arial"/>
          <w:szCs w:val="30"/>
        </w:rPr>
        <w:t xml:space="preserve"> and with only a small-sample size</w:t>
      </w:r>
      <w:r w:rsidR="00BB0E23">
        <w:rPr>
          <w:rFonts w:ascii="Arial" w:hAnsi="Arial" w:cs="Arial"/>
          <w:szCs w:val="30"/>
        </w:rPr>
        <w:t xml:space="preserve"> (Bell, 2005)</w:t>
      </w:r>
      <w:r w:rsidR="00C908BA">
        <w:rPr>
          <w:rFonts w:ascii="Arial" w:hAnsi="Arial" w:cs="Arial"/>
          <w:szCs w:val="30"/>
        </w:rPr>
        <w:t xml:space="preserve">. </w:t>
      </w:r>
      <w:r w:rsidR="008D77D3">
        <w:rPr>
          <w:rFonts w:ascii="Arial" w:hAnsi="Arial" w:cs="Arial"/>
          <w:szCs w:val="30"/>
        </w:rPr>
        <w:t xml:space="preserve">Only seeing my pupils, once a week caused a problem within this research as due to uncontrolled circumstances, such as collapsed time-table days, </w:t>
      </w:r>
      <w:r w:rsidR="00211B2A">
        <w:rPr>
          <w:rFonts w:ascii="Arial" w:hAnsi="Arial" w:cs="Arial"/>
          <w:szCs w:val="30"/>
        </w:rPr>
        <w:t xml:space="preserve">which meant lessons were </w:t>
      </w:r>
      <w:r w:rsidR="008D77D3">
        <w:rPr>
          <w:rFonts w:ascii="Arial" w:hAnsi="Arial" w:cs="Arial"/>
          <w:szCs w:val="30"/>
        </w:rPr>
        <w:t xml:space="preserve">interrupted. This resulted in less work </w:t>
      </w:r>
      <w:r w:rsidR="00211B2A">
        <w:rPr>
          <w:rFonts w:ascii="Arial" w:hAnsi="Arial" w:cs="Arial"/>
          <w:szCs w:val="30"/>
        </w:rPr>
        <w:t xml:space="preserve">and written feedback </w:t>
      </w:r>
      <w:r w:rsidR="008D77D3">
        <w:rPr>
          <w:rFonts w:ascii="Arial" w:hAnsi="Arial" w:cs="Arial"/>
          <w:szCs w:val="30"/>
        </w:rPr>
        <w:t>being produced than I would have liked, followed by fewer DIRT lessons than originally planned. Whilst, this research is helpful in showing that DIRT can and does play an important role in making written feedback impactful, I would have liked more time to fully evaluate this impact. Therefore, this research could be developed by having a much longer time fra</w:t>
      </w:r>
      <w:r w:rsidR="00D762D2">
        <w:rPr>
          <w:rFonts w:ascii="Arial" w:hAnsi="Arial" w:cs="Arial"/>
          <w:szCs w:val="30"/>
        </w:rPr>
        <w:t>me to test such implementations. This would</w:t>
      </w:r>
      <w:r w:rsidR="008D77D3">
        <w:rPr>
          <w:rFonts w:ascii="Arial" w:hAnsi="Arial" w:cs="Arial"/>
          <w:szCs w:val="30"/>
        </w:rPr>
        <w:t xml:space="preserve"> </w:t>
      </w:r>
      <w:r w:rsidR="00D762D2">
        <w:rPr>
          <w:rFonts w:ascii="Arial" w:hAnsi="Arial" w:cs="Arial"/>
          <w:szCs w:val="30"/>
        </w:rPr>
        <w:t>provide</w:t>
      </w:r>
      <w:r w:rsidR="00277B3E">
        <w:rPr>
          <w:rFonts w:ascii="Arial" w:hAnsi="Arial" w:cs="Arial"/>
          <w:szCs w:val="30"/>
        </w:rPr>
        <w:t xml:space="preserve"> an increased re</w:t>
      </w:r>
      <w:r w:rsidR="00D762D2">
        <w:rPr>
          <w:rFonts w:ascii="Arial" w:hAnsi="Arial" w:cs="Arial"/>
          <w:szCs w:val="30"/>
        </w:rPr>
        <w:t xml:space="preserve">liability of the results and a deeper understanding of their applications </w:t>
      </w:r>
      <w:r w:rsidR="00BB0E23">
        <w:rPr>
          <w:rFonts w:ascii="Arial" w:hAnsi="Arial" w:cs="Arial"/>
          <w:szCs w:val="30"/>
        </w:rPr>
        <w:t>(</w:t>
      </w:r>
      <w:r w:rsidR="00BB0E23">
        <w:rPr>
          <w:rFonts w:ascii="Arial" w:hAnsi="Arial" w:cs="Arial"/>
          <w:szCs w:val="30"/>
        </w:rPr>
        <w:t xml:space="preserve">Bell, 2005). </w:t>
      </w:r>
      <w:r w:rsidR="00287899">
        <w:rPr>
          <w:rFonts w:ascii="Arial" w:hAnsi="Arial" w:cs="Arial"/>
          <w:szCs w:val="30"/>
        </w:rPr>
        <w:t>Also, to improve validity it would be useful to ex</w:t>
      </w:r>
      <w:r w:rsidR="00E309A5">
        <w:rPr>
          <w:rFonts w:ascii="Arial" w:hAnsi="Arial" w:cs="Arial"/>
          <w:szCs w:val="30"/>
        </w:rPr>
        <w:t>tend participant size of both staff and students to see if opinions vary</w:t>
      </w:r>
      <w:r w:rsidR="00BB0E23">
        <w:rPr>
          <w:rFonts w:ascii="Arial" w:hAnsi="Arial" w:cs="Arial"/>
          <w:szCs w:val="30"/>
        </w:rPr>
        <w:t xml:space="preserve"> (Cohen, Manion and Morrison, 2007)</w:t>
      </w:r>
      <w:r w:rsidR="00E309A5">
        <w:rPr>
          <w:rFonts w:ascii="Arial" w:hAnsi="Arial" w:cs="Arial"/>
          <w:szCs w:val="30"/>
        </w:rPr>
        <w:t xml:space="preserve">. </w:t>
      </w:r>
      <w:r w:rsidR="00B00D59">
        <w:rPr>
          <w:rFonts w:ascii="Arial" w:hAnsi="Arial" w:cs="Arial"/>
          <w:szCs w:val="30"/>
        </w:rPr>
        <w:t>As a result of such limitations, to</w:t>
      </w:r>
      <w:r w:rsidR="00625E82" w:rsidRPr="00625E82">
        <w:rPr>
          <w:rFonts w:ascii="Arial" w:hAnsi="Arial" w:cs="Arial"/>
          <w:szCs w:val="30"/>
        </w:rPr>
        <w:t xml:space="preserve"> </w:t>
      </w:r>
      <w:r w:rsidR="00625E82">
        <w:rPr>
          <w:rFonts w:ascii="Arial" w:hAnsi="Arial" w:cs="Arial"/>
          <w:szCs w:val="30"/>
        </w:rPr>
        <w:t>form part of my own professional</w:t>
      </w:r>
      <w:r w:rsidR="00B00D59">
        <w:rPr>
          <w:rFonts w:ascii="Arial" w:hAnsi="Arial" w:cs="Arial"/>
          <w:szCs w:val="30"/>
        </w:rPr>
        <w:t>, I plan to implement DIR</w:t>
      </w:r>
      <w:r w:rsidR="00625E82">
        <w:rPr>
          <w:rFonts w:ascii="Arial" w:hAnsi="Arial" w:cs="Arial"/>
          <w:szCs w:val="30"/>
        </w:rPr>
        <w:t xml:space="preserve">T regularly into my own future lessons, allowing me to better evaluate its long-term effect and use findings to inform future practice. </w:t>
      </w:r>
      <w:r w:rsidR="002C2940">
        <w:rPr>
          <w:rFonts w:ascii="Arial" w:hAnsi="Arial" w:cs="Arial"/>
          <w:szCs w:val="30"/>
        </w:rPr>
        <w:t xml:space="preserve">Additionally, whilst this </w:t>
      </w:r>
      <w:r w:rsidR="002C2940">
        <w:rPr>
          <w:rFonts w:ascii="Arial" w:hAnsi="Arial" w:cs="Arial"/>
          <w:szCs w:val="30"/>
        </w:rPr>
        <w:t xml:space="preserve">research has made me aware that frequent marking and feedback can impact positively on pupils’ progression, encouraging me to use it in my own teaching practice, further research </w:t>
      </w:r>
      <w:r w:rsidR="002C2940">
        <w:rPr>
          <w:rFonts w:ascii="Arial" w:hAnsi="Arial" w:cs="Arial"/>
          <w:szCs w:val="30"/>
        </w:rPr>
        <w:t xml:space="preserve">is required on </w:t>
      </w:r>
      <w:bookmarkStart w:id="1" w:name="_GoBack"/>
      <w:bookmarkEnd w:id="1"/>
      <w:r w:rsidR="002C2940">
        <w:rPr>
          <w:rFonts w:ascii="Arial" w:hAnsi="Arial" w:cs="Arial"/>
          <w:szCs w:val="30"/>
        </w:rPr>
        <w:t>how best to minimise workload while maximising the impact on learners.</w:t>
      </w:r>
    </w:p>
    <w:p w:rsidR="00E309A5" w:rsidRDefault="00E309A5" w:rsidP="00F777EA">
      <w:pPr>
        <w:rPr>
          <w:rFonts w:ascii="Arial" w:hAnsi="Arial" w:cs="Arial"/>
          <w:szCs w:val="30"/>
        </w:rPr>
      </w:pPr>
    </w:p>
    <w:p w:rsidR="00C50E10" w:rsidRDefault="00E309A5" w:rsidP="00F777EA">
      <w:pPr>
        <w:rPr>
          <w:rFonts w:ascii="Arial" w:hAnsi="Arial" w:cs="Arial"/>
          <w:szCs w:val="30"/>
        </w:rPr>
      </w:pPr>
      <w:r>
        <w:rPr>
          <w:rFonts w:ascii="Arial" w:hAnsi="Arial" w:cs="Arial"/>
          <w:szCs w:val="30"/>
        </w:rPr>
        <w:t xml:space="preserve">Secondly, another limitation of this research which needs to be considered is the restricted word count. </w:t>
      </w:r>
      <w:r w:rsidR="00B97BF5">
        <w:rPr>
          <w:rFonts w:ascii="Arial" w:hAnsi="Arial" w:cs="Arial"/>
          <w:szCs w:val="30"/>
        </w:rPr>
        <w:t xml:space="preserve">It was difficult to explore each of these research questions equally </w:t>
      </w:r>
      <w:r>
        <w:rPr>
          <w:rFonts w:ascii="Arial" w:hAnsi="Arial" w:cs="Arial"/>
          <w:szCs w:val="30"/>
        </w:rPr>
        <w:t xml:space="preserve">because the first two research </w:t>
      </w:r>
      <w:r w:rsidR="00B97BF5">
        <w:rPr>
          <w:rFonts w:ascii="Arial" w:hAnsi="Arial" w:cs="Arial"/>
          <w:szCs w:val="30"/>
        </w:rPr>
        <w:t xml:space="preserve">questions </w:t>
      </w:r>
      <w:r>
        <w:rPr>
          <w:rFonts w:ascii="Arial" w:hAnsi="Arial" w:cs="Arial"/>
          <w:szCs w:val="30"/>
        </w:rPr>
        <w:t xml:space="preserve">could have </w:t>
      </w:r>
      <w:r w:rsidR="00B97BF5">
        <w:rPr>
          <w:rFonts w:ascii="Arial" w:hAnsi="Arial" w:cs="Arial"/>
          <w:szCs w:val="30"/>
        </w:rPr>
        <w:t xml:space="preserve">also </w:t>
      </w:r>
      <w:r>
        <w:rPr>
          <w:rFonts w:ascii="Arial" w:hAnsi="Arial" w:cs="Arial"/>
          <w:szCs w:val="30"/>
        </w:rPr>
        <w:t xml:space="preserve">been main research questions in </w:t>
      </w:r>
      <w:r w:rsidR="00D762D2">
        <w:rPr>
          <w:rFonts w:ascii="Arial" w:hAnsi="Arial" w:cs="Arial"/>
          <w:szCs w:val="30"/>
        </w:rPr>
        <w:t>their own right</w:t>
      </w:r>
      <w:r>
        <w:rPr>
          <w:rFonts w:ascii="Arial" w:hAnsi="Arial" w:cs="Arial"/>
          <w:szCs w:val="30"/>
        </w:rPr>
        <w:t>. In future research, I would reconsider using two different evaluations</w:t>
      </w:r>
      <w:r w:rsidR="00E52F17">
        <w:rPr>
          <w:rFonts w:ascii="Arial" w:hAnsi="Arial" w:cs="Arial"/>
          <w:szCs w:val="30"/>
        </w:rPr>
        <w:t xml:space="preserve"> forms as whilst </w:t>
      </w:r>
      <w:r>
        <w:rPr>
          <w:rFonts w:ascii="Arial" w:hAnsi="Arial" w:cs="Arial"/>
          <w:szCs w:val="30"/>
        </w:rPr>
        <w:t xml:space="preserve">they are useful for gaining personal opinion, they opened up </w:t>
      </w:r>
      <w:r w:rsidR="00E52F17">
        <w:rPr>
          <w:rFonts w:ascii="Arial" w:hAnsi="Arial" w:cs="Arial"/>
          <w:szCs w:val="30"/>
        </w:rPr>
        <w:t xml:space="preserve">too many </w:t>
      </w:r>
      <w:r>
        <w:rPr>
          <w:rFonts w:ascii="Arial" w:hAnsi="Arial" w:cs="Arial"/>
          <w:szCs w:val="30"/>
        </w:rPr>
        <w:t xml:space="preserve">avenues for research which could not be explored due to </w:t>
      </w:r>
      <w:r w:rsidR="00D762D2">
        <w:rPr>
          <w:rFonts w:ascii="Arial" w:hAnsi="Arial" w:cs="Arial"/>
          <w:szCs w:val="30"/>
        </w:rPr>
        <w:t xml:space="preserve">assignment limitations </w:t>
      </w:r>
      <w:r w:rsidR="00A17232">
        <w:rPr>
          <w:rFonts w:ascii="Arial" w:hAnsi="Arial" w:cs="Arial"/>
          <w:szCs w:val="30"/>
        </w:rPr>
        <w:t>(Cohen, Manion and Morrison</w:t>
      </w:r>
      <w:r w:rsidR="00A17232">
        <w:rPr>
          <w:rFonts w:ascii="Arial" w:hAnsi="Arial" w:cs="Arial"/>
          <w:szCs w:val="30"/>
        </w:rPr>
        <w:t>, 2007)</w:t>
      </w:r>
      <w:r>
        <w:rPr>
          <w:rFonts w:ascii="Arial" w:hAnsi="Arial" w:cs="Arial"/>
          <w:szCs w:val="30"/>
        </w:rPr>
        <w:t>. As such, a recommen</w:t>
      </w:r>
      <w:r w:rsidR="00A17232">
        <w:rPr>
          <w:rFonts w:ascii="Arial" w:hAnsi="Arial" w:cs="Arial"/>
          <w:szCs w:val="30"/>
        </w:rPr>
        <w:t xml:space="preserve">ded future research would </w:t>
      </w:r>
      <w:r w:rsidR="00D762D2">
        <w:rPr>
          <w:rFonts w:ascii="Arial" w:hAnsi="Arial" w:cs="Arial"/>
          <w:szCs w:val="30"/>
        </w:rPr>
        <w:t xml:space="preserve">be one out of the three </w:t>
      </w:r>
      <w:r>
        <w:rPr>
          <w:rFonts w:ascii="Arial" w:hAnsi="Arial" w:cs="Arial"/>
          <w:szCs w:val="30"/>
        </w:rPr>
        <w:t xml:space="preserve">research questions, </w:t>
      </w:r>
      <w:r>
        <w:rPr>
          <w:rFonts w:ascii="Arial" w:hAnsi="Arial" w:cs="Arial"/>
          <w:szCs w:val="30"/>
        </w:rPr>
        <w:lastRenderedPageBreak/>
        <w:t>allowing time to really discuss them</w:t>
      </w:r>
      <w:r w:rsidR="00A17232">
        <w:rPr>
          <w:rFonts w:ascii="Arial" w:hAnsi="Arial" w:cs="Arial"/>
          <w:szCs w:val="30"/>
        </w:rPr>
        <w:t xml:space="preserve"> and the data</w:t>
      </w:r>
      <w:r>
        <w:rPr>
          <w:rFonts w:ascii="Arial" w:hAnsi="Arial" w:cs="Arial"/>
          <w:szCs w:val="30"/>
        </w:rPr>
        <w:t xml:space="preserve"> in the depth </w:t>
      </w:r>
      <w:r w:rsidR="00D762D2">
        <w:rPr>
          <w:rFonts w:ascii="Arial" w:hAnsi="Arial" w:cs="Arial"/>
          <w:szCs w:val="30"/>
        </w:rPr>
        <w:t>required to make a rational, reliable</w:t>
      </w:r>
      <w:r w:rsidR="00C50E10">
        <w:rPr>
          <w:rFonts w:ascii="Arial" w:hAnsi="Arial" w:cs="Arial"/>
          <w:szCs w:val="30"/>
        </w:rPr>
        <w:t xml:space="preserve"> and valid conclusion.</w:t>
      </w:r>
    </w:p>
    <w:p w:rsidR="00E52F17" w:rsidRDefault="00E52F17" w:rsidP="00F777EA">
      <w:pPr>
        <w:rPr>
          <w:rFonts w:ascii="Arial" w:hAnsi="Arial" w:cs="Arial"/>
          <w:szCs w:val="30"/>
        </w:rPr>
      </w:pPr>
    </w:p>
    <w:p w:rsidR="00E52F17" w:rsidRDefault="00E52F17" w:rsidP="00F777EA">
      <w:pPr>
        <w:rPr>
          <w:rFonts w:ascii="Arial" w:hAnsi="Arial" w:cs="Arial"/>
          <w:szCs w:val="30"/>
        </w:rPr>
      </w:pPr>
    </w:p>
    <w:p w:rsidR="00953BC2" w:rsidRPr="00953BC2" w:rsidRDefault="00953BC2" w:rsidP="00F777EA">
      <w:pPr>
        <w:rPr>
          <w:rFonts w:ascii="Arial" w:hAnsi="Arial" w:cs="Arial"/>
          <w:szCs w:val="30"/>
        </w:rPr>
      </w:pPr>
    </w:p>
    <w:p w:rsidR="007C21CF" w:rsidRPr="00B94F8E" w:rsidRDefault="0063799F" w:rsidP="00F777EA">
      <w:pPr>
        <w:rPr>
          <w:rFonts w:ascii="Arial" w:hAnsi="Arial" w:cs="Arial"/>
          <w:szCs w:val="30"/>
          <w:u w:val="single"/>
        </w:rPr>
      </w:pPr>
      <w:r w:rsidRPr="0063799F">
        <w:rPr>
          <w:rFonts w:ascii="Arial" w:hAnsi="Arial" w:cs="Arial"/>
          <w:szCs w:val="30"/>
          <w:u w:val="single"/>
        </w:rPr>
        <w:t xml:space="preserve">Conclusion </w:t>
      </w:r>
    </w:p>
    <w:p w:rsidR="00601DCC" w:rsidRDefault="0063799F" w:rsidP="00F777EA">
      <w:pPr>
        <w:rPr>
          <w:rFonts w:ascii="Arial" w:hAnsi="Arial" w:cs="Arial"/>
          <w:szCs w:val="30"/>
        </w:rPr>
      </w:pPr>
      <w:r>
        <w:rPr>
          <w:rFonts w:ascii="Arial" w:hAnsi="Arial" w:cs="Arial"/>
          <w:szCs w:val="30"/>
        </w:rPr>
        <w:t xml:space="preserve">To conclude, the aim of this study was to evaluate the extent to which regular written feedback </w:t>
      </w:r>
      <w:r w:rsidR="000B52C0">
        <w:rPr>
          <w:rFonts w:ascii="Arial" w:hAnsi="Arial" w:cs="Arial"/>
          <w:szCs w:val="30"/>
        </w:rPr>
        <w:t xml:space="preserve">has an impact on learners’ progression within R.E. </w:t>
      </w:r>
      <w:r w:rsidR="00D762D2">
        <w:rPr>
          <w:rFonts w:ascii="Arial" w:hAnsi="Arial" w:cs="Arial"/>
          <w:szCs w:val="30"/>
        </w:rPr>
        <w:t>The</w:t>
      </w:r>
      <w:r w:rsidR="000B52C0">
        <w:rPr>
          <w:rFonts w:ascii="Arial" w:hAnsi="Arial" w:cs="Arial"/>
          <w:szCs w:val="30"/>
        </w:rPr>
        <w:t xml:space="preserve"> findings of this research determine that </w:t>
      </w:r>
      <w:r w:rsidR="00B97293">
        <w:rPr>
          <w:rFonts w:ascii="Arial" w:hAnsi="Arial" w:cs="Arial"/>
          <w:szCs w:val="30"/>
        </w:rPr>
        <w:t>this question does not have a definitive answer</w:t>
      </w:r>
      <w:r w:rsidR="00D762D2">
        <w:rPr>
          <w:rFonts w:ascii="Arial" w:hAnsi="Arial" w:cs="Arial"/>
          <w:szCs w:val="30"/>
        </w:rPr>
        <w:t xml:space="preserve"> within the confines of this study</w:t>
      </w:r>
      <w:r w:rsidR="00B97293">
        <w:rPr>
          <w:rFonts w:ascii="Arial" w:hAnsi="Arial" w:cs="Arial"/>
          <w:szCs w:val="30"/>
        </w:rPr>
        <w:t xml:space="preserve">. It can be said </w:t>
      </w:r>
      <w:r w:rsidR="000B52C0">
        <w:rPr>
          <w:rFonts w:ascii="Arial" w:hAnsi="Arial" w:cs="Arial"/>
          <w:szCs w:val="30"/>
        </w:rPr>
        <w:t xml:space="preserve">regular written </w:t>
      </w:r>
      <w:r w:rsidR="001D4CE1">
        <w:rPr>
          <w:rFonts w:ascii="Arial" w:hAnsi="Arial" w:cs="Arial"/>
          <w:szCs w:val="30"/>
        </w:rPr>
        <w:t xml:space="preserve">feedback </w:t>
      </w:r>
      <w:r w:rsidR="00D762D2">
        <w:rPr>
          <w:rFonts w:ascii="Arial" w:hAnsi="Arial" w:cs="Arial"/>
          <w:szCs w:val="30"/>
        </w:rPr>
        <w:t xml:space="preserve">does not always have an impact </w:t>
      </w:r>
      <w:r w:rsidR="00B97293">
        <w:rPr>
          <w:rFonts w:ascii="Arial" w:hAnsi="Arial" w:cs="Arial"/>
          <w:szCs w:val="30"/>
        </w:rPr>
        <w:t>because it is not given the chance to, with circumstances prohibiting</w:t>
      </w:r>
      <w:r w:rsidR="001D4CE1">
        <w:rPr>
          <w:rFonts w:ascii="Arial" w:hAnsi="Arial" w:cs="Arial"/>
          <w:szCs w:val="30"/>
        </w:rPr>
        <w:t xml:space="preserve"> teachers providing</w:t>
      </w:r>
      <w:r w:rsidR="00B97293">
        <w:rPr>
          <w:rFonts w:ascii="Arial" w:hAnsi="Arial" w:cs="Arial"/>
          <w:szCs w:val="30"/>
        </w:rPr>
        <w:t xml:space="preserve"> it as often </w:t>
      </w:r>
      <w:r w:rsidR="001D4CE1">
        <w:rPr>
          <w:rFonts w:ascii="Arial" w:hAnsi="Arial" w:cs="Arial"/>
          <w:szCs w:val="30"/>
        </w:rPr>
        <w:t xml:space="preserve">as they would like. </w:t>
      </w:r>
      <w:r w:rsidR="004B44DE">
        <w:rPr>
          <w:rFonts w:ascii="Arial" w:hAnsi="Arial" w:cs="Arial"/>
          <w:szCs w:val="30"/>
        </w:rPr>
        <w:t>These circumstances as described within the Department for Education’s (2016a)</w:t>
      </w:r>
      <w:r w:rsidR="00D762D2">
        <w:rPr>
          <w:rFonts w:ascii="Arial" w:hAnsi="Arial" w:cs="Arial"/>
          <w:szCs w:val="30"/>
        </w:rPr>
        <w:t xml:space="preserve"> study</w:t>
      </w:r>
      <w:r w:rsidR="004B44DE">
        <w:rPr>
          <w:rFonts w:ascii="Arial" w:hAnsi="Arial" w:cs="Arial"/>
          <w:szCs w:val="30"/>
        </w:rPr>
        <w:t xml:space="preserve"> concern the issue of a teacher’s unmanageable workload</w:t>
      </w:r>
      <w:r w:rsidR="008E082A">
        <w:rPr>
          <w:rFonts w:ascii="Arial" w:hAnsi="Arial" w:cs="Arial"/>
          <w:szCs w:val="30"/>
        </w:rPr>
        <w:t>, restricting the time allow</w:t>
      </w:r>
      <w:r w:rsidR="00D762D2">
        <w:rPr>
          <w:rFonts w:ascii="Arial" w:hAnsi="Arial" w:cs="Arial"/>
          <w:szCs w:val="30"/>
        </w:rPr>
        <w:t xml:space="preserve">ed </w:t>
      </w:r>
      <w:r w:rsidR="008E082A">
        <w:rPr>
          <w:rFonts w:ascii="Arial" w:hAnsi="Arial" w:cs="Arial"/>
          <w:szCs w:val="30"/>
        </w:rPr>
        <w:t xml:space="preserve">for marking and feedback. </w:t>
      </w:r>
      <w:r w:rsidR="00D762D2">
        <w:rPr>
          <w:rFonts w:ascii="Arial" w:hAnsi="Arial" w:cs="Arial"/>
          <w:szCs w:val="30"/>
        </w:rPr>
        <w:t>T</w:t>
      </w:r>
      <w:r w:rsidR="008E082A">
        <w:rPr>
          <w:rFonts w:ascii="Arial" w:hAnsi="Arial" w:cs="Arial"/>
          <w:szCs w:val="30"/>
        </w:rPr>
        <w:t>his research makes note of the issue</w:t>
      </w:r>
      <w:r w:rsidR="00D762D2">
        <w:rPr>
          <w:rFonts w:ascii="Arial" w:hAnsi="Arial" w:cs="Arial"/>
          <w:szCs w:val="30"/>
        </w:rPr>
        <w:t>s surrounding</w:t>
      </w:r>
      <w:r w:rsidR="008E082A">
        <w:rPr>
          <w:rFonts w:ascii="Arial" w:hAnsi="Arial" w:cs="Arial"/>
          <w:szCs w:val="30"/>
        </w:rPr>
        <w:t xml:space="preserve"> feedback, it also evidences the definite potential</w:t>
      </w:r>
      <w:r w:rsidR="00D762D2">
        <w:rPr>
          <w:rFonts w:ascii="Arial" w:hAnsi="Arial" w:cs="Arial"/>
          <w:szCs w:val="30"/>
        </w:rPr>
        <w:t xml:space="preserve"> regarding</w:t>
      </w:r>
      <w:r w:rsidR="008E082A">
        <w:rPr>
          <w:rFonts w:ascii="Arial" w:hAnsi="Arial" w:cs="Arial"/>
          <w:szCs w:val="30"/>
        </w:rPr>
        <w:t xml:space="preserve"> regular written feedback</w:t>
      </w:r>
      <w:r w:rsidR="00D762D2">
        <w:rPr>
          <w:rFonts w:ascii="Arial" w:hAnsi="Arial" w:cs="Arial"/>
          <w:szCs w:val="30"/>
        </w:rPr>
        <w:t xml:space="preserve"> and the advantages it</w:t>
      </w:r>
      <w:r w:rsidR="008E082A">
        <w:rPr>
          <w:rFonts w:ascii="Arial" w:hAnsi="Arial" w:cs="Arial"/>
          <w:szCs w:val="30"/>
        </w:rPr>
        <w:t xml:space="preserve"> has on student progression. </w:t>
      </w:r>
      <w:r w:rsidR="00592B5F">
        <w:rPr>
          <w:rFonts w:ascii="Arial" w:hAnsi="Arial" w:cs="Arial"/>
          <w:szCs w:val="30"/>
        </w:rPr>
        <w:t xml:space="preserve">Moreover, this research supports claims that </w:t>
      </w:r>
      <w:r w:rsidR="000B52C0">
        <w:rPr>
          <w:rFonts w:ascii="Arial" w:hAnsi="Arial" w:cs="Arial"/>
          <w:szCs w:val="30"/>
        </w:rPr>
        <w:t>written feedback can be impactful</w:t>
      </w:r>
      <w:r w:rsidR="00530A85">
        <w:rPr>
          <w:rFonts w:ascii="Arial" w:hAnsi="Arial" w:cs="Arial"/>
          <w:szCs w:val="30"/>
        </w:rPr>
        <w:t>, but only</w:t>
      </w:r>
      <w:r w:rsidR="000B52C0">
        <w:rPr>
          <w:rFonts w:ascii="Arial" w:hAnsi="Arial" w:cs="Arial"/>
          <w:szCs w:val="30"/>
        </w:rPr>
        <w:t xml:space="preserve"> if the circumstances allow </w:t>
      </w:r>
      <w:r w:rsidR="00250FD6">
        <w:rPr>
          <w:rFonts w:ascii="Arial" w:hAnsi="Arial" w:cs="Arial"/>
          <w:szCs w:val="30"/>
        </w:rPr>
        <w:t>it to be</w:t>
      </w:r>
      <w:r w:rsidR="00530A85">
        <w:rPr>
          <w:rFonts w:ascii="Arial" w:hAnsi="Arial" w:cs="Arial"/>
          <w:szCs w:val="30"/>
        </w:rPr>
        <w:t xml:space="preserve"> </w:t>
      </w:r>
      <w:r w:rsidR="00530A85">
        <w:rPr>
          <w:rFonts w:ascii="Arial" w:hAnsi="Arial" w:cs="Arial"/>
          <w:szCs w:val="30"/>
        </w:rPr>
        <w:t>(Weaver, 2006; Allison, Tharby and Lemov, 2015; Black, Harrison and Lee, 2007; Norlin, 2014; Hattie and Timperley, 2004 and Black and William, 1998).</w:t>
      </w:r>
      <w:r w:rsidR="00837706">
        <w:rPr>
          <w:rFonts w:ascii="Arial" w:hAnsi="Arial" w:cs="Arial"/>
          <w:szCs w:val="30"/>
        </w:rPr>
        <w:t xml:space="preserve"> </w:t>
      </w:r>
    </w:p>
    <w:p w:rsidR="00601DCC" w:rsidRDefault="00601DCC" w:rsidP="00F777EA">
      <w:pPr>
        <w:rPr>
          <w:rFonts w:ascii="Arial" w:hAnsi="Arial" w:cs="Arial"/>
          <w:szCs w:val="30"/>
        </w:rPr>
      </w:pPr>
    </w:p>
    <w:p w:rsidR="00837706" w:rsidRDefault="00601DCC" w:rsidP="00F777EA">
      <w:pPr>
        <w:rPr>
          <w:rFonts w:ascii="Arial" w:hAnsi="Arial" w:cs="Arial"/>
          <w:szCs w:val="30"/>
        </w:rPr>
      </w:pPr>
      <w:r>
        <w:rPr>
          <w:rFonts w:ascii="Arial" w:hAnsi="Arial" w:cs="Arial"/>
          <w:szCs w:val="30"/>
        </w:rPr>
        <w:t xml:space="preserve">The way this research proposes ensuring written feedback is impactful is detailed as follows. </w:t>
      </w:r>
      <w:r w:rsidR="007E64EF">
        <w:rPr>
          <w:rFonts w:ascii="Arial" w:hAnsi="Arial" w:cs="Arial"/>
          <w:szCs w:val="30"/>
        </w:rPr>
        <w:t>Firstly</w:t>
      </w:r>
      <w:r w:rsidR="002E28DD">
        <w:rPr>
          <w:rFonts w:ascii="Arial" w:hAnsi="Arial" w:cs="Arial"/>
          <w:szCs w:val="30"/>
        </w:rPr>
        <w:t xml:space="preserve">, whilst this may be difficult to achieve, </w:t>
      </w:r>
      <w:r w:rsidR="000B52C0">
        <w:rPr>
          <w:rFonts w:ascii="Arial" w:hAnsi="Arial" w:cs="Arial"/>
          <w:szCs w:val="30"/>
        </w:rPr>
        <w:t xml:space="preserve">staff </w:t>
      </w:r>
      <w:r w:rsidR="00250FD6">
        <w:rPr>
          <w:rFonts w:ascii="Arial" w:hAnsi="Arial" w:cs="Arial"/>
          <w:szCs w:val="30"/>
        </w:rPr>
        <w:t xml:space="preserve">need to </w:t>
      </w:r>
      <w:r w:rsidR="000B52C0">
        <w:rPr>
          <w:rFonts w:ascii="Arial" w:hAnsi="Arial" w:cs="Arial"/>
          <w:szCs w:val="30"/>
        </w:rPr>
        <w:t>use</w:t>
      </w:r>
      <w:r w:rsidR="002E28DD">
        <w:rPr>
          <w:rFonts w:ascii="Arial" w:hAnsi="Arial" w:cs="Arial"/>
          <w:szCs w:val="30"/>
        </w:rPr>
        <w:t xml:space="preserve"> written feedback</w:t>
      </w:r>
      <w:r w:rsidR="000B52C0">
        <w:rPr>
          <w:rFonts w:ascii="Arial" w:hAnsi="Arial" w:cs="Arial"/>
          <w:szCs w:val="30"/>
        </w:rPr>
        <w:t xml:space="preserve"> </w:t>
      </w:r>
      <w:r w:rsidR="00D762D2">
        <w:rPr>
          <w:rFonts w:ascii="Arial" w:hAnsi="Arial" w:cs="Arial"/>
          <w:szCs w:val="30"/>
        </w:rPr>
        <w:t>regularly,</w:t>
      </w:r>
      <w:r w:rsidR="00250FD6">
        <w:rPr>
          <w:rFonts w:ascii="Arial" w:hAnsi="Arial" w:cs="Arial"/>
          <w:szCs w:val="30"/>
        </w:rPr>
        <w:t xml:space="preserve"> </w:t>
      </w:r>
      <w:r w:rsidR="00D762D2">
        <w:rPr>
          <w:rFonts w:ascii="Arial" w:hAnsi="Arial" w:cs="Arial"/>
          <w:szCs w:val="30"/>
        </w:rPr>
        <w:t>believing</w:t>
      </w:r>
      <w:r w:rsidR="00250FD6">
        <w:rPr>
          <w:rFonts w:ascii="Arial" w:hAnsi="Arial" w:cs="Arial"/>
          <w:szCs w:val="30"/>
        </w:rPr>
        <w:t xml:space="preserve"> in its importance </w:t>
      </w:r>
      <w:r w:rsidR="002E28DD">
        <w:rPr>
          <w:rFonts w:ascii="Arial" w:hAnsi="Arial" w:cs="Arial"/>
          <w:szCs w:val="30"/>
        </w:rPr>
        <w:t>for student progression and be more inclin</w:t>
      </w:r>
      <w:r w:rsidR="00250FD6">
        <w:rPr>
          <w:rFonts w:ascii="Arial" w:hAnsi="Arial" w:cs="Arial"/>
          <w:szCs w:val="30"/>
        </w:rPr>
        <w:t>ed to give it. If</w:t>
      </w:r>
      <w:r w:rsidR="000B52C0">
        <w:rPr>
          <w:rFonts w:ascii="Arial" w:hAnsi="Arial" w:cs="Arial"/>
          <w:szCs w:val="30"/>
        </w:rPr>
        <w:t xml:space="preserve"> staff are reluctant and negative</w:t>
      </w:r>
      <w:r w:rsidR="00250FD6">
        <w:rPr>
          <w:rFonts w:ascii="Arial" w:hAnsi="Arial" w:cs="Arial"/>
          <w:szCs w:val="30"/>
        </w:rPr>
        <w:t xml:space="preserve"> towards marking and written feedback, this dismissive attitude can be passed to learners, with them failing to see the importance of progression and more crucially, not actually progressing. </w:t>
      </w:r>
      <w:r w:rsidR="00837706">
        <w:rPr>
          <w:rFonts w:ascii="Arial" w:hAnsi="Arial" w:cs="Arial"/>
          <w:szCs w:val="30"/>
        </w:rPr>
        <w:t xml:space="preserve">Secondly, written feedback can only be impactful if students value it, with findings of this research and similar research (Weaver, 2006), showing the majority do </w:t>
      </w:r>
      <w:r w:rsidR="00D762D2">
        <w:rPr>
          <w:rFonts w:ascii="Arial" w:hAnsi="Arial" w:cs="Arial"/>
          <w:szCs w:val="30"/>
        </w:rPr>
        <w:t xml:space="preserve">value it contrary </w:t>
      </w:r>
      <w:r w:rsidR="00012290">
        <w:rPr>
          <w:rFonts w:ascii="Arial" w:hAnsi="Arial" w:cs="Arial"/>
          <w:szCs w:val="30"/>
        </w:rPr>
        <w:t xml:space="preserve">to what </w:t>
      </w:r>
      <w:r w:rsidR="00D762D2">
        <w:rPr>
          <w:rFonts w:ascii="Arial" w:hAnsi="Arial" w:cs="Arial"/>
          <w:szCs w:val="30"/>
        </w:rPr>
        <w:t>some teachers believe</w:t>
      </w:r>
      <w:r w:rsidR="00012290">
        <w:rPr>
          <w:rFonts w:ascii="Arial" w:hAnsi="Arial" w:cs="Arial"/>
          <w:szCs w:val="30"/>
        </w:rPr>
        <w:t xml:space="preserve">. </w:t>
      </w:r>
      <w:r w:rsidR="00385722">
        <w:rPr>
          <w:rFonts w:ascii="Arial" w:hAnsi="Arial" w:cs="Arial"/>
          <w:szCs w:val="30"/>
        </w:rPr>
        <w:t xml:space="preserve">This is similar to staff attitudes, as pupils too need to </w:t>
      </w:r>
      <w:r w:rsidR="00FC17C9">
        <w:rPr>
          <w:rFonts w:ascii="Arial" w:hAnsi="Arial" w:cs="Arial"/>
          <w:szCs w:val="30"/>
        </w:rPr>
        <w:t xml:space="preserve">appreciate the importance of feedback and as such should be continuously encouraged to have a growth-mid set, caring about improvement and progression </w:t>
      </w:r>
      <w:r w:rsidR="00FC17C9">
        <w:rPr>
          <w:rFonts w:ascii="Arial" w:hAnsi="Arial" w:cs="Arial"/>
          <w:szCs w:val="30"/>
        </w:rPr>
        <w:t>(A</w:t>
      </w:r>
      <w:r w:rsidR="00FC17C9">
        <w:rPr>
          <w:rFonts w:ascii="Arial" w:hAnsi="Arial" w:cs="Arial"/>
          <w:szCs w:val="30"/>
        </w:rPr>
        <w:t xml:space="preserve">llison, Tharby and Lemov, 2015). </w:t>
      </w:r>
      <w:r>
        <w:rPr>
          <w:rFonts w:ascii="Arial" w:hAnsi="Arial" w:cs="Arial"/>
          <w:szCs w:val="30"/>
        </w:rPr>
        <w:t>Lastly, students need to be given time to read, reflect on and action written feedback, compelling the need for DIRT in lessons after work has been marked. This research proposes DIRT as an effective method for teachers to ensure their time spent marking is meaningful</w:t>
      </w:r>
      <w:r w:rsidR="00187D29">
        <w:rPr>
          <w:rFonts w:ascii="Arial" w:hAnsi="Arial" w:cs="Arial"/>
          <w:szCs w:val="30"/>
        </w:rPr>
        <w:t>.</w:t>
      </w:r>
      <w:r w:rsidR="00C50E10">
        <w:rPr>
          <w:rFonts w:ascii="Arial" w:hAnsi="Arial" w:cs="Arial"/>
          <w:szCs w:val="30"/>
        </w:rPr>
        <w:t xml:space="preserve"> This is vitally important</w:t>
      </w:r>
      <w:r>
        <w:rPr>
          <w:rFonts w:ascii="Arial" w:hAnsi="Arial" w:cs="Arial"/>
          <w:szCs w:val="30"/>
        </w:rPr>
        <w:t xml:space="preserve"> because written feedback, no matter how frequent, can only have an impact if learners’ attention is drawn to it. </w:t>
      </w:r>
    </w:p>
    <w:p w:rsidR="00C50E10" w:rsidRDefault="00C50E10" w:rsidP="00F777EA">
      <w:pPr>
        <w:rPr>
          <w:rFonts w:ascii="Arial" w:hAnsi="Arial" w:cs="Arial"/>
          <w:szCs w:val="30"/>
        </w:rPr>
      </w:pPr>
    </w:p>
    <w:p w:rsidR="00C50E10" w:rsidRDefault="00C50E10" w:rsidP="00F777EA">
      <w:pPr>
        <w:rPr>
          <w:rFonts w:ascii="Arial" w:hAnsi="Arial" w:cs="Arial"/>
          <w:szCs w:val="30"/>
        </w:rPr>
      </w:pPr>
    </w:p>
    <w:p w:rsidR="00835A41" w:rsidRDefault="00835A41" w:rsidP="00F777EA">
      <w:pPr>
        <w:rPr>
          <w:rFonts w:ascii="Arial" w:hAnsi="Arial" w:cs="Arial"/>
          <w:szCs w:val="30"/>
        </w:rPr>
      </w:pPr>
    </w:p>
    <w:p w:rsidR="00134789" w:rsidRPr="00134789" w:rsidRDefault="00134789" w:rsidP="00134789">
      <w:pPr>
        <w:rPr>
          <w:rFonts w:ascii="Arial" w:hAnsi="Arial" w:cs="Arial"/>
          <w:szCs w:val="30"/>
        </w:rPr>
      </w:pPr>
    </w:p>
    <w:sectPr w:rsidR="00134789" w:rsidRPr="00134789" w:rsidSect="00426A4A">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DB624A1"/>
    <w:multiLevelType w:val="hybridMultilevel"/>
    <w:tmpl w:val="D826E5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31A3796"/>
    <w:multiLevelType w:val="hybridMultilevel"/>
    <w:tmpl w:val="7070EF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Shannon Brown">
    <w15:presenceInfo w15:providerId="Windows Live" w15:userId="8418ad95a1208f8c"/>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8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4ED9"/>
    <w:rsid w:val="00004D9A"/>
    <w:rsid w:val="00005AEE"/>
    <w:rsid w:val="0000707A"/>
    <w:rsid w:val="00012290"/>
    <w:rsid w:val="0001284C"/>
    <w:rsid w:val="000131DD"/>
    <w:rsid w:val="00021ACF"/>
    <w:rsid w:val="0002256D"/>
    <w:rsid w:val="00022BD6"/>
    <w:rsid w:val="00022C28"/>
    <w:rsid w:val="000235B1"/>
    <w:rsid w:val="00026B19"/>
    <w:rsid w:val="0002716C"/>
    <w:rsid w:val="000325DB"/>
    <w:rsid w:val="000329B3"/>
    <w:rsid w:val="00033AF3"/>
    <w:rsid w:val="00034A0D"/>
    <w:rsid w:val="00034D60"/>
    <w:rsid w:val="00036523"/>
    <w:rsid w:val="00040B15"/>
    <w:rsid w:val="000452C1"/>
    <w:rsid w:val="0004639E"/>
    <w:rsid w:val="00050A70"/>
    <w:rsid w:val="000514EA"/>
    <w:rsid w:val="00052FE1"/>
    <w:rsid w:val="00053DE1"/>
    <w:rsid w:val="00056BD4"/>
    <w:rsid w:val="00057C18"/>
    <w:rsid w:val="00060D52"/>
    <w:rsid w:val="00061A88"/>
    <w:rsid w:val="000622FC"/>
    <w:rsid w:val="00064C14"/>
    <w:rsid w:val="00066987"/>
    <w:rsid w:val="0007041F"/>
    <w:rsid w:val="000728AE"/>
    <w:rsid w:val="00072CEF"/>
    <w:rsid w:val="00073284"/>
    <w:rsid w:val="00074A51"/>
    <w:rsid w:val="00075CB8"/>
    <w:rsid w:val="00083167"/>
    <w:rsid w:val="00087162"/>
    <w:rsid w:val="0009071D"/>
    <w:rsid w:val="000963D0"/>
    <w:rsid w:val="000A1BD1"/>
    <w:rsid w:val="000A22BA"/>
    <w:rsid w:val="000A23D4"/>
    <w:rsid w:val="000A2D14"/>
    <w:rsid w:val="000A4A98"/>
    <w:rsid w:val="000A7090"/>
    <w:rsid w:val="000B2167"/>
    <w:rsid w:val="000B2489"/>
    <w:rsid w:val="000B3411"/>
    <w:rsid w:val="000B3CA6"/>
    <w:rsid w:val="000B52C0"/>
    <w:rsid w:val="000B768D"/>
    <w:rsid w:val="000C15E2"/>
    <w:rsid w:val="000C1F17"/>
    <w:rsid w:val="000C2C61"/>
    <w:rsid w:val="000C33FD"/>
    <w:rsid w:val="000C6270"/>
    <w:rsid w:val="000D0706"/>
    <w:rsid w:val="000D16B2"/>
    <w:rsid w:val="000D66A5"/>
    <w:rsid w:val="000E0701"/>
    <w:rsid w:val="000E3B06"/>
    <w:rsid w:val="000E5EAB"/>
    <w:rsid w:val="000E7952"/>
    <w:rsid w:val="000F17C7"/>
    <w:rsid w:val="000F44CB"/>
    <w:rsid w:val="000F7758"/>
    <w:rsid w:val="000F7CAE"/>
    <w:rsid w:val="0010060B"/>
    <w:rsid w:val="00104072"/>
    <w:rsid w:val="00115760"/>
    <w:rsid w:val="001206A7"/>
    <w:rsid w:val="001210E8"/>
    <w:rsid w:val="00121116"/>
    <w:rsid w:val="0012113B"/>
    <w:rsid w:val="00124F80"/>
    <w:rsid w:val="001265E5"/>
    <w:rsid w:val="0013025B"/>
    <w:rsid w:val="00130A19"/>
    <w:rsid w:val="00130B04"/>
    <w:rsid w:val="00132347"/>
    <w:rsid w:val="001331D8"/>
    <w:rsid w:val="00133FFB"/>
    <w:rsid w:val="00134789"/>
    <w:rsid w:val="00141486"/>
    <w:rsid w:val="00141906"/>
    <w:rsid w:val="00144F67"/>
    <w:rsid w:val="00147DA5"/>
    <w:rsid w:val="001501D7"/>
    <w:rsid w:val="00153C8E"/>
    <w:rsid w:val="001606E4"/>
    <w:rsid w:val="00164392"/>
    <w:rsid w:val="00165E35"/>
    <w:rsid w:val="00170A4A"/>
    <w:rsid w:val="00176E01"/>
    <w:rsid w:val="00183373"/>
    <w:rsid w:val="001847B3"/>
    <w:rsid w:val="00184A29"/>
    <w:rsid w:val="00187663"/>
    <w:rsid w:val="00187CD9"/>
    <w:rsid w:val="00187D29"/>
    <w:rsid w:val="001926EF"/>
    <w:rsid w:val="00192B37"/>
    <w:rsid w:val="001A1CED"/>
    <w:rsid w:val="001A538D"/>
    <w:rsid w:val="001B23E7"/>
    <w:rsid w:val="001B38A2"/>
    <w:rsid w:val="001B4425"/>
    <w:rsid w:val="001B58D9"/>
    <w:rsid w:val="001B6505"/>
    <w:rsid w:val="001C0E18"/>
    <w:rsid w:val="001C536F"/>
    <w:rsid w:val="001D0126"/>
    <w:rsid w:val="001D39EE"/>
    <w:rsid w:val="001D4CE1"/>
    <w:rsid w:val="001E1D64"/>
    <w:rsid w:val="001E1E72"/>
    <w:rsid w:val="001E362E"/>
    <w:rsid w:val="001E3AF5"/>
    <w:rsid w:val="001E42BD"/>
    <w:rsid w:val="001E5A69"/>
    <w:rsid w:val="001E5F36"/>
    <w:rsid w:val="001E6CD6"/>
    <w:rsid w:val="001F19B0"/>
    <w:rsid w:val="001F19F1"/>
    <w:rsid w:val="001F33CA"/>
    <w:rsid w:val="001F3B93"/>
    <w:rsid w:val="001F4058"/>
    <w:rsid w:val="001F4A01"/>
    <w:rsid w:val="001F4F88"/>
    <w:rsid w:val="001F7CCB"/>
    <w:rsid w:val="00201A14"/>
    <w:rsid w:val="00203B14"/>
    <w:rsid w:val="00210EC7"/>
    <w:rsid w:val="00211169"/>
    <w:rsid w:val="002117CF"/>
    <w:rsid w:val="00211B2A"/>
    <w:rsid w:val="0021411E"/>
    <w:rsid w:val="00215A57"/>
    <w:rsid w:val="00215F2F"/>
    <w:rsid w:val="00216D8A"/>
    <w:rsid w:val="00221653"/>
    <w:rsid w:val="00222314"/>
    <w:rsid w:val="002229C3"/>
    <w:rsid w:val="00224615"/>
    <w:rsid w:val="00225B07"/>
    <w:rsid w:val="00226327"/>
    <w:rsid w:val="00232AC1"/>
    <w:rsid w:val="0023358D"/>
    <w:rsid w:val="002340CF"/>
    <w:rsid w:val="00235DCB"/>
    <w:rsid w:val="00241D86"/>
    <w:rsid w:val="0024476B"/>
    <w:rsid w:val="00250FD6"/>
    <w:rsid w:val="00251DDC"/>
    <w:rsid w:val="00254B6E"/>
    <w:rsid w:val="0025562B"/>
    <w:rsid w:val="00257B61"/>
    <w:rsid w:val="00261C0F"/>
    <w:rsid w:val="0026334B"/>
    <w:rsid w:val="002649D6"/>
    <w:rsid w:val="002655EE"/>
    <w:rsid w:val="0026626A"/>
    <w:rsid w:val="00266AA3"/>
    <w:rsid w:val="00270718"/>
    <w:rsid w:val="00272CB6"/>
    <w:rsid w:val="00272FBF"/>
    <w:rsid w:val="00274206"/>
    <w:rsid w:val="00274B89"/>
    <w:rsid w:val="002754E3"/>
    <w:rsid w:val="0027651E"/>
    <w:rsid w:val="00277103"/>
    <w:rsid w:val="00277B3E"/>
    <w:rsid w:val="00277C03"/>
    <w:rsid w:val="002821D0"/>
    <w:rsid w:val="0028259C"/>
    <w:rsid w:val="002827B6"/>
    <w:rsid w:val="00283369"/>
    <w:rsid w:val="00283BC1"/>
    <w:rsid w:val="00287899"/>
    <w:rsid w:val="00294F63"/>
    <w:rsid w:val="002A1E9A"/>
    <w:rsid w:val="002A27DB"/>
    <w:rsid w:val="002A45E3"/>
    <w:rsid w:val="002A6E0C"/>
    <w:rsid w:val="002B5261"/>
    <w:rsid w:val="002C2940"/>
    <w:rsid w:val="002C3D6D"/>
    <w:rsid w:val="002C44D3"/>
    <w:rsid w:val="002C6F8F"/>
    <w:rsid w:val="002D013F"/>
    <w:rsid w:val="002D07D4"/>
    <w:rsid w:val="002E234A"/>
    <w:rsid w:val="002E2382"/>
    <w:rsid w:val="002E28DD"/>
    <w:rsid w:val="002E5CA8"/>
    <w:rsid w:val="002F178E"/>
    <w:rsid w:val="002F267D"/>
    <w:rsid w:val="002F3712"/>
    <w:rsid w:val="002F561B"/>
    <w:rsid w:val="003034A9"/>
    <w:rsid w:val="00314D2B"/>
    <w:rsid w:val="003176FD"/>
    <w:rsid w:val="003205F9"/>
    <w:rsid w:val="00321912"/>
    <w:rsid w:val="00323024"/>
    <w:rsid w:val="0032366C"/>
    <w:rsid w:val="003360E2"/>
    <w:rsid w:val="00340069"/>
    <w:rsid w:val="003421C6"/>
    <w:rsid w:val="00344FAC"/>
    <w:rsid w:val="003475D9"/>
    <w:rsid w:val="00347D4F"/>
    <w:rsid w:val="00351FDC"/>
    <w:rsid w:val="00354C01"/>
    <w:rsid w:val="00360B8D"/>
    <w:rsid w:val="00360E1A"/>
    <w:rsid w:val="00366EDA"/>
    <w:rsid w:val="00373036"/>
    <w:rsid w:val="003768BE"/>
    <w:rsid w:val="00376BED"/>
    <w:rsid w:val="003827B0"/>
    <w:rsid w:val="0038560F"/>
    <w:rsid w:val="00385722"/>
    <w:rsid w:val="0039028D"/>
    <w:rsid w:val="003A33C2"/>
    <w:rsid w:val="003A7E65"/>
    <w:rsid w:val="003B0914"/>
    <w:rsid w:val="003B6BE8"/>
    <w:rsid w:val="003B755C"/>
    <w:rsid w:val="003C15F4"/>
    <w:rsid w:val="003C204E"/>
    <w:rsid w:val="003C33CA"/>
    <w:rsid w:val="003C685E"/>
    <w:rsid w:val="003D12E6"/>
    <w:rsid w:val="003D1402"/>
    <w:rsid w:val="003D6D9B"/>
    <w:rsid w:val="003D7244"/>
    <w:rsid w:val="003D7ADF"/>
    <w:rsid w:val="003E0E66"/>
    <w:rsid w:val="003E13F6"/>
    <w:rsid w:val="003E203C"/>
    <w:rsid w:val="003E2B3F"/>
    <w:rsid w:val="003E42D5"/>
    <w:rsid w:val="003E456A"/>
    <w:rsid w:val="003E4ABB"/>
    <w:rsid w:val="003E528D"/>
    <w:rsid w:val="003E5ECF"/>
    <w:rsid w:val="003E7EAD"/>
    <w:rsid w:val="003F28F2"/>
    <w:rsid w:val="003F3A9F"/>
    <w:rsid w:val="003F5200"/>
    <w:rsid w:val="003F6124"/>
    <w:rsid w:val="003F79AF"/>
    <w:rsid w:val="00400B7D"/>
    <w:rsid w:val="0040429A"/>
    <w:rsid w:val="00405935"/>
    <w:rsid w:val="00405E73"/>
    <w:rsid w:val="00422233"/>
    <w:rsid w:val="00423D03"/>
    <w:rsid w:val="00426A4A"/>
    <w:rsid w:val="00430682"/>
    <w:rsid w:val="00434FBB"/>
    <w:rsid w:val="0043621C"/>
    <w:rsid w:val="00436D31"/>
    <w:rsid w:val="00440033"/>
    <w:rsid w:val="00441461"/>
    <w:rsid w:val="0044284D"/>
    <w:rsid w:val="0044371C"/>
    <w:rsid w:val="00444D67"/>
    <w:rsid w:val="00447558"/>
    <w:rsid w:val="004542F7"/>
    <w:rsid w:val="0046547A"/>
    <w:rsid w:val="004701DB"/>
    <w:rsid w:val="00470F2F"/>
    <w:rsid w:val="00471A3A"/>
    <w:rsid w:val="00471A88"/>
    <w:rsid w:val="00472A36"/>
    <w:rsid w:val="00475D77"/>
    <w:rsid w:val="004837A3"/>
    <w:rsid w:val="0048696B"/>
    <w:rsid w:val="004873B5"/>
    <w:rsid w:val="00493A0B"/>
    <w:rsid w:val="00494D2C"/>
    <w:rsid w:val="004952A1"/>
    <w:rsid w:val="00497BF4"/>
    <w:rsid w:val="004A4625"/>
    <w:rsid w:val="004A4F12"/>
    <w:rsid w:val="004A4F2A"/>
    <w:rsid w:val="004B13BB"/>
    <w:rsid w:val="004B44DE"/>
    <w:rsid w:val="004B47B7"/>
    <w:rsid w:val="004C181D"/>
    <w:rsid w:val="004C2881"/>
    <w:rsid w:val="004C4AF7"/>
    <w:rsid w:val="004C4C75"/>
    <w:rsid w:val="004E2F41"/>
    <w:rsid w:val="004E5570"/>
    <w:rsid w:val="004E619F"/>
    <w:rsid w:val="004E79FC"/>
    <w:rsid w:val="004E7F18"/>
    <w:rsid w:val="004F3E53"/>
    <w:rsid w:val="004F5B9E"/>
    <w:rsid w:val="004F6351"/>
    <w:rsid w:val="0050077B"/>
    <w:rsid w:val="005012A6"/>
    <w:rsid w:val="00501517"/>
    <w:rsid w:val="0050231B"/>
    <w:rsid w:val="005054D6"/>
    <w:rsid w:val="00506DD6"/>
    <w:rsid w:val="0051211A"/>
    <w:rsid w:val="00513803"/>
    <w:rsid w:val="00515B82"/>
    <w:rsid w:val="00515DA0"/>
    <w:rsid w:val="005178A8"/>
    <w:rsid w:val="0052241C"/>
    <w:rsid w:val="00524071"/>
    <w:rsid w:val="0052785F"/>
    <w:rsid w:val="00530A85"/>
    <w:rsid w:val="00530BF1"/>
    <w:rsid w:val="00531734"/>
    <w:rsid w:val="005345CA"/>
    <w:rsid w:val="00537C09"/>
    <w:rsid w:val="00540C95"/>
    <w:rsid w:val="00544824"/>
    <w:rsid w:val="00551B8D"/>
    <w:rsid w:val="00555C69"/>
    <w:rsid w:val="00560BA2"/>
    <w:rsid w:val="00561581"/>
    <w:rsid w:val="00567C39"/>
    <w:rsid w:val="00567F67"/>
    <w:rsid w:val="005724D4"/>
    <w:rsid w:val="005737D2"/>
    <w:rsid w:val="005744EA"/>
    <w:rsid w:val="005836D0"/>
    <w:rsid w:val="00586797"/>
    <w:rsid w:val="00586931"/>
    <w:rsid w:val="00592B5F"/>
    <w:rsid w:val="005946F0"/>
    <w:rsid w:val="00597842"/>
    <w:rsid w:val="005A28D6"/>
    <w:rsid w:val="005A2FDB"/>
    <w:rsid w:val="005A30DC"/>
    <w:rsid w:val="005A679E"/>
    <w:rsid w:val="005A7414"/>
    <w:rsid w:val="005B1104"/>
    <w:rsid w:val="005B169A"/>
    <w:rsid w:val="005B23D1"/>
    <w:rsid w:val="005B2E2A"/>
    <w:rsid w:val="005B6D55"/>
    <w:rsid w:val="005B6EB7"/>
    <w:rsid w:val="005B70E6"/>
    <w:rsid w:val="005C1080"/>
    <w:rsid w:val="005C3CFB"/>
    <w:rsid w:val="005C70E2"/>
    <w:rsid w:val="005D1BE1"/>
    <w:rsid w:val="005D4AEF"/>
    <w:rsid w:val="005D62C4"/>
    <w:rsid w:val="005D70AF"/>
    <w:rsid w:val="005E1CCE"/>
    <w:rsid w:val="005E52CE"/>
    <w:rsid w:val="005E6FBD"/>
    <w:rsid w:val="005F1827"/>
    <w:rsid w:val="005F299F"/>
    <w:rsid w:val="005F705B"/>
    <w:rsid w:val="005F70DE"/>
    <w:rsid w:val="00600B09"/>
    <w:rsid w:val="006018D1"/>
    <w:rsid w:val="00601DCC"/>
    <w:rsid w:val="00602B77"/>
    <w:rsid w:val="00606305"/>
    <w:rsid w:val="00607609"/>
    <w:rsid w:val="00610971"/>
    <w:rsid w:val="00614F23"/>
    <w:rsid w:val="00625097"/>
    <w:rsid w:val="00625E82"/>
    <w:rsid w:val="006266D7"/>
    <w:rsid w:val="00630AF0"/>
    <w:rsid w:val="00634E3C"/>
    <w:rsid w:val="00635DD3"/>
    <w:rsid w:val="0063799F"/>
    <w:rsid w:val="0064025B"/>
    <w:rsid w:val="00640953"/>
    <w:rsid w:val="006422FC"/>
    <w:rsid w:val="0064251E"/>
    <w:rsid w:val="00643FB8"/>
    <w:rsid w:val="0064621C"/>
    <w:rsid w:val="00647014"/>
    <w:rsid w:val="006515A3"/>
    <w:rsid w:val="00652770"/>
    <w:rsid w:val="00653EA1"/>
    <w:rsid w:val="006614B3"/>
    <w:rsid w:val="00670D39"/>
    <w:rsid w:val="006717E3"/>
    <w:rsid w:val="006718D1"/>
    <w:rsid w:val="006723DF"/>
    <w:rsid w:val="0067391D"/>
    <w:rsid w:val="00673B4A"/>
    <w:rsid w:val="00676078"/>
    <w:rsid w:val="0067642F"/>
    <w:rsid w:val="00676C32"/>
    <w:rsid w:val="006805B0"/>
    <w:rsid w:val="00680DEA"/>
    <w:rsid w:val="006840CD"/>
    <w:rsid w:val="00685015"/>
    <w:rsid w:val="0069050F"/>
    <w:rsid w:val="006923B7"/>
    <w:rsid w:val="0069264D"/>
    <w:rsid w:val="00692C6F"/>
    <w:rsid w:val="006A0EE7"/>
    <w:rsid w:val="006A120A"/>
    <w:rsid w:val="006A228F"/>
    <w:rsid w:val="006A7C81"/>
    <w:rsid w:val="006A7D40"/>
    <w:rsid w:val="006B2581"/>
    <w:rsid w:val="006B2F68"/>
    <w:rsid w:val="006B3BE5"/>
    <w:rsid w:val="006B630A"/>
    <w:rsid w:val="006B63E2"/>
    <w:rsid w:val="006C1DE9"/>
    <w:rsid w:val="006C5503"/>
    <w:rsid w:val="006D1C4F"/>
    <w:rsid w:val="006D6793"/>
    <w:rsid w:val="006E4CFA"/>
    <w:rsid w:val="006E5449"/>
    <w:rsid w:val="006F4BCE"/>
    <w:rsid w:val="00701AED"/>
    <w:rsid w:val="007020E8"/>
    <w:rsid w:val="00702532"/>
    <w:rsid w:val="00704F51"/>
    <w:rsid w:val="00707CBD"/>
    <w:rsid w:val="00713BD4"/>
    <w:rsid w:val="00723C38"/>
    <w:rsid w:val="007242AA"/>
    <w:rsid w:val="00730ADD"/>
    <w:rsid w:val="007335C0"/>
    <w:rsid w:val="00733F24"/>
    <w:rsid w:val="00735C07"/>
    <w:rsid w:val="00742F38"/>
    <w:rsid w:val="00745FAA"/>
    <w:rsid w:val="0074630E"/>
    <w:rsid w:val="007506B3"/>
    <w:rsid w:val="00764B73"/>
    <w:rsid w:val="007665A7"/>
    <w:rsid w:val="0077277F"/>
    <w:rsid w:val="00773221"/>
    <w:rsid w:val="00774FA4"/>
    <w:rsid w:val="00775D40"/>
    <w:rsid w:val="00777F0C"/>
    <w:rsid w:val="00784F2A"/>
    <w:rsid w:val="00785584"/>
    <w:rsid w:val="007956F4"/>
    <w:rsid w:val="00797C6C"/>
    <w:rsid w:val="007B0006"/>
    <w:rsid w:val="007B24D1"/>
    <w:rsid w:val="007B2CBE"/>
    <w:rsid w:val="007C21CF"/>
    <w:rsid w:val="007C4A53"/>
    <w:rsid w:val="007C5081"/>
    <w:rsid w:val="007C6488"/>
    <w:rsid w:val="007C659B"/>
    <w:rsid w:val="007C6B39"/>
    <w:rsid w:val="007C6D00"/>
    <w:rsid w:val="007D1D50"/>
    <w:rsid w:val="007D388E"/>
    <w:rsid w:val="007D45B5"/>
    <w:rsid w:val="007D45D2"/>
    <w:rsid w:val="007D66A6"/>
    <w:rsid w:val="007E0730"/>
    <w:rsid w:val="007E4BC5"/>
    <w:rsid w:val="007E4CB2"/>
    <w:rsid w:val="007E5A97"/>
    <w:rsid w:val="007E5B0F"/>
    <w:rsid w:val="007E64EF"/>
    <w:rsid w:val="007F0B09"/>
    <w:rsid w:val="007F733C"/>
    <w:rsid w:val="00800F99"/>
    <w:rsid w:val="00801EDC"/>
    <w:rsid w:val="00802501"/>
    <w:rsid w:val="00804124"/>
    <w:rsid w:val="00804EC2"/>
    <w:rsid w:val="00806003"/>
    <w:rsid w:val="008073D0"/>
    <w:rsid w:val="00812BE2"/>
    <w:rsid w:val="0081498B"/>
    <w:rsid w:val="0081785A"/>
    <w:rsid w:val="008229FC"/>
    <w:rsid w:val="00830190"/>
    <w:rsid w:val="00830591"/>
    <w:rsid w:val="00835A41"/>
    <w:rsid w:val="00837706"/>
    <w:rsid w:val="008426E0"/>
    <w:rsid w:val="00843809"/>
    <w:rsid w:val="00843A3F"/>
    <w:rsid w:val="00850D15"/>
    <w:rsid w:val="00851299"/>
    <w:rsid w:val="00851D0B"/>
    <w:rsid w:val="00854AA3"/>
    <w:rsid w:val="008553D8"/>
    <w:rsid w:val="008576C8"/>
    <w:rsid w:val="00857CF1"/>
    <w:rsid w:val="00863185"/>
    <w:rsid w:val="0086360A"/>
    <w:rsid w:val="0086523A"/>
    <w:rsid w:val="00871BD4"/>
    <w:rsid w:val="00874ED9"/>
    <w:rsid w:val="00880D07"/>
    <w:rsid w:val="0088201F"/>
    <w:rsid w:val="00893DE8"/>
    <w:rsid w:val="008A19A8"/>
    <w:rsid w:val="008A3E52"/>
    <w:rsid w:val="008A6F3D"/>
    <w:rsid w:val="008B3292"/>
    <w:rsid w:val="008B3F24"/>
    <w:rsid w:val="008B5399"/>
    <w:rsid w:val="008B6769"/>
    <w:rsid w:val="008B7C6E"/>
    <w:rsid w:val="008C0246"/>
    <w:rsid w:val="008C3E02"/>
    <w:rsid w:val="008D3575"/>
    <w:rsid w:val="008D3DCC"/>
    <w:rsid w:val="008D6954"/>
    <w:rsid w:val="008D77D3"/>
    <w:rsid w:val="008E082A"/>
    <w:rsid w:val="008E475B"/>
    <w:rsid w:val="008E47CA"/>
    <w:rsid w:val="008E62CB"/>
    <w:rsid w:val="008F0E71"/>
    <w:rsid w:val="008F1C1B"/>
    <w:rsid w:val="008F231F"/>
    <w:rsid w:val="008F560B"/>
    <w:rsid w:val="00900F7F"/>
    <w:rsid w:val="00904DB7"/>
    <w:rsid w:val="00905980"/>
    <w:rsid w:val="00906BCB"/>
    <w:rsid w:val="00910B06"/>
    <w:rsid w:val="009156A7"/>
    <w:rsid w:val="0091610B"/>
    <w:rsid w:val="00920C8B"/>
    <w:rsid w:val="0092410F"/>
    <w:rsid w:val="009244D3"/>
    <w:rsid w:val="0092529C"/>
    <w:rsid w:val="00927C91"/>
    <w:rsid w:val="00934604"/>
    <w:rsid w:val="009356A0"/>
    <w:rsid w:val="00936106"/>
    <w:rsid w:val="00944181"/>
    <w:rsid w:val="00945B05"/>
    <w:rsid w:val="00953085"/>
    <w:rsid w:val="00953BC2"/>
    <w:rsid w:val="00960F12"/>
    <w:rsid w:val="009625B1"/>
    <w:rsid w:val="00963C7E"/>
    <w:rsid w:val="009667C5"/>
    <w:rsid w:val="009708AB"/>
    <w:rsid w:val="00972178"/>
    <w:rsid w:val="00973190"/>
    <w:rsid w:val="0097422E"/>
    <w:rsid w:val="00974B48"/>
    <w:rsid w:val="009766CB"/>
    <w:rsid w:val="009836A1"/>
    <w:rsid w:val="00983AFD"/>
    <w:rsid w:val="00984120"/>
    <w:rsid w:val="00990239"/>
    <w:rsid w:val="00990872"/>
    <w:rsid w:val="0099176C"/>
    <w:rsid w:val="009934E6"/>
    <w:rsid w:val="00997E87"/>
    <w:rsid w:val="009A0C45"/>
    <w:rsid w:val="009A35B2"/>
    <w:rsid w:val="009A56CD"/>
    <w:rsid w:val="009A583D"/>
    <w:rsid w:val="009A6EC2"/>
    <w:rsid w:val="009A7710"/>
    <w:rsid w:val="009B03CF"/>
    <w:rsid w:val="009B5F82"/>
    <w:rsid w:val="009B628D"/>
    <w:rsid w:val="009B7138"/>
    <w:rsid w:val="009C039B"/>
    <w:rsid w:val="009C04A3"/>
    <w:rsid w:val="009C1352"/>
    <w:rsid w:val="009C58DE"/>
    <w:rsid w:val="009C730A"/>
    <w:rsid w:val="009C76DB"/>
    <w:rsid w:val="009D100A"/>
    <w:rsid w:val="009D1123"/>
    <w:rsid w:val="009D33C6"/>
    <w:rsid w:val="009D3D17"/>
    <w:rsid w:val="009D5514"/>
    <w:rsid w:val="009E0DAB"/>
    <w:rsid w:val="009E3443"/>
    <w:rsid w:val="009E42A8"/>
    <w:rsid w:val="009E56B0"/>
    <w:rsid w:val="009E5C6D"/>
    <w:rsid w:val="009E6784"/>
    <w:rsid w:val="009E7217"/>
    <w:rsid w:val="009E7390"/>
    <w:rsid w:val="009F028A"/>
    <w:rsid w:val="009F09B7"/>
    <w:rsid w:val="009F1263"/>
    <w:rsid w:val="009F3D4A"/>
    <w:rsid w:val="009F5221"/>
    <w:rsid w:val="00A00678"/>
    <w:rsid w:val="00A01447"/>
    <w:rsid w:val="00A105DF"/>
    <w:rsid w:val="00A11035"/>
    <w:rsid w:val="00A13871"/>
    <w:rsid w:val="00A13CC5"/>
    <w:rsid w:val="00A169F6"/>
    <w:rsid w:val="00A17232"/>
    <w:rsid w:val="00A22602"/>
    <w:rsid w:val="00A2444C"/>
    <w:rsid w:val="00A34321"/>
    <w:rsid w:val="00A35175"/>
    <w:rsid w:val="00A35714"/>
    <w:rsid w:val="00A40DBA"/>
    <w:rsid w:val="00A503C5"/>
    <w:rsid w:val="00A559F9"/>
    <w:rsid w:val="00A655F4"/>
    <w:rsid w:val="00A6599D"/>
    <w:rsid w:val="00A80221"/>
    <w:rsid w:val="00A83079"/>
    <w:rsid w:val="00A834AF"/>
    <w:rsid w:val="00A83558"/>
    <w:rsid w:val="00A8461C"/>
    <w:rsid w:val="00A84972"/>
    <w:rsid w:val="00A90967"/>
    <w:rsid w:val="00A944B4"/>
    <w:rsid w:val="00A946BF"/>
    <w:rsid w:val="00AA049E"/>
    <w:rsid w:val="00AA1692"/>
    <w:rsid w:val="00AA220E"/>
    <w:rsid w:val="00AA3191"/>
    <w:rsid w:val="00AA4FFE"/>
    <w:rsid w:val="00AA5598"/>
    <w:rsid w:val="00AA59CD"/>
    <w:rsid w:val="00AA6DA6"/>
    <w:rsid w:val="00AB2451"/>
    <w:rsid w:val="00AB504B"/>
    <w:rsid w:val="00AB5CC1"/>
    <w:rsid w:val="00AB63E8"/>
    <w:rsid w:val="00AB68F4"/>
    <w:rsid w:val="00AC02D5"/>
    <w:rsid w:val="00AC18F5"/>
    <w:rsid w:val="00AC3280"/>
    <w:rsid w:val="00AC4F9D"/>
    <w:rsid w:val="00AC5224"/>
    <w:rsid w:val="00AC7AF2"/>
    <w:rsid w:val="00AE33D9"/>
    <w:rsid w:val="00AE6F4A"/>
    <w:rsid w:val="00AE7F94"/>
    <w:rsid w:val="00AF08A6"/>
    <w:rsid w:val="00AF41E2"/>
    <w:rsid w:val="00AF685E"/>
    <w:rsid w:val="00AF6DC6"/>
    <w:rsid w:val="00AF7461"/>
    <w:rsid w:val="00B00D59"/>
    <w:rsid w:val="00B00E4D"/>
    <w:rsid w:val="00B0153D"/>
    <w:rsid w:val="00B0178A"/>
    <w:rsid w:val="00B0761D"/>
    <w:rsid w:val="00B07ADD"/>
    <w:rsid w:val="00B07B34"/>
    <w:rsid w:val="00B10645"/>
    <w:rsid w:val="00B12011"/>
    <w:rsid w:val="00B12719"/>
    <w:rsid w:val="00B16774"/>
    <w:rsid w:val="00B2025E"/>
    <w:rsid w:val="00B2076E"/>
    <w:rsid w:val="00B21D58"/>
    <w:rsid w:val="00B253D0"/>
    <w:rsid w:val="00B25903"/>
    <w:rsid w:val="00B259E6"/>
    <w:rsid w:val="00B26256"/>
    <w:rsid w:val="00B301EE"/>
    <w:rsid w:val="00B36828"/>
    <w:rsid w:val="00B529F5"/>
    <w:rsid w:val="00B5431F"/>
    <w:rsid w:val="00B557BF"/>
    <w:rsid w:val="00B55AB7"/>
    <w:rsid w:val="00B61BEB"/>
    <w:rsid w:val="00B63C68"/>
    <w:rsid w:val="00B66200"/>
    <w:rsid w:val="00B73A37"/>
    <w:rsid w:val="00B73C0A"/>
    <w:rsid w:val="00B77075"/>
    <w:rsid w:val="00B779C4"/>
    <w:rsid w:val="00B80D3A"/>
    <w:rsid w:val="00B81E35"/>
    <w:rsid w:val="00B82E6C"/>
    <w:rsid w:val="00B83053"/>
    <w:rsid w:val="00B83B64"/>
    <w:rsid w:val="00B851EE"/>
    <w:rsid w:val="00B85353"/>
    <w:rsid w:val="00B86327"/>
    <w:rsid w:val="00B9084C"/>
    <w:rsid w:val="00B94F8E"/>
    <w:rsid w:val="00B97293"/>
    <w:rsid w:val="00B97BF5"/>
    <w:rsid w:val="00BA0AEC"/>
    <w:rsid w:val="00BA0F87"/>
    <w:rsid w:val="00BA3719"/>
    <w:rsid w:val="00BA535F"/>
    <w:rsid w:val="00BA6303"/>
    <w:rsid w:val="00BA6EE5"/>
    <w:rsid w:val="00BA78D8"/>
    <w:rsid w:val="00BB0E23"/>
    <w:rsid w:val="00BB4746"/>
    <w:rsid w:val="00BB5EE0"/>
    <w:rsid w:val="00BB6587"/>
    <w:rsid w:val="00BB7156"/>
    <w:rsid w:val="00BC69D7"/>
    <w:rsid w:val="00BD0EAC"/>
    <w:rsid w:val="00BD5110"/>
    <w:rsid w:val="00BE1FEC"/>
    <w:rsid w:val="00BE5C52"/>
    <w:rsid w:val="00BE7DA7"/>
    <w:rsid w:val="00BF247B"/>
    <w:rsid w:val="00BF456F"/>
    <w:rsid w:val="00C0011E"/>
    <w:rsid w:val="00C00761"/>
    <w:rsid w:val="00C06620"/>
    <w:rsid w:val="00C06C6F"/>
    <w:rsid w:val="00C10608"/>
    <w:rsid w:val="00C12FAA"/>
    <w:rsid w:val="00C1351E"/>
    <w:rsid w:val="00C21D60"/>
    <w:rsid w:val="00C254C6"/>
    <w:rsid w:val="00C32A2B"/>
    <w:rsid w:val="00C33B3C"/>
    <w:rsid w:val="00C34BAD"/>
    <w:rsid w:val="00C34BFC"/>
    <w:rsid w:val="00C36838"/>
    <w:rsid w:val="00C37A2C"/>
    <w:rsid w:val="00C37B99"/>
    <w:rsid w:val="00C404FF"/>
    <w:rsid w:val="00C44BCC"/>
    <w:rsid w:val="00C4587D"/>
    <w:rsid w:val="00C45F8A"/>
    <w:rsid w:val="00C4704E"/>
    <w:rsid w:val="00C47075"/>
    <w:rsid w:val="00C50ACC"/>
    <w:rsid w:val="00C50E10"/>
    <w:rsid w:val="00C51D45"/>
    <w:rsid w:val="00C51FC6"/>
    <w:rsid w:val="00C54D1B"/>
    <w:rsid w:val="00C54DD7"/>
    <w:rsid w:val="00C61A32"/>
    <w:rsid w:val="00C61CAC"/>
    <w:rsid w:val="00C6257A"/>
    <w:rsid w:val="00C63E40"/>
    <w:rsid w:val="00C7290A"/>
    <w:rsid w:val="00C7424B"/>
    <w:rsid w:val="00C75DCA"/>
    <w:rsid w:val="00C75EC2"/>
    <w:rsid w:val="00C8300D"/>
    <w:rsid w:val="00C85F27"/>
    <w:rsid w:val="00C908BA"/>
    <w:rsid w:val="00C911FC"/>
    <w:rsid w:val="00C91474"/>
    <w:rsid w:val="00C92730"/>
    <w:rsid w:val="00C96E8C"/>
    <w:rsid w:val="00C9737C"/>
    <w:rsid w:val="00C97897"/>
    <w:rsid w:val="00CA33E1"/>
    <w:rsid w:val="00CA3821"/>
    <w:rsid w:val="00CA4B5E"/>
    <w:rsid w:val="00CA5167"/>
    <w:rsid w:val="00CA5B58"/>
    <w:rsid w:val="00CA6760"/>
    <w:rsid w:val="00CB2F0A"/>
    <w:rsid w:val="00CB72DD"/>
    <w:rsid w:val="00CC3CEC"/>
    <w:rsid w:val="00CC5ACB"/>
    <w:rsid w:val="00CD2B45"/>
    <w:rsid w:val="00CD2EC2"/>
    <w:rsid w:val="00CE37BB"/>
    <w:rsid w:val="00CE41C4"/>
    <w:rsid w:val="00CE63A5"/>
    <w:rsid w:val="00CF5EBC"/>
    <w:rsid w:val="00CF6E5E"/>
    <w:rsid w:val="00D0058E"/>
    <w:rsid w:val="00D030AB"/>
    <w:rsid w:val="00D1006E"/>
    <w:rsid w:val="00D116F4"/>
    <w:rsid w:val="00D16942"/>
    <w:rsid w:val="00D20643"/>
    <w:rsid w:val="00D218C4"/>
    <w:rsid w:val="00D3417A"/>
    <w:rsid w:val="00D40481"/>
    <w:rsid w:val="00D42372"/>
    <w:rsid w:val="00D43EB4"/>
    <w:rsid w:val="00D4555E"/>
    <w:rsid w:val="00D51F28"/>
    <w:rsid w:val="00D5284F"/>
    <w:rsid w:val="00D53396"/>
    <w:rsid w:val="00D542F7"/>
    <w:rsid w:val="00D57ADA"/>
    <w:rsid w:val="00D6153E"/>
    <w:rsid w:val="00D62FFD"/>
    <w:rsid w:val="00D63C70"/>
    <w:rsid w:val="00D6619D"/>
    <w:rsid w:val="00D718E8"/>
    <w:rsid w:val="00D728A5"/>
    <w:rsid w:val="00D747E0"/>
    <w:rsid w:val="00D75D67"/>
    <w:rsid w:val="00D762D2"/>
    <w:rsid w:val="00D80AF0"/>
    <w:rsid w:val="00D83215"/>
    <w:rsid w:val="00D87A76"/>
    <w:rsid w:val="00DA03E4"/>
    <w:rsid w:val="00DA04E7"/>
    <w:rsid w:val="00DA3778"/>
    <w:rsid w:val="00DA42AD"/>
    <w:rsid w:val="00DA59E0"/>
    <w:rsid w:val="00DB14DB"/>
    <w:rsid w:val="00DB1DD6"/>
    <w:rsid w:val="00DB30A3"/>
    <w:rsid w:val="00DB38CD"/>
    <w:rsid w:val="00DB4328"/>
    <w:rsid w:val="00DB4E3B"/>
    <w:rsid w:val="00DB77F2"/>
    <w:rsid w:val="00DC26CA"/>
    <w:rsid w:val="00DC3B9F"/>
    <w:rsid w:val="00DC6639"/>
    <w:rsid w:val="00DC7324"/>
    <w:rsid w:val="00DC749A"/>
    <w:rsid w:val="00DD0272"/>
    <w:rsid w:val="00DD1279"/>
    <w:rsid w:val="00DD36FC"/>
    <w:rsid w:val="00DD5544"/>
    <w:rsid w:val="00DE035E"/>
    <w:rsid w:val="00DE45CA"/>
    <w:rsid w:val="00DF61B8"/>
    <w:rsid w:val="00DF7E09"/>
    <w:rsid w:val="00E03963"/>
    <w:rsid w:val="00E04110"/>
    <w:rsid w:val="00E06F5B"/>
    <w:rsid w:val="00E11350"/>
    <w:rsid w:val="00E11B3E"/>
    <w:rsid w:val="00E11CF7"/>
    <w:rsid w:val="00E12743"/>
    <w:rsid w:val="00E132D3"/>
    <w:rsid w:val="00E254FC"/>
    <w:rsid w:val="00E26AFB"/>
    <w:rsid w:val="00E309A5"/>
    <w:rsid w:val="00E32113"/>
    <w:rsid w:val="00E32AB6"/>
    <w:rsid w:val="00E34C3F"/>
    <w:rsid w:val="00E36FED"/>
    <w:rsid w:val="00E4108C"/>
    <w:rsid w:val="00E42387"/>
    <w:rsid w:val="00E44139"/>
    <w:rsid w:val="00E45956"/>
    <w:rsid w:val="00E45E84"/>
    <w:rsid w:val="00E50355"/>
    <w:rsid w:val="00E518A9"/>
    <w:rsid w:val="00E52F17"/>
    <w:rsid w:val="00E54183"/>
    <w:rsid w:val="00E56555"/>
    <w:rsid w:val="00E577FF"/>
    <w:rsid w:val="00E5792C"/>
    <w:rsid w:val="00E60AE8"/>
    <w:rsid w:val="00E63A5A"/>
    <w:rsid w:val="00E63BCC"/>
    <w:rsid w:val="00E70982"/>
    <w:rsid w:val="00E75F0D"/>
    <w:rsid w:val="00E82DEC"/>
    <w:rsid w:val="00E837C5"/>
    <w:rsid w:val="00E85B6E"/>
    <w:rsid w:val="00E85EE1"/>
    <w:rsid w:val="00E93AE3"/>
    <w:rsid w:val="00E95EEC"/>
    <w:rsid w:val="00E97CA2"/>
    <w:rsid w:val="00E97D48"/>
    <w:rsid w:val="00EA2710"/>
    <w:rsid w:val="00EA485A"/>
    <w:rsid w:val="00EB0510"/>
    <w:rsid w:val="00EB5DB1"/>
    <w:rsid w:val="00EB789F"/>
    <w:rsid w:val="00EC29DE"/>
    <w:rsid w:val="00EC3F53"/>
    <w:rsid w:val="00EC4AF6"/>
    <w:rsid w:val="00EC6601"/>
    <w:rsid w:val="00EC6BE5"/>
    <w:rsid w:val="00EC73BA"/>
    <w:rsid w:val="00ED2098"/>
    <w:rsid w:val="00ED450B"/>
    <w:rsid w:val="00ED48AB"/>
    <w:rsid w:val="00EE40CE"/>
    <w:rsid w:val="00EF20DC"/>
    <w:rsid w:val="00EF23EC"/>
    <w:rsid w:val="00EF6FFE"/>
    <w:rsid w:val="00F02EB2"/>
    <w:rsid w:val="00F07E5B"/>
    <w:rsid w:val="00F10B49"/>
    <w:rsid w:val="00F11A21"/>
    <w:rsid w:val="00F129B0"/>
    <w:rsid w:val="00F20E21"/>
    <w:rsid w:val="00F21BEC"/>
    <w:rsid w:val="00F22343"/>
    <w:rsid w:val="00F24B6F"/>
    <w:rsid w:val="00F31BEC"/>
    <w:rsid w:val="00F324BB"/>
    <w:rsid w:val="00F33154"/>
    <w:rsid w:val="00F33A24"/>
    <w:rsid w:val="00F34E5D"/>
    <w:rsid w:val="00F37040"/>
    <w:rsid w:val="00F4008E"/>
    <w:rsid w:val="00F43028"/>
    <w:rsid w:val="00F46C56"/>
    <w:rsid w:val="00F479EE"/>
    <w:rsid w:val="00F572ED"/>
    <w:rsid w:val="00F6091E"/>
    <w:rsid w:val="00F66B0C"/>
    <w:rsid w:val="00F71A2D"/>
    <w:rsid w:val="00F727E3"/>
    <w:rsid w:val="00F732F0"/>
    <w:rsid w:val="00F777EA"/>
    <w:rsid w:val="00F80393"/>
    <w:rsid w:val="00F8303D"/>
    <w:rsid w:val="00F906C8"/>
    <w:rsid w:val="00F9655E"/>
    <w:rsid w:val="00F97BBA"/>
    <w:rsid w:val="00FA14CC"/>
    <w:rsid w:val="00FA609B"/>
    <w:rsid w:val="00FB5C05"/>
    <w:rsid w:val="00FC17A4"/>
    <w:rsid w:val="00FC17C9"/>
    <w:rsid w:val="00FC3956"/>
    <w:rsid w:val="00FC47B1"/>
    <w:rsid w:val="00FC4A7D"/>
    <w:rsid w:val="00FC6A39"/>
    <w:rsid w:val="00FD1ABD"/>
    <w:rsid w:val="00FD1BD3"/>
    <w:rsid w:val="00FD64DB"/>
    <w:rsid w:val="00FE22C4"/>
    <w:rsid w:val="00FE2906"/>
    <w:rsid w:val="00FE29B2"/>
    <w:rsid w:val="00FE2B13"/>
    <w:rsid w:val="00FE629D"/>
    <w:rsid w:val="00FF13EB"/>
    <w:rsid w:val="00FF3A23"/>
    <w:rsid w:val="00FF5F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9D31542"/>
  <w15:chartTrackingRefBased/>
  <w15:docId w15:val="{9F20C2B3-7515-DE4F-BE71-6AB89319B1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53C8E"/>
    <w:pPr>
      <w:ind w:left="720"/>
      <w:contextualSpacing/>
    </w:pPr>
  </w:style>
  <w:style w:type="paragraph" w:styleId="BalloonText">
    <w:name w:val="Balloon Text"/>
    <w:basedOn w:val="Normal"/>
    <w:link w:val="BalloonTextChar"/>
    <w:uiPriority w:val="99"/>
    <w:semiHidden/>
    <w:unhideWhenUsed/>
    <w:rsid w:val="008E62CB"/>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8E62CB"/>
    <w:rPr>
      <w:rFonts w:ascii="Times New Roman" w:hAnsi="Times New Roman" w:cs="Times New Roman"/>
      <w:sz w:val="18"/>
      <w:szCs w:val="18"/>
    </w:rPr>
  </w:style>
  <w:style w:type="character" w:styleId="Hyperlink">
    <w:name w:val="Hyperlink"/>
    <w:basedOn w:val="DefaultParagraphFont"/>
    <w:uiPriority w:val="99"/>
    <w:unhideWhenUsed/>
    <w:rsid w:val="001E3AF5"/>
    <w:rPr>
      <w:color w:val="0563C1" w:themeColor="hyperlink"/>
      <w:u w:val="single"/>
    </w:rPr>
  </w:style>
  <w:style w:type="character" w:styleId="FollowedHyperlink">
    <w:name w:val="FollowedHyperlink"/>
    <w:basedOn w:val="DefaultParagraphFont"/>
    <w:uiPriority w:val="99"/>
    <w:semiHidden/>
    <w:unhideWhenUsed/>
    <w:rsid w:val="001E3AF5"/>
    <w:rPr>
      <w:color w:val="954F72" w:themeColor="followedHyperlink"/>
      <w:u w:val="single"/>
    </w:rPr>
  </w:style>
  <w:style w:type="paragraph" w:styleId="Caption">
    <w:name w:val="caption"/>
    <w:basedOn w:val="Normal"/>
    <w:next w:val="Normal"/>
    <w:uiPriority w:val="35"/>
    <w:unhideWhenUsed/>
    <w:qFormat/>
    <w:rsid w:val="0010060B"/>
    <w:pPr>
      <w:spacing w:after="200"/>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849559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tiff"/><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image" Target="media/image10.png"/><Relationship Id="rId10" Type="http://schemas.openxmlformats.org/officeDocument/2006/relationships/image" Target="media/image5.png"/><Relationship Id="rId19" Type="http://schemas.microsoft.com/office/2011/relationships/people" Target="people.xm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E0ECEE7-AAC0-BC4A-AED0-91D20ACA7FD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2388</TotalTime>
  <Pages>19</Pages>
  <Words>8816</Words>
  <Characters>47256</Characters>
  <Application>Microsoft Office Word</Application>
  <DocSecurity>0</DocSecurity>
  <Lines>891</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56009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Shannon Brown</dc:creator>
  <cp:keywords/>
  <dc:description/>
  <cp:lastModifiedBy>Shannon Brown</cp:lastModifiedBy>
  <cp:revision>873</cp:revision>
  <dcterms:created xsi:type="dcterms:W3CDTF">2018-03-26T13:14:00Z</dcterms:created>
  <dcterms:modified xsi:type="dcterms:W3CDTF">2018-05-14T15:02:00Z</dcterms:modified>
</cp:coreProperties>
</file>