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1B298" w14:textId="3FADA323" w:rsidR="00146AEB" w:rsidRDefault="00146AEB" w:rsidP="004B2155">
      <w:r>
        <w:rPr>
          <w:noProof/>
        </w:rPr>
        <w:drawing>
          <wp:inline distT="0" distB="0" distL="0" distR="0" wp14:anchorId="69F8C79F" wp14:editId="6E11E5E6">
            <wp:extent cx="5401310" cy="749935"/>
            <wp:effectExtent l="0" t="0" r="8890" b="0"/>
            <wp:docPr id="1402875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1310" cy="749935"/>
                    </a:xfrm>
                    <a:prstGeom prst="rect">
                      <a:avLst/>
                    </a:prstGeom>
                    <a:noFill/>
                  </pic:spPr>
                </pic:pic>
              </a:graphicData>
            </a:graphic>
          </wp:inline>
        </w:drawing>
      </w:r>
    </w:p>
    <w:p w14:paraId="78F3982E" w14:textId="77777777" w:rsidR="00146AEB" w:rsidRDefault="00146AEB" w:rsidP="004B2155"/>
    <w:p w14:paraId="18F8EE92" w14:textId="77777777" w:rsidR="00146AEB" w:rsidRDefault="00146AEB" w:rsidP="004B2155"/>
    <w:p w14:paraId="1FCDB1AD" w14:textId="4BCD76E4" w:rsidR="004B2155" w:rsidRDefault="00146AEB" w:rsidP="00186547">
      <w:pPr>
        <w:jc w:val="center"/>
        <w:rPr>
          <w:sz w:val="36"/>
          <w:szCs w:val="36"/>
        </w:rPr>
      </w:pPr>
      <w:r w:rsidRPr="00186547">
        <w:rPr>
          <w:sz w:val="36"/>
          <w:szCs w:val="36"/>
        </w:rPr>
        <w:t xml:space="preserve">OME Major Project Proposal: </w:t>
      </w:r>
      <w:r w:rsidR="004B2155" w:rsidRPr="00186547">
        <w:rPr>
          <w:sz w:val="36"/>
          <w:szCs w:val="36"/>
        </w:rPr>
        <w:t>Development of a Method for Propellant Stabiliser Quantitation using High Performance Liquid Chromatography – Triple Quadrupole Mass Spectrometry</w:t>
      </w:r>
    </w:p>
    <w:p w14:paraId="3207AACA" w14:textId="2E957B14" w:rsidR="00186547" w:rsidRDefault="001A0FD4" w:rsidP="00186547">
      <w:pPr>
        <w:jc w:val="center"/>
        <w:rPr>
          <w:sz w:val="36"/>
          <w:szCs w:val="36"/>
        </w:rPr>
      </w:pPr>
      <w:proofErr w:type="gramStart"/>
      <w:r>
        <w:rPr>
          <w:sz w:val="36"/>
          <w:szCs w:val="36"/>
        </w:rPr>
        <w:t>BEng(</w:t>
      </w:r>
      <w:proofErr w:type="gramEnd"/>
      <w:r>
        <w:rPr>
          <w:sz w:val="36"/>
          <w:szCs w:val="36"/>
        </w:rPr>
        <w:t>Hons) Ordnance, Munitions and Explosives</w:t>
      </w:r>
    </w:p>
    <w:p w14:paraId="7D3B30BA" w14:textId="6E55393E" w:rsidR="001A0FD4" w:rsidRDefault="001A0FD4" w:rsidP="00186547">
      <w:pPr>
        <w:jc w:val="center"/>
        <w:rPr>
          <w:sz w:val="36"/>
          <w:szCs w:val="36"/>
        </w:rPr>
      </w:pPr>
      <w:r>
        <w:rPr>
          <w:sz w:val="36"/>
          <w:szCs w:val="36"/>
        </w:rPr>
        <w:t>ACCA6020</w:t>
      </w:r>
    </w:p>
    <w:p w14:paraId="2356A21E" w14:textId="393148B8" w:rsidR="00186547" w:rsidRDefault="00186547" w:rsidP="00186547">
      <w:pPr>
        <w:jc w:val="center"/>
        <w:rPr>
          <w:sz w:val="36"/>
          <w:szCs w:val="36"/>
        </w:rPr>
      </w:pPr>
      <w:r>
        <w:rPr>
          <w:sz w:val="36"/>
          <w:szCs w:val="36"/>
        </w:rPr>
        <w:t xml:space="preserve">Quinn Dunbar </w:t>
      </w:r>
    </w:p>
    <w:p w14:paraId="79701DFC" w14:textId="4ED9DC70" w:rsidR="00186547" w:rsidRDefault="00186547" w:rsidP="00186547">
      <w:pPr>
        <w:jc w:val="center"/>
        <w:rPr>
          <w:sz w:val="36"/>
          <w:szCs w:val="36"/>
        </w:rPr>
      </w:pPr>
      <w:r>
        <w:rPr>
          <w:sz w:val="36"/>
          <w:szCs w:val="36"/>
        </w:rPr>
        <w:t>2217666</w:t>
      </w:r>
    </w:p>
    <w:p w14:paraId="3E736DD6" w14:textId="54337EFD" w:rsidR="00186547" w:rsidRPr="00186547" w:rsidRDefault="00186547" w:rsidP="00186547">
      <w:pPr>
        <w:jc w:val="center"/>
        <w:rPr>
          <w:sz w:val="36"/>
          <w:szCs w:val="36"/>
        </w:rPr>
      </w:pPr>
      <w:r>
        <w:rPr>
          <w:sz w:val="36"/>
          <w:szCs w:val="36"/>
        </w:rPr>
        <w:t>June 2026</w:t>
      </w:r>
    </w:p>
    <w:p w14:paraId="1A60305A" w14:textId="77777777" w:rsidR="004B2155" w:rsidRDefault="004B2155">
      <w:r>
        <w:br w:type="page"/>
      </w:r>
    </w:p>
    <w:p w14:paraId="2019F775" w14:textId="77777777" w:rsidR="004B2155" w:rsidRDefault="004B2155" w:rsidP="004B2155"/>
    <w:p w14:paraId="7028E503" w14:textId="3126048D" w:rsidR="000C0969" w:rsidRDefault="000C0969"/>
    <w:sdt>
      <w:sdtPr>
        <w:rPr>
          <w:rFonts w:asciiTheme="minorHAnsi" w:eastAsiaTheme="minorHAnsi" w:hAnsiTheme="minorHAnsi" w:cstheme="minorBidi"/>
          <w:color w:val="auto"/>
          <w:kern w:val="2"/>
          <w:sz w:val="28"/>
          <w:szCs w:val="28"/>
          <w:lang w:eastAsia="en-US"/>
          <w14:ligatures w14:val="standardContextual"/>
        </w:rPr>
        <w:id w:val="1366017423"/>
        <w:docPartObj>
          <w:docPartGallery w:val="Table of Contents"/>
          <w:docPartUnique/>
        </w:docPartObj>
      </w:sdtPr>
      <w:sdtEndPr>
        <w:rPr>
          <w:b/>
          <w:bCs/>
          <w:sz w:val="22"/>
          <w:szCs w:val="22"/>
        </w:rPr>
      </w:sdtEndPr>
      <w:sdtContent>
        <w:p w14:paraId="6BE6A1D1" w14:textId="1B33AE63" w:rsidR="000C0969" w:rsidRPr="000C0969" w:rsidRDefault="000C0969">
          <w:pPr>
            <w:pStyle w:val="TOCHeading"/>
            <w:rPr>
              <w:color w:val="auto"/>
              <w:sz w:val="28"/>
              <w:szCs w:val="28"/>
            </w:rPr>
          </w:pPr>
          <w:r w:rsidRPr="000C0969">
            <w:rPr>
              <w:color w:val="auto"/>
              <w:sz w:val="28"/>
              <w:szCs w:val="28"/>
            </w:rPr>
            <w:t>Table of Contents</w:t>
          </w:r>
        </w:p>
        <w:p w14:paraId="53511E0B" w14:textId="51E8348A" w:rsidR="001A0FD4" w:rsidRDefault="000C096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32414674" w:history="1">
            <w:r w:rsidR="001A0FD4" w:rsidRPr="00FB57D5">
              <w:rPr>
                <w:rStyle w:val="Hyperlink"/>
                <w:noProof/>
              </w:rPr>
              <w:t>1.</w:t>
            </w:r>
            <w:r w:rsidR="001A0FD4">
              <w:rPr>
                <w:rFonts w:eastAsiaTheme="minorEastAsia"/>
                <w:noProof/>
                <w:lang w:eastAsia="en-GB"/>
              </w:rPr>
              <w:tab/>
            </w:r>
            <w:r w:rsidR="001A0FD4" w:rsidRPr="00FB57D5">
              <w:rPr>
                <w:rStyle w:val="Hyperlink"/>
                <w:noProof/>
              </w:rPr>
              <w:t>Introduction</w:t>
            </w:r>
            <w:r w:rsidR="001A0FD4">
              <w:rPr>
                <w:noProof/>
                <w:webHidden/>
              </w:rPr>
              <w:tab/>
            </w:r>
            <w:r w:rsidR="001A0FD4">
              <w:rPr>
                <w:noProof/>
                <w:webHidden/>
              </w:rPr>
              <w:fldChar w:fldCharType="begin"/>
            </w:r>
            <w:r w:rsidR="001A0FD4">
              <w:rPr>
                <w:noProof/>
                <w:webHidden/>
              </w:rPr>
              <w:instrText xml:space="preserve"> PAGEREF _Toc232414674 \h </w:instrText>
            </w:r>
            <w:r w:rsidR="001A0FD4">
              <w:rPr>
                <w:noProof/>
                <w:webHidden/>
              </w:rPr>
            </w:r>
            <w:r w:rsidR="001A0FD4">
              <w:rPr>
                <w:noProof/>
                <w:webHidden/>
              </w:rPr>
              <w:fldChar w:fldCharType="separate"/>
            </w:r>
            <w:r w:rsidR="001A0FD4">
              <w:rPr>
                <w:noProof/>
                <w:webHidden/>
              </w:rPr>
              <w:t>3</w:t>
            </w:r>
            <w:r w:rsidR="001A0FD4">
              <w:rPr>
                <w:noProof/>
                <w:webHidden/>
              </w:rPr>
              <w:fldChar w:fldCharType="end"/>
            </w:r>
          </w:hyperlink>
        </w:p>
        <w:p w14:paraId="69FA7305" w14:textId="51497C22" w:rsidR="001A0FD4" w:rsidRDefault="007D160A">
          <w:pPr>
            <w:pStyle w:val="TOC2"/>
            <w:tabs>
              <w:tab w:val="left" w:pos="880"/>
              <w:tab w:val="right" w:leader="dot" w:pos="9016"/>
            </w:tabs>
            <w:rPr>
              <w:rFonts w:eastAsiaTheme="minorEastAsia"/>
              <w:noProof/>
              <w:lang w:eastAsia="en-GB"/>
            </w:rPr>
          </w:pPr>
          <w:hyperlink w:anchor="_Toc232414675" w:history="1">
            <w:r w:rsidR="001A0FD4" w:rsidRPr="00FB57D5">
              <w:rPr>
                <w:rStyle w:val="Hyperlink"/>
                <w:noProof/>
              </w:rPr>
              <w:t>1.1.</w:t>
            </w:r>
            <w:r w:rsidR="001A0FD4">
              <w:rPr>
                <w:rFonts w:eastAsiaTheme="minorEastAsia"/>
                <w:noProof/>
                <w:lang w:eastAsia="en-GB"/>
              </w:rPr>
              <w:tab/>
            </w:r>
            <w:r w:rsidR="001A0FD4" w:rsidRPr="00FB57D5">
              <w:rPr>
                <w:rStyle w:val="Hyperlink"/>
                <w:noProof/>
              </w:rPr>
              <w:t>Aims and Deliverables</w:t>
            </w:r>
            <w:r w:rsidR="001A0FD4">
              <w:rPr>
                <w:noProof/>
                <w:webHidden/>
              </w:rPr>
              <w:tab/>
            </w:r>
            <w:r w:rsidR="001A0FD4">
              <w:rPr>
                <w:noProof/>
                <w:webHidden/>
              </w:rPr>
              <w:fldChar w:fldCharType="begin"/>
            </w:r>
            <w:r w:rsidR="001A0FD4">
              <w:rPr>
                <w:noProof/>
                <w:webHidden/>
              </w:rPr>
              <w:instrText xml:space="preserve"> PAGEREF _Toc232414675 \h </w:instrText>
            </w:r>
            <w:r w:rsidR="001A0FD4">
              <w:rPr>
                <w:noProof/>
                <w:webHidden/>
              </w:rPr>
            </w:r>
            <w:r w:rsidR="001A0FD4">
              <w:rPr>
                <w:noProof/>
                <w:webHidden/>
              </w:rPr>
              <w:fldChar w:fldCharType="separate"/>
            </w:r>
            <w:r w:rsidR="001A0FD4">
              <w:rPr>
                <w:noProof/>
                <w:webHidden/>
              </w:rPr>
              <w:t>3</w:t>
            </w:r>
            <w:r w:rsidR="001A0FD4">
              <w:rPr>
                <w:noProof/>
                <w:webHidden/>
              </w:rPr>
              <w:fldChar w:fldCharType="end"/>
            </w:r>
          </w:hyperlink>
        </w:p>
        <w:p w14:paraId="481B7DA7" w14:textId="087075F1" w:rsidR="001A0FD4" w:rsidRDefault="007D160A">
          <w:pPr>
            <w:pStyle w:val="TOC1"/>
            <w:tabs>
              <w:tab w:val="left" w:pos="440"/>
              <w:tab w:val="right" w:leader="dot" w:pos="9016"/>
            </w:tabs>
            <w:rPr>
              <w:rFonts w:eastAsiaTheme="minorEastAsia"/>
              <w:noProof/>
              <w:lang w:eastAsia="en-GB"/>
            </w:rPr>
          </w:pPr>
          <w:hyperlink w:anchor="_Toc232414676" w:history="1">
            <w:r w:rsidR="001A0FD4" w:rsidRPr="00FB57D5">
              <w:rPr>
                <w:rStyle w:val="Hyperlink"/>
                <w:noProof/>
              </w:rPr>
              <w:t>2.</w:t>
            </w:r>
            <w:r w:rsidR="001A0FD4">
              <w:rPr>
                <w:rFonts w:eastAsiaTheme="minorEastAsia"/>
                <w:noProof/>
                <w:lang w:eastAsia="en-GB"/>
              </w:rPr>
              <w:tab/>
            </w:r>
            <w:r w:rsidR="001A0FD4" w:rsidRPr="00FB57D5">
              <w:rPr>
                <w:rStyle w:val="Hyperlink"/>
                <w:noProof/>
              </w:rPr>
              <w:t>Literature Review</w:t>
            </w:r>
            <w:r w:rsidR="001A0FD4">
              <w:rPr>
                <w:noProof/>
                <w:webHidden/>
              </w:rPr>
              <w:tab/>
            </w:r>
            <w:r w:rsidR="001A0FD4">
              <w:rPr>
                <w:noProof/>
                <w:webHidden/>
              </w:rPr>
              <w:fldChar w:fldCharType="begin"/>
            </w:r>
            <w:r w:rsidR="001A0FD4">
              <w:rPr>
                <w:noProof/>
                <w:webHidden/>
              </w:rPr>
              <w:instrText xml:space="preserve"> PAGEREF _Toc232414676 \h </w:instrText>
            </w:r>
            <w:r w:rsidR="001A0FD4">
              <w:rPr>
                <w:noProof/>
                <w:webHidden/>
              </w:rPr>
            </w:r>
            <w:r w:rsidR="001A0FD4">
              <w:rPr>
                <w:noProof/>
                <w:webHidden/>
              </w:rPr>
              <w:fldChar w:fldCharType="separate"/>
            </w:r>
            <w:r w:rsidR="001A0FD4">
              <w:rPr>
                <w:noProof/>
                <w:webHidden/>
              </w:rPr>
              <w:t>3</w:t>
            </w:r>
            <w:r w:rsidR="001A0FD4">
              <w:rPr>
                <w:noProof/>
                <w:webHidden/>
              </w:rPr>
              <w:fldChar w:fldCharType="end"/>
            </w:r>
          </w:hyperlink>
        </w:p>
        <w:p w14:paraId="61B04CA7" w14:textId="3FB89049" w:rsidR="001A0FD4" w:rsidRDefault="007D160A">
          <w:pPr>
            <w:pStyle w:val="TOC1"/>
            <w:tabs>
              <w:tab w:val="left" w:pos="440"/>
              <w:tab w:val="right" w:leader="dot" w:pos="9016"/>
            </w:tabs>
            <w:rPr>
              <w:rFonts w:eastAsiaTheme="minorEastAsia"/>
              <w:noProof/>
              <w:lang w:eastAsia="en-GB"/>
            </w:rPr>
          </w:pPr>
          <w:hyperlink w:anchor="_Toc232414677" w:history="1">
            <w:r w:rsidR="001A0FD4" w:rsidRPr="00FB57D5">
              <w:rPr>
                <w:rStyle w:val="Hyperlink"/>
                <w:noProof/>
              </w:rPr>
              <w:t>3.</w:t>
            </w:r>
            <w:r w:rsidR="001A0FD4">
              <w:rPr>
                <w:rFonts w:eastAsiaTheme="minorEastAsia"/>
                <w:noProof/>
                <w:lang w:eastAsia="en-GB"/>
              </w:rPr>
              <w:tab/>
            </w:r>
            <w:r w:rsidR="001A0FD4" w:rsidRPr="00FB57D5">
              <w:rPr>
                <w:rStyle w:val="Hyperlink"/>
                <w:noProof/>
              </w:rPr>
              <w:t>Project Design</w:t>
            </w:r>
            <w:r w:rsidR="001A0FD4">
              <w:rPr>
                <w:noProof/>
                <w:webHidden/>
              </w:rPr>
              <w:tab/>
            </w:r>
            <w:r w:rsidR="001A0FD4">
              <w:rPr>
                <w:noProof/>
                <w:webHidden/>
              </w:rPr>
              <w:fldChar w:fldCharType="begin"/>
            </w:r>
            <w:r w:rsidR="001A0FD4">
              <w:rPr>
                <w:noProof/>
                <w:webHidden/>
              </w:rPr>
              <w:instrText xml:space="preserve"> PAGEREF _Toc232414677 \h </w:instrText>
            </w:r>
            <w:r w:rsidR="001A0FD4">
              <w:rPr>
                <w:noProof/>
                <w:webHidden/>
              </w:rPr>
            </w:r>
            <w:r w:rsidR="001A0FD4">
              <w:rPr>
                <w:noProof/>
                <w:webHidden/>
              </w:rPr>
              <w:fldChar w:fldCharType="separate"/>
            </w:r>
            <w:r w:rsidR="001A0FD4">
              <w:rPr>
                <w:noProof/>
                <w:webHidden/>
              </w:rPr>
              <w:t>4</w:t>
            </w:r>
            <w:r w:rsidR="001A0FD4">
              <w:rPr>
                <w:noProof/>
                <w:webHidden/>
              </w:rPr>
              <w:fldChar w:fldCharType="end"/>
            </w:r>
          </w:hyperlink>
        </w:p>
        <w:p w14:paraId="43798C78" w14:textId="4AC0D2AC" w:rsidR="001A0FD4" w:rsidRDefault="007D160A">
          <w:pPr>
            <w:pStyle w:val="TOC2"/>
            <w:tabs>
              <w:tab w:val="left" w:pos="880"/>
              <w:tab w:val="right" w:leader="dot" w:pos="9016"/>
            </w:tabs>
            <w:rPr>
              <w:rFonts w:eastAsiaTheme="minorEastAsia"/>
              <w:noProof/>
              <w:lang w:eastAsia="en-GB"/>
            </w:rPr>
          </w:pPr>
          <w:hyperlink w:anchor="_Toc232414678" w:history="1">
            <w:r w:rsidR="001A0FD4" w:rsidRPr="00FB57D5">
              <w:rPr>
                <w:rStyle w:val="Hyperlink"/>
                <w:noProof/>
              </w:rPr>
              <w:t>3.1.</w:t>
            </w:r>
            <w:r w:rsidR="001A0FD4">
              <w:rPr>
                <w:rFonts w:eastAsiaTheme="minorEastAsia"/>
                <w:noProof/>
                <w:lang w:eastAsia="en-GB"/>
              </w:rPr>
              <w:tab/>
            </w:r>
            <w:r w:rsidR="001A0FD4" w:rsidRPr="00FB57D5">
              <w:rPr>
                <w:rStyle w:val="Hyperlink"/>
                <w:noProof/>
              </w:rPr>
              <w:t>Method Development</w:t>
            </w:r>
            <w:r w:rsidR="001A0FD4">
              <w:rPr>
                <w:noProof/>
                <w:webHidden/>
              </w:rPr>
              <w:tab/>
            </w:r>
            <w:r w:rsidR="001A0FD4">
              <w:rPr>
                <w:noProof/>
                <w:webHidden/>
              </w:rPr>
              <w:fldChar w:fldCharType="begin"/>
            </w:r>
            <w:r w:rsidR="001A0FD4">
              <w:rPr>
                <w:noProof/>
                <w:webHidden/>
              </w:rPr>
              <w:instrText xml:space="preserve"> PAGEREF _Toc232414678 \h </w:instrText>
            </w:r>
            <w:r w:rsidR="001A0FD4">
              <w:rPr>
                <w:noProof/>
                <w:webHidden/>
              </w:rPr>
            </w:r>
            <w:r w:rsidR="001A0FD4">
              <w:rPr>
                <w:noProof/>
                <w:webHidden/>
              </w:rPr>
              <w:fldChar w:fldCharType="separate"/>
            </w:r>
            <w:r w:rsidR="001A0FD4">
              <w:rPr>
                <w:noProof/>
                <w:webHidden/>
              </w:rPr>
              <w:t>4</w:t>
            </w:r>
            <w:r w:rsidR="001A0FD4">
              <w:rPr>
                <w:noProof/>
                <w:webHidden/>
              </w:rPr>
              <w:fldChar w:fldCharType="end"/>
            </w:r>
          </w:hyperlink>
        </w:p>
        <w:p w14:paraId="290E9D5B" w14:textId="7124F7CD" w:rsidR="001A0FD4" w:rsidRDefault="007D160A">
          <w:pPr>
            <w:pStyle w:val="TOC2"/>
            <w:tabs>
              <w:tab w:val="left" w:pos="880"/>
              <w:tab w:val="right" w:leader="dot" w:pos="9016"/>
            </w:tabs>
            <w:rPr>
              <w:rFonts w:eastAsiaTheme="minorEastAsia"/>
              <w:noProof/>
              <w:lang w:eastAsia="en-GB"/>
            </w:rPr>
          </w:pPr>
          <w:hyperlink w:anchor="_Toc232414679" w:history="1">
            <w:r w:rsidR="001A0FD4" w:rsidRPr="00FB57D5">
              <w:rPr>
                <w:rStyle w:val="Hyperlink"/>
                <w:noProof/>
              </w:rPr>
              <w:t>3.2.</w:t>
            </w:r>
            <w:r w:rsidR="001A0FD4">
              <w:rPr>
                <w:rFonts w:eastAsiaTheme="minorEastAsia"/>
                <w:noProof/>
                <w:lang w:eastAsia="en-GB"/>
              </w:rPr>
              <w:tab/>
            </w:r>
            <w:r w:rsidR="001A0FD4" w:rsidRPr="00FB57D5">
              <w:rPr>
                <w:rStyle w:val="Hyperlink"/>
                <w:noProof/>
              </w:rPr>
              <w:t>Method Validation</w:t>
            </w:r>
            <w:r w:rsidR="001A0FD4">
              <w:rPr>
                <w:noProof/>
                <w:webHidden/>
              </w:rPr>
              <w:tab/>
            </w:r>
            <w:r w:rsidR="001A0FD4">
              <w:rPr>
                <w:noProof/>
                <w:webHidden/>
              </w:rPr>
              <w:fldChar w:fldCharType="begin"/>
            </w:r>
            <w:r w:rsidR="001A0FD4">
              <w:rPr>
                <w:noProof/>
                <w:webHidden/>
              </w:rPr>
              <w:instrText xml:space="preserve"> PAGEREF _Toc232414679 \h </w:instrText>
            </w:r>
            <w:r w:rsidR="001A0FD4">
              <w:rPr>
                <w:noProof/>
                <w:webHidden/>
              </w:rPr>
            </w:r>
            <w:r w:rsidR="001A0FD4">
              <w:rPr>
                <w:noProof/>
                <w:webHidden/>
              </w:rPr>
              <w:fldChar w:fldCharType="separate"/>
            </w:r>
            <w:r w:rsidR="001A0FD4">
              <w:rPr>
                <w:noProof/>
                <w:webHidden/>
              </w:rPr>
              <w:t>4</w:t>
            </w:r>
            <w:r w:rsidR="001A0FD4">
              <w:rPr>
                <w:noProof/>
                <w:webHidden/>
              </w:rPr>
              <w:fldChar w:fldCharType="end"/>
            </w:r>
          </w:hyperlink>
        </w:p>
        <w:p w14:paraId="30B763A8" w14:textId="295C4321" w:rsidR="001A0FD4" w:rsidRDefault="007D160A">
          <w:pPr>
            <w:pStyle w:val="TOC2"/>
            <w:tabs>
              <w:tab w:val="left" w:pos="880"/>
              <w:tab w:val="right" w:leader="dot" w:pos="9016"/>
            </w:tabs>
            <w:rPr>
              <w:rFonts w:eastAsiaTheme="minorEastAsia"/>
              <w:noProof/>
              <w:lang w:eastAsia="en-GB"/>
            </w:rPr>
          </w:pPr>
          <w:hyperlink w:anchor="_Toc232414680" w:history="1">
            <w:r w:rsidR="001A0FD4" w:rsidRPr="00FB57D5">
              <w:rPr>
                <w:rStyle w:val="Hyperlink"/>
                <w:noProof/>
              </w:rPr>
              <w:t>3.3.</w:t>
            </w:r>
            <w:r w:rsidR="001A0FD4">
              <w:rPr>
                <w:rFonts w:eastAsiaTheme="minorEastAsia"/>
                <w:noProof/>
                <w:lang w:eastAsia="en-GB"/>
              </w:rPr>
              <w:tab/>
            </w:r>
            <w:r w:rsidR="001A0FD4" w:rsidRPr="00FB57D5">
              <w:rPr>
                <w:rStyle w:val="Hyperlink"/>
                <w:noProof/>
              </w:rPr>
              <w:t>Data collection and analysis</w:t>
            </w:r>
            <w:r w:rsidR="001A0FD4">
              <w:rPr>
                <w:noProof/>
                <w:webHidden/>
              </w:rPr>
              <w:tab/>
            </w:r>
            <w:r w:rsidR="001A0FD4">
              <w:rPr>
                <w:noProof/>
                <w:webHidden/>
              </w:rPr>
              <w:fldChar w:fldCharType="begin"/>
            </w:r>
            <w:r w:rsidR="001A0FD4">
              <w:rPr>
                <w:noProof/>
                <w:webHidden/>
              </w:rPr>
              <w:instrText xml:space="preserve"> PAGEREF _Toc232414680 \h </w:instrText>
            </w:r>
            <w:r w:rsidR="001A0FD4">
              <w:rPr>
                <w:noProof/>
                <w:webHidden/>
              </w:rPr>
            </w:r>
            <w:r w:rsidR="001A0FD4">
              <w:rPr>
                <w:noProof/>
                <w:webHidden/>
              </w:rPr>
              <w:fldChar w:fldCharType="separate"/>
            </w:r>
            <w:r w:rsidR="001A0FD4">
              <w:rPr>
                <w:noProof/>
                <w:webHidden/>
              </w:rPr>
              <w:t>4</w:t>
            </w:r>
            <w:r w:rsidR="001A0FD4">
              <w:rPr>
                <w:noProof/>
                <w:webHidden/>
              </w:rPr>
              <w:fldChar w:fldCharType="end"/>
            </w:r>
          </w:hyperlink>
        </w:p>
        <w:p w14:paraId="0676F555" w14:textId="23BD591A" w:rsidR="001A0FD4" w:rsidRDefault="007D160A">
          <w:pPr>
            <w:pStyle w:val="TOC1"/>
            <w:tabs>
              <w:tab w:val="left" w:pos="440"/>
              <w:tab w:val="right" w:leader="dot" w:pos="9016"/>
            </w:tabs>
            <w:rPr>
              <w:rFonts w:eastAsiaTheme="minorEastAsia"/>
              <w:noProof/>
              <w:lang w:eastAsia="en-GB"/>
            </w:rPr>
          </w:pPr>
          <w:hyperlink w:anchor="_Toc232414681" w:history="1">
            <w:r w:rsidR="001A0FD4" w:rsidRPr="00FB57D5">
              <w:rPr>
                <w:rStyle w:val="Hyperlink"/>
                <w:noProof/>
              </w:rPr>
              <w:t>4.</w:t>
            </w:r>
            <w:r w:rsidR="001A0FD4">
              <w:rPr>
                <w:rFonts w:eastAsiaTheme="minorEastAsia"/>
                <w:noProof/>
                <w:lang w:eastAsia="en-GB"/>
              </w:rPr>
              <w:tab/>
            </w:r>
            <w:r w:rsidR="001A0FD4" w:rsidRPr="00FB57D5">
              <w:rPr>
                <w:rStyle w:val="Hyperlink"/>
                <w:noProof/>
              </w:rPr>
              <w:t>Resourcing</w:t>
            </w:r>
            <w:r w:rsidR="001A0FD4">
              <w:rPr>
                <w:noProof/>
                <w:webHidden/>
              </w:rPr>
              <w:tab/>
            </w:r>
            <w:r w:rsidR="001A0FD4">
              <w:rPr>
                <w:noProof/>
                <w:webHidden/>
              </w:rPr>
              <w:fldChar w:fldCharType="begin"/>
            </w:r>
            <w:r w:rsidR="001A0FD4">
              <w:rPr>
                <w:noProof/>
                <w:webHidden/>
              </w:rPr>
              <w:instrText xml:space="preserve"> PAGEREF _Toc232414681 \h </w:instrText>
            </w:r>
            <w:r w:rsidR="001A0FD4">
              <w:rPr>
                <w:noProof/>
                <w:webHidden/>
              </w:rPr>
            </w:r>
            <w:r w:rsidR="001A0FD4">
              <w:rPr>
                <w:noProof/>
                <w:webHidden/>
              </w:rPr>
              <w:fldChar w:fldCharType="separate"/>
            </w:r>
            <w:r w:rsidR="001A0FD4">
              <w:rPr>
                <w:noProof/>
                <w:webHidden/>
              </w:rPr>
              <w:t>4</w:t>
            </w:r>
            <w:r w:rsidR="001A0FD4">
              <w:rPr>
                <w:noProof/>
                <w:webHidden/>
              </w:rPr>
              <w:fldChar w:fldCharType="end"/>
            </w:r>
          </w:hyperlink>
        </w:p>
        <w:p w14:paraId="1CAE746E" w14:textId="56998109" w:rsidR="001A0FD4" w:rsidRDefault="007D160A">
          <w:pPr>
            <w:pStyle w:val="TOC2"/>
            <w:tabs>
              <w:tab w:val="left" w:pos="880"/>
              <w:tab w:val="right" w:leader="dot" w:pos="9016"/>
            </w:tabs>
            <w:rPr>
              <w:rFonts w:eastAsiaTheme="minorEastAsia"/>
              <w:noProof/>
              <w:lang w:eastAsia="en-GB"/>
            </w:rPr>
          </w:pPr>
          <w:hyperlink w:anchor="_Toc232414682" w:history="1">
            <w:r w:rsidR="001A0FD4" w:rsidRPr="00FB57D5">
              <w:rPr>
                <w:rStyle w:val="Hyperlink"/>
                <w:noProof/>
              </w:rPr>
              <w:t>4.1.</w:t>
            </w:r>
            <w:r w:rsidR="001A0FD4">
              <w:rPr>
                <w:rFonts w:eastAsiaTheme="minorEastAsia"/>
                <w:noProof/>
                <w:lang w:eastAsia="en-GB"/>
              </w:rPr>
              <w:tab/>
            </w:r>
            <w:r w:rsidR="001A0FD4" w:rsidRPr="00FB57D5">
              <w:rPr>
                <w:rStyle w:val="Hyperlink"/>
                <w:noProof/>
              </w:rPr>
              <w:t>Staff Resourcing</w:t>
            </w:r>
            <w:r w:rsidR="001A0FD4">
              <w:rPr>
                <w:noProof/>
                <w:webHidden/>
              </w:rPr>
              <w:tab/>
            </w:r>
            <w:r w:rsidR="001A0FD4">
              <w:rPr>
                <w:noProof/>
                <w:webHidden/>
              </w:rPr>
              <w:fldChar w:fldCharType="begin"/>
            </w:r>
            <w:r w:rsidR="001A0FD4">
              <w:rPr>
                <w:noProof/>
                <w:webHidden/>
              </w:rPr>
              <w:instrText xml:space="preserve"> PAGEREF _Toc232414682 \h </w:instrText>
            </w:r>
            <w:r w:rsidR="001A0FD4">
              <w:rPr>
                <w:noProof/>
                <w:webHidden/>
              </w:rPr>
            </w:r>
            <w:r w:rsidR="001A0FD4">
              <w:rPr>
                <w:noProof/>
                <w:webHidden/>
              </w:rPr>
              <w:fldChar w:fldCharType="separate"/>
            </w:r>
            <w:r w:rsidR="001A0FD4">
              <w:rPr>
                <w:noProof/>
                <w:webHidden/>
              </w:rPr>
              <w:t>4</w:t>
            </w:r>
            <w:r w:rsidR="001A0FD4">
              <w:rPr>
                <w:noProof/>
                <w:webHidden/>
              </w:rPr>
              <w:fldChar w:fldCharType="end"/>
            </w:r>
          </w:hyperlink>
        </w:p>
        <w:p w14:paraId="6BB55C6D" w14:textId="6F938B1A" w:rsidR="001A0FD4" w:rsidRDefault="007D160A">
          <w:pPr>
            <w:pStyle w:val="TOC2"/>
            <w:tabs>
              <w:tab w:val="left" w:pos="880"/>
              <w:tab w:val="right" w:leader="dot" w:pos="9016"/>
            </w:tabs>
            <w:rPr>
              <w:rFonts w:eastAsiaTheme="minorEastAsia"/>
              <w:noProof/>
              <w:lang w:eastAsia="en-GB"/>
            </w:rPr>
          </w:pPr>
          <w:hyperlink w:anchor="_Toc232414683" w:history="1">
            <w:r w:rsidR="001A0FD4" w:rsidRPr="00FB57D5">
              <w:rPr>
                <w:rStyle w:val="Hyperlink"/>
                <w:noProof/>
              </w:rPr>
              <w:t>4.2.</w:t>
            </w:r>
            <w:r w:rsidR="001A0FD4">
              <w:rPr>
                <w:rFonts w:eastAsiaTheme="minorEastAsia"/>
                <w:noProof/>
                <w:lang w:eastAsia="en-GB"/>
              </w:rPr>
              <w:tab/>
            </w:r>
            <w:r w:rsidR="001A0FD4" w:rsidRPr="00FB57D5">
              <w:rPr>
                <w:rStyle w:val="Hyperlink"/>
                <w:noProof/>
              </w:rPr>
              <w:t>Other costs</w:t>
            </w:r>
            <w:r w:rsidR="001A0FD4">
              <w:rPr>
                <w:noProof/>
                <w:webHidden/>
              </w:rPr>
              <w:tab/>
            </w:r>
            <w:r w:rsidR="001A0FD4">
              <w:rPr>
                <w:noProof/>
                <w:webHidden/>
              </w:rPr>
              <w:fldChar w:fldCharType="begin"/>
            </w:r>
            <w:r w:rsidR="001A0FD4">
              <w:rPr>
                <w:noProof/>
                <w:webHidden/>
              </w:rPr>
              <w:instrText xml:space="preserve"> PAGEREF _Toc232414683 \h </w:instrText>
            </w:r>
            <w:r w:rsidR="001A0FD4">
              <w:rPr>
                <w:noProof/>
                <w:webHidden/>
              </w:rPr>
            </w:r>
            <w:r w:rsidR="001A0FD4">
              <w:rPr>
                <w:noProof/>
                <w:webHidden/>
              </w:rPr>
              <w:fldChar w:fldCharType="separate"/>
            </w:r>
            <w:r w:rsidR="001A0FD4">
              <w:rPr>
                <w:noProof/>
                <w:webHidden/>
              </w:rPr>
              <w:t>5</w:t>
            </w:r>
            <w:r w:rsidR="001A0FD4">
              <w:rPr>
                <w:noProof/>
                <w:webHidden/>
              </w:rPr>
              <w:fldChar w:fldCharType="end"/>
            </w:r>
          </w:hyperlink>
        </w:p>
        <w:p w14:paraId="27A7B1D8" w14:textId="36222968" w:rsidR="001A0FD4" w:rsidRDefault="007D160A">
          <w:pPr>
            <w:pStyle w:val="TOC2"/>
            <w:tabs>
              <w:tab w:val="left" w:pos="880"/>
              <w:tab w:val="right" w:leader="dot" w:pos="9016"/>
            </w:tabs>
            <w:rPr>
              <w:rFonts w:eastAsiaTheme="minorEastAsia"/>
              <w:noProof/>
              <w:lang w:eastAsia="en-GB"/>
            </w:rPr>
          </w:pPr>
          <w:hyperlink w:anchor="_Toc232414684" w:history="1">
            <w:r w:rsidR="001A0FD4" w:rsidRPr="00FB57D5">
              <w:rPr>
                <w:rStyle w:val="Hyperlink"/>
                <w:noProof/>
              </w:rPr>
              <w:t>4.3.</w:t>
            </w:r>
            <w:r w:rsidR="001A0FD4">
              <w:rPr>
                <w:rFonts w:eastAsiaTheme="minorEastAsia"/>
                <w:noProof/>
                <w:lang w:eastAsia="en-GB"/>
              </w:rPr>
              <w:tab/>
            </w:r>
            <w:r w:rsidR="001A0FD4" w:rsidRPr="00FB57D5">
              <w:rPr>
                <w:rStyle w:val="Hyperlink"/>
                <w:noProof/>
              </w:rPr>
              <w:t>Time planning</w:t>
            </w:r>
            <w:r w:rsidR="001A0FD4">
              <w:rPr>
                <w:noProof/>
                <w:webHidden/>
              </w:rPr>
              <w:tab/>
            </w:r>
            <w:r w:rsidR="001A0FD4">
              <w:rPr>
                <w:noProof/>
                <w:webHidden/>
              </w:rPr>
              <w:fldChar w:fldCharType="begin"/>
            </w:r>
            <w:r w:rsidR="001A0FD4">
              <w:rPr>
                <w:noProof/>
                <w:webHidden/>
              </w:rPr>
              <w:instrText xml:space="preserve"> PAGEREF _Toc232414684 \h </w:instrText>
            </w:r>
            <w:r w:rsidR="001A0FD4">
              <w:rPr>
                <w:noProof/>
                <w:webHidden/>
              </w:rPr>
            </w:r>
            <w:r w:rsidR="001A0FD4">
              <w:rPr>
                <w:noProof/>
                <w:webHidden/>
              </w:rPr>
              <w:fldChar w:fldCharType="separate"/>
            </w:r>
            <w:r w:rsidR="001A0FD4">
              <w:rPr>
                <w:noProof/>
                <w:webHidden/>
              </w:rPr>
              <w:t>5</w:t>
            </w:r>
            <w:r w:rsidR="001A0FD4">
              <w:rPr>
                <w:noProof/>
                <w:webHidden/>
              </w:rPr>
              <w:fldChar w:fldCharType="end"/>
            </w:r>
          </w:hyperlink>
        </w:p>
        <w:p w14:paraId="675E62D7" w14:textId="25BBFCAE" w:rsidR="001A0FD4" w:rsidRDefault="007D160A">
          <w:pPr>
            <w:pStyle w:val="TOC1"/>
            <w:tabs>
              <w:tab w:val="right" w:leader="dot" w:pos="9016"/>
            </w:tabs>
            <w:rPr>
              <w:rFonts w:eastAsiaTheme="minorEastAsia"/>
              <w:noProof/>
              <w:lang w:eastAsia="en-GB"/>
            </w:rPr>
          </w:pPr>
          <w:hyperlink w:anchor="_Toc232414685" w:history="1">
            <w:r w:rsidR="001A0FD4" w:rsidRPr="00FB57D5">
              <w:rPr>
                <w:rStyle w:val="Hyperlink"/>
                <w:noProof/>
              </w:rPr>
              <w:t>References</w:t>
            </w:r>
            <w:r w:rsidR="001A0FD4">
              <w:rPr>
                <w:noProof/>
                <w:webHidden/>
              </w:rPr>
              <w:tab/>
            </w:r>
            <w:r w:rsidR="001A0FD4">
              <w:rPr>
                <w:noProof/>
                <w:webHidden/>
              </w:rPr>
              <w:fldChar w:fldCharType="begin"/>
            </w:r>
            <w:r w:rsidR="001A0FD4">
              <w:rPr>
                <w:noProof/>
                <w:webHidden/>
              </w:rPr>
              <w:instrText xml:space="preserve"> PAGEREF _Toc232414685 \h </w:instrText>
            </w:r>
            <w:r w:rsidR="001A0FD4">
              <w:rPr>
                <w:noProof/>
                <w:webHidden/>
              </w:rPr>
            </w:r>
            <w:r w:rsidR="001A0FD4">
              <w:rPr>
                <w:noProof/>
                <w:webHidden/>
              </w:rPr>
              <w:fldChar w:fldCharType="separate"/>
            </w:r>
            <w:r w:rsidR="001A0FD4">
              <w:rPr>
                <w:noProof/>
                <w:webHidden/>
              </w:rPr>
              <w:t>6</w:t>
            </w:r>
            <w:r w:rsidR="001A0FD4">
              <w:rPr>
                <w:noProof/>
                <w:webHidden/>
              </w:rPr>
              <w:fldChar w:fldCharType="end"/>
            </w:r>
          </w:hyperlink>
        </w:p>
        <w:p w14:paraId="2B02B4DD" w14:textId="115451C2" w:rsidR="001A0FD4" w:rsidRDefault="007D160A">
          <w:pPr>
            <w:pStyle w:val="TOC1"/>
            <w:tabs>
              <w:tab w:val="right" w:leader="dot" w:pos="9016"/>
            </w:tabs>
            <w:rPr>
              <w:rFonts w:eastAsiaTheme="minorEastAsia"/>
              <w:noProof/>
              <w:lang w:eastAsia="en-GB"/>
            </w:rPr>
          </w:pPr>
          <w:hyperlink w:anchor="_Toc232414686" w:history="1">
            <w:r w:rsidR="001A0FD4" w:rsidRPr="00FB57D5">
              <w:rPr>
                <w:rStyle w:val="Hyperlink"/>
                <w:noProof/>
              </w:rPr>
              <w:t>ANNEX A – UWTSD Ethics Form</w:t>
            </w:r>
            <w:r w:rsidR="001A0FD4">
              <w:rPr>
                <w:noProof/>
                <w:webHidden/>
              </w:rPr>
              <w:tab/>
            </w:r>
            <w:r w:rsidR="001A0FD4">
              <w:rPr>
                <w:noProof/>
                <w:webHidden/>
              </w:rPr>
              <w:fldChar w:fldCharType="begin"/>
            </w:r>
            <w:r w:rsidR="001A0FD4">
              <w:rPr>
                <w:noProof/>
                <w:webHidden/>
              </w:rPr>
              <w:instrText xml:space="preserve"> PAGEREF _Toc232414686 \h </w:instrText>
            </w:r>
            <w:r w:rsidR="001A0FD4">
              <w:rPr>
                <w:noProof/>
                <w:webHidden/>
              </w:rPr>
            </w:r>
            <w:r w:rsidR="001A0FD4">
              <w:rPr>
                <w:noProof/>
                <w:webHidden/>
              </w:rPr>
              <w:fldChar w:fldCharType="separate"/>
            </w:r>
            <w:r w:rsidR="001A0FD4">
              <w:rPr>
                <w:noProof/>
                <w:webHidden/>
              </w:rPr>
              <w:t>8</w:t>
            </w:r>
            <w:r w:rsidR="001A0FD4">
              <w:rPr>
                <w:noProof/>
                <w:webHidden/>
              </w:rPr>
              <w:fldChar w:fldCharType="end"/>
            </w:r>
          </w:hyperlink>
        </w:p>
        <w:p w14:paraId="09DAC757" w14:textId="21E14533" w:rsidR="000C0969" w:rsidRDefault="000C0969">
          <w:r>
            <w:rPr>
              <w:b/>
              <w:bCs/>
            </w:rPr>
            <w:fldChar w:fldCharType="end"/>
          </w:r>
        </w:p>
      </w:sdtContent>
    </w:sdt>
    <w:p w14:paraId="5D243D4D" w14:textId="77777777" w:rsidR="000C0969" w:rsidRDefault="000C0969">
      <w:pPr>
        <w:rPr>
          <w:sz w:val="28"/>
          <w:szCs w:val="28"/>
        </w:rPr>
      </w:pPr>
      <w:r>
        <w:rPr>
          <w:sz w:val="28"/>
          <w:szCs w:val="28"/>
        </w:rPr>
        <w:t>Table of Tables</w:t>
      </w:r>
    </w:p>
    <w:p w14:paraId="75EA1D21" w14:textId="675CAE47" w:rsidR="000C0969" w:rsidRDefault="000C0969">
      <w:pPr>
        <w:pStyle w:val="TableofFigures"/>
        <w:tabs>
          <w:tab w:val="right" w:leader="dot" w:pos="9016"/>
        </w:tabs>
        <w:rPr>
          <w:rFonts w:eastAsiaTheme="minorEastAsia"/>
          <w:noProof/>
          <w:lang w:eastAsia="en-GB"/>
        </w:rPr>
      </w:pPr>
      <w:r>
        <w:rPr>
          <w:sz w:val="28"/>
          <w:szCs w:val="28"/>
        </w:rPr>
        <w:fldChar w:fldCharType="begin"/>
      </w:r>
      <w:r>
        <w:rPr>
          <w:sz w:val="28"/>
          <w:szCs w:val="28"/>
        </w:rPr>
        <w:instrText xml:space="preserve"> TOC \h \z \c "Table" </w:instrText>
      </w:r>
      <w:r>
        <w:rPr>
          <w:sz w:val="28"/>
          <w:szCs w:val="28"/>
        </w:rPr>
        <w:fldChar w:fldCharType="separate"/>
      </w:r>
      <w:hyperlink w:anchor="_Toc232408480" w:history="1">
        <w:r w:rsidRPr="00313A16">
          <w:rPr>
            <w:rStyle w:val="Hyperlink"/>
            <w:noProof/>
          </w:rPr>
          <w:t>Table 1 - Time Commitments and Costings for staffing on this project</w:t>
        </w:r>
        <w:r>
          <w:rPr>
            <w:noProof/>
            <w:webHidden/>
          </w:rPr>
          <w:tab/>
        </w:r>
        <w:r>
          <w:rPr>
            <w:noProof/>
            <w:webHidden/>
          </w:rPr>
          <w:fldChar w:fldCharType="begin"/>
        </w:r>
        <w:r>
          <w:rPr>
            <w:noProof/>
            <w:webHidden/>
          </w:rPr>
          <w:instrText xml:space="preserve"> PAGEREF _Toc232408480 \h </w:instrText>
        </w:r>
        <w:r>
          <w:rPr>
            <w:noProof/>
            <w:webHidden/>
          </w:rPr>
        </w:r>
        <w:r>
          <w:rPr>
            <w:noProof/>
            <w:webHidden/>
          </w:rPr>
          <w:fldChar w:fldCharType="separate"/>
        </w:r>
        <w:r>
          <w:rPr>
            <w:noProof/>
            <w:webHidden/>
          </w:rPr>
          <w:t>5</w:t>
        </w:r>
        <w:r>
          <w:rPr>
            <w:noProof/>
            <w:webHidden/>
          </w:rPr>
          <w:fldChar w:fldCharType="end"/>
        </w:r>
      </w:hyperlink>
    </w:p>
    <w:p w14:paraId="7B72887A" w14:textId="316C5ECB" w:rsidR="000C0969" w:rsidRDefault="000C0969">
      <w:pPr>
        <w:rPr>
          <w:sz w:val="28"/>
          <w:szCs w:val="28"/>
        </w:rPr>
      </w:pPr>
      <w:r>
        <w:rPr>
          <w:sz w:val="28"/>
          <w:szCs w:val="28"/>
        </w:rPr>
        <w:fldChar w:fldCharType="end"/>
      </w:r>
    </w:p>
    <w:p w14:paraId="212ADBF6" w14:textId="77777777" w:rsidR="000C0969" w:rsidRDefault="000C0969">
      <w:pPr>
        <w:rPr>
          <w:sz w:val="28"/>
          <w:szCs w:val="28"/>
        </w:rPr>
      </w:pPr>
      <w:r>
        <w:rPr>
          <w:sz w:val="28"/>
          <w:szCs w:val="28"/>
        </w:rPr>
        <w:t>Table of Figures</w:t>
      </w:r>
    </w:p>
    <w:p w14:paraId="3F83C415" w14:textId="33F40F87" w:rsidR="000C0969" w:rsidRDefault="000C096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32408489" w:history="1">
        <w:r w:rsidRPr="00EC6B23">
          <w:rPr>
            <w:rStyle w:val="Hyperlink"/>
            <w:noProof/>
          </w:rPr>
          <w:t>Figure 1 - Gantt Chart of Projected timetable of project</w:t>
        </w:r>
        <w:r>
          <w:rPr>
            <w:noProof/>
            <w:webHidden/>
          </w:rPr>
          <w:tab/>
        </w:r>
        <w:r>
          <w:rPr>
            <w:noProof/>
            <w:webHidden/>
          </w:rPr>
          <w:fldChar w:fldCharType="begin"/>
        </w:r>
        <w:r>
          <w:rPr>
            <w:noProof/>
            <w:webHidden/>
          </w:rPr>
          <w:instrText xml:space="preserve"> PAGEREF _Toc232408489 \h </w:instrText>
        </w:r>
        <w:r>
          <w:rPr>
            <w:noProof/>
            <w:webHidden/>
          </w:rPr>
        </w:r>
        <w:r>
          <w:rPr>
            <w:noProof/>
            <w:webHidden/>
          </w:rPr>
          <w:fldChar w:fldCharType="separate"/>
        </w:r>
        <w:r>
          <w:rPr>
            <w:noProof/>
            <w:webHidden/>
          </w:rPr>
          <w:t>5</w:t>
        </w:r>
        <w:r>
          <w:rPr>
            <w:noProof/>
            <w:webHidden/>
          </w:rPr>
          <w:fldChar w:fldCharType="end"/>
        </w:r>
      </w:hyperlink>
    </w:p>
    <w:p w14:paraId="611AB828" w14:textId="3D062AED" w:rsidR="000C0969" w:rsidRDefault="000C0969">
      <w:r>
        <w:fldChar w:fldCharType="end"/>
      </w:r>
      <w:r>
        <w:br w:type="page"/>
      </w:r>
    </w:p>
    <w:p w14:paraId="2DFAFA9D" w14:textId="77777777" w:rsidR="00237AF6" w:rsidRPr="000C0969" w:rsidRDefault="00237AF6"/>
    <w:p w14:paraId="41E3C4C7" w14:textId="159A722C" w:rsidR="00BA5B8D" w:rsidRDefault="00BD6EFD" w:rsidP="00BD6EFD">
      <w:pPr>
        <w:pStyle w:val="Heading1"/>
        <w:numPr>
          <w:ilvl w:val="0"/>
          <w:numId w:val="2"/>
        </w:numPr>
      </w:pPr>
      <w:bookmarkStart w:id="0" w:name="_Toc232408335"/>
      <w:bookmarkStart w:id="1" w:name="_Toc232414674"/>
      <w:r>
        <w:t>Introduction</w:t>
      </w:r>
      <w:bookmarkEnd w:id="0"/>
      <w:bookmarkEnd w:id="1"/>
      <w:r>
        <w:t xml:space="preserve"> </w:t>
      </w:r>
    </w:p>
    <w:p w14:paraId="1A45061A" w14:textId="7551CE62" w:rsidR="00BD6EFD" w:rsidRDefault="00194A1C" w:rsidP="00BD6EFD">
      <w:pPr>
        <w:ind w:left="360"/>
      </w:pPr>
      <w:r>
        <w:t xml:space="preserve">Propellant formulations contain </w:t>
      </w:r>
      <w:proofErr w:type="gramStart"/>
      <w:r>
        <w:t>a number of</w:t>
      </w:r>
      <w:proofErr w:type="gramEnd"/>
      <w:r>
        <w:t xml:space="preserve"> stabiliser compounds that slow the degradation of the nitr</w:t>
      </w:r>
      <w:r w:rsidR="00DD75F4">
        <w:t xml:space="preserve">ate esters </w:t>
      </w:r>
      <w:r>
        <w:t>used in single, double and triple base propellants. The stabilisers deplete over time as they react with degradation products. Therefore</w:t>
      </w:r>
      <w:r w:rsidR="00EF415D">
        <w:t>,</w:t>
      </w:r>
      <w:r>
        <w:t xml:space="preserve"> quantification of the amount of stabiliser present in a propellant sample is important to determine if the sample is safe to </w:t>
      </w:r>
      <w:r w:rsidR="00EF415D">
        <w:t>store and</w:t>
      </w:r>
      <w:r>
        <w:t xml:space="preserve"> coupled with artificial aging can be used to estimate the shelf storage life of a </w:t>
      </w:r>
      <w:r w:rsidR="001C3CD0">
        <w:t>sample</w:t>
      </w:r>
      <w:r w:rsidR="00AD618A">
        <w:t xml:space="preserve"> </w:t>
      </w:r>
      <w:sdt>
        <w:sdtPr>
          <w:id w:val="-74288649"/>
          <w:citation/>
        </w:sdtPr>
        <w:sdtEndPr/>
        <w:sdtContent>
          <w:r w:rsidR="00AD618A">
            <w:fldChar w:fldCharType="begin"/>
          </w:r>
          <w:r w:rsidR="00AD618A">
            <w:instrText xml:space="preserve"> CITATION NAT08 \l 2057 </w:instrText>
          </w:r>
          <w:r w:rsidR="00AD618A">
            <w:fldChar w:fldCharType="separate"/>
          </w:r>
          <w:r w:rsidR="00AD618A" w:rsidRPr="00AD618A">
            <w:rPr>
              <w:noProof/>
            </w:rPr>
            <w:t>[1]</w:t>
          </w:r>
          <w:r w:rsidR="00AD618A">
            <w:fldChar w:fldCharType="end"/>
          </w:r>
        </w:sdtContent>
      </w:sdt>
      <w:r w:rsidR="001C3CD0">
        <w:t>.</w:t>
      </w:r>
      <w:r>
        <w:t xml:space="preserve"> </w:t>
      </w:r>
      <w:r w:rsidR="00EF415D">
        <w:t xml:space="preserve"> This project will concern the development of a method using</w:t>
      </w:r>
      <w:r w:rsidR="00DD75F4">
        <w:t xml:space="preserve"> Ultra</w:t>
      </w:r>
      <w:r w:rsidR="00EF415D">
        <w:t xml:space="preserve"> High </w:t>
      </w:r>
      <w:r w:rsidR="00DD75F4">
        <w:t xml:space="preserve">Pressure </w:t>
      </w:r>
      <w:r w:rsidR="00EF415D">
        <w:t xml:space="preserve">Liquid Chromatography coupled </w:t>
      </w:r>
      <w:r w:rsidR="00877296">
        <w:t>triple quadrupole tandem Mass Spectrometry</w:t>
      </w:r>
      <w:r w:rsidR="007F6C7C">
        <w:t xml:space="preserve"> (</w:t>
      </w:r>
      <w:r w:rsidR="00DD75F4">
        <w:t>U</w:t>
      </w:r>
      <w:r w:rsidR="007F6C7C">
        <w:t>HPLC-MS/MS)</w:t>
      </w:r>
      <w:r w:rsidR="00877296">
        <w:t xml:space="preserve"> for the separation, </w:t>
      </w:r>
      <w:proofErr w:type="gramStart"/>
      <w:r w:rsidR="00877296">
        <w:t>identification</w:t>
      </w:r>
      <w:proofErr w:type="gramEnd"/>
      <w:r w:rsidR="00877296">
        <w:t xml:space="preserve"> and quantification of stabilisers within a propellant sample. The method will then be validated </w:t>
      </w:r>
      <w:r w:rsidR="009B0623">
        <w:t>to show that it is fit for purpose and operates within an acceptable working range and uncertainty</w:t>
      </w:r>
      <w:r w:rsidR="00AD618A">
        <w:t xml:space="preserve"> </w:t>
      </w:r>
      <w:sdt>
        <w:sdtPr>
          <w:id w:val="-1060628703"/>
          <w:citation/>
        </w:sdtPr>
        <w:sdtEndPr/>
        <w:sdtContent>
          <w:r w:rsidR="00AD618A">
            <w:fldChar w:fldCharType="begin"/>
          </w:r>
          <w:r w:rsidR="00AD618A">
            <w:instrText xml:space="preserve"> CITATION Eur25 \l 2057 </w:instrText>
          </w:r>
          <w:r w:rsidR="00AD618A">
            <w:fldChar w:fldCharType="separate"/>
          </w:r>
          <w:r w:rsidR="00AD618A" w:rsidRPr="00AD618A">
            <w:rPr>
              <w:noProof/>
            </w:rPr>
            <w:t>[2]</w:t>
          </w:r>
          <w:r w:rsidR="00AD618A">
            <w:fldChar w:fldCharType="end"/>
          </w:r>
        </w:sdtContent>
      </w:sdt>
      <w:r w:rsidR="009B0623">
        <w:t xml:space="preserve">. </w:t>
      </w:r>
    </w:p>
    <w:p w14:paraId="40AA6DDD" w14:textId="46AA07E9" w:rsidR="009B0623" w:rsidRDefault="009B0623" w:rsidP="009B0623">
      <w:pPr>
        <w:pStyle w:val="Heading2"/>
        <w:numPr>
          <w:ilvl w:val="1"/>
          <w:numId w:val="2"/>
        </w:numPr>
      </w:pPr>
      <w:bookmarkStart w:id="2" w:name="_Toc232408336"/>
      <w:bookmarkStart w:id="3" w:name="_Toc232414675"/>
      <w:r>
        <w:t>Aims and Deliverables</w:t>
      </w:r>
      <w:bookmarkEnd w:id="2"/>
      <w:bookmarkEnd w:id="3"/>
    </w:p>
    <w:p w14:paraId="2BDA1C8A" w14:textId="43121E75" w:rsidR="009B0623" w:rsidRDefault="00AE19AF" w:rsidP="009B0623">
      <w:pPr>
        <w:ind w:left="360"/>
      </w:pPr>
      <w:r>
        <w:t xml:space="preserve">The aims for this project </w:t>
      </w:r>
      <w:r w:rsidR="00146AEB">
        <w:t xml:space="preserve">to deliver by the end of Financial Year 26/27 </w:t>
      </w:r>
      <w:r>
        <w:t>are:</w:t>
      </w:r>
    </w:p>
    <w:p w14:paraId="211B9D3E" w14:textId="08A437A4" w:rsidR="00AE19AF" w:rsidRDefault="00AE19AF" w:rsidP="00AE19AF">
      <w:pPr>
        <w:pStyle w:val="ListParagraph"/>
        <w:numPr>
          <w:ilvl w:val="0"/>
          <w:numId w:val="4"/>
        </w:numPr>
      </w:pPr>
      <w:r>
        <w:t xml:space="preserve">Develop a written method for the quantification of stabilisers within a propellant sample via </w:t>
      </w:r>
      <w:r w:rsidR="00DD75F4">
        <w:t>U</w:t>
      </w:r>
      <w:r>
        <w:t>HPLC-MS/MS</w:t>
      </w:r>
    </w:p>
    <w:p w14:paraId="4CDACE1B" w14:textId="5E31098B" w:rsidR="00AE19AF" w:rsidRDefault="00AE19AF" w:rsidP="00AE19AF">
      <w:pPr>
        <w:pStyle w:val="ListParagraph"/>
        <w:numPr>
          <w:ilvl w:val="0"/>
          <w:numId w:val="4"/>
        </w:numPr>
      </w:pPr>
      <w:r>
        <w:t>Produce a validation report covering the method showing it to be suitably robust and with acceptable working range.</w:t>
      </w:r>
    </w:p>
    <w:p w14:paraId="44FFD6CC" w14:textId="5B527B57" w:rsidR="00AE19AF" w:rsidRDefault="00AE19AF" w:rsidP="00AE19AF">
      <w:pPr>
        <w:pStyle w:val="Heading1"/>
        <w:numPr>
          <w:ilvl w:val="0"/>
          <w:numId w:val="2"/>
        </w:numPr>
      </w:pPr>
      <w:bookmarkStart w:id="4" w:name="_Toc232408337"/>
      <w:bookmarkStart w:id="5" w:name="_Toc232414676"/>
      <w:r>
        <w:t>Literature Review</w:t>
      </w:r>
      <w:bookmarkEnd w:id="4"/>
      <w:bookmarkEnd w:id="5"/>
    </w:p>
    <w:p w14:paraId="52592301" w14:textId="676C2AF5" w:rsidR="00877296" w:rsidRDefault="00DD75F4" w:rsidP="00BD6EFD">
      <w:pPr>
        <w:ind w:left="360"/>
      </w:pPr>
      <w:r>
        <w:t>Nitrate esters such as n</w:t>
      </w:r>
      <w:r w:rsidR="00232B92">
        <w:t>itrocellulose (NC)</w:t>
      </w:r>
      <w:r>
        <w:t xml:space="preserve"> and </w:t>
      </w:r>
      <w:proofErr w:type="spellStart"/>
      <w:r>
        <w:t>nitroglycerin</w:t>
      </w:r>
      <w:proofErr w:type="spellEnd"/>
      <w:r>
        <w:t xml:space="preserve"> (</w:t>
      </w:r>
      <w:proofErr w:type="gramStart"/>
      <w:r>
        <w:t xml:space="preserve">NG) </w:t>
      </w:r>
      <w:r w:rsidR="00232B92">
        <w:t xml:space="preserve"> naturally</w:t>
      </w:r>
      <w:proofErr w:type="gramEnd"/>
      <w:r w:rsidR="00232B92">
        <w:t xml:space="preserve"> degrade over time to produce various decomposition products such as nitrogen oxide gases, some of which can catalyse further decomposition leading to a runaway autocatalytic reaction that can result in fire or unintended </w:t>
      </w:r>
      <w:r w:rsidR="00465203">
        <w:t>initiation</w:t>
      </w:r>
      <w:r w:rsidR="00272531">
        <w:t>.</w:t>
      </w:r>
      <w:r w:rsidR="00232B92">
        <w:t xml:space="preserve"> To allow NC-based propellants to be safe to store and use over a period of years stabiliser compounds are added to the formulation that react with the degradation products, slowing the rate of decomposition substantially</w:t>
      </w:r>
      <w:r w:rsidR="00AD618A">
        <w:t xml:space="preserve"> </w:t>
      </w:r>
      <w:sdt>
        <w:sdtPr>
          <w:id w:val="-165951077"/>
          <w:citation/>
        </w:sdtPr>
        <w:sdtEndPr/>
        <w:sdtContent>
          <w:r w:rsidR="00AD618A">
            <w:fldChar w:fldCharType="begin"/>
          </w:r>
          <w:r w:rsidR="00AD618A">
            <w:instrText xml:space="preserve"> CITATION Gań19 \l 2057 </w:instrText>
          </w:r>
          <w:r w:rsidR="00AD618A">
            <w:fldChar w:fldCharType="separate"/>
          </w:r>
          <w:r w:rsidR="00AD618A" w:rsidRPr="00AD618A">
            <w:rPr>
              <w:noProof/>
            </w:rPr>
            <w:t>[3]</w:t>
          </w:r>
          <w:r w:rsidR="00AD618A">
            <w:fldChar w:fldCharType="end"/>
          </w:r>
        </w:sdtContent>
      </w:sdt>
      <w:r w:rsidR="00232B92">
        <w:t xml:space="preserve">. </w:t>
      </w:r>
      <w:r w:rsidR="00ED7E74">
        <w:t>To determine if a propellant is safe to store and if it will remain so over time the quantity of stabiliser present can be measured. This can be used in conjunction with artificial aging and the quantities before and after compared to determine if the stabiliser quantity remains within safe levels</w:t>
      </w:r>
      <w:sdt>
        <w:sdtPr>
          <w:id w:val="-1094315643"/>
          <w:citation/>
        </w:sdtPr>
        <w:sdtEndPr/>
        <w:sdtContent>
          <w:r w:rsidR="006E683F">
            <w:fldChar w:fldCharType="begin"/>
          </w:r>
          <w:r w:rsidR="006E683F">
            <w:instrText xml:space="preserve"> CITATION deK15 \l 2057 </w:instrText>
          </w:r>
          <w:r w:rsidR="006E683F">
            <w:fldChar w:fldCharType="separate"/>
          </w:r>
          <w:r w:rsidR="006E683F">
            <w:rPr>
              <w:noProof/>
            </w:rPr>
            <w:t xml:space="preserve"> </w:t>
          </w:r>
          <w:r w:rsidR="006E683F" w:rsidRPr="006E683F">
            <w:rPr>
              <w:noProof/>
            </w:rPr>
            <w:t>[4]</w:t>
          </w:r>
          <w:r w:rsidR="006E683F">
            <w:fldChar w:fldCharType="end"/>
          </w:r>
        </w:sdtContent>
      </w:sdt>
      <w:r w:rsidR="00ED7E74">
        <w:t xml:space="preserve">. </w:t>
      </w:r>
    </w:p>
    <w:p w14:paraId="67048056" w14:textId="379EC248" w:rsidR="00ED7E74" w:rsidRDefault="006E2B2D" w:rsidP="00BD6EFD">
      <w:pPr>
        <w:ind w:left="360"/>
      </w:pPr>
      <w:r>
        <w:t xml:space="preserve">Many methods for the determination of the stability of propellants are presented in literature, including qualitative, quantitative and </w:t>
      </w:r>
      <w:r w:rsidR="00B60621">
        <w:t>analytical methods</w:t>
      </w:r>
      <w:sdt>
        <w:sdtPr>
          <w:id w:val="-1956627342"/>
          <w:citation/>
        </w:sdtPr>
        <w:sdtEndPr/>
        <w:sdtContent>
          <w:r w:rsidR="006E683F">
            <w:fldChar w:fldCharType="begin"/>
          </w:r>
          <w:r w:rsidR="006E683F">
            <w:instrText xml:space="preserve"> CITATION Tra19 \l 2057 </w:instrText>
          </w:r>
          <w:r w:rsidR="006E683F">
            <w:fldChar w:fldCharType="separate"/>
          </w:r>
          <w:r w:rsidR="006E683F">
            <w:rPr>
              <w:noProof/>
            </w:rPr>
            <w:t xml:space="preserve"> </w:t>
          </w:r>
          <w:r w:rsidR="006E683F" w:rsidRPr="006E683F">
            <w:rPr>
              <w:noProof/>
            </w:rPr>
            <w:t>[5]</w:t>
          </w:r>
          <w:r w:rsidR="006E683F">
            <w:fldChar w:fldCharType="end"/>
          </w:r>
        </w:sdtContent>
      </w:sdt>
      <w:r w:rsidR="00B60621">
        <w:t xml:space="preserve">. </w:t>
      </w:r>
      <w:r w:rsidR="00DD75F4">
        <w:t>U</w:t>
      </w:r>
      <w:r w:rsidR="00B60621">
        <w:t>HPLC-MS/MS allows for high selectivity and sensitivity compared to other methods, such as HPLC-UV</w:t>
      </w:r>
      <w:r w:rsidR="00F92CD1">
        <w:t xml:space="preserve">, </w:t>
      </w:r>
      <w:proofErr w:type="gramStart"/>
      <w:r w:rsidR="00F92CD1">
        <w:t>through the use of</w:t>
      </w:r>
      <w:proofErr w:type="gramEnd"/>
      <w:r w:rsidR="00F92CD1">
        <w:t xml:space="preserve"> a triple quadrupole mass spectrometer (</w:t>
      </w:r>
      <w:proofErr w:type="spellStart"/>
      <w:r w:rsidR="00F92CD1">
        <w:t>QqQ</w:t>
      </w:r>
      <w:proofErr w:type="spellEnd"/>
      <w:r w:rsidR="00F92CD1">
        <w:t xml:space="preserve"> MS). This is because a </w:t>
      </w:r>
      <w:proofErr w:type="spellStart"/>
      <w:r w:rsidR="00F92CD1">
        <w:t>QqQ</w:t>
      </w:r>
      <w:proofErr w:type="spellEnd"/>
      <w:r w:rsidR="00F92CD1">
        <w:t xml:space="preserve"> MS can perform Multiple Reaction Monitoring (MRM), a selective detection technique that captures ions of a desired mass, fragments th</w:t>
      </w:r>
      <w:r w:rsidR="00467660">
        <w:t>e ions and then detects the daughter ions, with only selected transitions being measured, allowing for the elimination of any interferent effects, such as multiple components co-eluting</w:t>
      </w:r>
      <w:sdt>
        <w:sdtPr>
          <w:id w:val="-1538660066"/>
          <w:citation/>
        </w:sdtPr>
        <w:sdtEndPr/>
        <w:sdtContent>
          <w:r w:rsidR="00EE11DC">
            <w:fldChar w:fldCharType="begin"/>
          </w:r>
          <w:r w:rsidR="00EE11DC">
            <w:instrText xml:space="preserve"> CITATION Yao13 \l 2057 </w:instrText>
          </w:r>
          <w:r w:rsidR="00EE11DC">
            <w:fldChar w:fldCharType="separate"/>
          </w:r>
          <w:r w:rsidR="00EE11DC">
            <w:rPr>
              <w:noProof/>
            </w:rPr>
            <w:t xml:space="preserve"> </w:t>
          </w:r>
          <w:r w:rsidR="00EE11DC" w:rsidRPr="00EE11DC">
            <w:rPr>
              <w:noProof/>
            </w:rPr>
            <w:t>[6]</w:t>
          </w:r>
          <w:r w:rsidR="00EE11DC">
            <w:fldChar w:fldCharType="end"/>
          </w:r>
        </w:sdtContent>
      </w:sdt>
      <w:r w:rsidR="00467660">
        <w:t xml:space="preserve">. </w:t>
      </w:r>
    </w:p>
    <w:p w14:paraId="0543360A" w14:textId="3740C026" w:rsidR="00467660" w:rsidRDefault="00467660" w:rsidP="00BD6EFD">
      <w:pPr>
        <w:ind w:left="360"/>
      </w:pPr>
      <w:r>
        <w:t>The major reported use of HPLC-MS/MS analysis of stabilisers in literature is in the characterisation of Organic Gunshot Residues (OGSR)</w:t>
      </w:r>
      <w:r w:rsidR="00EE11DC">
        <w:t xml:space="preserve"> </w:t>
      </w:r>
      <w:sdt>
        <w:sdtPr>
          <w:id w:val="-76670822"/>
          <w:citation/>
        </w:sdtPr>
        <w:sdtEndPr/>
        <w:sdtContent>
          <w:r w:rsidR="00EE11DC">
            <w:fldChar w:fldCharType="begin"/>
          </w:r>
          <w:r w:rsidR="00EE11DC">
            <w:instrText xml:space="preserve"> CITATION Yan10 \l 2057 </w:instrText>
          </w:r>
          <w:r w:rsidR="00EE11DC">
            <w:fldChar w:fldCharType="separate"/>
          </w:r>
          <w:r w:rsidR="00EE11DC" w:rsidRPr="00EE11DC">
            <w:rPr>
              <w:noProof/>
            </w:rPr>
            <w:t>[7]</w:t>
          </w:r>
          <w:r w:rsidR="00EE11DC">
            <w:fldChar w:fldCharType="end"/>
          </w:r>
        </w:sdtContent>
      </w:sdt>
      <w:sdt>
        <w:sdtPr>
          <w:id w:val="-1448083850"/>
          <w:citation/>
        </w:sdtPr>
        <w:sdtEndPr/>
        <w:sdtContent>
          <w:r w:rsidR="00EE11DC">
            <w:fldChar w:fldCharType="begin"/>
          </w:r>
          <w:r w:rsidR="00EE11DC">
            <w:instrText xml:space="preserve"> CITATION Pyl23 \l 2057 </w:instrText>
          </w:r>
          <w:r w:rsidR="00EE11DC">
            <w:fldChar w:fldCharType="separate"/>
          </w:r>
          <w:r w:rsidR="00EE11DC">
            <w:rPr>
              <w:noProof/>
            </w:rPr>
            <w:t xml:space="preserve"> </w:t>
          </w:r>
          <w:r w:rsidR="00EE11DC" w:rsidRPr="00EE11DC">
            <w:rPr>
              <w:noProof/>
            </w:rPr>
            <w:t>[8]</w:t>
          </w:r>
          <w:r w:rsidR="00EE11DC">
            <w:fldChar w:fldCharType="end"/>
          </w:r>
        </w:sdtContent>
      </w:sdt>
      <w:sdt>
        <w:sdtPr>
          <w:id w:val="42420614"/>
          <w:citation/>
        </w:sdtPr>
        <w:sdtEndPr/>
        <w:sdtContent>
          <w:r w:rsidR="00A3510F">
            <w:fldChar w:fldCharType="begin"/>
          </w:r>
          <w:r w:rsidR="00A3510F">
            <w:instrText xml:space="preserve"> CITATION Bel19 \l 2057 </w:instrText>
          </w:r>
          <w:r w:rsidR="00A3510F">
            <w:fldChar w:fldCharType="separate"/>
          </w:r>
          <w:r w:rsidR="00A3510F">
            <w:rPr>
              <w:noProof/>
            </w:rPr>
            <w:t xml:space="preserve"> </w:t>
          </w:r>
          <w:r w:rsidR="00A3510F" w:rsidRPr="00A3510F">
            <w:rPr>
              <w:noProof/>
            </w:rPr>
            <w:t>[9]</w:t>
          </w:r>
          <w:r w:rsidR="00A3510F">
            <w:fldChar w:fldCharType="end"/>
          </w:r>
        </w:sdtContent>
      </w:sdt>
      <w:sdt>
        <w:sdtPr>
          <w:id w:val="1605771867"/>
          <w:citation/>
        </w:sdtPr>
        <w:sdtEndPr/>
        <w:sdtContent>
          <w:r w:rsidR="00A3510F">
            <w:fldChar w:fldCharType="begin"/>
          </w:r>
          <w:r w:rsidR="00A3510F">
            <w:instrText xml:space="preserve"> CITATION Per08 \l 2057 </w:instrText>
          </w:r>
          <w:r w:rsidR="00A3510F">
            <w:fldChar w:fldCharType="separate"/>
          </w:r>
          <w:r w:rsidR="00A3510F">
            <w:rPr>
              <w:noProof/>
            </w:rPr>
            <w:t xml:space="preserve"> </w:t>
          </w:r>
          <w:r w:rsidR="00A3510F" w:rsidRPr="00A3510F">
            <w:rPr>
              <w:noProof/>
            </w:rPr>
            <w:t>[10]</w:t>
          </w:r>
          <w:r w:rsidR="00A3510F">
            <w:fldChar w:fldCharType="end"/>
          </w:r>
        </w:sdtContent>
      </w:sdt>
      <w:sdt>
        <w:sdtPr>
          <w:id w:val="-1732454521"/>
          <w:citation/>
        </w:sdtPr>
        <w:sdtEndPr/>
        <w:sdtContent>
          <w:r w:rsidR="00A3510F">
            <w:fldChar w:fldCharType="begin"/>
          </w:r>
          <w:r w:rsidR="00A3510F">
            <w:instrText xml:space="preserve"> CITATION Tho13 \l 2057 </w:instrText>
          </w:r>
          <w:r w:rsidR="00A3510F">
            <w:fldChar w:fldCharType="separate"/>
          </w:r>
          <w:r w:rsidR="00A3510F">
            <w:rPr>
              <w:noProof/>
            </w:rPr>
            <w:t xml:space="preserve"> </w:t>
          </w:r>
          <w:r w:rsidR="00A3510F" w:rsidRPr="00A3510F">
            <w:rPr>
              <w:noProof/>
            </w:rPr>
            <w:t>[11]</w:t>
          </w:r>
          <w:r w:rsidR="00A3510F">
            <w:fldChar w:fldCharType="end"/>
          </w:r>
        </w:sdtContent>
      </w:sdt>
      <w:sdt>
        <w:sdtPr>
          <w:id w:val="836579870"/>
          <w:citation/>
        </w:sdtPr>
        <w:sdtEndPr/>
        <w:sdtContent>
          <w:r w:rsidR="00A3510F">
            <w:fldChar w:fldCharType="begin"/>
          </w:r>
          <w:r w:rsidR="00A3510F">
            <w:instrText xml:space="preserve"> CITATION WuZ99 \l 2057 </w:instrText>
          </w:r>
          <w:r w:rsidR="00A3510F">
            <w:fldChar w:fldCharType="separate"/>
          </w:r>
          <w:r w:rsidR="00A3510F">
            <w:rPr>
              <w:noProof/>
            </w:rPr>
            <w:t xml:space="preserve"> </w:t>
          </w:r>
          <w:r w:rsidR="00A3510F" w:rsidRPr="00A3510F">
            <w:rPr>
              <w:noProof/>
            </w:rPr>
            <w:t>[12]</w:t>
          </w:r>
          <w:r w:rsidR="00A3510F">
            <w:fldChar w:fldCharType="end"/>
          </w:r>
        </w:sdtContent>
      </w:sdt>
      <w:r>
        <w:t>. These are a mixture of organic compounds formed when a firearm is discharged and deposited on nearby surfaces, such as the hands of the firer. A key identifying component of OGSR is the presence of stabiliser compounds that do not have any other common sources</w:t>
      </w:r>
      <w:r w:rsidR="00A3510F">
        <w:t xml:space="preserve"> </w:t>
      </w:r>
      <w:sdt>
        <w:sdtPr>
          <w:id w:val="-86768641"/>
          <w:citation/>
        </w:sdtPr>
        <w:sdtEndPr/>
        <w:sdtContent>
          <w:r w:rsidR="00A3510F">
            <w:fldChar w:fldCharType="begin"/>
          </w:r>
          <w:r w:rsidR="00A3510F">
            <w:instrText xml:space="preserve"> CITATION Gou16 \l 2057 </w:instrText>
          </w:r>
          <w:r w:rsidR="00A3510F">
            <w:fldChar w:fldCharType="separate"/>
          </w:r>
          <w:r w:rsidR="00A3510F" w:rsidRPr="00A3510F">
            <w:rPr>
              <w:noProof/>
            </w:rPr>
            <w:t>[13]</w:t>
          </w:r>
          <w:r w:rsidR="00A3510F">
            <w:fldChar w:fldCharType="end"/>
          </w:r>
        </w:sdtContent>
      </w:sdt>
      <w:r>
        <w:t xml:space="preserve">. </w:t>
      </w:r>
    </w:p>
    <w:p w14:paraId="4BD23715" w14:textId="0D60AD1E" w:rsidR="009B3C4A" w:rsidRPr="009B3C4A" w:rsidRDefault="009B3C4A" w:rsidP="00BD6EFD">
      <w:pPr>
        <w:ind w:left="360"/>
      </w:pPr>
      <w:r>
        <w:rPr>
          <w:i/>
          <w:iCs/>
        </w:rPr>
        <w:t xml:space="preserve">Laza et al. </w:t>
      </w:r>
      <w:r>
        <w:t xml:space="preserve">have published a validated method for the </w:t>
      </w:r>
      <w:r w:rsidR="00BE2963">
        <w:t>quantification of stabilisers in OGSR</w:t>
      </w:r>
      <w:r w:rsidR="00A3510F">
        <w:t xml:space="preserve"> </w:t>
      </w:r>
      <w:sdt>
        <w:sdtPr>
          <w:id w:val="-1507506653"/>
          <w:citation/>
        </w:sdtPr>
        <w:sdtEndPr/>
        <w:sdtContent>
          <w:r w:rsidR="00A3510F">
            <w:fldChar w:fldCharType="begin"/>
          </w:r>
          <w:r w:rsidR="00A3510F">
            <w:instrText xml:space="preserve"> CITATION Laz07 \l 2057 </w:instrText>
          </w:r>
          <w:r w:rsidR="00A3510F">
            <w:fldChar w:fldCharType="separate"/>
          </w:r>
          <w:r w:rsidR="00A3510F" w:rsidRPr="00A3510F">
            <w:rPr>
              <w:noProof/>
            </w:rPr>
            <w:t>[14]</w:t>
          </w:r>
          <w:r w:rsidR="00A3510F">
            <w:fldChar w:fldCharType="end"/>
          </w:r>
        </w:sdtContent>
      </w:sdt>
      <w:r w:rsidR="00BE2963">
        <w:t xml:space="preserve">. Using HPLC-MS/MS with electrospray </w:t>
      </w:r>
      <w:r w:rsidR="001C3CD0">
        <w:t xml:space="preserve">ionisation they quantify the stabilisers Diphenylamine and its nitrated derivatives, </w:t>
      </w:r>
      <w:proofErr w:type="spellStart"/>
      <w:r w:rsidR="001C3CD0">
        <w:t>Akardite</w:t>
      </w:r>
      <w:proofErr w:type="spellEnd"/>
      <w:r w:rsidR="001C3CD0">
        <w:t xml:space="preserve"> II, methyl- and ethyl-</w:t>
      </w:r>
      <w:proofErr w:type="spellStart"/>
      <w:r w:rsidR="001C3CD0">
        <w:t>centralites</w:t>
      </w:r>
      <w:proofErr w:type="spellEnd"/>
      <w:r w:rsidR="001C3CD0">
        <w:t>, and achieve limits of detection as low as 0.07 nmol L</w:t>
      </w:r>
      <w:r w:rsidR="001C3CD0">
        <w:rPr>
          <w:vertAlign w:val="superscript"/>
        </w:rPr>
        <w:t>-1</w:t>
      </w:r>
      <w:r w:rsidR="001C3CD0">
        <w:t xml:space="preserve">. This paper shall form the basis for the method development performed in this project. </w:t>
      </w:r>
      <w:r w:rsidR="00BE2963">
        <w:t xml:space="preserve"> </w:t>
      </w:r>
    </w:p>
    <w:p w14:paraId="0C960DAA" w14:textId="16B054D6" w:rsidR="007F6C7C" w:rsidRDefault="007F6C7C" w:rsidP="007F6C7C">
      <w:pPr>
        <w:pStyle w:val="Heading1"/>
        <w:numPr>
          <w:ilvl w:val="0"/>
          <w:numId w:val="2"/>
        </w:numPr>
      </w:pPr>
      <w:bookmarkStart w:id="6" w:name="_Toc232408338"/>
      <w:bookmarkStart w:id="7" w:name="_Toc232414677"/>
      <w:r>
        <w:t>Project Design</w:t>
      </w:r>
      <w:bookmarkEnd w:id="6"/>
      <w:bookmarkEnd w:id="7"/>
    </w:p>
    <w:p w14:paraId="4A65D702" w14:textId="2E067A58" w:rsidR="007F6C7C" w:rsidRDefault="007F6C7C" w:rsidP="007F6C7C">
      <w:pPr>
        <w:pStyle w:val="Heading2"/>
        <w:numPr>
          <w:ilvl w:val="1"/>
          <w:numId w:val="2"/>
        </w:numPr>
      </w:pPr>
      <w:bookmarkStart w:id="8" w:name="_Toc232408339"/>
      <w:bookmarkStart w:id="9" w:name="_Toc232414678"/>
      <w:r>
        <w:t>Method Development</w:t>
      </w:r>
      <w:bookmarkEnd w:id="8"/>
      <w:bookmarkEnd w:id="9"/>
    </w:p>
    <w:p w14:paraId="7E4B2563" w14:textId="29ABF1DD" w:rsidR="00BD6EFD" w:rsidRDefault="00751FED" w:rsidP="00B07E76">
      <w:pPr>
        <w:ind w:left="360"/>
      </w:pPr>
      <w:r>
        <w:t xml:space="preserve">Method development will cover three main phases: determination of </w:t>
      </w:r>
      <w:r w:rsidR="00DD75F4">
        <w:t>U</w:t>
      </w:r>
      <w:r>
        <w:t xml:space="preserve">HPLC conditions, determination of MS conditions and testing of samples. </w:t>
      </w:r>
      <w:r w:rsidR="00DD75F4">
        <w:t>U</w:t>
      </w:r>
      <w:r>
        <w:t xml:space="preserve">HPLC conditions include the eluent, flow rate and </w:t>
      </w:r>
      <w:r w:rsidR="00B07E76">
        <w:t xml:space="preserve">column chemistry, and will be identified using standards of the target stabilisers. MS conditions include determining the parent and daughter ions that will be used to identify each analyte, and the MS conditions that best promote these pairings, this will also be conducted using standard solutions. The final step of method development will be running propellant samples using the determined conditions to ensure that the method is compatible with real-world matrices. </w:t>
      </w:r>
    </w:p>
    <w:p w14:paraId="5EAC61AF" w14:textId="40EBFA13" w:rsidR="00B07E76" w:rsidRDefault="00B07E76" w:rsidP="00B07E76">
      <w:pPr>
        <w:pStyle w:val="Heading2"/>
        <w:numPr>
          <w:ilvl w:val="1"/>
          <w:numId w:val="2"/>
        </w:numPr>
      </w:pPr>
      <w:bookmarkStart w:id="10" w:name="_Toc232408340"/>
      <w:bookmarkStart w:id="11" w:name="_Toc232414679"/>
      <w:r>
        <w:t>Method Validation</w:t>
      </w:r>
      <w:bookmarkEnd w:id="10"/>
      <w:bookmarkEnd w:id="11"/>
    </w:p>
    <w:p w14:paraId="7BF6F51F" w14:textId="4637F0AD" w:rsidR="00B07E76" w:rsidRDefault="00B07E76" w:rsidP="00B07E76">
      <w:pPr>
        <w:ind w:left="360"/>
      </w:pPr>
      <w:r>
        <w:t xml:space="preserve">Method validation will be carried out to show the method </w:t>
      </w:r>
      <w:r w:rsidR="007E28F5">
        <w:t>is robust with regards to possible real-world variation. It will also allow the identification of Limits of Detection and Quantification (</w:t>
      </w:r>
      <w:proofErr w:type="spellStart"/>
      <w:r w:rsidR="007E28F5">
        <w:t>LoD</w:t>
      </w:r>
      <w:proofErr w:type="spellEnd"/>
      <w:r w:rsidR="007E28F5">
        <w:t xml:space="preserve"> and </w:t>
      </w:r>
      <w:proofErr w:type="spellStart"/>
      <w:r w:rsidR="007E28F5">
        <w:t>LoQ</w:t>
      </w:r>
      <w:proofErr w:type="spellEnd"/>
      <w:r w:rsidR="007E28F5">
        <w:t>), along with demonstrating the linear working range and allowing for the calculation of the expanded uncertainty in the results.  Validation experiments will be designed that cover changes in the column, analyst and concentration of the samples, as well as any effects that the different sample matrices may have on the accuracy of the results.</w:t>
      </w:r>
    </w:p>
    <w:p w14:paraId="3A37D307" w14:textId="1473C29B" w:rsidR="007E28F5" w:rsidRDefault="007E28F5" w:rsidP="007E28F5">
      <w:pPr>
        <w:pStyle w:val="Heading2"/>
        <w:numPr>
          <w:ilvl w:val="1"/>
          <w:numId w:val="2"/>
        </w:numPr>
      </w:pPr>
      <w:bookmarkStart w:id="12" w:name="_Toc232408341"/>
      <w:bookmarkStart w:id="13" w:name="_Toc232414680"/>
      <w:r>
        <w:t>Data collection and analysis</w:t>
      </w:r>
      <w:bookmarkEnd w:id="12"/>
      <w:bookmarkEnd w:id="13"/>
    </w:p>
    <w:p w14:paraId="0E330AD3" w14:textId="53B2DA08" w:rsidR="007E28F5" w:rsidRDefault="00105EBC" w:rsidP="007E28F5">
      <w:pPr>
        <w:ind w:left="360"/>
      </w:pPr>
      <w:r>
        <w:t xml:space="preserve">The </w:t>
      </w:r>
      <w:r w:rsidR="00DD75F4">
        <w:t>U</w:t>
      </w:r>
      <w:r>
        <w:t xml:space="preserve">HPLC-MS/MS instrument is capable of outputting data about the analytes under test in a variety of ways including graphical and numerical data, such as chromatograms, mass spectra, UV spectra, total ion chromatograms, and calculated concentration. These outputs will be reviewed during the method development and the </w:t>
      </w:r>
      <w:r w:rsidR="008C19DB">
        <w:t xml:space="preserve">most appropriate will be incorporated into the report generated by the method. During validation these figures will undergo statistical analysis to determine variance within the method and ensure it is accounted for through expanded uncertainty calculations. </w:t>
      </w:r>
    </w:p>
    <w:p w14:paraId="17F5001B" w14:textId="112CE1AD" w:rsidR="008C19DB" w:rsidRDefault="008C19DB" w:rsidP="008C19DB">
      <w:pPr>
        <w:pStyle w:val="Heading1"/>
        <w:numPr>
          <w:ilvl w:val="0"/>
          <w:numId w:val="2"/>
        </w:numPr>
      </w:pPr>
      <w:bookmarkStart w:id="14" w:name="_Toc232408342"/>
      <w:bookmarkStart w:id="15" w:name="_Toc232414681"/>
      <w:r>
        <w:t>Resourcing</w:t>
      </w:r>
      <w:bookmarkEnd w:id="14"/>
      <w:bookmarkEnd w:id="15"/>
    </w:p>
    <w:p w14:paraId="3346334A" w14:textId="44E0632A" w:rsidR="008C19DB" w:rsidRDefault="002D7AA5" w:rsidP="002D7AA5">
      <w:pPr>
        <w:pStyle w:val="Heading2"/>
        <w:numPr>
          <w:ilvl w:val="1"/>
          <w:numId w:val="2"/>
        </w:numPr>
      </w:pPr>
      <w:bookmarkStart w:id="16" w:name="_Toc232408343"/>
      <w:bookmarkStart w:id="17" w:name="_Toc232414682"/>
      <w:r>
        <w:t>Staff Resourcing</w:t>
      </w:r>
      <w:bookmarkEnd w:id="16"/>
      <w:bookmarkEnd w:id="17"/>
    </w:p>
    <w:p w14:paraId="30A5A32F" w14:textId="3415656B" w:rsidR="002D7AA5" w:rsidRDefault="00FE2BD7" w:rsidP="002D7AA5">
      <w:pPr>
        <w:ind w:left="360"/>
      </w:pPr>
      <w:r>
        <w:t>The primary staffing for this project is one apprentice, who will carry out the method development experiments. For the validation experiments they will be supported by six additional validation scientists</w:t>
      </w:r>
      <w:r w:rsidR="006D0A83">
        <w:t xml:space="preserve"> (VS)</w:t>
      </w:r>
      <w:r>
        <w:t xml:space="preserve"> to cover analyst to analyst variation. Output from the project will be reported to and supported by a Project Technical Authority (PTA), Lead Technical Reviewer (LTR) and Quality Manager (QM) who will provide technical guidance and review output for suitability. Time allocation and associated costs are detailed in Table 1.</w:t>
      </w:r>
    </w:p>
    <w:p w14:paraId="06BE745D" w14:textId="77777777" w:rsidR="006D0A83" w:rsidRDefault="006D0A83" w:rsidP="002D7AA5">
      <w:pPr>
        <w:ind w:left="360"/>
      </w:pPr>
    </w:p>
    <w:tbl>
      <w:tblPr>
        <w:tblStyle w:val="TableGrid"/>
        <w:tblW w:w="0" w:type="auto"/>
        <w:tblInd w:w="360" w:type="dxa"/>
        <w:tblLook w:val="04A0" w:firstRow="1" w:lastRow="0" w:firstColumn="1" w:lastColumn="0" w:noHBand="0" w:noVBand="1"/>
      </w:tblPr>
      <w:tblGrid>
        <w:gridCol w:w="1499"/>
        <w:gridCol w:w="1467"/>
        <w:gridCol w:w="1403"/>
        <w:gridCol w:w="1429"/>
        <w:gridCol w:w="1429"/>
        <w:gridCol w:w="1429"/>
      </w:tblGrid>
      <w:tr w:rsidR="006D0A83" w14:paraId="0A503C07" w14:textId="77777777" w:rsidTr="006D0A83">
        <w:tc>
          <w:tcPr>
            <w:tcW w:w="1502" w:type="dxa"/>
          </w:tcPr>
          <w:p w14:paraId="7B280F5C" w14:textId="20912DEE" w:rsidR="006D0A83" w:rsidRDefault="006D0A83" w:rsidP="002D7AA5">
            <w:r>
              <w:t>Role</w:t>
            </w:r>
          </w:p>
        </w:tc>
        <w:tc>
          <w:tcPr>
            <w:tcW w:w="1502" w:type="dxa"/>
          </w:tcPr>
          <w:p w14:paraId="4AE223AC" w14:textId="340E9ED7" w:rsidR="006D0A83" w:rsidRDefault="006D0A83" w:rsidP="002D7AA5">
            <w:r>
              <w:t>Apprentice</w:t>
            </w:r>
          </w:p>
        </w:tc>
        <w:tc>
          <w:tcPr>
            <w:tcW w:w="1503" w:type="dxa"/>
          </w:tcPr>
          <w:p w14:paraId="607F6303" w14:textId="594C5D1A" w:rsidR="006D0A83" w:rsidRDefault="006D0A83" w:rsidP="002D7AA5">
            <w:r>
              <w:t>VS (x5)</w:t>
            </w:r>
          </w:p>
        </w:tc>
        <w:tc>
          <w:tcPr>
            <w:tcW w:w="1503" w:type="dxa"/>
          </w:tcPr>
          <w:p w14:paraId="120648A7" w14:textId="2491AC55" w:rsidR="006D0A83" w:rsidRDefault="006D0A83" w:rsidP="002D7AA5">
            <w:r>
              <w:t>PTA</w:t>
            </w:r>
          </w:p>
        </w:tc>
        <w:tc>
          <w:tcPr>
            <w:tcW w:w="1503" w:type="dxa"/>
          </w:tcPr>
          <w:p w14:paraId="161DEAFD" w14:textId="73FFB044" w:rsidR="006D0A83" w:rsidRDefault="006D0A83" w:rsidP="002D7AA5">
            <w:r>
              <w:t>LTR</w:t>
            </w:r>
          </w:p>
        </w:tc>
        <w:tc>
          <w:tcPr>
            <w:tcW w:w="1503" w:type="dxa"/>
          </w:tcPr>
          <w:p w14:paraId="14CCA7DB" w14:textId="08934251" w:rsidR="006D0A83" w:rsidRDefault="006D0A83" w:rsidP="002D7AA5">
            <w:r>
              <w:t>QM</w:t>
            </w:r>
          </w:p>
        </w:tc>
      </w:tr>
      <w:tr w:rsidR="006D0A83" w14:paraId="50A2F8EA" w14:textId="77777777" w:rsidTr="006D0A83">
        <w:tc>
          <w:tcPr>
            <w:tcW w:w="1502" w:type="dxa"/>
          </w:tcPr>
          <w:p w14:paraId="431B8640" w14:textId="7816623F" w:rsidR="006D0A83" w:rsidRDefault="006D0A83" w:rsidP="002D7AA5">
            <w:r>
              <w:t>Hourly Rate (£/hr)</w:t>
            </w:r>
          </w:p>
        </w:tc>
        <w:tc>
          <w:tcPr>
            <w:tcW w:w="1502" w:type="dxa"/>
          </w:tcPr>
          <w:p w14:paraId="11FA1773" w14:textId="5FA23EEA" w:rsidR="006D0A83" w:rsidRDefault="006D0A83" w:rsidP="002D7AA5">
            <w:r>
              <w:t>77.80</w:t>
            </w:r>
          </w:p>
        </w:tc>
        <w:tc>
          <w:tcPr>
            <w:tcW w:w="1503" w:type="dxa"/>
          </w:tcPr>
          <w:p w14:paraId="42625438" w14:textId="6F607DFF" w:rsidR="006D0A83" w:rsidRDefault="006D0A83" w:rsidP="002D7AA5">
            <w:r>
              <w:t>77.80</w:t>
            </w:r>
          </w:p>
        </w:tc>
        <w:tc>
          <w:tcPr>
            <w:tcW w:w="1503" w:type="dxa"/>
          </w:tcPr>
          <w:p w14:paraId="5145C016" w14:textId="5E0DCDFA" w:rsidR="006D0A83" w:rsidRDefault="006D0A83" w:rsidP="002D7AA5">
            <w:r>
              <w:t>96.20</w:t>
            </w:r>
          </w:p>
        </w:tc>
        <w:tc>
          <w:tcPr>
            <w:tcW w:w="1503" w:type="dxa"/>
          </w:tcPr>
          <w:p w14:paraId="7BE6DA5D" w14:textId="4A56822F" w:rsidR="006D0A83" w:rsidRDefault="006D0A83" w:rsidP="002D7AA5">
            <w:r>
              <w:t>119.30</w:t>
            </w:r>
          </w:p>
        </w:tc>
        <w:tc>
          <w:tcPr>
            <w:tcW w:w="1503" w:type="dxa"/>
          </w:tcPr>
          <w:p w14:paraId="625421D6" w14:textId="395F2688" w:rsidR="006D0A83" w:rsidRDefault="006D0A83" w:rsidP="002D7AA5">
            <w:r>
              <w:t>96.20</w:t>
            </w:r>
          </w:p>
        </w:tc>
      </w:tr>
      <w:tr w:rsidR="006D0A83" w14:paraId="4FEC7DDD" w14:textId="77777777" w:rsidTr="006D0A83">
        <w:tc>
          <w:tcPr>
            <w:tcW w:w="1502" w:type="dxa"/>
          </w:tcPr>
          <w:p w14:paraId="1734119C" w14:textId="59E60EC3" w:rsidR="006D0A83" w:rsidRDefault="006D0A83" w:rsidP="002D7AA5">
            <w:r>
              <w:t>Time Commitment (hours)</w:t>
            </w:r>
          </w:p>
        </w:tc>
        <w:tc>
          <w:tcPr>
            <w:tcW w:w="1502" w:type="dxa"/>
          </w:tcPr>
          <w:p w14:paraId="43945707" w14:textId="1E32D530" w:rsidR="006D0A83" w:rsidRDefault="006D0A83" w:rsidP="002D7AA5">
            <w:r>
              <w:t>1200</w:t>
            </w:r>
          </w:p>
        </w:tc>
        <w:tc>
          <w:tcPr>
            <w:tcW w:w="1503" w:type="dxa"/>
          </w:tcPr>
          <w:p w14:paraId="2CDB7AB7" w14:textId="5047261C" w:rsidR="006D0A83" w:rsidRDefault="006D0A83" w:rsidP="002D7AA5">
            <w:r>
              <w:t>37</w:t>
            </w:r>
          </w:p>
        </w:tc>
        <w:tc>
          <w:tcPr>
            <w:tcW w:w="1503" w:type="dxa"/>
          </w:tcPr>
          <w:p w14:paraId="7AFF89C8" w14:textId="610B5599" w:rsidR="006D0A83" w:rsidRDefault="006D0A83" w:rsidP="002D7AA5">
            <w:r>
              <w:t>37</w:t>
            </w:r>
          </w:p>
        </w:tc>
        <w:tc>
          <w:tcPr>
            <w:tcW w:w="1503" w:type="dxa"/>
          </w:tcPr>
          <w:p w14:paraId="3855AC8D" w14:textId="4D6B57F0" w:rsidR="006D0A83" w:rsidRDefault="006D0A83" w:rsidP="002D7AA5">
            <w:r>
              <w:t>14.8</w:t>
            </w:r>
          </w:p>
        </w:tc>
        <w:tc>
          <w:tcPr>
            <w:tcW w:w="1503" w:type="dxa"/>
          </w:tcPr>
          <w:p w14:paraId="49C97078" w14:textId="33BE2B6E" w:rsidR="006D0A83" w:rsidRDefault="006D0A83" w:rsidP="002D7AA5">
            <w:r>
              <w:t>14.8</w:t>
            </w:r>
          </w:p>
        </w:tc>
      </w:tr>
      <w:tr w:rsidR="006D0A83" w14:paraId="4A21777B" w14:textId="77777777" w:rsidTr="006D0A83">
        <w:tc>
          <w:tcPr>
            <w:tcW w:w="1502" w:type="dxa"/>
          </w:tcPr>
          <w:p w14:paraId="3EA5720F" w14:textId="41006FB4" w:rsidR="006D0A83" w:rsidRDefault="006D0A83" w:rsidP="002D7AA5">
            <w:r>
              <w:t>Total cost (£)</w:t>
            </w:r>
          </w:p>
        </w:tc>
        <w:tc>
          <w:tcPr>
            <w:tcW w:w="1502" w:type="dxa"/>
          </w:tcPr>
          <w:p w14:paraId="6C157D11" w14:textId="10456869" w:rsidR="006D0A83" w:rsidRDefault="006D0A83" w:rsidP="002D7AA5">
            <w:r>
              <w:t>93360</w:t>
            </w:r>
          </w:p>
        </w:tc>
        <w:tc>
          <w:tcPr>
            <w:tcW w:w="1503" w:type="dxa"/>
          </w:tcPr>
          <w:p w14:paraId="0F6BEA4B" w14:textId="27A8FA0A" w:rsidR="006D0A83" w:rsidRDefault="006D0A83" w:rsidP="002D7AA5">
            <w:r>
              <w:t>14393</w:t>
            </w:r>
          </w:p>
        </w:tc>
        <w:tc>
          <w:tcPr>
            <w:tcW w:w="1503" w:type="dxa"/>
          </w:tcPr>
          <w:p w14:paraId="3A07EF20" w14:textId="0DE23CF2" w:rsidR="006D0A83" w:rsidRDefault="006D0A83" w:rsidP="002D7AA5">
            <w:r>
              <w:t>3559.40</w:t>
            </w:r>
          </w:p>
        </w:tc>
        <w:tc>
          <w:tcPr>
            <w:tcW w:w="1503" w:type="dxa"/>
          </w:tcPr>
          <w:p w14:paraId="5D6D7B16" w14:textId="41EDBE4D" w:rsidR="006D0A83" w:rsidRDefault="006D0A83" w:rsidP="002D7AA5">
            <w:r>
              <w:t>1765.64</w:t>
            </w:r>
          </w:p>
        </w:tc>
        <w:tc>
          <w:tcPr>
            <w:tcW w:w="1503" w:type="dxa"/>
          </w:tcPr>
          <w:p w14:paraId="4C17DA60" w14:textId="2ADA5C53" w:rsidR="006D0A83" w:rsidRDefault="006D0A83" w:rsidP="005C5F36">
            <w:pPr>
              <w:keepNext/>
            </w:pPr>
            <w:r>
              <w:t>1423.76</w:t>
            </w:r>
          </w:p>
        </w:tc>
      </w:tr>
    </w:tbl>
    <w:p w14:paraId="29E2560E" w14:textId="54291248" w:rsidR="006D0A83" w:rsidRPr="002D7AA5" w:rsidRDefault="005C5F36" w:rsidP="005C5F36">
      <w:pPr>
        <w:pStyle w:val="Caption"/>
      </w:pPr>
      <w:bookmarkStart w:id="18" w:name="_Toc232408480"/>
      <w:r>
        <w:t xml:space="preserve">Table </w:t>
      </w:r>
      <w:r>
        <w:fldChar w:fldCharType="begin"/>
      </w:r>
      <w:r>
        <w:instrText xml:space="preserve"> SEQ Table \* ARABIC </w:instrText>
      </w:r>
      <w:r>
        <w:fldChar w:fldCharType="separate"/>
      </w:r>
      <w:r>
        <w:rPr>
          <w:noProof/>
        </w:rPr>
        <w:t>1</w:t>
      </w:r>
      <w:r>
        <w:fldChar w:fldCharType="end"/>
      </w:r>
      <w:r>
        <w:t xml:space="preserve"> - Time Commitments and Costings for staffing on this project</w:t>
      </w:r>
      <w:bookmarkEnd w:id="18"/>
    </w:p>
    <w:p w14:paraId="64432BAE" w14:textId="31350BD4" w:rsidR="002D7AA5" w:rsidRDefault="002D7AA5" w:rsidP="002D7AA5">
      <w:pPr>
        <w:pStyle w:val="Heading2"/>
        <w:numPr>
          <w:ilvl w:val="1"/>
          <w:numId w:val="2"/>
        </w:numPr>
      </w:pPr>
      <w:bookmarkStart w:id="19" w:name="_Toc232408344"/>
      <w:bookmarkStart w:id="20" w:name="_Toc232414683"/>
      <w:r>
        <w:t>Other costs</w:t>
      </w:r>
      <w:bookmarkEnd w:id="19"/>
      <w:bookmarkEnd w:id="20"/>
    </w:p>
    <w:p w14:paraId="50E5D423" w14:textId="0745F284" w:rsidR="007A3454" w:rsidRPr="007A3454" w:rsidRDefault="007A3454" w:rsidP="007A3454">
      <w:pPr>
        <w:ind w:left="360"/>
      </w:pPr>
      <w:r>
        <w:t xml:space="preserve">This project uses a previously purchased instrument in an established lab, as such instrument and lab costs are not required to be covered by this project. This includes all lab consumables such as solvents and analytical columns. The samples and standards used for method development and validation have been previously acquired for different work so again their costs are outside of the scope of this project. The only foreseen acquisitions are Certified Reference Materials (CRMs) of the stabilisers of interest as these will be needed for validation work, the cost for purchasing these is not to exceed £1500 total. </w:t>
      </w:r>
    </w:p>
    <w:p w14:paraId="191D5D6F" w14:textId="4F22EB74" w:rsidR="002D7AA5" w:rsidRDefault="002D7AA5" w:rsidP="002D7AA5">
      <w:pPr>
        <w:pStyle w:val="Heading2"/>
        <w:numPr>
          <w:ilvl w:val="1"/>
          <w:numId w:val="2"/>
        </w:numPr>
      </w:pPr>
      <w:bookmarkStart w:id="21" w:name="_Toc232408345"/>
      <w:bookmarkStart w:id="22" w:name="_Toc232414684"/>
      <w:r>
        <w:t>Time planning</w:t>
      </w:r>
      <w:bookmarkEnd w:id="21"/>
      <w:bookmarkEnd w:id="22"/>
    </w:p>
    <w:p w14:paraId="22AD8B05" w14:textId="33E16F22" w:rsidR="00237AF6" w:rsidRDefault="00D21553" w:rsidP="006D0A83">
      <w:pPr>
        <w:ind w:left="360"/>
      </w:pPr>
      <w:r>
        <w:rPr>
          <w:noProof/>
        </w:rPr>
        <mc:AlternateContent>
          <mc:Choice Requires="wps">
            <w:drawing>
              <wp:anchor distT="0" distB="0" distL="114300" distR="114300" simplePos="0" relativeHeight="251660288" behindDoc="0" locked="0" layoutInCell="1" allowOverlap="1" wp14:anchorId="6A714C62" wp14:editId="6C95461F">
                <wp:simplePos x="0" y="0"/>
                <wp:positionH relativeFrom="column">
                  <wp:posOffset>-99060</wp:posOffset>
                </wp:positionH>
                <wp:positionV relativeFrom="paragraph">
                  <wp:posOffset>2470785</wp:posOffset>
                </wp:positionV>
                <wp:extent cx="6188075" cy="635"/>
                <wp:effectExtent l="0" t="0" r="0" b="0"/>
                <wp:wrapSquare wrapText="bothSides"/>
                <wp:docPr id="1541521931" name="Text Box 1"/>
                <wp:cNvGraphicFramePr/>
                <a:graphic xmlns:a="http://schemas.openxmlformats.org/drawingml/2006/main">
                  <a:graphicData uri="http://schemas.microsoft.com/office/word/2010/wordprocessingShape">
                    <wps:wsp>
                      <wps:cNvSpPr txBox="1"/>
                      <wps:spPr>
                        <a:xfrm>
                          <a:off x="0" y="0"/>
                          <a:ext cx="6188075" cy="635"/>
                        </a:xfrm>
                        <a:prstGeom prst="rect">
                          <a:avLst/>
                        </a:prstGeom>
                        <a:solidFill>
                          <a:prstClr val="white"/>
                        </a:solidFill>
                        <a:ln>
                          <a:noFill/>
                        </a:ln>
                      </wps:spPr>
                      <wps:txbx>
                        <w:txbxContent>
                          <w:p w14:paraId="06FB7C20" w14:textId="4EEB2146" w:rsidR="00D21553" w:rsidRPr="00055DC3" w:rsidRDefault="00D21553" w:rsidP="00D21553">
                            <w:pPr>
                              <w:pStyle w:val="Caption"/>
                            </w:pPr>
                            <w:bookmarkStart w:id="23" w:name="_Toc232408353"/>
                            <w:bookmarkStart w:id="24" w:name="_Toc232408489"/>
                            <w:r>
                              <w:t xml:space="preserve">Figure </w:t>
                            </w:r>
                            <w:r>
                              <w:fldChar w:fldCharType="begin"/>
                            </w:r>
                            <w:r>
                              <w:instrText xml:space="preserve"> SEQ Figure \* ARABIC </w:instrText>
                            </w:r>
                            <w:r>
                              <w:fldChar w:fldCharType="separate"/>
                            </w:r>
                            <w:r>
                              <w:rPr>
                                <w:noProof/>
                              </w:rPr>
                              <w:t>1</w:t>
                            </w:r>
                            <w:r>
                              <w:fldChar w:fldCharType="end"/>
                            </w:r>
                            <w:r>
                              <w:t xml:space="preserve"> - Gantt Chart of Projected timetable of project</w:t>
                            </w:r>
                            <w:bookmarkEnd w:id="23"/>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xmlns:w16sdtfl="http://schemas.microsoft.com/office/word/2024/wordml/sdtformatlock">
            <w:pict>
              <v:shapetype w14:anchorId="6A714C62" id="_x0000_t202" coordsize="21600,21600" o:spt="202" path="m,l,21600r21600,l21600,xe">
                <v:stroke joinstyle="miter"/>
                <v:path gradientshapeok="t" o:connecttype="rect"/>
              </v:shapetype>
              <v:shape id="Text Box 1" o:spid="_x0000_s1026" type="#_x0000_t202" style="position:absolute;left:0;text-align:left;margin-left:-7.8pt;margin-top:194.55pt;width:487.2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ZrFgIAADgEAAAOAAAAZHJzL2Uyb0RvYy54bWysU8Fu2zAMvQ/YPwi6L046NCuMOEWWIsOA&#10;oC2QDj0rshwLkEWNUmJnXz9KtpOt22nYRaZF6lF872lx3zWGnRR6Dbbgs8mUM2UllNoeCv7tZfPh&#10;jjMfhC2FAasKflae3y/fv1u0Llc3UIMpFTICsT5vXcHrEFyeZV7WqhF+Ak5ZSlaAjQj0i4esRNES&#10;emOym+l0nrWApUOQynvafeiTfJnwq0rJ8FRVXgVmCk53C2nFtO7jmi0XIj+gcLWWwzXEP9yiEdpS&#10;0wvUgwiCHVH/AdVoieChChMJTQZVpaVKM9A0s+mbaXa1cCrNQuR4d6HJ/z9Y+XjauWdkofsMHQkY&#10;CWmdzz1txnm6Cpv4pZsyyhOF5wttqgtM0uZ8dnc3/XTLmaTc/ONtxMiuRx368EVBw2JQcCRNElXi&#10;tPWhLx1LYicPRpcbbUz8iYm1QXYSpF9b66AG8N+qjI21FuKpHjDuZNc5YhS6fTcMt4fyTDMj9Hbw&#10;Tm40NdoKH54Fkv40Jnk6PNFSGWgLDkPEWQ3442/7sZ5koSxnLfmp4P77UaDizHy1JFg03xjgGOzH&#10;wB6bNdCIM3otTqaQDmAwY1ghNK9k9VXsQilhJfUqeBjDdehdTU9FqtUqFZHFnAhbu3MyQo+EvnSv&#10;At0gRyAVH2F0msjfqNLXJl3c6hiI4iRZJLRnceCZ7JlEH55S9P+v/6nq+uCXPwEAAP//AwBQSwME&#10;FAAGAAgAAAAhAAHJxKniAAAACwEAAA8AAABkcnMvZG93bnJldi54bWxMjz1PwzAQhnck/oN1SCyo&#10;ddKPKAlxqqqCAZaK0IXNja9JID5HttOGf4/pAuPdPXrveYvNpHt2Rus6QwLieQQMqTaqo0bA4f15&#10;lgJzXpKSvSEU8I0ONuXtTSFzZS70hufKNyyEkMulgNb7Iefc1S1q6eZmQAq3k7Fa+jDahisrLyFc&#10;93wRRQnXsqPwoZUD7lqsv6pRC9ivPvbtw3h6et2ulvblMO6Sz6YS4v5u2j4C8zj5Pxh+9YM6lMHp&#10;aEZSjvUCZvE6CaiAZZrFwAKRrdMM2PG6WQAvC/6/Q/kDAAD//wMAUEsBAi0AFAAGAAgAAAAhALaD&#10;OJL+AAAA4QEAABMAAAAAAAAAAAAAAAAAAAAAAFtDb250ZW50X1R5cGVzXS54bWxQSwECLQAUAAYA&#10;CAAAACEAOP0h/9YAAACUAQAACwAAAAAAAAAAAAAAAAAvAQAAX3JlbHMvLnJlbHNQSwECLQAUAAYA&#10;CAAAACEASH/maxYCAAA4BAAADgAAAAAAAAAAAAAAAAAuAgAAZHJzL2Uyb0RvYy54bWxQSwECLQAU&#10;AAYACAAAACEAAcnEqeIAAAALAQAADwAAAAAAAAAAAAAAAABwBAAAZHJzL2Rvd25yZXYueG1sUEsF&#10;BgAAAAAEAAQA8wAAAH8FAAAAAA==&#10;" stroked="f">
                <v:textbox style="mso-fit-shape-to-text:t" inset="0,0,0,0">
                  <w:txbxContent>
                    <w:p w14:paraId="06FB7C20" w14:textId="4EEB2146" w:rsidR="00D21553" w:rsidRPr="00055DC3" w:rsidRDefault="00D21553" w:rsidP="00D21553">
                      <w:pPr>
                        <w:pStyle w:val="Caption"/>
                      </w:pPr>
                      <w:bookmarkStart w:id="29" w:name="_Toc232408353"/>
                      <w:bookmarkStart w:id="30" w:name="_Toc232408489"/>
                      <w:r>
                        <w:t xml:space="preserve">Figure </w:t>
                      </w:r>
                      <w:r>
                        <w:fldChar w:fldCharType="begin"/>
                      </w:r>
                      <w:r>
                        <w:instrText xml:space="preserve"> SEQ Figure \* ARABIC </w:instrText>
                      </w:r>
                      <w:r>
                        <w:fldChar w:fldCharType="separate"/>
                      </w:r>
                      <w:r>
                        <w:rPr>
                          <w:noProof/>
                        </w:rPr>
                        <w:t>1</w:t>
                      </w:r>
                      <w:r>
                        <w:fldChar w:fldCharType="end"/>
                      </w:r>
                      <w:r>
                        <w:t xml:space="preserve"> - Gantt Chart of Projected timetable of project</w:t>
                      </w:r>
                      <w:bookmarkEnd w:id="29"/>
                      <w:bookmarkEnd w:id="30"/>
                    </w:p>
                  </w:txbxContent>
                </v:textbox>
                <w10:wrap type="square"/>
              </v:shape>
            </w:pict>
          </mc:Fallback>
        </mc:AlternateContent>
      </w:r>
      <w:r w:rsidRPr="00D21553">
        <w:rPr>
          <w:noProof/>
        </w:rPr>
        <w:drawing>
          <wp:anchor distT="0" distB="0" distL="114300" distR="114300" simplePos="0" relativeHeight="251658240" behindDoc="0" locked="0" layoutInCell="1" allowOverlap="1" wp14:anchorId="47B7EB30" wp14:editId="6F676A8A">
            <wp:simplePos x="0" y="0"/>
            <wp:positionH relativeFrom="column">
              <wp:posOffset>-99060</wp:posOffset>
            </wp:positionH>
            <wp:positionV relativeFrom="paragraph">
              <wp:posOffset>546735</wp:posOffset>
            </wp:positionV>
            <wp:extent cx="6188263" cy="1866900"/>
            <wp:effectExtent l="0" t="0" r="3175" b="0"/>
            <wp:wrapSquare wrapText="bothSides"/>
            <wp:docPr id="1765568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88263" cy="1866900"/>
                    </a:xfrm>
                    <a:prstGeom prst="rect">
                      <a:avLst/>
                    </a:prstGeom>
                    <a:noFill/>
                    <a:ln>
                      <a:noFill/>
                    </a:ln>
                  </pic:spPr>
                </pic:pic>
              </a:graphicData>
            </a:graphic>
          </wp:anchor>
        </w:drawing>
      </w:r>
      <w:r w:rsidR="00D857FC">
        <w:t xml:space="preserve">The timetable for the project is to be completed within Financial Year 26/27. The time allocations for the constituent activities are shown in Figure 1. </w:t>
      </w:r>
    </w:p>
    <w:p w14:paraId="017E8B21" w14:textId="0534C1B7" w:rsidR="00237AF6" w:rsidRDefault="00D21553">
      <w:r w:rsidRPr="00D21553">
        <w:t xml:space="preserve"> </w:t>
      </w:r>
      <w:r w:rsidR="00237AF6">
        <w:br w:type="page"/>
      </w:r>
    </w:p>
    <w:bookmarkStart w:id="25" w:name="_Toc232414685" w:displacedByCustomXml="next"/>
    <w:bookmarkStart w:id="26" w:name="_Toc232408346" w:displacedByCustomXml="next"/>
    <w:sdt>
      <w:sdtPr>
        <w:rPr>
          <w:rFonts w:asciiTheme="minorHAnsi" w:eastAsiaTheme="minorHAnsi" w:hAnsiTheme="minorHAnsi" w:cstheme="minorBidi"/>
          <w:sz w:val="22"/>
          <w:szCs w:val="22"/>
        </w:rPr>
        <w:id w:val="1647087624"/>
        <w:docPartObj>
          <w:docPartGallery w:val="Bibliographies"/>
          <w:docPartUnique/>
        </w:docPartObj>
      </w:sdtPr>
      <w:sdtEndPr/>
      <w:sdtContent>
        <w:p w14:paraId="1696368C" w14:textId="33752B9A" w:rsidR="00237AF6" w:rsidRDefault="00237AF6">
          <w:pPr>
            <w:pStyle w:val="Heading1"/>
          </w:pPr>
          <w:r>
            <w:t>References</w:t>
          </w:r>
          <w:bookmarkEnd w:id="26"/>
          <w:bookmarkEnd w:id="25"/>
        </w:p>
        <w:sdt>
          <w:sdtPr>
            <w:id w:val="-573587230"/>
            <w:bibliography/>
          </w:sdtPr>
          <w:sdtEndPr/>
          <w:sdtContent>
            <w:p w14:paraId="410894BF" w14:textId="77777777" w:rsidR="00237AF6" w:rsidRDefault="00237AF6">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237AF6" w14:paraId="79B9AC1B" w14:textId="77777777">
                <w:trPr>
                  <w:divId w:val="1705016428"/>
                  <w:tblCellSpacing w:w="15" w:type="dxa"/>
                </w:trPr>
                <w:tc>
                  <w:tcPr>
                    <w:tcW w:w="50" w:type="pct"/>
                    <w:hideMark/>
                  </w:tcPr>
                  <w:p w14:paraId="613D791B" w14:textId="61C0EB1D" w:rsidR="00237AF6" w:rsidRDefault="00237AF6">
                    <w:pPr>
                      <w:pStyle w:val="Bibliography"/>
                      <w:rPr>
                        <w:noProof/>
                        <w:kern w:val="0"/>
                        <w:sz w:val="24"/>
                        <w:szCs w:val="24"/>
                        <w14:ligatures w14:val="none"/>
                      </w:rPr>
                    </w:pPr>
                    <w:r>
                      <w:rPr>
                        <w:noProof/>
                      </w:rPr>
                      <w:t xml:space="preserve">[1] </w:t>
                    </w:r>
                  </w:p>
                </w:tc>
                <w:tc>
                  <w:tcPr>
                    <w:tcW w:w="0" w:type="auto"/>
                    <w:hideMark/>
                  </w:tcPr>
                  <w:p w14:paraId="0E5BFB05" w14:textId="77777777" w:rsidR="00237AF6" w:rsidRDefault="00237AF6">
                    <w:pPr>
                      <w:pStyle w:val="Bibliography"/>
                      <w:rPr>
                        <w:noProof/>
                      </w:rPr>
                    </w:pPr>
                    <w:r>
                      <w:rPr>
                        <w:noProof/>
                      </w:rPr>
                      <w:t>NATO, “AOP-48: EXPLOSIVES, NITROCELLULOSE-BASED PROPELLANTS, STABILITY TEST PROCEDURES AND REQUIREMENTS USING STABILIZER DEPLETION,” NATO, New York, 2008.</w:t>
                    </w:r>
                  </w:p>
                </w:tc>
              </w:tr>
              <w:tr w:rsidR="00237AF6" w14:paraId="3578E980" w14:textId="77777777">
                <w:trPr>
                  <w:divId w:val="1705016428"/>
                  <w:tblCellSpacing w:w="15" w:type="dxa"/>
                </w:trPr>
                <w:tc>
                  <w:tcPr>
                    <w:tcW w:w="50" w:type="pct"/>
                    <w:hideMark/>
                  </w:tcPr>
                  <w:p w14:paraId="630C77F9" w14:textId="77777777" w:rsidR="00237AF6" w:rsidRDefault="00237AF6">
                    <w:pPr>
                      <w:pStyle w:val="Bibliography"/>
                      <w:rPr>
                        <w:noProof/>
                      </w:rPr>
                    </w:pPr>
                    <w:r>
                      <w:rPr>
                        <w:noProof/>
                      </w:rPr>
                      <w:t xml:space="preserve">[2] </w:t>
                    </w:r>
                  </w:p>
                </w:tc>
                <w:tc>
                  <w:tcPr>
                    <w:tcW w:w="0" w:type="auto"/>
                    <w:hideMark/>
                  </w:tcPr>
                  <w:p w14:paraId="70638882" w14:textId="77777777" w:rsidR="00237AF6" w:rsidRDefault="00237AF6">
                    <w:pPr>
                      <w:pStyle w:val="Bibliography"/>
                      <w:rPr>
                        <w:noProof/>
                      </w:rPr>
                    </w:pPr>
                    <w:r>
                      <w:rPr>
                        <w:noProof/>
                      </w:rPr>
                      <w:t xml:space="preserve">Eurachem, The Fitness for Purpose of Analytical Methods Third Edition, Eurachem, 2025. </w:t>
                    </w:r>
                  </w:p>
                </w:tc>
              </w:tr>
              <w:tr w:rsidR="00237AF6" w14:paraId="7A06FD52" w14:textId="77777777">
                <w:trPr>
                  <w:divId w:val="1705016428"/>
                  <w:tblCellSpacing w:w="15" w:type="dxa"/>
                </w:trPr>
                <w:tc>
                  <w:tcPr>
                    <w:tcW w:w="50" w:type="pct"/>
                    <w:hideMark/>
                  </w:tcPr>
                  <w:p w14:paraId="7AA29A27" w14:textId="77777777" w:rsidR="00237AF6" w:rsidRDefault="00237AF6">
                    <w:pPr>
                      <w:pStyle w:val="Bibliography"/>
                      <w:rPr>
                        <w:noProof/>
                      </w:rPr>
                    </w:pPr>
                    <w:r>
                      <w:rPr>
                        <w:noProof/>
                      </w:rPr>
                      <w:t xml:space="preserve">[3] </w:t>
                    </w:r>
                  </w:p>
                </w:tc>
                <w:tc>
                  <w:tcPr>
                    <w:tcW w:w="0" w:type="auto"/>
                    <w:hideMark/>
                  </w:tcPr>
                  <w:p w14:paraId="4B00D562" w14:textId="77777777" w:rsidR="00237AF6" w:rsidRDefault="00237AF6">
                    <w:pPr>
                      <w:pStyle w:val="Bibliography"/>
                      <w:rPr>
                        <w:noProof/>
                      </w:rPr>
                    </w:pPr>
                    <w:r>
                      <w:rPr>
                        <w:noProof/>
                      </w:rPr>
                      <w:t xml:space="preserve">K. Gańczyk-Specjalska, “Conventional and alternative nitrocellulose stabilisers used in gun propellants,” </w:t>
                    </w:r>
                    <w:r>
                      <w:rPr>
                        <w:i/>
                        <w:iCs/>
                        <w:noProof/>
                      </w:rPr>
                      <w:t xml:space="preserve">High Energy Materials, </w:t>
                    </w:r>
                    <w:r>
                      <w:rPr>
                        <w:noProof/>
                      </w:rPr>
                      <w:t xml:space="preserve">vol. 11, no. 2, pp. 73-82, 2019. </w:t>
                    </w:r>
                  </w:p>
                </w:tc>
              </w:tr>
              <w:tr w:rsidR="00237AF6" w14:paraId="65BFCAB8" w14:textId="77777777">
                <w:trPr>
                  <w:divId w:val="1705016428"/>
                  <w:tblCellSpacing w:w="15" w:type="dxa"/>
                </w:trPr>
                <w:tc>
                  <w:tcPr>
                    <w:tcW w:w="50" w:type="pct"/>
                    <w:hideMark/>
                  </w:tcPr>
                  <w:p w14:paraId="79312221" w14:textId="77777777" w:rsidR="00237AF6" w:rsidRDefault="00237AF6">
                    <w:pPr>
                      <w:pStyle w:val="Bibliography"/>
                      <w:rPr>
                        <w:noProof/>
                      </w:rPr>
                    </w:pPr>
                    <w:r>
                      <w:rPr>
                        <w:noProof/>
                      </w:rPr>
                      <w:t xml:space="preserve">[4] </w:t>
                    </w:r>
                  </w:p>
                </w:tc>
                <w:tc>
                  <w:tcPr>
                    <w:tcW w:w="0" w:type="auto"/>
                    <w:hideMark/>
                  </w:tcPr>
                  <w:p w14:paraId="6CF74931" w14:textId="77777777" w:rsidR="00237AF6" w:rsidRDefault="00237AF6">
                    <w:pPr>
                      <w:pStyle w:val="Bibliography"/>
                      <w:rPr>
                        <w:noProof/>
                      </w:rPr>
                    </w:pPr>
                    <w:r>
                      <w:rPr>
                        <w:noProof/>
                      </w:rPr>
                      <w:t xml:space="preserve">W. P. C. de Klerk, “Assessment of Stability of Propellants and Safe Lifetimes,” </w:t>
                    </w:r>
                    <w:r>
                      <w:rPr>
                        <w:i/>
                        <w:iCs/>
                        <w:noProof/>
                      </w:rPr>
                      <w:t xml:space="preserve">Propellants, Explosives, Pyrotechnics, </w:t>
                    </w:r>
                    <w:r>
                      <w:rPr>
                        <w:noProof/>
                      </w:rPr>
                      <w:t xml:space="preserve">vol. 40, no. 3, pp. 388-393, 2015. </w:t>
                    </w:r>
                  </w:p>
                </w:tc>
              </w:tr>
              <w:tr w:rsidR="00237AF6" w14:paraId="34F24D09" w14:textId="77777777">
                <w:trPr>
                  <w:divId w:val="1705016428"/>
                  <w:tblCellSpacing w:w="15" w:type="dxa"/>
                </w:trPr>
                <w:tc>
                  <w:tcPr>
                    <w:tcW w:w="50" w:type="pct"/>
                    <w:hideMark/>
                  </w:tcPr>
                  <w:p w14:paraId="09D0E0AB" w14:textId="77777777" w:rsidR="00237AF6" w:rsidRDefault="00237AF6">
                    <w:pPr>
                      <w:pStyle w:val="Bibliography"/>
                      <w:rPr>
                        <w:noProof/>
                      </w:rPr>
                    </w:pPr>
                    <w:r>
                      <w:rPr>
                        <w:noProof/>
                      </w:rPr>
                      <w:t xml:space="preserve">[5] </w:t>
                    </w:r>
                  </w:p>
                </w:tc>
                <w:tc>
                  <w:tcPr>
                    <w:tcW w:w="0" w:type="auto"/>
                    <w:hideMark/>
                  </w:tcPr>
                  <w:p w14:paraId="2D47C236" w14:textId="77777777" w:rsidR="00237AF6" w:rsidRDefault="00237AF6">
                    <w:pPr>
                      <w:pStyle w:val="Bibliography"/>
                      <w:rPr>
                        <w:noProof/>
                      </w:rPr>
                    </w:pPr>
                    <w:r>
                      <w:rPr>
                        <w:noProof/>
                      </w:rPr>
                      <w:t xml:space="preserve">D. Trache and A. F. Tarchoun, “Analytical methods for stability assessment of nitrate esters-based propellants,” </w:t>
                    </w:r>
                    <w:r>
                      <w:rPr>
                        <w:i/>
                        <w:iCs/>
                        <w:noProof/>
                      </w:rPr>
                      <w:t xml:space="preserve">Critical Reviews in Analytical Chemistry , </w:t>
                    </w:r>
                    <w:r>
                      <w:rPr>
                        <w:noProof/>
                      </w:rPr>
                      <w:t xml:space="preserve">vol. 49, no. 5, pp. 415-438, 2019. </w:t>
                    </w:r>
                  </w:p>
                </w:tc>
              </w:tr>
              <w:tr w:rsidR="00237AF6" w14:paraId="15448A91" w14:textId="77777777">
                <w:trPr>
                  <w:divId w:val="1705016428"/>
                  <w:tblCellSpacing w:w="15" w:type="dxa"/>
                </w:trPr>
                <w:tc>
                  <w:tcPr>
                    <w:tcW w:w="50" w:type="pct"/>
                    <w:hideMark/>
                  </w:tcPr>
                  <w:p w14:paraId="4E822DAE" w14:textId="77777777" w:rsidR="00237AF6" w:rsidRDefault="00237AF6">
                    <w:pPr>
                      <w:pStyle w:val="Bibliography"/>
                      <w:rPr>
                        <w:noProof/>
                      </w:rPr>
                    </w:pPr>
                    <w:r>
                      <w:rPr>
                        <w:noProof/>
                      </w:rPr>
                      <w:t xml:space="preserve">[6] </w:t>
                    </w:r>
                  </w:p>
                </w:tc>
                <w:tc>
                  <w:tcPr>
                    <w:tcW w:w="0" w:type="auto"/>
                    <w:hideMark/>
                  </w:tcPr>
                  <w:p w14:paraId="731F5D20" w14:textId="77777777" w:rsidR="00237AF6" w:rsidRDefault="00237AF6">
                    <w:pPr>
                      <w:pStyle w:val="Bibliography"/>
                      <w:rPr>
                        <w:noProof/>
                      </w:rPr>
                    </w:pPr>
                    <w:r>
                      <w:rPr>
                        <w:noProof/>
                      </w:rPr>
                      <w:t xml:space="preserve">X. Yao, A. McShane and M. Castillo, “Chapter 17 - Quantitative Proteomics in Development of Disease Protein Biomarkers,” in </w:t>
                    </w:r>
                    <w:r>
                      <w:rPr>
                        <w:i/>
                        <w:iCs/>
                        <w:noProof/>
                      </w:rPr>
                      <w:t>Proteomic and Metabolomic Approaches to Biomarker Discovery</w:t>
                    </w:r>
                    <w:r>
                      <w:rPr>
                        <w:noProof/>
                      </w:rPr>
                      <w:t>, Academic Press, 2013, pp. 259-278.</w:t>
                    </w:r>
                  </w:p>
                </w:tc>
              </w:tr>
              <w:tr w:rsidR="00237AF6" w14:paraId="083BABBF" w14:textId="77777777">
                <w:trPr>
                  <w:divId w:val="1705016428"/>
                  <w:tblCellSpacing w:w="15" w:type="dxa"/>
                </w:trPr>
                <w:tc>
                  <w:tcPr>
                    <w:tcW w:w="50" w:type="pct"/>
                    <w:hideMark/>
                  </w:tcPr>
                  <w:p w14:paraId="01848C8F" w14:textId="77777777" w:rsidR="00237AF6" w:rsidRDefault="00237AF6">
                    <w:pPr>
                      <w:pStyle w:val="Bibliography"/>
                      <w:rPr>
                        <w:noProof/>
                      </w:rPr>
                    </w:pPr>
                    <w:r>
                      <w:rPr>
                        <w:noProof/>
                      </w:rPr>
                      <w:t xml:space="preserve">[7] </w:t>
                    </w:r>
                  </w:p>
                </w:tc>
                <w:tc>
                  <w:tcPr>
                    <w:tcW w:w="0" w:type="auto"/>
                    <w:hideMark/>
                  </w:tcPr>
                  <w:p w14:paraId="5511000C" w14:textId="77777777" w:rsidR="00237AF6" w:rsidRDefault="00237AF6">
                    <w:pPr>
                      <w:pStyle w:val="Bibliography"/>
                      <w:rPr>
                        <w:noProof/>
                      </w:rPr>
                    </w:pPr>
                    <w:r>
                      <w:rPr>
                        <w:noProof/>
                      </w:rPr>
                      <w:t>Y. P. N. Yang and E. Reeves, “Quantitative Analysis of Organic Gunshot Residues by LC/MS/MS,” Agilent Technologies, 2010.</w:t>
                    </w:r>
                  </w:p>
                </w:tc>
              </w:tr>
              <w:tr w:rsidR="00237AF6" w14:paraId="555CCADF" w14:textId="77777777">
                <w:trPr>
                  <w:divId w:val="1705016428"/>
                  <w:tblCellSpacing w:w="15" w:type="dxa"/>
                </w:trPr>
                <w:tc>
                  <w:tcPr>
                    <w:tcW w:w="50" w:type="pct"/>
                    <w:hideMark/>
                  </w:tcPr>
                  <w:p w14:paraId="74388617" w14:textId="77777777" w:rsidR="00237AF6" w:rsidRDefault="00237AF6">
                    <w:pPr>
                      <w:pStyle w:val="Bibliography"/>
                      <w:rPr>
                        <w:noProof/>
                      </w:rPr>
                    </w:pPr>
                    <w:r>
                      <w:rPr>
                        <w:noProof/>
                      </w:rPr>
                      <w:t xml:space="preserve">[8] </w:t>
                    </w:r>
                  </w:p>
                </w:tc>
                <w:tc>
                  <w:tcPr>
                    <w:tcW w:w="0" w:type="auto"/>
                    <w:hideMark/>
                  </w:tcPr>
                  <w:p w14:paraId="377D1A0A" w14:textId="77777777" w:rsidR="00237AF6" w:rsidRDefault="00237AF6">
                    <w:pPr>
                      <w:pStyle w:val="Bibliography"/>
                      <w:rPr>
                        <w:noProof/>
                      </w:rPr>
                    </w:pPr>
                    <w:r>
                      <w:rPr>
                        <w:noProof/>
                      </w:rPr>
                      <w:t xml:space="preserve">C. Pyl, W. Feeney, L. Arroyo and T. Trejos, “Capabilities and limitations of GC–MS and LC-MS/MS for trace detection of organic gunshot residues from skin specimens,” </w:t>
                    </w:r>
                    <w:r>
                      <w:rPr>
                        <w:i/>
                        <w:iCs/>
                        <w:noProof/>
                      </w:rPr>
                      <w:t xml:space="preserve">Forensic Chemistry, </w:t>
                    </w:r>
                    <w:r>
                      <w:rPr>
                        <w:noProof/>
                      </w:rPr>
                      <w:t xml:space="preserve">vol. 33, 2023. </w:t>
                    </w:r>
                  </w:p>
                </w:tc>
              </w:tr>
              <w:tr w:rsidR="00237AF6" w14:paraId="464C3B57" w14:textId="77777777">
                <w:trPr>
                  <w:divId w:val="1705016428"/>
                  <w:tblCellSpacing w:w="15" w:type="dxa"/>
                </w:trPr>
                <w:tc>
                  <w:tcPr>
                    <w:tcW w:w="50" w:type="pct"/>
                    <w:hideMark/>
                  </w:tcPr>
                  <w:p w14:paraId="63DFB3A9" w14:textId="77777777" w:rsidR="00237AF6" w:rsidRDefault="00237AF6">
                    <w:pPr>
                      <w:pStyle w:val="Bibliography"/>
                      <w:rPr>
                        <w:noProof/>
                      </w:rPr>
                    </w:pPr>
                    <w:r>
                      <w:rPr>
                        <w:noProof/>
                      </w:rPr>
                      <w:t xml:space="preserve">[9] </w:t>
                    </w:r>
                  </w:p>
                </w:tc>
                <w:tc>
                  <w:tcPr>
                    <w:tcW w:w="0" w:type="auto"/>
                    <w:hideMark/>
                  </w:tcPr>
                  <w:p w14:paraId="17FC54C1" w14:textId="77777777" w:rsidR="00237AF6" w:rsidRDefault="00237AF6">
                    <w:pPr>
                      <w:pStyle w:val="Bibliography"/>
                      <w:rPr>
                        <w:noProof/>
                      </w:rPr>
                    </w:pPr>
                    <w:r>
                      <w:rPr>
                        <w:noProof/>
                      </w:rPr>
                      <w:t xml:space="preserve">S. Bell and W. Feeney, “Single shot, single sample, single instrument detection of IGSR and OGSR using LC/MS/MS,” </w:t>
                    </w:r>
                    <w:r>
                      <w:rPr>
                        <w:i/>
                        <w:iCs/>
                        <w:noProof/>
                      </w:rPr>
                      <w:t xml:space="preserve">Forensic Science International, </w:t>
                    </w:r>
                    <w:r>
                      <w:rPr>
                        <w:noProof/>
                      </w:rPr>
                      <w:t xml:space="preserve">vol. 299, pp. 215-22, 2019. </w:t>
                    </w:r>
                  </w:p>
                </w:tc>
              </w:tr>
              <w:tr w:rsidR="00237AF6" w14:paraId="306C35FA" w14:textId="77777777">
                <w:trPr>
                  <w:divId w:val="1705016428"/>
                  <w:tblCellSpacing w:w="15" w:type="dxa"/>
                </w:trPr>
                <w:tc>
                  <w:tcPr>
                    <w:tcW w:w="50" w:type="pct"/>
                    <w:hideMark/>
                  </w:tcPr>
                  <w:p w14:paraId="758D6087" w14:textId="77777777" w:rsidR="00237AF6" w:rsidRDefault="00237AF6">
                    <w:pPr>
                      <w:pStyle w:val="Bibliography"/>
                      <w:rPr>
                        <w:noProof/>
                      </w:rPr>
                    </w:pPr>
                    <w:r>
                      <w:rPr>
                        <w:noProof/>
                      </w:rPr>
                      <w:t xml:space="preserve">[10] </w:t>
                    </w:r>
                  </w:p>
                </w:tc>
                <w:tc>
                  <w:tcPr>
                    <w:tcW w:w="0" w:type="auto"/>
                    <w:hideMark/>
                  </w:tcPr>
                  <w:p w14:paraId="4BBD18C6" w14:textId="77777777" w:rsidR="00237AF6" w:rsidRDefault="00237AF6">
                    <w:pPr>
                      <w:pStyle w:val="Bibliography"/>
                      <w:rPr>
                        <w:noProof/>
                      </w:rPr>
                    </w:pPr>
                    <w:r>
                      <w:rPr>
                        <w:noProof/>
                      </w:rPr>
                      <w:t xml:space="preserve">D. Perret, S. Marchese, A. Gentili and R. Curini, “LC–MS–MS Determination of Stabilizers and Explosives Residues in Hand-Swabs,” </w:t>
                    </w:r>
                    <w:r>
                      <w:rPr>
                        <w:i/>
                        <w:iCs/>
                        <w:noProof/>
                      </w:rPr>
                      <w:t xml:space="preserve">Chromatographia, </w:t>
                    </w:r>
                    <w:r>
                      <w:rPr>
                        <w:noProof/>
                      </w:rPr>
                      <w:t xml:space="preserve">vol. 68, pp. 517-524, 2008. </w:t>
                    </w:r>
                  </w:p>
                </w:tc>
              </w:tr>
              <w:tr w:rsidR="00237AF6" w14:paraId="26EAC35D" w14:textId="77777777">
                <w:trPr>
                  <w:divId w:val="1705016428"/>
                  <w:tblCellSpacing w:w="15" w:type="dxa"/>
                </w:trPr>
                <w:tc>
                  <w:tcPr>
                    <w:tcW w:w="50" w:type="pct"/>
                    <w:hideMark/>
                  </w:tcPr>
                  <w:p w14:paraId="425F8DB0" w14:textId="77777777" w:rsidR="00237AF6" w:rsidRDefault="00237AF6">
                    <w:pPr>
                      <w:pStyle w:val="Bibliography"/>
                      <w:rPr>
                        <w:noProof/>
                      </w:rPr>
                    </w:pPr>
                    <w:r>
                      <w:rPr>
                        <w:noProof/>
                      </w:rPr>
                      <w:t xml:space="preserve">[11] </w:t>
                    </w:r>
                  </w:p>
                </w:tc>
                <w:tc>
                  <w:tcPr>
                    <w:tcW w:w="0" w:type="auto"/>
                    <w:hideMark/>
                  </w:tcPr>
                  <w:p w14:paraId="66CB78EB" w14:textId="77777777" w:rsidR="00237AF6" w:rsidRDefault="00237AF6">
                    <w:pPr>
                      <w:pStyle w:val="Bibliography"/>
                      <w:rPr>
                        <w:noProof/>
                      </w:rPr>
                    </w:pPr>
                    <w:r>
                      <w:rPr>
                        <w:noProof/>
                      </w:rPr>
                      <w:t xml:space="preserve">J. Thomas, D. Lincoln and B. McCord, “Separation and Detection of Smokeless Powder Additives by Ultra Performance Liquid Chromatography with Tandem Mass Spectrometry (UPLC/MS/MS),” </w:t>
                    </w:r>
                    <w:r>
                      <w:rPr>
                        <w:i/>
                        <w:iCs/>
                        <w:noProof/>
                      </w:rPr>
                      <w:t xml:space="preserve">Journal of Forensic Sciences, </w:t>
                    </w:r>
                    <w:r>
                      <w:rPr>
                        <w:noProof/>
                      </w:rPr>
                      <w:t xml:space="preserve">vol. 58, no. 3, 2013. </w:t>
                    </w:r>
                  </w:p>
                </w:tc>
              </w:tr>
              <w:tr w:rsidR="00237AF6" w14:paraId="6B80106B" w14:textId="77777777">
                <w:trPr>
                  <w:divId w:val="1705016428"/>
                  <w:tblCellSpacing w:w="15" w:type="dxa"/>
                </w:trPr>
                <w:tc>
                  <w:tcPr>
                    <w:tcW w:w="50" w:type="pct"/>
                    <w:hideMark/>
                  </w:tcPr>
                  <w:p w14:paraId="17558128" w14:textId="77777777" w:rsidR="00237AF6" w:rsidRDefault="00237AF6">
                    <w:pPr>
                      <w:pStyle w:val="Bibliography"/>
                      <w:rPr>
                        <w:noProof/>
                      </w:rPr>
                    </w:pPr>
                    <w:r>
                      <w:rPr>
                        <w:noProof/>
                      </w:rPr>
                      <w:t xml:space="preserve">[12] </w:t>
                    </w:r>
                  </w:p>
                </w:tc>
                <w:tc>
                  <w:tcPr>
                    <w:tcW w:w="0" w:type="auto"/>
                    <w:hideMark/>
                  </w:tcPr>
                  <w:p w14:paraId="4648A21D" w14:textId="77777777" w:rsidR="00237AF6" w:rsidRDefault="00237AF6">
                    <w:pPr>
                      <w:pStyle w:val="Bibliography"/>
                      <w:rPr>
                        <w:noProof/>
                      </w:rPr>
                    </w:pPr>
                    <w:r>
                      <w:rPr>
                        <w:noProof/>
                      </w:rPr>
                      <w:t xml:space="preserve">Z. Wu, Y. Tong, J. Yu and X. Zhang, “Detection of N,N′-diphenyl-N,N′-dimethylurea (methyl centralite) in gunshot residues using MS-MS method,” </w:t>
                    </w:r>
                    <w:r>
                      <w:rPr>
                        <w:i/>
                        <w:iCs/>
                        <w:noProof/>
                      </w:rPr>
                      <w:t xml:space="preserve">Analyst, </w:t>
                    </w:r>
                    <w:r>
                      <w:rPr>
                        <w:noProof/>
                      </w:rPr>
                      <w:t xml:space="preserve">vol. 124, pp. 1563-1567, 1999. </w:t>
                    </w:r>
                  </w:p>
                </w:tc>
              </w:tr>
              <w:tr w:rsidR="00237AF6" w14:paraId="5E91646C" w14:textId="77777777">
                <w:trPr>
                  <w:divId w:val="1705016428"/>
                  <w:tblCellSpacing w:w="15" w:type="dxa"/>
                </w:trPr>
                <w:tc>
                  <w:tcPr>
                    <w:tcW w:w="50" w:type="pct"/>
                    <w:hideMark/>
                  </w:tcPr>
                  <w:p w14:paraId="2B02C991" w14:textId="77777777" w:rsidR="00237AF6" w:rsidRDefault="00237AF6">
                    <w:pPr>
                      <w:pStyle w:val="Bibliography"/>
                      <w:rPr>
                        <w:noProof/>
                      </w:rPr>
                    </w:pPr>
                    <w:r>
                      <w:rPr>
                        <w:noProof/>
                      </w:rPr>
                      <w:t xml:space="preserve">[13] </w:t>
                    </w:r>
                  </w:p>
                </w:tc>
                <w:tc>
                  <w:tcPr>
                    <w:tcW w:w="0" w:type="auto"/>
                    <w:hideMark/>
                  </w:tcPr>
                  <w:p w14:paraId="24FB7A59" w14:textId="77777777" w:rsidR="00237AF6" w:rsidRDefault="00237AF6">
                    <w:pPr>
                      <w:pStyle w:val="Bibliography"/>
                      <w:rPr>
                        <w:noProof/>
                      </w:rPr>
                    </w:pPr>
                    <w:r>
                      <w:rPr>
                        <w:noProof/>
                      </w:rPr>
                      <w:t xml:space="preserve">E. Goudsmits, G. Sharples and J. Birkett, “Preliminary classification of characteristic organic gunshot residue compounds,” </w:t>
                    </w:r>
                    <w:r>
                      <w:rPr>
                        <w:i/>
                        <w:iCs/>
                        <w:noProof/>
                      </w:rPr>
                      <w:t xml:space="preserve">Science &amp; Justice, </w:t>
                    </w:r>
                    <w:r>
                      <w:rPr>
                        <w:noProof/>
                      </w:rPr>
                      <w:t xml:space="preserve">vol. 56, no. 6, pp. 421-425, 2016. </w:t>
                    </w:r>
                  </w:p>
                </w:tc>
              </w:tr>
              <w:tr w:rsidR="00237AF6" w14:paraId="19A2C5F7" w14:textId="77777777">
                <w:trPr>
                  <w:divId w:val="1705016428"/>
                  <w:tblCellSpacing w:w="15" w:type="dxa"/>
                </w:trPr>
                <w:tc>
                  <w:tcPr>
                    <w:tcW w:w="50" w:type="pct"/>
                    <w:hideMark/>
                  </w:tcPr>
                  <w:p w14:paraId="0AC67701" w14:textId="77777777" w:rsidR="00237AF6" w:rsidRDefault="00237AF6">
                    <w:pPr>
                      <w:pStyle w:val="Bibliography"/>
                      <w:rPr>
                        <w:noProof/>
                      </w:rPr>
                    </w:pPr>
                    <w:r>
                      <w:rPr>
                        <w:noProof/>
                      </w:rPr>
                      <w:t xml:space="preserve">[14] </w:t>
                    </w:r>
                  </w:p>
                </w:tc>
                <w:tc>
                  <w:tcPr>
                    <w:tcW w:w="0" w:type="auto"/>
                    <w:hideMark/>
                  </w:tcPr>
                  <w:p w14:paraId="7AD006D3" w14:textId="77777777" w:rsidR="00237AF6" w:rsidRDefault="00237AF6">
                    <w:pPr>
                      <w:pStyle w:val="Bibliography"/>
                      <w:rPr>
                        <w:noProof/>
                      </w:rPr>
                    </w:pPr>
                    <w:r>
                      <w:rPr>
                        <w:noProof/>
                      </w:rPr>
                      <w:t xml:space="preserve">D. Laza, B. Nys, J. De Kinder, A. Kirsch-De Mesmaeker and C. Moucheron, “Development of a quantitative LC-MS/MS method for the analysis of common propellant powder stabilizers in gunshot residue,” </w:t>
                    </w:r>
                    <w:r>
                      <w:rPr>
                        <w:i/>
                        <w:iCs/>
                        <w:noProof/>
                      </w:rPr>
                      <w:t xml:space="preserve">Journal of Forensic Sciences, </w:t>
                    </w:r>
                    <w:r>
                      <w:rPr>
                        <w:noProof/>
                      </w:rPr>
                      <w:t xml:space="preserve">vol. 52, no. 4, pp. 842-850, 2007. </w:t>
                    </w:r>
                  </w:p>
                </w:tc>
              </w:tr>
            </w:tbl>
            <w:p w14:paraId="14914B35" w14:textId="77777777" w:rsidR="00237AF6" w:rsidRDefault="00237AF6">
              <w:pPr>
                <w:divId w:val="1705016428"/>
                <w:rPr>
                  <w:rFonts w:eastAsia="Times New Roman"/>
                  <w:noProof/>
                </w:rPr>
              </w:pPr>
            </w:p>
            <w:p w14:paraId="1BB762F7" w14:textId="71E32E53" w:rsidR="00237AF6" w:rsidRDefault="00237AF6">
              <w:r>
                <w:rPr>
                  <w:b/>
                  <w:bCs/>
                </w:rPr>
                <w:fldChar w:fldCharType="end"/>
              </w:r>
            </w:p>
          </w:sdtContent>
        </w:sdt>
      </w:sdtContent>
    </w:sdt>
    <w:p w14:paraId="1C03A6FB" w14:textId="2BFF8DA3" w:rsidR="000C0969" w:rsidRDefault="000C0969">
      <w:r>
        <w:br w:type="page"/>
      </w:r>
    </w:p>
    <w:p w14:paraId="05E981C8" w14:textId="69A1C514" w:rsidR="006D0A83" w:rsidRDefault="000C0969" w:rsidP="000C0969">
      <w:pPr>
        <w:pStyle w:val="Heading1"/>
      </w:pPr>
      <w:bookmarkStart w:id="27" w:name="_Toc232408347"/>
      <w:bookmarkStart w:id="28" w:name="_Toc232414686"/>
      <w:r>
        <w:t xml:space="preserve">ANNEX A – </w:t>
      </w:r>
      <w:r w:rsidR="004B2155">
        <w:t xml:space="preserve">UWTSD </w:t>
      </w:r>
      <w:r>
        <w:t>Ethic</w:t>
      </w:r>
      <w:r w:rsidR="004B2155">
        <w:t>s</w:t>
      </w:r>
      <w:r>
        <w:t xml:space="preserve"> Form</w:t>
      </w:r>
      <w:bookmarkEnd w:id="27"/>
      <w:bookmarkEnd w:id="28"/>
    </w:p>
    <w:p w14:paraId="7D23148E" w14:textId="77777777" w:rsidR="00153074" w:rsidRPr="00603042" w:rsidRDefault="00153074" w:rsidP="00153074">
      <w:pPr>
        <w:tabs>
          <w:tab w:val="left" w:pos="5103"/>
        </w:tabs>
        <w:spacing w:after="0" w:line="240" w:lineRule="auto"/>
        <w:jc w:val="center"/>
        <w:rPr>
          <w:rFonts w:ascii="Arial" w:eastAsia="Times New Roman" w:hAnsi="Arial" w:cs="Arial"/>
          <w:b/>
          <w:bCs/>
          <w:sz w:val="24"/>
          <w:szCs w:val="24"/>
        </w:rPr>
      </w:pPr>
      <w:bookmarkStart w:id="29" w:name="_Hlk231818575"/>
      <w:r w:rsidRPr="00603042">
        <w:rPr>
          <w:rFonts w:ascii="Arial" w:eastAsia="Times New Roman" w:hAnsi="Arial" w:cs="Arial"/>
          <w:b/>
          <w:bCs/>
          <w:sz w:val="24"/>
          <w:szCs w:val="24"/>
        </w:rPr>
        <w:t>APPLICATION FOR ETHICAL APPROVAL</w:t>
      </w:r>
    </w:p>
    <w:p w14:paraId="45D875C2" w14:textId="77777777" w:rsidR="00153074" w:rsidRPr="00603042" w:rsidRDefault="00153074" w:rsidP="00153074">
      <w:pPr>
        <w:tabs>
          <w:tab w:val="left" w:pos="5103"/>
        </w:tabs>
        <w:spacing w:after="0" w:line="240" w:lineRule="auto"/>
        <w:ind w:right="282"/>
        <w:jc w:val="center"/>
        <w:rPr>
          <w:rFonts w:ascii="Arial" w:eastAsia="Times New Roman" w:hAnsi="Arial" w:cs="Arial"/>
          <w:b/>
          <w:bCs/>
          <w:sz w:val="20"/>
          <w:szCs w:val="20"/>
        </w:rPr>
      </w:pPr>
    </w:p>
    <w:p w14:paraId="1C2A7C27" w14:textId="77777777" w:rsidR="00153074" w:rsidRPr="00603042" w:rsidRDefault="00153074" w:rsidP="00153074">
      <w:pPr>
        <w:tabs>
          <w:tab w:val="left" w:pos="5103"/>
        </w:tabs>
        <w:spacing w:after="0" w:line="240" w:lineRule="auto"/>
        <w:ind w:right="282"/>
        <w:rPr>
          <w:rFonts w:ascii="Arial" w:eastAsia="Times New Roman" w:hAnsi="Arial" w:cs="Arial"/>
          <w:b/>
          <w:bCs/>
        </w:rPr>
      </w:pPr>
      <w:r w:rsidRPr="00603042">
        <w:rPr>
          <w:rFonts w:ascii="Arial" w:eastAsia="Times New Roman" w:hAnsi="Arial" w:cs="Arial"/>
          <w:b/>
          <w:bCs/>
        </w:rPr>
        <w:t xml:space="preserve">In order for research to result in benefit and minimise risk of harm, it must be conducted ethically. </w:t>
      </w:r>
    </w:p>
    <w:p w14:paraId="24E9B47E" w14:textId="77777777" w:rsidR="00153074" w:rsidRPr="00603042" w:rsidRDefault="00153074" w:rsidP="00153074">
      <w:pPr>
        <w:tabs>
          <w:tab w:val="left" w:pos="5103"/>
        </w:tabs>
        <w:spacing w:after="0" w:line="240" w:lineRule="auto"/>
        <w:ind w:right="282"/>
        <w:jc w:val="center"/>
        <w:rPr>
          <w:rFonts w:ascii="Arial" w:eastAsia="Times New Roman" w:hAnsi="Arial" w:cs="Arial"/>
          <w:b/>
          <w:bCs/>
          <w:sz w:val="16"/>
          <w:szCs w:val="16"/>
        </w:rPr>
      </w:pPr>
    </w:p>
    <w:p w14:paraId="34BE14D3" w14:textId="77777777" w:rsidR="00153074" w:rsidRPr="00603042" w:rsidRDefault="00153074" w:rsidP="00153074">
      <w:pPr>
        <w:tabs>
          <w:tab w:val="left" w:pos="5103"/>
        </w:tabs>
        <w:spacing w:after="0" w:line="240" w:lineRule="auto"/>
        <w:ind w:right="282"/>
        <w:rPr>
          <w:rFonts w:ascii="Arial" w:eastAsia="Times New Roman" w:hAnsi="Arial" w:cs="Arial"/>
        </w:rPr>
      </w:pPr>
      <w:r w:rsidRPr="00603042">
        <w:rPr>
          <w:rFonts w:ascii="Arial" w:eastAsia="Times New Roman" w:hAnsi="Arial" w:cs="Arial"/>
        </w:rPr>
        <w:t xml:space="preserve">The University follows the OECD Frascati manual definition of </w:t>
      </w:r>
      <w:r w:rsidRPr="00603042">
        <w:rPr>
          <w:rFonts w:ascii="Arial" w:eastAsia="Times New Roman" w:hAnsi="Arial" w:cs="Arial"/>
          <w:b/>
        </w:rPr>
        <w:t>research activity</w:t>
      </w:r>
      <w:r w:rsidRPr="00603042">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B31AE54" w14:textId="77777777" w:rsidR="00153074" w:rsidRPr="00603042" w:rsidRDefault="00153074" w:rsidP="00153074">
      <w:pPr>
        <w:tabs>
          <w:tab w:val="left" w:pos="5103"/>
        </w:tabs>
        <w:spacing w:after="0" w:line="240" w:lineRule="auto"/>
        <w:ind w:right="282"/>
        <w:rPr>
          <w:rFonts w:ascii="Arial" w:eastAsia="Times New Roman" w:hAnsi="Arial" w:cs="Arial"/>
        </w:rPr>
      </w:pPr>
    </w:p>
    <w:p w14:paraId="3BF9B7E3" w14:textId="77777777" w:rsidR="00153074" w:rsidRPr="00603042" w:rsidRDefault="00153074" w:rsidP="00153074">
      <w:pPr>
        <w:tabs>
          <w:tab w:val="left" w:pos="5103"/>
        </w:tabs>
        <w:spacing w:after="0" w:line="240" w:lineRule="auto"/>
        <w:ind w:right="282"/>
        <w:rPr>
          <w:rFonts w:ascii="Arial" w:eastAsia="Times New Roman" w:hAnsi="Arial" w:cs="Arial"/>
        </w:rPr>
      </w:pPr>
      <w:r w:rsidRPr="00603042">
        <w:rPr>
          <w:rFonts w:ascii="Arial" w:eastAsia="Times New Roman" w:hAnsi="Arial" w:cs="Arial"/>
        </w:rPr>
        <w:t>The individual undertaking the research activity is known as the “principal researcher”.</w:t>
      </w:r>
    </w:p>
    <w:p w14:paraId="7610648A" w14:textId="77777777" w:rsidR="00153074" w:rsidRPr="00603042" w:rsidRDefault="00153074" w:rsidP="00153074">
      <w:pPr>
        <w:tabs>
          <w:tab w:val="left" w:pos="5103"/>
        </w:tabs>
        <w:spacing w:after="0" w:line="240" w:lineRule="auto"/>
        <w:ind w:right="282"/>
        <w:rPr>
          <w:rFonts w:ascii="Arial" w:eastAsia="Times New Roman" w:hAnsi="Arial" w:cs="Arial"/>
        </w:rPr>
      </w:pPr>
    </w:p>
    <w:p w14:paraId="6DEE039B" w14:textId="77777777" w:rsidR="00153074" w:rsidRPr="00603042" w:rsidRDefault="00153074" w:rsidP="00153074">
      <w:pPr>
        <w:autoSpaceDE w:val="0"/>
        <w:autoSpaceDN w:val="0"/>
        <w:adjustRightInd w:val="0"/>
        <w:spacing w:after="0" w:line="240" w:lineRule="auto"/>
        <w:rPr>
          <w:rFonts w:ascii="Arial" w:eastAsia="Times New Roman" w:hAnsi="Arial" w:cs="Arial"/>
        </w:rPr>
      </w:pPr>
      <w:r w:rsidRPr="00603042">
        <w:rPr>
          <w:rFonts w:ascii="Arial" w:eastAsia="Times New Roman" w:hAnsi="Arial" w:cs="Arial"/>
          <w:b/>
        </w:rPr>
        <w:t>This form</w:t>
      </w:r>
      <w:r w:rsidRPr="00603042">
        <w:rPr>
          <w:rFonts w:ascii="Arial" w:eastAsia="Times New Roman" w:hAnsi="Arial" w:cs="Arial"/>
        </w:rPr>
        <w:t xml:space="preserve"> </w:t>
      </w:r>
      <w:r w:rsidRPr="00603042">
        <w:rPr>
          <w:rFonts w:ascii="Arial" w:eastAsia="Times New Roman" w:hAnsi="Arial" w:cs="Arial"/>
          <w:b/>
        </w:rPr>
        <w:t>must be completed and approved prior to undertaking any research activity.</w:t>
      </w:r>
      <w:r w:rsidRPr="00603042">
        <w:rPr>
          <w:rFonts w:ascii="Arial" w:eastAsia="Times New Roman" w:hAnsi="Arial" w:cs="Arial"/>
        </w:rPr>
        <w:t xml:space="preserve"> </w:t>
      </w:r>
    </w:p>
    <w:p w14:paraId="5F0D4CB7" w14:textId="77777777" w:rsidR="00153074" w:rsidRPr="00603042" w:rsidRDefault="00153074" w:rsidP="00153074">
      <w:pPr>
        <w:autoSpaceDE w:val="0"/>
        <w:autoSpaceDN w:val="0"/>
        <w:adjustRightInd w:val="0"/>
        <w:spacing w:after="0" w:line="240" w:lineRule="auto"/>
        <w:rPr>
          <w:rFonts w:ascii="Arial" w:eastAsia="Times New Roman" w:hAnsi="Arial" w:cs="Arial"/>
        </w:rPr>
      </w:pPr>
    </w:p>
    <w:p w14:paraId="1C44E89E" w14:textId="77777777" w:rsidR="00153074" w:rsidRPr="00603042" w:rsidRDefault="00153074" w:rsidP="00153074">
      <w:pPr>
        <w:autoSpaceDE w:val="0"/>
        <w:autoSpaceDN w:val="0"/>
        <w:adjustRightInd w:val="0"/>
        <w:spacing w:after="240" w:line="240" w:lineRule="auto"/>
        <w:rPr>
          <w:rFonts w:ascii="Arial" w:eastAsia="Times New Roman" w:hAnsi="Arial" w:cs="Arial"/>
          <w:b/>
        </w:rPr>
      </w:pPr>
      <w:r w:rsidRPr="00603042">
        <w:rPr>
          <w:rFonts w:ascii="Arial" w:eastAsia="Times New Roman" w:hAnsi="Arial" w:cs="Arial"/>
          <w:b/>
        </w:rPr>
        <w:t>SECTION A: About You (Principal Researcher)</w:t>
      </w:r>
    </w:p>
    <w:tbl>
      <w:tblPr>
        <w:tblW w:w="90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3"/>
        <w:gridCol w:w="2827"/>
        <w:gridCol w:w="5732"/>
      </w:tblGrid>
      <w:tr w:rsidR="00153074" w:rsidRPr="00603042" w14:paraId="3BA6BCA4" w14:textId="77777777" w:rsidTr="00FC65EC">
        <w:trPr>
          <w:trHeight w:val="439"/>
        </w:trPr>
        <w:tc>
          <w:tcPr>
            <w:tcW w:w="559" w:type="dxa"/>
            <w:shd w:val="clear" w:color="auto" w:fill="F2F2F2"/>
            <w:vAlign w:val="center"/>
          </w:tcPr>
          <w:p w14:paraId="1A9CAA9A"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1</w:t>
            </w:r>
          </w:p>
        </w:tc>
        <w:tc>
          <w:tcPr>
            <w:tcW w:w="3253" w:type="dxa"/>
            <w:shd w:val="clear" w:color="auto" w:fill="F2F2F2"/>
            <w:vAlign w:val="center"/>
          </w:tcPr>
          <w:p w14:paraId="07498813"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Full Name:</w:t>
            </w:r>
          </w:p>
        </w:tc>
        <w:tc>
          <w:tcPr>
            <w:tcW w:w="6636" w:type="dxa"/>
            <w:vAlign w:val="center"/>
          </w:tcPr>
          <w:p w14:paraId="2AF6083C" w14:textId="01AEC3BE" w:rsidR="00153074" w:rsidRPr="00603042" w:rsidRDefault="00153074" w:rsidP="00FC65EC">
            <w:pPr>
              <w:spacing w:after="0" w:line="240" w:lineRule="auto"/>
              <w:rPr>
                <w:rFonts w:ascii="Arial" w:eastAsia="Times New Roman" w:hAnsi="Arial" w:cs="Arial"/>
              </w:rPr>
            </w:pPr>
            <w:r>
              <w:rPr>
                <w:rFonts w:ascii="Arial" w:eastAsia="Times New Roman" w:hAnsi="Arial" w:cs="Arial"/>
              </w:rPr>
              <w:t>Quinn Alexander Dunbar</w:t>
            </w:r>
          </w:p>
        </w:tc>
      </w:tr>
      <w:tr w:rsidR="00153074" w:rsidRPr="00603042" w14:paraId="5F469EA6" w14:textId="77777777" w:rsidTr="00FC65EC">
        <w:trPr>
          <w:trHeight w:val="340"/>
        </w:trPr>
        <w:tc>
          <w:tcPr>
            <w:tcW w:w="559" w:type="dxa"/>
            <w:shd w:val="clear" w:color="auto" w:fill="F2F2F2"/>
            <w:vAlign w:val="center"/>
          </w:tcPr>
          <w:p w14:paraId="069FA710"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2</w:t>
            </w:r>
          </w:p>
        </w:tc>
        <w:tc>
          <w:tcPr>
            <w:tcW w:w="3253" w:type="dxa"/>
            <w:shd w:val="clear" w:color="auto" w:fill="F2F2F2"/>
            <w:vAlign w:val="center"/>
          </w:tcPr>
          <w:p w14:paraId="35D8CF3B"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Student Number:</w:t>
            </w:r>
          </w:p>
        </w:tc>
        <w:tc>
          <w:tcPr>
            <w:tcW w:w="6636" w:type="dxa"/>
            <w:vAlign w:val="center"/>
          </w:tcPr>
          <w:p w14:paraId="5992C9AC" w14:textId="77777777" w:rsidR="00153074" w:rsidRPr="00603042" w:rsidRDefault="00153074" w:rsidP="00FC65EC">
            <w:pPr>
              <w:spacing w:after="0" w:line="240" w:lineRule="auto"/>
              <w:rPr>
                <w:rFonts w:ascii="Arial" w:eastAsia="Times New Roman" w:hAnsi="Arial" w:cs="Arial"/>
              </w:rPr>
            </w:pPr>
          </w:p>
          <w:p w14:paraId="6F4FB102" w14:textId="2FEEBB83"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2217</w:t>
            </w:r>
            <w:r>
              <w:rPr>
                <w:rFonts w:ascii="Arial" w:eastAsia="Times New Roman" w:hAnsi="Arial" w:cs="Arial"/>
              </w:rPr>
              <w:t>666</w:t>
            </w:r>
          </w:p>
        </w:tc>
      </w:tr>
      <w:tr w:rsidR="00153074" w:rsidRPr="00603042" w14:paraId="7DD45CA7" w14:textId="77777777" w:rsidTr="00FC65EC">
        <w:trPr>
          <w:trHeight w:val="513"/>
        </w:trPr>
        <w:tc>
          <w:tcPr>
            <w:tcW w:w="559" w:type="dxa"/>
            <w:shd w:val="clear" w:color="auto" w:fill="F2F2F2"/>
            <w:vAlign w:val="center"/>
          </w:tcPr>
          <w:p w14:paraId="33412923"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3</w:t>
            </w:r>
          </w:p>
        </w:tc>
        <w:tc>
          <w:tcPr>
            <w:tcW w:w="3253" w:type="dxa"/>
            <w:shd w:val="clear" w:color="auto" w:fill="F2F2F2"/>
            <w:vAlign w:val="center"/>
          </w:tcPr>
          <w:p w14:paraId="65D3ED98"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Email address:</w:t>
            </w:r>
          </w:p>
        </w:tc>
        <w:tc>
          <w:tcPr>
            <w:tcW w:w="6636" w:type="dxa"/>
            <w:vAlign w:val="center"/>
          </w:tcPr>
          <w:p w14:paraId="0E4EBDCF" w14:textId="688359BC"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2217</w:t>
            </w:r>
            <w:r>
              <w:rPr>
                <w:rFonts w:ascii="Arial" w:eastAsia="Times New Roman" w:hAnsi="Arial" w:cs="Arial"/>
              </w:rPr>
              <w:t>666</w:t>
            </w:r>
            <w:r w:rsidRPr="00603042">
              <w:rPr>
                <w:rFonts w:ascii="Arial" w:eastAsia="Times New Roman" w:hAnsi="Arial" w:cs="Arial"/>
              </w:rPr>
              <w:t>@student.uwtsd.ac.uk</w:t>
            </w:r>
          </w:p>
        </w:tc>
      </w:tr>
      <w:tr w:rsidR="00153074" w:rsidRPr="00603042" w14:paraId="4452B41B" w14:textId="77777777" w:rsidTr="00FC65EC">
        <w:trPr>
          <w:trHeight w:val="549"/>
        </w:trPr>
        <w:tc>
          <w:tcPr>
            <w:tcW w:w="559" w:type="dxa"/>
            <w:shd w:val="clear" w:color="auto" w:fill="F2F2F2"/>
            <w:vAlign w:val="center"/>
          </w:tcPr>
          <w:p w14:paraId="56F3642F"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4</w:t>
            </w:r>
          </w:p>
        </w:tc>
        <w:tc>
          <w:tcPr>
            <w:tcW w:w="3253" w:type="dxa"/>
            <w:shd w:val="clear" w:color="auto" w:fill="F2F2F2"/>
            <w:vAlign w:val="center"/>
          </w:tcPr>
          <w:p w14:paraId="5257401B"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Programme of Study:</w:t>
            </w:r>
          </w:p>
        </w:tc>
        <w:tc>
          <w:tcPr>
            <w:tcW w:w="6636" w:type="dxa"/>
            <w:vAlign w:val="center"/>
          </w:tcPr>
          <w:p w14:paraId="78432E43"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BEng (Hons) Ordnance, Munitions and Explosives</w:t>
            </w:r>
          </w:p>
        </w:tc>
      </w:tr>
      <w:tr w:rsidR="00153074" w:rsidRPr="00603042" w14:paraId="493C1634" w14:textId="77777777" w:rsidTr="00FC65EC">
        <w:trPr>
          <w:trHeight w:val="557"/>
        </w:trPr>
        <w:tc>
          <w:tcPr>
            <w:tcW w:w="559" w:type="dxa"/>
            <w:shd w:val="clear" w:color="auto" w:fill="F2F2F2"/>
            <w:vAlign w:val="center"/>
          </w:tcPr>
          <w:p w14:paraId="33D43BB6"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5</w:t>
            </w:r>
          </w:p>
        </w:tc>
        <w:tc>
          <w:tcPr>
            <w:tcW w:w="3253" w:type="dxa"/>
            <w:shd w:val="clear" w:color="auto" w:fill="F2F2F2"/>
            <w:vAlign w:val="center"/>
          </w:tcPr>
          <w:p w14:paraId="70038F07"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Director of Studies/Supervisor:</w:t>
            </w:r>
          </w:p>
        </w:tc>
        <w:tc>
          <w:tcPr>
            <w:tcW w:w="6636" w:type="dxa"/>
            <w:vAlign w:val="center"/>
          </w:tcPr>
          <w:p w14:paraId="5392FE8C"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Dr Ewa Kazimierska</w:t>
            </w:r>
          </w:p>
        </w:tc>
      </w:tr>
    </w:tbl>
    <w:p w14:paraId="212C9E76" w14:textId="77777777" w:rsidR="00153074" w:rsidRPr="00603042" w:rsidRDefault="00153074" w:rsidP="00153074">
      <w:pPr>
        <w:autoSpaceDE w:val="0"/>
        <w:autoSpaceDN w:val="0"/>
        <w:adjustRightInd w:val="0"/>
        <w:spacing w:after="240" w:line="240" w:lineRule="auto"/>
        <w:rPr>
          <w:rFonts w:ascii="Arial" w:eastAsia="Times New Roman" w:hAnsi="Arial" w:cs="Arial"/>
          <w:b/>
        </w:rPr>
      </w:pPr>
    </w:p>
    <w:p w14:paraId="47C7D8FA" w14:textId="77777777" w:rsidR="00153074" w:rsidRPr="00603042" w:rsidRDefault="00153074" w:rsidP="00153074">
      <w:pPr>
        <w:autoSpaceDE w:val="0"/>
        <w:autoSpaceDN w:val="0"/>
        <w:adjustRightInd w:val="0"/>
        <w:spacing w:after="240" w:line="240" w:lineRule="auto"/>
        <w:rPr>
          <w:rFonts w:ascii="Arial" w:eastAsia="Times New Roman" w:hAnsi="Arial" w:cs="Arial"/>
          <w:b/>
        </w:rPr>
      </w:pPr>
      <w:r w:rsidRPr="00603042">
        <w:rPr>
          <w:rFonts w:ascii="Arial" w:eastAsia="Times New Roman" w:hAnsi="Arial" w:cs="Arial"/>
          <w:b/>
        </w:rPr>
        <w:t>SECTION B:  Internal and External Ethical Guidance Materials</w:t>
      </w:r>
    </w:p>
    <w:tbl>
      <w:tblPr>
        <w:tblStyle w:val="TableGrid1"/>
        <w:tblW w:w="9072" w:type="dxa"/>
        <w:tblLook w:val="04A0" w:firstRow="1" w:lastRow="0" w:firstColumn="1" w:lastColumn="0" w:noHBand="0" w:noVBand="1"/>
      </w:tblPr>
      <w:tblGrid>
        <w:gridCol w:w="522"/>
        <w:gridCol w:w="7542"/>
        <w:gridCol w:w="1008"/>
      </w:tblGrid>
      <w:tr w:rsidR="00153074" w:rsidRPr="00603042" w14:paraId="6E4E7255" w14:textId="77777777" w:rsidTr="00FC65EC">
        <w:tc>
          <w:tcPr>
            <w:tcW w:w="562" w:type="dxa"/>
            <w:shd w:val="clear" w:color="auto" w:fill="F2F2F2"/>
          </w:tcPr>
          <w:p w14:paraId="58DBCCEE" w14:textId="77777777" w:rsidR="00153074" w:rsidRPr="00603042" w:rsidRDefault="00153074" w:rsidP="00FC65EC">
            <w:pPr>
              <w:autoSpaceDE w:val="0"/>
              <w:autoSpaceDN w:val="0"/>
              <w:adjustRightInd w:val="0"/>
              <w:rPr>
                <w:rFonts w:ascii="Arial" w:hAnsi="Arial" w:cs="Arial"/>
              </w:rPr>
            </w:pPr>
          </w:p>
        </w:tc>
        <w:tc>
          <w:tcPr>
            <w:tcW w:w="9918" w:type="dxa"/>
            <w:gridSpan w:val="2"/>
            <w:shd w:val="clear" w:color="auto" w:fill="F2F2F2"/>
          </w:tcPr>
          <w:p w14:paraId="0351A5B3"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 xml:space="preserve">Please list the core ethical guidance documents that have been referred to during the completion of this form (including any discipline-specific codes of research ethics, location-specific </w:t>
            </w:r>
            <w:proofErr w:type="spellStart"/>
            <w:r w:rsidRPr="00603042">
              <w:rPr>
                <w:rFonts w:ascii="Arial" w:hAnsi="Arial" w:cs="Arial"/>
              </w:rPr>
              <w:t>dodes</w:t>
            </w:r>
            <w:proofErr w:type="spellEnd"/>
            <w:r w:rsidRPr="00603042">
              <w:rPr>
                <w:rFonts w:ascii="Arial" w:hAnsi="Arial" w:cs="Arial"/>
              </w:rPr>
              <w:t xml:space="preserve"> of research ethics, and also any specific ethical guidance relating to the proposed methodology).  Please tick to confirm that your research proposal adheres to these codes and guidelines. You may add rows to this table if needed.</w:t>
            </w:r>
          </w:p>
        </w:tc>
      </w:tr>
      <w:tr w:rsidR="00153074" w:rsidRPr="00603042" w14:paraId="7E2FB5FC" w14:textId="77777777" w:rsidTr="00FC65EC">
        <w:trPr>
          <w:trHeight w:val="355"/>
        </w:trPr>
        <w:tc>
          <w:tcPr>
            <w:tcW w:w="562" w:type="dxa"/>
            <w:vAlign w:val="center"/>
          </w:tcPr>
          <w:p w14:paraId="52850A76"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1</w:t>
            </w:r>
          </w:p>
        </w:tc>
        <w:tc>
          <w:tcPr>
            <w:tcW w:w="8784" w:type="dxa"/>
            <w:vAlign w:val="center"/>
          </w:tcPr>
          <w:p w14:paraId="54EF2AB5" w14:textId="77777777" w:rsidR="00153074" w:rsidRPr="00603042" w:rsidRDefault="007D160A" w:rsidP="00FC65EC">
            <w:pPr>
              <w:autoSpaceDE w:val="0"/>
              <w:autoSpaceDN w:val="0"/>
              <w:adjustRightInd w:val="0"/>
              <w:rPr>
                <w:rFonts w:ascii="Arial" w:hAnsi="Arial" w:cs="Arial"/>
                <w:b/>
                <w:bCs/>
              </w:rPr>
            </w:pPr>
            <w:hyperlink r:id="rId10" w:history="1">
              <w:r w:rsidR="00153074" w:rsidRPr="00603042">
                <w:rPr>
                  <w:rFonts w:ascii="Arial" w:hAnsi="Arial" w:cs="Arial"/>
                  <w:b/>
                  <w:bCs/>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vAlign w:val="center"/>
              </w:tcPr>
              <w:p w14:paraId="7646336C" w14:textId="77777777" w:rsidR="00153074" w:rsidRPr="00472D39" w:rsidRDefault="00153074" w:rsidP="00FC65EC">
                <w:pPr>
                  <w:autoSpaceDE w:val="0"/>
                  <w:autoSpaceDN w:val="0"/>
                  <w:adjustRightInd w:val="0"/>
                  <w:jc w:val="center"/>
                  <w:rPr>
                    <w:rFonts w:ascii="Arial" w:hAnsi="Arial" w:cs="Arial"/>
                    <w:b/>
                    <w:bCs/>
                  </w:rPr>
                </w:pPr>
                <w:r w:rsidRPr="00472D39">
                  <w:rPr>
                    <w:rFonts w:ascii="Segoe UI Symbol" w:hAnsi="Segoe UI Symbol" w:cs="Segoe UI Symbol"/>
                    <w:b/>
                    <w:bCs/>
                  </w:rPr>
                  <w:t>☒</w:t>
                </w:r>
              </w:p>
            </w:tc>
          </w:sdtContent>
        </w:sdt>
      </w:tr>
      <w:tr w:rsidR="00153074" w:rsidRPr="00603042" w14:paraId="277CFE04" w14:textId="77777777" w:rsidTr="00FC65EC">
        <w:trPr>
          <w:trHeight w:val="417"/>
        </w:trPr>
        <w:tc>
          <w:tcPr>
            <w:tcW w:w="562" w:type="dxa"/>
            <w:vAlign w:val="center"/>
          </w:tcPr>
          <w:p w14:paraId="07657937"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2</w:t>
            </w:r>
          </w:p>
        </w:tc>
        <w:tc>
          <w:tcPr>
            <w:tcW w:w="8784" w:type="dxa"/>
            <w:vAlign w:val="center"/>
          </w:tcPr>
          <w:p w14:paraId="5AE7DF69" w14:textId="77777777" w:rsidR="00153074" w:rsidRPr="00603042" w:rsidRDefault="00153074" w:rsidP="00FC65EC">
            <w:pPr>
              <w:autoSpaceDE w:val="0"/>
              <w:autoSpaceDN w:val="0"/>
              <w:adjustRightInd w:val="0"/>
              <w:rPr>
                <w:rFonts w:ascii="Arial" w:hAnsi="Arial" w:cs="Arial"/>
                <w:b/>
                <w:bCs/>
                <w:color w:val="FF0000"/>
              </w:rPr>
            </w:pPr>
            <w:r w:rsidRPr="00603042">
              <w:rPr>
                <w:rFonts w:ascii="Arial" w:hAnsi="Arial" w:cs="Arial"/>
                <w:b/>
                <w:bCs/>
              </w:rPr>
              <w:t>UWTSD Research Data Management Policy</w:t>
            </w:r>
          </w:p>
        </w:tc>
        <w:tc>
          <w:tcPr>
            <w:tcW w:w="1134" w:type="dxa"/>
            <w:shd w:val="clear" w:color="auto" w:fill="BFBFBF"/>
            <w:vAlign w:val="center"/>
          </w:tcPr>
          <w:sdt>
            <w:sdtPr>
              <w:rPr>
                <w:rFonts w:ascii="Arial" w:hAnsi="Arial" w:cs="Arial"/>
                <w:b/>
                <w:bCs/>
              </w:rPr>
              <w:id w:val="-2040961117"/>
              <w14:checkbox>
                <w14:checked w14:val="1"/>
                <w14:checkedState w14:val="2612" w14:font="MS Gothic"/>
                <w14:uncheckedState w14:val="2610" w14:font="MS Gothic"/>
              </w14:checkbox>
            </w:sdtPr>
            <w:sdtEndPr/>
            <w:sdtContent>
              <w:p w14:paraId="0C72B456" w14:textId="77777777" w:rsidR="00153074" w:rsidRPr="00472D39" w:rsidRDefault="00153074" w:rsidP="00FC65EC">
                <w:pPr>
                  <w:autoSpaceDE w:val="0"/>
                  <w:autoSpaceDN w:val="0"/>
                  <w:adjustRightInd w:val="0"/>
                  <w:jc w:val="center"/>
                  <w:rPr>
                    <w:rFonts w:ascii="Arial" w:hAnsi="Arial" w:cs="Arial"/>
                    <w:b/>
                    <w:bCs/>
                  </w:rPr>
                </w:pPr>
                <w:r w:rsidRPr="00472D39">
                  <w:rPr>
                    <w:rFonts w:ascii="Segoe UI Symbol" w:hAnsi="Segoe UI Symbol" w:cs="Segoe UI Symbol"/>
                    <w:b/>
                    <w:bCs/>
                  </w:rPr>
                  <w:t>☒</w:t>
                </w:r>
              </w:p>
            </w:sdtContent>
          </w:sdt>
        </w:tc>
      </w:tr>
      <w:tr w:rsidR="00153074" w:rsidRPr="00603042" w14:paraId="3CE2169E" w14:textId="77777777" w:rsidTr="00FC65EC">
        <w:trPr>
          <w:trHeight w:val="409"/>
        </w:trPr>
        <w:tc>
          <w:tcPr>
            <w:tcW w:w="562" w:type="dxa"/>
            <w:vAlign w:val="center"/>
          </w:tcPr>
          <w:p w14:paraId="0129B0D4"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3</w:t>
            </w:r>
          </w:p>
        </w:tc>
        <w:tc>
          <w:tcPr>
            <w:tcW w:w="8784" w:type="dxa"/>
            <w:vAlign w:val="center"/>
          </w:tcPr>
          <w:p w14:paraId="37717288" w14:textId="77777777" w:rsidR="00153074" w:rsidRPr="00603042" w:rsidRDefault="00153074" w:rsidP="00FC65EC">
            <w:pPr>
              <w:autoSpaceDE w:val="0"/>
              <w:autoSpaceDN w:val="0"/>
              <w:adjustRightInd w:val="0"/>
              <w:rPr>
                <w:rFonts w:ascii="Arial" w:hAnsi="Arial" w:cs="Arial"/>
                <w:b/>
                <w:bCs/>
                <w:i/>
              </w:rPr>
            </w:pPr>
          </w:p>
        </w:tc>
        <w:tc>
          <w:tcPr>
            <w:tcW w:w="1134" w:type="dxa"/>
            <w:shd w:val="clear" w:color="auto" w:fill="BFBFBF"/>
            <w:vAlign w:val="center"/>
          </w:tcPr>
          <w:sdt>
            <w:sdtPr>
              <w:rPr>
                <w:rFonts w:ascii="Arial" w:hAnsi="Arial" w:cs="Arial"/>
                <w:b/>
                <w:bCs/>
              </w:rPr>
              <w:id w:val="-2087453121"/>
              <w14:checkbox>
                <w14:checked w14:val="0"/>
                <w14:checkedState w14:val="2612" w14:font="MS Gothic"/>
                <w14:uncheckedState w14:val="2610" w14:font="MS Gothic"/>
              </w14:checkbox>
            </w:sdtPr>
            <w:sdtEndPr/>
            <w:sdtContent>
              <w:p w14:paraId="1643AA1F" w14:textId="77777777" w:rsidR="00153074" w:rsidRPr="00472D39" w:rsidRDefault="00153074" w:rsidP="00FC65EC">
                <w:pPr>
                  <w:autoSpaceDE w:val="0"/>
                  <w:autoSpaceDN w:val="0"/>
                  <w:adjustRightInd w:val="0"/>
                  <w:jc w:val="center"/>
                  <w:rPr>
                    <w:rFonts w:ascii="Arial" w:hAnsi="Arial" w:cs="Arial"/>
                    <w:b/>
                    <w:bCs/>
                  </w:rPr>
                </w:pPr>
                <w:r w:rsidRPr="00472D39">
                  <w:rPr>
                    <w:rFonts w:ascii="Segoe UI Symbol" w:hAnsi="Segoe UI Symbol" w:cs="Segoe UI Symbol"/>
                    <w:b/>
                    <w:bCs/>
                  </w:rPr>
                  <w:t>☐</w:t>
                </w:r>
              </w:p>
            </w:sdtContent>
          </w:sdt>
        </w:tc>
      </w:tr>
    </w:tbl>
    <w:p w14:paraId="488A7D72" w14:textId="77777777" w:rsidR="00153074" w:rsidRPr="00603042" w:rsidRDefault="00153074" w:rsidP="00153074">
      <w:pPr>
        <w:autoSpaceDE w:val="0"/>
        <w:autoSpaceDN w:val="0"/>
        <w:adjustRightInd w:val="0"/>
        <w:spacing w:after="240" w:line="240" w:lineRule="auto"/>
        <w:rPr>
          <w:rFonts w:ascii="Arial" w:eastAsia="Times New Roman" w:hAnsi="Arial" w:cs="Arial"/>
          <w:b/>
        </w:rPr>
      </w:pPr>
    </w:p>
    <w:p w14:paraId="03FB5449" w14:textId="77777777" w:rsidR="00153074" w:rsidRPr="00603042" w:rsidRDefault="00153074" w:rsidP="00153074">
      <w:pPr>
        <w:autoSpaceDE w:val="0"/>
        <w:autoSpaceDN w:val="0"/>
        <w:adjustRightInd w:val="0"/>
        <w:spacing w:after="240" w:line="240" w:lineRule="auto"/>
        <w:rPr>
          <w:rFonts w:ascii="Arial" w:eastAsia="Times New Roman" w:hAnsi="Arial" w:cs="Arial"/>
          <w:b/>
        </w:rPr>
      </w:pPr>
      <w:r w:rsidRPr="00603042">
        <w:rPr>
          <w:rFonts w:ascii="Arial" w:eastAsia="Times New Roman" w:hAnsi="Arial" w:cs="Arial"/>
          <w:b/>
        </w:rPr>
        <w:t>SECTION C: Details of Research Activity</w:t>
      </w:r>
    </w:p>
    <w:tbl>
      <w:tblPr>
        <w:tblW w:w="9072"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30"/>
        <w:gridCol w:w="1397"/>
        <w:gridCol w:w="2834"/>
        <w:gridCol w:w="1470"/>
        <w:gridCol w:w="2941"/>
      </w:tblGrid>
      <w:tr w:rsidR="00153074" w:rsidRPr="00603042" w14:paraId="625CEC35" w14:textId="77777777" w:rsidTr="00FC65EC">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5BDD2E23"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4F3FE8B4"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1CF221F" w14:textId="71CF4619" w:rsidR="00153074" w:rsidRPr="004B2155" w:rsidRDefault="004B2155" w:rsidP="004B2155">
            <w:r>
              <w:t>Development of a Method for Propellant Stabiliser Quantitation using High Performance Liquid Chromatography – Triple Quadrupole Mass Spectrometry</w:t>
            </w:r>
          </w:p>
        </w:tc>
      </w:tr>
      <w:tr w:rsidR="00153074" w:rsidRPr="00603042" w14:paraId="41BD2D10" w14:textId="77777777" w:rsidTr="00FC65EC">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21DE8B24"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718CAE67"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3D0BACD0" w14:textId="160FDCFD" w:rsidR="00153074" w:rsidRPr="00603042" w:rsidRDefault="004B2155" w:rsidP="00FC65EC">
            <w:pPr>
              <w:spacing w:after="0" w:line="240" w:lineRule="auto"/>
              <w:rPr>
                <w:rFonts w:ascii="Arial" w:eastAsia="Times New Roman" w:hAnsi="Arial" w:cs="Arial"/>
              </w:rPr>
            </w:pPr>
            <w:r>
              <w:rPr>
                <w:rFonts w:ascii="Arial" w:eastAsia="Times New Roman" w:hAnsi="Arial" w:cs="Arial"/>
              </w:rPr>
              <w:t xml:space="preserve">June </w:t>
            </w:r>
            <w:r w:rsidR="00153074" w:rsidRPr="00603042">
              <w:rPr>
                <w:rFonts w:ascii="Arial" w:eastAsia="Times New Roman" w:hAnsi="Arial" w:cs="Arial"/>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03F18A19"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44B8F16" w14:textId="548515EB"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March 2027</w:t>
            </w:r>
          </w:p>
        </w:tc>
      </w:tr>
      <w:tr w:rsidR="00153074" w:rsidRPr="00603042" w14:paraId="4AE32CDF" w14:textId="77777777" w:rsidTr="00FC65EC">
        <w:trPr>
          <w:trHeight w:val="454"/>
        </w:trPr>
        <w:tc>
          <w:tcPr>
            <w:tcW w:w="237" w:type="pct"/>
            <w:tcBorders>
              <w:top w:val="single" w:sz="4" w:space="0" w:color="auto"/>
            </w:tcBorders>
            <w:shd w:val="clear" w:color="auto" w:fill="F2F2F2"/>
            <w:vAlign w:val="center"/>
          </w:tcPr>
          <w:p w14:paraId="11769223" w14:textId="77777777" w:rsidR="00153074" w:rsidRPr="00603042" w:rsidRDefault="00153074" w:rsidP="00FC65EC">
            <w:pPr>
              <w:spacing w:before="120" w:after="120" w:line="240" w:lineRule="auto"/>
              <w:rPr>
                <w:rFonts w:ascii="Arial" w:eastAsia="Times New Roman" w:hAnsi="Arial" w:cs="Arial"/>
              </w:rPr>
            </w:pPr>
          </w:p>
        </w:tc>
        <w:tc>
          <w:tcPr>
            <w:tcW w:w="4763" w:type="pct"/>
            <w:gridSpan w:val="4"/>
            <w:tcBorders>
              <w:top w:val="single" w:sz="4" w:space="0" w:color="auto"/>
            </w:tcBorders>
            <w:shd w:val="clear" w:color="auto" w:fill="F2F2F2"/>
            <w:vAlign w:val="center"/>
          </w:tcPr>
          <w:p w14:paraId="0CD0FB98" w14:textId="77777777" w:rsidR="00153074" w:rsidRPr="00603042" w:rsidRDefault="00153074" w:rsidP="00FC65EC">
            <w:pPr>
              <w:spacing w:before="120" w:after="120" w:line="240" w:lineRule="auto"/>
              <w:rPr>
                <w:rFonts w:ascii="Arial" w:eastAsia="Times New Roman" w:hAnsi="Arial" w:cs="Arial"/>
                <w:b/>
              </w:rPr>
            </w:pPr>
            <w:r w:rsidRPr="00603042">
              <w:rPr>
                <w:rFonts w:ascii="Arial" w:eastAsia="Times New Roman" w:hAnsi="Arial" w:cs="Arial"/>
                <w:b/>
              </w:rPr>
              <w:t>Introduction to the Research (maximum 300 words in each section)</w:t>
            </w:r>
          </w:p>
          <w:p w14:paraId="4850B682" w14:textId="77777777" w:rsidR="00153074" w:rsidRPr="00603042" w:rsidRDefault="00153074" w:rsidP="00FC65EC">
            <w:pPr>
              <w:spacing w:before="120" w:after="120" w:line="240" w:lineRule="auto"/>
              <w:rPr>
                <w:rFonts w:ascii="Arial" w:eastAsia="Times New Roman" w:hAnsi="Arial" w:cs="Arial"/>
                <w:b/>
              </w:rPr>
            </w:pPr>
            <w:r w:rsidRPr="00603042">
              <w:rPr>
                <w:rFonts w:ascii="Arial" w:eastAsia="Times New Roman" w:hAnsi="Arial" w:cs="Arial"/>
                <w:b/>
              </w:rPr>
              <w:t xml:space="preserve">Ensure that you write for a </w:t>
            </w:r>
            <w:r w:rsidRPr="00603042">
              <w:rPr>
                <w:rFonts w:ascii="Arial" w:eastAsia="Times New Roman" w:hAnsi="Arial" w:cs="Arial"/>
                <w:b/>
                <w:u w:val="single"/>
              </w:rPr>
              <w:t>Non-Specialist Audience</w:t>
            </w:r>
            <w:r w:rsidRPr="00603042">
              <w:rPr>
                <w:rFonts w:ascii="Arial" w:eastAsia="Times New Roman" w:hAnsi="Arial" w:cs="Arial"/>
                <w:b/>
              </w:rPr>
              <w:t xml:space="preserve"> when outlining your response to the three points below:</w:t>
            </w:r>
          </w:p>
          <w:p w14:paraId="5B766D38" w14:textId="77777777" w:rsidR="00153074" w:rsidRPr="00603042" w:rsidRDefault="00153074" w:rsidP="00153074">
            <w:pPr>
              <w:numPr>
                <w:ilvl w:val="0"/>
                <w:numId w:val="33"/>
              </w:numPr>
              <w:spacing w:after="0" w:line="240" w:lineRule="auto"/>
              <w:rPr>
                <w:rFonts w:ascii="Arial" w:eastAsia="Calibri" w:hAnsi="Arial" w:cs="Arial"/>
                <w:i/>
              </w:rPr>
            </w:pPr>
            <w:r w:rsidRPr="00603042">
              <w:rPr>
                <w:rFonts w:ascii="Arial" w:eastAsia="Calibri" w:hAnsi="Arial" w:cs="Arial"/>
                <w:i/>
              </w:rPr>
              <w:t>Purpose of Research Activity</w:t>
            </w:r>
          </w:p>
          <w:p w14:paraId="6948EEEF" w14:textId="77777777" w:rsidR="00153074" w:rsidRPr="00603042" w:rsidRDefault="00153074" w:rsidP="00153074">
            <w:pPr>
              <w:numPr>
                <w:ilvl w:val="0"/>
                <w:numId w:val="33"/>
              </w:numPr>
              <w:spacing w:after="0" w:line="240" w:lineRule="auto"/>
              <w:rPr>
                <w:rFonts w:ascii="Arial" w:eastAsia="Calibri" w:hAnsi="Arial" w:cs="Arial"/>
                <w:i/>
              </w:rPr>
            </w:pPr>
            <w:r w:rsidRPr="00603042">
              <w:rPr>
                <w:rFonts w:ascii="Arial" w:eastAsia="Calibri" w:hAnsi="Arial" w:cs="Arial"/>
                <w:i/>
              </w:rPr>
              <w:t>Proposed Research Question</w:t>
            </w:r>
          </w:p>
          <w:p w14:paraId="2E032EC0" w14:textId="77777777" w:rsidR="00153074" w:rsidRPr="00603042" w:rsidRDefault="00153074" w:rsidP="00153074">
            <w:pPr>
              <w:numPr>
                <w:ilvl w:val="0"/>
                <w:numId w:val="33"/>
              </w:numPr>
              <w:spacing w:after="0" w:line="240" w:lineRule="auto"/>
              <w:rPr>
                <w:rFonts w:ascii="Arial" w:eastAsia="Calibri" w:hAnsi="Arial" w:cs="Arial"/>
                <w:i/>
              </w:rPr>
            </w:pPr>
            <w:r w:rsidRPr="00603042">
              <w:rPr>
                <w:rFonts w:ascii="Arial" w:eastAsia="Calibri" w:hAnsi="Arial" w:cs="Arial"/>
                <w:i/>
              </w:rPr>
              <w:t>Aims of Research Activity</w:t>
            </w:r>
          </w:p>
          <w:p w14:paraId="4B25531E" w14:textId="77777777" w:rsidR="00153074" w:rsidRPr="00603042" w:rsidRDefault="00153074" w:rsidP="00153074">
            <w:pPr>
              <w:numPr>
                <w:ilvl w:val="0"/>
                <w:numId w:val="33"/>
              </w:numPr>
              <w:spacing w:after="0" w:line="240" w:lineRule="auto"/>
              <w:ind w:left="714" w:hanging="357"/>
              <w:rPr>
                <w:rFonts w:ascii="Arial" w:eastAsia="Calibri" w:hAnsi="Arial" w:cs="Arial"/>
                <w:i/>
              </w:rPr>
            </w:pPr>
            <w:r w:rsidRPr="00603042">
              <w:rPr>
                <w:rFonts w:ascii="Arial" w:eastAsia="Calibri" w:hAnsi="Arial" w:cs="Arial"/>
                <w:i/>
              </w:rPr>
              <w:t>Objectives of Research Activity</w:t>
            </w:r>
          </w:p>
          <w:p w14:paraId="71F277CB" w14:textId="77777777" w:rsidR="00153074" w:rsidRPr="00603042" w:rsidRDefault="00153074" w:rsidP="00FC65EC">
            <w:pPr>
              <w:spacing w:after="120" w:line="240" w:lineRule="auto"/>
              <w:rPr>
                <w:rFonts w:ascii="Arial" w:eastAsia="Times New Roman" w:hAnsi="Arial" w:cs="Arial"/>
              </w:rPr>
            </w:pPr>
            <w:r w:rsidRPr="00603042">
              <w:rPr>
                <w:rFonts w:ascii="Arial" w:eastAsia="Times New Roman" w:hAnsi="Arial" w:cs="Arial"/>
              </w:rPr>
              <w:t xml:space="preserve">Demonstrate, briefly, how </w:t>
            </w:r>
            <w:r w:rsidRPr="00603042">
              <w:rPr>
                <w:rFonts w:ascii="Arial" w:eastAsia="Times New Roman" w:hAnsi="Arial" w:cs="Arial"/>
                <w:b/>
                <w:u w:val="single"/>
              </w:rPr>
              <w:t>Existing Research</w:t>
            </w:r>
            <w:r w:rsidRPr="00603042">
              <w:rPr>
                <w:rFonts w:ascii="Arial" w:eastAsia="Times New Roman" w:hAnsi="Arial" w:cs="Arial"/>
              </w:rPr>
              <w:t xml:space="preserve"> has informed the proposed activity and explain</w:t>
            </w:r>
          </w:p>
          <w:p w14:paraId="7DEA9509" w14:textId="77777777" w:rsidR="00153074" w:rsidRPr="00603042" w:rsidRDefault="00153074" w:rsidP="00153074">
            <w:pPr>
              <w:numPr>
                <w:ilvl w:val="0"/>
                <w:numId w:val="33"/>
              </w:numPr>
              <w:spacing w:after="0" w:line="240" w:lineRule="auto"/>
              <w:rPr>
                <w:rFonts w:ascii="Arial" w:eastAsia="Calibri" w:hAnsi="Arial" w:cs="Arial"/>
                <w:i/>
              </w:rPr>
            </w:pPr>
            <w:r w:rsidRPr="00603042">
              <w:rPr>
                <w:rFonts w:ascii="Arial" w:eastAsia="Calibri" w:hAnsi="Arial" w:cs="Arial"/>
                <w:i/>
              </w:rPr>
              <w:t xml:space="preserve">What the research activity will add to the body of knowledge </w:t>
            </w:r>
          </w:p>
          <w:p w14:paraId="2B6488DC" w14:textId="77777777" w:rsidR="00153074" w:rsidRPr="00603042" w:rsidRDefault="00153074" w:rsidP="00153074">
            <w:pPr>
              <w:numPr>
                <w:ilvl w:val="0"/>
                <w:numId w:val="33"/>
              </w:numPr>
              <w:spacing w:after="0" w:line="240" w:lineRule="auto"/>
              <w:rPr>
                <w:rFonts w:ascii="Arial" w:eastAsia="Calibri" w:hAnsi="Arial" w:cs="Arial"/>
              </w:rPr>
            </w:pPr>
            <w:r w:rsidRPr="00603042">
              <w:rPr>
                <w:rFonts w:ascii="Arial" w:eastAsia="Calibri" w:hAnsi="Arial" w:cs="Arial"/>
                <w:i/>
              </w:rPr>
              <w:t xml:space="preserve">How it addresses an area of importance. </w:t>
            </w:r>
          </w:p>
        </w:tc>
      </w:tr>
      <w:tr w:rsidR="00153074" w:rsidRPr="00603042" w:rsidDel="002A152D" w14:paraId="4F5001B9" w14:textId="77777777" w:rsidTr="00FC65EC">
        <w:trPr>
          <w:trHeight w:val="454"/>
        </w:trPr>
        <w:tc>
          <w:tcPr>
            <w:tcW w:w="237" w:type="pct"/>
            <w:vAlign w:val="center"/>
          </w:tcPr>
          <w:p w14:paraId="083D55C2" w14:textId="77777777" w:rsidR="00153074" w:rsidRPr="00603042" w:rsidRDefault="00153074" w:rsidP="00FC65EC">
            <w:pPr>
              <w:autoSpaceDE w:val="0"/>
              <w:autoSpaceDN w:val="0"/>
              <w:adjustRightInd w:val="0"/>
              <w:spacing w:after="0" w:line="240" w:lineRule="auto"/>
              <w:rPr>
                <w:rFonts w:ascii="Arial" w:eastAsia="Times New Roman" w:hAnsi="Arial" w:cs="Arial"/>
              </w:rPr>
            </w:pPr>
            <w:r w:rsidRPr="00603042">
              <w:rPr>
                <w:rFonts w:ascii="Arial" w:eastAsia="Times New Roman" w:hAnsi="Arial" w:cs="Arial"/>
              </w:rPr>
              <w:t>3</w:t>
            </w:r>
          </w:p>
        </w:tc>
        <w:tc>
          <w:tcPr>
            <w:tcW w:w="4763" w:type="pct"/>
            <w:gridSpan w:val="4"/>
            <w:vAlign w:val="center"/>
          </w:tcPr>
          <w:p w14:paraId="340FB8C9" w14:textId="77777777" w:rsidR="00153074" w:rsidRPr="00603042" w:rsidRDefault="00153074" w:rsidP="00FC65EC">
            <w:pPr>
              <w:autoSpaceDE w:val="0"/>
              <w:autoSpaceDN w:val="0"/>
              <w:adjustRightInd w:val="0"/>
              <w:spacing w:after="0" w:line="240" w:lineRule="auto"/>
              <w:rPr>
                <w:rFonts w:ascii="Arial" w:eastAsia="Times New Roman" w:hAnsi="Arial" w:cs="Arial"/>
                <w:b/>
                <w:bCs/>
              </w:rPr>
            </w:pPr>
            <w:r w:rsidRPr="00603042">
              <w:rPr>
                <w:rFonts w:ascii="Arial" w:eastAsia="Times New Roman" w:hAnsi="Arial" w:cs="Arial"/>
                <w:b/>
                <w:bCs/>
              </w:rPr>
              <w:t>Purpose of Research Activity</w:t>
            </w:r>
          </w:p>
          <w:p w14:paraId="5A30D188" w14:textId="77777777" w:rsidR="00153074" w:rsidRPr="00603042" w:rsidRDefault="00153074" w:rsidP="00FC65EC">
            <w:pPr>
              <w:spacing w:after="0" w:line="240" w:lineRule="auto"/>
              <w:rPr>
                <w:rFonts w:ascii="Arial" w:eastAsia="Times New Roman" w:hAnsi="Arial" w:cs="Arial"/>
                <w:sz w:val="20"/>
                <w:szCs w:val="20"/>
              </w:rPr>
            </w:pPr>
          </w:p>
          <w:p w14:paraId="1DE3386F" w14:textId="2A4CF732"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 xml:space="preserve">To </w:t>
            </w:r>
            <w:r w:rsidR="004B2155">
              <w:rPr>
                <w:rFonts w:ascii="Arial" w:eastAsia="Times New Roman" w:hAnsi="Arial" w:cs="Arial"/>
              </w:rPr>
              <w:t>allow for the identification of quantification of stabiliser compounds in a given sample of a propellant by</w:t>
            </w:r>
            <w:r w:rsidR="00DD75F4">
              <w:rPr>
                <w:rFonts w:ascii="Arial" w:eastAsia="Times New Roman" w:hAnsi="Arial" w:cs="Arial"/>
              </w:rPr>
              <w:t xml:space="preserve"> </w:t>
            </w:r>
            <w:proofErr w:type="spellStart"/>
            <w:r w:rsidR="00DD75F4">
              <w:rPr>
                <w:rFonts w:ascii="Arial" w:eastAsia="Times New Roman" w:hAnsi="Arial" w:cs="Arial"/>
              </w:rPr>
              <w:t>ultra</w:t>
            </w:r>
            <w:r w:rsidR="004B2155">
              <w:rPr>
                <w:rFonts w:ascii="Arial" w:eastAsia="Times New Roman" w:hAnsi="Arial" w:cs="Arial"/>
              </w:rPr>
              <w:t xml:space="preserve"> </w:t>
            </w:r>
            <w:proofErr w:type="gramStart"/>
            <w:r w:rsidR="004B2155">
              <w:rPr>
                <w:rFonts w:ascii="Arial" w:eastAsia="Times New Roman" w:hAnsi="Arial" w:cs="Arial"/>
              </w:rPr>
              <w:t>high</w:t>
            </w:r>
            <w:proofErr w:type="spellEnd"/>
            <w:r w:rsidR="004B2155">
              <w:rPr>
                <w:rFonts w:ascii="Arial" w:eastAsia="Times New Roman" w:hAnsi="Arial" w:cs="Arial"/>
              </w:rPr>
              <w:t xml:space="preserve"> </w:t>
            </w:r>
            <w:r w:rsidR="00DD75F4">
              <w:rPr>
                <w:rFonts w:ascii="Arial" w:eastAsia="Times New Roman" w:hAnsi="Arial" w:cs="Arial"/>
              </w:rPr>
              <w:t>pressure</w:t>
            </w:r>
            <w:proofErr w:type="gramEnd"/>
            <w:r w:rsidR="00DD75F4">
              <w:rPr>
                <w:rFonts w:ascii="Arial" w:eastAsia="Times New Roman" w:hAnsi="Arial" w:cs="Arial"/>
              </w:rPr>
              <w:t xml:space="preserve"> </w:t>
            </w:r>
            <w:r w:rsidR="004B2155">
              <w:rPr>
                <w:rFonts w:ascii="Arial" w:eastAsia="Times New Roman" w:hAnsi="Arial" w:cs="Arial"/>
              </w:rPr>
              <w:t>liquid chromatography coupled tandem mass spectrometry (</w:t>
            </w:r>
            <w:r w:rsidR="00DD75F4">
              <w:rPr>
                <w:rFonts w:ascii="Arial" w:eastAsia="Times New Roman" w:hAnsi="Arial" w:cs="Arial"/>
              </w:rPr>
              <w:t>U</w:t>
            </w:r>
            <w:r w:rsidR="004B2155">
              <w:rPr>
                <w:rFonts w:ascii="Arial" w:eastAsia="Times New Roman" w:hAnsi="Arial" w:cs="Arial"/>
              </w:rPr>
              <w:t>HPLC-MS/MS)</w:t>
            </w:r>
          </w:p>
          <w:p w14:paraId="30F8AEA0" w14:textId="77777777" w:rsidR="00153074" w:rsidRPr="00603042" w:rsidDel="00425DA7" w:rsidRDefault="00153074" w:rsidP="00FC65EC">
            <w:pPr>
              <w:spacing w:after="0" w:line="240" w:lineRule="auto"/>
              <w:rPr>
                <w:rFonts w:ascii="Arial" w:eastAsia="Times New Roman" w:hAnsi="Arial" w:cs="Arial"/>
                <w:sz w:val="20"/>
                <w:szCs w:val="20"/>
              </w:rPr>
            </w:pPr>
          </w:p>
        </w:tc>
      </w:tr>
      <w:tr w:rsidR="00153074" w:rsidRPr="00603042" w:rsidDel="002A152D" w14:paraId="5857EA33" w14:textId="77777777" w:rsidTr="00FC65EC">
        <w:trPr>
          <w:trHeight w:val="454"/>
        </w:trPr>
        <w:tc>
          <w:tcPr>
            <w:tcW w:w="237" w:type="pct"/>
            <w:vAlign w:val="center"/>
          </w:tcPr>
          <w:p w14:paraId="4B5EE8A1" w14:textId="77777777" w:rsidR="00153074" w:rsidRPr="00603042" w:rsidRDefault="00153074" w:rsidP="00FC65EC">
            <w:pPr>
              <w:autoSpaceDE w:val="0"/>
              <w:autoSpaceDN w:val="0"/>
              <w:adjustRightInd w:val="0"/>
              <w:spacing w:after="0" w:line="240" w:lineRule="auto"/>
              <w:rPr>
                <w:rFonts w:ascii="Arial" w:eastAsia="Times New Roman" w:hAnsi="Arial" w:cs="Arial"/>
              </w:rPr>
            </w:pPr>
            <w:r w:rsidRPr="00603042">
              <w:rPr>
                <w:rFonts w:ascii="Arial" w:eastAsia="Times New Roman" w:hAnsi="Arial" w:cs="Arial"/>
              </w:rPr>
              <w:t>4</w:t>
            </w:r>
          </w:p>
        </w:tc>
        <w:tc>
          <w:tcPr>
            <w:tcW w:w="4763" w:type="pct"/>
            <w:gridSpan w:val="4"/>
            <w:vAlign w:val="center"/>
          </w:tcPr>
          <w:p w14:paraId="130F3AD6" w14:textId="77777777" w:rsidR="00153074" w:rsidRPr="00603042" w:rsidRDefault="00153074" w:rsidP="00FC65EC">
            <w:pPr>
              <w:autoSpaceDE w:val="0"/>
              <w:autoSpaceDN w:val="0"/>
              <w:adjustRightInd w:val="0"/>
              <w:spacing w:after="0" w:line="240" w:lineRule="auto"/>
              <w:rPr>
                <w:rFonts w:ascii="Arial" w:eastAsia="Times New Roman" w:hAnsi="Arial" w:cs="Arial"/>
                <w:b/>
                <w:bCs/>
              </w:rPr>
            </w:pPr>
            <w:r w:rsidRPr="00603042">
              <w:rPr>
                <w:rFonts w:ascii="Arial" w:eastAsia="Times New Roman" w:hAnsi="Arial" w:cs="Arial"/>
                <w:b/>
                <w:bCs/>
              </w:rPr>
              <w:t>Research Question</w:t>
            </w:r>
          </w:p>
          <w:p w14:paraId="4A50EF1F" w14:textId="77777777" w:rsidR="00153074" w:rsidRPr="00603042" w:rsidRDefault="00153074" w:rsidP="00FC65EC">
            <w:pPr>
              <w:spacing w:after="0" w:line="240" w:lineRule="auto"/>
              <w:rPr>
                <w:rFonts w:ascii="Arial" w:eastAsia="Times New Roman" w:hAnsi="Arial" w:cs="Arial"/>
                <w:sz w:val="20"/>
                <w:szCs w:val="20"/>
              </w:rPr>
            </w:pPr>
          </w:p>
          <w:p w14:paraId="11252061" w14:textId="3B52FDE7" w:rsidR="00153074" w:rsidRPr="00603042" w:rsidRDefault="004B2155" w:rsidP="004B2155">
            <w:pPr>
              <w:spacing w:after="0" w:line="240" w:lineRule="auto"/>
              <w:contextualSpacing/>
              <w:rPr>
                <w:rFonts w:ascii="Calibri" w:eastAsia="Calibri" w:hAnsi="Calibri" w:cs="Times New Roman"/>
              </w:rPr>
            </w:pPr>
            <w:r>
              <w:rPr>
                <w:rFonts w:ascii="Arial" w:eastAsia="Calibri" w:hAnsi="Arial" w:cs="Arial"/>
              </w:rPr>
              <w:t xml:space="preserve">How can the identification and quantification of propellant stabilisers be improved </w:t>
            </w:r>
            <w:proofErr w:type="gramStart"/>
            <w:r>
              <w:rPr>
                <w:rFonts w:ascii="Arial" w:eastAsia="Calibri" w:hAnsi="Arial" w:cs="Arial"/>
              </w:rPr>
              <w:t>by the use of</w:t>
            </w:r>
            <w:proofErr w:type="gramEnd"/>
            <w:r>
              <w:rPr>
                <w:rFonts w:ascii="Arial" w:eastAsia="Calibri" w:hAnsi="Arial" w:cs="Arial"/>
              </w:rPr>
              <w:t xml:space="preserve"> </w:t>
            </w:r>
            <w:r w:rsidR="00DD75F4">
              <w:rPr>
                <w:rFonts w:ascii="Arial" w:eastAsia="Calibri" w:hAnsi="Arial" w:cs="Arial"/>
              </w:rPr>
              <w:t>U</w:t>
            </w:r>
            <w:r>
              <w:rPr>
                <w:rFonts w:ascii="Arial" w:eastAsia="Calibri" w:hAnsi="Arial" w:cs="Arial"/>
              </w:rPr>
              <w:t>HPLC-MS/MS?</w:t>
            </w:r>
          </w:p>
        </w:tc>
      </w:tr>
      <w:tr w:rsidR="00153074" w:rsidRPr="00603042" w14:paraId="27C75794" w14:textId="77777777" w:rsidTr="00FC65EC">
        <w:trPr>
          <w:trHeight w:val="454"/>
        </w:trPr>
        <w:tc>
          <w:tcPr>
            <w:tcW w:w="237" w:type="pct"/>
            <w:vAlign w:val="center"/>
          </w:tcPr>
          <w:p w14:paraId="3FC092E0" w14:textId="77777777" w:rsidR="00153074" w:rsidRPr="00603042" w:rsidRDefault="00153074" w:rsidP="00FC65EC">
            <w:pPr>
              <w:autoSpaceDE w:val="0"/>
              <w:autoSpaceDN w:val="0"/>
              <w:adjustRightInd w:val="0"/>
              <w:spacing w:after="0" w:line="240" w:lineRule="auto"/>
              <w:rPr>
                <w:rFonts w:ascii="Arial" w:eastAsia="Times New Roman" w:hAnsi="Arial" w:cs="Arial"/>
              </w:rPr>
            </w:pPr>
            <w:r w:rsidRPr="00603042">
              <w:rPr>
                <w:rFonts w:ascii="Arial" w:eastAsia="Times New Roman" w:hAnsi="Arial" w:cs="Arial"/>
              </w:rPr>
              <w:t>5</w:t>
            </w:r>
          </w:p>
        </w:tc>
        <w:tc>
          <w:tcPr>
            <w:tcW w:w="4763" w:type="pct"/>
            <w:gridSpan w:val="4"/>
            <w:vAlign w:val="center"/>
          </w:tcPr>
          <w:p w14:paraId="59CF67E0" w14:textId="77777777" w:rsidR="00153074" w:rsidRPr="00603042" w:rsidRDefault="00153074" w:rsidP="00FC65EC">
            <w:pPr>
              <w:autoSpaceDE w:val="0"/>
              <w:autoSpaceDN w:val="0"/>
              <w:adjustRightInd w:val="0"/>
              <w:spacing w:after="0" w:line="240" w:lineRule="auto"/>
              <w:rPr>
                <w:rFonts w:ascii="Arial" w:eastAsia="Times New Roman" w:hAnsi="Arial" w:cs="Arial"/>
                <w:b/>
                <w:bCs/>
              </w:rPr>
            </w:pPr>
            <w:r w:rsidRPr="00603042">
              <w:rPr>
                <w:rFonts w:ascii="Arial" w:eastAsia="Times New Roman" w:hAnsi="Arial" w:cs="Arial"/>
                <w:b/>
                <w:bCs/>
              </w:rPr>
              <w:t>Aims of Research Activity</w:t>
            </w:r>
          </w:p>
          <w:p w14:paraId="08C5DBF3" w14:textId="745D1874" w:rsidR="00153074" w:rsidRDefault="004B2155" w:rsidP="00153074">
            <w:pPr>
              <w:numPr>
                <w:ilvl w:val="0"/>
                <w:numId w:val="36"/>
              </w:numPr>
              <w:spacing w:after="0" w:line="240" w:lineRule="auto"/>
              <w:contextualSpacing/>
              <w:rPr>
                <w:rFonts w:ascii="Arial" w:eastAsia="Calibri" w:hAnsi="Arial" w:cs="Arial"/>
              </w:rPr>
            </w:pPr>
            <w:r>
              <w:rPr>
                <w:rFonts w:ascii="Arial" w:eastAsia="Calibri" w:hAnsi="Arial" w:cs="Arial"/>
              </w:rPr>
              <w:t xml:space="preserve">Develop a method for the identification and quantification of stabilisers by </w:t>
            </w:r>
            <w:r w:rsidR="00DD75F4">
              <w:rPr>
                <w:rFonts w:ascii="Arial" w:eastAsia="Calibri" w:hAnsi="Arial" w:cs="Arial"/>
              </w:rPr>
              <w:t>U</w:t>
            </w:r>
            <w:r>
              <w:rPr>
                <w:rFonts w:ascii="Arial" w:eastAsia="Calibri" w:hAnsi="Arial" w:cs="Arial"/>
              </w:rPr>
              <w:t>HPLC-MS/MS</w:t>
            </w:r>
          </w:p>
          <w:p w14:paraId="396661EB" w14:textId="234BE3E5" w:rsidR="004B2155" w:rsidRPr="00603042" w:rsidRDefault="004B2155" w:rsidP="00153074">
            <w:pPr>
              <w:numPr>
                <w:ilvl w:val="0"/>
                <w:numId w:val="36"/>
              </w:numPr>
              <w:spacing w:after="0" w:line="240" w:lineRule="auto"/>
              <w:contextualSpacing/>
              <w:rPr>
                <w:rFonts w:ascii="Arial" w:eastAsia="Calibri" w:hAnsi="Arial" w:cs="Arial"/>
              </w:rPr>
            </w:pPr>
            <w:r>
              <w:rPr>
                <w:rFonts w:ascii="Arial" w:eastAsia="Calibri" w:hAnsi="Arial" w:cs="Arial"/>
              </w:rPr>
              <w:t>Validate the method to show it is fit for purpose and has good limits of detection and quantification</w:t>
            </w:r>
          </w:p>
        </w:tc>
      </w:tr>
      <w:tr w:rsidR="00153074" w:rsidRPr="00603042" w14:paraId="77A94B2F" w14:textId="77777777" w:rsidTr="00FC65EC">
        <w:trPr>
          <w:trHeight w:val="454"/>
        </w:trPr>
        <w:tc>
          <w:tcPr>
            <w:tcW w:w="237" w:type="pct"/>
            <w:vAlign w:val="center"/>
          </w:tcPr>
          <w:p w14:paraId="25778F20" w14:textId="77777777" w:rsidR="00153074" w:rsidRPr="00603042" w:rsidRDefault="00153074" w:rsidP="00FC65EC">
            <w:pPr>
              <w:autoSpaceDE w:val="0"/>
              <w:autoSpaceDN w:val="0"/>
              <w:adjustRightInd w:val="0"/>
              <w:spacing w:after="0" w:line="240" w:lineRule="auto"/>
              <w:rPr>
                <w:rFonts w:ascii="Arial" w:eastAsia="Times New Roman" w:hAnsi="Arial" w:cs="Arial"/>
              </w:rPr>
            </w:pPr>
            <w:r w:rsidRPr="00603042">
              <w:rPr>
                <w:rFonts w:ascii="Arial" w:eastAsia="Times New Roman" w:hAnsi="Arial" w:cs="Arial"/>
              </w:rPr>
              <w:t>6</w:t>
            </w:r>
          </w:p>
        </w:tc>
        <w:tc>
          <w:tcPr>
            <w:tcW w:w="4763" w:type="pct"/>
            <w:gridSpan w:val="4"/>
            <w:vAlign w:val="center"/>
          </w:tcPr>
          <w:p w14:paraId="76BA879A" w14:textId="77777777" w:rsidR="00153074" w:rsidRPr="00603042" w:rsidRDefault="00153074" w:rsidP="00FC65EC">
            <w:pPr>
              <w:autoSpaceDE w:val="0"/>
              <w:autoSpaceDN w:val="0"/>
              <w:adjustRightInd w:val="0"/>
              <w:spacing w:after="0" w:line="240" w:lineRule="auto"/>
              <w:rPr>
                <w:rFonts w:ascii="Arial" w:eastAsia="Times New Roman" w:hAnsi="Arial" w:cs="Arial"/>
                <w:b/>
                <w:bCs/>
              </w:rPr>
            </w:pPr>
            <w:r w:rsidRPr="00603042">
              <w:rPr>
                <w:rFonts w:ascii="Arial" w:eastAsia="Times New Roman" w:hAnsi="Arial" w:cs="Arial"/>
                <w:b/>
                <w:bCs/>
              </w:rPr>
              <w:t>Objectives of Research Activity</w:t>
            </w:r>
          </w:p>
          <w:p w14:paraId="6CF11C00" w14:textId="77777777" w:rsidR="00153074" w:rsidRPr="00603042" w:rsidRDefault="00153074" w:rsidP="00FC65EC">
            <w:pPr>
              <w:spacing w:after="0" w:line="240" w:lineRule="auto"/>
              <w:rPr>
                <w:rFonts w:ascii="Arial" w:eastAsia="Times New Roman" w:hAnsi="Arial" w:cs="Arial"/>
                <w:sz w:val="20"/>
                <w:szCs w:val="20"/>
              </w:rPr>
            </w:pPr>
          </w:p>
          <w:p w14:paraId="46F4903F" w14:textId="51809525" w:rsidR="00153074" w:rsidRPr="00603042" w:rsidRDefault="004B2155" w:rsidP="00153074">
            <w:pPr>
              <w:numPr>
                <w:ilvl w:val="0"/>
                <w:numId w:val="39"/>
              </w:numPr>
              <w:spacing w:after="0" w:line="240" w:lineRule="auto"/>
              <w:contextualSpacing/>
              <w:rPr>
                <w:rFonts w:ascii="Arial" w:eastAsia="Calibri" w:hAnsi="Arial" w:cs="Arial"/>
              </w:rPr>
            </w:pPr>
            <w:r>
              <w:rPr>
                <w:rFonts w:ascii="Arial" w:eastAsia="Calibri" w:hAnsi="Arial" w:cs="Arial"/>
              </w:rPr>
              <w:t xml:space="preserve">Compose a validated method statement for the identification and quantification of stabilisers by </w:t>
            </w:r>
            <w:r w:rsidR="00DD75F4">
              <w:rPr>
                <w:rFonts w:ascii="Arial" w:eastAsia="Calibri" w:hAnsi="Arial" w:cs="Arial"/>
              </w:rPr>
              <w:t>U</w:t>
            </w:r>
            <w:r>
              <w:rPr>
                <w:rFonts w:ascii="Arial" w:eastAsia="Calibri" w:hAnsi="Arial" w:cs="Arial"/>
              </w:rPr>
              <w:t>HPLC-MS/MS</w:t>
            </w:r>
          </w:p>
          <w:p w14:paraId="2F4EA8AA" w14:textId="77777777" w:rsidR="00153074" w:rsidRPr="00603042" w:rsidRDefault="00153074" w:rsidP="00FC65EC">
            <w:pPr>
              <w:spacing w:after="0" w:line="240" w:lineRule="auto"/>
              <w:ind w:left="720"/>
              <w:contextualSpacing/>
              <w:rPr>
                <w:rFonts w:ascii="Arial" w:eastAsia="Calibri" w:hAnsi="Arial" w:cs="Arial"/>
              </w:rPr>
            </w:pPr>
          </w:p>
        </w:tc>
      </w:tr>
      <w:tr w:rsidR="00153074" w:rsidRPr="00603042" w14:paraId="4FC0D1B0" w14:textId="77777777" w:rsidTr="00FC65EC">
        <w:trPr>
          <w:trHeight w:val="454"/>
        </w:trPr>
        <w:tc>
          <w:tcPr>
            <w:tcW w:w="237" w:type="pct"/>
            <w:shd w:val="clear" w:color="auto" w:fill="F2F2F2"/>
            <w:vAlign w:val="center"/>
          </w:tcPr>
          <w:p w14:paraId="34B64A94" w14:textId="77777777" w:rsidR="00153074" w:rsidRPr="00603042" w:rsidRDefault="00153074" w:rsidP="00FC65EC">
            <w:pPr>
              <w:spacing w:before="120" w:after="120" w:line="240" w:lineRule="auto"/>
              <w:rPr>
                <w:rFonts w:ascii="Arial" w:eastAsia="Times New Roman" w:hAnsi="Arial" w:cs="Arial"/>
              </w:rPr>
            </w:pPr>
          </w:p>
        </w:tc>
        <w:tc>
          <w:tcPr>
            <w:tcW w:w="4763" w:type="pct"/>
            <w:gridSpan w:val="4"/>
            <w:shd w:val="clear" w:color="auto" w:fill="F2F2F2"/>
            <w:vAlign w:val="center"/>
          </w:tcPr>
          <w:p w14:paraId="5057D706" w14:textId="77777777" w:rsidR="00153074" w:rsidRPr="00603042" w:rsidRDefault="00153074" w:rsidP="00FC65EC">
            <w:pPr>
              <w:spacing w:before="120" w:after="120" w:line="240" w:lineRule="auto"/>
              <w:rPr>
                <w:rFonts w:ascii="Arial" w:eastAsia="Times New Roman" w:hAnsi="Arial" w:cs="Arial"/>
                <w:b/>
              </w:rPr>
            </w:pPr>
            <w:r w:rsidRPr="00603042">
              <w:rPr>
                <w:rFonts w:ascii="Arial" w:eastAsia="Times New Roman" w:hAnsi="Arial" w:cs="Arial"/>
                <w:b/>
              </w:rPr>
              <w:t>Proposed data collection methods (maximum 600 words)</w:t>
            </w:r>
          </w:p>
          <w:p w14:paraId="54E0D10D"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 xml:space="preserve">Provide a brief summary of all the methods that </w:t>
            </w:r>
            <w:r w:rsidRPr="00603042">
              <w:rPr>
                <w:rFonts w:ascii="Arial" w:eastAsia="Times New Roman" w:hAnsi="Arial" w:cs="Arial"/>
                <w:b/>
              </w:rPr>
              <w:t>may</w:t>
            </w:r>
            <w:r w:rsidRPr="00603042">
              <w:rPr>
                <w:rFonts w:ascii="Arial" w:eastAsia="Times New Roman" w:hAnsi="Arial" w:cs="Arial"/>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rsidRPr="00603042">
              <w:rPr>
                <w:rFonts w:ascii="Arial" w:eastAsia="Times New Roman" w:hAnsi="Arial" w:cs="Arial"/>
              </w:rPr>
              <w:t>here, but</w:t>
            </w:r>
            <w:proofErr w:type="gramEnd"/>
            <w:r w:rsidRPr="00603042">
              <w:rPr>
                <w:rFonts w:ascii="Arial" w:eastAsia="Times New Roman" w:hAnsi="Arial" w:cs="Arial"/>
              </w:rPr>
              <w:t xml:space="preserve"> should instead describe how you intend to collect the data necessary for you to complete your project.</w:t>
            </w:r>
          </w:p>
        </w:tc>
      </w:tr>
      <w:tr w:rsidR="00153074" w:rsidRPr="00603042" w14:paraId="4ABCE2C2" w14:textId="77777777" w:rsidTr="00FC65EC">
        <w:trPr>
          <w:trHeight w:val="454"/>
        </w:trPr>
        <w:tc>
          <w:tcPr>
            <w:tcW w:w="237" w:type="pct"/>
            <w:vAlign w:val="center"/>
          </w:tcPr>
          <w:p w14:paraId="33393158"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7</w:t>
            </w:r>
          </w:p>
        </w:tc>
        <w:tc>
          <w:tcPr>
            <w:tcW w:w="4763" w:type="pct"/>
            <w:gridSpan w:val="4"/>
            <w:vAlign w:val="center"/>
          </w:tcPr>
          <w:p w14:paraId="0453D90C" w14:textId="599F7632" w:rsidR="00153074" w:rsidRPr="00603042" w:rsidRDefault="004B2155" w:rsidP="00FC65EC">
            <w:pPr>
              <w:spacing w:after="0" w:line="240" w:lineRule="auto"/>
              <w:rPr>
                <w:rFonts w:ascii="Arial" w:eastAsia="Times New Roman" w:hAnsi="Arial" w:cs="Arial"/>
              </w:rPr>
            </w:pPr>
            <w:r>
              <w:rPr>
                <w:rFonts w:ascii="Arial" w:eastAsia="Times New Roman" w:hAnsi="Arial" w:cs="Arial"/>
              </w:rPr>
              <w:t xml:space="preserve">All data gathered shall be in the form of data produced by the instrument. This will include the participation of other </w:t>
            </w:r>
            <w:proofErr w:type="gramStart"/>
            <w:r>
              <w:rPr>
                <w:rFonts w:ascii="Arial" w:eastAsia="Times New Roman" w:hAnsi="Arial" w:cs="Arial"/>
              </w:rPr>
              <w:t>scientists</w:t>
            </w:r>
            <w:proofErr w:type="gramEnd"/>
            <w:r>
              <w:rPr>
                <w:rFonts w:ascii="Arial" w:eastAsia="Times New Roman" w:hAnsi="Arial" w:cs="Arial"/>
              </w:rPr>
              <w:t xml:space="preserve"> but no data will be gathered directly from them or regarding their behaviour, only data relevant to the analysis of samples will be collected.</w:t>
            </w:r>
          </w:p>
          <w:p w14:paraId="1FBA5789" w14:textId="77777777" w:rsidR="00153074" w:rsidRPr="00603042" w:rsidRDefault="00153074" w:rsidP="00FC65EC">
            <w:pPr>
              <w:spacing w:after="0" w:line="240" w:lineRule="auto"/>
              <w:rPr>
                <w:rFonts w:ascii="Arial" w:eastAsia="Times New Roman" w:hAnsi="Arial" w:cs="Arial"/>
                <w:b/>
              </w:rPr>
            </w:pPr>
          </w:p>
        </w:tc>
      </w:tr>
    </w:tbl>
    <w:p w14:paraId="4B540AF6" w14:textId="77777777" w:rsidR="00153074" w:rsidRPr="00603042" w:rsidRDefault="00153074" w:rsidP="00153074">
      <w:pPr>
        <w:spacing w:after="0" w:line="240" w:lineRule="auto"/>
        <w:rPr>
          <w:rFonts w:ascii="Times New Roman" w:eastAsia="Times New Roman" w:hAnsi="Times New Roman" w:cs="Times New Roman"/>
          <w:sz w:val="20"/>
          <w:szCs w:val="20"/>
        </w:rPr>
      </w:pPr>
    </w:p>
    <w:p w14:paraId="72355B14" w14:textId="77777777" w:rsidR="00153074" w:rsidRPr="00603042" w:rsidRDefault="00153074" w:rsidP="00153074">
      <w:pPr>
        <w:spacing w:after="240" w:line="240" w:lineRule="auto"/>
        <w:rPr>
          <w:rFonts w:ascii="Arial" w:eastAsia="Times New Roman" w:hAnsi="Arial" w:cs="Arial"/>
          <w:b/>
        </w:rPr>
      </w:pPr>
      <w:r w:rsidRPr="00603042">
        <w:rPr>
          <w:rFonts w:ascii="Arial" w:eastAsia="Times New Roman" w:hAnsi="Arial" w:cs="Arial"/>
          <w:b/>
        </w:rPr>
        <w:t>SECTION D: Scope of Research Activity</w:t>
      </w:r>
    </w:p>
    <w:tbl>
      <w:tblPr>
        <w:tblStyle w:val="TableGrid1"/>
        <w:tblW w:w="9072" w:type="dxa"/>
        <w:tblLook w:val="04A0" w:firstRow="1" w:lastRow="0" w:firstColumn="1" w:lastColumn="0" w:noHBand="0" w:noVBand="1"/>
      </w:tblPr>
      <w:tblGrid>
        <w:gridCol w:w="538"/>
        <w:gridCol w:w="6972"/>
        <w:gridCol w:w="803"/>
        <w:gridCol w:w="759"/>
      </w:tblGrid>
      <w:tr w:rsidR="00153074" w:rsidRPr="00603042" w14:paraId="72914FEF" w14:textId="77777777" w:rsidTr="00FC65EC">
        <w:trPr>
          <w:trHeight w:val="558"/>
        </w:trPr>
        <w:tc>
          <w:tcPr>
            <w:tcW w:w="562" w:type="dxa"/>
            <w:shd w:val="clear" w:color="auto" w:fill="F2F2F2"/>
            <w:vAlign w:val="center"/>
          </w:tcPr>
          <w:p w14:paraId="03F3F4B2" w14:textId="77777777" w:rsidR="00153074" w:rsidRPr="00603042" w:rsidRDefault="00153074" w:rsidP="00FC65EC">
            <w:pPr>
              <w:autoSpaceDE w:val="0"/>
              <w:autoSpaceDN w:val="0"/>
              <w:adjustRightInd w:val="0"/>
              <w:rPr>
                <w:rFonts w:ascii="Arial" w:hAnsi="Arial" w:cs="Arial"/>
                <w:b/>
              </w:rPr>
            </w:pPr>
          </w:p>
        </w:tc>
        <w:tc>
          <w:tcPr>
            <w:tcW w:w="8227" w:type="dxa"/>
            <w:shd w:val="clear" w:color="auto" w:fill="F2F2F2"/>
            <w:vAlign w:val="center"/>
          </w:tcPr>
          <w:p w14:paraId="40FF0FD4" w14:textId="77777777" w:rsidR="00153074" w:rsidRPr="00603042" w:rsidRDefault="00153074" w:rsidP="00FC65EC">
            <w:pPr>
              <w:autoSpaceDE w:val="0"/>
              <w:autoSpaceDN w:val="0"/>
              <w:adjustRightInd w:val="0"/>
              <w:rPr>
                <w:rFonts w:ascii="Arial" w:hAnsi="Arial" w:cs="Arial"/>
                <w:b/>
              </w:rPr>
            </w:pPr>
            <w:r w:rsidRPr="00603042">
              <w:rPr>
                <w:rFonts w:ascii="Arial" w:hAnsi="Arial" w:cs="Arial"/>
                <w:b/>
              </w:rPr>
              <w:t>Will the research activity include:</w:t>
            </w:r>
          </w:p>
        </w:tc>
        <w:tc>
          <w:tcPr>
            <w:tcW w:w="846" w:type="dxa"/>
            <w:shd w:val="clear" w:color="auto" w:fill="F2F2F2"/>
            <w:vAlign w:val="center"/>
          </w:tcPr>
          <w:p w14:paraId="140F1694"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YES</w:t>
            </w:r>
          </w:p>
        </w:tc>
        <w:tc>
          <w:tcPr>
            <w:tcW w:w="816" w:type="dxa"/>
            <w:shd w:val="clear" w:color="auto" w:fill="F2F2F2"/>
            <w:vAlign w:val="center"/>
          </w:tcPr>
          <w:p w14:paraId="21E1E816"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NO</w:t>
            </w:r>
          </w:p>
        </w:tc>
      </w:tr>
      <w:tr w:rsidR="00153074" w:rsidRPr="00603042" w14:paraId="225717BB" w14:textId="77777777" w:rsidTr="00FC65EC">
        <w:trPr>
          <w:trHeight w:val="439"/>
        </w:trPr>
        <w:tc>
          <w:tcPr>
            <w:tcW w:w="562" w:type="dxa"/>
            <w:shd w:val="clear" w:color="auto" w:fill="F2F2F2"/>
            <w:vAlign w:val="center"/>
          </w:tcPr>
          <w:p w14:paraId="4BB469A7"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1</w:t>
            </w:r>
          </w:p>
        </w:tc>
        <w:tc>
          <w:tcPr>
            <w:tcW w:w="8227" w:type="dxa"/>
            <w:shd w:val="clear" w:color="auto" w:fill="F2F2F2"/>
            <w:vAlign w:val="center"/>
          </w:tcPr>
          <w:p w14:paraId="6345FFD0"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0"/>
                <w14:checkedState w14:val="2612" w14:font="MS Gothic"/>
                <w14:uncheckedState w14:val="2610" w14:font="MS Gothic"/>
              </w14:checkbox>
            </w:sdtPr>
            <w:sdtEndPr/>
            <w:sdtContent>
              <w:p w14:paraId="0F73A7BB"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16" w:type="dxa"/>
            <w:shd w:val="clear" w:color="auto" w:fill="BFBFBF"/>
            <w:vAlign w:val="center"/>
          </w:tcPr>
          <w:sdt>
            <w:sdtPr>
              <w:rPr>
                <w:rFonts w:ascii="Arial" w:hAnsi="Arial" w:cs="Arial"/>
              </w:rPr>
              <w:id w:val="-474143939"/>
              <w14:checkbox>
                <w14:checked w14:val="1"/>
                <w14:checkedState w14:val="2612" w14:font="MS Gothic"/>
                <w14:uncheckedState w14:val="2610" w14:font="MS Gothic"/>
              </w14:checkbox>
            </w:sdtPr>
            <w:sdtEndPr/>
            <w:sdtContent>
              <w:p w14:paraId="62F66A40"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61CA2AD8" w14:textId="77777777" w:rsidTr="00FC65EC">
        <w:trPr>
          <w:trHeight w:val="439"/>
        </w:trPr>
        <w:tc>
          <w:tcPr>
            <w:tcW w:w="562" w:type="dxa"/>
            <w:shd w:val="clear" w:color="auto" w:fill="F2F2F2"/>
            <w:vAlign w:val="center"/>
          </w:tcPr>
          <w:p w14:paraId="02362BCB"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2</w:t>
            </w:r>
          </w:p>
        </w:tc>
        <w:tc>
          <w:tcPr>
            <w:tcW w:w="8227" w:type="dxa"/>
            <w:shd w:val="clear" w:color="auto" w:fill="F2F2F2"/>
            <w:vAlign w:val="center"/>
          </w:tcPr>
          <w:p w14:paraId="733AA977"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0"/>
                <w14:checkedState w14:val="2612" w14:font="MS Gothic"/>
                <w14:uncheckedState w14:val="2610" w14:font="MS Gothic"/>
              </w14:checkbox>
            </w:sdtPr>
            <w:sdtEndPr/>
            <w:sdtContent>
              <w:p w14:paraId="2C842635"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16" w:type="dxa"/>
            <w:shd w:val="clear" w:color="auto" w:fill="BFBFBF"/>
            <w:vAlign w:val="center"/>
          </w:tcPr>
          <w:sdt>
            <w:sdtPr>
              <w:rPr>
                <w:rFonts w:ascii="Arial" w:hAnsi="Arial" w:cs="Arial"/>
              </w:rPr>
              <w:id w:val="749926786"/>
              <w14:checkbox>
                <w14:checked w14:val="1"/>
                <w14:checkedState w14:val="2612" w14:font="MS Gothic"/>
                <w14:uncheckedState w14:val="2610" w14:font="MS Gothic"/>
              </w14:checkbox>
            </w:sdtPr>
            <w:sdtEndPr/>
            <w:sdtContent>
              <w:p w14:paraId="64BA7FEA"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3CAB47B1" w14:textId="77777777" w:rsidTr="00FC65EC">
        <w:trPr>
          <w:trHeight w:val="439"/>
        </w:trPr>
        <w:tc>
          <w:tcPr>
            <w:tcW w:w="562" w:type="dxa"/>
            <w:shd w:val="clear" w:color="auto" w:fill="F2F2F2"/>
            <w:vAlign w:val="center"/>
          </w:tcPr>
          <w:p w14:paraId="23DA7D75"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3</w:t>
            </w:r>
          </w:p>
        </w:tc>
        <w:tc>
          <w:tcPr>
            <w:tcW w:w="8227" w:type="dxa"/>
            <w:shd w:val="clear" w:color="auto" w:fill="F2F2F2"/>
            <w:vAlign w:val="center"/>
          </w:tcPr>
          <w:p w14:paraId="100BB4F1"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Use of focus groups?</w:t>
            </w:r>
          </w:p>
        </w:tc>
        <w:tc>
          <w:tcPr>
            <w:tcW w:w="846" w:type="dxa"/>
            <w:shd w:val="clear" w:color="auto" w:fill="BFBFBF"/>
            <w:vAlign w:val="center"/>
          </w:tcPr>
          <w:sdt>
            <w:sdtPr>
              <w:rPr>
                <w:rFonts w:ascii="Arial" w:hAnsi="Arial" w:cs="Arial"/>
                <w:b/>
                <w:bCs/>
              </w:rPr>
              <w:id w:val="-507049709"/>
              <w14:checkbox>
                <w14:checked w14:val="0"/>
                <w14:checkedState w14:val="2612" w14:font="MS Gothic"/>
                <w14:uncheckedState w14:val="2610" w14:font="MS Gothic"/>
              </w14:checkbox>
            </w:sdtPr>
            <w:sdtEndPr/>
            <w:sdtContent>
              <w:p w14:paraId="2C294750" w14:textId="77777777" w:rsidR="00153074" w:rsidRPr="00603042" w:rsidRDefault="00153074" w:rsidP="00FC65EC">
                <w:pPr>
                  <w:autoSpaceDE w:val="0"/>
                  <w:autoSpaceDN w:val="0"/>
                  <w:adjustRightInd w:val="0"/>
                  <w:jc w:val="center"/>
                  <w:rPr>
                    <w:rFonts w:ascii="Arial" w:hAnsi="Arial" w:cs="Arial"/>
                    <w:b/>
                    <w:bCs/>
                  </w:rPr>
                </w:pPr>
                <w:r w:rsidRPr="00603042">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238368725"/>
              <w14:checkbox>
                <w14:checked w14:val="1"/>
                <w14:checkedState w14:val="2612" w14:font="MS Gothic"/>
                <w14:uncheckedState w14:val="2610" w14:font="MS Gothic"/>
              </w14:checkbox>
            </w:sdtPr>
            <w:sdtEndPr/>
            <w:sdtContent>
              <w:p w14:paraId="46A17FA9" w14:textId="77777777" w:rsidR="00153074" w:rsidRPr="00603042" w:rsidRDefault="00153074" w:rsidP="00FC65EC">
                <w:pPr>
                  <w:autoSpaceDE w:val="0"/>
                  <w:autoSpaceDN w:val="0"/>
                  <w:adjustRightInd w:val="0"/>
                  <w:jc w:val="center"/>
                  <w:rPr>
                    <w:rFonts w:ascii="Arial" w:hAnsi="Arial" w:cs="Arial"/>
                    <w:b/>
                    <w:bCs/>
                  </w:rPr>
                </w:pPr>
                <w:r w:rsidRPr="00603042">
                  <w:rPr>
                    <w:rFonts w:ascii="Segoe UI Symbol" w:hAnsi="Segoe UI Symbol" w:cs="Segoe UI Symbol"/>
                    <w:b/>
                    <w:bCs/>
                  </w:rPr>
                  <w:t>☒</w:t>
                </w:r>
              </w:p>
            </w:sdtContent>
          </w:sdt>
        </w:tc>
      </w:tr>
      <w:tr w:rsidR="00153074" w:rsidRPr="00603042" w14:paraId="5E1F8137" w14:textId="77777777" w:rsidTr="00FC65EC">
        <w:trPr>
          <w:trHeight w:val="403"/>
        </w:trPr>
        <w:tc>
          <w:tcPr>
            <w:tcW w:w="562" w:type="dxa"/>
            <w:shd w:val="clear" w:color="auto" w:fill="F2F2F2"/>
            <w:vAlign w:val="center"/>
          </w:tcPr>
          <w:p w14:paraId="11EA2E37"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4</w:t>
            </w:r>
          </w:p>
        </w:tc>
        <w:tc>
          <w:tcPr>
            <w:tcW w:w="8227" w:type="dxa"/>
            <w:shd w:val="clear" w:color="auto" w:fill="F2F2F2"/>
            <w:vAlign w:val="center"/>
          </w:tcPr>
          <w:p w14:paraId="5FFBB072"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 xml:space="preserve">Use of participant diaries? </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55ACF5A8"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67590B9D"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4B623879" w14:textId="77777777" w:rsidTr="00FC65EC">
        <w:trPr>
          <w:trHeight w:val="403"/>
        </w:trPr>
        <w:tc>
          <w:tcPr>
            <w:tcW w:w="562" w:type="dxa"/>
            <w:shd w:val="clear" w:color="auto" w:fill="F2F2F2"/>
            <w:vAlign w:val="center"/>
          </w:tcPr>
          <w:p w14:paraId="79AD0C7E"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5</w:t>
            </w:r>
          </w:p>
        </w:tc>
        <w:tc>
          <w:tcPr>
            <w:tcW w:w="8227" w:type="dxa"/>
            <w:shd w:val="clear" w:color="auto" w:fill="F2F2F2"/>
            <w:vAlign w:val="center"/>
          </w:tcPr>
          <w:p w14:paraId="7EC54517"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Use of video or audio recording?</w:t>
            </w:r>
          </w:p>
        </w:tc>
        <w:tc>
          <w:tcPr>
            <w:tcW w:w="846" w:type="dxa"/>
            <w:shd w:val="clear" w:color="auto" w:fill="BFBFBF"/>
            <w:vAlign w:val="center"/>
          </w:tcPr>
          <w:sdt>
            <w:sdtPr>
              <w:rPr>
                <w:rFonts w:ascii="Arial" w:hAnsi="Arial" w:cs="Arial"/>
                <w:b/>
                <w:bCs/>
              </w:rPr>
              <w:id w:val="-494723296"/>
              <w14:checkbox>
                <w14:checked w14:val="0"/>
                <w14:checkedState w14:val="2612" w14:font="MS Gothic"/>
                <w14:uncheckedState w14:val="2610" w14:font="MS Gothic"/>
              </w14:checkbox>
            </w:sdtPr>
            <w:sdtEndPr/>
            <w:sdtContent>
              <w:p w14:paraId="70F8855A" w14:textId="77777777" w:rsidR="00153074" w:rsidRPr="00603042" w:rsidRDefault="00153074" w:rsidP="00FC65EC">
                <w:pPr>
                  <w:autoSpaceDE w:val="0"/>
                  <w:autoSpaceDN w:val="0"/>
                  <w:adjustRightInd w:val="0"/>
                  <w:jc w:val="center"/>
                  <w:rPr>
                    <w:rFonts w:ascii="Arial" w:hAnsi="Arial" w:cs="Arial"/>
                    <w:b/>
                    <w:bCs/>
                  </w:rPr>
                </w:pPr>
                <w:r w:rsidRPr="00603042">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672298898"/>
              <w14:checkbox>
                <w14:checked w14:val="1"/>
                <w14:checkedState w14:val="2612" w14:font="MS Gothic"/>
                <w14:uncheckedState w14:val="2610" w14:font="MS Gothic"/>
              </w14:checkbox>
            </w:sdtPr>
            <w:sdtEndPr/>
            <w:sdtContent>
              <w:p w14:paraId="0920D399" w14:textId="77777777" w:rsidR="00153074" w:rsidRPr="00603042" w:rsidRDefault="00153074" w:rsidP="00FC65EC">
                <w:pPr>
                  <w:autoSpaceDE w:val="0"/>
                  <w:autoSpaceDN w:val="0"/>
                  <w:adjustRightInd w:val="0"/>
                  <w:jc w:val="center"/>
                  <w:rPr>
                    <w:rFonts w:ascii="Arial" w:hAnsi="Arial" w:cs="Arial"/>
                    <w:b/>
                    <w:bCs/>
                  </w:rPr>
                </w:pPr>
                <w:r w:rsidRPr="00603042">
                  <w:rPr>
                    <w:rFonts w:ascii="Segoe UI Symbol" w:hAnsi="Segoe UI Symbol" w:cs="Segoe UI Symbol"/>
                    <w:b/>
                    <w:bCs/>
                  </w:rPr>
                  <w:t>☒</w:t>
                </w:r>
              </w:p>
            </w:sdtContent>
          </w:sdt>
        </w:tc>
      </w:tr>
      <w:tr w:rsidR="00153074" w:rsidRPr="00603042" w14:paraId="4A5F525B" w14:textId="77777777" w:rsidTr="00FC65EC">
        <w:trPr>
          <w:trHeight w:val="403"/>
        </w:trPr>
        <w:tc>
          <w:tcPr>
            <w:tcW w:w="562" w:type="dxa"/>
            <w:shd w:val="clear" w:color="auto" w:fill="F2F2F2"/>
            <w:vAlign w:val="center"/>
          </w:tcPr>
          <w:p w14:paraId="121D5406"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6</w:t>
            </w:r>
          </w:p>
        </w:tc>
        <w:tc>
          <w:tcPr>
            <w:tcW w:w="8227" w:type="dxa"/>
            <w:shd w:val="clear" w:color="auto" w:fill="F2F2F2"/>
            <w:vAlign w:val="center"/>
          </w:tcPr>
          <w:p w14:paraId="0A2D2A66"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Use of computer-generated log files?</w:t>
            </w:r>
          </w:p>
        </w:tc>
        <w:tc>
          <w:tcPr>
            <w:tcW w:w="846" w:type="dxa"/>
            <w:shd w:val="clear" w:color="auto" w:fill="BFBF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01C031B9" w14:textId="7DC625CA" w:rsidR="00153074" w:rsidRPr="00603042" w:rsidRDefault="007D160A" w:rsidP="00FC65E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45402F31" w14:textId="626CB76B" w:rsidR="00153074" w:rsidRPr="00603042" w:rsidRDefault="007D160A" w:rsidP="00FC65E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53074" w:rsidRPr="00603042" w14:paraId="2D6B0AFF" w14:textId="77777777" w:rsidTr="00FC65EC">
        <w:trPr>
          <w:trHeight w:val="439"/>
        </w:trPr>
        <w:tc>
          <w:tcPr>
            <w:tcW w:w="562" w:type="dxa"/>
            <w:shd w:val="clear" w:color="auto" w:fill="F2F2F2"/>
            <w:vAlign w:val="center"/>
          </w:tcPr>
          <w:p w14:paraId="45E73896"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7</w:t>
            </w:r>
          </w:p>
        </w:tc>
        <w:tc>
          <w:tcPr>
            <w:tcW w:w="8227" w:type="dxa"/>
            <w:shd w:val="clear" w:color="auto" w:fill="F2F2F2"/>
            <w:vAlign w:val="center"/>
          </w:tcPr>
          <w:p w14:paraId="5272AFED"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Participant observation with their knowledge?</w:t>
            </w:r>
          </w:p>
        </w:tc>
        <w:tc>
          <w:tcPr>
            <w:tcW w:w="846" w:type="dxa"/>
            <w:shd w:val="clear" w:color="auto" w:fill="BFBF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14D40459"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24B7775E"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2C15C7F6" w14:textId="77777777" w:rsidTr="00FC65EC">
        <w:trPr>
          <w:trHeight w:val="403"/>
        </w:trPr>
        <w:tc>
          <w:tcPr>
            <w:tcW w:w="562" w:type="dxa"/>
            <w:shd w:val="clear" w:color="auto" w:fill="F2F2F2"/>
            <w:vAlign w:val="center"/>
          </w:tcPr>
          <w:p w14:paraId="7E9194CD"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8</w:t>
            </w:r>
          </w:p>
        </w:tc>
        <w:tc>
          <w:tcPr>
            <w:tcW w:w="8227" w:type="dxa"/>
            <w:shd w:val="clear" w:color="auto" w:fill="F2F2F2"/>
            <w:vAlign w:val="center"/>
          </w:tcPr>
          <w:p w14:paraId="32067735"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Participant observation without their knowledge?</w:t>
            </w:r>
          </w:p>
        </w:tc>
        <w:tc>
          <w:tcPr>
            <w:tcW w:w="846"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3D17F41C"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16"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5AFCB76D"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4C17F7E8" w14:textId="77777777" w:rsidTr="00FC65EC">
        <w:trPr>
          <w:trHeight w:val="439"/>
        </w:trPr>
        <w:tc>
          <w:tcPr>
            <w:tcW w:w="562" w:type="dxa"/>
            <w:shd w:val="clear" w:color="auto" w:fill="F2F2F2"/>
            <w:vAlign w:val="center"/>
          </w:tcPr>
          <w:p w14:paraId="5AA4E967"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9</w:t>
            </w:r>
          </w:p>
        </w:tc>
        <w:tc>
          <w:tcPr>
            <w:tcW w:w="8227" w:type="dxa"/>
            <w:shd w:val="clear" w:color="auto" w:fill="F2F2F2"/>
            <w:vAlign w:val="center"/>
          </w:tcPr>
          <w:p w14:paraId="039B07BD"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6D847FAD"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1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0F22FB86"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623BC219" w14:textId="77777777" w:rsidTr="00FC65EC">
        <w:trPr>
          <w:trHeight w:val="403"/>
        </w:trPr>
        <w:tc>
          <w:tcPr>
            <w:tcW w:w="562" w:type="dxa"/>
            <w:shd w:val="clear" w:color="auto" w:fill="F2F2F2"/>
            <w:vAlign w:val="center"/>
          </w:tcPr>
          <w:p w14:paraId="4E8E49E9"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10</w:t>
            </w:r>
          </w:p>
        </w:tc>
        <w:tc>
          <w:tcPr>
            <w:tcW w:w="8227" w:type="dxa"/>
            <w:shd w:val="clear" w:color="auto" w:fill="F2F2F2"/>
            <w:vAlign w:val="center"/>
          </w:tcPr>
          <w:p w14:paraId="43B64630"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42AF7169"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1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5F9E980B"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31D41C4E" w14:textId="77777777" w:rsidTr="00FC65EC">
        <w:trPr>
          <w:trHeight w:val="403"/>
        </w:trPr>
        <w:tc>
          <w:tcPr>
            <w:tcW w:w="562" w:type="dxa"/>
            <w:shd w:val="clear" w:color="auto" w:fill="F2F2F2"/>
            <w:vAlign w:val="center"/>
          </w:tcPr>
          <w:p w14:paraId="29922CB3"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11</w:t>
            </w:r>
          </w:p>
        </w:tc>
        <w:tc>
          <w:tcPr>
            <w:tcW w:w="8227" w:type="dxa"/>
            <w:shd w:val="clear" w:color="auto" w:fill="F2F2F2"/>
            <w:vAlign w:val="center"/>
          </w:tcPr>
          <w:p w14:paraId="67C98CEA"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bCs/>
              </w:rPr>
              <w:id w:val="1994977168"/>
              <w14:checkbox>
                <w14:checked w14:val="0"/>
                <w14:checkedState w14:val="2612" w14:font="MS Gothic"/>
                <w14:uncheckedState w14:val="2610" w14:font="MS Gothic"/>
              </w14:checkbox>
            </w:sdtPr>
            <w:sdtEndPr/>
            <w:sdtContent>
              <w:p w14:paraId="3A2FEE8F"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2119442801"/>
              <w14:checkbox>
                <w14:checked w14:val="1"/>
                <w14:checkedState w14:val="2612" w14:font="MS Gothic"/>
                <w14:uncheckedState w14:val="2610" w14:font="MS Gothic"/>
              </w14:checkbox>
            </w:sdtPr>
            <w:sdtEndPr/>
            <w:sdtContent>
              <w:p w14:paraId="5BDFBFF6"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r>
      <w:tr w:rsidR="00153074" w:rsidRPr="00603042" w14:paraId="722C7586" w14:textId="77777777" w:rsidTr="00FC65EC">
        <w:trPr>
          <w:trHeight w:val="403"/>
        </w:trPr>
        <w:tc>
          <w:tcPr>
            <w:tcW w:w="562" w:type="dxa"/>
            <w:shd w:val="clear" w:color="auto" w:fill="F2F2F2"/>
            <w:vAlign w:val="center"/>
          </w:tcPr>
          <w:p w14:paraId="314EB14E"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12</w:t>
            </w:r>
          </w:p>
        </w:tc>
        <w:tc>
          <w:tcPr>
            <w:tcW w:w="8227" w:type="dxa"/>
            <w:shd w:val="clear" w:color="auto" w:fill="F2F2F2"/>
            <w:vAlign w:val="center"/>
          </w:tcPr>
          <w:p w14:paraId="32F4D66D"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Investigation of participants involved in illegal activities?</w:t>
            </w:r>
          </w:p>
        </w:tc>
        <w:tc>
          <w:tcPr>
            <w:tcW w:w="846" w:type="dxa"/>
            <w:shd w:val="clear" w:color="auto" w:fill="BFBFBF"/>
            <w:vAlign w:val="center"/>
          </w:tcPr>
          <w:sdt>
            <w:sdtPr>
              <w:rPr>
                <w:rFonts w:ascii="Arial" w:hAnsi="Arial" w:cs="Arial"/>
                <w:bCs/>
              </w:rPr>
              <w:id w:val="-570350383"/>
              <w14:checkbox>
                <w14:checked w14:val="0"/>
                <w14:checkedState w14:val="2612" w14:font="MS Gothic"/>
                <w14:uncheckedState w14:val="2610" w14:font="MS Gothic"/>
              </w14:checkbox>
            </w:sdtPr>
            <w:sdtEndPr/>
            <w:sdtContent>
              <w:p w14:paraId="75D2EC4F"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904758639"/>
              <w14:checkbox>
                <w14:checked w14:val="1"/>
                <w14:checkedState w14:val="2612" w14:font="MS Gothic"/>
                <w14:uncheckedState w14:val="2610" w14:font="MS Gothic"/>
              </w14:checkbox>
            </w:sdtPr>
            <w:sdtEndPr/>
            <w:sdtContent>
              <w:p w14:paraId="37C0954D"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r>
      <w:tr w:rsidR="00153074" w:rsidRPr="00603042" w14:paraId="2C96F923" w14:textId="77777777" w:rsidTr="00FC65EC">
        <w:trPr>
          <w:trHeight w:val="403"/>
        </w:trPr>
        <w:tc>
          <w:tcPr>
            <w:tcW w:w="562" w:type="dxa"/>
            <w:shd w:val="clear" w:color="auto" w:fill="F2F2F2"/>
            <w:vAlign w:val="center"/>
          </w:tcPr>
          <w:p w14:paraId="2EA58B9E"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13</w:t>
            </w:r>
          </w:p>
        </w:tc>
        <w:tc>
          <w:tcPr>
            <w:tcW w:w="8227" w:type="dxa"/>
            <w:shd w:val="clear" w:color="auto" w:fill="F2F2F2"/>
            <w:vAlign w:val="center"/>
          </w:tcPr>
          <w:p w14:paraId="1FEA02A5"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Use of procedures that involve deception?</w:t>
            </w:r>
          </w:p>
        </w:tc>
        <w:tc>
          <w:tcPr>
            <w:tcW w:w="846" w:type="dxa"/>
            <w:shd w:val="clear" w:color="auto" w:fill="BFBFBF"/>
            <w:vAlign w:val="center"/>
          </w:tcPr>
          <w:sdt>
            <w:sdtPr>
              <w:rPr>
                <w:rFonts w:ascii="Arial" w:hAnsi="Arial" w:cs="Arial"/>
                <w:bCs/>
              </w:rPr>
              <w:id w:val="362719355"/>
              <w14:checkbox>
                <w14:checked w14:val="0"/>
                <w14:checkedState w14:val="2612" w14:font="MS Gothic"/>
                <w14:uncheckedState w14:val="2610" w14:font="MS Gothic"/>
              </w14:checkbox>
            </w:sdtPr>
            <w:sdtEndPr/>
            <w:sdtContent>
              <w:p w14:paraId="6F742A09"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1074700241"/>
              <w14:checkbox>
                <w14:checked w14:val="1"/>
                <w14:checkedState w14:val="2612" w14:font="MS Gothic"/>
                <w14:uncheckedState w14:val="2610" w14:font="MS Gothic"/>
              </w14:checkbox>
            </w:sdtPr>
            <w:sdtEndPr/>
            <w:sdtContent>
              <w:p w14:paraId="567DA104"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r>
      <w:tr w:rsidR="00153074" w:rsidRPr="00603042" w14:paraId="3AAC5566" w14:textId="77777777" w:rsidTr="00FC65EC">
        <w:trPr>
          <w:trHeight w:val="403"/>
        </w:trPr>
        <w:tc>
          <w:tcPr>
            <w:tcW w:w="562" w:type="dxa"/>
            <w:shd w:val="clear" w:color="auto" w:fill="F2F2F2"/>
            <w:vAlign w:val="center"/>
          </w:tcPr>
          <w:p w14:paraId="36E06FA9"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14</w:t>
            </w:r>
          </w:p>
        </w:tc>
        <w:tc>
          <w:tcPr>
            <w:tcW w:w="8227" w:type="dxa"/>
            <w:shd w:val="clear" w:color="auto" w:fill="F2F2F2"/>
            <w:vAlign w:val="center"/>
          </w:tcPr>
          <w:p w14:paraId="5B2865DC"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Administration of any substance, agent or placebo?</w:t>
            </w:r>
          </w:p>
        </w:tc>
        <w:tc>
          <w:tcPr>
            <w:tcW w:w="846" w:type="dxa"/>
            <w:shd w:val="clear" w:color="auto" w:fill="BFBFBF"/>
            <w:vAlign w:val="center"/>
          </w:tcPr>
          <w:sdt>
            <w:sdtPr>
              <w:rPr>
                <w:rFonts w:ascii="Arial" w:hAnsi="Arial" w:cs="Arial"/>
                <w:bCs/>
              </w:rPr>
              <w:id w:val="-1924798936"/>
              <w14:checkbox>
                <w14:checked w14:val="0"/>
                <w14:checkedState w14:val="2612" w14:font="MS Gothic"/>
                <w14:uncheckedState w14:val="2610" w14:font="MS Gothic"/>
              </w14:checkbox>
            </w:sdtPr>
            <w:sdtEndPr/>
            <w:sdtContent>
              <w:p w14:paraId="37D87CFE"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624625241"/>
              <w14:checkbox>
                <w14:checked w14:val="1"/>
                <w14:checkedState w14:val="2612" w14:font="MS Gothic"/>
                <w14:uncheckedState w14:val="2610" w14:font="MS Gothic"/>
              </w14:checkbox>
            </w:sdtPr>
            <w:sdtEndPr/>
            <w:sdtContent>
              <w:p w14:paraId="073FEE79"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r>
      <w:tr w:rsidR="00153074" w:rsidRPr="00603042" w14:paraId="49FDF87E" w14:textId="77777777" w:rsidTr="00FC65EC">
        <w:trPr>
          <w:trHeight w:val="403"/>
        </w:trPr>
        <w:tc>
          <w:tcPr>
            <w:tcW w:w="562" w:type="dxa"/>
            <w:shd w:val="clear" w:color="auto" w:fill="F2F2F2"/>
            <w:vAlign w:val="center"/>
          </w:tcPr>
          <w:p w14:paraId="005501CD"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15</w:t>
            </w:r>
          </w:p>
        </w:tc>
        <w:tc>
          <w:tcPr>
            <w:tcW w:w="8227" w:type="dxa"/>
            <w:shd w:val="clear" w:color="auto" w:fill="F2F2F2"/>
            <w:vAlign w:val="center"/>
          </w:tcPr>
          <w:p w14:paraId="5832BD7C"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Working with live vertebrate animals?</w:t>
            </w:r>
          </w:p>
        </w:tc>
        <w:tc>
          <w:tcPr>
            <w:tcW w:w="846" w:type="dxa"/>
            <w:shd w:val="clear" w:color="auto" w:fill="BFBFBF"/>
            <w:vAlign w:val="center"/>
          </w:tcPr>
          <w:sdt>
            <w:sdtPr>
              <w:rPr>
                <w:rFonts w:ascii="Arial" w:hAnsi="Arial" w:cs="Arial"/>
                <w:bCs/>
              </w:rPr>
              <w:id w:val="300428637"/>
              <w14:checkbox>
                <w14:checked w14:val="0"/>
                <w14:checkedState w14:val="2612" w14:font="MS Gothic"/>
                <w14:uncheckedState w14:val="2610" w14:font="MS Gothic"/>
              </w14:checkbox>
            </w:sdtPr>
            <w:sdtEndPr/>
            <w:sdtContent>
              <w:p w14:paraId="2D9C17BD"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1236861983"/>
              <w14:checkbox>
                <w14:checked w14:val="1"/>
                <w14:checkedState w14:val="2612" w14:font="MS Gothic"/>
                <w14:uncheckedState w14:val="2610" w14:font="MS Gothic"/>
              </w14:checkbox>
            </w:sdtPr>
            <w:sdtEndPr/>
            <w:sdtContent>
              <w:p w14:paraId="58477FC8"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r>
      <w:tr w:rsidR="00153074" w:rsidRPr="00603042" w14:paraId="490DF3E9" w14:textId="77777777" w:rsidTr="00FC65EC">
        <w:trPr>
          <w:trHeight w:val="403"/>
        </w:trPr>
        <w:tc>
          <w:tcPr>
            <w:tcW w:w="562" w:type="dxa"/>
            <w:shd w:val="clear" w:color="auto" w:fill="F2F2F2"/>
            <w:vAlign w:val="center"/>
          </w:tcPr>
          <w:p w14:paraId="2F32D5A3"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16</w:t>
            </w:r>
          </w:p>
        </w:tc>
        <w:tc>
          <w:tcPr>
            <w:tcW w:w="8227" w:type="dxa"/>
            <w:shd w:val="clear" w:color="auto" w:fill="F2F2F2"/>
            <w:vAlign w:val="center"/>
          </w:tcPr>
          <w:p w14:paraId="4C3A9C37"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Procedures that may have a negative impact on the environment?</w:t>
            </w:r>
          </w:p>
        </w:tc>
        <w:tc>
          <w:tcPr>
            <w:tcW w:w="846" w:type="dxa"/>
            <w:shd w:val="clear" w:color="auto" w:fill="BFBFBF"/>
            <w:vAlign w:val="center"/>
          </w:tcPr>
          <w:sdt>
            <w:sdtPr>
              <w:rPr>
                <w:rFonts w:ascii="Arial" w:hAnsi="Arial" w:cs="Arial"/>
                <w:b/>
                <w:bCs/>
              </w:rPr>
              <w:id w:val="1647247395"/>
              <w14:checkbox>
                <w14:checked w14:val="0"/>
                <w14:checkedState w14:val="2612" w14:font="MS Gothic"/>
                <w14:uncheckedState w14:val="2610" w14:font="MS Gothic"/>
              </w14:checkbox>
            </w:sdtPr>
            <w:sdtEndPr/>
            <w:sdtContent>
              <w:p w14:paraId="7F87C730" w14:textId="77777777" w:rsidR="00153074" w:rsidRPr="00603042" w:rsidRDefault="00153074" w:rsidP="00FC65EC">
                <w:pPr>
                  <w:autoSpaceDE w:val="0"/>
                  <w:autoSpaceDN w:val="0"/>
                  <w:adjustRightInd w:val="0"/>
                  <w:jc w:val="center"/>
                  <w:rPr>
                    <w:rFonts w:ascii="Arial" w:hAnsi="Arial" w:cs="Arial"/>
                    <w:b/>
                    <w:bCs/>
                  </w:rPr>
                </w:pPr>
                <w:r w:rsidRPr="00603042">
                  <w:rPr>
                    <w:rFonts w:ascii="Segoe UI Symbol" w:hAnsi="Segoe UI Symbol" w:cs="Segoe UI Symbol"/>
                    <w:b/>
                    <w:bCs/>
                  </w:rPr>
                  <w:t>☐</w:t>
                </w:r>
              </w:p>
            </w:sdtContent>
          </w:sdt>
        </w:tc>
        <w:tc>
          <w:tcPr>
            <w:tcW w:w="816" w:type="dxa"/>
            <w:shd w:val="clear" w:color="auto" w:fill="BFBFBF"/>
            <w:vAlign w:val="center"/>
          </w:tcPr>
          <w:sdt>
            <w:sdtPr>
              <w:rPr>
                <w:rFonts w:ascii="Arial" w:hAnsi="Arial" w:cs="Arial"/>
                <w:b/>
                <w:bCs/>
              </w:rPr>
              <w:id w:val="-1995170133"/>
              <w14:checkbox>
                <w14:checked w14:val="1"/>
                <w14:checkedState w14:val="2612" w14:font="MS Gothic"/>
                <w14:uncheckedState w14:val="2610" w14:font="MS Gothic"/>
              </w14:checkbox>
            </w:sdtPr>
            <w:sdtEndPr/>
            <w:sdtContent>
              <w:p w14:paraId="16F17B25" w14:textId="77777777" w:rsidR="00153074" w:rsidRPr="00603042" w:rsidRDefault="00153074" w:rsidP="00FC65EC">
                <w:pPr>
                  <w:autoSpaceDE w:val="0"/>
                  <w:autoSpaceDN w:val="0"/>
                  <w:adjustRightInd w:val="0"/>
                  <w:jc w:val="center"/>
                  <w:rPr>
                    <w:rFonts w:ascii="Arial" w:hAnsi="Arial" w:cs="Arial"/>
                    <w:b/>
                    <w:bCs/>
                  </w:rPr>
                </w:pPr>
                <w:r w:rsidRPr="00603042">
                  <w:rPr>
                    <w:rFonts w:ascii="Segoe UI Symbol" w:hAnsi="Segoe UI Symbol" w:cs="Segoe UI Symbol"/>
                    <w:b/>
                    <w:bCs/>
                  </w:rPr>
                  <w:t>☒</w:t>
                </w:r>
              </w:p>
            </w:sdtContent>
          </w:sdt>
        </w:tc>
      </w:tr>
      <w:tr w:rsidR="00153074" w:rsidRPr="00603042" w14:paraId="3AA8B414" w14:textId="77777777" w:rsidTr="00FC65EC">
        <w:trPr>
          <w:trHeight w:val="403"/>
        </w:trPr>
        <w:tc>
          <w:tcPr>
            <w:tcW w:w="562" w:type="dxa"/>
            <w:shd w:val="clear" w:color="auto" w:fill="F2F2F2"/>
            <w:vAlign w:val="center"/>
          </w:tcPr>
          <w:p w14:paraId="375317B3"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17</w:t>
            </w:r>
          </w:p>
        </w:tc>
        <w:tc>
          <w:tcPr>
            <w:tcW w:w="8227" w:type="dxa"/>
            <w:shd w:val="clear" w:color="auto" w:fill="F2F2F2"/>
            <w:vAlign w:val="center"/>
          </w:tcPr>
          <w:p w14:paraId="09C0F0A4"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14:paraId="49DC8969" w14:textId="77777777" w:rsidR="00153074" w:rsidRPr="00603042" w:rsidRDefault="00153074" w:rsidP="00FC65EC">
                <w:pPr>
                  <w:autoSpaceDE w:val="0"/>
                  <w:autoSpaceDN w:val="0"/>
                  <w:adjustRightInd w:val="0"/>
                  <w:jc w:val="center"/>
                  <w:rPr>
                    <w:rFonts w:ascii="Arial" w:hAnsi="Arial" w:cs="Arial"/>
                    <w:b/>
                    <w:bCs/>
                  </w:rPr>
                </w:pPr>
                <w:r w:rsidRPr="00603042">
                  <w:rPr>
                    <w:rFonts w:ascii="Segoe UI Symbol" w:hAnsi="Segoe UI Symbol" w:cs="Segoe UI Symbol"/>
                    <w:b/>
                    <w:bCs/>
                  </w:rPr>
                  <w:t>☒</w:t>
                </w:r>
              </w:p>
            </w:sdtContent>
          </w:sdt>
        </w:tc>
        <w:tc>
          <w:tcPr>
            <w:tcW w:w="816" w:type="dxa"/>
            <w:vMerge w:val="restart"/>
            <w:shd w:val="clear" w:color="auto" w:fill="BFBF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2C906613" w14:textId="77777777" w:rsidR="00153074" w:rsidRPr="00603042" w:rsidRDefault="00153074" w:rsidP="00FC65EC">
                <w:pPr>
                  <w:autoSpaceDE w:val="0"/>
                  <w:autoSpaceDN w:val="0"/>
                  <w:adjustRightInd w:val="0"/>
                  <w:jc w:val="center"/>
                  <w:rPr>
                    <w:rFonts w:ascii="Arial" w:hAnsi="Arial" w:cs="Arial"/>
                    <w:b/>
                    <w:bCs/>
                  </w:rPr>
                </w:pPr>
                <w:r w:rsidRPr="00603042">
                  <w:rPr>
                    <w:rFonts w:ascii="Segoe UI Symbol" w:hAnsi="Segoe UI Symbol" w:cs="Segoe UI Symbol"/>
                    <w:b/>
                    <w:bCs/>
                  </w:rPr>
                  <w:t>☐</w:t>
                </w:r>
              </w:p>
            </w:sdtContent>
          </w:sdt>
        </w:tc>
      </w:tr>
      <w:tr w:rsidR="00153074" w:rsidRPr="00603042" w14:paraId="23869816" w14:textId="77777777" w:rsidTr="00FC65EC">
        <w:trPr>
          <w:trHeight w:val="403"/>
        </w:trPr>
        <w:tc>
          <w:tcPr>
            <w:tcW w:w="562" w:type="dxa"/>
            <w:vAlign w:val="center"/>
          </w:tcPr>
          <w:p w14:paraId="7511408C" w14:textId="77777777" w:rsidR="00153074" w:rsidRPr="00603042" w:rsidRDefault="00153074" w:rsidP="00FC65EC">
            <w:pPr>
              <w:autoSpaceDE w:val="0"/>
              <w:autoSpaceDN w:val="0"/>
              <w:adjustRightInd w:val="0"/>
              <w:rPr>
                <w:rFonts w:ascii="Arial" w:hAnsi="Arial" w:cs="Arial"/>
              </w:rPr>
            </w:pPr>
          </w:p>
        </w:tc>
        <w:tc>
          <w:tcPr>
            <w:tcW w:w="8227" w:type="dxa"/>
            <w:shd w:val="clear" w:color="auto" w:fill="auto"/>
            <w:vAlign w:val="center"/>
          </w:tcPr>
          <w:p w14:paraId="31E64088"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Details of any other primary data collection method:</w:t>
            </w:r>
          </w:p>
          <w:p w14:paraId="69467D0B" w14:textId="77777777" w:rsidR="00153074" w:rsidRPr="00603042" w:rsidRDefault="00153074" w:rsidP="00FC65EC">
            <w:pPr>
              <w:rPr>
                <w:rFonts w:ascii="Arial" w:hAnsi="Arial" w:cs="Arial"/>
              </w:rPr>
            </w:pPr>
          </w:p>
          <w:p w14:paraId="0CC3C1B8" w14:textId="61A0DAA1" w:rsidR="00153074" w:rsidRPr="00603042" w:rsidRDefault="00523D38" w:rsidP="00523D38">
            <w:pPr>
              <w:rPr>
                <w:rFonts w:ascii="Arial" w:hAnsi="Arial" w:cs="Arial"/>
              </w:rPr>
            </w:pPr>
            <w:r>
              <w:rPr>
                <w:rFonts w:ascii="Arial" w:hAnsi="Arial" w:cs="Arial"/>
              </w:rPr>
              <w:t>Data to be analysed will be in the form of reports and figures/ values produced by the instrument. In the case of validation experiments involving multiple users the users’ information will be anonymised.</w:t>
            </w:r>
          </w:p>
        </w:tc>
        <w:tc>
          <w:tcPr>
            <w:tcW w:w="846" w:type="dxa"/>
            <w:vMerge/>
            <w:shd w:val="clear" w:color="auto" w:fill="BFBFBF"/>
            <w:vAlign w:val="center"/>
          </w:tcPr>
          <w:p w14:paraId="4CEB60B2" w14:textId="77777777" w:rsidR="00153074" w:rsidRPr="00603042" w:rsidRDefault="00153074" w:rsidP="00FC65EC">
            <w:pPr>
              <w:autoSpaceDE w:val="0"/>
              <w:autoSpaceDN w:val="0"/>
              <w:adjustRightInd w:val="0"/>
              <w:jc w:val="center"/>
              <w:rPr>
                <w:rFonts w:ascii="Arial" w:hAnsi="Arial" w:cs="Arial"/>
                <w:b/>
                <w:bCs/>
              </w:rPr>
            </w:pPr>
          </w:p>
        </w:tc>
        <w:tc>
          <w:tcPr>
            <w:tcW w:w="816" w:type="dxa"/>
            <w:vMerge/>
            <w:shd w:val="clear" w:color="auto" w:fill="BFBFBF"/>
            <w:vAlign w:val="center"/>
          </w:tcPr>
          <w:p w14:paraId="7CE976FC" w14:textId="77777777" w:rsidR="00153074" w:rsidRPr="00603042" w:rsidRDefault="00153074" w:rsidP="00FC65EC">
            <w:pPr>
              <w:autoSpaceDE w:val="0"/>
              <w:autoSpaceDN w:val="0"/>
              <w:adjustRightInd w:val="0"/>
              <w:jc w:val="center"/>
              <w:rPr>
                <w:rFonts w:ascii="Arial" w:hAnsi="Arial" w:cs="Arial"/>
                <w:b/>
                <w:bCs/>
              </w:rPr>
            </w:pPr>
          </w:p>
        </w:tc>
      </w:tr>
    </w:tbl>
    <w:p w14:paraId="7D854540" w14:textId="77777777" w:rsidR="00153074" w:rsidRPr="00603042" w:rsidRDefault="00153074" w:rsidP="00153074">
      <w:pPr>
        <w:spacing w:after="0" w:line="240" w:lineRule="auto"/>
        <w:rPr>
          <w:rFonts w:ascii="Arial" w:eastAsia="Times New Roman" w:hAnsi="Arial" w:cs="Arial"/>
          <w:bCs/>
          <w:iCs/>
        </w:rPr>
      </w:pPr>
    </w:p>
    <w:p w14:paraId="7CBEB077" w14:textId="77777777" w:rsidR="00153074" w:rsidRPr="00603042" w:rsidRDefault="00153074" w:rsidP="00153074">
      <w:pPr>
        <w:spacing w:after="0" w:line="240" w:lineRule="auto"/>
        <w:rPr>
          <w:rFonts w:ascii="Arial" w:eastAsia="Times New Roman" w:hAnsi="Arial" w:cs="Arial"/>
          <w:bCs/>
          <w:iCs/>
        </w:rPr>
      </w:pPr>
      <w:r w:rsidRPr="00603042">
        <w:rPr>
          <w:rFonts w:ascii="Arial" w:eastAsia="Times New Roman" w:hAnsi="Arial" w:cs="Arial"/>
          <w:bCs/>
          <w:iCs/>
        </w:rPr>
        <w:t xml:space="preserve">If you have ticked NO to every </w:t>
      </w:r>
      <w:proofErr w:type="gramStart"/>
      <w:r w:rsidRPr="00603042">
        <w:rPr>
          <w:rFonts w:ascii="Arial" w:eastAsia="Times New Roman" w:hAnsi="Arial" w:cs="Arial"/>
          <w:bCs/>
          <w:iCs/>
        </w:rPr>
        <w:t>question</w:t>
      </w:r>
      <w:proofErr w:type="gramEnd"/>
      <w:r w:rsidRPr="00603042">
        <w:rPr>
          <w:rFonts w:ascii="Arial" w:eastAsia="Times New Roman" w:hAnsi="Arial" w:cs="Arial"/>
          <w:bCs/>
          <w:iCs/>
        </w:rPr>
        <w:t xml:space="preserve"> then the research activity is (ethically) low risk and you may skip section E and continue to section F.</w:t>
      </w:r>
    </w:p>
    <w:p w14:paraId="3A84CE20" w14:textId="77777777" w:rsidR="00153074" w:rsidRPr="00603042" w:rsidRDefault="00153074" w:rsidP="00153074">
      <w:pPr>
        <w:spacing w:after="0" w:line="240" w:lineRule="auto"/>
        <w:rPr>
          <w:rFonts w:ascii="Arial" w:eastAsia="Times New Roman" w:hAnsi="Arial" w:cs="Arial"/>
          <w:bCs/>
          <w:iCs/>
        </w:rPr>
      </w:pPr>
    </w:p>
    <w:p w14:paraId="13E47612" w14:textId="77777777" w:rsidR="00153074" w:rsidRPr="00603042" w:rsidRDefault="00153074" w:rsidP="00153074">
      <w:pPr>
        <w:spacing w:after="0" w:line="240" w:lineRule="auto"/>
        <w:rPr>
          <w:rFonts w:ascii="Arial" w:eastAsia="Times New Roman" w:hAnsi="Arial" w:cs="Arial"/>
          <w:bCs/>
          <w:iCs/>
        </w:rPr>
      </w:pPr>
      <w:r w:rsidRPr="00603042">
        <w:rPr>
          <w:rFonts w:ascii="Arial" w:eastAsia="Times New Roman" w:hAnsi="Arial" w:cs="Arial"/>
          <w:bCs/>
          <w:iCs/>
        </w:rPr>
        <w:t xml:space="preserve">If YES to any question, then no research activity should be undertaken until full ethical approval has been obtained. </w:t>
      </w:r>
    </w:p>
    <w:p w14:paraId="3E925F37" w14:textId="77777777" w:rsidR="00153074" w:rsidRPr="00603042" w:rsidRDefault="00153074" w:rsidP="00153074">
      <w:pPr>
        <w:spacing w:after="0" w:line="240" w:lineRule="auto"/>
        <w:rPr>
          <w:rFonts w:ascii="Arial" w:eastAsia="Times New Roman" w:hAnsi="Arial" w:cs="Arial"/>
          <w:bCs/>
          <w:iCs/>
        </w:rPr>
      </w:pPr>
    </w:p>
    <w:p w14:paraId="105B902F" w14:textId="77777777" w:rsidR="00153074" w:rsidRPr="00603042" w:rsidRDefault="00153074" w:rsidP="00153074">
      <w:pPr>
        <w:autoSpaceDE w:val="0"/>
        <w:autoSpaceDN w:val="0"/>
        <w:adjustRightInd w:val="0"/>
        <w:spacing w:after="240" w:line="240" w:lineRule="auto"/>
        <w:rPr>
          <w:rFonts w:ascii="Arial" w:eastAsia="Times New Roman" w:hAnsi="Arial" w:cs="Arial"/>
          <w:b/>
        </w:rPr>
      </w:pPr>
      <w:r w:rsidRPr="00603042">
        <w:rPr>
          <w:rFonts w:ascii="Arial" w:eastAsia="Times New Roman" w:hAnsi="Arial" w:cs="Arial"/>
          <w:b/>
        </w:rPr>
        <w:t>SECTION E: Intended Participants</w:t>
      </w:r>
    </w:p>
    <w:tbl>
      <w:tblPr>
        <w:tblStyle w:val="TableGrid1"/>
        <w:tblW w:w="9072" w:type="dxa"/>
        <w:tblLook w:val="04A0" w:firstRow="1" w:lastRow="0" w:firstColumn="1" w:lastColumn="0" w:noHBand="0" w:noVBand="1"/>
      </w:tblPr>
      <w:tblGrid>
        <w:gridCol w:w="518"/>
        <w:gridCol w:w="6983"/>
        <w:gridCol w:w="806"/>
        <w:gridCol w:w="765"/>
      </w:tblGrid>
      <w:tr w:rsidR="00153074" w:rsidRPr="00603042" w14:paraId="5E88C38D" w14:textId="77777777" w:rsidTr="00FC65EC">
        <w:tc>
          <w:tcPr>
            <w:tcW w:w="562" w:type="dxa"/>
            <w:shd w:val="clear" w:color="auto" w:fill="F2F2F2"/>
            <w:vAlign w:val="center"/>
          </w:tcPr>
          <w:p w14:paraId="23B70E54" w14:textId="77777777" w:rsidR="00153074" w:rsidRPr="00603042" w:rsidRDefault="00153074" w:rsidP="00FC65EC">
            <w:pPr>
              <w:autoSpaceDE w:val="0"/>
              <w:autoSpaceDN w:val="0"/>
              <w:adjustRightInd w:val="0"/>
              <w:jc w:val="center"/>
              <w:rPr>
                <w:rFonts w:ascii="Arial" w:hAnsi="Arial" w:cs="Arial"/>
                <w:b/>
              </w:rPr>
            </w:pPr>
          </w:p>
        </w:tc>
        <w:tc>
          <w:tcPr>
            <w:tcW w:w="8217" w:type="dxa"/>
            <w:shd w:val="clear" w:color="auto" w:fill="F2F2F2"/>
          </w:tcPr>
          <w:p w14:paraId="40AD6948" w14:textId="77777777" w:rsidR="00153074" w:rsidRPr="00603042" w:rsidRDefault="00153074" w:rsidP="00FC65EC">
            <w:pPr>
              <w:autoSpaceDE w:val="0"/>
              <w:autoSpaceDN w:val="0"/>
              <w:adjustRightInd w:val="0"/>
              <w:rPr>
                <w:rFonts w:ascii="Arial" w:hAnsi="Arial" w:cs="Arial"/>
                <w:b/>
              </w:rPr>
            </w:pPr>
            <w:r w:rsidRPr="00603042">
              <w:rPr>
                <w:rFonts w:ascii="Arial" w:hAnsi="Arial" w:cs="Arial"/>
                <w:b/>
              </w:rPr>
              <w:t>Who are the intended participants:</w:t>
            </w:r>
          </w:p>
        </w:tc>
        <w:tc>
          <w:tcPr>
            <w:tcW w:w="850" w:type="dxa"/>
            <w:shd w:val="clear" w:color="auto" w:fill="F2F2F2"/>
          </w:tcPr>
          <w:p w14:paraId="57ACD4E8" w14:textId="77777777" w:rsidR="00153074" w:rsidRPr="00603042" w:rsidRDefault="00153074" w:rsidP="00FC65EC">
            <w:pPr>
              <w:autoSpaceDE w:val="0"/>
              <w:autoSpaceDN w:val="0"/>
              <w:adjustRightInd w:val="0"/>
              <w:jc w:val="center"/>
              <w:rPr>
                <w:rFonts w:ascii="Arial" w:hAnsi="Arial" w:cs="Arial"/>
                <w:b/>
                <w:bCs/>
              </w:rPr>
            </w:pPr>
          </w:p>
          <w:p w14:paraId="1C70BBC0"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YES</w:t>
            </w:r>
          </w:p>
        </w:tc>
        <w:tc>
          <w:tcPr>
            <w:tcW w:w="822" w:type="dxa"/>
            <w:shd w:val="clear" w:color="auto" w:fill="F2F2F2"/>
          </w:tcPr>
          <w:p w14:paraId="2BDF64B5" w14:textId="77777777" w:rsidR="00153074" w:rsidRPr="00603042" w:rsidRDefault="00153074" w:rsidP="00FC65EC">
            <w:pPr>
              <w:autoSpaceDE w:val="0"/>
              <w:autoSpaceDN w:val="0"/>
              <w:adjustRightInd w:val="0"/>
              <w:jc w:val="center"/>
              <w:rPr>
                <w:rFonts w:ascii="Arial" w:hAnsi="Arial" w:cs="Arial"/>
                <w:b/>
                <w:bCs/>
              </w:rPr>
            </w:pPr>
          </w:p>
          <w:p w14:paraId="342730D2"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NO</w:t>
            </w:r>
          </w:p>
        </w:tc>
      </w:tr>
      <w:tr w:rsidR="00153074" w:rsidRPr="00603042" w14:paraId="038CE0C8" w14:textId="77777777" w:rsidTr="00FC65EC">
        <w:trPr>
          <w:trHeight w:val="439"/>
        </w:trPr>
        <w:tc>
          <w:tcPr>
            <w:tcW w:w="562" w:type="dxa"/>
            <w:shd w:val="clear" w:color="auto" w:fill="F2F2F2"/>
            <w:vAlign w:val="center"/>
          </w:tcPr>
          <w:p w14:paraId="3FC2DB34"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w:t>
            </w:r>
          </w:p>
        </w:tc>
        <w:tc>
          <w:tcPr>
            <w:tcW w:w="8217" w:type="dxa"/>
            <w:shd w:val="clear" w:color="auto" w:fill="F2F2F2"/>
            <w:vAlign w:val="center"/>
          </w:tcPr>
          <w:p w14:paraId="316031B5"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Students or staff at the University?</w:t>
            </w:r>
          </w:p>
        </w:tc>
        <w:tc>
          <w:tcPr>
            <w:tcW w:w="850" w:type="dxa"/>
            <w:shd w:val="clear" w:color="auto" w:fill="BFBF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525FC219"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22" w:type="dxa"/>
            <w:shd w:val="clear" w:color="auto" w:fill="BFBF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3EA60EA7"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3667D87D" w14:textId="77777777" w:rsidTr="00FC65EC">
        <w:trPr>
          <w:trHeight w:val="403"/>
        </w:trPr>
        <w:tc>
          <w:tcPr>
            <w:tcW w:w="562" w:type="dxa"/>
            <w:shd w:val="clear" w:color="auto" w:fill="F2F2F2"/>
            <w:vAlign w:val="center"/>
          </w:tcPr>
          <w:p w14:paraId="4E981067"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2</w:t>
            </w:r>
          </w:p>
        </w:tc>
        <w:tc>
          <w:tcPr>
            <w:tcW w:w="8217" w:type="dxa"/>
            <w:shd w:val="clear" w:color="auto" w:fill="F2F2F2"/>
            <w:vAlign w:val="center"/>
          </w:tcPr>
          <w:p w14:paraId="3ABA1EA7"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Adults (over the age of 18 and competent to give consent)?</w:t>
            </w:r>
          </w:p>
        </w:tc>
        <w:tc>
          <w:tcPr>
            <w:tcW w:w="850"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1136C157" w14:textId="06201ED1" w:rsidR="00153074" w:rsidRPr="00603042" w:rsidRDefault="00523D38" w:rsidP="00FC65E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7CA3E3D2" w14:textId="69E523B5" w:rsidR="00153074" w:rsidRPr="00603042" w:rsidRDefault="00523D38" w:rsidP="00FC65E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53074" w:rsidRPr="00603042" w14:paraId="0276F861" w14:textId="77777777" w:rsidTr="00FC65EC">
        <w:trPr>
          <w:trHeight w:val="439"/>
        </w:trPr>
        <w:tc>
          <w:tcPr>
            <w:tcW w:w="562" w:type="dxa"/>
            <w:shd w:val="clear" w:color="auto" w:fill="F2F2F2"/>
            <w:vAlign w:val="center"/>
          </w:tcPr>
          <w:p w14:paraId="48E90E26"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3</w:t>
            </w:r>
          </w:p>
        </w:tc>
        <w:tc>
          <w:tcPr>
            <w:tcW w:w="8217" w:type="dxa"/>
            <w:shd w:val="clear" w:color="auto" w:fill="F2F2F2"/>
            <w:vAlign w:val="center"/>
          </w:tcPr>
          <w:p w14:paraId="2FD0A05F"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Vulnerable adults?</w:t>
            </w:r>
          </w:p>
        </w:tc>
        <w:tc>
          <w:tcPr>
            <w:tcW w:w="850"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71A52ACF"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22"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68684048"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56465F10" w14:textId="77777777" w:rsidTr="00FC65EC">
        <w:trPr>
          <w:trHeight w:val="403"/>
        </w:trPr>
        <w:tc>
          <w:tcPr>
            <w:tcW w:w="562" w:type="dxa"/>
            <w:shd w:val="clear" w:color="auto" w:fill="F2F2F2"/>
            <w:vAlign w:val="center"/>
          </w:tcPr>
          <w:p w14:paraId="29235C22"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4</w:t>
            </w:r>
          </w:p>
        </w:tc>
        <w:tc>
          <w:tcPr>
            <w:tcW w:w="8217" w:type="dxa"/>
            <w:shd w:val="clear" w:color="auto" w:fill="F2F2F2"/>
            <w:vAlign w:val="center"/>
          </w:tcPr>
          <w:p w14:paraId="4C92555A"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24E135BD"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6ED7578B"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1335A3DD" w14:textId="77777777" w:rsidTr="00FC65EC">
        <w:trPr>
          <w:trHeight w:val="403"/>
        </w:trPr>
        <w:tc>
          <w:tcPr>
            <w:tcW w:w="562" w:type="dxa"/>
            <w:shd w:val="clear" w:color="auto" w:fill="F2F2F2"/>
            <w:vAlign w:val="center"/>
          </w:tcPr>
          <w:p w14:paraId="64B9D47C"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5</w:t>
            </w:r>
          </w:p>
        </w:tc>
        <w:tc>
          <w:tcPr>
            <w:tcW w:w="8217" w:type="dxa"/>
            <w:shd w:val="clear" w:color="auto" w:fill="F2F2F2"/>
            <w:vAlign w:val="center"/>
          </w:tcPr>
          <w:p w14:paraId="4819738F"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Prisoners?</w:t>
            </w:r>
          </w:p>
        </w:tc>
        <w:tc>
          <w:tcPr>
            <w:tcW w:w="850"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13731EFA"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22"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4278111F"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082AA15F" w14:textId="77777777" w:rsidTr="00FC65EC">
        <w:trPr>
          <w:trHeight w:val="439"/>
        </w:trPr>
        <w:tc>
          <w:tcPr>
            <w:tcW w:w="562" w:type="dxa"/>
            <w:shd w:val="clear" w:color="auto" w:fill="F2F2F2"/>
            <w:vAlign w:val="center"/>
          </w:tcPr>
          <w:p w14:paraId="0BDC0159"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6</w:t>
            </w:r>
          </w:p>
        </w:tc>
        <w:tc>
          <w:tcPr>
            <w:tcW w:w="8217" w:type="dxa"/>
            <w:shd w:val="clear" w:color="auto" w:fill="F2F2F2"/>
            <w:vAlign w:val="center"/>
          </w:tcPr>
          <w:p w14:paraId="122C5F51"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Young offenders?</w:t>
            </w:r>
          </w:p>
        </w:tc>
        <w:tc>
          <w:tcPr>
            <w:tcW w:w="850"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4B5171CE"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22"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0E87BB57"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1D6630B3" w14:textId="77777777" w:rsidTr="00FC65EC">
        <w:trPr>
          <w:trHeight w:val="403"/>
        </w:trPr>
        <w:tc>
          <w:tcPr>
            <w:tcW w:w="562" w:type="dxa"/>
            <w:shd w:val="clear" w:color="auto" w:fill="F2F2F2"/>
            <w:vAlign w:val="center"/>
          </w:tcPr>
          <w:p w14:paraId="667D65CB"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7</w:t>
            </w:r>
          </w:p>
        </w:tc>
        <w:tc>
          <w:tcPr>
            <w:tcW w:w="8217" w:type="dxa"/>
            <w:shd w:val="clear" w:color="auto" w:fill="F2F2F2"/>
            <w:vAlign w:val="center"/>
          </w:tcPr>
          <w:p w14:paraId="73B703FF"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bCs/>
              </w:rPr>
              <w:id w:val="-1016453075"/>
              <w14:checkbox>
                <w14:checked w14:val="0"/>
                <w14:checkedState w14:val="2612" w14:font="MS Gothic"/>
                <w14:uncheckedState w14:val="2610" w14:font="MS Gothic"/>
              </w14:checkbox>
            </w:sdtPr>
            <w:sdtEndPr/>
            <w:sdtContent>
              <w:p w14:paraId="4F213304"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822" w:type="dxa"/>
            <w:shd w:val="clear" w:color="auto" w:fill="BFBFBF"/>
            <w:vAlign w:val="center"/>
          </w:tcPr>
          <w:sdt>
            <w:sdtPr>
              <w:rPr>
                <w:rFonts w:ascii="Arial" w:hAnsi="Arial" w:cs="Arial"/>
                <w:bCs/>
              </w:rPr>
              <w:id w:val="1673070048"/>
              <w14:checkbox>
                <w14:checked w14:val="1"/>
                <w14:checkedState w14:val="2612" w14:font="MS Gothic"/>
                <w14:uncheckedState w14:val="2610" w14:font="MS Gothic"/>
              </w14:checkbox>
            </w:sdtPr>
            <w:sdtEndPr/>
            <w:sdtContent>
              <w:p w14:paraId="47AEF127"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r>
      <w:tr w:rsidR="00153074" w:rsidRPr="00603042" w14:paraId="58E6AA82" w14:textId="77777777" w:rsidTr="00FC65EC">
        <w:trPr>
          <w:trHeight w:val="403"/>
        </w:trPr>
        <w:tc>
          <w:tcPr>
            <w:tcW w:w="562" w:type="dxa"/>
            <w:shd w:val="clear" w:color="auto" w:fill="F2F2F2"/>
            <w:vAlign w:val="center"/>
          </w:tcPr>
          <w:p w14:paraId="7466FA19"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8</w:t>
            </w:r>
          </w:p>
        </w:tc>
        <w:tc>
          <w:tcPr>
            <w:tcW w:w="8217" w:type="dxa"/>
            <w:shd w:val="clear" w:color="auto" w:fill="F2F2F2"/>
            <w:vAlign w:val="center"/>
          </w:tcPr>
          <w:p w14:paraId="2D957E54"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People engaged in illegal activities?</w:t>
            </w:r>
          </w:p>
        </w:tc>
        <w:tc>
          <w:tcPr>
            <w:tcW w:w="850" w:type="dxa"/>
            <w:shd w:val="clear" w:color="auto" w:fill="BFBFBF"/>
            <w:vAlign w:val="center"/>
          </w:tcPr>
          <w:sdt>
            <w:sdtPr>
              <w:rPr>
                <w:rFonts w:ascii="Arial" w:hAnsi="Arial" w:cs="Arial"/>
                <w:bCs/>
              </w:rPr>
              <w:id w:val="-1519850840"/>
              <w14:checkbox>
                <w14:checked w14:val="0"/>
                <w14:checkedState w14:val="2612" w14:font="MS Gothic"/>
                <w14:uncheckedState w14:val="2610" w14:font="MS Gothic"/>
              </w14:checkbox>
            </w:sdtPr>
            <w:sdtEndPr/>
            <w:sdtContent>
              <w:p w14:paraId="5B1C300F"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822" w:type="dxa"/>
            <w:shd w:val="clear" w:color="auto" w:fill="BFBFBF"/>
            <w:vAlign w:val="center"/>
          </w:tcPr>
          <w:sdt>
            <w:sdtPr>
              <w:rPr>
                <w:rFonts w:ascii="Arial" w:hAnsi="Arial" w:cs="Arial"/>
                <w:bCs/>
              </w:rPr>
              <w:id w:val="1072859745"/>
              <w14:checkbox>
                <w14:checked w14:val="1"/>
                <w14:checkedState w14:val="2612" w14:font="MS Gothic"/>
                <w14:uncheckedState w14:val="2610" w14:font="MS Gothic"/>
              </w14:checkbox>
            </w:sdtPr>
            <w:sdtEndPr/>
            <w:sdtContent>
              <w:p w14:paraId="636C9D98"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r>
      <w:tr w:rsidR="00153074" w:rsidRPr="00603042" w14:paraId="74CD54A2" w14:textId="77777777" w:rsidTr="00FC65EC">
        <w:trPr>
          <w:trHeight w:val="403"/>
        </w:trPr>
        <w:tc>
          <w:tcPr>
            <w:tcW w:w="562" w:type="dxa"/>
            <w:shd w:val="clear" w:color="auto" w:fill="F2F2F2"/>
            <w:vAlign w:val="center"/>
          </w:tcPr>
          <w:p w14:paraId="24281259"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9</w:t>
            </w:r>
          </w:p>
        </w:tc>
        <w:tc>
          <w:tcPr>
            <w:tcW w:w="8217" w:type="dxa"/>
            <w:shd w:val="clear" w:color="auto" w:fill="F2F2F2"/>
            <w:vAlign w:val="center"/>
          </w:tcPr>
          <w:p w14:paraId="3054A0FF"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Others. Please indicate the participants below, and specifically any group who may be unable to give consent.</w:t>
            </w:r>
          </w:p>
          <w:p w14:paraId="39B1271C" w14:textId="77777777" w:rsidR="00153074" w:rsidRPr="00603042" w:rsidRDefault="00153074" w:rsidP="00FC65EC">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bCs/>
              </w:rPr>
              <w:id w:val="-1984918035"/>
              <w14:checkbox>
                <w14:checked w14:val="1"/>
                <w14:checkedState w14:val="2612" w14:font="MS Gothic"/>
                <w14:uncheckedState w14:val="2610" w14:font="MS Gothic"/>
              </w14:checkbox>
            </w:sdtPr>
            <w:sdtEndPr/>
            <w:sdtContent>
              <w:p w14:paraId="5C363A28" w14:textId="5A1886EF" w:rsidR="00153074" w:rsidRPr="00603042" w:rsidRDefault="00523D38" w:rsidP="00FC65EC">
                <w:pPr>
                  <w:autoSpaceDE w:val="0"/>
                  <w:autoSpaceDN w:val="0"/>
                  <w:adjustRightInd w:val="0"/>
                  <w:jc w:val="center"/>
                  <w:rPr>
                    <w:rFonts w:ascii="Arial" w:hAnsi="Arial" w:cs="Arial"/>
                    <w:bCs/>
                  </w:rPr>
                </w:pPr>
                <w:r>
                  <w:rPr>
                    <w:rFonts w:ascii="MS Gothic" w:eastAsia="MS Gothic" w:hAnsi="MS Gothic" w:cs="Arial" w:hint="eastAsia"/>
                    <w:bCs/>
                  </w:rPr>
                  <w:t>☒</w:t>
                </w:r>
              </w:p>
            </w:sdtContent>
          </w:sdt>
        </w:tc>
        <w:tc>
          <w:tcPr>
            <w:tcW w:w="822" w:type="dxa"/>
            <w:vMerge w:val="restart"/>
            <w:shd w:val="clear" w:color="auto" w:fill="BFBFBF"/>
            <w:vAlign w:val="center"/>
          </w:tcPr>
          <w:sdt>
            <w:sdtPr>
              <w:rPr>
                <w:rFonts w:ascii="Arial" w:hAnsi="Arial" w:cs="Arial"/>
                <w:bCs/>
              </w:rPr>
              <w:id w:val="-1870052561"/>
              <w14:checkbox>
                <w14:checked w14:val="0"/>
                <w14:checkedState w14:val="2612" w14:font="MS Gothic"/>
                <w14:uncheckedState w14:val="2610" w14:font="MS Gothic"/>
              </w14:checkbox>
            </w:sdtPr>
            <w:sdtEndPr/>
            <w:sdtContent>
              <w:p w14:paraId="2761FA55" w14:textId="086A35FC" w:rsidR="00153074" w:rsidRPr="00603042" w:rsidRDefault="00523D38" w:rsidP="00FC65EC">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153074" w:rsidRPr="00603042" w14:paraId="65BA5D3E" w14:textId="77777777" w:rsidTr="00FC65EC">
        <w:trPr>
          <w:trHeight w:val="403"/>
        </w:trPr>
        <w:tc>
          <w:tcPr>
            <w:tcW w:w="562" w:type="dxa"/>
            <w:vAlign w:val="center"/>
          </w:tcPr>
          <w:p w14:paraId="0434CF2E" w14:textId="77777777" w:rsidR="00153074" w:rsidRPr="00603042" w:rsidRDefault="00153074" w:rsidP="00FC65EC">
            <w:pPr>
              <w:autoSpaceDE w:val="0"/>
              <w:autoSpaceDN w:val="0"/>
              <w:adjustRightInd w:val="0"/>
              <w:jc w:val="center"/>
              <w:rPr>
                <w:rFonts w:ascii="Arial" w:hAnsi="Arial" w:cs="Arial"/>
              </w:rPr>
            </w:pPr>
          </w:p>
        </w:tc>
        <w:tc>
          <w:tcPr>
            <w:tcW w:w="8217" w:type="dxa"/>
            <w:shd w:val="clear" w:color="auto" w:fill="auto"/>
            <w:vAlign w:val="center"/>
          </w:tcPr>
          <w:p w14:paraId="78FCC2CB"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Details of any other participant groups:</w:t>
            </w:r>
          </w:p>
          <w:p w14:paraId="13C9D099" w14:textId="77777777" w:rsidR="00153074" w:rsidRPr="00603042" w:rsidRDefault="00153074" w:rsidP="00FC65EC">
            <w:pPr>
              <w:rPr>
                <w:rFonts w:ascii="Arial" w:hAnsi="Arial" w:cs="Arial"/>
                <w:color w:val="00B050"/>
              </w:rPr>
            </w:pPr>
          </w:p>
          <w:p w14:paraId="405431F5" w14:textId="0A91CCA3" w:rsidR="00153074" w:rsidRPr="00603042" w:rsidRDefault="00523D38" w:rsidP="00FC65EC">
            <w:pPr>
              <w:rPr>
                <w:rFonts w:ascii="Arial" w:hAnsi="Arial" w:cs="Arial"/>
              </w:rPr>
            </w:pPr>
            <w:r>
              <w:rPr>
                <w:rFonts w:ascii="Arial" w:hAnsi="Arial" w:cs="Arial"/>
              </w:rPr>
              <w:t>Participants will only be scientists that are trained in the use of the instrumentation.</w:t>
            </w:r>
          </w:p>
          <w:p w14:paraId="790D5C91" w14:textId="77777777" w:rsidR="00153074" w:rsidRPr="00603042" w:rsidRDefault="00153074" w:rsidP="00FC65EC">
            <w:pPr>
              <w:autoSpaceDE w:val="0"/>
              <w:autoSpaceDN w:val="0"/>
              <w:adjustRightInd w:val="0"/>
              <w:rPr>
                <w:rFonts w:ascii="Arial" w:hAnsi="Arial" w:cs="Arial"/>
              </w:rPr>
            </w:pPr>
          </w:p>
        </w:tc>
        <w:tc>
          <w:tcPr>
            <w:tcW w:w="850" w:type="dxa"/>
            <w:vMerge/>
            <w:shd w:val="clear" w:color="auto" w:fill="BFBFBF"/>
            <w:vAlign w:val="center"/>
          </w:tcPr>
          <w:p w14:paraId="10A51B58" w14:textId="77777777" w:rsidR="00153074" w:rsidRPr="00603042" w:rsidRDefault="00153074" w:rsidP="00FC65EC">
            <w:pPr>
              <w:autoSpaceDE w:val="0"/>
              <w:autoSpaceDN w:val="0"/>
              <w:adjustRightInd w:val="0"/>
              <w:jc w:val="center"/>
              <w:rPr>
                <w:rFonts w:ascii="Arial" w:hAnsi="Arial" w:cs="Arial"/>
                <w:b/>
                <w:bCs/>
              </w:rPr>
            </w:pPr>
          </w:p>
        </w:tc>
        <w:tc>
          <w:tcPr>
            <w:tcW w:w="822" w:type="dxa"/>
            <w:vMerge/>
            <w:shd w:val="clear" w:color="auto" w:fill="BFBFBF"/>
            <w:vAlign w:val="center"/>
          </w:tcPr>
          <w:p w14:paraId="2916AB67" w14:textId="77777777" w:rsidR="00153074" w:rsidRPr="00603042" w:rsidRDefault="00153074" w:rsidP="00FC65EC">
            <w:pPr>
              <w:autoSpaceDE w:val="0"/>
              <w:autoSpaceDN w:val="0"/>
              <w:adjustRightInd w:val="0"/>
              <w:jc w:val="center"/>
              <w:rPr>
                <w:rFonts w:ascii="Arial" w:hAnsi="Arial" w:cs="Arial"/>
                <w:b/>
                <w:bCs/>
              </w:rPr>
            </w:pPr>
          </w:p>
        </w:tc>
      </w:tr>
    </w:tbl>
    <w:p w14:paraId="3997F0A9" w14:textId="77777777" w:rsidR="00153074" w:rsidRPr="00603042" w:rsidRDefault="00153074" w:rsidP="00153074">
      <w:pPr>
        <w:spacing w:after="0" w:line="240" w:lineRule="auto"/>
        <w:rPr>
          <w:rFonts w:ascii="Arial" w:eastAsia="Times New Roman" w:hAnsi="Arial" w:cs="Arial"/>
          <w:bCs/>
          <w:sz w:val="24"/>
          <w:szCs w:val="24"/>
        </w:rPr>
      </w:pPr>
    </w:p>
    <w:tbl>
      <w:tblPr>
        <w:tblStyle w:val="TableGrid1"/>
        <w:tblW w:w="9072" w:type="dxa"/>
        <w:tblLook w:val="04A0" w:firstRow="1" w:lastRow="0" w:firstColumn="1" w:lastColumn="0" w:noHBand="0" w:noVBand="1"/>
      </w:tblPr>
      <w:tblGrid>
        <w:gridCol w:w="539"/>
        <w:gridCol w:w="2909"/>
        <w:gridCol w:w="5624"/>
      </w:tblGrid>
      <w:tr w:rsidR="00153074" w:rsidRPr="00603042" w14:paraId="7BA286DB" w14:textId="77777777" w:rsidTr="00FC65EC">
        <w:trPr>
          <w:trHeight w:val="403"/>
        </w:trPr>
        <w:tc>
          <w:tcPr>
            <w:tcW w:w="562" w:type="dxa"/>
            <w:tcBorders>
              <w:bottom w:val="single" w:sz="4" w:space="0" w:color="auto"/>
            </w:tcBorders>
            <w:shd w:val="clear" w:color="auto" w:fill="F2F2F2"/>
          </w:tcPr>
          <w:p w14:paraId="14F854C5" w14:textId="77777777" w:rsidR="00153074" w:rsidRPr="00603042" w:rsidRDefault="00153074" w:rsidP="00FC65EC">
            <w:pPr>
              <w:rPr>
                <w:rFonts w:ascii="Arial" w:hAnsi="Arial" w:cs="Arial"/>
                <w:bCs/>
              </w:rPr>
            </w:pPr>
          </w:p>
        </w:tc>
        <w:tc>
          <w:tcPr>
            <w:tcW w:w="9889" w:type="dxa"/>
            <w:gridSpan w:val="2"/>
            <w:tcBorders>
              <w:bottom w:val="single" w:sz="4" w:space="0" w:color="auto"/>
            </w:tcBorders>
            <w:shd w:val="clear" w:color="auto" w:fill="F2F2F2"/>
            <w:vAlign w:val="center"/>
          </w:tcPr>
          <w:p w14:paraId="15D8C716" w14:textId="77777777" w:rsidR="00153074" w:rsidRPr="00603042" w:rsidRDefault="00153074" w:rsidP="00FC65EC">
            <w:pPr>
              <w:rPr>
                <w:rFonts w:ascii="Arial" w:hAnsi="Arial" w:cs="Arial"/>
                <w:b/>
              </w:rPr>
            </w:pPr>
            <w:r w:rsidRPr="00603042">
              <w:rPr>
                <w:rFonts w:ascii="Arial" w:hAnsi="Arial" w:cs="Arial"/>
                <w:b/>
              </w:rPr>
              <w:t>Participant numbers and source</w:t>
            </w:r>
          </w:p>
          <w:p w14:paraId="385A4F57"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 xml:space="preserve">Provide an estimate of the expected number of participants. How will you identify participants and how will they be recruited? </w:t>
            </w:r>
          </w:p>
        </w:tc>
      </w:tr>
      <w:tr w:rsidR="00153074" w:rsidRPr="00603042" w14:paraId="205B387D" w14:textId="77777777" w:rsidTr="00FC65E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51C7FFD" w14:textId="77777777" w:rsidR="00153074" w:rsidRPr="00603042" w:rsidRDefault="00153074" w:rsidP="00FC65EC">
            <w:pPr>
              <w:jc w:val="center"/>
              <w:rPr>
                <w:rFonts w:ascii="Arial" w:hAnsi="Arial" w:cs="Arial"/>
              </w:rPr>
            </w:pPr>
            <w:r w:rsidRPr="0060304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166CD46" w14:textId="77777777" w:rsidR="00153074" w:rsidRPr="00603042" w:rsidRDefault="00153074" w:rsidP="00FC65EC">
            <w:pPr>
              <w:rPr>
                <w:rFonts w:ascii="Arial" w:hAnsi="Arial" w:cs="Arial"/>
              </w:rPr>
            </w:pPr>
            <w:r w:rsidRPr="00603042">
              <w:rPr>
                <w:rFonts w:ascii="Arial" w:hAnsi="Arial" w:cs="Arial"/>
              </w:rPr>
              <w:t>How many participants are expected?</w:t>
            </w:r>
          </w:p>
          <w:p w14:paraId="6FDDD164" w14:textId="77777777" w:rsidR="00153074" w:rsidRPr="00603042" w:rsidRDefault="00153074" w:rsidP="00FC65E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BB6D6CD" w14:textId="1E42866F" w:rsidR="00153074" w:rsidRPr="00603042" w:rsidRDefault="00523D38" w:rsidP="00FC65EC">
            <w:pPr>
              <w:rPr>
                <w:rFonts w:ascii="Arial" w:hAnsi="Arial" w:cs="Arial"/>
              </w:rPr>
            </w:pPr>
            <w:r>
              <w:rPr>
                <w:rFonts w:ascii="Arial" w:hAnsi="Arial" w:cs="Arial"/>
              </w:rPr>
              <w:t>5</w:t>
            </w:r>
          </w:p>
        </w:tc>
      </w:tr>
      <w:tr w:rsidR="00153074" w:rsidRPr="00603042" w14:paraId="69BDA66B" w14:textId="77777777" w:rsidTr="00FC65E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692C7DC" w14:textId="77777777" w:rsidR="00153074" w:rsidRPr="00603042" w:rsidRDefault="00153074" w:rsidP="00FC65EC">
            <w:pPr>
              <w:jc w:val="center"/>
              <w:rPr>
                <w:rFonts w:ascii="Arial" w:hAnsi="Arial" w:cs="Arial"/>
              </w:rPr>
            </w:pPr>
            <w:r w:rsidRPr="0060304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80A2275" w14:textId="77777777" w:rsidR="00153074" w:rsidRPr="00603042" w:rsidRDefault="00153074" w:rsidP="00FC65EC">
            <w:pPr>
              <w:rPr>
                <w:rFonts w:ascii="Arial" w:hAnsi="Arial" w:cs="Arial"/>
              </w:rPr>
            </w:pPr>
            <w:r w:rsidRPr="00603042">
              <w:rPr>
                <w:rFonts w:ascii="Arial" w:hAnsi="Arial" w:cs="Arial"/>
              </w:rPr>
              <w:t>Who will the participants be?</w:t>
            </w:r>
          </w:p>
          <w:p w14:paraId="27D8ACAF" w14:textId="77777777" w:rsidR="00153074" w:rsidRPr="00603042" w:rsidRDefault="00153074" w:rsidP="00FC65E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E6588AC" w14:textId="77777777" w:rsidR="00153074" w:rsidRPr="00603042" w:rsidRDefault="00153074" w:rsidP="00FC65EC">
            <w:pPr>
              <w:rPr>
                <w:rFonts w:ascii="Arial" w:hAnsi="Arial" w:cs="Arial"/>
              </w:rPr>
            </w:pPr>
          </w:p>
          <w:p w14:paraId="5838F2D1" w14:textId="6BE78993" w:rsidR="00153074" w:rsidRPr="00603042" w:rsidRDefault="00523D38" w:rsidP="00FC65EC">
            <w:pPr>
              <w:rPr>
                <w:rFonts w:ascii="Arial" w:hAnsi="Arial" w:cs="Arial"/>
              </w:rPr>
            </w:pPr>
            <w:r>
              <w:rPr>
                <w:rFonts w:ascii="Arial" w:hAnsi="Arial" w:cs="Arial"/>
              </w:rPr>
              <w:t>Other scientists employed by my employer</w:t>
            </w:r>
          </w:p>
          <w:p w14:paraId="1BC82EF1" w14:textId="77777777" w:rsidR="00153074" w:rsidRPr="00603042" w:rsidRDefault="00153074" w:rsidP="00FC65EC">
            <w:pPr>
              <w:rPr>
                <w:rFonts w:ascii="Arial" w:hAnsi="Arial" w:cs="Arial"/>
                <w:i/>
                <w:color w:val="808080"/>
                <w:sz w:val="18"/>
                <w:szCs w:val="18"/>
              </w:rPr>
            </w:pPr>
          </w:p>
        </w:tc>
      </w:tr>
      <w:tr w:rsidR="00153074" w:rsidRPr="00603042" w14:paraId="2AAA2864" w14:textId="77777777" w:rsidTr="00FC65EC">
        <w:trPr>
          <w:trHeight w:val="403"/>
        </w:trPr>
        <w:tc>
          <w:tcPr>
            <w:tcW w:w="562" w:type="dxa"/>
            <w:tcBorders>
              <w:top w:val="single" w:sz="4" w:space="0" w:color="auto"/>
            </w:tcBorders>
            <w:shd w:val="clear" w:color="auto" w:fill="F2F2F2"/>
            <w:vAlign w:val="center"/>
          </w:tcPr>
          <w:p w14:paraId="2BA65307" w14:textId="77777777" w:rsidR="00153074" w:rsidRPr="00603042" w:rsidRDefault="00153074" w:rsidP="00FC65EC">
            <w:pPr>
              <w:jc w:val="center"/>
              <w:rPr>
                <w:rFonts w:ascii="Arial" w:hAnsi="Arial" w:cs="Arial"/>
              </w:rPr>
            </w:pPr>
            <w:r w:rsidRPr="00603042">
              <w:rPr>
                <w:rFonts w:ascii="Arial" w:hAnsi="Arial" w:cs="Arial"/>
              </w:rPr>
              <w:t>12</w:t>
            </w:r>
          </w:p>
        </w:tc>
        <w:tc>
          <w:tcPr>
            <w:tcW w:w="3256" w:type="dxa"/>
            <w:tcBorders>
              <w:top w:val="single" w:sz="4" w:space="0" w:color="auto"/>
            </w:tcBorders>
            <w:shd w:val="clear" w:color="auto" w:fill="F2F2F2"/>
            <w:vAlign w:val="center"/>
          </w:tcPr>
          <w:p w14:paraId="26CC0C8F" w14:textId="77777777" w:rsidR="00153074" w:rsidRPr="00603042" w:rsidRDefault="00153074" w:rsidP="00FC65EC">
            <w:pPr>
              <w:rPr>
                <w:rFonts w:ascii="Arial" w:hAnsi="Arial" w:cs="Arial"/>
              </w:rPr>
            </w:pPr>
            <w:r w:rsidRPr="00603042">
              <w:rPr>
                <w:rFonts w:ascii="Arial" w:hAnsi="Arial" w:cs="Arial"/>
              </w:rPr>
              <w:t>How will you identify the participants?</w:t>
            </w:r>
          </w:p>
        </w:tc>
        <w:tc>
          <w:tcPr>
            <w:tcW w:w="6633" w:type="dxa"/>
            <w:tcBorders>
              <w:top w:val="single" w:sz="4" w:space="0" w:color="auto"/>
            </w:tcBorders>
            <w:vAlign w:val="center"/>
          </w:tcPr>
          <w:p w14:paraId="7D0A9BB1" w14:textId="77777777" w:rsidR="00153074" w:rsidRPr="00603042" w:rsidRDefault="00153074" w:rsidP="00FC65EC">
            <w:pPr>
              <w:rPr>
                <w:rFonts w:ascii="Arial" w:hAnsi="Arial" w:cs="Arial"/>
              </w:rPr>
            </w:pPr>
          </w:p>
          <w:p w14:paraId="7E1C9C6E" w14:textId="0511490C" w:rsidR="00153074" w:rsidRPr="00603042" w:rsidRDefault="00523D38" w:rsidP="00523D38">
            <w:pPr>
              <w:rPr>
                <w:rFonts w:ascii="Arial" w:hAnsi="Arial" w:cs="Arial"/>
                <w:color w:val="808080"/>
                <w:sz w:val="18"/>
                <w:szCs w:val="18"/>
              </w:rPr>
            </w:pPr>
            <w:r w:rsidRPr="00523D38">
              <w:rPr>
                <w:rFonts w:ascii="Arial" w:hAnsi="Arial" w:cs="Arial"/>
              </w:rPr>
              <w:t xml:space="preserve">Validation scientists will be identified by a number attached to their produced data only. </w:t>
            </w:r>
          </w:p>
        </w:tc>
      </w:tr>
    </w:tbl>
    <w:p w14:paraId="5CDC44B1" w14:textId="77777777" w:rsidR="00153074" w:rsidRPr="00603042" w:rsidRDefault="00153074" w:rsidP="00153074">
      <w:pPr>
        <w:spacing w:after="0" w:line="240" w:lineRule="auto"/>
        <w:rPr>
          <w:rFonts w:ascii="Arial" w:eastAsia="Times New Roman" w:hAnsi="Arial" w:cs="Arial"/>
          <w:bCs/>
          <w:sz w:val="24"/>
          <w:szCs w:val="24"/>
        </w:rPr>
      </w:pPr>
    </w:p>
    <w:p w14:paraId="09441544" w14:textId="77777777" w:rsidR="00153074" w:rsidRPr="00603042" w:rsidRDefault="00153074" w:rsidP="00153074">
      <w:pPr>
        <w:spacing w:after="0" w:line="240" w:lineRule="auto"/>
        <w:rPr>
          <w:rFonts w:ascii="Times New Roman" w:eastAsia="Times New Roman" w:hAnsi="Times New Roman" w:cs="Times New Roman"/>
          <w:sz w:val="20"/>
          <w:szCs w:val="20"/>
        </w:rPr>
      </w:pPr>
    </w:p>
    <w:tbl>
      <w:tblPr>
        <w:tblStyle w:val="TableGrid1"/>
        <w:tblW w:w="9072" w:type="dxa"/>
        <w:tblLook w:val="04A0" w:firstRow="1" w:lastRow="0" w:firstColumn="1" w:lastColumn="0" w:noHBand="0" w:noVBand="1"/>
      </w:tblPr>
      <w:tblGrid>
        <w:gridCol w:w="537"/>
        <w:gridCol w:w="5938"/>
        <w:gridCol w:w="914"/>
        <w:gridCol w:w="781"/>
        <w:gridCol w:w="902"/>
      </w:tblGrid>
      <w:tr w:rsidR="00153074" w:rsidRPr="00603042" w14:paraId="6B15C6EC" w14:textId="77777777" w:rsidTr="00FC65EC">
        <w:tc>
          <w:tcPr>
            <w:tcW w:w="562" w:type="dxa"/>
            <w:shd w:val="clear" w:color="auto" w:fill="F2F2F2"/>
            <w:vAlign w:val="center"/>
          </w:tcPr>
          <w:p w14:paraId="13F098D0" w14:textId="77777777" w:rsidR="00153074" w:rsidRPr="00603042" w:rsidRDefault="00153074" w:rsidP="00FC65EC">
            <w:pPr>
              <w:autoSpaceDE w:val="0"/>
              <w:autoSpaceDN w:val="0"/>
              <w:adjustRightInd w:val="0"/>
              <w:jc w:val="center"/>
              <w:rPr>
                <w:rFonts w:ascii="Arial" w:hAnsi="Arial" w:cs="Arial"/>
                <w:bCs/>
              </w:rPr>
            </w:pPr>
          </w:p>
        </w:tc>
        <w:tc>
          <w:tcPr>
            <w:tcW w:w="7088" w:type="dxa"/>
            <w:shd w:val="clear" w:color="auto" w:fill="F2F2F2"/>
          </w:tcPr>
          <w:p w14:paraId="10232581" w14:textId="77777777" w:rsidR="00153074" w:rsidRPr="00603042" w:rsidRDefault="00153074" w:rsidP="00FC65EC">
            <w:pPr>
              <w:autoSpaceDE w:val="0"/>
              <w:autoSpaceDN w:val="0"/>
              <w:adjustRightInd w:val="0"/>
              <w:rPr>
                <w:rFonts w:ascii="Arial" w:hAnsi="Arial" w:cs="Arial"/>
                <w:b/>
              </w:rPr>
            </w:pPr>
            <w:r w:rsidRPr="00603042">
              <w:rPr>
                <w:rFonts w:ascii="Arial" w:hAnsi="Arial" w:cs="Arial"/>
                <w:b/>
              </w:rPr>
              <w:t>Information for participants:</w:t>
            </w:r>
          </w:p>
        </w:tc>
        <w:tc>
          <w:tcPr>
            <w:tcW w:w="992" w:type="dxa"/>
            <w:shd w:val="clear" w:color="auto" w:fill="F2F2F2"/>
            <w:vAlign w:val="bottom"/>
          </w:tcPr>
          <w:p w14:paraId="2F627359" w14:textId="77777777" w:rsidR="00153074" w:rsidRPr="00603042" w:rsidRDefault="00153074" w:rsidP="00FC65EC">
            <w:pPr>
              <w:autoSpaceDE w:val="0"/>
              <w:autoSpaceDN w:val="0"/>
              <w:adjustRightInd w:val="0"/>
              <w:jc w:val="center"/>
              <w:rPr>
                <w:rFonts w:ascii="Arial" w:hAnsi="Arial" w:cs="Arial"/>
                <w:b/>
                <w:bCs/>
                <w:sz w:val="16"/>
                <w:szCs w:val="16"/>
              </w:rPr>
            </w:pPr>
          </w:p>
          <w:p w14:paraId="6EEFDA9F"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YES</w:t>
            </w:r>
          </w:p>
        </w:tc>
        <w:tc>
          <w:tcPr>
            <w:tcW w:w="851" w:type="dxa"/>
            <w:shd w:val="clear" w:color="auto" w:fill="F2F2F2"/>
            <w:vAlign w:val="bottom"/>
          </w:tcPr>
          <w:p w14:paraId="02A2F5EF"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NO</w:t>
            </w:r>
          </w:p>
        </w:tc>
        <w:tc>
          <w:tcPr>
            <w:tcW w:w="992" w:type="dxa"/>
            <w:shd w:val="clear" w:color="auto" w:fill="F2F2F2"/>
          </w:tcPr>
          <w:p w14:paraId="40C18227" w14:textId="77777777" w:rsidR="00153074" w:rsidRPr="00603042" w:rsidRDefault="00153074" w:rsidP="00FC65EC">
            <w:pPr>
              <w:autoSpaceDE w:val="0"/>
              <w:autoSpaceDN w:val="0"/>
              <w:adjustRightInd w:val="0"/>
              <w:jc w:val="center"/>
              <w:rPr>
                <w:rFonts w:ascii="Arial" w:hAnsi="Arial" w:cs="Arial"/>
                <w:b/>
                <w:bCs/>
                <w:sz w:val="16"/>
                <w:szCs w:val="16"/>
              </w:rPr>
            </w:pPr>
          </w:p>
          <w:p w14:paraId="5AAAF214"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N/A</w:t>
            </w:r>
          </w:p>
        </w:tc>
      </w:tr>
      <w:tr w:rsidR="00153074" w:rsidRPr="00603042" w14:paraId="3C432521" w14:textId="77777777" w:rsidTr="00FC65EC">
        <w:trPr>
          <w:trHeight w:val="439"/>
        </w:trPr>
        <w:tc>
          <w:tcPr>
            <w:tcW w:w="562" w:type="dxa"/>
            <w:shd w:val="clear" w:color="auto" w:fill="F2F2F2"/>
            <w:vAlign w:val="center"/>
          </w:tcPr>
          <w:p w14:paraId="3D7D4DE3"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13</w:t>
            </w:r>
          </w:p>
        </w:tc>
        <w:tc>
          <w:tcPr>
            <w:tcW w:w="7088" w:type="dxa"/>
            <w:shd w:val="clear" w:color="auto" w:fill="F2F2F2"/>
            <w:vAlign w:val="center"/>
          </w:tcPr>
          <w:p w14:paraId="0B21C493"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297EFD57" w14:textId="75C4C325" w:rsidR="00153074" w:rsidRPr="00603042" w:rsidRDefault="00523D38" w:rsidP="00FC65E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vAlign w:val="center"/>
          </w:tcPr>
          <w:sdt>
            <w:sdtPr>
              <w:rPr>
                <w:rFonts w:ascii="Arial" w:hAnsi="Arial" w:cs="Arial"/>
                <w:bCs/>
              </w:rPr>
              <w:id w:val="1838415725"/>
              <w14:checkbox>
                <w14:checked w14:val="0"/>
                <w14:checkedState w14:val="2612" w14:font="MS Gothic"/>
                <w14:uncheckedState w14:val="2610" w14:font="MS Gothic"/>
              </w14:checkbox>
            </w:sdtPr>
            <w:sdtEndPr/>
            <w:sdtContent>
              <w:p w14:paraId="07C9C674"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992"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62CF0D6E" w14:textId="65BF5650" w:rsidR="00153074" w:rsidRPr="00603042" w:rsidRDefault="00523D38" w:rsidP="00FC65E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53074" w:rsidRPr="00603042" w14:paraId="605B0892" w14:textId="77777777" w:rsidTr="00FC65EC">
        <w:trPr>
          <w:trHeight w:val="403"/>
        </w:trPr>
        <w:tc>
          <w:tcPr>
            <w:tcW w:w="562" w:type="dxa"/>
            <w:shd w:val="clear" w:color="auto" w:fill="F2F2F2"/>
            <w:vAlign w:val="center"/>
          </w:tcPr>
          <w:p w14:paraId="76F4399A"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14</w:t>
            </w:r>
          </w:p>
        </w:tc>
        <w:tc>
          <w:tcPr>
            <w:tcW w:w="7088" w:type="dxa"/>
            <w:shd w:val="clear" w:color="auto" w:fill="F2F2F2"/>
            <w:vAlign w:val="center"/>
          </w:tcPr>
          <w:p w14:paraId="1252C840"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rPr>
              <w:id w:val="1917978816"/>
              <w14:checkbox>
                <w14:checked w14:val="0"/>
                <w14:checkedState w14:val="2612" w14:font="MS Gothic"/>
                <w14:uncheckedState w14:val="2610" w14:font="MS Gothic"/>
              </w14:checkbox>
            </w:sdtPr>
            <w:sdtEndPr/>
            <w:sdtContent>
              <w:p w14:paraId="0CD90A1B"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51" w:type="dxa"/>
            <w:shd w:val="clear" w:color="auto" w:fill="BFBFBF"/>
            <w:vAlign w:val="center"/>
          </w:tcPr>
          <w:sdt>
            <w:sdtPr>
              <w:rPr>
                <w:rFonts w:ascii="Arial" w:hAnsi="Arial" w:cs="Arial"/>
                <w:bCs/>
              </w:rPr>
              <w:id w:val="266745090"/>
              <w14:checkbox>
                <w14:checked w14:val="1"/>
                <w14:checkedState w14:val="2612" w14:font="MS Gothic"/>
                <w14:uncheckedState w14:val="2610" w14:font="MS Gothic"/>
              </w14:checkbox>
            </w:sdtPr>
            <w:sdtEndPr/>
            <w:sdtContent>
              <w:p w14:paraId="7D6572E4" w14:textId="3952E641" w:rsidR="00153074" w:rsidRPr="00603042" w:rsidRDefault="00523D38" w:rsidP="00FC65EC">
                <w:pPr>
                  <w:autoSpaceDE w:val="0"/>
                  <w:autoSpaceDN w:val="0"/>
                  <w:adjustRightInd w:val="0"/>
                  <w:jc w:val="center"/>
                  <w:rPr>
                    <w:rFonts w:ascii="Arial" w:hAnsi="Arial" w:cs="Arial"/>
                    <w:bCs/>
                  </w:rPr>
                </w:pPr>
                <w:r>
                  <w:rPr>
                    <w:rFonts w:ascii="MS Gothic" w:eastAsia="MS Gothic" w:hAnsi="MS Gothic" w:cs="Arial" w:hint="eastAsia"/>
                    <w:bCs/>
                  </w:rPr>
                  <w:t>☒</w:t>
                </w:r>
              </w:p>
            </w:sdtContent>
          </w:sdt>
        </w:tc>
        <w:tc>
          <w:tcPr>
            <w:tcW w:w="992"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37F580CD" w14:textId="75EAAE78" w:rsidR="00153074" w:rsidRPr="00603042" w:rsidRDefault="00523D38" w:rsidP="00FC65E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53074" w:rsidRPr="00603042" w14:paraId="332C11C3" w14:textId="77777777" w:rsidTr="00FC65EC">
        <w:trPr>
          <w:trHeight w:val="439"/>
        </w:trPr>
        <w:tc>
          <w:tcPr>
            <w:tcW w:w="562" w:type="dxa"/>
            <w:shd w:val="clear" w:color="auto" w:fill="F2F2F2"/>
            <w:vAlign w:val="center"/>
          </w:tcPr>
          <w:p w14:paraId="1F64A98D"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15</w:t>
            </w:r>
          </w:p>
        </w:tc>
        <w:tc>
          <w:tcPr>
            <w:tcW w:w="7088" w:type="dxa"/>
            <w:shd w:val="clear" w:color="auto" w:fill="F2F2F2"/>
            <w:vAlign w:val="center"/>
          </w:tcPr>
          <w:p w14:paraId="73C937E6"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Will you obtain written consent for participation?</w:t>
            </w:r>
          </w:p>
        </w:tc>
        <w:tc>
          <w:tcPr>
            <w:tcW w:w="992" w:type="dxa"/>
            <w:shd w:val="clear" w:color="auto" w:fill="BFBFBF"/>
            <w:vAlign w:val="center"/>
          </w:tcPr>
          <w:sdt>
            <w:sdtPr>
              <w:rPr>
                <w:rFonts w:ascii="Arial" w:hAnsi="Arial" w:cs="Arial"/>
              </w:rPr>
              <w:id w:val="173071009"/>
              <w14:checkbox>
                <w14:checked w14:val="0"/>
                <w14:checkedState w14:val="2612" w14:font="MS Gothic"/>
                <w14:uncheckedState w14:val="2610" w14:font="MS Gothic"/>
              </w14:checkbox>
            </w:sdtPr>
            <w:sdtEndPr/>
            <w:sdtContent>
              <w:p w14:paraId="09725CCF"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51" w:type="dxa"/>
            <w:shd w:val="clear" w:color="auto" w:fill="BFBFBF"/>
            <w:vAlign w:val="center"/>
          </w:tcPr>
          <w:sdt>
            <w:sdtPr>
              <w:rPr>
                <w:rFonts w:ascii="Arial" w:hAnsi="Arial" w:cs="Arial"/>
                <w:bCs/>
              </w:rPr>
              <w:id w:val="1777214799"/>
              <w14:checkbox>
                <w14:checked w14:val="0"/>
                <w14:checkedState w14:val="2612" w14:font="MS Gothic"/>
                <w14:uncheckedState w14:val="2610" w14:font="MS Gothic"/>
              </w14:checkbox>
            </w:sdtPr>
            <w:sdtEndPr/>
            <w:sdtContent>
              <w:p w14:paraId="035F1432"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992" w:type="dxa"/>
            <w:shd w:val="clear" w:color="auto" w:fill="BFBFBF"/>
            <w:vAlign w:val="center"/>
          </w:tcPr>
          <w:sdt>
            <w:sdtPr>
              <w:rPr>
                <w:rFonts w:ascii="Arial" w:hAnsi="Arial" w:cs="Arial"/>
              </w:rPr>
              <w:id w:val="-2046200750"/>
              <w14:checkbox>
                <w14:checked w14:val="1"/>
                <w14:checkedState w14:val="2612" w14:font="MS Gothic"/>
                <w14:uncheckedState w14:val="2610" w14:font="MS Gothic"/>
              </w14:checkbox>
            </w:sdtPr>
            <w:sdtEndPr/>
            <w:sdtContent>
              <w:p w14:paraId="71966EF8"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5F8E546D" w14:textId="77777777" w:rsidTr="00FC65EC">
        <w:trPr>
          <w:trHeight w:val="403"/>
        </w:trPr>
        <w:tc>
          <w:tcPr>
            <w:tcW w:w="562" w:type="dxa"/>
            <w:shd w:val="clear" w:color="auto" w:fill="F2F2F2"/>
            <w:vAlign w:val="center"/>
          </w:tcPr>
          <w:p w14:paraId="3CB22E72"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16</w:t>
            </w:r>
          </w:p>
        </w:tc>
        <w:tc>
          <w:tcPr>
            <w:tcW w:w="7088" w:type="dxa"/>
            <w:shd w:val="clear" w:color="auto" w:fill="F2F2F2"/>
            <w:vAlign w:val="center"/>
          </w:tcPr>
          <w:p w14:paraId="1AACA5A1"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rPr>
              <w:id w:val="1907947677"/>
              <w14:checkbox>
                <w14:checked w14:val="0"/>
                <w14:checkedState w14:val="2612" w14:font="MS Gothic"/>
                <w14:uncheckedState w14:val="2610" w14:font="MS Gothic"/>
              </w14:checkbox>
            </w:sdtPr>
            <w:sdtEndPr/>
            <w:sdtContent>
              <w:p w14:paraId="6C5ADFA3"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51" w:type="dxa"/>
            <w:shd w:val="clear" w:color="auto" w:fill="BFBFBF"/>
            <w:vAlign w:val="center"/>
          </w:tcPr>
          <w:sdt>
            <w:sdtPr>
              <w:rPr>
                <w:rFonts w:ascii="Arial" w:hAnsi="Arial" w:cs="Arial"/>
                <w:bCs/>
              </w:rPr>
              <w:id w:val="-1997954874"/>
              <w14:checkbox>
                <w14:checked w14:val="0"/>
                <w14:checkedState w14:val="2612" w14:font="MS Gothic"/>
                <w14:uncheckedState w14:val="2610" w14:font="MS Gothic"/>
              </w14:checkbox>
            </w:sdtPr>
            <w:sdtEndPr/>
            <w:sdtContent>
              <w:p w14:paraId="75425B5C"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992" w:type="dxa"/>
            <w:shd w:val="clear" w:color="auto" w:fill="BFBFBF"/>
            <w:vAlign w:val="center"/>
          </w:tcPr>
          <w:sdt>
            <w:sdtPr>
              <w:rPr>
                <w:rFonts w:ascii="Arial" w:hAnsi="Arial" w:cs="Arial"/>
              </w:rPr>
              <w:id w:val="833887313"/>
              <w14:checkbox>
                <w14:checked w14:val="1"/>
                <w14:checkedState w14:val="2612" w14:font="MS Gothic"/>
                <w14:uncheckedState w14:val="2610" w14:font="MS Gothic"/>
              </w14:checkbox>
            </w:sdtPr>
            <w:sdtEndPr/>
            <w:sdtContent>
              <w:p w14:paraId="0DB7CF09"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1C68ECBC" w14:textId="77777777" w:rsidTr="00FC65EC">
        <w:trPr>
          <w:trHeight w:val="439"/>
        </w:trPr>
        <w:tc>
          <w:tcPr>
            <w:tcW w:w="562" w:type="dxa"/>
            <w:shd w:val="clear" w:color="auto" w:fill="F2F2F2"/>
            <w:vAlign w:val="center"/>
          </w:tcPr>
          <w:p w14:paraId="7249B05D"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17</w:t>
            </w:r>
          </w:p>
        </w:tc>
        <w:tc>
          <w:tcPr>
            <w:tcW w:w="7088" w:type="dxa"/>
            <w:shd w:val="clear" w:color="auto" w:fill="F2F2F2"/>
            <w:vAlign w:val="center"/>
          </w:tcPr>
          <w:p w14:paraId="0FFFC6AA"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62752A5E"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51" w:type="dxa"/>
            <w:shd w:val="clear" w:color="auto" w:fill="BFBFBF"/>
            <w:vAlign w:val="center"/>
          </w:tcPr>
          <w:sdt>
            <w:sdtPr>
              <w:rPr>
                <w:rFonts w:ascii="Arial" w:hAnsi="Arial" w:cs="Arial"/>
                <w:bCs/>
              </w:rPr>
              <w:id w:val="-327907113"/>
              <w14:checkbox>
                <w14:checked w14:val="0"/>
                <w14:checkedState w14:val="2612" w14:font="MS Gothic"/>
                <w14:uncheckedState w14:val="2610" w14:font="MS Gothic"/>
              </w14:checkbox>
            </w:sdtPr>
            <w:sdtEndPr/>
            <w:sdtContent>
              <w:p w14:paraId="43E74458"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992" w:type="dxa"/>
            <w:shd w:val="clear" w:color="auto" w:fill="BFBF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1A35C8E6"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3E4B0403" w14:textId="77777777" w:rsidTr="00FC65EC">
        <w:trPr>
          <w:trHeight w:val="403"/>
        </w:trPr>
        <w:tc>
          <w:tcPr>
            <w:tcW w:w="562" w:type="dxa"/>
            <w:shd w:val="clear" w:color="auto" w:fill="F2F2F2"/>
            <w:vAlign w:val="center"/>
          </w:tcPr>
          <w:p w14:paraId="004E9F39"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18</w:t>
            </w:r>
          </w:p>
        </w:tc>
        <w:tc>
          <w:tcPr>
            <w:tcW w:w="7088" w:type="dxa"/>
            <w:shd w:val="clear" w:color="auto" w:fill="F2F2F2"/>
            <w:vAlign w:val="center"/>
          </w:tcPr>
          <w:p w14:paraId="633F06A7"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rPr>
              <w:id w:val="-1689744163"/>
              <w14:checkbox>
                <w14:checked w14:val="0"/>
                <w14:checkedState w14:val="2612" w14:font="MS Gothic"/>
                <w14:uncheckedState w14:val="2610" w14:font="MS Gothic"/>
              </w14:checkbox>
            </w:sdtPr>
            <w:sdtEndPr/>
            <w:sdtContent>
              <w:p w14:paraId="03EF1050"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51" w:type="dxa"/>
            <w:shd w:val="clear" w:color="auto" w:fill="BFBFBF"/>
            <w:vAlign w:val="center"/>
          </w:tcPr>
          <w:sdt>
            <w:sdtPr>
              <w:rPr>
                <w:rFonts w:ascii="Arial" w:hAnsi="Arial" w:cs="Arial"/>
                <w:bCs/>
              </w:rPr>
              <w:id w:val="-1160307203"/>
              <w14:checkbox>
                <w14:checked w14:val="0"/>
                <w14:checkedState w14:val="2612" w14:font="MS Gothic"/>
                <w14:uncheckedState w14:val="2610" w14:font="MS Gothic"/>
              </w14:checkbox>
            </w:sdtPr>
            <w:sdtEndPr/>
            <w:sdtContent>
              <w:p w14:paraId="05516E2F"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992" w:type="dxa"/>
            <w:shd w:val="clear" w:color="auto" w:fill="BFBFBF"/>
            <w:vAlign w:val="center"/>
          </w:tcPr>
          <w:sdt>
            <w:sdtPr>
              <w:rPr>
                <w:rFonts w:ascii="Arial" w:hAnsi="Arial" w:cs="Arial"/>
              </w:rPr>
              <w:id w:val="-270004211"/>
              <w14:checkbox>
                <w14:checked w14:val="1"/>
                <w14:checkedState w14:val="2612" w14:font="MS Gothic"/>
                <w14:uncheckedState w14:val="2610" w14:font="MS Gothic"/>
              </w14:checkbox>
            </w:sdtPr>
            <w:sdtEndPr/>
            <w:sdtContent>
              <w:p w14:paraId="1FFCBF7E"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1FD31EBF" w14:textId="77777777" w:rsidTr="00FC65EC">
        <w:trPr>
          <w:trHeight w:val="439"/>
        </w:trPr>
        <w:tc>
          <w:tcPr>
            <w:tcW w:w="562" w:type="dxa"/>
            <w:shd w:val="clear" w:color="auto" w:fill="F2F2F2"/>
            <w:vAlign w:val="center"/>
          </w:tcPr>
          <w:p w14:paraId="5EE5CC9E"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19</w:t>
            </w:r>
          </w:p>
        </w:tc>
        <w:tc>
          <w:tcPr>
            <w:tcW w:w="7088" w:type="dxa"/>
            <w:shd w:val="clear" w:color="auto" w:fill="F2F2F2"/>
            <w:vAlign w:val="center"/>
          </w:tcPr>
          <w:p w14:paraId="30E7A7F6"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rPr>
              <w:id w:val="-120004605"/>
              <w14:checkbox>
                <w14:checked w14:val="0"/>
                <w14:checkedState w14:val="2612" w14:font="MS Gothic"/>
                <w14:uncheckedState w14:val="2610" w14:font="MS Gothic"/>
              </w14:checkbox>
            </w:sdtPr>
            <w:sdtEndPr/>
            <w:sdtContent>
              <w:p w14:paraId="422344AF"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51" w:type="dxa"/>
            <w:shd w:val="clear" w:color="auto" w:fill="BFBFBF"/>
            <w:vAlign w:val="center"/>
          </w:tcPr>
          <w:sdt>
            <w:sdtPr>
              <w:rPr>
                <w:rFonts w:ascii="Arial" w:hAnsi="Arial" w:cs="Arial"/>
                <w:bCs/>
              </w:rPr>
              <w:id w:val="-502748247"/>
              <w14:checkbox>
                <w14:checked w14:val="0"/>
                <w14:checkedState w14:val="2612" w14:font="MS Gothic"/>
                <w14:uncheckedState w14:val="2610" w14:font="MS Gothic"/>
              </w14:checkbox>
            </w:sdtPr>
            <w:sdtEndPr/>
            <w:sdtContent>
              <w:p w14:paraId="5E0ECFE1"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992" w:type="dxa"/>
            <w:shd w:val="clear" w:color="auto" w:fill="BFBFBF"/>
            <w:vAlign w:val="center"/>
          </w:tcPr>
          <w:sdt>
            <w:sdtPr>
              <w:rPr>
                <w:rFonts w:ascii="Arial" w:hAnsi="Arial" w:cs="Arial"/>
              </w:rPr>
              <w:id w:val="196125454"/>
              <w14:checkbox>
                <w14:checked w14:val="1"/>
                <w14:checkedState w14:val="2612" w14:font="MS Gothic"/>
                <w14:uncheckedState w14:val="2610" w14:font="MS Gothic"/>
              </w14:checkbox>
            </w:sdtPr>
            <w:sdtEndPr/>
            <w:sdtContent>
              <w:p w14:paraId="7949D090"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7154DC53" w14:textId="77777777" w:rsidTr="00FC65EC">
        <w:trPr>
          <w:trHeight w:val="403"/>
        </w:trPr>
        <w:tc>
          <w:tcPr>
            <w:tcW w:w="562" w:type="dxa"/>
            <w:shd w:val="clear" w:color="auto" w:fill="F2F2F2"/>
            <w:vAlign w:val="center"/>
          </w:tcPr>
          <w:p w14:paraId="014F57BD"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20</w:t>
            </w:r>
          </w:p>
        </w:tc>
        <w:tc>
          <w:tcPr>
            <w:tcW w:w="7088" w:type="dxa"/>
            <w:shd w:val="clear" w:color="auto" w:fill="F2F2F2"/>
            <w:vAlign w:val="center"/>
          </w:tcPr>
          <w:p w14:paraId="5BE592AC"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rPr>
              <w:id w:val="96221617"/>
              <w14:checkbox>
                <w14:checked w14:val="0"/>
                <w14:checkedState w14:val="2612" w14:font="MS Gothic"/>
                <w14:uncheckedState w14:val="2610" w14:font="MS Gothic"/>
              </w14:checkbox>
            </w:sdtPr>
            <w:sdtEndPr/>
            <w:sdtContent>
              <w:p w14:paraId="1138C65A"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51" w:type="dxa"/>
            <w:shd w:val="clear" w:color="auto" w:fill="BFBFBF"/>
            <w:vAlign w:val="center"/>
          </w:tcPr>
          <w:sdt>
            <w:sdtPr>
              <w:rPr>
                <w:rFonts w:ascii="Arial" w:hAnsi="Arial" w:cs="Arial"/>
                <w:bCs/>
              </w:rPr>
              <w:id w:val="-715357891"/>
              <w14:checkbox>
                <w14:checked w14:val="0"/>
                <w14:checkedState w14:val="2612" w14:font="MS Gothic"/>
                <w14:uncheckedState w14:val="2610" w14:font="MS Gothic"/>
              </w14:checkbox>
            </w:sdtPr>
            <w:sdtEndPr/>
            <w:sdtContent>
              <w:p w14:paraId="4A1E1EEC"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992" w:type="dxa"/>
            <w:shd w:val="clear" w:color="auto" w:fill="BFBFBF"/>
            <w:vAlign w:val="center"/>
          </w:tcPr>
          <w:sdt>
            <w:sdtPr>
              <w:rPr>
                <w:rFonts w:ascii="Arial" w:hAnsi="Arial" w:cs="Arial"/>
              </w:rPr>
              <w:id w:val="-861819308"/>
              <w14:checkbox>
                <w14:checked w14:val="1"/>
                <w14:checkedState w14:val="2612" w14:font="MS Gothic"/>
                <w14:uncheckedState w14:val="2610" w14:font="MS Gothic"/>
              </w14:checkbox>
            </w:sdtPr>
            <w:sdtEndPr/>
            <w:sdtContent>
              <w:p w14:paraId="00950E5E"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12AC3AAF" w14:textId="77777777" w:rsidTr="00FC65EC">
        <w:trPr>
          <w:trHeight w:val="439"/>
        </w:trPr>
        <w:tc>
          <w:tcPr>
            <w:tcW w:w="562" w:type="dxa"/>
            <w:shd w:val="clear" w:color="auto" w:fill="F2F2F2"/>
            <w:vAlign w:val="center"/>
          </w:tcPr>
          <w:p w14:paraId="5F95547D"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21</w:t>
            </w:r>
          </w:p>
        </w:tc>
        <w:tc>
          <w:tcPr>
            <w:tcW w:w="7088" w:type="dxa"/>
            <w:shd w:val="clear" w:color="auto" w:fill="F2F2F2"/>
            <w:vAlign w:val="center"/>
          </w:tcPr>
          <w:p w14:paraId="7ED719D8"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rPr>
              <w:id w:val="1507015635"/>
              <w14:checkbox>
                <w14:checked w14:val="0"/>
                <w14:checkedState w14:val="2612" w14:font="MS Gothic"/>
                <w14:uncheckedState w14:val="2610" w14:font="MS Gothic"/>
              </w14:checkbox>
            </w:sdtPr>
            <w:sdtEndPr/>
            <w:sdtContent>
              <w:p w14:paraId="1D077CE4"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51" w:type="dxa"/>
            <w:shd w:val="clear" w:color="auto" w:fill="BFBFBF"/>
            <w:vAlign w:val="center"/>
          </w:tcPr>
          <w:sdt>
            <w:sdtPr>
              <w:rPr>
                <w:rFonts w:ascii="Arial" w:hAnsi="Arial" w:cs="Arial"/>
                <w:bCs/>
              </w:rPr>
              <w:id w:val="282701375"/>
              <w14:checkbox>
                <w14:checked w14:val="0"/>
                <w14:checkedState w14:val="2612" w14:font="MS Gothic"/>
                <w14:uncheckedState w14:val="2610" w14:font="MS Gothic"/>
              </w14:checkbox>
            </w:sdtPr>
            <w:sdtEndPr/>
            <w:sdtContent>
              <w:p w14:paraId="434EEF66"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992" w:type="dxa"/>
            <w:shd w:val="clear" w:color="auto" w:fill="BFBFBF"/>
            <w:vAlign w:val="center"/>
          </w:tcPr>
          <w:sdt>
            <w:sdtPr>
              <w:rPr>
                <w:rFonts w:ascii="Arial" w:hAnsi="Arial" w:cs="Arial"/>
              </w:rPr>
              <w:id w:val="-1075428902"/>
              <w14:checkbox>
                <w14:checked w14:val="1"/>
                <w14:checkedState w14:val="2612" w14:font="MS Gothic"/>
                <w14:uncheckedState w14:val="2610" w14:font="MS Gothic"/>
              </w14:checkbox>
            </w:sdtPr>
            <w:sdtEndPr/>
            <w:sdtContent>
              <w:p w14:paraId="4642FB37"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6BA9ECED" w14:textId="77777777" w:rsidTr="00FC65EC">
        <w:trPr>
          <w:trHeight w:val="403"/>
        </w:trPr>
        <w:tc>
          <w:tcPr>
            <w:tcW w:w="562" w:type="dxa"/>
            <w:tcBorders>
              <w:bottom w:val="single" w:sz="4" w:space="0" w:color="auto"/>
            </w:tcBorders>
            <w:shd w:val="clear" w:color="auto" w:fill="F2F2F2"/>
            <w:vAlign w:val="center"/>
          </w:tcPr>
          <w:p w14:paraId="74540CE9"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22</w:t>
            </w:r>
          </w:p>
        </w:tc>
        <w:tc>
          <w:tcPr>
            <w:tcW w:w="9923" w:type="dxa"/>
            <w:gridSpan w:val="4"/>
            <w:tcBorders>
              <w:bottom w:val="single" w:sz="4" w:space="0" w:color="auto"/>
            </w:tcBorders>
            <w:shd w:val="clear" w:color="auto" w:fill="F2F2F2"/>
            <w:vAlign w:val="center"/>
          </w:tcPr>
          <w:p w14:paraId="57802F78"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If NO</w:t>
            </w:r>
            <w:r w:rsidRPr="00603042">
              <w:rPr>
                <w:rFonts w:ascii="Arial" w:hAnsi="Arial" w:cs="Arial"/>
                <w:b/>
                <w:bCs/>
              </w:rPr>
              <w:t xml:space="preserve"> </w:t>
            </w:r>
            <w:r w:rsidRPr="00603042">
              <w:rPr>
                <w:rFonts w:ascii="Arial" w:hAnsi="Arial" w:cs="Arial"/>
              </w:rPr>
              <w:t xml:space="preserve">to any of above questions, please give an explanation </w:t>
            </w:r>
          </w:p>
        </w:tc>
      </w:tr>
      <w:tr w:rsidR="00153074" w:rsidRPr="00603042" w14:paraId="67A26072" w14:textId="77777777" w:rsidTr="00FC65EC">
        <w:trPr>
          <w:trHeight w:val="403"/>
        </w:trPr>
        <w:tc>
          <w:tcPr>
            <w:tcW w:w="562" w:type="dxa"/>
            <w:vAlign w:val="center"/>
          </w:tcPr>
          <w:p w14:paraId="70F3343C" w14:textId="77777777" w:rsidR="00153074" w:rsidRPr="00603042" w:rsidRDefault="00153074" w:rsidP="00FC65EC">
            <w:pPr>
              <w:jc w:val="center"/>
              <w:rPr>
                <w:rFonts w:ascii="Arial" w:hAnsi="Arial" w:cs="Arial"/>
              </w:rPr>
            </w:pPr>
          </w:p>
        </w:tc>
        <w:tc>
          <w:tcPr>
            <w:tcW w:w="9923" w:type="dxa"/>
            <w:gridSpan w:val="4"/>
            <w:vAlign w:val="center"/>
          </w:tcPr>
          <w:p w14:paraId="3D27D09E" w14:textId="77777777" w:rsidR="00153074" w:rsidRPr="00603042" w:rsidRDefault="00153074" w:rsidP="00FC65EC">
            <w:pPr>
              <w:rPr>
                <w:rFonts w:ascii="Arial" w:hAnsi="Arial" w:cs="Arial"/>
              </w:rPr>
            </w:pPr>
          </w:p>
          <w:p w14:paraId="3B7B09C0" w14:textId="40C5F8B5" w:rsidR="00153074" w:rsidRPr="00603042" w:rsidRDefault="00523D38" w:rsidP="00FC65EC">
            <w:pPr>
              <w:rPr>
                <w:rFonts w:ascii="Arial" w:hAnsi="Arial" w:cs="Arial"/>
              </w:rPr>
            </w:pPr>
            <w:r>
              <w:rPr>
                <w:rFonts w:ascii="Arial" w:hAnsi="Arial" w:cs="Arial"/>
              </w:rPr>
              <w:t>Validation scientists will assist in this project as part of their normal job role</w:t>
            </w:r>
          </w:p>
          <w:p w14:paraId="7A31E81C" w14:textId="77777777" w:rsidR="00153074" w:rsidRPr="00603042" w:rsidRDefault="00153074" w:rsidP="00FC65EC">
            <w:pPr>
              <w:autoSpaceDE w:val="0"/>
              <w:autoSpaceDN w:val="0"/>
              <w:adjustRightInd w:val="0"/>
              <w:rPr>
                <w:rFonts w:cs="Arial"/>
              </w:rPr>
            </w:pPr>
          </w:p>
        </w:tc>
      </w:tr>
    </w:tbl>
    <w:p w14:paraId="5B5AF35E" w14:textId="77777777" w:rsidR="00153074" w:rsidRPr="00603042" w:rsidRDefault="00153074" w:rsidP="00153074">
      <w:pPr>
        <w:spacing w:after="0" w:line="240" w:lineRule="auto"/>
        <w:rPr>
          <w:rFonts w:ascii="Times New Roman" w:eastAsia="Times New Roman" w:hAnsi="Times New Roman" w:cs="Times New Roman"/>
          <w:sz w:val="20"/>
          <w:szCs w:val="20"/>
        </w:rPr>
      </w:pPr>
    </w:p>
    <w:tbl>
      <w:tblPr>
        <w:tblStyle w:val="TableGrid1"/>
        <w:tblW w:w="9072" w:type="dxa"/>
        <w:tblLook w:val="04A0" w:firstRow="1" w:lastRow="0" w:firstColumn="1" w:lastColumn="0" w:noHBand="0" w:noVBand="1"/>
      </w:tblPr>
      <w:tblGrid>
        <w:gridCol w:w="536"/>
        <w:gridCol w:w="5933"/>
        <w:gridCol w:w="916"/>
        <w:gridCol w:w="783"/>
        <w:gridCol w:w="904"/>
      </w:tblGrid>
      <w:tr w:rsidR="00153074" w:rsidRPr="00603042" w14:paraId="4C879EDB" w14:textId="77777777" w:rsidTr="00FC65EC">
        <w:tc>
          <w:tcPr>
            <w:tcW w:w="562" w:type="dxa"/>
            <w:shd w:val="clear" w:color="auto" w:fill="F2F2F2"/>
          </w:tcPr>
          <w:p w14:paraId="4B3743F3" w14:textId="77777777" w:rsidR="00153074" w:rsidRPr="00603042" w:rsidRDefault="00153074" w:rsidP="00FC65EC">
            <w:pPr>
              <w:autoSpaceDE w:val="0"/>
              <w:autoSpaceDN w:val="0"/>
              <w:adjustRightInd w:val="0"/>
              <w:rPr>
                <w:rFonts w:ascii="Arial" w:hAnsi="Arial" w:cs="Arial"/>
                <w:bCs/>
              </w:rPr>
            </w:pPr>
          </w:p>
        </w:tc>
        <w:tc>
          <w:tcPr>
            <w:tcW w:w="7088" w:type="dxa"/>
            <w:shd w:val="clear" w:color="auto" w:fill="F2F2F2"/>
            <w:vAlign w:val="center"/>
          </w:tcPr>
          <w:p w14:paraId="2236A336" w14:textId="77777777" w:rsidR="00153074" w:rsidRPr="00603042" w:rsidRDefault="00153074" w:rsidP="00FC65EC">
            <w:pPr>
              <w:autoSpaceDE w:val="0"/>
              <w:autoSpaceDN w:val="0"/>
              <w:adjustRightInd w:val="0"/>
              <w:rPr>
                <w:rFonts w:ascii="Arial" w:hAnsi="Arial" w:cs="Arial"/>
                <w:b/>
              </w:rPr>
            </w:pPr>
            <w:r w:rsidRPr="00603042">
              <w:rPr>
                <w:rFonts w:ascii="Arial" w:hAnsi="Arial" w:cs="Arial"/>
                <w:b/>
              </w:rPr>
              <w:t>Information for participants:</w:t>
            </w:r>
          </w:p>
        </w:tc>
        <w:tc>
          <w:tcPr>
            <w:tcW w:w="992" w:type="dxa"/>
            <w:shd w:val="clear" w:color="auto" w:fill="F2F2F2"/>
            <w:vAlign w:val="bottom"/>
          </w:tcPr>
          <w:p w14:paraId="2520119B" w14:textId="77777777" w:rsidR="00153074" w:rsidRPr="00603042" w:rsidRDefault="00153074" w:rsidP="00FC65EC">
            <w:pPr>
              <w:autoSpaceDE w:val="0"/>
              <w:autoSpaceDN w:val="0"/>
              <w:adjustRightInd w:val="0"/>
              <w:jc w:val="center"/>
              <w:rPr>
                <w:rFonts w:ascii="Arial" w:hAnsi="Arial" w:cs="Arial"/>
                <w:b/>
                <w:bCs/>
                <w:sz w:val="16"/>
                <w:szCs w:val="16"/>
              </w:rPr>
            </w:pPr>
          </w:p>
          <w:p w14:paraId="5A50299E"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YES</w:t>
            </w:r>
          </w:p>
        </w:tc>
        <w:tc>
          <w:tcPr>
            <w:tcW w:w="851" w:type="dxa"/>
            <w:shd w:val="clear" w:color="auto" w:fill="F2F2F2"/>
            <w:vAlign w:val="bottom"/>
          </w:tcPr>
          <w:p w14:paraId="50598916"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NO</w:t>
            </w:r>
          </w:p>
        </w:tc>
        <w:tc>
          <w:tcPr>
            <w:tcW w:w="992" w:type="dxa"/>
            <w:shd w:val="clear" w:color="auto" w:fill="F2F2F2"/>
            <w:vAlign w:val="bottom"/>
          </w:tcPr>
          <w:p w14:paraId="15ECE00B" w14:textId="77777777" w:rsidR="00153074" w:rsidRPr="00603042" w:rsidRDefault="00153074" w:rsidP="00FC65EC">
            <w:pPr>
              <w:autoSpaceDE w:val="0"/>
              <w:autoSpaceDN w:val="0"/>
              <w:adjustRightInd w:val="0"/>
              <w:jc w:val="center"/>
              <w:rPr>
                <w:rFonts w:ascii="Arial" w:hAnsi="Arial" w:cs="Arial"/>
                <w:b/>
                <w:bCs/>
                <w:sz w:val="16"/>
                <w:szCs w:val="16"/>
              </w:rPr>
            </w:pPr>
          </w:p>
          <w:p w14:paraId="3B5BD1AD"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N/A</w:t>
            </w:r>
          </w:p>
        </w:tc>
      </w:tr>
      <w:tr w:rsidR="00153074" w:rsidRPr="00603042" w14:paraId="58F9E97E" w14:textId="77777777" w:rsidTr="00FC65EC">
        <w:trPr>
          <w:trHeight w:val="439"/>
        </w:trPr>
        <w:tc>
          <w:tcPr>
            <w:tcW w:w="562" w:type="dxa"/>
            <w:shd w:val="clear" w:color="auto" w:fill="F2F2F2"/>
            <w:vAlign w:val="center"/>
          </w:tcPr>
          <w:p w14:paraId="09E61C91"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24</w:t>
            </w:r>
          </w:p>
        </w:tc>
        <w:tc>
          <w:tcPr>
            <w:tcW w:w="7088" w:type="dxa"/>
            <w:shd w:val="clear" w:color="auto" w:fill="F2F2F2"/>
            <w:vAlign w:val="center"/>
          </w:tcPr>
          <w:p w14:paraId="5BE29475"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Will participants be paid?</w:t>
            </w:r>
          </w:p>
        </w:tc>
        <w:tc>
          <w:tcPr>
            <w:tcW w:w="992"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1E6625AC"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51" w:type="dxa"/>
            <w:shd w:val="clear" w:color="auto" w:fill="BFBFBF"/>
            <w:vAlign w:val="center"/>
          </w:tcPr>
          <w:sdt>
            <w:sdtPr>
              <w:rPr>
                <w:rFonts w:ascii="Arial" w:hAnsi="Arial" w:cs="Arial"/>
                <w:bCs/>
              </w:rPr>
              <w:id w:val="-256140063"/>
              <w14:checkbox>
                <w14:checked w14:val="0"/>
                <w14:checkedState w14:val="2612" w14:font="MS Gothic"/>
                <w14:uncheckedState w14:val="2610" w14:font="MS Gothic"/>
              </w14:checkbox>
            </w:sdtPr>
            <w:sdtEndPr/>
            <w:sdtContent>
              <w:p w14:paraId="4FBFF0CE"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992" w:type="dxa"/>
            <w:shd w:val="clear" w:color="auto" w:fill="BFBFBF"/>
            <w:vAlign w:val="center"/>
          </w:tcPr>
          <w:sdt>
            <w:sdtPr>
              <w:rPr>
                <w:rFonts w:ascii="Arial" w:hAnsi="Arial" w:cs="Arial"/>
              </w:rPr>
              <w:id w:val="634219724"/>
              <w14:checkbox>
                <w14:checked w14:val="1"/>
                <w14:checkedState w14:val="2612" w14:font="MS Gothic"/>
                <w14:uncheckedState w14:val="2610" w14:font="MS Gothic"/>
              </w14:checkbox>
            </w:sdtPr>
            <w:sdtEndPr/>
            <w:sdtContent>
              <w:p w14:paraId="1185E6F4"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69D11D83" w14:textId="77777777" w:rsidTr="00FC65EC">
        <w:trPr>
          <w:trHeight w:val="403"/>
        </w:trPr>
        <w:tc>
          <w:tcPr>
            <w:tcW w:w="562" w:type="dxa"/>
            <w:shd w:val="clear" w:color="auto" w:fill="F2F2F2"/>
            <w:vAlign w:val="center"/>
          </w:tcPr>
          <w:p w14:paraId="067F7239"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25</w:t>
            </w:r>
          </w:p>
        </w:tc>
        <w:tc>
          <w:tcPr>
            <w:tcW w:w="7088" w:type="dxa"/>
            <w:shd w:val="clear" w:color="auto" w:fill="F2F2F2"/>
            <w:vAlign w:val="center"/>
          </w:tcPr>
          <w:p w14:paraId="624DBA50"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5AF18573"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51" w:type="dxa"/>
            <w:shd w:val="clear" w:color="auto" w:fill="BFBFBF"/>
            <w:vAlign w:val="center"/>
          </w:tcPr>
          <w:sdt>
            <w:sdtPr>
              <w:rPr>
                <w:rFonts w:ascii="Arial" w:hAnsi="Arial" w:cs="Arial"/>
                <w:bCs/>
              </w:rPr>
              <w:id w:val="2089267095"/>
              <w14:checkbox>
                <w14:checked w14:val="0"/>
                <w14:checkedState w14:val="2612" w14:font="MS Gothic"/>
                <w14:uncheckedState w14:val="2610" w14:font="MS Gothic"/>
              </w14:checkbox>
            </w:sdtPr>
            <w:sdtEndPr/>
            <w:sdtContent>
              <w:p w14:paraId="7E996650"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992" w:type="dxa"/>
            <w:shd w:val="clear" w:color="auto" w:fill="BFBFBF"/>
            <w:vAlign w:val="center"/>
          </w:tcPr>
          <w:sdt>
            <w:sdtPr>
              <w:rPr>
                <w:rFonts w:ascii="Arial" w:hAnsi="Arial" w:cs="Arial"/>
              </w:rPr>
              <w:id w:val="425468845"/>
              <w14:checkbox>
                <w14:checked w14:val="1"/>
                <w14:checkedState w14:val="2612" w14:font="MS Gothic"/>
                <w14:uncheckedState w14:val="2610" w14:font="MS Gothic"/>
              </w14:checkbox>
            </w:sdtPr>
            <w:sdtEndPr/>
            <w:sdtContent>
              <w:p w14:paraId="5DF70D96"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5EC066C7" w14:textId="77777777" w:rsidTr="00FC65EC">
        <w:trPr>
          <w:trHeight w:val="439"/>
        </w:trPr>
        <w:tc>
          <w:tcPr>
            <w:tcW w:w="562" w:type="dxa"/>
            <w:shd w:val="clear" w:color="auto" w:fill="F2F2F2"/>
            <w:vAlign w:val="center"/>
          </w:tcPr>
          <w:p w14:paraId="16662B9F"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26</w:t>
            </w:r>
          </w:p>
        </w:tc>
        <w:tc>
          <w:tcPr>
            <w:tcW w:w="7088" w:type="dxa"/>
            <w:shd w:val="clear" w:color="auto" w:fill="F2F2F2"/>
            <w:vAlign w:val="center"/>
          </w:tcPr>
          <w:p w14:paraId="68A41DFE"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7B1F920E"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51" w:type="dxa"/>
            <w:shd w:val="clear" w:color="auto" w:fill="BFBFBF"/>
            <w:vAlign w:val="center"/>
          </w:tcPr>
          <w:sdt>
            <w:sdtPr>
              <w:rPr>
                <w:rFonts w:ascii="Arial" w:hAnsi="Arial" w:cs="Arial"/>
                <w:bCs/>
              </w:rPr>
              <w:id w:val="-1565337314"/>
              <w14:checkbox>
                <w14:checked w14:val="0"/>
                <w14:checkedState w14:val="2612" w14:font="MS Gothic"/>
                <w14:uncheckedState w14:val="2610" w14:font="MS Gothic"/>
              </w14:checkbox>
            </w:sdtPr>
            <w:sdtEndPr/>
            <w:sdtContent>
              <w:p w14:paraId="05331BCD"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992" w:type="dxa"/>
            <w:shd w:val="clear" w:color="auto" w:fill="BFBFBF"/>
            <w:vAlign w:val="center"/>
          </w:tcPr>
          <w:sdt>
            <w:sdtPr>
              <w:rPr>
                <w:rFonts w:ascii="Arial" w:hAnsi="Arial" w:cs="Arial"/>
              </w:rPr>
              <w:id w:val="-133575194"/>
              <w14:checkbox>
                <w14:checked w14:val="1"/>
                <w14:checkedState w14:val="2612" w14:font="MS Gothic"/>
                <w14:uncheckedState w14:val="2610" w14:font="MS Gothic"/>
              </w14:checkbox>
            </w:sdtPr>
            <w:sdtEndPr/>
            <w:sdtContent>
              <w:p w14:paraId="14BE2C91"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5A7A4F1A" w14:textId="77777777" w:rsidTr="00FC65EC">
        <w:trPr>
          <w:trHeight w:val="403"/>
        </w:trPr>
        <w:tc>
          <w:tcPr>
            <w:tcW w:w="562" w:type="dxa"/>
            <w:shd w:val="clear" w:color="auto" w:fill="F2F2F2"/>
            <w:vAlign w:val="center"/>
          </w:tcPr>
          <w:p w14:paraId="1633D1AA"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27</w:t>
            </w:r>
          </w:p>
        </w:tc>
        <w:tc>
          <w:tcPr>
            <w:tcW w:w="7088" w:type="dxa"/>
            <w:shd w:val="clear" w:color="auto" w:fill="F2F2F2"/>
            <w:vAlign w:val="center"/>
          </w:tcPr>
          <w:p w14:paraId="5CFF136A"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4098AD3D"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c>
          <w:tcPr>
            <w:tcW w:w="851" w:type="dxa"/>
            <w:shd w:val="clear" w:color="auto" w:fill="BFBFBF"/>
            <w:vAlign w:val="center"/>
          </w:tcPr>
          <w:sdt>
            <w:sdtPr>
              <w:rPr>
                <w:rFonts w:ascii="Arial" w:hAnsi="Arial" w:cs="Arial"/>
                <w:bCs/>
              </w:rPr>
              <w:id w:val="-1867361740"/>
              <w14:checkbox>
                <w14:checked w14:val="0"/>
                <w14:checkedState w14:val="2612" w14:font="MS Gothic"/>
                <w14:uncheckedState w14:val="2610" w14:font="MS Gothic"/>
              </w14:checkbox>
            </w:sdtPr>
            <w:sdtEndPr/>
            <w:sdtContent>
              <w:p w14:paraId="3C3ACDEF"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992" w:type="dxa"/>
            <w:shd w:val="clear" w:color="auto" w:fill="BFBFBF"/>
            <w:vAlign w:val="center"/>
          </w:tcPr>
          <w:sdt>
            <w:sdtPr>
              <w:rPr>
                <w:rFonts w:ascii="Arial" w:hAnsi="Arial" w:cs="Arial"/>
              </w:rPr>
              <w:id w:val="214328365"/>
              <w14:checkbox>
                <w14:checked w14:val="1"/>
                <w14:checkedState w14:val="2612" w14:font="MS Gothic"/>
                <w14:uncheckedState w14:val="2610" w14:font="MS Gothic"/>
              </w14:checkbox>
            </w:sdtPr>
            <w:sdtEndPr/>
            <w:sdtContent>
              <w:p w14:paraId="36FB1C52"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3F636053" w14:textId="77777777" w:rsidTr="00FC65EC">
        <w:trPr>
          <w:trHeight w:val="403"/>
        </w:trPr>
        <w:tc>
          <w:tcPr>
            <w:tcW w:w="562" w:type="dxa"/>
            <w:shd w:val="clear" w:color="auto" w:fill="F2F2F2"/>
            <w:vAlign w:val="center"/>
          </w:tcPr>
          <w:p w14:paraId="21398611"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28</w:t>
            </w:r>
          </w:p>
        </w:tc>
        <w:tc>
          <w:tcPr>
            <w:tcW w:w="9923" w:type="dxa"/>
            <w:gridSpan w:val="4"/>
            <w:shd w:val="clear" w:color="auto" w:fill="F2F2F2"/>
            <w:vAlign w:val="center"/>
          </w:tcPr>
          <w:p w14:paraId="36D90A0D"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If YES</w:t>
            </w:r>
            <w:r w:rsidRPr="00603042">
              <w:rPr>
                <w:rFonts w:ascii="Arial" w:hAnsi="Arial" w:cs="Arial"/>
                <w:b/>
                <w:bCs/>
              </w:rPr>
              <w:t xml:space="preserve"> </w:t>
            </w:r>
            <w:r w:rsidRPr="00603042">
              <w:rPr>
                <w:rFonts w:ascii="Arial" w:hAnsi="Arial" w:cs="Arial"/>
              </w:rPr>
              <w:t xml:space="preserve">to any question, please provide full details </w:t>
            </w:r>
          </w:p>
        </w:tc>
      </w:tr>
      <w:tr w:rsidR="00153074" w:rsidRPr="00603042" w14:paraId="0B9B27D7" w14:textId="77777777" w:rsidTr="00FC65EC">
        <w:trPr>
          <w:trHeight w:val="403"/>
        </w:trPr>
        <w:tc>
          <w:tcPr>
            <w:tcW w:w="562" w:type="dxa"/>
            <w:vAlign w:val="center"/>
          </w:tcPr>
          <w:p w14:paraId="6273348E" w14:textId="77777777" w:rsidR="00153074" w:rsidRPr="00603042" w:rsidRDefault="00153074" w:rsidP="00FC65EC">
            <w:pPr>
              <w:jc w:val="center"/>
              <w:rPr>
                <w:rFonts w:ascii="Arial" w:hAnsi="Arial" w:cs="Arial"/>
              </w:rPr>
            </w:pPr>
          </w:p>
        </w:tc>
        <w:tc>
          <w:tcPr>
            <w:tcW w:w="9923" w:type="dxa"/>
            <w:gridSpan w:val="4"/>
            <w:vAlign w:val="center"/>
          </w:tcPr>
          <w:p w14:paraId="78B414B5" w14:textId="77777777" w:rsidR="00153074" w:rsidRPr="00603042" w:rsidRDefault="00153074" w:rsidP="00FC65EC">
            <w:pPr>
              <w:rPr>
                <w:rFonts w:ascii="Arial" w:hAnsi="Arial" w:cs="Arial"/>
                <w:color w:val="00B050"/>
              </w:rPr>
            </w:pPr>
          </w:p>
          <w:p w14:paraId="2F8B5DE3" w14:textId="77777777" w:rsidR="00153074" w:rsidRPr="00603042" w:rsidRDefault="00153074" w:rsidP="00FC65EC">
            <w:pPr>
              <w:rPr>
                <w:rFonts w:ascii="Arial" w:hAnsi="Arial" w:cs="Arial"/>
              </w:rPr>
            </w:pPr>
            <w:r w:rsidRPr="00603042">
              <w:rPr>
                <w:rFonts w:ascii="Arial" w:hAnsi="Arial" w:cs="Arial"/>
              </w:rPr>
              <w:t>N/A</w:t>
            </w:r>
          </w:p>
          <w:p w14:paraId="109DAA4E" w14:textId="77777777" w:rsidR="00153074" w:rsidRPr="00603042" w:rsidRDefault="00153074" w:rsidP="00FC65EC">
            <w:pPr>
              <w:rPr>
                <w:rFonts w:ascii="Arial" w:hAnsi="Arial" w:cs="Arial"/>
              </w:rPr>
            </w:pPr>
          </w:p>
        </w:tc>
      </w:tr>
    </w:tbl>
    <w:p w14:paraId="5A540ABE" w14:textId="77777777" w:rsidR="00153074" w:rsidRPr="00603042" w:rsidRDefault="00153074" w:rsidP="00153074">
      <w:pPr>
        <w:autoSpaceDE w:val="0"/>
        <w:autoSpaceDN w:val="0"/>
        <w:adjustRightInd w:val="0"/>
        <w:spacing w:after="240" w:line="240" w:lineRule="auto"/>
        <w:rPr>
          <w:rFonts w:ascii="Arial" w:eastAsia="Times New Roman" w:hAnsi="Arial" w:cs="Arial"/>
          <w:b/>
        </w:rPr>
      </w:pPr>
    </w:p>
    <w:p w14:paraId="652CF83B" w14:textId="77777777" w:rsidR="00153074" w:rsidRPr="00603042" w:rsidRDefault="00153074" w:rsidP="00153074">
      <w:pPr>
        <w:spacing w:after="0" w:line="240" w:lineRule="auto"/>
        <w:rPr>
          <w:rFonts w:ascii="Arial" w:eastAsia="Times New Roman" w:hAnsi="Arial" w:cs="Arial"/>
          <w:b/>
        </w:rPr>
      </w:pPr>
      <w:r w:rsidRPr="00603042">
        <w:rPr>
          <w:rFonts w:ascii="Arial" w:eastAsia="Times New Roman" w:hAnsi="Arial" w:cs="Arial"/>
          <w:b/>
        </w:rPr>
        <w:t>SECTION F: Anticipated Risks</w:t>
      </w:r>
    </w:p>
    <w:p w14:paraId="093BEE24" w14:textId="77777777" w:rsidR="00153074" w:rsidRPr="00603042" w:rsidRDefault="00153074" w:rsidP="00153074">
      <w:pPr>
        <w:spacing w:after="0" w:line="240" w:lineRule="auto"/>
        <w:rPr>
          <w:rFonts w:ascii="Arial" w:eastAsia="Times New Roman" w:hAnsi="Arial" w:cs="Arial"/>
          <w:b/>
        </w:rPr>
      </w:pPr>
    </w:p>
    <w:tbl>
      <w:tblPr>
        <w:tblW w:w="90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3"/>
        <w:gridCol w:w="4298"/>
        <w:gridCol w:w="4231"/>
      </w:tblGrid>
      <w:tr w:rsidR="00153074" w:rsidRPr="00603042" w14:paraId="3CF2FDBB" w14:textId="77777777" w:rsidTr="00FC65EC">
        <w:tc>
          <w:tcPr>
            <w:tcW w:w="596" w:type="dxa"/>
            <w:tcBorders>
              <w:bottom w:val="single" w:sz="4" w:space="0" w:color="auto"/>
            </w:tcBorders>
            <w:shd w:val="clear" w:color="auto" w:fill="F2F2F2"/>
          </w:tcPr>
          <w:p w14:paraId="5B2B9479" w14:textId="77777777" w:rsidR="00153074" w:rsidRPr="00603042" w:rsidRDefault="00153074" w:rsidP="00FC65EC">
            <w:pPr>
              <w:keepNext/>
              <w:tabs>
                <w:tab w:val="left" w:pos="5103"/>
              </w:tabs>
              <w:spacing w:after="0" w:line="240" w:lineRule="auto"/>
              <w:outlineLvl w:val="0"/>
              <w:rPr>
                <w:rFonts w:ascii="Arial" w:eastAsia="Times New Roman" w:hAnsi="Arial" w:cs="Arial"/>
              </w:rPr>
            </w:pPr>
          </w:p>
        </w:tc>
        <w:tc>
          <w:tcPr>
            <w:tcW w:w="9923" w:type="dxa"/>
            <w:gridSpan w:val="2"/>
            <w:tcBorders>
              <w:bottom w:val="single" w:sz="4" w:space="0" w:color="auto"/>
            </w:tcBorders>
            <w:shd w:val="clear" w:color="auto" w:fill="F2F2F2"/>
          </w:tcPr>
          <w:p w14:paraId="31EBC50B" w14:textId="77777777" w:rsidR="00153074" w:rsidRPr="002B635C" w:rsidRDefault="00153074" w:rsidP="00FC65EC">
            <w:pPr>
              <w:rPr>
                <w:rFonts w:eastAsia="Times New Roman"/>
                <w:b/>
                <w:bCs/>
              </w:rPr>
            </w:pPr>
            <w:r w:rsidRPr="00603042">
              <w:rPr>
                <w:rFonts w:eastAsia="Times New Roman"/>
              </w:rPr>
              <w:br w:type="page"/>
            </w:r>
            <w:r w:rsidRPr="002B635C">
              <w:rPr>
                <w:rFonts w:eastAsia="Times New Roman"/>
                <w:b/>
                <w:bCs/>
              </w:rPr>
              <w:t>Outline any anticipated risks</w:t>
            </w:r>
            <w:r w:rsidRPr="002B635C">
              <w:rPr>
                <w:rFonts w:eastAsia="SimSun"/>
                <w:b/>
                <w:bCs/>
                <w:lang w:eastAsia="zh-CN"/>
              </w:rPr>
              <w:t xml:space="preserve"> </w:t>
            </w:r>
            <w:r w:rsidRPr="002B635C">
              <w:rPr>
                <w:rFonts w:eastAsia="Times New Roman"/>
                <w:b/>
                <w:bCs/>
              </w:rPr>
              <w:t xml:space="preserve">that may adversely affect any of the participants, the researchers and/or the University, and the steps that will be taken to address them.  </w:t>
            </w:r>
          </w:p>
        </w:tc>
      </w:tr>
      <w:tr w:rsidR="00153074" w:rsidRPr="00603042" w14:paraId="2A14A051" w14:textId="77777777" w:rsidTr="00FC65EC">
        <w:tc>
          <w:tcPr>
            <w:tcW w:w="596" w:type="dxa"/>
            <w:tcBorders>
              <w:bottom w:val="single" w:sz="4" w:space="0" w:color="auto"/>
            </w:tcBorders>
            <w:shd w:val="clear" w:color="auto" w:fill="F2F2F2"/>
            <w:vAlign w:val="center"/>
          </w:tcPr>
          <w:p w14:paraId="50FCB464" w14:textId="77777777" w:rsidR="00153074" w:rsidRPr="00603042" w:rsidRDefault="00153074" w:rsidP="00FC65EC">
            <w:pPr>
              <w:spacing w:after="0" w:line="240" w:lineRule="auto"/>
              <w:jc w:val="center"/>
              <w:rPr>
                <w:rFonts w:ascii="Arial" w:eastAsia="Times New Roman" w:hAnsi="Arial" w:cs="Arial"/>
              </w:rPr>
            </w:pPr>
            <w:r w:rsidRPr="00603042">
              <w:rPr>
                <w:rFonts w:ascii="Arial" w:eastAsia="Times New Roman" w:hAnsi="Arial" w:cs="Arial"/>
              </w:rPr>
              <w:t>1</w:t>
            </w:r>
          </w:p>
        </w:tc>
        <w:tc>
          <w:tcPr>
            <w:tcW w:w="9923" w:type="dxa"/>
            <w:gridSpan w:val="2"/>
            <w:tcBorders>
              <w:bottom w:val="single" w:sz="4" w:space="0" w:color="auto"/>
            </w:tcBorders>
            <w:shd w:val="clear" w:color="auto" w:fill="F2F2F2"/>
          </w:tcPr>
          <w:p w14:paraId="09A148C8"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b/>
              </w:rPr>
              <w:t>Risks to participants</w:t>
            </w:r>
          </w:p>
          <w:p w14:paraId="0B71DC14" w14:textId="77777777" w:rsidR="00153074" w:rsidRPr="00603042" w:rsidRDefault="00153074" w:rsidP="00FC65EC">
            <w:pPr>
              <w:spacing w:after="0" w:line="240" w:lineRule="auto"/>
              <w:rPr>
                <w:rFonts w:ascii="Arial" w:eastAsia="Times New Roman" w:hAnsi="Arial" w:cs="Arial"/>
                <w:b/>
              </w:rPr>
            </w:pPr>
            <w:r w:rsidRPr="00603042">
              <w:rPr>
                <w:rFonts w:ascii="Arial" w:eastAsia="Times New Roman" w:hAnsi="Arial" w:cs="Arial"/>
              </w:rPr>
              <w:t xml:space="preserve">For example: sector-specific health &amp; safety, emotional distress, financial disclosure, physical harm, transfer of personal data, sensitive organisational information. If you have identified in section D that there are no </w:t>
            </w:r>
            <w:proofErr w:type="gramStart"/>
            <w:r w:rsidRPr="00603042">
              <w:rPr>
                <w:rFonts w:ascii="Arial" w:eastAsia="Times New Roman" w:hAnsi="Arial" w:cs="Arial"/>
              </w:rPr>
              <w:t>participants</w:t>
            </w:r>
            <w:proofErr w:type="gramEnd"/>
            <w:r w:rsidRPr="00603042">
              <w:rPr>
                <w:rFonts w:ascii="Arial" w:eastAsia="Times New Roman" w:hAnsi="Arial" w:cs="Arial"/>
              </w:rPr>
              <w:t xml:space="preserve"> then enter N/A and go skip to question 3.</w:t>
            </w:r>
          </w:p>
        </w:tc>
      </w:tr>
      <w:tr w:rsidR="00153074" w:rsidRPr="00603042" w14:paraId="11EC67BF" w14:textId="77777777" w:rsidTr="00FC65EC">
        <w:tc>
          <w:tcPr>
            <w:tcW w:w="596" w:type="dxa"/>
            <w:tcBorders>
              <w:top w:val="single" w:sz="4" w:space="0" w:color="auto"/>
              <w:bottom w:val="single" w:sz="4" w:space="0" w:color="auto"/>
            </w:tcBorders>
            <w:vAlign w:val="center"/>
          </w:tcPr>
          <w:p w14:paraId="74570DFA" w14:textId="77777777" w:rsidR="00153074" w:rsidRPr="00603042" w:rsidRDefault="00153074" w:rsidP="00FC65EC">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4AC025C2" w14:textId="77777777" w:rsidR="00153074" w:rsidRPr="00603042" w:rsidRDefault="00153074" w:rsidP="00FC65EC">
            <w:pPr>
              <w:autoSpaceDE w:val="0"/>
              <w:autoSpaceDN w:val="0"/>
              <w:adjustRightInd w:val="0"/>
              <w:spacing w:after="0" w:line="240" w:lineRule="auto"/>
              <w:rPr>
                <w:rFonts w:ascii="Arial" w:eastAsia="Times New Roman" w:hAnsi="Arial" w:cs="Arial"/>
              </w:rPr>
            </w:pPr>
            <w:r w:rsidRPr="00603042">
              <w:rPr>
                <w:rFonts w:ascii="Arial" w:eastAsia="Times New Roman" w:hAnsi="Arial" w:cs="Arial"/>
              </w:rPr>
              <w:t>Risk to participants:</w:t>
            </w:r>
          </w:p>
          <w:p w14:paraId="487559B8" w14:textId="77777777" w:rsidR="00153074" w:rsidRPr="00603042" w:rsidRDefault="00153074" w:rsidP="00FC65EC">
            <w:pPr>
              <w:spacing w:after="0" w:line="240" w:lineRule="auto"/>
              <w:rPr>
                <w:rFonts w:ascii="Arial" w:eastAsia="Times New Roman" w:hAnsi="Arial" w:cs="Arial"/>
                <w:color w:val="00B050"/>
              </w:rPr>
            </w:pPr>
          </w:p>
          <w:p w14:paraId="58FFC44E" w14:textId="4C03F4F2" w:rsidR="00153074" w:rsidRPr="00603042" w:rsidRDefault="00523D38" w:rsidP="00FC65EC">
            <w:pPr>
              <w:autoSpaceDE w:val="0"/>
              <w:autoSpaceDN w:val="0"/>
              <w:adjustRightInd w:val="0"/>
              <w:spacing w:after="0" w:line="240" w:lineRule="auto"/>
              <w:rPr>
                <w:rFonts w:ascii="Arial" w:eastAsia="Times New Roman" w:hAnsi="Arial" w:cs="Arial"/>
                <w:i/>
                <w:color w:val="808080"/>
                <w:sz w:val="18"/>
                <w:szCs w:val="18"/>
              </w:rPr>
            </w:pPr>
            <w:r>
              <w:rPr>
                <w:rFonts w:ascii="Arial" w:eastAsia="Times New Roman" w:hAnsi="Arial" w:cs="Arial"/>
              </w:rPr>
              <w:t>Participants will face the usual risks associated with laboratory and instrument use, such as chemicals and moving parts.</w:t>
            </w:r>
          </w:p>
          <w:p w14:paraId="671AC3B8" w14:textId="77777777" w:rsidR="00153074" w:rsidRPr="00603042" w:rsidRDefault="00153074" w:rsidP="00FC65EC">
            <w:pPr>
              <w:autoSpaceDE w:val="0"/>
              <w:autoSpaceDN w:val="0"/>
              <w:adjustRightInd w:val="0"/>
              <w:spacing w:after="0" w:line="240" w:lineRule="auto"/>
              <w:rPr>
                <w:rFonts w:ascii="Arial" w:eastAsia="Times New Roman" w:hAnsi="Arial" w:cs="Arial"/>
              </w:rPr>
            </w:pPr>
          </w:p>
        </w:tc>
        <w:tc>
          <w:tcPr>
            <w:tcW w:w="4932" w:type="dxa"/>
            <w:tcBorders>
              <w:top w:val="single" w:sz="4" w:space="0" w:color="auto"/>
              <w:bottom w:val="single" w:sz="4" w:space="0" w:color="auto"/>
            </w:tcBorders>
          </w:tcPr>
          <w:p w14:paraId="08D34C74" w14:textId="77777777" w:rsidR="00153074" w:rsidRPr="00603042" w:rsidRDefault="00153074" w:rsidP="00FC65EC">
            <w:pPr>
              <w:autoSpaceDE w:val="0"/>
              <w:autoSpaceDN w:val="0"/>
              <w:adjustRightInd w:val="0"/>
              <w:spacing w:after="0" w:line="240" w:lineRule="auto"/>
              <w:rPr>
                <w:rFonts w:ascii="Arial" w:eastAsia="Times New Roman" w:hAnsi="Arial" w:cs="Arial"/>
                <w:i/>
                <w:sz w:val="18"/>
                <w:szCs w:val="18"/>
              </w:rPr>
            </w:pPr>
            <w:r w:rsidRPr="00603042">
              <w:rPr>
                <w:rFonts w:ascii="Arial" w:eastAsia="Times New Roman" w:hAnsi="Arial" w:cs="Arial"/>
                <w:i/>
                <w:sz w:val="18"/>
                <w:szCs w:val="18"/>
              </w:rPr>
              <w:t>How you will mitigate the risk to participants:</w:t>
            </w:r>
          </w:p>
          <w:p w14:paraId="2D28B31E" w14:textId="77777777" w:rsidR="00153074" w:rsidRPr="00603042" w:rsidRDefault="00153074" w:rsidP="00FC65EC">
            <w:pPr>
              <w:spacing w:after="0" w:line="240" w:lineRule="auto"/>
              <w:rPr>
                <w:rFonts w:ascii="Arial" w:eastAsia="Times New Roman" w:hAnsi="Arial" w:cs="Arial"/>
              </w:rPr>
            </w:pPr>
          </w:p>
          <w:p w14:paraId="0D6C497D" w14:textId="233137D2" w:rsidR="00153074" w:rsidRPr="00603042" w:rsidRDefault="00ED56F7" w:rsidP="00FC65EC">
            <w:pPr>
              <w:autoSpaceDE w:val="0"/>
              <w:autoSpaceDN w:val="0"/>
              <w:adjustRightInd w:val="0"/>
              <w:spacing w:after="0" w:line="240" w:lineRule="auto"/>
              <w:rPr>
                <w:rFonts w:ascii="Arial" w:eastAsia="Times New Roman" w:hAnsi="Arial" w:cs="Arial"/>
              </w:rPr>
            </w:pPr>
            <w:r>
              <w:rPr>
                <w:rFonts w:ascii="Arial" w:eastAsia="Times New Roman" w:hAnsi="Arial" w:cs="Arial"/>
              </w:rPr>
              <w:t>Following the e</w:t>
            </w:r>
            <w:r w:rsidR="00523D38">
              <w:rPr>
                <w:rFonts w:ascii="Arial" w:eastAsia="Times New Roman" w:hAnsi="Arial" w:cs="Arial"/>
              </w:rPr>
              <w:t xml:space="preserve">mployer risk assessments covering the use of laboratories. </w:t>
            </w:r>
          </w:p>
          <w:p w14:paraId="0E4BEDBF" w14:textId="77777777" w:rsidR="00153074" w:rsidRPr="00603042" w:rsidRDefault="00153074" w:rsidP="00FC65EC">
            <w:pPr>
              <w:autoSpaceDE w:val="0"/>
              <w:autoSpaceDN w:val="0"/>
              <w:adjustRightInd w:val="0"/>
              <w:spacing w:after="0" w:line="240" w:lineRule="auto"/>
              <w:rPr>
                <w:rFonts w:ascii="Times New Roman" w:eastAsia="Times New Roman" w:hAnsi="Times New Roman" w:cs="Arial"/>
                <w:i/>
                <w:sz w:val="20"/>
                <w:szCs w:val="20"/>
              </w:rPr>
            </w:pPr>
          </w:p>
        </w:tc>
      </w:tr>
      <w:tr w:rsidR="00153074" w:rsidRPr="00603042" w14:paraId="71D1C3C3" w14:textId="77777777" w:rsidTr="00FC65EC">
        <w:tc>
          <w:tcPr>
            <w:tcW w:w="596" w:type="dxa"/>
            <w:tcBorders>
              <w:bottom w:val="single" w:sz="4" w:space="0" w:color="auto"/>
            </w:tcBorders>
            <w:shd w:val="clear" w:color="auto" w:fill="F2F2F2"/>
            <w:vAlign w:val="center"/>
          </w:tcPr>
          <w:p w14:paraId="3554B612" w14:textId="77777777" w:rsidR="00153074" w:rsidRPr="00603042" w:rsidRDefault="00153074" w:rsidP="00FC65EC">
            <w:pPr>
              <w:spacing w:after="0" w:line="240" w:lineRule="auto"/>
              <w:jc w:val="center"/>
              <w:rPr>
                <w:rFonts w:ascii="Arial" w:eastAsia="Times New Roman" w:hAnsi="Arial" w:cs="Arial"/>
              </w:rPr>
            </w:pPr>
            <w:r w:rsidRPr="00603042">
              <w:rPr>
                <w:rFonts w:ascii="Arial" w:eastAsia="Times New Roman" w:hAnsi="Arial" w:cs="Arial"/>
              </w:rPr>
              <w:t>2</w:t>
            </w:r>
          </w:p>
        </w:tc>
        <w:tc>
          <w:tcPr>
            <w:tcW w:w="9923" w:type="dxa"/>
            <w:gridSpan w:val="2"/>
            <w:tcBorders>
              <w:bottom w:val="single" w:sz="4" w:space="0" w:color="auto"/>
            </w:tcBorders>
            <w:shd w:val="clear" w:color="auto" w:fill="F2F2F2"/>
          </w:tcPr>
          <w:p w14:paraId="0DD9A669"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03042">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153074" w:rsidRPr="00603042" w14:paraId="35A27346" w14:textId="77777777" w:rsidTr="00FC65EC">
        <w:tc>
          <w:tcPr>
            <w:tcW w:w="596" w:type="dxa"/>
            <w:tcBorders>
              <w:top w:val="single" w:sz="4" w:space="0" w:color="auto"/>
              <w:bottom w:val="single" w:sz="4" w:space="0" w:color="auto"/>
            </w:tcBorders>
            <w:vAlign w:val="center"/>
          </w:tcPr>
          <w:p w14:paraId="175003D5" w14:textId="77777777" w:rsidR="00153074" w:rsidRPr="00603042" w:rsidRDefault="00153074" w:rsidP="00FC65EC">
            <w:pPr>
              <w:spacing w:after="0" w:line="240" w:lineRule="auto"/>
              <w:jc w:val="center"/>
              <w:rPr>
                <w:rFonts w:ascii="Arial" w:eastAsia="Times New Roman" w:hAnsi="Arial" w:cs="Arial"/>
              </w:rPr>
            </w:pPr>
          </w:p>
        </w:tc>
        <w:tc>
          <w:tcPr>
            <w:tcW w:w="9923" w:type="dxa"/>
            <w:gridSpan w:val="2"/>
            <w:tcBorders>
              <w:top w:val="single" w:sz="4" w:space="0" w:color="auto"/>
              <w:bottom w:val="single" w:sz="4" w:space="0" w:color="auto"/>
            </w:tcBorders>
          </w:tcPr>
          <w:p w14:paraId="73AFBCBF" w14:textId="77777777" w:rsidR="00153074" w:rsidRPr="00603042" w:rsidRDefault="00153074" w:rsidP="00FC65EC">
            <w:pPr>
              <w:spacing w:after="0" w:line="240" w:lineRule="auto"/>
              <w:rPr>
                <w:rFonts w:ascii="Arial" w:eastAsia="Times New Roman" w:hAnsi="Arial" w:cs="Arial"/>
              </w:rPr>
            </w:pPr>
          </w:p>
          <w:p w14:paraId="37E8D855"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N/A</w:t>
            </w:r>
          </w:p>
          <w:p w14:paraId="7AC012E9" w14:textId="77777777" w:rsidR="00153074" w:rsidRPr="00603042" w:rsidRDefault="00153074" w:rsidP="00FC65EC">
            <w:pPr>
              <w:autoSpaceDE w:val="0"/>
              <w:autoSpaceDN w:val="0"/>
              <w:adjustRightInd w:val="0"/>
              <w:spacing w:after="0" w:line="240" w:lineRule="auto"/>
              <w:rPr>
                <w:rFonts w:ascii="Times New Roman" w:eastAsia="Times New Roman" w:hAnsi="Times New Roman" w:cs="Arial"/>
                <w:sz w:val="20"/>
                <w:szCs w:val="20"/>
              </w:rPr>
            </w:pPr>
          </w:p>
        </w:tc>
      </w:tr>
      <w:tr w:rsidR="00153074" w:rsidRPr="00603042" w14:paraId="21FFF884" w14:textId="77777777" w:rsidTr="00FC65EC">
        <w:tc>
          <w:tcPr>
            <w:tcW w:w="596" w:type="dxa"/>
            <w:tcBorders>
              <w:top w:val="single" w:sz="4" w:space="0" w:color="auto"/>
              <w:bottom w:val="single" w:sz="4" w:space="0" w:color="auto"/>
            </w:tcBorders>
            <w:shd w:val="clear" w:color="auto" w:fill="F2F2F2"/>
            <w:vAlign w:val="center"/>
          </w:tcPr>
          <w:p w14:paraId="342D1D5F" w14:textId="77777777" w:rsidR="00153074" w:rsidRPr="00603042" w:rsidRDefault="00153074" w:rsidP="00FC65EC">
            <w:pPr>
              <w:spacing w:after="0" w:line="240" w:lineRule="auto"/>
              <w:jc w:val="center"/>
              <w:rPr>
                <w:rFonts w:ascii="Arial" w:eastAsia="Times New Roman" w:hAnsi="Arial" w:cs="Arial"/>
              </w:rPr>
            </w:pPr>
            <w:r w:rsidRPr="00603042">
              <w:rPr>
                <w:rFonts w:ascii="Arial" w:eastAsia="Times New Roman" w:hAnsi="Arial" w:cs="Arial"/>
              </w:rPr>
              <w:t>3</w:t>
            </w:r>
          </w:p>
        </w:tc>
        <w:tc>
          <w:tcPr>
            <w:tcW w:w="9923" w:type="dxa"/>
            <w:gridSpan w:val="2"/>
            <w:tcBorders>
              <w:top w:val="single" w:sz="4" w:space="0" w:color="auto"/>
              <w:bottom w:val="single" w:sz="4" w:space="0" w:color="auto"/>
            </w:tcBorders>
            <w:shd w:val="clear" w:color="auto" w:fill="F2F2F2"/>
          </w:tcPr>
          <w:p w14:paraId="41CC904A"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b/>
              </w:rPr>
              <w:t>Risks to the investigator</w:t>
            </w:r>
          </w:p>
          <w:p w14:paraId="5FC84B5C"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For example: personal health &amp; safety, physical harm, emotional distress, risk of accusation of harm/impropriety, conflict of interest</w:t>
            </w:r>
          </w:p>
        </w:tc>
      </w:tr>
      <w:tr w:rsidR="00153074" w:rsidRPr="00603042" w14:paraId="44F461AD" w14:textId="77777777" w:rsidTr="00FC65EC">
        <w:tc>
          <w:tcPr>
            <w:tcW w:w="596" w:type="dxa"/>
            <w:tcBorders>
              <w:top w:val="single" w:sz="4" w:space="0" w:color="auto"/>
              <w:bottom w:val="single" w:sz="4" w:space="0" w:color="auto"/>
            </w:tcBorders>
            <w:vAlign w:val="center"/>
          </w:tcPr>
          <w:p w14:paraId="73EDAF99" w14:textId="77777777" w:rsidR="00153074" w:rsidRPr="00603042" w:rsidRDefault="00153074" w:rsidP="00FC65EC">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00768403" w14:textId="77777777" w:rsidR="00153074" w:rsidRPr="00603042" w:rsidRDefault="00153074" w:rsidP="00FC65EC">
            <w:pPr>
              <w:autoSpaceDE w:val="0"/>
              <w:autoSpaceDN w:val="0"/>
              <w:adjustRightInd w:val="0"/>
              <w:spacing w:after="0" w:line="240" w:lineRule="auto"/>
              <w:rPr>
                <w:rFonts w:ascii="Arial" w:eastAsia="Times New Roman" w:hAnsi="Arial" w:cs="Arial"/>
              </w:rPr>
            </w:pPr>
            <w:r w:rsidRPr="00603042">
              <w:rPr>
                <w:rFonts w:ascii="Arial" w:eastAsia="Times New Roman" w:hAnsi="Arial" w:cs="Arial"/>
              </w:rPr>
              <w:t>Risk to the investigator:</w:t>
            </w:r>
          </w:p>
          <w:p w14:paraId="5DB30B47" w14:textId="77777777" w:rsidR="00153074" w:rsidRPr="00603042" w:rsidRDefault="00153074" w:rsidP="00FC65EC">
            <w:pPr>
              <w:spacing w:after="0" w:line="240" w:lineRule="auto"/>
              <w:rPr>
                <w:rFonts w:ascii="Arial" w:eastAsia="Times New Roman" w:hAnsi="Arial" w:cs="Arial"/>
                <w:color w:val="00B050"/>
              </w:rPr>
            </w:pPr>
          </w:p>
          <w:p w14:paraId="7FEDB65E" w14:textId="1F16C2D7" w:rsidR="00ED56F7" w:rsidRPr="00603042" w:rsidRDefault="00ED56F7" w:rsidP="00ED56F7">
            <w:pPr>
              <w:autoSpaceDE w:val="0"/>
              <w:autoSpaceDN w:val="0"/>
              <w:adjustRightInd w:val="0"/>
              <w:spacing w:after="0" w:line="240" w:lineRule="auto"/>
              <w:rPr>
                <w:rFonts w:ascii="Arial" w:eastAsia="Times New Roman" w:hAnsi="Arial" w:cs="Arial"/>
                <w:i/>
                <w:color w:val="808080"/>
                <w:sz w:val="18"/>
                <w:szCs w:val="18"/>
              </w:rPr>
            </w:pPr>
            <w:r>
              <w:rPr>
                <w:rFonts w:ascii="Arial" w:eastAsia="Times New Roman" w:hAnsi="Arial" w:cs="Arial"/>
              </w:rPr>
              <w:t>The investigator will face the usual risks associated with laboratory and instrument use, such as chemicals and moving parts.</w:t>
            </w:r>
          </w:p>
          <w:p w14:paraId="69241F7D" w14:textId="77777777" w:rsidR="00153074" w:rsidRPr="00603042" w:rsidRDefault="00153074" w:rsidP="00FC65EC">
            <w:pPr>
              <w:autoSpaceDE w:val="0"/>
              <w:autoSpaceDN w:val="0"/>
              <w:adjustRightInd w:val="0"/>
              <w:spacing w:after="0" w:line="240" w:lineRule="auto"/>
              <w:rPr>
                <w:rFonts w:ascii="Arial" w:eastAsia="Times New Roman" w:hAnsi="Arial" w:cs="Arial"/>
              </w:rPr>
            </w:pPr>
          </w:p>
        </w:tc>
        <w:tc>
          <w:tcPr>
            <w:tcW w:w="4932" w:type="dxa"/>
            <w:tcBorders>
              <w:top w:val="single" w:sz="4" w:space="0" w:color="auto"/>
              <w:bottom w:val="single" w:sz="4" w:space="0" w:color="auto"/>
            </w:tcBorders>
          </w:tcPr>
          <w:p w14:paraId="29D8EB48" w14:textId="77777777" w:rsidR="00153074" w:rsidRPr="00603042" w:rsidRDefault="00153074" w:rsidP="00FC65EC">
            <w:pPr>
              <w:autoSpaceDE w:val="0"/>
              <w:autoSpaceDN w:val="0"/>
              <w:adjustRightInd w:val="0"/>
              <w:spacing w:after="0" w:line="240" w:lineRule="auto"/>
              <w:rPr>
                <w:rFonts w:ascii="Arial" w:eastAsia="Times New Roman" w:hAnsi="Arial" w:cs="Arial"/>
                <w:i/>
                <w:sz w:val="18"/>
                <w:szCs w:val="18"/>
              </w:rPr>
            </w:pPr>
            <w:r w:rsidRPr="00603042">
              <w:rPr>
                <w:rFonts w:ascii="Arial" w:eastAsia="Times New Roman" w:hAnsi="Arial" w:cs="Arial"/>
                <w:i/>
                <w:sz w:val="18"/>
                <w:szCs w:val="18"/>
              </w:rPr>
              <w:t>How you will mitigate the risk to the investigator:</w:t>
            </w:r>
          </w:p>
          <w:p w14:paraId="01C70014" w14:textId="77777777" w:rsidR="00153074" w:rsidRPr="00603042" w:rsidRDefault="00153074" w:rsidP="00FC65EC">
            <w:pPr>
              <w:spacing w:after="0" w:line="240" w:lineRule="auto"/>
              <w:rPr>
                <w:rFonts w:ascii="Arial" w:eastAsia="Times New Roman" w:hAnsi="Arial" w:cs="Arial"/>
              </w:rPr>
            </w:pPr>
          </w:p>
          <w:p w14:paraId="19E7915F" w14:textId="4EFEF87E" w:rsidR="00ED56F7" w:rsidRPr="00603042" w:rsidRDefault="00ED56F7" w:rsidP="00ED56F7">
            <w:pPr>
              <w:autoSpaceDE w:val="0"/>
              <w:autoSpaceDN w:val="0"/>
              <w:adjustRightInd w:val="0"/>
              <w:spacing w:after="0" w:line="240" w:lineRule="auto"/>
              <w:rPr>
                <w:rFonts w:ascii="Arial" w:eastAsia="Times New Roman" w:hAnsi="Arial" w:cs="Arial"/>
              </w:rPr>
            </w:pPr>
            <w:r>
              <w:rPr>
                <w:rFonts w:ascii="Arial" w:eastAsia="Times New Roman" w:hAnsi="Arial" w:cs="Arial"/>
              </w:rPr>
              <w:t xml:space="preserve">Following the employer risk assessments covering the use of laboratories. </w:t>
            </w:r>
          </w:p>
          <w:p w14:paraId="12D3085C" w14:textId="77777777" w:rsidR="00153074" w:rsidRPr="00603042" w:rsidRDefault="00153074" w:rsidP="00ED56F7">
            <w:pPr>
              <w:spacing w:after="0" w:line="240" w:lineRule="auto"/>
              <w:rPr>
                <w:rFonts w:ascii="Times New Roman" w:eastAsia="Times New Roman" w:hAnsi="Times New Roman" w:cs="Arial"/>
                <w:sz w:val="20"/>
                <w:szCs w:val="20"/>
              </w:rPr>
            </w:pPr>
          </w:p>
        </w:tc>
      </w:tr>
      <w:tr w:rsidR="00153074" w:rsidRPr="00603042" w14:paraId="4334CB59" w14:textId="77777777" w:rsidTr="00FC65EC">
        <w:tc>
          <w:tcPr>
            <w:tcW w:w="596" w:type="dxa"/>
            <w:tcBorders>
              <w:top w:val="single" w:sz="4" w:space="0" w:color="auto"/>
              <w:bottom w:val="single" w:sz="4" w:space="0" w:color="auto"/>
            </w:tcBorders>
            <w:shd w:val="clear" w:color="auto" w:fill="F2F2F2"/>
            <w:vAlign w:val="center"/>
          </w:tcPr>
          <w:p w14:paraId="6E5402C9" w14:textId="77777777" w:rsidR="00153074" w:rsidRPr="00603042" w:rsidRDefault="00153074" w:rsidP="00FC65EC">
            <w:pPr>
              <w:spacing w:after="0" w:line="240" w:lineRule="auto"/>
              <w:jc w:val="center"/>
              <w:rPr>
                <w:rFonts w:ascii="Arial" w:eastAsia="Times New Roman" w:hAnsi="Arial" w:cs="Arial"/>
              </w:rPr>
            </w:pPr>
            <w:r w:rsidRPr="00603042">
              <w:rPr>
                <w:rFonts w:ascii="Arial" w:eastAsia="Times New Roman" w:hAnsi="Arial" w:cs="Arial"/>
              </w:rPr>
              <w:t>4</w:t>
            </w:r>
          </w:p>
        </w:tc>
        <w:tc>
          <w:tcPr>
            <w:tcW w:w="9923" w:type="dxa"/>
            <w:gridSpan w:val="2"/>
            <w:tcBorders>
              <w:top w:val="single" w:sz="4" w:space="0" w:color="auto"/>
              <w:bottom w:val="single" w:sz="4" w:space="0" w:color="auto"/>
            </w:tcBorders>
            <w:shd w:val="clear" w:color="auto" w:fill="F2F2F2"/>
          </w:tcPr>
          <w:p w14:paraId="27FBCA2A"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b/>
              </w:rPr>
              <w:t>University/institutional risks</w:t>
            </w:r>
          </w:p>
          <w:p w14:paraId="01876B87"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For example: adverse publicity, financial loss, data protection</w:t>
            </w:r>
          </w:p>
        </w:tc>
      </w:tr>
      <w:tr w:rsidR="00153074" w:rsidRPr="00603042" w14:paraId="450FF726" w14:textId="77777777" w:rsidTr="00FC65EC">
        <w:tc>
          <w:tcPr>
            <w:tcW w:w="596" w:type="dxa"/>
            <w:tcBorders>
              <w:top w:val="single" w:sz="4" w:space="0" w:color="auto"/>
              <w:bottom w:val="single" w:sz="4" w:space="0" w:color="auto"/>
            </w:tcBorders>
            <w:vAlign w:val="center"/>
          </w:tcPr>
          <w:p w14:paraId="5B69DCBD" w14:textId="77777777" w:rsidR="00153074" w:rsidRPr="00603042" w:rsidRDefault="00153074" w:rsidP="00FC65EC">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074627F0" w14:textId="77777777" w:rsidR="00153074" w:rsidRPr="00603042" w:rsidRDefault="00153074" w:rsidP="00FC65EC">
            <w:pPr>
              <w:autoSpaceDE w:val="0"/>
              <w:autoSpaceDN w:val="0"/>
              <w:adjustRightInd w:val="0"/>
              <w:spacing w:after="0" w:line="240" w:lineRule="auto"/>
              <w:rPr>
                <w:rFonts w:ascii="Arial" w:eastAsia="Times New Roman" w:hAnsi="Arial" w:cs="Arial"/>
              </w:rPr>
            </w:pPr>
            <w:r w:rsidRPr="00603042">
              <w:rPr>
                <w:rFonts w:ascii="Arial" w:eastAsia="Times New Roman" w:hAnsi="Arial" w:cs="Arial"/>
              </w:rPr>
              <w:t>Risk to the University:</w:t>
            </w:r>
          </w:p>
          <w:p w14:paraId="2976DD88" w14:textId="77777777" w:rsidR="00153074" w:rsidRPr="00603042" w:rsidRDefault="00153074" w:rsidP="00FC65EC">
            <w:pPr>
              <w:spacing w:after="0" w:line="240" w:lineRule="auto"/>
              <w:rPr>
                <w:rFonts w:ascii="Arial" w:eastAsia="Times New Roman" w:hAnsi="Arial" w:cs="Arial"/>
                <w:color w:val="00B050"/>
              </w:rPr>
            </w:pPr>
          </w:p>
          <w:p w14:paraId="501D7EDA" w14:textId="500CD6ED" w:rsidR="00153074" w:rsidRPr="00603042" w:rsidRDefault="00ED56F7" w:rsidP="00FC65EC">
            <w:pPr>
              <w:spacing w:after="0" w:line="240" w:lineRule="auto"/>
              <w:rPr>
                <w:rFonts w:ascii="Arial" w:eastAsia="Times New Roman" w:hAnsi="Arial" w:cs="Arial"/>
              </w:rPr>
            </w:pPr>
            <w:r>
              <w:rPr>
                <w:rFonts w:ascii="Arial" w:eastAsia="Times New Roman" w:hAnsi="Arial" w:cs="Arial"/>
              </w:rPr>
              <w:t>Adverse publicity may be received by the university for its association with the DSTL and the wider defence sector by groups that target defence.</w:t>
            </w:r>
          </w:p>
          <w:p w14:paraId="16983FDF" w14:textId="77777777" w:rsidR="00153074" w:rsidRPr="00603042" w:rsidRDefault="00153074" w:rsidP="00FC65EC">
            <w:pPr>
              <w:spacing w:after="0" w:line="240" w:lineRule="auto"/>
              <w:rPr>
                <w:rFonts w:ascii="Arial" w:eastAsia="Times New Roman" w:hAnsi="Arial" w:cs="Arial"/>
              </w:rPr>
            </w:pPr>
          </w:p>
          <w:p w14:paraId="69D71D35" w14:textId="77777777" w:rsidR="00153074" w:rsidRPr="00603042" w:rsidRDefault="00153074" w:rsidP="00FC65EC">
            <w:pPr>
              <w:autoSpaceDE w:val="0"/>
              <w:autoSpaceDN w:val="0"/>
              <w:adjustRightInd w:val="0"/>
              <w:spacing w:after="0" w:line="240" w:lineRule="auto"/>
              <w:rPr>
                <w:rFonts w:ascii="Arial" w:eastAsia="Times New Roman" w:hAnsi="Arial" w:cs="Arial"/>
              </w:rPr>
            </w:pPr>
          </w:p>
        </w:tc>
        <w:tc>
          <w:tcPr>
            <w:tcW w:w="4932" w:type="dxa"/>
            <w:tcBorders>
              <w:top w:val="single" w:sz="4" w:space="0" w:color="auto"/>
              <w:bottom w:val="single" w:sz="4" w:space="0" w:color="auto"/>
            </w:tcBorders>
          </w:tcPr>
          <w:p w14:paraId="7C887A3A" w14:textId="77777777" w:rsidR="00153074" w:rsidRPr="00603042" w:rsidRDefault="00153074" w:rsidP="00FC65EC">
            <w:pPr>
              <w:autoSpaceDE w:val="0"/>
              <w:autoSpaceDN w:val="0"/>
              <w:adjustRightInd w:val="0"/>
              <w:spacing w:after="0" w:line="240" w:lineRule="auto"/>
              <w:rPr>
                <w:rFonts w:ascii="Arial" w:eastAsia="Times New Roman" w:hAnsi="Arial" w:cs="Arial"/>
                <w:i/>
                <w:sz w:val="18"/>
                <w:szCs w:val="18"/>
              </w:rPr>
            </w:pPr>
            <w:r w:rsidRPr="00603042">
              <w:rPr>
                <w:rFonts w:ascii="Arial" w:eastAsia="Times New Roman" w:hAnsi="Arial" w:cs="Arial"/>
                <w:i/>
                <w:sz w:val="18"/>
                <w:szCs w:val="18"/>
              </w:rPr>
              <w:t>How you will mitigate the risk to the University:</w:t>
            </w:r>
          </w:p>
          <w:p w14:paraId="1AC60C91" w14:textId="77777777" w:rsidR="00153074" w:rsidRPr="00603042" w:rsidRDefault="00153074" w:rsidP="00FC65EC">
            <w:pPr>
              <w:spacing w:after="0" w:line="240" w:lineRule="auto"/>
              <w:rPr>
                <w:rFonts w:ascii="Arial" w:eastAsia="Times New Roman" w:hAnsi="Arial" w:cs="Arial"/>
              </w:rPr>
            </w:pPr>
          </w:p>
          <w:p w14:paraId="3ADCD624" w14:textId="01618D83" w:rsidR="00153074" w:rsidRPr="00603042" w:rsidRDefault="00ED56F7" w:rsidP="00FC65EC">
            <w:pPr>
              <w:autoSpaceDE w:val="0"/>
              <w:autoSpaceDN w:val="0"/>
              <w:adjustRightInd w:val="0"/>
              <w:spacing w:after="0" w:line="240" w:lineRule="auto"/>
              <w:rPr>
                <w:rFonts w:ascii="Arial" w:eastAsia="Times New Roman" w:hAnsi="Arial" w:cs="Arial"/>
              </w:rPr>
            </w:pPr>
            <w:r>
              <w:rPr>
                <w:rFonts w:ascii="Arial" w:eastAsia="Times New Roman" w:hAnsi="Arial" w:cs="Arial"/>
              </w:rPr>
              <w:t>All research and activities within the</w:t>
            </w:r>
            <w:r w:rsidR="00153074" w:rsidRPr="00603042">
              <w:rPr>
                <w:rFonts w:ascii="Arial" w:eastAsia="Times New Roman" w:hAnsi="Arial" w:cs="Arial"/>
              </w:rPr>
              <w:t xml:space="preserve"> </w:t>
            </w:r>
            <w:r>
              <w:rPr>
                <w:rFonts w:ascii="Arial" w:eastAsia="Times New Roman" w:hAnsi="Arial" w:cs="Arial"/>
              </w:rPr>
              <w:t>project will be carried out to Dstl procedures. Any documents for university use will be reviewed as acceptable to release beforehand. The University is to secure any given information in the agreed fashion.</w:t>
            </w:r>
          </w:p>
        </w:tc>
      </w:tr>
      <w:tr w:rsidR="00153074" w:rsidRPr="00603042" w14:paraId="0DA39038" w14:textId="77777777" w:rsidTr="00FC65EC">
        <w:tc>
          <w:tcPr>
            <w:tcW w:w="596" w:type="dxa"/>
            <w:tcBorders>
              <w:top w:val="single" w:sz="4" w:space="0" w:color="auto"/>
              <w:bottom w:val="single" w:sz="4" w:space="0" w:color="auto"/>
            </w:tcBorders>
            <w:shd w:val="clear" w:color="auto" w:fill="F2F2F2"/>
            <w:vAlign w:val="center"/>
          </w:tcPr>
          <w:p w14:paraId="10893F01" w14:textId="77777777" w:rsidR="00153074" w:rsidRPr="00603042" w:rsidRDefault="00153074" w:rsidP="00FC65EC">
            <w:pPr>
              <w:spacing w:after="0" w:line="240" w:lineRule="auto"/>
              <w:jc w:val="center"/>
              <w:rPr>
                <w:rFonts w:ascii="Arial" w:eastAsia="Times New Roman" w:hAnsi="Arial" w:cs="Arial"/>
              </w:rPr>
            </w:pPr>
            <w:r w:rsidRPr="00603042">
              <w:rPr>
                <w:rFonts w:ascii="Arial" w:eastAsia="Times New Roman" w:hAnsi="Arial" w:cs="Arial"/>
              </w:rPr>
              <w:t>5</w:t>
            </w:r>
          </w:p>
        </w:tc>
        <w:tc>
          <w:tcPr>
            <w:tcW w:w="9923" w:type="dxa"/>
            <w:gridSpan w:val="2"/>
            <w:tcBorders>
              <w:top w:val="single" w:sz="4" w:space="0" w:color="auto"/>
              <w:bottom w:val="single" w:sz="4" w:space="0" w:color="auto"/>
            </w:tcBorders>
            <w:shd w:val="clear" w:color="auto" w:fill="F2F2F2"/>
          </w:tcPr>
          <w:p w14:paraId="7C42C6CD"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b/>
              </w:rPr>
              <w:t>Environmental risks</w:t>
            </w:r>
          </w:p>
          <w:p w14:paraId="28D1A494"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For example: accidental spillage of pollutants, damage to local ecosystems</w:t>
            </w:r>
          </w:p>
        </w:tc>
      </w:tr>
      <w:tr w:rsidR="00153074" w:rsidRPr="00603042" w14:paraId="7B075F9F" w14:textId="77777777" w:rsidTr="00FC65EC">
        <w:tc>
          <w:tcPr>
            <w:tcW w:w="596" w:type="dxa"/>
            <w:tcBorders>
              <w:top w:val="single" w:sz="4" w:space="0" w:color="auto"/>
              <w:bottom w:val="single" w:sz="4" w:space="0" w:color="auto"/>
            </w:tcBorders>
            <w:vAlign w:val="center"/>
          </w:tcPr>
          <w:p w14:paraId="56E06EA3" w14:textId="77777777" w:rsidR="00153074" w:rsidRPr="00603042" w:rsidRDefault="00153074" w:rsidP="00FC65EC">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7B014930" w14:textId="77777777" w:rsidR="00153074" w:rsidRPr="00603042" w:rsidRDefault="00153074" w:rsidP="00FC65EC">
            <w:pPr>
              <w:autoSpaceDE w:val="0"/>
              <w:autoSpaceDN w:val="0"/>
              <w:adjustRightInd w:val="0"/>
              <w:spacing w:after="0" w:line="240" w:lineRule="auto"/>
              <w:rPr>
                <w:rFonts w:ascii="Arial" w:eastAsia="Times New Roman" w:hAnsi="Arial" w:cs="Arial"/>
              </w:rPr>
            </w:pPr>
            <w:r w:rsidRPr="00603042">
              <w:rPr>
                <w:rFonts w:ascii="Arial" w:eastAsia="Times New Roman" w:hAnsi="Arial" w:cs="Arial"/>
              </w:rPr>
              <w:t>Risk to the environment:</w:t>
            </w:r>
          </w:p>
          <w:p w14:paraId="7B61BECE" w14:textId="77777777" w:rsidR="00153074" w:rsidRPr="00603042" w:rsidRDefault="00153074" w:rsidP="00FC65EC">
            <w:pPr>
              <w:spacing w:after="0" w:line="240" w:lineRule="auto"/>
              <w:rPr>
                <w:rFonts w:ascii="Arial" w:eastAsia="Times New Roman" w:hAnsi="Arial" w:cs="Arial"/>
              </w:rPr>
            </w:pPr>
          </w:p>
          <w:p w14:paraId="6FE1D527" w14:textId="0751D396" w:rsidR="00153074" w:rsidRPr="00603042" w:rsidRDefault="00ED56F7" w:rsidP="00FC65EC">
            <w:pPr>
              <w:autoSpaceDE w:val="0"/>
              <w:autoSpaceDN w:val="0"/>
              <w:adjustRightInd w:val="0"/>
              <w:spacing w:after="0" w:line="240" w:lineRule="auto"/>
              <w:rPr>
                <w:rFonts w:ascii="Arial" w:eastAsia="Times New Roman" w:hAnsi="Arial" w:cs="Arial"/>
                <w:iCs/>
              </w:rPr>
            </w:pPr>
            <w:r>
              <w:rPr>
                <w:rFonts w:ascii="Arial" w:eastAsia="Times New Roman" w:hAnsi="Arial" w:cs="Arial"/>
                <w:iCs/>
              </w:rPr>
              <w:t xml:space="preserve">There is the possibility for environmental contamination from the chemicals used in this project. </w:t>
            </w:r>
          </w:p>
          <w:p w14:paraId="45BB1DCC" w14:textId="77777777" w:rsidR="00153074" w:rsidRPr="00603042" w:rsidRDefault="00153074" w:rsidP="00FC65EC">
            <w:pPr>
              <w:autoSpaceDE w:val="0"/>
              <w:autoSpaceDN w:val="0"/>
              <w:adjustRightInd w:val="0"/>
              <w:spacing w:after="0" w:line="240" w:lineRule="auto"/>
              <w:rPr>
                <w:rFonts w:ascii="Arial" w:eastAsia="Times New Roman" w:hAnsi="Arial" w:cs="Arial"/>
                <w:iCs/>
              </w:rPr>
            </w:pPr>
          </w:p>
        </w:tc>
        <w:tc>
          <w:tcPr>
            <w:tcW w:w="4932" w:type="dxa"/>
            <w:tcBorders>
              <w:top w:val="single" w:sz="4" w:space="0" w:color="auto"/>
              <w:bottom w:val="single" w:sz="4" w:space="0" w:color="auto"/>
            </w:tcBorders>
          </w:tcPr>
          <w:p w14:paraId="3672F2DA" w14:textId="77777777" w:rsidR="00153074" w:rsidRPr="00603042" w:rsidRDefault="00153074" w:rsidP="00FC65EC">
            <w:pPr>
              <w:autoSpaceDE w:val="0"/>
              <w:autoSpaceDN w:val="0"/>
              <w:adjustRightInd w:val="0"/>
              <w:spacing w:after="0" w:line="240" w:lineRule="auto"/>
              <w:rPr>
                <w:rFonts w:ascii="Arial" w:eastAsia="Times New Roman" w:hAnsi="Arial" w:cs="Arial"/>
                <w:i/>
                <w:sz w:val="18"/>
                <w:szCs w:val="18"/>
              </w:rPr>
            </w:pPr>
            <w:r w:rsidRPr="00603042">
              <w:rPr>
                <w:rFonts w:ascii="Arial" w:eastAsia="Times New Roman" w:hAnsi="Arial" w:cs="Arial"/>
                <w:i/>
                <w:sz w:val="18"/>
                <w:szCs w:val="18"/>
              </w:rPr>
              <w:t>How you will mitigate the risk to environment:</w:t>
            </w:r>
          </w:p>
          <w:p w14:paraId="72DB6391" w14:textId="77777777" w:rsidR="00153074" w:rsidRPr="00603042" w:rsidRDefault="00153074" w:rsidP="00FC65EC">
            <w:pPr>
              <w:spacing w:after="0" w:line="240" w:lineRule="auto"/>
              <w:rPr>
                <w:rFonts w:ascii="Arial" w:eastAsia="Times New Roman" w:hAnsi="Arial" w:cs="Arial"/>
              </w:rPr>
            </w:pPr>
          </w:p>
          <w:p w14:paraId="21BA16BF" w14:textId="0E6AFE1D" w:rsidR="00153074" w:rsidRPr="00ED56F7" w:rsidRDefault="00ED56F7" w:rsidP="00ED56F7">
            <w:pPr>
              <w:spacing w:after="0" w:line="240" w:lineRule="auto"/>
              <w:rPr>
                <w:rFonts w:ascii="Arial" w:eastAsia="Times New Roman" w:hAnsi="Arial" w:cs="Arial"/>
              </w:rPr>
            </w:pPr>
            <w:r w:rsidRPr="00ED56F7">
              <w:rPr>
                <w:rFonts w:ascii="Arial" w:eastAsia="Times New Roman" w:hAnsi="Arial" w:cs="Arial"/>
              </w:rPr>
              <w:t>All waste shal</w:t>
            </w:r>
            <w:r>
              <w:rPr>
                <w:rFonts w:ascii="Arial" w:eastAsia="Times New Roman" w:hAnsi="Arial" w:cs="Arial"/>
              </w:rPr>
              <w:t xml:space="preserve">l be disposed of by the approved waste management pathways. </w:t>
            </w:r>
          </w:p>
        </w:tc>
      </w:tr>
    </w:tbl>
    <w:p w14:paraId="64EC467A" w14:textId="77777777" w:rsidR="00153074" w:rsidRPr="00603042" w:rsidRDefault="00153074" w:rsidP="00153074">
      <w:pPr>
        <w:spacing w:after="0" w:line="240" w:lineRule="auto"/>
        <w:rPr>
          <w:rFonts w:ascii="Times New Roman" w:eastAsia="Times New Roman" w:hAnsi="Times New Roman" w:cs="Times New Roman"/>
          <w:sz w:val="20"/>
          <w:szCs w:val="20"/>
        </w:rPr>
      </w:pPr>
    </w:p>
    <w:p w14:paraId="5758AFEE" w14:textId="77777777" w:rsidR="00153074" w:rsidRPr="00603042" w:rsidRDefault="00153074" w:rsidP="00153074">
      <w:pPr>
        <w:spacing w:after="0" w:line="240" w:lineRule="auto"/>
        <w:rPr>
          <w:rFonts w:ascii="Arial" w:eastAsia="Times New Roman" w:hAnsi="Arial" w:cs="Arial"/>
          <w:b/>
        </w:rPr>
      </w:pPr>
      <w:r w:rsidRPr="00603042">
        <w:rPr>
          <w:rFonts w:ascii="Arial" w:eastAsia="Times New Roman" w:hAnsi="Arial" w:cs="Arial"/>
          <w:b/>
        </w:rPr>
        <w:t>SECTION G: Feedback, Consent and Confidentiality</w:t>
      </w:r>
    </w:p>
    <w:p w14:paraId="00620FBD" w14:textId="77777777" w:rsidR="00153074" w:rsidRPr="00603042" w:rsidRDefault="00153074" w:rsidP="00153074">
      <w:pPr>
        <w:spacing w:after="0" w:line="240" w:lineRule="auto"/>
        <w:rPr>
          <w:rFonts w:ascii="Arial" w:eastAsia="Times New Roman" w:hAnsi="Arial" w:cs="Arial"/>
          <w:b/>
        </w:rPr>
      </w:pPr>
    </w:p>
    <w:p w14:paraId="4D0263B5" w14:textId="77777777" w:rsidR="00153074" w:rsidRPr="00603042" w:rsidRDefault="00153074" w:rsidP="00153074">
      <w:pPr>
        <w:spacing w:after="0" w:line="240" w:lineRule="auto"/>
        <w:rPr>
          <w:rFonts w:ascii="Arial" w:eastAsia="Times New Roman" w:hAnsi="Arial" w:cs="Arial"/>
        </w:rPr>
      </w:pPr>
      <w:r w:rsidRPr="00603042">
        <w:rPr>
          <w:rFonts w:ascii="Arial" w:eastAsia="Times New Roman" w:hAnsi="Arial" w:cs="Arial"/>
        </w:rPr>
        <w:t xml:space="preserve">If you have identified in section D that there are no </w:t>
      </w:r>
      <w:proofErr w:type="gramStart"/>
      <w:r w:rsidRPr="00603042">
        <w:rPr>
          <w:rFonts w:ascii="Arial" w:eastAsia="Times New Roman" w:hAnsi="Arial" w:cs="Arial"/>
        </w:rPr>
        <w:t>participants</w:t>
      </w:r>
      <w:proofErr w:type="gramEnd"/>
      <w:r w:rsidRPr="00603042">
        <w:rPr>
          <w:rFonts w:ascii="Arial" w:eastAsia="Times New Roman" w:hAnsi="Arial" w:cs="Arial"/>
        </w:rPr>
        <w:t xml:space="preserve"> then enter skip this section and continue to section H.</w:t>
      </w:r>
    </w:p>
    <w:p w14:paraId="6FB7EA5F" w14:textId="77777777" w:rsidR="00153074" w:rsidRPr="00603042" w:rsidRDefault="00153074" w:rsidP="00153074">
      <w:pPr>
        <w:spacing w:after="0" w:line="240" w:lineRule="auto"/>
        <w:rPr>
          <w:rFonts w:ascii="Arial" w:eastAsia="Times New Roman" w:hAnsi="Arial" w:cs="Arial"/>
          <w:b/>
        </w:rPr>
      </w:pPr>
    </w:p>
    <w:tbl>
      <w:tblPr>
        <w:tblW w:w="90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
        <w:gridCol w:w="8520"/>
      </w:tblGrid>
      <w:tr w:rsidR="00153074" w:rsidRPr="00603042" w14:paraId="37AC7FDC" w14:textId="77777777" w:rsidTr="00FC65EC">
        <w:tc>
          <w:tcPr>
            <w:tcW w:w="596" w:type="dxa"/>
            <w:tcBorders>
              <w:top w:val="single" w:sz="4" w:space="0" w:color="auto"/>
              <w:bottom w:val="single" w:sz="4" w:space="0" w:color="auto"/>
            </w:tcBorders>
            <w:shd w:val="clear" w:color="auto" w:fill="F2F2F2"/>
          </w:tcPr>
          <w:p w14:paraId="7DA74202" w14:textId="77777777" w:rsidR="00153074" w:rsidRPr="00603042" w:rsidRDefault="00153074" w:rsidP="00FC65EC">
            <w:pPr>
              <w:spacing w:after="0" w:line="240" w:lineRule="auto"/>
              <w:rPr>
                <w:rFonts w:ascii="Arial" w:eastAsia="Times New Roman" w:hAnsi="Arial" w:cs="Arial"/>
                <w:bCs/>
              </w:rPr>
            </w:pPr>
            <w:r w:rsidRPr="00603042">
              <w:rPr>
                <w:rFonts w:ascii="Arial" w:eastAsia="Times New Roman" w:hAnsi="Arial" w:cs="Arial"/>
                <w:bCs/>
              </w:rPr>
              <w:t>1</w:t>
            </w:r>
          </w:p>
        </w:tc>
        <w:tc>
          <w:tcPr>
            <w:tcW w:w="9923" w:type="dxa"/>
            <w:tcBorders>
              <w:top w:val="single" w:sz="4" w:space="0" w:color="auto"/>
              <w:bottom w:val="single" w:sz="4" w:space="0" w:color="auto"/>
            </w:tcBorders>
            <w:shd w:val="clear" w:color="auto" w:fill="F2F2F2"/>
          </w:tcPr>
          <w:p w14:paraId="149C3E8A"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b/>
              </w:rPr>
              <w:t>Feedback</w:t>
            </w:r>
          </w:p>
          <w:p w14:paraId="4917F8B1"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 xml:space="preserve">What de-briefing and feedback will be provided to participants, how will this be done and when? </w:t>
            </w:r>
          </w:p>
        </w:tc>
      </w:tr>
      <w:tr w:rsidR="00153074" w:rsidRPr="00603042" w14:paraId="33C7F930" w14:textId="77777777" w:rsidTr="00FC65EC">
        <w:tc>
          <w:tcPr>
            <w:tcW w:w="596" w:type="dxa"/>
            <w:tcBorders>
              <w:top w:val="single" w:sz="4" w:space="0" w:color="auto"/>
              <w:bottom w:val="single" w:sz="4" w:space="0" w:color="auto"/>
            </w:tcBorders>
          </w:tcPr>
          <w:p w14:paraId="6FB1E16D" w14:textId="77777777" w:rsidR="00153074" w:rsidRPr="00603042" w:rsidRDefault="00153074" w:rsidP="00FC65EC">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16220FE1" w14:textId="4FBDCA91" w:rsidR="00153074" w:rsidRPr="00603042" w:rsidRDefault="00ED56F7" w:rsidP="00FC65EC">
            <w:pPr>
              <w:autoSpaceDE w:val="0"/>
              <w:autoSpaceDN w:val="0"/>
              <w:adjustRightInd w:val="0"/>
              <w:spacing w:after="0" w:line="240" w:lineRule="auto"/>
              <w:rPr>
                <w:rFonts w:ascii="Arial" w:eastAsia="Times New Roman" w:hAnsi="Arial" w:cs="Arial"/>
                <w:i/>
                <w:color w:val="808080"/>
                <w:sz w:val="18"/>
                <w:szCs w:val="18"/>
              </w:rPr>
            </w:pPr>
            <w:r>
              <w:rPr>
                <w:rFonts w:ascii="Arial" w:eastAsia="Times New Roman" w:hAnsi="Arial" w:cs="Arial"/>
              </w:rPr>
              <w:t>Debriefing is not required as it is not the participant’s behaviour that is being reviewed</w:t>
            </w:r>
            <w:r w:rsidR="00153074" w:rsidRPr="00603042">
              <w:rPr>
                <w:rFonts w:ascii="Arial" w:eastAsia="Times New Roman" w:hAnsi="Arial" w:cs="Arial"/>
              </w:rPr>
              <w:t>.</w:t>
            </w:r>
            <w:r w:rsidR="00153074" w:rsidRPr="00603042">
              <w:rPr>
                <w:rFonts w:ascii="Arial" w:eastAsia="Times New Roman" w:hAnsi="Arial" w:cs="Arial"/>
                <w:i/>
                <w:color w:val="808080"/>
                <w:sz w:val="18"/>
                <w:szCs w:val="18"/>
              </w:rPr>
              <w:t xml:space="preserve"> </w:t>
            </w:r>
          </w:p>
        </w:tc>
      </w:tr>
      <w:tr w:rsidR="00153074" w:rsidRPr="00603042" w14:paraId="2D77B771" w14:textId="77777777" w:rsidTr="00FC65EC">
        <w:tc>
          <w:tcPr>
            <w:tcW w:w="596" w:type="dxa"/>
            <w:tcBorders>
              <w:top w:val="single" w:sz="4" w:space="0" w:color="auto"/>
              <w:bottom w:val="single" w:sz="4" w:space="0" w:color="auto"/>
            </w:tcBorders>
            <w:shd w:val="clear" w:color="auto" w:fill="F2F2F2"/>
          </w:tcPr>
          <w:p w14:paraId="19AF8719" w14:textId="77777777" w:rsidR="00153074" w:rsidRPr="00603042" w:rsidRDefault="00153074" w:rsidP="00FC65EC">
            <w:pPr>
              <w:spacing w:after="0" w:line="240" w:lineRule="auto"/>
              <w:rPr>
                <w:rFonts w:ascii="Arial" w:eastAsia="Times New Roman" w:hAnsi="Arial" w:cs="Arial"/>
                <w:bCs/>
              </w:rPr>
            </w:pPr>
            <w:r w:rsidRPr="00603042">
              <w:rPr>
                <w:rFonts w:ascii="Arial" w:eastAsia="Times New Roman" w:hAnsi="Arial" w:cs="Arial"/>
                <w:bCs/>
              </w:rPr>
              <w:t>2</w:t>
            </w:r>
          </w:p>
        </w:tc>
        <w:tc>
          <w:tcPr>
            <w:tcW w:w="9923" w:type="dxa"/>
            <w:tcBorders>
              <w:top w:val="single" w:sz="4" w:space="0" w:color="auto"/>
              <w:bottom w:val="single" w:sz="4" w:space="0" w:color="auto"/>
            </w:tcBorders>
            <w:shd w:val="clear" w:color="auto" w:fill="F2F2F2"/>
          </w:tcPr>
          <w:p w14:paraId="7DDE89B1"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b/>
              </w:rPr>
              <w:t>Informed consent</w:t>
            </w:r>
          </w:p>
          <w:p w14:paraId="5D5553AB" w14:textId="77777777" w:rsidR="00153074" w:rsidRPr="00603042" w:rsidRDefault="00153074" w:rsidP="00FC65EC">
            <w:pPr>
              <w:autoSpaceDE w:val="0"/>
              <w:autoSpaceDN w:val="0"/>
              <w:adjustRightInd w:val="0"/>
              <w:spacing w:after="0" w:line="240" w:lineRule="auto"/>
              <w:rPr>
                <w:rFonts w:ascii="Arial" w:eastAsia="Times New Roman" w:hAnsi="Arial" w:cs="Arial"/>
                <w:lang w:eastAsia="en-GB"/>
              </w:rPr>
            </w:pPr>
            <w:r w:rsidRPr="00603042">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53074" w:rsidRPr="00603042" w14:paraId="3F738D3C" w14:textId="77777777" w:rsidTr="00FC65EC">
        <w:tc>
          <w:tcPr>
            <w:tcW w:w="596" w:type="dxa"/>
            <w:tcBorders>
              <w:top w:val="single" w:sz="4" w:space="0" w:color="auto"/>
              <w:bottom w:val="single" w:sz="4" w:space="0" w:color="auto"/>
            </w:tcBorders>
          </w:tcPr>
          <w:p w14:paraId="64C5283D" w14:textId="77777777" w:rsidR="00153074" w:rsidRPr="00603042" w:rsidRDefault="00153074" w:rsidP="00FC65EC">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7AA5A338" w14:textId="1BBE80DB" w:rsidR="00153074" w:rsidRPr="00603042" w:rsidRDefault="00ED56F7" w:rsidP="00FC65EC">
            <w:pPr>
              <w:autoSpaceDE w:val="0"/>
              <w:autoSpaceDN w:val="0"/>
              <w:adjustRightInd w:val="0"/>
              <w:spacing w:after="0" w:line="240" w:lineRule="auto"/>
              <w:rPr>
                <w:rFonts w:ascii="Arial" w:eastAsia="Times New Roman" w:hAnsi="Arial" w:cs="Arial"/>
                <w:i/>
                <w:color w:val="808080"/>
                <w:sz w:val="18"/>
                <w:szCs w:val="18"/>
              </w:rPr>
            </w:pPr>
            <w:r>
              <w:rPr>
                <w:rFonts w:ascii="Arial" w:eastAsia="Times New Roman" w:hAnsi="Arial" w:cs="Arial"/>
              </w:rPr>
              <w:t xml:space="preserve">Validation scientist will be conducting any work as part of their normal job role. </w:t>
            </w:r>
          </w:p>
        </w:tc>
      </w:tr>
      <w:tr w:rsidR="00153074" w:rsidRPr="00603042" w14:paraId="56CAF084" w14:textId="77777777" w:rsidTr="00FC65EC">
        <w:tc>
          <w:tcPr>
            <w:tcW w:w="596" w:type="dxa"/>
            <w:tcBorders>
              <w:top w:val="single" w:sz="4" w:space="0" w:color="auto"/>
              <w:bottom w:val="single" w:sz="4" w:space="0" w:color="auto"/>
            </w:tcBorders>
            <w:shd w:val="clear" w:color="auto" w:fill="F2F2F2"/>
          </w:tcPr>
          <w:p w14:paraId="4EFE143B" w14:textId="77777777" w:rsidR="00153074" w:rsidRPr="00603042" w:rsidRDefault="00153074" w:rsidP="00FC65EC">
            <w:pPr>
              <w:spacing w:after="0" w:line="240" w:lineRule="auto"/>
              <w:rPr>
                <w:rFonts w:ascii="Arial" w:eastAsia="Times New Roman" w:hAnsi="Arial" w:cs="Arial"/>
                <w:bCs/>
              </w:rPr>
            </w:pPr>
            <w:r w:rsidRPr="00603042">
              <w:rPr>
                <w:rFonts w:ascii="Arial" w:eastAsia="Times New Roman" w:hAnsi="Arial" w:cs="Arial"/>
                <w:bCs/>
              </w:rPr>
              <w:t>3</w:t>
            </w:r>
          </w:p>
        </w:tc>
        <w:tc>
          <w:tcPr>
            <w:tcW w:w="9923" w:type="dxa"/>
            <w:tcBorders>
              <w:top w:val="single" w:sz="4" w:space="0" w:color="auto"/>
              <w:bottom w:val="single" w:sz="4" w:space="0" w:color="auto"/>
            </w:tcBorders>
            <w:shd w:val="clear" w:color="auto" w:fill="F2F2F2"/>
          </w:tcPr>
          <w:p w14:paraId="045B08AF" w14:textId="77777777" w:rsidR="00153074" w:rsidRPr="00603042" w:rsidRDefault="00153074" w:rsidP="00FC65EC">
            <w:pPr>
              <w:spacing w:after="0" w:line="240" w:lineRule="auto"/>
              <w:rPr>
                <w:rFonts w:ascii="Arial" w:eastAsia="Times New Roman" w:hAnsi="Arial" w:cs="Arial"/>
                <w:b/>
              </w:rPr>
            </w:pPr>
            <w:r w:rsidRPr="00603042">
              <w:rPr>
                <w:rFonts w:ascii="Arial" w:eastAsia="Times New Roman" w:hAnsi="Arial" w:cs="Arial"/>
                <w:b/>
              </w:rPr>
              <w:t>Confidentiality / Anonymity</w:t>
            </w:r>
          </w:p>
          <w:p w14:paraId="3368CE9B" w14:textId="77777777" w:rsidR="00153074" w:rsidRPr="00603042" w:rsidRDefault="00153074" w:rsidP="00FC65EC">
            <w:pPr>
              <w:spacing w:after="0" w:line="240" w:lineRule="auto"/>
              <w:rPr>
                <w:rFonts w:ascii="Arial" w:eastAsia="Times New Roman" w:hAnsi="Arial" w:cs="Arial"/>
              </w:rPr>
            </w:pPr>
            <w:r w:rsidRPr="00603042">
              <w:rPr>
                <w:rFonts w:ascii="Arial" w:eastAsia="Times New Roman" w:hAnsi="Arial" w:cs="Arial"/>
              </w:rPr>
              <w:t xml:space="preserve">Set out how anonymity of participants and confidentiality will be ensured in any outputs. If anonymity is not being offered, explain why this is the case. </w:t>
            </w:r>
          </w:p>
        </w:tc>
      </w:tr>
      <w:tr w:rsidR="00153074" w:rsidRPr="00603042" w14:paraId="6CBA1F93" w14:textId="77777777" w:rsidTr="00FC65EC">
        <w:tc>
          <w:tcPr>
            <w:tcW w:w="596" w:type="dxa"/>
            <w:tcBorders>
              <w:top w:val="single" w:sz="4" w:space="0" w:color="auto"/>
              <w:bottom w:val="single" w:sz="4" w:space="0" w:color="auto"/>
            </w:tcBorders>
          </w:tcPr>
          <w:p w14:paraId="4279DA7C" w14:textId="77777777" w:rsidR="00153074" w:rsidRPr="00603042" w:rsidRDefault="00153074" w:rsidP="00FC65EC">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57BF9B6A" w14:textId="71140012" w:rsidR="00153074" w:rsidRPr="00603042" w:rsidRDefault="00ED56F7" w:rsidP="00FC65EC">
            <w:pPr>
              <w:autoSpaceDE w:val="0"/>
              <w:autoSpaceDN w:val="0"/>
              <w:adjustRightInd w:val="0"/>
              <w:spacing w:after="0" w:line="240" w:lineRule="auto"/>
              <w:rPr>
                <w:rFonts w:ascii="Arial" w:eastAsia="Times New Roman" w:hAnsi="Arial" w:cs="Arial"/>
                <w:i/>
                <w:color w:val="808080"/>
                <w:sz w:val="18"/>
                <w:szCs w:val="18"/>
              </w:rPr>
            </w:pPr>
            <w:r>
              <w:rPr>
                <w:rFonts w:ascii="Arial" w:eastAsia="Times New Roman" w:hAnsi="Arial" w:cs="Arial"/>
              </w:rPr>
              <w:t>Participant identity will be limited to a validation scientist number to denote which datasets were gathered by not the lead investigator</w:t>
            </w:r>
            <w:r w:rsidR="00153074" w:rsidRPr="00603042">
              <w:rPr>
                <w:rFonts w:ascii="Arial" w:eastAsia="Times New Roman" w:hAnsi="Arial" w:cs="Arial"/>
                <w:i/>
                <w:color w:val="808080"/>
                <w:sz w:val="18"/>
                <w:szCs w:val="18"/>
              </w:rPr>
              <w:t xml:space="preserve"> </w:t>
            </w:r>
          </w:p>
        </w:tc>
      </w:tr>
    </w:tbl>
    <w:p w14:paraId="3B5A4416" w14:textId="77777777" w:rsidR="00153074" w:rsidRPr="00603042" w:rsidRDefault="00153074" w:rsidP="00153074">
      <w:pPr>
        <w:spacing w:after="0" w:line="240" w:lineRule="auto"/>
        <w:rPr>
          <w:rFonts w:ascii="Arial" w:eastAsia="Times New Roman" w:hAnsi="Arial" w:cs="Arial"/>
        </w:rPr>
      </w:pPr>
    </w:p>
    <w:p w14:paraId="10F2D93C" w14:textId="77777777" w:rsidR="00153074" w:rsidRPr="00603042" w:rsidRDefault="00153074" w:rsidP="00153074">
      <w:pPr>
        <w:spacing w:after="0" w:line="240" w:lineRule="auto"/>
        <w:rPr>
          <w:rFonts w:ascii="Arial" w:eastAsia="Times New Roman" w:hAnsi="Arial" w:cs="Arial"/>
          <w:b/>
        </w:rPr>
      </w:pPr>
      <w:r w:rsidRPr="00603042">
        <w:rPr>
          <w:rFonts w:ascii="Arial" w:eastAsia="Times New Roman" w:hAnsi="Arial" w:cs="Arial"/>
          <w:b/>
        </w:rPr>
        <w:t>SECTION H: Data Protection and Storage</w:t>
      </w:r>
    </w:p>
    <w:p w14:paraId="4F849316" w14:textId="77777777" w:rsidR="00153074" w:rsidRPr="00603042" w:rsidRDefault="00153074" w:rsidP="00153074">
      <w:pPr>
        <w:spacing w:after="0" w:line="240" w:lineRule="auto"/>
        <w:rPr>
          <w:rFonts w:ascii="Arial" w:eastAsia="Times New Roman" w:hAnsi="Arial" w:cs="Arial"/>
          <w:b/>
        </w:rPr>
      </w:pPr>
    </w:p>
    <w:tbl>
      <w:tblPr>
        <w:tblW w:w="9072"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11"/>
        <w:gridCol w:w="6747"/>
        <w:gridCol w:w="908"/>
        <w:gridCol w:w="906"/>
      </w:tblGrid>
      <w:tr w:rsidR="00153074" w:rsidRPr="00603042" w14:paraId="338A5CD0" w14:textId="77777777" w:rsidTr="00FC65EC">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2C0B86FD" w14:textId="77777777" w:rsidR="00153074" w:rsidRPr="00603042" w:rsidRDefault="00153074" w:rsidP="00FC65EC">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51466323" w14:textId="77777777" w:rsidR="00153074" w:rsidRPr="00603042" w:rsidRDefault="00153074" w:rsidP="00FC65EC">
            <w:pPr>
              <w:autoSpaceDE w:val="0"/>
              <w:autoSpaceDN w:val="0"/>
              <w:adjustRightInd w:val="0"/>
              <w:spacing w:before="100" w:beforeAutospacing="1" w:after="100" w:afterAutospacing="1" w:line="240" w:lineRule="auto"/>
              <w:rPr>
                <w:rFonts w:ascii="Arial" w:eastAsia="Times New Roman" w:hAnsi="Arial" w:cs="Arial"/>
                <w:lang w:eastAsia="en-GB"/>
              </w:rPr>
            </w:pPr>
            <w:r w:rsidRPr="00603042">
              <w:rPr>
                <w:rFonts w:ascii="Arial" w:eastAsia="Times New Roman" w:hAnsi="Arial" w:cs="Arial"/>
                <w:lang w:eastAsia="en-GB"/>
              </w:rPr>
              <w:t>Does the research activity involve personal da</w:t>
            </w:r>
            <w:r w:rsidRPr="00603042">
              <w:rPr>
                <w:rFonts w:ascii="Arial" w:eastAsia="Times New Roman" w:hAnsi="Arial" w:cs="Arial"/>
                <w:shd w:val="clear" w:color="auto" w:fill="F2F2F2"/>
                <w:lang w:eastAsia="en-GB"/>
              </w:rPr>
              <w:t>t</w:t>
            </w:r>
            <w:r w:rsidRPr="00603042">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14561DA5" w14:textId="77777777" w:rsidR="00153074" w:rsidRPr="00603042" w:rsidRDefault="00153074" w:rsidP="00FC65E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03042">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6BBF3F2" w14:textId="77777777" w:rsidR="00153074" w:rsidRPr="00603042" w:rsidRDefault="00153074" w:rsidP="00FC65E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03042">
              <w:rPr>
                <w:rFonts w:ascii="Arial" w:eastAsia="Times New Roman" w:hAnsi="Arial" w:cs="Arial"/>
                <w:b/>
                <w:bCs/>
                <w:lang w:eastAsia="en-GB"/>
              </w:rPr>
              <w:t>NO</w:t>
            </w:r>
          </w:p>
        </w:tc>
      </w:tr>
      <w:tr w:rsidR="00153074" w:rsidRPr="00603042" w14:paraId="384F4399" w14:textId="77777777" w:rsidTr="00FC65EC">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5E175F7E" w14:textId="77777777" w:rsidR="00153074" w:rsidRPr="00603042" w:rsidRDefault="00153074" w:rsidP="00FC65EC">
            <w:pPr>
              <w:autoSpaceDE w:val="0"/>
              <w:autoSpaceDN w:val="0"/>
              <w:adjustRightInd w:val="0"/>
              <w:spacing w:after="0" w:line="240" w:lineRule="auto"/>
              <w:jc w:val="center"/>
              <w:rPr>
                <w:rFonts w:ascii="Arial" w:eastAsia="Times New Roman" w:hAnsi="Arial" w:cs="Arial"/>
                <w:bCs/>
                <w:iCs/>
                <w:lang w:eastAsia="en-GB"/>
              </w:rPr>
            </w:pPr>
            <w:r w:rsidRPr="00603042">
              <w:rPr>
                <w:rFonts w:ascii="Arial" w:eastAsia="Times New Roman" w:hAnsi="Arial" w:cs="Arial"/>
                <w:bCs/>
                <w:iCs/>
                <w:lang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41B74D00" w14:textId="77777777" w:rsidR="00153074" w:rsidRPr="00603042" w:rsidRDefault="00153074" w:rsidP="00FC65EC">
            <w:pPr>
              <w:autoSpaceDE w:val="0"/>
              <w:autoSpaceDN w:val="0"/>
              <w:adjustRightInd w:val="0"/>
              <w:spacing w:after="0" w:line="240" w:lineRule="auto"/>
              <w:ind w:left="567" w:right="567"/>
              <w:rPr>
                <w:rFonts w:ascii="Arial" w:eastAsia="Times New Roman" w:hAnsi="Arial" w:cs="Arial"/>
                <w:lang w:eastAsia="en-GB"/>
              </w:rPr>
            </w:pPr>
            <w:r w:rsidRPr="00603042">
              <w:rPr>
                <w:rFonts w:ascii="Arial" w:eastAsia="Times New Roman" w:hAnsi="Arial" w:cs="Arial"/>
                <w:b/>
                <w:bCs/>
                <w:i/>
                <w:iCs/>
                <w:lang w:eastAsia="en-GB"/>
              </w:rPr>
              <w:t>“Personal data”</w:t>
            </w:r>
            <w:r w:rsidRPr="00603042">
              <w:rPr>
                <w:rFonts w:ascii="Arial" w:eastAsia="Times New Roman" w:hAnsi="Arial" w:cs="Arial"/>
                <w:i/>
                <w:iCs/>
                <w:lang w:eastAsia="en-GB"/>
              </w:rPr>
              <w:t xml:space="preserve"> </w:t>
            </w:r>
            <w:r w:rsidRPr="00603042">
              <w:rPr>
                <w:rFonts w:ascii="Arial" w:eastAsia="Times New Roman" w:hAnsi="Arial" w:cs="Arial"/>
                <w:i/>
                <w:iCs/>
                <w:color w:val="333333"/>
                <w:szCs w:val="24"/>
                <w:shd w:val="clear" w:color="auto" w:fill="F2F2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011C5E1" w14:textId="77777777" w:rsidR="00153074" w:rsidRPr="00603042" w:rsidRDefault="00153074" w:rsidP="00FC65E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03042">
              <w:rPr>
                <w:rFonts w:ascii="MS Gothic" w:eastAsia="MS Gothic" w:hAnsi="MS Gothic" w:cs="Arial" w:hint="eastAsia"/>
                <w:b/>
                <w:bCs/>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sdt>
            <w:sdtPr>
              <w:rPr>
                <w:rFonts w:ascii="Arial" w:eastAsia="Times New Roman" w:hAnsi="Arial" w:cs="Arial"/>
                <w:b/>
                <w:bCs/>
              </w:rPr>
              <w:id w:val="1879502103"/>
              <w14:checkbox>
                <w14:checked w14:val="1"/>
                <w14:checkedState w14:val="2612" w14:font="MS Gothic"/>
                <w14:uncheckedState w14:val="2610" w14:font="MS Gothic"/>
              </w14:checkbox>
            </w:sdtPr>
            <w:sdtEndPr/>
            <w:sdtContent>
              <w:p w14:paraId="34E10A27" w14:textId="77777777" w:rsidR="00153074" w:rsidRPr="00603042" w:rsidRDefault="00153074" w:rsidP="00FC65EC">
                <w:pPr>
                  <w:autoSpaceDE w:val="0"/>
                  <w:autoSpaceDN w:val="0"/>
                  <w:adjustRightInd w:val="0"/>
                  <w:spacing w:after="0" w:line="240" w:lineRule="auto"/>
                  <w:jc w:val="center"/>
                  <w:rPr>
                    <w:rFonts w:ascii="Arial" w:eastAsia="Times New Roman" w:hAnsi="Arial" w:cs="Arial"/>
                    <w:b/>
                    <w:bCs/>
                  </w:rPr>
                </w:pPr>
                <w:r w:rsidRPr="00603042">
                  <w:rPr>
                    <w:rFonts w:ascii="Segoe UI Symbol" w:eastAsia="Times New Roman" w:hAnsi="Segoe UI Symbol" w:cs="Segoe UI Symbol"/>
                    <w:b/>
                    <w:bCs/>
                  </w:rPr>
                  <w:t>☒</w:t>
                </w:r>
              </w:p>
            </w:sdtContent>
          </w:sdt>
        </w:tc>
      </w:tr>
      <w:tr w:rsidR="00153074" w:rsidRPr="00603042" w14:paraId="6CB8D33B" w14:textId="77777777" w:rsidTr="00FC65E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3E11EB8" w14:textId="77777777" w:rsidR="00153074" w:rsidRPr="00603042" w:rsidRDefault="00153074" w:rsidP="00FC65EC">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E646663" w14:textId="77777777" w:rsidR="00153074" w:rsidRPr="00603042" w:rsidRDefault="00153074" w:rsidP="00FC65EC">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603042">
              <w:rPr>
                <w:rFonts w:ascii="Arial" w:eastAsia="Times New Roman" w:hAnsi="Arial" w:cs="Arial"/>
                <w:lang w:eastAsia="en-GB"/>
              </w:rPr>
              <w:t>If YES, provide a</w:t>
            </w:r>
            <w:r w:rsidRPr="00603042">
              <w:rPr>
                <w:rFonts w:ascii="Arial" w:eastAsia="Times New Roman" w:hAnsi="Arial" w:cs="Arial"/>
                <w:b/>
                <w:bCs/>
                <w:lang w:eastAsia="en-GB"/>
              </w:rPr>
              <w:t xml:space="preserve"> </w:t>
            </w:r>
            <w:r w:rsidRPr="00603042">
              <w:rPr>
                <w:rFonts w:ascii="Arial" w:eastAsia="Times New Roman" w:hAnsi="Arial" w:cs="Arial"/>
                <w:lang w:eastAsia="en-GB"/>
              </w:rPr>
              <w:t>description of the data and explain why this data needs to be collected:</w:t>
            </w:r>
          </w:p>
        </w:tc>
      </w:tr>
      <w:tr w:rsidR="00153074" w:rsidRPr="00603042" w14:paraId="0066C461" w14:textId="77777777" w:rsidTr="00FC65E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8C7499" w14:textId="77777777" w:rsidR="00153074" w:rsidRPr="00603042" w:rsidRDefault="00153074" w:rsidP="00FC65EC">
            <w:pPr>
              <w:spacing w:after="0" w:line="240" w:lineRule="auto"/>
              <w:jc w:val="center"/>
              <w:rPr>
                <w:rFonts w:ascii="Arial" w:eastAsia="Times New Roman" w:hAnsi="Arial" w:cs="Arial"/>
              </w:rPr>
            </w:pPr>
            <w:r w:rsidRPr="00603042">
              <w:rPr>
                <w:rFonts w:ascii="Arial" w:eastAsia="Times New Roman"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C61D64A" w14:textId="37BB91F8" w:rsidR="00153074" w:rsidRPr="00603042" w:rsidRDefault="00153074" w:rsidP="00FC65EC">
            <w:pPr>
              <w:autoSpaceDE w:val="0"/>
              <w:autoSpaceDN w:val="0"/>
              <w:adjustRightInd w:val="0"/>
              <w:spacing w:after="0" w:line="240" w:lineRule="auto"/>
              <w:rPr>
                <w:rFonts w:ascii="Arial" w:eastAsia="Times New Roman" w:hAnsi="Arial" w:cs="Arial"/>
                <w:i/>
                <w:color w:val="808080"/>
                <w:sz w:val="18"/>
                <w:szCs w:val="18"/>
              </w:rPr>
            </w:pPr>
          </w:p>
        </w:tc>
      </w:tr>
      <w:tr w:rsidR="00153074" w:rsidRPr="00603042" w14:paraId="3CC93F7E" w14:textId="77777777" w:rsidTr="00FC65EC">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01887B82" w14:textId="77777777" w:rsidR="00153074" w:rsidRPr="00603042" w:rsidRDefault="00153074" w:rsidP="00FC65EC">
            <w:pPr>
              <w:autoSpaceDE w:val="0"/>
              <w:autoSpaceDN w:val="0"/>
              <w:adjustRightInd w:val="0"/>
              <w:spacing w:after="0"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6BF6DB87" w14:textId="77777777" w:rsidR="00153074" w:rsidRPr="00603042" w:rsidRDefault="00153074" w:rsidP="00FC65EC">
            <w:pPr>
              <w:autoSpaceDE w:val="0"/>
              <w:autoSpaceDN w:val="0"/>
              <w:adjustRightInd w:val="0"/>
              <w:spacing w:after="0" w:line="240" w:lineRule="auto"/>
              <w:rPr>
                <w:rFonts w:ascii="Times New Roman" w:eastAsia="Calibri" w:hAnsi="Times New Roman" w:cs="Times New Roman"/>
                <w:sz w:val="24"/>
                <w:szCs w:val="24"/>
                <w:lang w:eastAsia="en-GB"/>
              </w:rPr>
            </w:pPr>
            <w:r w:rsidRPr="00603042">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850C62F" w14:textId="77777777" w:rsidR="00153074" w:rsidRPr="00603042" w:rsidRDefault="00153074" w:rsidP="00FC65E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03042">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DCFED23" w14:textId="77777777" w:rsidR="00153074" w:rsidRPr="00603042" w:rsidRDefault="00153074" w:rsidP="00FC65E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603042">
              <w:rPr>
                <w:rFonts w:ascii="Arial" w:eastAsia="Times New Roman" w:hAnsi="Arial" w:cs="Arial"/>
                <w:b/>
                <w:bCs/>
                <w:lang w:eastAsia="en-GB"/>
              </w:rPr>
              <w:t>NO</w:t>
            </w:r>
          </w:p>
        </w:tc>
      </w:tr>
      <w:tr w:rsidR="00153074" w:rsidRPr="00603042" w14:paraId="3E4FDAC9" w14:textId="77777777" w:rsidTr="00FC65E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F958E35" w14:textId="77777777" w:rsidR="00153074" w:rsidRPr="00603042" w:rsidRDefault="00153074" w:rsidP="00FC65EC">
            <w:pPr>
              <w:spacing w:after="0" w:line="240" w:lineRule="auto"/>
              <w:jc w:val="center"/>
              <w:rPr>
                <w:rFonts w:ascii="Arial" w:eastAsia="Times New Roman" w:hAnsi="Arial" w:cs="Arial"/>
                <w:bCs/>
                <w:iCs/>
                <w:color w:val="000000"/>
                <w:sz w:val="20"/>
                <w:szCs w:val="23"/>
                <w:lang w:eastAsia="en-GB"/>
              </w:rPr>
            </w:pPr>
            <w:r w:rsidRPr="00603042">
              <w:rPr>
                <w:rFonts w:ascii="Arial" w:eastAsia="Times New Roman" w:hAnsi="Arial" w:cs="Arial"/>
                <w:bCs/>
                <w:iCs/>
                <w:color w:val="000000"/>
                <w:sz w:val="20"/>
                <w:szCs w:val="23"/>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7D3B07" w14:textId="77777777" w:rsidR="00153074" w:rsidRPr="00603042" w:rsidRDefault="00153074" w:rsidP="00FC65EC">
            <w:pPr>
              <w:spacing w:after="0" w:line="240" w:lineRule="auto"/>
              <w:ind w:left="567" w:right="567"/>
              <w:rPr>
                <w:rFonts w:ascii="Times New Roman" w:eastAsia="Times New Roman" w:hAnsi="Times New Roman" w:cs="Times New Roman"/>
                <w:sz w:val="24"/>
                <w:szCs w:val="24"/>
                <w:lang w:eastAsia="en-GB"/>
              </w:rPr>
            </w:pPr>
            <w:r w:rsidRPr="00603042">
              <w:rPr>
                <w:rFonts w:ascii="Arial" w:eastAsia="Times New Roman" w:hAnsi="Arial" w:cs="Arial"/>
                <w:b/>
                <w:bCs/>
                <w:i/>
                <w:iCs/>
                <w:color w:val="000000"/>
                <w:sz w:val="20"/>
                <w:szCs w:val="23"/>
                <w:lang w:eastAsia="en-GB"/>
              </w:rPr>
              <w:t>“Special category data”</w:t>
            </w:r>
            <w:r w:rsidRPr="00603042">
              <w:rPr>
                <w:rFonts w:ascii="Arial" w:eastAsia="Times New Roman" w:hAnsi="Arial" w:cs="Arial"/>
                <w:i/>
                <w:iCs/>
                <w:color w:val="000000"/>
                <w:sz w:val="20"/>
                <w:szCs w:val="23"/>
                <w:lang w:eastAsia="en-GB"/>
              </w:rPr>
              <w:t> means sensitive personal data consisting of information as to the data subjects’ –</w:t>
            </w:r>
          </w:p>
          <w:p w14:paraId="1A4E6917" w14:textId="77777777" w:rsidR="00153074" w:rsidRPr="00603042" w:rsidRDefault="00153074" w:rsidP="00FC65EC">
            <w:pPr>
              <w:spacing w:after="0" w:line="240" w:lineRule="auto"/>
              <w:ind w:left="1134" w:right="567"/>
              <w:rPr>
                <w:rFonts w:ascii="Times New Roman" w:eastAsia="Times New Roman" w:hAnsi="Times New Roman" w:cs="Times New Roman"/>
                <w:sz w:val="24"/>
                <w:szCs w:val="24"/>
                <w:lang w:eastAsia="en-GB"/>
              </w:rPr>
            </w:pPr>
            <w:r w:rsidRPr="00603042">
              <w:rPr>
                <w:rFonts w:ascii="Arial" w:eastAsia="Times New Roman" w:hAnsi="Arial" w:cs="Arial"/>
                <w:i/>
                <w:iCs/>
                <w:color w:val="000000"/>
                <w:sz w:val="20"/>
                <w:szCs w:val="23"/>
                <w:lang w:eastAsia="en-GB"/>
              </w:rPr>
              <w:t>(a) racial or ethnic origin,</w:t>
            </w:r>
          </w:p>
          <w:p w14:paraId="4D226069" w14:textId="77777777" w:rsidR="00153074" w:rsidRPr="00603042" w:rsidRDefault="00153074" w:rsidP="00FC65EC">
            <w:pPr>
              <w:spacing w:after="0" w:line="240" w:lineRule="auto"/>
              <w:ind w:left="1134" w:right="567"/>
              <w:rPr>
                <w:rFonts w:ascii="Times New Roman" w:eastAsia="Times New Roman" w:hAnsi="Times New Roman" w:cs="Times New Roman"/>
                <w:sz w:val="24"/>
                <w:szCs w:val="24"/>
                <w:lang w:eastAsia="en-GB"/>
              </w:rPr>
            </w:pPr>
            <w:r w:rsidRPr="00603042">
              <w:rPr>
                <w:rFonts w:ascii="Arial" w:eastAsia="Times New Roman" w:hAnsi="Arial" w:cs="Arial"/>
                <w:i/>
                <w:iCs/>
                <w:color w:val="000000"/>
                <w:sz w:val="20"/>
                <w:szCs w:val="23"/>
                <w:lang w:eastAsia="en-GB"/>
              </w:rPr>
              <w:t>(b) political opinions,</w:t>
            </w:r>
          </w:p>
          <w:p w14:paraId="3AD979CE" w14:textId="77777777" w:rsidR="00153074" w:rsidRPr="00603042" w:rsidRDefault="00153074" w:rsidP="00FC65EC">
            <w:pPr>
              <w:spacing w:after="0" w:line="240" w:lineRule="auto"/>
              <w:ind w:left="1134" w:right="567"/>
              <w:rPr>
                <w:rFonts w:ascii="Times New Roman" w:eastAsia="Times New Roman" w:hAnsi="Times New Roman" w:cs="Times New Roman"/>
                <w:sz w:val="24"/>
                <w:szCs w:val="24"/>
                <w:lang w:eastAsia="en-GB"/>
              </w:rPr>
            </w:pPr>
            <w:r w:rsidRPr="00603042">
              <w:rPr>
                <w:rFonts w:ascii="Arial" w:eastAsia="Times New Roman" w:hAnsi="Arial" w:cs="Arial"/>
                <w:i/>
                <w:iCs/>
                <w:color w:val="000000"/>
                <w:sz w:val="20"/>
                <w:szCs w:val="23"/>
                <w:lang w:eastAsia="en-GB"/>
              </w:rPr>
              <w:t>(</w:t>
            </w:r>
            <w:proofErr w:type="gramStart"/>
            <w:r w:rsidRPr="00603042">
              <w:rPr>
                <w:rFonts w:ascii="Arial" w:eastAsia="Times New Roman" w:hAnsi="Arial" w:cs="Arial"/>
                <w:i/>
                <w:iCs/>
                <w:color w:val="000000"/>
                <w:sz w:val="20"/>
                <w:szCs w:val="23"/>
                <w:lang w:eastAsia="en-GB"/>
              </w:rPr>
              <w:t>c )</w:t>
            </w:r>
            <w:proofErr w:type="gramEnd"/>
            <w:r w:rsidRPr="00603042">
              <w:rPr>
                <w:rFonts w:ascii="Arial" w:eastAsia="Times New Roman" w:hAnsi="Arial" w:cs="Arial"/>
                <w:i/>
                <w:iCs/>
                <w:color w:val="000000"/>
                <w:sz w:val="20"/>
                <w:szCs w:val="23"/>
                <w:lang w:eastAsia="en-GB"/>
              </w:rPr>
              <w:t xml:space="preserve"> religious beliefs or other beliefs of a similar nature,</w:t>
            </w:r>
          </w:p>
          <w:p w14:paraId="4422AFA0" w14:textId="77777777" w:rsidR="00153074" w:rsidRPr="00603042" w:rsidRDefault="00153074" w:rsidP="00FC65EC">
            <w:pPr>
              <w:spacing w:after="0" w:line="240" w:lineRule="auto"/>
              <w:ind w:left="1134" w:right="567"/>
              <w:rPr>
                <w:rFonts w:ascii="Times New Roman" w:eastAsia="Times New Roman" w:hAnsi="Times New Roman" w:cs="Times New Roman"/>
                <w:sz w:val="24"/>
                <w:szCs w:val="24"/>
                <w:lang w:eastAsia="en-GB"/>
              </w:rPr>
            </w:pPr>
            <w:r w:rsidRPr="00603042">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01B85429" w14:textId="77777777" w:rsidR="00153074" w:rsidRPr="00603042" w:rsidRDefault="00153074" w:rsidP="00FC65EC">
            <w:pPr>
              <w:spacing w:after="0" w:line="240" w:lineRule="auto"/>
              <w:ind w:left="1134" w:right="567"/>
              <w:rPr>
                <w:rFonts w:ascii="Times New Roman" w:eastAsia="Times New Roman" w:hAnsi="Times New Roman" w:cs="Times New Roman"/>
                <w:sz w:val="24"/>
                <w:szCs w:val="24"/>
                <w:lang w:eastAsia="en-GB"/>
              </w:rPr>
            </w:pPr>
            <w:r w:rsidRPr="00603042">
              <w:rPr>
                <w:rFonts w:ascii="Arial" w:eastAsia="Times New Roman" w:hAnsi="Arial" w:cs="Arial"/>
                <w:i/>
                <w:iCs/>
                <w:color w:val="000000"/>
                <w:sz w:val="20"/>
                <w:szCs w:val="23"/>
                <w:lang w:eastAsia="en-GB"/>
              </w:rPr>
              <w:t>(e) physical or mental health or condition,</w:t>
            </w:r>
          </w:p>
          <w:p w14:paraId="178163DE" w14:textId="77777777" w:rsidR="00153074" w:rsidRPr="00603042" w:rsidRDefault="00153074" w:rsidP="00FC65EC">
            <w:pPr>
              <w:spacing w:after="0" w:line="240" w:lineRule="auto"/>
              <w:ind w:left="1134" w:right="567"/>
              <w:rPr>
                <w:rFonts w:ascii="Times New Roman" w:eastAsia="Times New Roman" w:hAnsi="Times New Roman" w:cs="Times New Roman"/>
                <w:sz w:val="24"/>
                <w:szCs w:val="24"/>
                <w:lang w:eastAsia="en-GB"/>
              </w:rPr>
            </w:pPr>
            <w:r w:rsidRPr="00603042">
              <w:rPr>
                <w:rFonts w:ascii="Arial" w:eastAsia="Times New Roman" w:hAnsi="Arial" w:cs="Arial"/>
                <w:i/>
                <w:iCs/>
                <w:color w:val="000000"/>
                <w:sz w:val="20"/>
                <w:szCs w:val="23"/>
                <w:lang w:eastAsia="en-GB"/>
              </w:rPr>
              <w:t>(f) sexual life,</w:t>
            </w:r>
          </w:p>
          <w:p w14:paraId="59E0ED41" w14:textId="77777777" w:rsidR="00153074" w:rsidRPr="00603042" w:rsidRDefault="00153074" w:rsidP="00FC65EC">
            <w:pPr>
              <w:spacing w:after="0" w:line="240" w:lineRule="auto"/>
              <w:ind w:left="1134" w:right="567"/>
              <w:rPr>
                <w:rFonts w:ascii="Times New Roman" w:eastAsia="Times New Roman" w:hAnsi="Times New Roman" w:cs="Times New Roman"/>
                <w:sz w:val="24"/>
                <w:szCs w:val="24"/>
                <w:lang w:eastAsia="en-GB"/>
              </w:rPr>
            </w:pPr>
            <w:r w:rsidRPr="00603042">
              <w:rPr>
                <w:rFonts w:ascii="Arial" w:eastAsia="Times New Roman" w:hAnsi="Arial" w:cs="Arial"/>
                <w:i/>
                <w:iCs/>
                <w:color w:val="000000"/>
                <w:sz w:val="20"/>
                <w:szCs w:val="23"/>
                <w:lang w:eastAsia="en-GB"/>
              </w:rPr>
              <w:t>(g) genetics,</w:t>
            </w:r>
          </w:p>
          <w:p w14:paraId="24FAAA89" w14:textId="77777777" w:rsidR="00153074" w:rsidRPr="00603042" w:rsidRDefault="00153074" w:rsidP="00FC65EC">
            <w:pPr>
              <w:spacing w:after="0" w:line="240" w:lineRule="auto"/>
              <w:ind w:left="1134" w:right="567"/>
              <w:rPr>
                <w:rFonts w:ascii="Arial" w:eastAsia="Times New Roman" w:hAnsi="Arial" w:cs="Arial"/>
                <w:i/>
                <w:iCs/>
                <w:color w:val="000000"/>
                <w:sz w:val="20"/>
                <w:szCs w:val="23"/>
                <w:lang w:eastAsia="en-GB"/>
              </w:rPr>
            </w:pPr>
            <w:r w:rsidRPr="00603042">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6D0E08" w14:textId="77777777" w:rsidR="00153074" w:rsidRPr="00603042" w:rsidRDefault="00153074" w:rsidP="00FC65E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55C00E97" w14:textId="77777777" w:rsidR="00153074" w:rsidRPr="00603042" w:rsidRDefault="00153074" w:rsidP="00FC65EC">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603042">
              <w:rPr>
                <w:rFonts w:ascii="MS Gothic" w:eastAsia="MS Gothic" w:hAnsi="MS Gothic" w:cs="Arial" w:hint="eastAsia"/>
                <w:b/>
                <w:bCs/>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FC8DD9" w14:textId="77777777" w:rsidR="00153074" w:rsidRPr="00603042" w:rsidRDefault="00153074" w:rsidP="00FC65E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sdt>
            <w:sdtPr>
              <w:rPr>
                <w:rFonts w:ascii="Arial" w:eastAsia="Times New Roman" w:hAnsi="Arial" w:cs="Arial"/>
                <w:b/>
                <w:bCs/>
              </w:rPr>
              <w:id w:val="957607365"/>
              <w14:checkbox>
                <w14:checked w14:val="1"/>
                <w14:checkedState w14:val="2612" w14:font="MS Gothic"/>
                <w14:uncheckedState w14:val="2610" w14:font="MS Gothic"/>
              </w14:checkbox>
            </w:sdtPr>
            <w:sdtEndPr/>
            <w:sdtContent>
              <w:p w14:paraId="4ADA9340" w14:textId="77777777" w:rsidR="00153074" w:rsidRPr="00603042" w:rsidRDefault="00153074" w:rsidP="00FC65EC">
                <w:pPr>
                  <w:autoSpaceDE w:val="0"/>
                  <w:autoSpaceDN w:val="0"/>
                  <w:adjustRightInd w:val="0"/>
                  <w:spacing w:after="0" w:line="240" w:lineRule="auto"/>
                  <w:jc w:val="center"/>
                  <w:rPr>
                    <w:rFonts w:ascii="Arial" w:eastAsia="Times New Roman" w:hAnsi="Arial" w:cs="Arial"/>
                    <w:b/>
                    <w:bCs/>
                  </w:rPr>
                </w:pPr>
                <w:r w:rsidRPr="00603042">
                  <w:rPr>
                    <w:rFonts w:ascii="Segoe UI Symbol" w:eastAsia="Times New Roman" w:hAnsi="Segoe UI Symbol" w:cs="Segoe UI Symbol"/>
                    <w:b/>
                    <w:bCs/>
                  </w:rPr>
                  <w:t>☒</w:t>
                </w:r>
              </w:p>
            </w:sdtContent>
          </w:sdt>
        </w:tc>
      </w:tr>
      <w:tr w:rsidR="00153074" w:rsidRPr="00603042" w14:paraId="143EB35A" w14:textId="77777777" w:rsidTr="00FC65E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8893760" w14:textId="77777777" w:rsidR="00153074" w:rsidRPr="00603042" w:rsidRDefault="00153074" w:rsidP="00FC65EC">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31E15FF" w14:textId="77777777" w:rsidR="00153074" w:rsidRPr="00603042" w:rsidRDefault="00153074" w:rsidP="00FC65EC">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603042">
              <w:rPr>
                <w:rFonts w:ascii="Arial" w:eastAsia="Times New Roman" w:hAnsi="Arial" w:cs="Arial"/>
                <w:lang w:eastAsia="en-GB"/>
              </w:rPr>
              <w:t>If YES, provide a</w:t>
            </w:r>
            <w:r w:rsidRPr="00603042">
              <w:rPr>
                <w:rFonts w:ascii="Arial" w:eastAsia="Times New Roman" w:hAnsi="Arial" w:cs="Arial"/>
                <w:b/>
                <w:bCs/>
                <w:lang w:eastAsia="en-GB"/>
              </w:rPr>
              <w:t xml:space="preserve"> </w:t>
            </w:r>
            <w:r w:rsidRPr="00603042">
              <w:rPr>
                <w:rFonts w:ascii="Arial" w:eastAsia="Times New Roman" w:hAnsi="Arial" w:cs="Arial"/>
                <w:lang w:eastAsia="en-GB"/>
              </w:rPr>
              <w:t>description of the special category data and explain why this data needs to be collected:</w:t>
            </w:r>
          </w:p>
        </w:tc>
      </w:tr>
      <w:tr w:rsidR="00153074" w:rsidRPr="00603042" w14:paraId="080FD80E" w14:textId="77777777" w:rsidTr="00FC65E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47343C2" w14:textId="77777777" w:rsidR="00153074" w:rsidRPr="00603042" w:rsidRDefault="00153074" w:rsidP="00FC65EC">
            <w:pPr>
              <w:spacing w:after="0" w:line="240" w:lineRule="auto"/>
              <w:jc w:val="center"/>
              <w:rPr>
                <w:rFonts w:ascii="Arial" w:eastAsia="Times New Roman" w:hAnsi="Arial" w:cs="Arial"/>
              </w:rPr>
            </w:pPr>
            <w:r w:rsidRPr="00603042">
              <w:rPr>
                <w:rFonts w:ascii="Arial" w:eastAsia="Times New Roman"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4FB4EEF" w14:textId="40306D61" w:rsidR="00153074" w:rsidRPr="00603042" w:rsidRDefault="00153074" w:rsidP="00FC65EC">
            <w:pPr>
              <w:autoSpaceDE w:val="0"/>
              <w:autoSpaceDN w:val="0"/>
              <w:adjustRightInd w:val="0"/>
              <w:spacing w:after="0" w:line="240" w:lineRule="auto"/>
              <w:rPr>
                <w:rFonts w:ascii="Arial" w:eastAsia="Times New Roman" w:hAnsi="Arial" w:cs="Arial"/>
                <w:i/>
                <w:color w:val="808080"/>
                <w:sz w:val="18"/>
                <w:szCs w:val="18"/>
              </w:rPr>
            </w:pPr>
          </w:p>
        </w:tc>
      </w:tr>
    </w:tbl>
    <w:p w14:paraId="62E05186" w14:textId="77777777" w:rsidR="00153074" w:rsidRPr="00603042" w:rsidRDefault="00153074" w:rsidP="00153074">
      <w:pPr>
        <w:spacing w:after="0" w:line="240" w:lineRule="auto"/>
        <w:rPr>
          <w:rFonts w:ascii="Times New Roman" w:eastAsia="Times New Roman" w:hAnsi="Times New Roman" w:cs="Times New Roman"/>
          <w:sz w:val="20"/>
          <w:szCs w:val="20"/>
        </w:rPr>
      </w:pPr>
    </w:p>
    <w:tbl>
      <w:tblPr>
        <w:tblStyle w:val="TableGrid1"/>
        <w:tblW w:w="9072" w:type="dxa"/>
        <w:tblLook w:val="04A0" w:firstRow="1" w:lastRow="0" w:firstColumn="1" w:lastColumn="0" w:noHBand="0" w:noVBand="1"/>
      </w:tblPr>
      <w:tblGrid>
        <w:gridCol w:w="539"/>
        <w:gridCol w:w="6680"/>
        <w:gridCol w:w="922"/>
        <w:gridCol w:w="931"/>
      </w:tblGrid>
      <w:tr w:rsidR="00153074" w:rsidRPr="00603042" w14:paraId="30506522" w14:textId="77777777" w:rsidTr="00FC65EC">
        <w:trPr>
          <w:trHeight w:val="439"/>
        </w:trPr>
        <w:tc>
          <w:tcPr>
            <w:tcW w:w="562" w:type="dxa"/>
            <w:shd w:val="clear" w:color="auto" w:fill="F2F2F2"/>
            <w:vAlign w:val="center"/>
          </w:tcPr>
          <w:p w14:paraId="52A4639C" w14:textId="77777777" w:rsidR="00153074" w:rsidRPr="00603042" w:rsidRDefault="00153074" w:rsidP="00FC65EC">
            <w:pPr>
              <w:autoSpaceDE w:val="0"/>
              <w:autoSpaceDN w:val="0"/>
              <w:adjustRightInd w:val="0"/>
              <w:jc w:val="center"/>
              <w:rPr>
                <w:rFonts w:ascii="Arial" w:hAnsi="Arial" w:cs="Arial"/>
              </w:rPr>
            </w:pPr>
          </w:p>
        </w:tc>
        <w:tc>
          <w:tcPr>
            <w:tcW w:w="7905" w:type="dxa"/>
            <w:shd w:val="clear" w:color="auto" w:fill="F2F2F2"/>
          </w:tcPr>
          <w:p w14:paraId="078E4106" w14:textId="77777777" w:rsidR="00153074" w:rsidRPr="00603042" w:rsidRDefault="00153074" w:rsidP="00FC65EC">
            <w:pPr>
              <w:autoSpaceDE w:val="0"/>
              <w:autoSpaceDN w:val="0"/>
              <w:adjustRightInd w:val="0"/>
              <w:rPr>
                <w:rFonts w:ascii="Arial" w:hAnsi="Arial" w:cs="Arial"/>
                <w:b/>
                <w:bCs/>
              </w:rPr>
            </w:pPr>
            <w:r w:rsidRPr="00603042">
              <w:rPr>
                <w:b/>
              </w:rPr>
              <w:br w:type="page"/>
            </w:r>
            <w:r w:rsidRPr="00603042">
              <w:rPr>
                <w:rFonts w:ascii="Arial" w:hAnsi="Arial" w:cs="Arial"/>
                <w:b/>
              </w:rPr>
              <w:t>Will data from the research activity (collected data, drafts of the thesis, or materials for publication) be stored in any of the following ways?</w:t>
            </w:r>
          </w:p>
        </w:tc>
        <w:tc>
          <w:tcPr>
            <w:tcW w:w="992" w:type="dxa"/>
            <w:shd w:val="clear" w:color="auto" w:fill="F2F2F2"/>
          </w:tcPr>
          <w:p w14:paraId="7761457D"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YES</w:t>
            </w:r>
          </w:p>
        </w:tc>
        <w:tc>
          <w:tcPr>
            <w:tcW w:w="1026" w:type="dxa"/>
            <w:shd w:val="clear" w:color="auto" w:fill="F2F2F2"/>
          </w:tcPr>
          <w:p w14:paraId="69B3C318"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NO</w:t>
            </w:r>
          </w:p>
        </w:tc>
      </w:tr>
      <w:tr w:rsidR="00153074" w:rsidRPr="00603042" w14:paraId="6EE73FF6" w14:textId="77777777" w:rsidTr="00FC65EC">
        <w:trPr>
          <w:trHeight w:val="439"/>
        </w:trPr>
        <w:tc>
          <w:tcPr>
            <w:tcW w:w="562" w:type="dxa"/>
            <w:shd w:val="clear" w:color="auto" w:fill="F2F2F2"/>
            <w:vAlign w:val="center"/>
          </w:tcPr>
          <w:p w14:paraId="17449508"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5</w:t>
            </w:r>
          </w:p>
        </w:tc>
        <w:tc>
          <w:tcPr>
            <w:tcW w:w="7905" w:type="dxa"/>
            <w:shd w:val="clear" w:color="auto" w:fill="F2F2F2"/>
            <w:vAlign w:val="center"/>
          </w:tcPr>
          <w:p w14:paraId="3D1618EA"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Manual files (i.e. in paper form)?</w:t>
            </w:r>
          </w:p>
        </w:tc>
        <w:tc>
          <w:tcPr>
            <w:tcW w:w="992" w:type="dxa"/>
            <w:shd w:val="clear" w:color="auto" w:fill="BFBFBF"/>
          </w:tcPr>
          <w:sdt>
            <w:sdtPr>
              <w:rPr>
                <w:rFonts w:ascii="Arial" w:hAnsi="Arial" w:cs="Arial"/>
                <w:bCs/>
              </w:rPr>
              <w:id w:val="-716891366"/>
              <w14:checkbox>
                <w14:checked w14:val="0"/>
                <w14:checkedState w14:val="2612" w14:font="MS Gothic"/>
                <w14:uncheckedState w14:val="2610" w14:font="MS Gothic"/>
              </w14:checkbox>
            </w:sdtPr>
            <w:sdtEndPr/>
            <w:sdtContent>
              <w:p w14:paraId="13C6AE04"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1026" w:type="dxa"/>
            <w:shd w:val="clear" w:color="auto" w:fill="BFBFBF"/>
          </w:tcPr>
          <w:sdt>
            <w:sdtPr>
              <w:rPr>
                <w:rFonts w:ascii="Arial" w:hAnsi="Arial" w:cs="Arial"/>
              </w:rPr>
              <w:id w:val="124512450"/>
              <w14:checkbox>
                <w14:checked w14:val="1"/>
                <w14:checkedState w14:val="2612" w14:font="MS Gothic"/>
                <w14:uncheckedState w14:val="2610" w14:font="MS Gothic"/>
              </w14:checkbox>
            </w:sdtPr>
            <w:sdtEndPr/>
            <w:sdtContent>
              <w:p w14:paraId="480E7D3C"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26687607" w14:textId="77777777" w:rsidTr="00FC65EC">
        <w:trPr>
          <w:trHeight w:val="403"/>
        </w:trPr>
        <w:tc>
          <w:tcPr>
            <w:tcW w:w="562" w:type="dxa"/>
            <w:shd w:val="clear" w:color="auto" w:fill="F2F2F2"/>
            <w:vAlign w:val="center"/>
          </w:tcPr>
          <w:p w14:paraId="388DA00D"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6</w:t>
            </w:r>
          </w:p>
        </w:tc>
        <w:tc>
          <w:tcPr>
            <w:tcW w:w="7905" w:type="dxa"/>
            <w:shd w:val="clear" w:color="auto" w:fill="F2F2F2"/>
            <w:vAlign w:val="center"/>
          </w:tcPr>
          <w:p w14:paraId="2C41EAEA"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University computers?</w:t>
            </w:r>
          </w:p>
        </w:tc>
        <w:tc>
          <w:tcPr>
            <w:tcW w:w="992" w:type="dxa"/>
            <w:shd w:val="clear" w:color="auto" w:fill="BFBFBF"/>
          </w:tcPr>
          <w:sdt>
            <w:sdtPr>
              <w:rPr>
                <w:rFonts w:ascii="Arial" w:hAnsi="Arial" w:cs="Arial"/>
                <w:bCs/>
              </w:rPr>
              <w:id w:val="-1058942064"/>
              <w14:checkbox>
                <w14:checked w14:val="0"/>
                <w14:checkedState w14:val="2612" w14:font="MS Gothic"/>
                <w14:uncheckedState w14:val="2610" w14:font="MS Gothic"/>
              </w14:checkbox>
            </w:sdtPr>
            <w:sdtEndPr/>
            <w:sdtContent>
              <w:p w14:paraId="77DDE4D4"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1026"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EndPr/>
            <w:sdtContent>
              <w:p w14:paraId="16A08058"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41948E57" w14:textId="77777777" w:rsidTr="00FC65EC">
        <w:trPr>
          <w:trHeight w:val="439"/>
        </w:trPr>
        <w:tc>
          <w:tcPr>
            <w:tcW w:w="562" w:type="dxa"/>
            <w:shd w:val="clear" w:color="auto" w:fill="F2F2F2"/>
            <w:vAlign w:val="center"/>
          </w:tcPr>
          <w:p w14:paraId="1084BE04"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7</w:t>
            </w:r>
          </w:p>
        </w:tc>
        <w:tc>
          <w:tcPr>
            <w:tcW w:w="7905" w:type="dxa"/>
            <w:shd w:val="clear" w:color="auto" w:fill="F2F2F2"/>
            <w:vAlign w:val="center"/>
          </w:tcPr>
          <w:p w14:paraId="4F7A6044"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Private company computers?</w:t>
            </w:r>
          </w:p>
        </w:tc>
        <w:tc>
          <w:tcPr>
            <w:tcW w:w="992" w:type="dxa"/>
            <w:shd w:val="clear" w:color="auto" w:fill="BFBFBF"/>
          </w:tcPr>
          <w:sdt>
            <w:sdtPr>
              <w:rPr>
                <w:rFonts w:ascii="Arial" w:hAnsi="Arial" w:cs="Arial"/>
                <w:bCs/>
              </w:rPr>
              <w:id w:val="428779520"/>
              <w14:checkbox>
                <w14:checked w14:val="1"/>
                <w14:checkedState w14:val="2612" w14:font="MS Gothic"/>
                <w14:uncheckedState w14:val="2610" w14:font="MS Gothic"/>
              </w14:checkbox>
            </w:sdtPr>
            <w:sdtEndPr/>
            <w:sdtContent>
              <w:p w14:paraId="24CBEF1D"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1026" w:type="dxa"/>
            <w:shd w:val="clear" w:color="auto" w:fill="BFBFBF"/>
          </w:tcPr>
          <w:sdt>
            <w:sdtPr>
              <w:rPr>
                <w:rFonts w:ascii="Arial" w:hAnsi="Arial" w:cs="Arial"/>
              </w:rPr>
              <w:id w:val="1738441066"/>
              <w14:checkbox>
                <w14:checked w14:val="0"/>
                <w14:checkedState w14:val="2612" w14:font="MS Gothic"/>
                <w14:uncheckedState w14:val="2610" w14:font="MS Gothic"/>
              </w14:checkbox>
            </w:sdtPr>
            <w:sdtEndPr/>
            <w:sdtContent>
              <w:p w14:paraId="3EA10048"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3747841E" w14:textId="77777777" w:rsidTr="00FC65EC">
        <w:trPr>
          <w:trHeight w:val="403"/>
        </w:trPr>
        <w:tc>
          <w:tcPr>
            <w:tcW w:w="562" w:type="dxa"/>
            <w:shd w:val="clear" w:color="auto" w:fill="F2F2F2"/>
            <w:vAlign w:val="center"/>
          </w:tcPr>
          <w:p w14:paraId="7B2584AE"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8</w:t>
            </w:r>
          </w:p>
        </w:tc>
        <w:tc>
          <w:tcPr>
            <w:tcW w:w="7905" w:type="dxa"/>
            <w:shd w:val="clear" w:color="auto" w:fill="F2F2F2"/>
            <w:vAlign w:val="center"/>
          </w:tcPr>
          <w:p w14:paraId="696008AF"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Home or other personal computers?</w:t>
            </w:r>
          </w:p>
        </w:tc>
        <w:tc>
          <w:tcPr>
            <w:tcW w:w="992" w:type="dxa"/>
            <w:shd w:val="clear" w:color="auto" w:fill="BFBFBF"/>
          </w:tcPr>
          <w:sdt>
            <w:sdtPr>
              <w:rPr>
                <w:rFonts w:ascii="Arial" w:hAnsi="Arial" w:cs="Arial"/>
                <w:bCs/>
              </w:rPr>
              <w:id w:val="666676712"/>
              <w14:checkbox>
                <w14:checked w14:val="0"/>
                <w14:checkedState w14:val="2612" w14:font="MS Gothic"/>
                <w14:uncheckedState w14:val="2610" w14:font="MS Gothic"/>
              </w14:checkbox>
            </w:sdtPr>
            <w:sdtEndPr/>
            <w:sdtContent>
              <w:p w14:paraId="243A1CFC"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1026" w:type="dxa"/>
            <w:shd w:val="clear" w:color="auto" w:fill="BFBFBF"/>
          </w:tcPr>
          <w:sdt>
            <w:sdtPr>
              <w:rPr>
                <w:rFonts w:ascii="Arial" w:hAnsi="Arial" w:cs="Arial"/>
              </w:rPr>
              <w:id w:val="243309197"/>
              <w14:checkbox>
                <w14:checked w14:val="1"/>
                <w14:checkedState w14:val="2612" w14:font="MS Gothic"/>
                <w14:uncheckedState w14:val="2610" w14:font="MS Gothic"/>
              </w14:checkbox>
            </w:sdtPr>
            <w:sdtEndPr/>
            <w:sdtContent>
              <w:p w14:paraId="6476A93D"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41B620BA" w14:textId="77777777" w:rsidTr="00FC65EC">
        <w:trPr>
          <w:trHeight w:val="403"/>
        </w:trPr>
        <w:tc>
          <w:tcPr>
            <w:tcW w:w="562" w:type="dxa"/>
            <w:shd w:val="clear" w:color="auto" w:fill="F2F2F2"/>
            <w:vAlign w:val="center"/>
          </w:tcPr>
          <w:p w14:paraId="4DA44F82"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9</w:t>
            </w:r>
          </w:p>
        </w:tc>
        <w:tc>
          <w:tcPr>
            <w:tcW w:w="7905" w:type="dxa"/>
            <w:shd w:val="clear" w:color="auto" w:fill="F2F2F2"/>
            <w:vAlign w:val="center"/>
          </w:tcPr>
          <w:p w14:paraId="338B1B8C"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Laptop computers/ CDs/ Portable disk-drives/ memory sticks?</w:t>
            </w:r>
          </w:p>
        </w:tc>
        <w:tc>
          <w:tcPr>
            <w:tcW w:w="992" w:type="dxa"/>
            <w:shd w:val="clear" w:color="auto" w:fill="BFBFBF"/>
          </w:tcPr>
          <w:sdt>
            <w:sdtPr>
              <w:rPr>
                <w:rFonts w:ascii="Arial" w:hAnsi="Arial" w:cs="Arial"/>
                <w:bCs/>
              </w:rPr>
              <w:id w:val="1761182650"/>
              <w14:checkbox>
                <w14:checked w14:val="1"/>
                <w14:checkedState w14:val="2612" w14:font="MS Gothic"/>
                <w14:uncheckedState w14:val="2610" w14:font="MS Gothic"/>
              </w14:checkbox>
            </w:sdtPr>
            <w:sdtEndPr/>
            <w:sdtContent>
              <w:p w14:paraId="7AACA438" w14:textId="3F2DDEB4" w:rsidR="00153074" w:rsidRPr="00603042" w:rsidRDefault="00ED56F7" w:rsidP="00FC65EC">
                <w:pPr>
                  <w:autoSpaceDE w:val="0"/>
                  <w:autoSpaceDN w:val="0"/>
                  <w:adjustRightInd w:val="0"/>
                  <w:jc w:val="center"/>
                  <w:rPr>
                    <w:rFonts w:ascii="Arial" w:hAnsi="Arial" w:cs="Arial"/>
                    <w:bCs/>
                  </w:rPr>
                </w:pPr>
                <w:r>
                  <w:rPr>
                    <w:rFonts w:ascii="MS Gothic" w:eastAsia="MS Gothic" w:hAnsi="MS Gothic" w:cs="Arial" w:hint="eastAsia"/>
                    <w:bCs/>
                  </w:rPr>
                  <w:t>☒</w:t>
                </w:r>
              </w:p>
            </w:sdtContent>
          </w:sdt>
        </w:tc>
        <w:tc>
          <w:tcPr>
            <w:tcW w:w="1026" w:type="dxa"/>
            <w:shd w:val="clear" w:color="auto" w:fill="BFBFBF"/>
          </w:tcPr>
          <w:sdt>
            <w:sdtPr>
              <w:rPr>
                <w:rFonts w:ascii="Arial" w:hAnsi="Arial" w:cs="Arial"/>
              </w:rPr>
              <w:id w:val="-1031489010"/>
              <w14:checkbox>
                <w14:checked w14:val="0"/>
                <w14:checkedState w14:val="2612" w14:font="MS Gothic"/>
                <w14:uncheckedState w14:val="2610" w14:font="MS Gothic"/>
              </w14:checkbox>
            </w:sdtPr>
            <w:sdtEndPr/>
            <w:sdtContent>
              <w:p w14:paraId="4C24FACB" w14:textId="7BE8F751" w:rsidR="00153074" w:rsidRPr="00603042" w:rsidRDefault="00ED56F7" w:rsidP="00FC65E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53074" w:rsidRPr="00603042" w14:paraId="0E672DB4" w14:textId="77777777" w:rsidTr="00FC65EC">
        <w:trPr>
          <w:trHeight w:val="403"/>
        </w:trPr>
        <w:tc>
          <w:tcPr>
            <w:tcW w:w="562" w:type="dxa"/>
            <w:shd w:val="clear" w:color="auto" w:fill="F2F2F2"/>
            <w:vAlign w:val="center"/>
          </w:tcPr>
          <w:p w14:paraId="03125764"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10</w:t>
            </w:r>
          </w:p>
        </w:tc>
        <w:tc>
          <w:tcPr>
            <w:tcW w:w="7905" w:type="dxa"/>
            <w:shd w:val="clear" w:color="auto" w:fill="F2F2F2"/>
            <w:vAlign w:val="center"/>
          </w:tcPr>
          <w:p w14:paraId="71AF464E"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“Cloud” storage or websites?</w:t>
            </w:r>
          </w:p>
        </w:tc>
        <w:tc>
          <w:tcPr>
            <w:tcW w:w="992" w:type="dxa"/>
            <w:shd w:val="clear" w:color="auto" w:fill="BFBFBF"/>
          </w:tcPr>
          <w:sdt>
            <w:sdtPr>
              <w:rPr>
                <w:rFonts w:ascii="Arial" w:hAnsi="Arial" w:cs="Arial"/>
                <w:bCs/>
              </w:rPr>
              <w:id w:val="-40376448"/>
              <w14:checkbox>
                <w14:checked w14:val="0"/>
                <w14:checkedState w14:val="2612" w14:font="MS Gothic"/>
                <w14:uncheckedState w14:val="2610" w14:font="MS Gothic"/>
              </w14:checkbox>
            </w:sdtPr>
            <w:sdtEndPr/>
            <w:sdtContent>
              <w:p w14:paraId="6C291A44"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1026" w:type="dxa"/>
            <w:shd w:val="clear" w:color="auto" w:fill="BFBFBF"/>
          </w:tcPr>
          <w:sdt>
            <w:sdtPr>
              <w:rPr>
                <w:rFonts w:ascii="Arial" w:hAnsi="Arial" w:cs="Arial"/>
              </w:rPr>
              <w:id w:val="-2004037841"/>
              <w14:checkbox>
                <w14:checked w14:val="1"/>
                <w14:checkedState w14:val="2612" w14:font="MS Gothic"/>
                <w14:uncheckedState w14:val="2610" w14:font="MS Gothic"/>
              </w14:checkbox>
            </w:sdtPr>
            <w:sdtEndPr/>
            <w:sdtContent>
              <w:p w14:paraId="7FE1A440"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0D93B802" w14:textId="77777777" w:rsidTr="00FC65EC">
        <w:trPr>
          <w:trHeight w:val="403"/>
        </w:trPr>
        <w:tc>
          <w:tcPr>
            <w:tcW w:w="562" w:type="dxa"/>
            <w:shd w:val="clear" w:color="auto" w:fill="F2F2F2"/>
            <w:vAlign w:val="center"/>
          </w:tcPr>
          <w:p w14:paraId="27510F02"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11</w:t>
            </w:r>
          </w:p>
        </w:tc>
        <w:tc>
          <w:tcPr>
            <w:tcW w:w="7905" w:type="dxa"/>
            <w:shd w:val="clear" w:color="auto" w:fill="F2F2F2"/>
          </w:tcPr>
          <w:p w14:paraId="6BB9978A"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Other – specify:</w:t>
            </w:r>
          </w:p>
          <w:p w14:paraId="49F784D7" w14:textId="77777777" w:rsidR="00153074" w:rsidRPr="00603042" w:rsidRDefault="00153074" w:rsidP="00FC65EC">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Cs/>
              </w:rPr>
              <w:id w:val="-1556230815"/>
              <w14:checkbox>
                <w14:checked w14:val="0"/>
                <w14:checkedState w14:val="2612" w14:font="MS Gothic"/>
                <w14:uncheckedState w14:val="2610" w14:font="MS Gothic"/>
              </w14:checkbox>
            </w:sdtPr>
            <w:sdtEndPr/>
            <w:sdtContent>
              <w:p w14:paraId="37B001C0"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1026" w:type="dxa"/>
            <w:shd w:val="clear" w:color="auto" w:fill="BFBF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763FEDD3"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4412F52C" w14:textId="77777777" w:rsidTr="00FC65EC">
        <w:trPr>
          <w:trHeight w:val="403"/>
        </w:trPr>
        <w:tc>
          <w:tcPr>
            <w:tcW w:w="562" w:type="dxa"/>
            <w:shd w:val="clear" w:color="auto" w:fill="F2F2F2"/>
            <w:vAlign w:val="center"/>
          </w:tcPr>
          <w:p w14:paraId="7706DE0B" w14:textId="77777777" w:rsidR="00153074" w:rsidRPr="00603042" w:rsidRDefault="00153074" w:rsidP="00FC65EC">
            <w:pPr>
              <w:autoSpaceDE w:val="0"/>
              <w:autoSpaceDN w:val="0"/>
              <w:adjustRightInd w:val="0"/>
              <w:jc w:val="center"/>
              <w:rPr>
                <w:rFonts w:ascii="Arial" w:hAnsi="Arial" w:cs="Arial"/>
                <w:bCs/>
              </w:rPr>
            </w:pPr>
            <w:r w:rsidRPr="00603042">
              <w:rPr>
                <w:rFonts w:ascii="Arial" w:hAnsi="Arial" w:cs="Arial"/>
              </w:rPr>
              <w:t>12</w:t>
            </w:r>
          </w:p>
        </w:tc>
        <w:tc>
          <w:tcPr>
            <w:tcW w:w="9923" w:type="dxa"/>
            <w:gridSpan w:val="3"/>
            <w:shd w:val="clear" w:color="auto" w:fill="F2F2F2"/>
          </w:tcPr>
          <w:p w14:paraId="5D814A79" w14:textId="77777777" w:rsidR="00153074" w:rsidRPr="00603042" w:rsidRDefault="00153074" w:rsidP="00FC65EC">
            <w:pPr>
              <w:autoSpaceDE w:val="0"/>
              <w:autoSpaceDN w:val="0"/>
              <w:adjustRightInd w:val="0"/>
              <w:rPr>
                <w:rFonts w:ascii="Arial" w:hAnsi="Arial" w:cs="Arial"/>
                <w:b/>
                <w:bCs/>
              </w:rPr>
            </w:pPr>
            <w:r w:rsidRPr="00603042">
              <w:rPr>
                <w:rFonts w:ascii="Arial" w:hAnsi="Arial" w:cs="Arial"/>
                <w:bCs/>
              </w:rPr>
              <w:t xml:space="preserve">For all stored data, explain the measures in place to ensure the security of the data collected, data confidentiality, including details of backup procedures, </w:t>
            </w:r>
            <w:r w:rsidRPr="00603042">
              <w:rPr>
                <w:rFonts w:ascii="Arial" w:hAnsi="Arial" w:cs="Arial"/>
                <w:bCs/>
                <w:shd w:val="clear" w:color="auto" w:fill="F2F2F2"/>
              </w:rPr>
              <w:t>password</w:t>
            </w:r>
            <w:r w:rsidRPr="00603042">
              <w:rPr>
                <w:rFonts w:ascii="Arial" w:hAnsi="Arial" w:cs="Arial"/>
                <w:bCs/>
              </w:rPr>
              <w:t xml:space="preserve"> protection, encryption, anonymisation and pseudonymisation</w:t>
            </w:r>
            <w:r w:rsidRPr="00603042">
              <w:rPr>
                <w:rFonts w:ascii="Arial" w:hAnsi="Arial" w:cs="Arial"/>
              </w:rPr>
              <w:t>:</w:t>
            </w:r>
          </w:p>
        </w:tc>
      </w:tr>
      <w:tr w:rsidR="00153074" w:rsidRPr="00603042" w14:paraId="7226A15B" w14:textId="77777777" w:rsidTr="00FC65EC">
        <w:trPr>
          <w:trHeight w:val="403"/>
        </w:trPr>
        <w:tc>
          <w:tcPr>
            <w:tcW w:w="562" w:type="dxa"/>
            <w:vAlign w:val="center"/>
          </w:tcPr>
          <w:p w14:paraId="2654846F" w14:textId="77777777" w:rsidR="00153074" w:rsidRPr="00603042" w:rsidRDefault="00153074" w:rsidP="00FC65EC">
            <w:pPr>
              <w:jc w:val="center"/>
              <w:rPr>
                <w:rFonts w:ascii="Arial" w:hAnsi="Arial" w:cs="Arial"/>
              </w:rPr>
            </w:pPr>
          </w:p>
        </w:tc>
        <w:tc>
          <w:tcPr>
            <w:tcW w:w="9923" w:type="dxa"/>
            <w:gridSpan w:val="3"/>
          </w:tcPr>
          <w:p w14:paraId="1E7EF160" w14:textId="61CF21ED" w:rsidR="00153074" w:rsidRDefault="00ED56F7" w:rsidP="00FC65EC">
            <w:pPr>
              <w:autoSpaceDE w:val="0"/>
              <w:autoSpaceDN w:val="0"/>
              <w:adjustRightInd w:val="0"/>
              <w:rPr>
                <w:rFonts w:ascii="Arial" w:hAnsi="Arial" w:cs="Arial"/>
                <w:iCs/>
              </w:rPr>
            </w:pPr>
            <w:r>
              <w:rPr>
                <w:rFonts w:ascii="Arial" w:hAnsi="Arial" w:cs="Arial"/>
                <w:iCs/>
              </w:rPr>
              <w:t xml:space="preserve">Raw data shall be stored and retrieved from the computer controlling the instrument, this is </w:t>
            </w:r>
            <w:r w:rsidR="00394FF7">
              <w:rPr>
                <w:rFonts w:ascii="Arial" w:hAnsi="Arial" w:cs="Arial"/>
                <w:iCs/>
              </w:rPr>
              <w:t xml:space="preserve">password controlled and </w:t>
            </w:r>
            <w:r>
              <w:rPr>
                <w:rFonts w:ascii="Arial" w:hAnsi="Arial" w:cs="Arial"/>
                <w:iCs/>
              </w:rPr>
              <w:t xml:space="preserve">not connected to any networks. </w:t>
            </w:r>
          </w:p>
          <w:p w14:paraId="008B6F7C" w14:textId="7F13A2AB" w:rsidR="00394FF7" w:rsidRPr="00603042" w:rsidRDefault="00394FF7" w:rsidP="00FC65EC">
            <w:pPr>
              <w:autoSpaceDE w:val="0"/>
              <w:autoSpaceDN w:val="0"/>
              <w:adjustRightInd w:val="0"/>
              <w:rPr>
                <w:rFonts w:ascii="Arial" w:hAnsi="Arial" w:cs="Arial"/>
                <w:iCs/>
              </w:rPr>
            </w:pPr>
            <w:r>
              <w:rPr>
                <w:rFonts w:ascii="Arial" w:hAnsi="Arial" w:cs="Arial"/>
                <w:iCs/>
              </w:rPr>
              <w:t>All written-up data and drafts/ reports will be stored on a secure DSTL network until the final report is approved for release to the university system.</w:t>
            </w:r>
          </w:p>
          <w:p w14:paraId="06FEA5AD" w14:textId="77777777" w:rsidR="00153074" w:rsidRPr="00603042" w:rsidRDefault="00153074" w:rsidP="00FC65EC">
            <w:pPr>
              <w:autoSpaceDE w:val="0"/>
              <w:autoSpaceDN w:val="0"/>
              <w:adjustRightInd w:val="0"/>
              <w:rPr>
                <w:rFonts w:ascii="Arial" w:hAnsi="Arial" w:cs="Arial"/>
                <w:b/>
                <w:bCs/>
              </w:rPr>
            </w:pPr>
          </w:p>
        </w:tc>
      </w:tr>
    </w:tbl>
    <w:p w14:paraId="4F091326" w14:textId="77777777" w:rsidR="00153074" w:rsidRPr="00603042" w:rsidRDefault="00153074" w:rsidP="00153074">
      <w:pPr>
        <w:spacing w:after="0" w:line="240" w:lineRule="auto"/>
        <w:rPr>
          <w:rFonts w:ascii="Times New Roman" w:eastAsia="Times New Roman" w:hAnsi="Times New Roman" w:cs="Times New Roman"/>
          <w:sz w:val="20"/>
          <w:szCs w:val="20"/>
        </w:rPr>
      </w:pPr>
    </w:p>
    <w:tbl>
      <w:tblPr>
        <w:tblStyle w:val="TableGrid1"/>
        <w:tblW w:w="9072" w:type="dxa"/>
        <w:tblLook w:val="04A0" w:firstRow="1" w:lastRow="0" w:firstColumn="1" w:lastColumn="0" w:noHBand="0" w:noVBand="1"/>
      </w:tblPr>
      <w:tblGrid>
        <w:gridCol w:w="528"/>
        <w:gridCol w:w="6774"/>
        <w:gridCol w:w="887"/>
        <w:gridCol w:w="883"/>
      </w:tblGrid>
      <w:tr w:rsidR="00153074" w:rsidRPr="00603042" w14:paraId="7C9D616C" w14:textId="77777777" w:rsidTr="00FC65EC">
        <w:trPr>
          <w:trHeight w:val="439"/>
        </w:trPr>
        <w:tc>
          <w:tcPr>
            <w:tcW w:w="562" w:type="dxa"/>
            <w:shd w:val="clear" w:color="auto" w:fill="F2F2F2"/>
          </w:tcPr>
          <w:p w14:paraId="2A3072A5" w14:textId="77777777" w:rsidR="00153074" w:rsidRPr="00603042" w:rsidRDefault="00153074" w:rsidP="00FC65EC">
            <w:pPr>
              <w:autoSpaceDE w:val="0"/>
              <w:autoSpaceDN w:val="0"/>
              <w:adjustRightInd w:val="0"/>
              <w:rPr>
                <w:rFonts w:ascii="Arial" w:hAnsi="Arial" w:cs="Arial"/>
              </w:rPr>
            </w:pPr>
          </w:p>
        </w:tc>
        <w:tc>
          <w:tcPr>
            <w:tcW w:w="9923" w:type="dxa"/>
            <w:gridSpan w:val="3"/>
            <w:shd w:val="clear" w:color="auto" w:fill="F2F2F2"/>
            <w:vAlign w:val="center"/>
          </w:tcPr>
          <w:p w14:paraId="1FAAF59E" w14:textId="77777777" w:rsidR="00153074" w:rsidRPr="00603042" w:rsidRDefault="00153074" w:rsidP="00FC65EC">
            <w:pPr>
              <w:autoSpaceDE w:val="0"/>
              <w:autoSpaceDN w:val="0"/>
              <w:adjustRightInd w:val="0"/>
              <w:rPr>
                <w:rFonts w:ascii="Arial" w:hAnsi="Arial" w:cs="Arial"/>
                <w:b/>
                <w:bCs/>
              </w:rPr>
            </w:pPr>
            <w:r w:rsidRPr="00603042">
              <w:rPr>
                <w:rFonts w:ascii="Arial" w:hAnsi="Arial" w:cs="Arial"/>
                <w:b/>
                <w:bCs/>
              </w:rPr>
              <w:t>Data Protection</w:t>
            </w:r>
          </w:p>
        </w:tc>
      </w:tr>
      <w:tr w:rsidR="00153074" w:rsidRPr="00603042" w14:paraId="02CA7FF2" w14:textId="77777777" w:rsidTr="00FC65EC">
        <w:trPr>
          <w:trHeight w:val="439"/>
        </w:trPr>
        <w:tc>
          <w:tcPr>
            <w:tcW w:w="562" w:type="dxa"/>
            <w:shd w:val="clear" w:color="auto" w:fill="F2F2F2"/>
            <w:vAlign w:val="center"/>
          </w:tcPr>
          <w:p w14:paraId="3CAF60D3" w14:textId="77777777" w:rsidR="00153074" w:rsidRPr="00603042" w:rsidRDefault="00153074" w:rsidP="00FC65EC">
            <w:pPr>
              <w:autoSpaceDE w:val="0"/>
              <w:autoSpaceDN w:val="0"/>
              <w:adjustRightInd w:val="0"/>
              <w:jc w:val="center"/>
              <w:rPr>
                <w:rFonts w:ascii="Arial" w:hAnsi="Arial" w:cs="Arial"/>
              </w:rPr>
            </w:pPr>
          </w:p>
        </w:tc>
        <w:tc>
          <w:tcPr>
            <w:tcW w:w="7905" w:type="dxa"/>
            <w:shd w:val="clear" w:color="auto" w:fill="F2F2F2"/>
            <w:vAlign w:val="center"/>
          </w:tcPr>
          <w:p w14:paraId="2F224A68" w14:textId="77777777" w:rsidR="00153074" w:rsidRPr="00603042" w:rsidRDefault="00153074" w:rsidP="00FC65EC">
            <w:pPr>
              <w:autoSpaceDE w:val="0"/>
              <w:autoSpaceDN w:val="0"/>
              <w:adjustRightInd w:val="0"/>
              <w:rPr>
                <w:rFonts w:ascii="Arial" w:hAnsi="Arial" w:cs="Arial"/>
                <w:b/>
                <w:bCs/>
              </w:rPr>
            </w:pPr>
            <w:r w:rsidRPr="00603042">
              <w:rPr>
                <w:rFonts w:ascii="Arial" w:hAnsi="Arial" w:cs="Arial"/>
              </w:rPr>
              <w:t xml:space="preserve">Will the research activity </w:t>
            </w:r>
            <w:r w:rsidRPr="00603042">
              <w:rPr>
                <w:rFonts w:ascii="Arial" w:hAnsi="Arial" w:cs="Arial"/>
                <w:bCs/>
              </w:rPr>
              <w:t>involve any of the following activities:</w:t>
            </w:r>
          </w:p>
        </w:tc>
        <w:tc>
          <w:tcPr>
            <w:tcW w:w="992" w:type="dxa"/>
            <w:shd w:val="clear" w:color="auto" w:fill="F2F2F2"/>
            <w:vAlign w:val="center"/>
          </w:tcPr>
          <w:p w14:paraId="518D43C2"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YES</w:t>
            </w:r>
          </w:p>
        </w:tc>
        <w:tc>
          <w:tcPr>
            <w:tcW w:w="1026" w:type="dxa"/>
            <w:shd w:val="clear" w:color="auto" w:fill="F2F2F2"/>
            <w:vAlign w:val="center"/>
          </w:tcPr>
          <w:p w14:paraId="336D4A5C" w14:textId="77777777" w:rsidR="00153074" w:rsidRPr="00603042" w:rsidRDefault="00153074" w:rsidP="00FC65EC">
            <w:pPr>
              <w:autoSpaceDE w:val="0"/>
              <w:autoSpaceDN w:val="0"/>
              <w:adjustRightInd w:val="0"/>
              <w:jc w:val="center"/>
              <w:rPr>
                <w:rFonts w:ascii="Arial" w:hAnsi="Arial" w:cs="Arial"/>
                <w:b/>
                <w:bCs/>
              </w:rPr>
            </w:pPr>
            <w:r w:rsidRPr="00603042">
              <w:rPr>
                <w:rFonts w:ascii="Arial" w:hAnsi="Arial" w:cs="Arial"/>
                <w:b/>
                <w:bCs/>
              </w:rPr>
              <w:t>NO</w:t>
            </w:r>
          </w:p>
        </w:tc>
      </w:tr>
      <w:tr w:rsidR="00153074" w:rsidRPr="00603042" w14:paraId="6D54F61B" w14:textId="77777777" w:rsidTr="00FC65EC">
        <w:trPr>
          <w:trHeight w:val="439"/>
        </w:trPr>
        <w:tc>
          <w:tcPr>
            <w:tcW w:w="562" w:type="dxa"/>
            <w:shd w:val="clear" w:color="auto" w:fill="F2F2F2"/>
            <w:vAlign w:val="center"/>
          </w:tcPr>
          <w:p w14:paraId="2D9B1632"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13</w:t>
            </w:r>
          </w:p>
        </w:tc>
        <w:tc>
          <w:tcPr>
            <w:tcW w:w="7905" w:type="dxa"/>
            <w:shd w:val="clear" w:color="auto" w:fill="F2F2F2"/>
            <w:vAlign w:val="center"/>
          </w:tcPr>
          <w:p w14:paraId="31AF473F"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Electronic transfer of data in any form?</w:t>
            </w:r>
          </w:p>
        </w:tc>
        <w:tc>
          <w:tcPr>
            <w:tcW w:w="992" w:type="dxa"/>
            <w:shd w:val="clear" w:color="auto" w:fill="BFBFBF"/>
            <w:vAlign w:val="center"/>
          </w:tcPr>
          <w:sdt>
            <w:sdtPr>
              <w:rPr>
                <w:rFonts w:ascii="Arial" w:hAnsi="Arial" w:cs="Arial"/>
                <w:bCs/>
              </w:rPr>
              <w:id w:val="-243347341"/>
              <w14:checkbox>
                <w14:checked w14:val="1"/>
                <w14:checkedState w14:val="2612" w14:font="MS Gothic"/>
                <w14:uncheckedState w14:val="2610" w14:font="MS Gothic"/>
              </w14:checkbox>
            </w:sdtPr>
            <w:sdtEndPr/>
            <w:sdtContent>
              <w:p w14:paraId="2C4D0684" w14:textId="6DAC8184" w:rsidR="00153074" w:rsidRPr="00603042" w:rsidRDefault="00394FF7" w:rsidP="00FC65EC">
                <w:pPr>
                  <w:autoSpaceDE w:val="0"/>
                  <w:autoSpaceDN w:val="0"/>
                  <w:adjustRightInd w:val="0"/>
                  <w:jc w:val="center"/>
                  <w:rPr>
                    <w:rFonts w:ascii="Arial" w:hAnsi="Arial" w:cs="Arial"/>
                    <w:bCs/>
                  </w:rPr>
                </w:pPr>
                <w:r>
                  <w:rPr>
                    <w:rFonts w:ascii="MS Gothic" w:eastAsia="MS Gothic" w:hAnsi="MS Gothic" w:cs="Arial" w:hint="eastAsia"/>
                    <w:bCs/>
                  </w:rPr>
                  <w:t>☒</w:t>
                </w:r>
              </w:p>
            </w:sdtContent>
          </w:sdt>
        </w:tc>
        <w:tc>
          <w:tcPr>
            <w:tcW w:w="1026" w:type="dxa"/>
            <w:shd w:val="clear" w:color="auto" w:fill="BFBF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21FFCC7F" w14:textId="56EB53A4" w:rsidR="00153074" w:rsidRPr="00603042" w:rsidRDefault="00394FF7" w:rsidP="00FC65E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53074" w:rsidRPr="00603042" w14:paraId="591BF65E" w14:textId="77777777" w:rsidTr="00FC65EC">
        <w:trPr>
          <w:trHeight w:val="403"/>
        </w:trPr>
        <w:tc>
          <w:tcPr>
            <w:tcW w:w="562" w:type="dxa"/>
            <w:shd w:val="clear" w:color="auto" w:fill="F2F2F2"/>
            <w:vAlign w:val="center"/>
          </w:tcPr>
          <w:p w14:paraId="6F725F12"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14</w:t>
            </w:r>
          </w:p>
        </w:tc>
        <w:tc>
          <w:tcPr>
            <w:tcW w:w="7905" w:type="dxa"/>
            <w:shd w:val="clear" w:color="auto" w:fill="F2F2F2"/>
            <w:vAlign w:val="center"/>
          </w:tcPr>
          <w:p w14:paraId="11B619B9"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Sharing of data with others at the University outside of the immediate research team?</w:t>
            </w:r>
          </w:p>
        </w:tc>
        <w:tc>
          <w:tcPr>
            <w:tcW w:w="992" w:type="dxa"/>
            <w:shd w:val="clear" w:color="auto" w:fill="BFBFBF"/>
            <w:vAlign w:val="center"/>
          </w:tcPr>
          <w:sdt>
            <w:sdtPr>
              <w:rPr>
                <w:rFonts w:ascii="Arial" w:hAnsi="Arial" w:cs="Arial"/>
                <w:bCs/>
              </w:rPr>
              <w:id w:val="206609976"/>
              <w14:checkbox>
                <w14:checked w14:val="0"/>
                <w14:checkedState w14:val="2612" w14:font="MS Gothic"/>
                <w14:uncheckedState w14:val="2610" w14:font="MS Gothic"/>
              </w14:checkbox>
            </w:sdtPr>
            <w:sdtEndPr/>
            <w:sdtContent>
              <w:p w14:paraId="12057C24"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1026"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777831D0"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3A01ACD2" w14:textId="77777777" w:rsidTr="00FC65EC">
        <w:trPr>
          <w:trHeight w:val="439"/>
        </w:trPr>
        <w:tc>
          <w:tcPr>
            <w:tcW w:w="562" w:type="dxa"/>
            <w:shd w:val="clear" w:color="auto" w:fill="F2F2F2"/>
            <w:vAlign w:val="center"/>
          </w:tcPr>
          <w:p w14:paraId="20C74D17"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15</w:t>
            </w:r>
          </w:p>
        </w:tc>
        <w:tc>
          <w:tcPr>
            <w:tcW w:w="7905" w:type="dxa"/>
            <w:shd w:val="clear" w:color="auto" w:fill="F2F2F2"/>
            <w:vAlign w:val="center"/>
          </w:tcPr>
          <w:p w14:paraId="18E53623"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Sharing of data with other organisations?</w:t>
            </w:r>
          </w:p>
        </w:tc>
        <w:tc>
          <w:tcPr>
            <w:tcW w:w="992" w:type="dxa"/>
            <w:shd w:val="clear" w:color="auto" w:fill="BFBFBF"/>
            <w:vAlign w:val="center"/>
          </w:tcPr>
          <w:sdt>
            <w:sdtPr>
              <w:rPr>
                <w:rFonts w:ascii="Arial" w:hAnsi="Arial" w:cs="Arial"/>
                <w:bCs/>
              </w:rPr>
              <w:id w:val="-853718064"/>
              <w14:checkbox>
                <w14:checked w14:val="0"/>
                <w14:checkedState w14:val="2612" w14:font="MS Gothic"/>
                <w14:uncheckedState w14:val="2610" w14:font="MS Gothic"/>
              </w14:checkbox>
            </w:sdtPr>
            <w:sdtEndPr/>
            <w:sdtContent>
              <w:p w14:paraId="2C5A9AD5"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1026"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2AF2A71C"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72557565" w14:textId="77777777" w:rsidTr="00FC65EC">
        <w:trPr>
          <w:trHeight w:val="403"/>
        </w:trPr>
        <w:tc>
          <w:tcPr>
            <w:tcW w:w="562" w:type="dxa"/>
            <w:shd w:val="clear" w:color="auto" w:fill="F2F2F2"/>
            <w:vAlign w:val="center"/>
          </w:tcPr>
          <w:p w14:paraId="6D4FD159"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16</w:t>
            </w:r>
          </w:p>
        </w:tc>
        <w:tc>
          <w:tcPr>
            <w:tcW w:w="7905" w:type="dxa"/>
            <w:shd w:val="clear" w:color="auto" w:fill="F2F2F2"/>
            <w:vAlign w:val="center"/>
          </w:tcPr>
          <w:p w14:paraId="2A1F341A"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Export of data outside the UK or importing of data from outside the UK?</w:t>
            </w:r>
          </w:p>
        </w:tc>
        <w:tc>
          <w:tcPr>
            <w:tcW w:w="992" w:type="dxa"/>
            <w:shd w:val="clear" w:color="auto" w:fill="BFBFBF"/>
            <w:vAlign w:val="center"/>
          </w:tcPr>
          <w:sdt>
            <w:sdtPr>
              <w:rPr>
                <w:rFonts w:ascii="Arial" w:hAnsi="Arial" w:cs="Arial"/>
                <w:bCs/>
              </w:rPr>
              <w:id w:val="-1311477419"/>
              <w14:checkbox>
                <w14:checked w14:val="0"/>
                <w14:checkedState w14:val="2612" w14:font="MS Gothic"/>
                <w14:uncheckedState w14:val="2610" w14:font="MS Gothic"/>
              </w14:checkbox>
            </w:sdtPr>
            <w:sdtEndPr/>
            <w:sdtContent>
              <w:p w14:paraId="0A1E8B29"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1026"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50CD62D5"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15383890" w14:textId="77777777" w:rsidTr="00FC65EC">
        <w:trPr>
          <w:trHeight w:val="403"/>
        </w:trPr>
        <w:tc>
          <w:tcPr>
            <w:tcW w:w="562" w:type="dxa"/>
            <w:shd w:val="clear" w:color="auto" w:fill="F2F2F2"/>
            <w:vAlign w:val="center"/>
          </w:tcPr>
          <w:p w14:paraId="538592BC"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17</w:t>
            </w:r>
          </w:p>
        </w:tc>
        <w:tc>
          <w:tcPr>
            <w:tcW w:w="7905" w:type="dxa"/>
            <w:shd w:val="clear" w:color="auto" w:fill="F2F2F2"/>
            <w:vAlign w:val="center"/>
          </w:tcPr>
          <w:p w14:paraId="465B17A1"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bCs/>
              </w:rPr>
              <w:id w:val="580263657"/>
              <w14:checkbox>
                <w14:checked w14:val="0"/>
                <w14:checkedState w14:val="2612" w14:font="MS Gothic"/>
                <w14:uncheckedState w14:val="2610" w14:font="MS Gothic"/>
              </w14:checkbox>
            </w:sdtPr>
            <w:sdtEndPr/>
            <w:sdtContent>
              <w:p w14:paraId="2FA65375"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1026"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1ADC6C6C"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60624D38" w14:textId="77777777" w:rsidTr="00FC65EC">
        <w:trPr>
          <w:trHeight w:val="403"/>
        </w:trPr>
        <w:tc>
          <w:tcPr>
            <w:tcW w:w="562" w:type="dxa"/>
            <w:shd w:val="clear" w:color="auto" w:fill="F2F2F2"/>
            <w:vAlign w:val="center"/>
          </w:tcPr>
          <w:p w14:paraId="28DEB12C" w14:textId="77777777" w:rsidR="00153074" w:rsidRPr="00603042" w:rsidRDefault="00153074" w:rsidP="00FC65EC">
            <w:pPr>
              <w:autoSpaceDE w:val="0"/>
              <w:autoSpaceDN w:val="0"/>
              <w:adjustRightInd w:val="0"/>
              <w:jc w:val="center"/>
              <w:rPr>
                <w:rFonts w:ascii="Arial" w:hAnsi="Arial" w:cs="Arial"/>
              </w:rPr>
            </w:pPr>
            <w:r w:rsidRPr="00603042">
              <w:rPr>
                <w:rFonts w:ascii="Arial" w:hAnsi="Arial" w:cs="Arial"/>
              </w:rPr>
              <w:t>18</w:t>
            </w:r>
          </w:p>
        </w:tc>
        <w:tc>
          <w:tcPr>
            <w:tcW w:w="7905" w:type="dxa"/>
            <w:shd w:val="clear" w:color="auto" w:fill="F2F2F2"/>
            <w:vAlign w:val="center"/>
          </w:tcPr>
          <w:p w14:paraId="023FBC0E"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Cs/>
              </w:rPr>
              <w:id w:val="1833259881"/>
              <w14:checkbox>
                <w14:checked w14:val="0"/>
                <w14:checkedState w14:val="2612" w14:font="MS Gothic"/>
                <w14:uncheckedState w14:val="2610" w14:font="MS Gothic"/>
              </w14:checkbox>
            </w:sdtPr>
            <w:sdtEndPr/>
            <w:sdtContent>
              <w:p w14:paraId="621E1B1C" w14:textId="77777777" w:rsidR="00153074" w:rsidRPr="00603042" w:rsidRDefault="00153074" w:rsidP="00FC65EC">
                <w:pPr>
                  <w:autoSpaceDE w:val="0"/>
                  <w:autoSpaceDN w:val="0"/>
                  <w:adjustRightInd w:val="0"/>
                  <w:jc w:val="center"/>
                  <w:rPr>
                    <w:rFonts w:ascii="Arial" w:hAnsi="Arial" w:cs="Arial"/>
                    <w:bCs/>
                  </w:rPr>
                </w:pPr>
                <w:r w:rsidRPr="00603042">
                  <w:rPr>
                    <w:rFonts w:ascii="Segoe UI Symbol" w:hAnsi="Segoe UI Symbol" w:cs="Segoe UI Symbol"/>
                    <w:bCs/>
                  </w:rPr>
                  <w:t>☐</w:t>
                </w:r>
              </w:p>
            </w:sdtContent>
          </w:sdt>
        </w:tc>
        <w:tc>
          <w:tcPr>
            <w:tcW w:w="1026"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3802D997" w14:textId="77777777" w:rsidR="00153074" w:rsidRPr="00603042" w:rsidRDefault="00153074" w:rsidP="00FC65EC">
                <w:pPr>
                  <w:autoSpaceDE w:val="0"/>
                  <w:autoSpaceDN w:val="0"/>
                  <w:adjustRightInd w:val="0"/>
                  <w:jc w:val="center"/>
                  <w:rPr>
                    <w:rFonts w:ascii="Arial" w:hAnsi="Arial" w:cs="Arial"/>
                  </w:rPr>
                </w:pPr>
                <w:r w:rsidRPr="00603042">
                  <w:rPr>
                    <w:rFonts w:ascii="Segoe UI Symbol" w:hAnsi="Segoe UI Symbol" w:cs="Segoe UI Symbol"/>
                  </w:rPr>
                  <w:t>☒</w:t>
                </w:r>
              </w:p>
            </w:sdtContent>
          </w:sdt>
        </w:tc>
      </w:tr>
      <w:tr w:rsidR="00153074" w:rsidRPr="00603042" w14:paraId="213B8363" w14:textId="77777777" w:rsidTr="00FC65EC">
        <w:trPr>
          <w:trHeight w:val="403"/>
        </w:trPr>
        <w:tc>
          <w:tcPr>
            <w:tcW w:w="562" w:type="dxa"/>
            <w:shd w:val="clear" w:color="auto" w:fill="F2F2F2"/>
            <w:vAlign w:val="center"/>
          </w:tcPr>
          <w:p w14:paraId="3639559B" w14:textId="77777777" w:rsidR="00153074" w:rsidRPr="00603042" w:rsidRDefault="00153074" w:rsidP="00FC65EC">
            <w:pPr>
              <w:spacing w:before="120" w:after="120"/>
              <w:jc w:val="center"/>
              <w:rPr>
                <w:rFonts w:ascii="Arial" w:hAnsi="Arial" w:cs="Arial"/>
              </w:rPr>
            </w:pPr>
            <w:r w:rsidRPr="00603042">
              <w:rPr>
                <w:rFonts w:ascii="Arial" w:hAnsi="Arial" w:cs="Arial"/>
              </w:rPr>
              <w:t>19</w:t>
            </w:r>
          </w:p>
        </w:tc>
        <w:tc>
          <w:tcPr>
            <w:tcW w:w="9923" w:type="dxa"/>
            <w:gridSpan w:val="3"/>
            <w:shd w:val="clear" w:color="auto" w:fill="F2F2F2"/>
            <w:vAlign w:val="center"/>
          </w:tcPr>
          <w:p w14:paraId="5095E33D" w14:textId="77777777" w:rsidR="00153074" w:rsidRPr="00603042" w:rsidRDefault="00153074" w:rsidP="00FC65EC">
            <w:pPr>
              <w:spacing w:before="120" w:after="120"/>
              <w:rPr>
                <w:rFonts w:ascii="Arial" w:hAnsi="Arial" w:cs="Arial"/>
                <w:bCs/>
              </w:rPr>
            </w:pPr>
            <w:r w:rsidRPr="00603042">
              <w:rPr>
                <w:rFonts w:ascii="Arial" w:hAnsi="Arial" w:cs="Arial"/>
              </w:rPr>
              <w:t>If YES</w:t>
            </w:r>
            <w:r w:rsidRPr="00603042">
              <w:rPr>
                <w:rFonts w:ascii="Arial" w:hAnsi="Arial" w:cs="Arial"/>
                <w:b/>
                <w:bCs/>
              </w:rPr>
              <w:t xml:space="preserve"> </w:t>
            </w:r>
            <w:r w:rsidRPr="00603042">
              <w:rPr>
                <w:rFonts w:ascii="Arial" w:hAnsi="Arial" w:cs="Arial"/>
              </w:rPr>
              <w:t xml:space="preserve">to any question, please provide full details, </w:t>
            </w:r>
            <w:r w:rsidRPr="00603042">
              <w:rPr>
                <w:rFonts w:ascii="Arial" w:hAnsi="Arial" w:cs="Arial"/>
                <w:bCs/>
              </w:rPr>
              <w:t>explaining how this will be conducted in accordance with the GDPR and Data Protection Act (2018) (and/or any international equivalent):</w:t>
            </w:r>
          </w:p>
        </w:tc>
      </w:tr>
      <w:tr w:rsidR="00153074" w:rsidRPr="00603042" w14:paraId="2177EC57" w14:textId="77777777" w:rsidTr="00FC65EC">
        <w:trPr>
          <w:trHeight w:val="403"/>
        </w:trPr>
        <w:tc>
          <w:tcPr>
            <w:tcW w:w="562" w:type="dxa"/>
            <w:vAlign w:val="center"/>
          </w:tcPr>
          <w:p w14:paraId="032C39D8" w14:textId="77777777" w:rsidR="00153074" w:rsidRPr="00603042" w:rsidRDefault="00153074" w:rsidP="00FC65EC">
            <w:pPr>
              <w:autoSpaceDE w:val="0"/>
              <w:autoSpaceDN w:val="0"/>
              <w:adjustRightInd w:val="0"/>
              <w:jc w:val="center"/>
              <w:rPr>
                <w:rFonts w:ascii="Arial" w:hAnsi="Arial" w:cs="Arial"/>
              </w:rPr>
            </w:pPr>
          </w:p>
        </w:tc>
        <w:tc>
          <w:tcPr>
            <w:tcW w:w="9923" w:type="dxa"/>
            <w:gridSpan w:val="3"/>
            <w:vAlign w:val="center"/>
          </w:tcPr>
          <w:p w14:paraId="52B3D4E1" w14:textId="77777777" w:rsidR="00153074" w:rsidRPr="00603042" w:rsidRDefault="00153074" w:rsidP="00FC65EC">
            <w:pPr>
              <w:autoSpaceDE w:val="0"/>
              <w:autoSpaceDN w:val="0"/>
              <w:adjustRightInd w:val="0"/>
              <w:rPr>
                <w:rFonts w:ascii="Arial" w:hAnsi="Arial" w:cs="Arial"/>
                <w:color w:val="00B050"/>
              </w:rPr>
            </w:pPr>
          </w:p>
          <w:p w14:paraId="57FAAB88"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N/A</w:t>
            </w:r>
          </w:p>
          <w:p w14:paraId="4693718C" w14:textId="77777777" w:rsidR="00153074" w:rsidRPr="00603042" w:rsidRDefault="00153074" w:rsidP="00FC65EC">
            <w:pPr>
              <w:autoSpaceDE w:val="0"/>
              <w:autoSpaceDN w:val="0"/>
              <w:adjustRightInd w:val="0"/>
              <w:rPr>
                <w:rFonts w:cs="Arial"/>
              </w:rPr>
            </w:pPr>
          </w:p>
        </w:tc>
      </w:tr>
      <w:tr w:rsidR="00153074" w:rsidRPr="00603042" w14:paraId="64B5F8E3" w14:textId="77777777" w:rsidTr="00FC65EC">
        <w:trPr>
          <w:trHeight w:val="403"/>
        </w:trPr>
        <w:tc>
          <w:tcPr>
            <w:tcW w:w="562" w:type="dxa"/>
            <w:shd w:val="clear" w:color="auto" w:fill="F2F2F2"/>
            <w:vAlign w:val="center"/>
          </w:tcPr>
          <w:p w14:paraId="10B28F57" w14:textId="77777777" w:rsidR="00153074" w:rsidRPr="00603042" w:rsidRDefault="00153074" w:rsidP="00FC65EC">
            <w:pPr>
              <w:autoSpaceDE w:val="0"/>
              <w:autoSpaceDN w:val="0"/>
              <w:adjustRightInd w:val="0"/>
              <w:jc w:val="center"/>
              <w:rPr>
                <w:rFonts w:ascii="Arial" w:hAnsi="Arial" w:cs="Arial"/>
                <w:bCs/>
              </w:rPr>
            </w:pPr>
            <w:r w:rsidRPr="00603042">
              <w:rPr>
                <w:rFonts w:ascii="Arial" w:hAnsi="Arial" w:cs="Arial"/>
              </w:rPr>
              <w:t>20</w:t>
            </w:r>
          </w:p>
        </w:tc>
        <w:tc>
          <w:tcPr>
            <w:tcW w:w="9923" w:type="dxa"/>
            <w:gridSpan w:val="3"/>
            <w:shd w:val="clear" w:color="auto" w:fill="F2F2F2"/>
            <w:vAlign w:val="center"/>
          </w:tcPr>
          <w:p w14:paraId="2D31A5E4" w14:textId="77777777" w:rsidR="00153074" w:rsidRPr="00603042" w:rsidRDefault="00153074" w:rsidP="00FC65EC">
            <w:pPr>
              <w:autoSpaceDE w:val="0"/>
              <w:autoSpaceDN w:val="0"/>
              <w:adjustRightInd w:val="0"/>
              <w:rPr>
                <w:rFonts w:ascii="Arial" w:hAnsi="Arial" w:cs="Arial"/>
              </w:rPr>
            </w:pPr>
            <w:r w:rsidRPr="00603042">
              <w:rPr>
                <w:rFonts w:ascii="Arial" w:hAnsi="Arial" w:cs="Arial"/>
                <w:bCs/>
              </w:rPr>
              <w:t>List all who will have access to the data generated by the research activity</w:t>
            </w:r>
            <w:r w:rsidRPr="00603042">
              <w:rPr>
                <w:rFonts w:ascii="Arial" w:hAnsi="Arial" w:cs="Arial"/>
              </w:rPr>
              <w:t>:</w:t>
            </w:r>
          </w:p>
        </w:tc>
      </w:tr>
      <w:tr w:rsidR="00153074" w:rsidRPr="00603042" w14:paraId="48A1354A" w14:textId="77777777" w:rsidTr="00FC65EC">
        <w:trPr>
          <w:trHeight w:val="403"/>
        </w:trPr>
        <w:tc>
          <w:tcPr>
            <w:tcW w:w="562" w:type="dxa"/>
            <w:vAlign w:val="center"/>
          </w:tcPr>
          <w:p w14:paraId="341A0D3C" w14:textId="77777777" w:rsidR="00153074" w:rsidRPr="00603042" w:rsidRDefault="00153074" w:rsidP="00FC65EC">
            <w:pPr>
              <w:autoSpaceDE w:val="0"/>
              <w:autoSpaceDN w:val="0"/>
              <w:adjustRightInd w:val="0"/>
              <w:jc w:val="center"/>
              <w:rPr>
                <w:rFonts w:ascii="Arial" w:hAnsi="Arial" w:cs="Arial"/>
              </w:rPr>
            </w:pPr>
          </w:p>
        </w:tc>
        <w:tc>
          <w:tcPr>
            <w:tcW w:w="9923" w:type="dxa"/>
            <w:gridSpan w:val="3"/>
            <w:vAlign w:val="center"/>
          </w:tcPr>
          <w:p w14:paraId="667A786F"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DSTL (All Data)</w:t>
            </w:r>
          </w:p>
          <w:p w14:paraId="036B18AA" w14:textId="77777777" w:rsidR="00153074" w:rsidRPr="00603042" w:rsidRDefault="00153074" w:rsidP="00FC65EC">
            <w:pPr>
              <w:autoSpaceDE w:val="0"/>
              <w:autoSpaceDN w:val="0"/>
              <w:adjustRightInd w:val="0"/>
              <w:rPr>
                <w:rFonts w:ascii="Arial" w:hAnsi="Arial" w:cs="Arial"/>
              </w:rPr>
            </w:pPr>
          </w:p>
          <w:p w14:paraId="3E9DD92C" w14:textId="77777777" w:rsidR="00153074" w:rsidRPr="00603042" w:rsidRDefault="00153074" w:rsidP="00FC65EC">
            <w:pPr>
              <w:autoSpaceDE w:val="0"/>
              <w:autoSpaceDN w:val="0"/>
              <w:adjustRightInd w:val="0"/>
              <w:rPr>
                <w:rFonts w:ascii="Arial" w:hAnsi="Arial" w:cs="Arial"/>
              </w:rPr>
            </w:pPr>
            <w:r w:rsidRPr="00603042">
              <w:rPr>
                <w:rFonts w:ascii="Arial" w:hAnsi="Arial" w:cs="Arial"/>
              </w:rPr>
              <w:t>UWTSD (Final Report)</w:t>
            </w:r>
          </w:p>
        </w:tc>
      </w:tr>
      <w:tr w:rsidR="00153074" w:rsidRPr="00603042" w14:paraId="00D0265A" w14:textId="77777777" w:rsidTr="00FC65EC">
        <w:trPr>
          <w:trHeight w:val="403"/>
        </w:trPr>
        <w:tc>
          <w:tcPr>
            <w:tcW w:w="562" w:type="dxa"/>
            <w:shd w:val="clear" w:color="auto" w:fill="F2F2F2"/>
            <w:vAlign w:val="center"/>
          </w:tcPr>
          <w:p w14:paraId="6B863C96" w14:textId="77777777" w:rsidR="00153074" w:rsidRPr="00603042" w:rsidRDefault="00153074" w:rsidP="00FC65EC">
            <w:pPr>
              <w:autoSpaceDE w:val="0"/>
              <w:autoSpaceDN w:val="0"/>
              <w:adjustRightInd w:val="0"/>
              <w:jc w:val="center"/>
              <w:rPr>
                <w:rFonts w:ascii="Arial" w:hAnsi="Arial" w:cs="Arial"/>
                <w:bCs/>
              </w:rPr>
            </w:pPr>
            <w:r w:rsidRPr="00603042">
              <w:rPr>
                <w:rFonts w:ascii="Arial" w:hAnsi="Arial" w:cs="Arial"/>
              </w:rPr>
              <w:t>21</w:t>
            </w:r>
          </w:p>
        </w:tc>
        <w:tc>
          <w:tcPr>
            <w:tcW w:w="9923" w:type="dxa"/>
            <w:gridSpan w:val="3"/>
            <w:shd w:val="clear" w:color="auto" w:fill="F2F2F2"/>
          </w:tcPr>
          <w:p w14:paraId="17CF2521" w14:textId="77777777" w:rsidR="00153074" w:rsidRPr="00603042" w:rsidRDefault="00153074" w:rsidP="00FC65EC">
            <w:pPr>
              <w:autoSpaceDE w:val="0"/>
              <w:autoSpaceDN w:val="0"/>
              <w:adjustRightInd w:val="0"/>
              <w:rPr>
                <w:rFonts w:ascii="Arial" w:hAnsi="Arial" w:cs="Arial"/>
              </w:rPr>
            </w:pPr>
            <w:r w:rsidRPr="00603042">
              <w:rPr>
                <w:rFonts w:ascii="Arial" w:hAnsi="Arial" w:cs="Arial"/>
                <w:bCs/>
              </w:rPr>
              <w:t>List who will have control of, and act as custodian(s) for, data generated by the research activity</w:t>
            </w:r>
            <w:r w:rsidRPr="00603042">
              <w:rPr>
                <w:rFonts w:ascii="Arial" w:hAnsi="Arial" w:cs="Arial"/>
              </w:rPr>
              <w:t>:</w:t>
            </w:r>
          </w:p>
        </w:tc>
      </w:tr>
      <w:tr w:rsidR="00153074" w:rsidRPr="00603042" w14:paraId="4726ED9D" w14:textId="77777777" w:rsidTr="00FC65EC">
        <w:trPr>
          <w:trHeight w:val="403"/>
        </w:trPr>
        <w:tc>
          <w:tcPr>
            <w:tcW w:w="562" w:type="dxa"/>
            <w:vAlign w:val="center"/>
          </w:tcPr>
          <w:p w14:paraId="4C5C097C" w14:textId="77777777" w:rsidR="00153074" w:rsidRPr="00603042" w:rsidRDefault="00153074" w:rsidP="00FC65EC">
            <w:pPr>
              <w:autoSpaceDE w:val="0"/>
              <w:autoSpaceDN w:val="0"/>
              <w:adjustRightInd w:val="0"/>
              <w:jc w:val="center"/>
              <w:rPr>
                <w:rFonts w:ascii="Arial" w:hAnsi="Arial" w:cs="Arial"/>
              </w:rPr>
            </w:pPr>
          </w:p>
        </w:tc>
        <w:tc>
          <w:tcPr>
            <w:tcW w:w="9923" w:type="dxa"/>
            <w:gridSpan w:val="3"/>
          </w:tcPr>
          <w:p w14:paraId="01E4BC22" w14:textId="77777777" w:rsidR="00153074" w:rsidRPr="00603042" w:rsidRDefault="00153074" w:rsidP="00FC65EC">
            <w:pPr>
              <w:autoSpaceDE w:val="0"/>
              <w:autoSpaceDN w:val="0"/>
              <w:adjustRightInd w:val="0"/>
              <w:rPr>
                <w:rFonts w:ascii="Arial" w:hAnsi="Arial" w:cs="Arial"/>
                <w:color w:val="00B050"/>
              </w:rPr>
            </w:pPr>
          </w:p>
          <w:p w14:paraId="3F121A60" w14:textId="2B150BC9" w:rsidR="00153074" w:rsidRPr="00603042" w:rsidRDefault="00394FF7" w:rsidP="00FC65EC">
            <w:pPr>
              <w:autoSpaceDE w:val="0"/>
              <w:autoSpaceDN w:val="0"/>
              <w:adjustRightInd w:val="0"/>
              <w:rPr>
                <w:rFonts w:ascii="Arial" w:hAnsi="Arial" w:cs="Arial"/>
                <w:sz w:val="24"/>
                <w:szCs w:val="24"/>
              </w:rPr>
            </w:pPr>
            <w:r>
              <w:rPr>
                <w:rFonts w:ascii="Arial" w:hAnsi="Arial" w:cs="Arial"/>
              </w:rPr>
              <w:t>Quinn Dunbar (Lead investigator)</w:t>
            </w:r>
          </w:p>
          <w:p w14:paraId="348AAD4B" w14:textId="77777777" w:rsidR="00153074" w:rsidRPr="00603042" w:rsidRDefault="00153074" w:rsidP="00FC65EC">
            <w:pPr>
              <w:autoSpaceDE w:val="0"/>
              <w:autoSpaceDN w:val="0"/>
              <w:adjustRightInd w:val="0"/>
              <w:rPr>
                <w:rFonts w:ascii="Arial" w:hAnsi="Arial" w:cs="Arial"/>
              </w:rPr>
            </w:pPr>
          </w:p>
        </w:tc>
      </w:tr>
      <w:tr w:rsidR="00153074" w:rsidRPr="00603042" w14:paraId="22CCC557" w14:textId="77777777" w:rsidTr="00FC65EC">
        <w:trPr>
          <w:trHeight w:val="403"/>
        </w:trPr>
        <w:tc>
          <w:tcPr>
            <w:tcW w:w="562" w:type="dxa"/>
            <w:shd w:val="clear" w:color="auto" w:fill="F2F2F2"/>
            <w:vAlign w:val="center"/>
          </w:tcPr>
          <w:p w14:paraId="3B7671EF" w14:textId="77777777" w:rsidR="00153074" w:rsidRPr="00603042" w:rsidRDefault="00153074" w:rsidP="00FC65EC">
            <w:pPr>
              <w:autoSpaceDE w:val="0"/>
              <w:autoSpaceDN w:val="0"/>
              <w:adjustRightInd w:val="0"/>
              <w:jc w:val="center"/>
              <w:rPr>
                <w:rFonts w:ascii="Arial" w:hAnsi="Arial" w:cs="Arial"/>
                <w:bCs/>
              </w:rPr>
            </w:pPr>
            <w:r w:rsidRPr="00603042">
              <w:rPr>
                <w:rFonts w:ascii="Arial" w:hAnsi="Arial" w:cs="Arial"/>
              </w:rPr>
              <w:t>22</w:t>
            </w:r>
          </w:p>
        </w:tc>
        <w:tc>
          <w:tcPr>
            <w:tcW w:w="9923" w:type="dxa"/>
            <w:gridSpan w:val="3"/>
            <w:shd w:val="clear" w:color="auto" w:fill="F2F2F2"/>
          </w:tcPr>
          <w:p w14:paraId="49FDA5C1" w14:textId="77777777" w:rsidR="00153074" w:rsidRPr="00603042" w:rsidRDefault="00153074" w:rsidP="00FC65EC">
            <w:pPr>
              <w:autoSpaceDE w:val="0"/>
              <w:autoSpaceDN w:val="0"/>
              <w:adjustRightInd w:val="0"/>
              <w:rPr>
                <w:rFonts w:ascii="Arial" w:hAnsi="Arial" w:cs="Arial"/>
              </w:rPr>
            </w:pPr>
            <w:r w:rsidRPr="00603042">
              <w:rPr>
                <w:rFonts w:ascii="Arial" w:hAnsi="Arial" w:cs="Arial"/>
                <w:bCs/>
              </w:rPr>
              <w:t xml:space="preserve">Give details of data storage arrangements, including security measures in place to protect the data, where data will be stored, how long for, and in what form. </w:t>
            </w:r>
          </w:p>
        </w:tc>
      </w:tr>
      <w:tr w:rsidR="00153074" w:rsidRPr="00603042" w14:paraId="05C6B2F0" w14:textId="77777777" w:rsidTr="00FC65EC">
        <w:trPr>
          <w:trHeight w:val="403"/>
        </w:trPr>
        <w:tc>
          <w:tcPr>
            <w:tcW w:w="562" w:type="dxa"/>
            <w:vAlign w:val="center"/>
          </w:tcPr>
          <w:p w14:paraId="24BB677C" w14:textId="77777777" w:rsidR="00153074" w:rsidRPr="00603042" w:rsidRDefault="00153074" w:rsidP="00FC65EC">
            <w:pPr>
              <w:autoSpaceDE w:val="0"/>
              <w:autoSpaceDN w:val="0"/>
              <w:adjustRightInd w:val="0"/>
              <w:jc w:val="center"/>
              <w:rPr>
                <w:rFonts w:ascii="Arial" w:hAnsi="Arial" w:cs="Arial"/>
              </w:rPr>
            </w:pPr>
          </w:p>
        </w:tc>
        <w:tc>
          <w:tcPr>
            <w:tcW w:w="9923" w:type="dxa"/>
            <w:gridSpan w:val="3"/>
          </w:tcPr>
          <w:p w14:paraId="447DC176" w14:textId="77777777" w:rsidR="00153074" w:rsidRPr="00603042" w:rsidRDefault="00153074" w:rsidP="00FC65EC">
            <w:pPr>
              <w:autoSpaceDE w:val="0"/>
              <w:autoSpaceDN w:val="0"/>
              <w:adjustRightInd w:val="0"/>
              <w:rPr>
                <w:rFonts w:ascii="Arial" w:hAnsi="Arial" w:cs="Arial"/>
              </w:rPr>
            </w:pPr>
          </w:p>
          <w:p w14:paraId="2773954C" w14:textId="403DCDB6" w:rsidR="00153074" w:rsidRPr="00603042" w:rsidRDefault="00153074" w:rsidP="00FC65EC">
            <w:pPr>
              <w:autoSpaceDE w:val="0"/>
              <w:autoSpaceDN w:val="0"/>
              <w:adjustRightInd w:val="0"/>
              <w:rPr>
                <w:rFonts w:ascii="Arial" w:hAnsi="Arial" w:cs="Arial"/>
              </w:rPr>
            </w:pPr>
            <w:r w:rsidRPr="00603042">
              <w:rPr>
                <w:rFonts w:ascii="Arial" w:hAnsi="Arial" w:cs="Arial"/>
                <w:iCs/>
              </w:rPr>
              <w:t>Data will be stored on secure D</w:t>
            </w:r>
            <w:r w:rsidR="00394FF7">
              <w:rPr>
                <w:rFonts w:ascii="Arial" w:hAnsi="Arial" w:cs="Arial"/>
                <w:iCs/>
              </w:rPr>
              <w:t>stl</w:t>
            </w:r>
            <w:r w:rsidRPr="00603042">
              <w:rPr>
                <w:rFonts w:ascii="Arial" w:hAnsi="Arial" w:cs="Arial"/>
                <w:iCs/>
              </w:rPr>
              <w:t xml:space="preserve"> </w:t>
            </w:r>
            <w:r w:rsidR="00394FF7">
              <w:rPr>
                <w:rFonts w:ascii="Arial" w:hAnsi="Arial" w:cs="Arial"/>
                <w:iCs/>
              </w:rPr>
              <w:t>computers and network</w:t>
            </w:r>
            <w:r w:rsidRPr="00603042">
              <w:rPr>
                <w:rFonts w:ascii="Arial" w:hAnsi="Arial" w:cs="Arial"/>
                <w:iCs/>
              </w:rPr>
              <w:t xml:space="preserve"> </w:t>
            </w:r>
            <w:r w:rsidR="00394FF7">
              <w:rPr>
                <w:rFonts w:ascii="Arial" w:hAnsi="Arial" w:cs="Arial"/>
                <w:iCs/>
              </w:rPr>
              <w:t>as per</w:t>
            </w:r>
            <w:r w:rsidRPr="00603042">
              <w:rPr>
                <w:rFonts w:ascii="Arial" w:hAnsi="Arial" w:cs="Arial"/>
                <w:iCs/>
              </w:rPr>
              <w:t xml:space="preserve"> D</w:t>
            </w:r>
            <w:r w:rsidR="00394FF7">
              <w:rPr>
                <w:rFonts w:ascii="Arial" w:hAnsi="Arial" w:cs="Arial"/>
                <w:iCs/>
              </w:rPr>
              <w:t>stl</w:t>
            </w:r>
            <w:r w:rsidRPr="00603042">
              <w:rPr>
                <w:rFonts w:ascii="Arial" w:hAnsi="Arial" w:cs="Arial"/>
                <w:iCs/>
              </w:rPr>
              <w:t xml:space="preserve"> data handling procedures.</w:t>
            </w:r>
          </w:p>
          <w:p w14:paraId="18335EC0" w14:textId="77777777" w:rsidR="00153074" w:rsidRPr="00603042" w:rsidRDefault="00153074" w:rsidP="00FC65EC">
            <w:pPr>
              <w:autoSpaceDE w:val="0"/>
              <w:autoSpaceDN w:val="0"/>
              <w:adjustRightInd w:val="0"/>
              <w:rPr>
                <w:rFonts w:ascii="Arial" w:hAnsi="Arial" w:cs="Arial"/>
              </w:rPr>
            </w:pPr>
          </w:p>
        </w:tc>
      </w:tr>
      <w:tr w:rsidR="00153074" w:rsidRPr="00603042" w14:paraId="0509E519" w14:textId="77777777" w:rsidTr="00FC65EC">
        <w:trPr>
          <w:trHeight w:val="600"/>
        </w:trPr>
        <w:tc>
          <w:tcPr>
            <w:tcW w:w="562" w:type="dxa"/>
            <w:shd w:val="clear" w:color="auto" w:fill="F2F2F2"/>
            <w:vAlign w:val="center"/>
          </w:tcPr>
          <w:p w14:paraId="32CB43BB" w14:textId="77777777" w:rsidR="00153074" w:rsidRPr="00603042" w:rsidRDefault="00153074" w:rsidP="00FC65EC">
            <w:pPr>
              <w:autoSpaceDE w:val="0"/>
              <w:autoSpaceDN w:val="0"/>
              <w:adjustRightInd w:val="0"/>
              <w:jc w:val="center"/>
              <w:rPr>
                <w:rFonts w:ascii="Arial" w:hAnsi="Arial" w:cs="Arial"/>
                <w:bCs/>
              </w:rPr>
            </w:pPr>
            <w:r w:rsidRPr="00603042">
              <w:rPr>
                <w:rFonts w:ascii="Arial" w:hAnsi="Arial" w:cs="Arial"/>
                <w:bCs/>
              </w:rPr>
              <w:t>22</w:t>
            </w:r>
          </w:p>
        </w:tc>
        <w:tc>
          <w:tcPr>
            <w:tcW w:w="7905" w:type="dxa"/>
            <w:shd w:val="clear" w:color="auto" w:fill="F2F2F2"/>
          </w:tcPr>
          <w:p w14:paraId="3AF22CA8" w14:textId="77777777" w:rsidR="00153074" w:rsidRPr="00603042" w:rsidRDefault="00153074" w:rsidP="00FC65EC">
            <w:pPr>
              <w:autoSpaceDE w:val="0"/>
              <w:autoSpaceDN w:val="0"/>
              <w:adjustRightInd w:val="0"/>
              <w:rPr>
                <w:rFonts w:ascii="Arial" w:hAnsi="Arial" w:cs="Arial"/>
                <w:color w:val="000000"/>
              </w:rPr>
            </w:pPr>
            <w:r w:rsidRPr="00603042">
              <w:rPr>
                <w:rFonts w:ascii="Arial" w:hAnsi="Arial" w:cs="Arial"/>
                <w:bCs/>
              </w:rPr>
              <w:t xml:space="preserve">Confirm that you have read the UWTSD guidance on data management (see </w:t>
            </w:r>
            <w:hyperlink r:id="rId11" w:history="1">
              <w:r w:rsidRPr="00603042">
                <w:rPr>
                  <w:rFonts w:ascii="Arial" w:hAnsi="Arial" w:cs="Arial"/>
                  <w:color w:val="000000"/>
                  <w:u w:val="single"/>
                </w:rPr>
                <w:t>https://www.uwtsd.ac.uk/library/research-data-management/</w:t>
              </w:r>
            </w:hyperlink>
            <w:r w:rsidRPr="00603042">
              <w:rPr>
                <w:rFonts w:ascii="Arial" w:hAnsi="Arial" w:cs="Arial"/>
                <w:color w:val="000000"/>
              </w:rPr>
              <w:t>)</w:t>
            </w:r>
          </w:p>
        </w:tc>
        <w:tc>
          <w:tcPr>
            <w:tcW w:w="2018" w:type="dxa"/>
            <w:gridSpan w:val="2"/>
            <w:shd w:val="clear" w:color="auto" w:fill="auto"/>
            <w:vAlign w:val="center"/>
          </w:tcPr>
          <w:p w14:paraId="77A80D0F" w14:textId="77777777" w:rsidR="00153074" w:rsidRPr="00603042" w:rsidRDefault="007D160A" w:rsidP="00FC65EC">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EndPr/>
              <w:sdtContent>
                <w:r w:rsidR="00153074" w:rsidRPr="00603042">
                  <w:rPr>
                    <w:rFonts w:ascii="Segoe UI Symbol" w:hAnsi="Segoe UI Symbol" w:cs="Segoe UI Symbol"/>
                    <w:b/>
                    <w:bCs/>
                  </w:rPr>
                  <w:t>☒</w:t>
                </w:r>
              </w:sdtContent>
            </w:sdt>
          </w:p>
        </w:tc>
      </w:tr>
      <w:tr w:rsidR="00153074" w:rsidRPr="00603042" w14:paraId="15808D24" w14:textId="77777777" w:rsidTr="00FC65EC">
        <w:trPr>
          <w:trHeight w:val="632"/>
        </w:trPr>
        <w:tc>
          <w:tcPr>
            <w:tcW w:w="562" w:type="dxa"/>
            <w:shd w:val="clear" w:color="auto" w:fill="F2F2F2"/>
            <w:vAlign w:val="center"/>
          </w:tcPr>
          <w:p w14:paraId="67A6B23E" w14:textId="77777777" w:rsidR="00153074" w:rsidRPr="00603042" w:rsidRDefault="00153074" w:rsidP="00FC65EC">
            <w:pPr>
              <w:autoSpaceDE w:val="0"/>
              <w:autoSpaceDN w:val="0"/>
              <w:adjustRightInd w:val="0"/>
              <w:jc w:val="center"/>
              <w:rPr>
                <w:rFonts w:ascii="Arial" w:hAnsi="Arial" w:cs="Arial"/>
                <w:bCs/>
              </w:rPr>
            </w:pPr>
            <w:r w:rsidRPr="00603042">
              <w:rPr>
                <w:rFonts w:ascii="Arial" w:hAnsi="Arial" w:cs="Arial"/>
                <w:bCs/>
              </w:rPr>
              <w:t>23</w:t>
            </w:r>
          </w:p>
        </w:tc>
        <w:tc>
          <w:tcPr>
            <w:tcW w:w="7905" w:type="dxa"/>
            <w:shd w:val="clear" w:color="auto" w:fill="F2F2F2"/>
          </w:tcPr>
          <w:p w14:paraId="0110DD47" w14:textId="77777777" w:rsidR="00153074" w:rsidRPr="00603042" w:rsidRDefault="00153074" w:rsidP="00FC65EC">
            <w:pPr>
              <w:autoSpaceDE w:val="0"/>
              <w:autoSpaceDN w:val="0"/>
              <w:adjustRightInd w:val="0"/>
              <w:rPr>
                <w:rFonts w:ascii="Arial" w:hAnsi="Arial" w:cs="Arial"/>
              </w:rPr>
            </w:pPr>
            <w:r w:rsidRPr="00603042">
              <w:rPr>
                <w:rFonts w:ascii="Arial" w:hAnsi="Arial" w:cs="Arial"/>
                <w:bCs/>
              </w:rPr>
              <w:t>Confirm that you are aware that you need to keep all data until after your research has completed or the end of your funding</w:t>
            </w:r>
          </w:p>
        </w:tc>
        <w:tc>
          <w:tcPr>
            <w:tcW w:w="2018" w:type="dxa"/>
            <w:gridSpan w:val="2"/>
            <w:shd w:val="clear" w:color="auto" w:fill="auto"/>
            <w:vAlign w:val="center"/>
          </w:tcPr>
          <w:p w14:paraId="7F059DB8" w14:textId="77777777" w:rsidR="00153074" w:rsidRPr="00603042" w:rsidRDefault="007D160A" w:rsidP="00FC65EC">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EndPr/>
              <w:sdtContent>
                <w:r w:rsidR="00153074" w:rsidRPr="00603042">
                  <w:rPr>
                    <w:rFonts w:ascii="Segoe UI Symbol" w:hAnsi="Segoe UI Symbol" w:cs="Segoe UI Symbol"/>
                    <w:b/>
                    <w:bCs/>
                  </w:rPr>
                  <w:t>☒</w:t>
                </w:r>
              </w:sdtContent>
            </w:sdt>
          </w:p>
        </w:tc>
      </w:tr>
    </w:tbl>
    <w:p w14:paraId="7FB34F4D" w14:textId="77777777" w:rsidR="00153074" w:rsidRPr="00603042" w:rsidRDefault="00153074" w:rsidP="00153074">
      <w:pPr>
        <w:spacing w:after="0" w:line="240" w:lineRule="auto"/>
        <w:rPr>
          <w:rFonts w:ascii="Arial" w:eastAsia="Times New Roman" w:hAnsi="Arial" w:cs="Arial"/>
          <w:b/>
          <w:bCs/>
        </w:rPr>
      </w:pPr>
    </w:p>
    <w:p w14:paraId="1CF64A24" w14:textId="77777777" w:rsidR="00153074" w:rsidRPr="00603042" w:rsidRDefault="00153074" w:rsidP="00153074">
      <w:pPr>
        <w:spacing w:after="0" w:line="240" w:lineRule="auto"/>
        <w:rPr>
          <w:rFonts w:ascii="Arial" w:eastAsia="Times New Roman" w:hAnsi="Arial" w:cs="Arial"/>
          <w:b/>
          <w:bCs/>
        </w:rPr>
      </w:pPr>
    </w:p>
    <w:p w14:paraId="2F8702A6" w14:textId="77777777" w:rsidR="00153074" w:rsidRPr="00603042" w:rsidRDefault="00153074" w:rsidP="00153074">
      <w:pPr>
        <w:autoSpaceDE w:val="0"/>
        <w:autoSpaceDN w:val="0"/>
        <w:adjustRightInd w:val="0"/>
        <w:spacing w:after="240" w:line="240" w:lineRule="auto"/>
        <w:rPr>
          <w:rFonts w:ascii="Arial" w:eastAsia="Times New Roman" w:hAnsi="Arial" w:cs="Arial"/>
          <w:b/>
        </w:rPr>
      </w:pPr>
      <w:r w:rsidRPr="00603042">
        <w:rPr>
          <w:rFonts w:ascii="Arial" w:eastAsia="Times New Roman" w:hAnsi="Arial" w:cs="Arial"/>
          <w:b/>
        </w:rPr>
        <w:t>SECTION I: Declaration</w:t>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
        <w:gridCol w:w="497"/>
        <w:gridCol w:w="2724"/>
        <w:gridCol w:w="4017"/>
        <w:gridCol w:w="10"/>
        <w:gridCol w:w="1811"/>
        <w:gridCol w:w="6"/>
      </w:tblGrid>
      <w:tr w:rsidR="00153074" w:rsidRPr="00603042" w14:paraId="62FA6C5C" w14:textId="77777777" w:rsidTr="00FC65EC">
        <w:trPr>
          <w:gridBefore w:val="1"/>
          <w:wBefore w:w="8" w:type="dxa"/>
          <w:trHeight w:val="1807"/>
        </w:trPr>
        <w:tc>
          <w:tcPr>
            <w:tcW w:w="554" w:type="dxa"/>
            <w:shd w:val="clear" w:color="auto" w:fill="F2F2F2"/>
            <w:vAlign w:val="center"/>
          </w:tcPr>
          <w:p w14:paraId="697D5D4A" w14:textId="77777777" w:rsidR="00153074" w:rsidRPr="00603042" w:rsidRDefault="00153074" w:rsidP="00FC65EC">
            <w:pPr>
              <w:spacing w:after="0" w:line="240" w:lineRule="auto"/>
              <w:jc w:val="center"/>
              <w:rPr>
                <w:rFonts w:ascii="Arial" w:eastAsia="Times New Roman" w:hAnsi="Arial" w:cs="Arial"/>
              </w:rPr>
            </w:pPr>
          </w:p>
        </w:tc>
        <w:tc>
          <w:tcPr>
            <w:tcW w:w="9923" w:type="dxa"/>
            <w:gridSpan w:val="5"/>
            <w:shd w:val="clear" w:color="auto" w:fill="F2F2F2"/>
            <w:vAlign w:val="center"/>
          </w:tcPr>
          <w:p w14:paraId="0970C890" w14:textId="77777777" w:rsidR="00153074" w:rsidRPr="00603042" w:rsidRDefault="00153074" w:rsidP="00FC65EC">
            <w:pPr>
              <w:spacing w:after="0" w:line="240" w:lineRule="auto"/>
              <w:rPr>
                <w:rFonts w:ascii="Arial" w:eastAsia="Times New Roman" w:hAnsi="Arial" w:cs="Arial"/>
                <w:b/>
                <w:bCs/>
                <w:color w:val="000000"/>
              </w:rPr>
            </w:pPr>
            <w:r w:rsidRPr="00603042">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603042">
              <w:rPr>
                <w:rFonts w:ascii="Arial" w:eastAsia="Times New Roman" w:hAnsi="Arial" w:cs="Arial"/>
                <w:b/>
                <w:bCs/>
                <w:color w:val="000000"/>
              </w:rPr>
              <w:t>.</w:t>
            </w:r>
          </w:p>
          <w:p w14:paraId="46CAE646" w14:textId="77777777" w:rsidR="00153074" w:rsidRPr="00603042" w:rsidRDefault="00153074" w:rsidP="00FC65EC">
            <w:pPr>
              <w:spacing w:after="0" w:line="240" w:lineRule="auto"/>
              <w:rPr>
                <w:rFonts w:ascii="Arial" w:eastAsia="Times New Roman" w:hAnsi="Arial" w:cs="Arial"/>
                <w:b/>
                <w:bCs/>
                <w:color w:val="000000"/>
              </w:rPr>
            </w:pPr>
          </w:p>
          <w:p w14:paraId="70F0DA7A" w14:textId="77777777" w:rsidR="00153074" w:rsidRPr="00603042" w:rsidRDefault="00153074" w:rsidP="00FC65EC">
            <w:pPr>
              <w:spacing w:after="0" w:line="240" w:lineRule="auto"/>
              <w:rPr>
                <w:rFonts w:ascii="Arial" w:eastAsia="Times New Roman" w:hAnsi="Arial" w:cs="Arial"/>
                <w:color w:val="000080"/>
              </w:rPr>
            </w:pPr>
            <w:r w:rsidRPr="00603042">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603042">
                <w:rPr>
                  <w:rFonts w:ascii="Arial" w:eastAsia="Times New Roman" w:hAnsi="Arial" w:cs="Arial"/>
                  <w:color w:val="0000FF"/>
                  <w:u w:val="single"/>
                </w:rPr>
                <w:t>https://www.uwtsd.ac.uk/research/research-ethics/</w:t>
              </w:r>
            </w:hyperlink>
            <w:r w:rsidRPr="00603042">
              <w:rPr>
                <w:rFonts w:ascii="Arial" w:eastAsia="Times New Roman" w:hAnsi="Arial" w:cs="Arial"/>
              </w:rPr>
              <w:t xml:space="preserve"> </w:t>
            </w:r>
          </w:p>
        </w:tc>
      </w:tr>
      <w:tr w:rsidR="00153074" w:rsidRPr="00603042" w14:paraId="08E54A1D" w14:textId="77777777" w:rsidTr="00FC65EC">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3C1BF0F2" w14:textId="77777777" w:rsidR="00153074" w:rsidRPr="00603042" w:rsidRDefault="00153074" w:rsidP="00FC65EC">
            <w:pPr>
              <w:spacing w:before="100" w:beforeAutospacing="1" w:after="100" w:afterAutospacing="1" w:line="240" w:lineRule="auto"/>
              <w:jc w:val="center"/>
              <w:rPr>
                <w:rFonts w:ascii="Arial" w:eastAsia="Times New Roman" w:hAnsi="Arial" w:cs="Arial"/>
                <w:bCs/>
              </w:rPr>
            </w:pPr>
            <w:r w:rsidRPr="00603042">
              <w:rPr>
                <w:rFonts w:ascii="Arial" w:eastAsia="Times New Roman"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16F7407E" w14:textId="77777777" w:rsidR="00153074" w:rsidRPr="00603042" w:rsidRDefault="00153074" w:rsidP="00FC65EC">
            <w:pPr>
              <w:spacing w:before="100" w:beforeAutospacing="1" w:after="100" w:afterAutospacing="1" w:line="240" w:lineRule="auto"/>
              <w:rPr>
                <w:rFonts w:ascii="Arial" w:eastAsia="Times New Roman" w:hAnsi="Arial" w:cs="Arial"/>
              </w:rPr>
            </w:pPr>
            <w:r w:rsidRPr="00603042">
              <w:rPr>
                <w:rFonts w:ascii="Arial" w:eastAsia="Times New Roman" w:hAnsi="Arial" w:cs="Arial"/>
                <w:b/>
                <w:bCs/>
              </w:rPr>
              <w:t>Signature of applicant:</w:t>
            </w:r>
          </w:p>
        </w:tc>
        <w:tc>
          <w:tcPr>
            <w:tcW w:w="4949" w:type="dxa"/>
            <w:tcBorders>
              <w:left w:val="single" w:sz="4" w:space="0" w:color="auto"/>
            </w:tcBorders>
            <w:vAlign w:val="center"/>
          </w:tcPr>
          <w:p w14:paraId="2671EDAD" w14:textId="1A38851D" w:rsidR="00153074" w:rsidRPr="00603042" w:rsidRDefault="00394FF7" w:rsidP="00FC65EC">
            <w:pPr>
              <w:spacing w:before="100" w:beforeAutospacing="1" w:after="100" w:afterAutospacing="1" w:line="240" w:lineRule="auto"/>
              <w:rPr>
                <w:rFonts w:ascii="Arial" w:eastAsia="Times New Roman" w:hAnsi="Arial" w:cs="Arial"/>
              </w:rPr>
            </w:pPr>
            <w:r>
              <w:rPr>
                <w:rFonts w:ascii="Arial" w:eastAsia="Times New Roman" w:hAnsi="Arial" w:cs="Arial"/>
              </w:rPr>
              <w:t>Q Dunbar</w:t>
            </w:r>
          </w:p>
        </w:tc>
        <w:tc>
          <w:tcPr>
            <w:tcW w:w="2139" w:type="dxa"/>
            <w:gridSpan w:val="3"/>
            <w:vAlign w:val="center"/>
          </w:tcPr>
          <w:p w14:paraId="7BB7DFC2" w14:textId="77777777" w:rsidR="00153074" w:rsidRPr="00603042" w:rsidRDefault="00153074" w:rsidP="00FC65EC">
            <w:pPr>
              <w:spacing w:before="100" w:beforeAutospacing="1" w:after="100" w:afterAutospacing="1" w:line="240" w:lineRule="auto"/>
              <w:rPr>
                <w:rFonts w:ascii="Arial" w:eastAsia="Times New Roman" w:hAnsi="Arial" w:cs="Arial"/>
                <w:b/>
                <w:bCs/>
              </w:rPr>
            </w:pPr>
            <w:r w:rsidRPr="00603042">
              <w:rPr>
                <w:rFonts w:ascii="Arial" w:eastAsia="Times New Roman" w:hAnsi="Arial" w:cs="Arial"/>
                <w:b/>
                <w:bCs/>
              </w:rPr>
              <w:t>Date:</w:t>
            </w:r>
          </w:p>
          <w:p w14:paraId="7BEE8806" w14:textId="4EE84A7B" w:rsidR="00153074" w:rsidRPr="00603042" w:rsidRDefault="00394FF7" w:rsidP="00153074">
            <w:pPr>
              <w:spacing w:before="100" w:beforeAutospacing="1" w:after="100" w:afterAutospacing="1" w:line="240" w:lineRule="auto"/>
              <w:rPr>
                <w:rFonts w:ascii="Arial" w:eastAsia="Times New Roman" w:hAnsi="Arial" w:cs="Arial"/>
              </w:rPr>
            </w:pPr>
            <w:r>
              <w:rPr>
                <w:rFonts w:ascii="Arial" w:eastAsia="Times New Roman" w:hAnsi="Arial" w:cs="Arial"/>
              </w:rPr>
              <w:t>15/6/26</w:t>
            </w:r>
          </w:p>
        </w:tc>
      </w:tr>
      <w:tr w:rsidR="00153074" w:rsidRPr="00603042" w14:paraId="165126C0" w14:textId="77777777" w:rsidTr="00FC6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vAlign w:val="center"/>
          </w:tcPr>
          <w:p w14:paraId="5F58FECB" w14:textId="77777777" w:rsidR="00153074" w:rsidRPr="00603042" w:rsidRDefault="00153074" w:rsidP="00FC65EC">
            <w:pPr>
              <w:spacing w:after="0" w:line="240" w:lineRule="auto"/>
              <w:contextualSpacing/>
              <w:jc w:val="center"/>
              <w:rPr>
                <w:rFonts w:ascii="Arial" w:eastAsia="Calibri" w:hAnsi="Arial" w:cs="Arial"/>
              </w:rPr>
            </w:pPr>
            <w:r w:rsidRPr="00603042">
              <w:rPr>
                <w:rFonts w:ascii="Arial" w:eastAsia="Calibri" w:hAnsi="Arial" w:cs="Arial"/>
              </w:rPr>
              <w:t>2</w:t>
            </w:r>
          </w:p>
        </w:tc>
        <w:tc>
          <w:tcPr>
            <w:tcW w:w="2835" w:type="dxa"/>
            <w:shd w:val="clear" w:color="auto" w:fill="F2F2F2"/>
            <w:vAlign w:val="center"/>
          </w:tcPr>
          <w:p w14:paraId="74339DCA" w14:textId="77777777" w:rsidR="00153074" w:rsidRPr="00603042" w:rsidRDefault="00153074" w:rsidP="00FC65EC">
            <w:pPr>
              <w:spacing w:after="0" w:line="240" w:lineRule="auto"/>
              <w:contextualSpacing/>
              <w:rPr>
                <w:rFonts w:ascii="Arial" w:eastAsia="Calibri" w:hAnsi="Arial" w:cs="Arial"/>
              </w:rPr>
            </w:pPr>
            <w:r w:rsidRPr="00603042">
              <w:rPr>
                <w:rFonts w:ascii="Arial" w:eastAsia="Calibri" w:hAnsi="Arial" w:cs="Arial"/>
              </w:rPr>
              <w:t>Director of Studies/Supervisor:</w:t>
            </w:r>
          </w:p>
        </w:tc>
        <w:tc>
          <w:tcPr>
            <w:tcW w:w="4959" w:type="dxa"/>
            <w:gridSpan w:val="2"/>
            <w:shd w:val="clear" w:color="auto" w:fill="auto"/>
            <w:vAlign w:val="center"/>
          </w:tcPr>
          <w:p w14:paraId="7B394BBC" w14:textId="77777777" w:rsidR="00153074" w:rsidRPr="00603042" w:rsidRDefault="00153074" w:rsidP="00FC65EC">
            <w:pPr>
              <w:spacing w:after="0" w:line="240" w:lineRule="auto"/>
              <w:contextualSpacing/>
              <w:rPr>
                <w:rFonts w:ascii="Arial" w:eastAsia="Calibri" w:hAnsi="Arial" w:cs="Arial"/>
              </w:rPr>
            </w:pPr>
            <w:r w:rsidRPr="00603042">
              <w:rPr>
                <w:rFonts w:ascii="Arial" w:eastAsia="Times New Roman" w:hAnsi="Arial" w:cs="Arial"/>
              </w:rPr>
              <w:t>Dr Ewa Kazimierska</w:t>
            </w:r>
          </w:p>
        </w:tc>
        <w:tc>
          <w:tcPr>
            <w:tcW w:w="2123" w:type="dxa"/>
            <w:vMerge w:val="restart"/>
          </w:tcPr>
          <w:p w14:paraId="601B6727" w14:textId="77777777" w:rsidR="00153074" w:rsidRPr="00603042" w:rsidRDefault="00153074" w:rsidP="00FC65EC">
            <w:pPr>
              <w:spacing w:after="0" w:line="240" w:lineRule="auto"/>
              <w:contextualSpacing/>
              <w:rPr>
                <w:rFonts w:ascii="Arial" w:eastAsia="Calibri" w:hAnsi="Arial" w:cs="Arial"/>
              </w:rPr>
            </w:pPr>
            <w:r w:rsidRPr="00603042">
              <w:rPr>
                <w:rFonts w:ascii="Arial" w:eastAsia="Calibri" w:hAnsi="Arial" w:cs="Arial"/>
                <w:b/>
                <w:bCs/>
              </w:rPr>
              <w:t>Date:</w:t>
            </w:r>
          </w:p>
        </w:tc>
      </w:tr>
      <w:tr w:rsidR="00153074" w:rsidRPr="00603042" w14:paraId="4870E54D" w14:textId="77777777" w:rsidTr="00FC65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vAlign w:val="center"/>
          </w:tcPr>
          <w:p w14:paraId="42485696" w14:textId="77777777" w:rsidR="00153074" w:rsidRPr="00603042" w:rsidRDefault="00153074" w:rsidP="00FC65EC">
            <w:pPr>
              <w:spacing w:after="0" w:line="240" w:lineRule="auto"/>
              <w:contextualSpacing/>
              <w:jc w:val="center"/>
              <w:rPr>
                <w:rFonts w:ascii="Arial" w:eastAsia="Calibri" w:hAnsi="Arial" w:cs="Arial"/>
              </w:rPr>
            </w:pPr>
            <w:r w:rsidRPr="00603042">
              <w:rPr>
                <w:rFonts w:ascii="Arial" w:eastAsia="Calibri" w:hAnsi="Arial" w:cs="Arial"/>
              </w:rPr>
              <w:t>3</w:t>
            </w:r>
          </w:p>
        </w:tc>
        <w:tc>
          <w:tcPr>
            <w:tcW w:w="2835" w:type="dxa"/>
            <w:shd w:val="clear" w:color="auto" w:fill="F2F2F2"/>
            <w:vAlign w:val="center"/>
          </w:tcPr>
          <w:p w14:paraId="6C2E933A" w14:textId="77777777" w:rsidR="00153074" w:rsidRPr="00603042" w:rsidRDefault="00153074" w:rsidP="00FC65EC">
            <w:pPr>
              <w:spacing w:after="0" w:line="240" w:lineRule="auto"/>
              <w:contextualSpacing/>
              <w:rPr>
                <w:rFonts w:ascii="Arial" w:eastAsia="Calibri" w:hAnsi="Arial" w:cs="Arial"/>
              </w:rPr>
            </w:pPr>
            <w:r w:rsidRPr="00603042">
              <w:rPr>
                <w:rFonts w:ascii="Arial" w:eastAsia="Calibri" w:hAnsi="Arial" w:cs="Arial"/>
              </w:rPr>
              <w:t>Signature:</w:t>
            </w:r>
          </w:p>
        </w:tc>
        <w:tc>
          <w:tcPr>
            <w:tcW w:w="4959" w:type="dxa"/>
            <w:gridSpan w:val="2"/>
            <w:shd w:val="clear" w:color="auto" w:fill="auto"/>
            <w:vAlign w:val="center"/>
          </w:tcPr>
          <w:p w14:paraId="51D31700" w14:textId="77777777" w:rsidR="00153074" w:rsidRPr="00603042" w:rsidRDefault="00153074" w:rsidP="00FC65EC">
            <w:pPr>
              <w:spacing w:after="0" w:line="240" w:lineRule="auto"/>
              <w:contextualSpacing/>
              <w:rPr>
                <w:rFonts w:ascii="Arial" w:eastAsia="Calibri" w:hAnsi="Arial" w:cs="Arial"/>
              </w:rPr>
            </w:pPr>
          </w:p>
          <w:p w14:paraId="2A262974" w14:textId="77777777" w:rsidR="00153074" w:rsidRPr="00603042" w:rsidRDefault="00153074" w:rsidP="00FC65EC">
            <w:pPr>
              <w:spacing w:after="0" w:line="240" w:lineRule="auto"/>
              <w:contextualSpacing/>
              <w:rPr>
                <w:rFonts w:ascii="Arial" w:eastAsia="Calibri" w:hAnsi="Arial" w:cs="Arial"/>
              </w:rPr>
            </w:pPr>
          </w:p>
        </w:tc>
        <w:tc>
          <w:tcPr>
            <w:tcW w:w="2123" w:type="dxa"/>
            <w:vMerge/>
            <w:vAlign w:val="center"/>
          </w:tcPr>
          <w:p w14:paraId="15110170" w14:textId="77777777" w:rsidR="00153074" w:rsidRPr="00603042" w:rsidRDefault="00153074" w:rsidP="00FC65EC">
            <w:pPr>
              <w:spacing w:after="0" w:line="240" w:lineRule="auto"/>
              <w:contextualSpacing/>
              <w:rPr>
                <w:rFonts w:ascii="Arial" w:eastAsia="Calibri" w:hAnsi="Arial" w:cs="Arial"/>
              </w:rPr>
            </w:pPr>
          </w:p>
        </w:tc>
      </w:tr>
    </w:tbl>
    <w:p w14:paraId="2E199CFB" w14:textId="77777777" w:rsidR="00153074" w:rsidRDefault="00153074" w:rsidP="00153074">
      <w:pPr>
        <w:spacing w:after="0" w:line="240" w:lineRule="auto"/>
        <w:rPr>
          <w:rFonts w:ascii="Arial" w:eastAsia="Times New Roman" w:hAnsi="Arial" w:cs="Arial"/>
          <w:i/>
        </w:rPr>
      </w:pPr>
    </w:p>
    <w:p w14:paraId="27A81324" w14:textId="77777777" w:rsidR="00153074" w:rsidRDefault="00153074" w:rsidP="00153074">
      <w:pPr>
        <w:spacing w:after="0" w:line="240" w:lineRule="auto"/>
        <w:rPr>
          <w:rFonts w:ascii="Arial" w:eastAsia="Times New Roman" w:hAnsi="Arial" w:cs="Arial"/>
          <w:i/>
        </w:rPr>
      </w:pPr>
    </w:p>
    <w:p w14:paraId="75F30A44" w14:textId="77777777" w:rsidR="00153074" w:rsidRDefault="00153074" w:rsidP="00153074">
      <w:pPr>
        <w:spacing w:after="0" w:line="240" w:lineRule="auto"/>
        <w:rPr>
          <w:rFonts w:ascii="Arial" w:eastAsia="Times New Roman" w:hAnsi="Arial" w:cs="Arial"/>
          <w:i/>
        </w:rPr>
      </w:pPr>
    </w:p>
    <w:p w14:paraId="07DDC9C5" w14:textId="77777777" w:rsidR="00153074" w:rsidRDefault="00153074" w:rsidP="00153074">
      <w:pPr>
        <w:spacing w:after="0" w:line="240" w:lineRule="auto"/>
        <w:rPr>
          <w:rFonts w:ascii="Arial" w:eastAsia="Times New Roman" w:hAnsi="Arial" w:cs="Arial"/>
          <w:i/>
        </w:rPr>
      </w:pPr>
    </w:p>
    <w:p w14:paraId="62922FCE" w14:textId="77777777" w:rsidR="00153074" w:rsidRPr="00603042" w:rsidRDefault="00153074" w:rsidP="00153074">
      <w:pPr>
        <w:spacing w:after="0" w:line="240" w:lineRule="auto"/>
        <w:rPr>
          <w:rFonts w:ascii="Arial" w:eastAsia="Times New Roman" w:hAnsi="Arial" w:cs="Arial"/>
          <w:i/>
        </w:rPr>
      </w:pPr>
    </w:p>
    <w:p w14:paraId="1D40D63E" w14:textId="77777777" w:rsidR="00153074" w:rsidRPr="00603042" w:rsidRDefault="00153074" w:rsidP="00153074">
      <w:pPr>
        <w:spacing w:after="0" w:line="240" w:lineRule="auto"/>
        <w:rPr>
          <w:rFonts w:ascii="Arial" w:eastAsia="Times New Roman" w:hAnsi="Arial" w:cs="Arial"/>
          <w:b/>
          <w:i/>
        </w:rPr>
      </w:pPr>
      <w:r w:rsidRPr="00603042">
        <w:rPr>
          <w:rFonts w:ascii="Arial" w:eastAsia="Times New Roman" w:hAnsi="Arial" w:cs="Arial"/>
          <w:b/>
          <w:i/>
        </w:rPr>
        <w:t>FOR INTERNAL USE ONLY:</w:t>
      </w:r>
    </w:p>
    <w:tbl>
      <w:tblPr>
        <w:tblW w:w="9072"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6"/>
        <w:gridCol w:w="2552"/>
        <w:gridCol w:w="4109"/>
        <w:gridCol w:w="1895"/>
      </w:tblGrid>
      <w:tr w:rsidR="00153074" w:rsidRPr="00603042" w14:paraId="542F8A91" w14:textId="77777777" w:rsidTr="00FC65EC">
        <w:trPr>
          <w:trHeight w:val="561"/>
        </w:trPr>
        <w:tc>
          <w:tcPr>
            <w:tcW w:w="554" w:type="dxa"/>
            <w:shd w:val="clear" w:color="auto" w:fill="F2F2F2"/>
            <w:vAlign w:val="center"/>
          </w:tcPr>
          <w:p w14:paraId="5B67CB48" w14:textId="77777777" w:rsidR="00153074" w:rsidRPr="00603042" w:rsidRDefault="00153074" w:rsidP="00FC65EC">
            <w:pPr>
              <w:spacing w:after="0" w:line="240" w:lineRule="auto"/>
              <w:jc w:val="center"/>
              <w:rPr>
                <w:rFonts w:ascii="Arial" w:eastAsia="Times New Roman" w:hAnsi="Arial" w:cs="Arial"/>
              </w:rPr>
            </w:pPr>
          </w:p>
        </w:tc>
        <w:tc>
          <w:tcPr>
            <w:tcW w:w="9923" w:type="dxa"/>
            <w:gridSpan w:val="3"/>
            <w:shd w:val="clear" w:color="auto" w:fill="F2F2F2"/>
            <w:vAlign w:val="center"/>
          </w:tcPr>
          <w:p w14:paraId="37EE834A" w14:textId="77777777" w:rsidR="00153074" w:rsidRPr="00603042" w:rsidRDefault="00153074" w:rsidP="00FC65EC">
            <w:pPr>
              <w:spacing w:after="0" w:line="240" w:lineRule="auto"/>
              <w:rPr>
                <w:rFonts w:ascii="Arial" w:eastAsia="Times New Roman" w:hAnsi="Arial" w:cs="Arial"/>
                <w:b/>
                <w:color w:val="000080"/>
              </w:rPr>
            </w:pPr>
            <w:r w:rsidRPr="00603042">
              <w:rPr>
                <w:rFonts w:ascii="Arial" w:eastAsia="Times New Roman" w:hAnsi="Arial" w:cs="Arial"/>
                <w:b/>
              </w:rPr>
              <w:t xml:space="preserve">Ethical approval given </w:t>
            </w:r>
          </w:p>
        </w:tc>
      </w:tr>
      <w:tr w:rsidR="00153074" w:rsidRPr="00603042" w14:paraId="36EF1F2F" w14:textId="77777777" w:rsidTr="00FC65E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3EE3D0F7" w14:textId="77777777" w:rsidR="00153074" w:rsidRPr="00603042" w:rsidRDefault="00153074" w:rsidP="00FC65EC">
            <w:pPr>
              <w:spacing w:before="100" w:beforeAutospacing="1" w:after="100" w:afterAutospacing="1" w:line="240" w:lineRule="auto"/>
              <w:jc w:val="center"/>
              <w:rPr>
                <w:rFonts w:ascii="Arial" w:eastAsia="Times New Roman" w:hAnsi="Arial" w:cs="Arial"/>
                <w:bCs/>
              </w:rPr>
            </w:pPr>
            <w:r w:rsidRPr="00603042">
              <w:rPr>
                <w:rFonts w:ascii="Arial" w:eastAsia="Times New Roman"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44D469F9" w14:textId="77777777" w:rsidR="00153074" w:rsidRPr="00603042" w:rsidRDefault="00153074" w:rsidP="00FC65EC">
            <w:pPr>
              <w:spacing w:before="100" w:beforeAutospacing="1" w:after="100" w:afterAutospacing="1" w:line="240" w:lineRule="auto"/>
              <w:rPr>
                <w:rFonts w:ascii="Arial" w:eastAsia="Times New Roman" w:hAnsi="Arial" w:cs="Arial"/>
              </w:rPr>
            </w:pPr>
            <w:r w:rsidRPr="00603042">
              <w:rPr>
                <w:rFonts w:ascii="Arial" w:eastAsia="Times New Roman" w:hAnsi="Arial" w:cs="Arial"/>
                <w:b/>
                <w:bCs/>
              </w:rPr>
              <w:t>Signature of assessor:</w:t>
            </w:r>
          </w:p>
        </w:tc>
        <w:tc>
          <w:tcPr>
            <w:tcW w:w="4949" w:type="dxa"/>
            <w:tcBorders>
              <w:left w:val="single" w:sz="4" w:space="0" w:color="auto"/>
            </w:tcBorders>
            <w:vAlign w:val="center"/>
          </w:tcPr>
          <w:p w14:paraId="23F251EC" w14:textId="77777777" w:rsidR="00153074" w:rsidRPr="00603042" w:rsidRDefault="00153074" w:rsidP="00FC65EC">
            <w:pPr>
              <w:spacing w:before="100" w:beforeAutospacing="1" w:after="100" w:afterAutospacing="1" w:line="240" w:lineRule="auto"/>
              <w:rPr>
                <w:rFonts w:ascii="Arial" w:eastAsia="Times New Roman" w:hAnsi="Arial" w:cs="Arial"/>
              </w:rPr>
            </w:pPr>
          </w:p>
        </w:tc>
        <w:tc>
          <w:tcPr>
            <w:tcW w:w="2139" w:type="dxa"/>
            <w:vAlign w:val="center"/>
          </w:tcPr>
          <w:p w14:paraId="223D83C2" w14:textId="77777777" w:rsidR="00153074" w:rsidRPr="00603042" w:rsidRDefault="00153074" w:rsidP="00FC65EC">
            <w:pPr>
              <w:spacing w:before="100" w:beforeAutospacing="1" w:after="100" w:afterAutospacing="1" w:line="240" w:lineRule="auto"/>
              <w:rPr>
                <w:rFonts w:ascii="Arial" w:eastAsia="Times New Roman" w:hAnsi="Arial" w:cs="Arial"/>
                <w:b/>
                <w:bCs/>
              </w:rPr>
            </w:pPr>
            <w:r w:rsidRPr="00603042">
              <w:rPr>
                <w:rFonts w:ascii="Arial" w:eastAsia="Times New Roman" w:hAnsi="Arial" w:cs="Arial"/>
                <w:b/>
                <w:bCs/>
              </w:rPr>
              <w:t>Date:</w:t>
            </w:r>
          </w:p>
          <w:p w14:paraId="2CF465B8" w14:textId="77777777" w:rsidR="00153074" w:rsidRPr="00603042" w:rsidRDefault="00153074" w:rsidP="00FC65EC">
            <w:pPr>
              <w:spacing w:before="100" w:beforeAutospacing="1" w:after="100" w:afterAutospacing="1" w:line="240" w:lineRule="auto"/>
              <w:rPr>
                <w:rFonts w:ascii="Arial" w:eastAsia="Times New Roman" w:hAnsi="Arial" w:cs="Arial"/>
              </w:rPr>
            </w:pPr>
          </w:p>
        </w:tc>
      </w:tr>
      <w:tr w:rsidR="00153074" w:rsidRPr="00603042" w14:paraId="286DC6F3" w14:textId="77777777" w:rsidTr="00FC65E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0E8C11AA" w14:textId="77777777" w:rsidR="00153074" w:rsidRPr="00603042" w:rsidRDefault="00153074" w:rsidP="00FC65EC">
            <w:pPr>
              <w:spacing w:before="100" w:beforeAutospacing="1" w:after="100" w:afterAutospacing="1" w:line="240" w:lineRule="auto"/>
              <w:jc w:val="center"/>
              <w:rPr>
                <w:rFonts w:ascii="Arial" w:eastAsia="Times New Roman" w:hAnsi="Arial" w:cs="Arial"/>
                <w:bCs/>
              </w:rPr>
            </w:pPr>
            <w:r w:rsidRPr="00603042">
              <w:rPr>
                <w:rFonts w:ascii="Arial" w:eastAsia="Times New Roman" w:hAnsi="Arial" w:cs="Arial"/>
                <w:sz w:val="20"/>
                <w:szCs w:val="20"/>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2E8E5417" w14:textId="77777777" w:rsidR="00153074" w:rsidRPr="00603042" w:rsidRDefault="00153074" w:rsidP="00FC65EC">
            <w:pPr>
              <w:spacing w:before="100" w:beforeAutospacing="1" w:after="100" w:afterAutospacing="1" w:line="240" w:lineRule="auto"/>
              <w:rPr>
                <w:rFonts w:ascii="Arial" w:eastAsia="Times New Roman" w:hAnsi="Arial" w:cs="Arial"/>
                <w:b/>
                <w:bCs/>
              </w:rPr>
            </w:pPr>
            <w:r w:rsidRPr="00603042">
              <w:rPr>
                <w:rFonts w:ascii="Arial" w:eastAsia="Times New Roman" w:hAnsi="Arial" w:cs="Arial"/>
                <w:sz w:val="20"/>
                <w:szCs w:val="20"/>
              </w:rPr>
              <w:t>Name:</w:t>
            </w:r>
          </w:p>
        </w:tc>
        <w:tc>
          <w:tcPr>
            <w:tcW w:w="7088" w:type="dxa"/>
            <w:gridSpan w:val="2"/>
            <w:tcBorders>
              <w:left w:val="single" w:sz="4" w:space="0" w:color="auto"/>
            </w:tcBorders>
            <w:vAlign w:val="center"/>
          </w:tcPr>
          <w:p w14:paraId="253CCC13" w14:textId="77777777" w:rsidR="00153074" w:rsidRPr="00603042" w:rsidRDefault="00153074" w:rsidP="00FC65EC">
            <w:pPr>
              <w:spacing w:before="100" w:beforeAutospacing="1" w:after="100" w:afterAutospacing="1" w:line="240" w:lineRule="auto"/>
              <w:rPr>
                <w:rFonts w:ascii="Arial" w:eastAsia="Times New Roman" w:hAnsi="Arial" w:cs="Arial"/>
                <w:b/>
                <w:bCs/>
              </w:rPr>
            </w:pPr>
          </w:p>
        </w:tc>
      </w:tr>
      <w:tr w:rsidR="00153074" w:rsidRPr="00603042" w14:paraId="25910B71" w14:textId="77777777" w:rsidTr="00FC65E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16762E26" w14:textId="77777777" w:rsidR="00153074" w:rsidRPr="00603042" w:rsidRDefault="00153074" w:rsidP="00FC65EC">
            <w:pPr>
              <w:spacing w:before="100" w:beforeAutospacing="1" w:after="100" w:afterAutospacing="1" w:line="240" w:lineRule="auto"/>
              <w:jc w:val="center"/>
              <w:rPr>
                <w:rFonts w:ascii="Arial" w:eastAsia="Times New Roman" w:hAnsi="Arial" w:cs="Arial"/>
                <w:bCs/>
              </w:rPr>
            </w:pPr>
            <w:r w:rsidRPr="00603042">
              <w:rPr>
                <w:rFonts w:ascii="Arial" w:eastAsia="Times New Roman" w:hAnsi="Arial" w:cs="Arial"/>
                <w:sz w:val="20"/>
                <w:szCs w:val="20"/>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4ED5216D" w14:textId="77777777" w:rsidR="00153074" w:rsidRPr="00603042" w:rsidRDefault="00153074" w:rsidP="00FC65EC">
            <w:pPr>
              <w:spacing w:before="100" w:beforeAutospacing="1" w:after="100" w:afterAutospacing="1" w:line="240" w:lineRule="auto"/>
              <w:rPr>
                <w:rFonts w:ascii="Arial" w:eastAsia="Times New Roman" w:hAnsi="Arial" w:cs="Arial"/>
                <w:b/>
                <w:bCs/>
              </w:rPr>
            </w:pPr>
            <w:r w:rsidRPr="00603042">
              <w:rPr>
                <w:rFonts w:ascii="Arial" w:eastAsia="Times New Roman" w:hAnsi="Arial" w:cs="Arial"/>
                <w:sz w:val="20"/>
                <w:szCs w:val="20"/>
              </w:rPr>
              <w:t>Role:</w:t>
            </w:r>
          </w:p>
        </w:tc>
        <w:tc>
          <w:tcPr>
            <w:tcW w:w="7088" w:type="dxa"/>
            <w:gridSpan w:val="2"/>
            <w:tcBorders>
              <w:left w:val="single" w:sz="4" w:space="0" w:color="auto"/>
            </w:tcBorders>
            <w:vAlign w:val="center"/>
          </w:tcPr>
          <w:p w14:paraId="61702039" w14:textId="77777777" w:rsidR="00153074" w:rsidRPr="00603042" w:rsidRDefault="00153074" w:rsidP="00FC65EC">
            <w:pPr>
              <w:spacing w:before="100" w:beforeAutospacing="1" w:after="100" w:afterAutospacing="1" w:line="240" w:lineRule="auto"/>
              <w:rPr>
                <w:rFonts w:ascii="Arial" w:eastAsia="Times New Roman" w:hAnsi="Arial" w:cs="Arial"/>
                <w:b/>
                <w:bCs/>
              </w:rPr>
            </w:pPr>
          </w:p>
        </w:tc>
      </w:tr>
      <w:bookmarkEnd w:id="29"/>
    </w:tbl>
    <w:p w14:paraId="4B378576" w14:textId="77777777" w:rsidR="00153074" w:rsidRPr="00153074" w:rsidRDefault="00153074" w:rsidP="00153074"/>
    <w:sectPr w:rsidR="00153074" w:rsidRPr="0015307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AA1EB" w14:textId="77777777" w:rsidR="001A0FD4" w:rsidRDefault="001A0FD4" w:rsidP="001A0FD4">
      <w:pPr>
        <w:spacing w:after="0" w:line="240" w:lineRule="auto"/>
      </w:pPr>
      <w:r>
        <w:separator/>
      </w:r>
    </w:p>
  </w:endnote>
  <w:endnote w:type="continuationSeparator" w:id="0">
    <w:p w14:paraId="03C79AE1" w14:textId="77777777" w:rsidR="001A0FD4" w:rsidRDefault="001A0FD4" w:rsidP="001A0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123763"/>
      <w:docPartObj>
        <w:docPartGallery w:val="Page Numbers (Bottom of Page)"/>
        <w:docPartUnique/>
      </w:docPartObj>
    </w:sdtPr>
    <w:sdtEndPr/>
    <w:sdtContent>
      <w:p w14:paraId="3D92D8EC" w14:textId="7E8DBF13" w:rsidR="001A0FD4" w:rsidRDefault="001A0FD4">
        <w:pPr>
          <w:pStyle w:val="Footer"/>
          <w:jc w:val="center"/>
        </w:pPr>
        <w:r>
          <w:fldChar w:fldCharType="begin"/>
        </w:r>
        <w:r>
          <w:instrText>PAGE   \* MERGEFORMAT</w:instrText>
        </w:r>
        <w:r>
          <w:fldChar w:fldCharType="separate"/>
        </w:r>
        <w:r>
          <w:t>2</w:t>
        </w:r>
        <w:r>
          <w:fldChar w:fldCharType="end"/>
        </w:r>
      </w:p>
    </w:sdtContent>
  </w:sdt>
  <w:p w14:paraId="1EE1C34E" w14:textId="77777777" w:rsidR="001A0FD4" w:rsidRDefault="001A0F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127A3" w14:textId="77777777" w:rsidR="001A0FD4" w:rsidRDefault="001A0FD4" w:rsidP="001A0FD4">
      <w:pPr>
        <w:spacing w:after="0" w:line="240" w:lineRule="auto"/>
      </w:pPr>
      <w:r>
        <w:separator/>
      </w:r>
    </w:p>
  </w:footnote>
  <w:footnote w:type="continuationSeparator" w:id="0">
    <w:p w14:paraId="53D51680" w14:textId="77777777" w:rsidR="001A0FD4" w:rsidRDefault="001A0FD4" w:rsidP="001A0F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20321"/>
    <w:multiLevelType w:val="hybridMultilevel"/>
    <w:tmpl w:val="0CA4738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11E6D57"/>
    <w:multiLevelType w:val="hybridMultilevel"/>
    <w:tmpl w:val="E7AA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80300D"/>
    <w:multiLevelType w:val="hybridMultilevel"/>
    <w:tmpl w:val="4EB2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DB4F12"/>
    <w:multiLevelType w:val="hybridMultilevel"/>
    <w:tmpl w:val="5E7AE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230F67"/>
    <w:multiLevelType w:val="hybridMultilevel"/>
    <w:tmpl w:val="493CD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672FD9"/>
    <w:multiLevelType w:val="hybridMultilevel"/>
    <w:tmpl w:val="C0981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8254F4"/>
    <w:multiLevelType w:val="hybridMultilevel"/>
    <w:tmpl w:val="B67E9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31808AA"/>
    <w:multiLevelType w:val="hybridMultilevel"/>
    <w:tmpl w:val="33D86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C425CD"/>
    <w:multiLevelType w:val="hybridMultilevel"/>
    <w:tmpl w:val="94889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F311B8C"/>
    <w:multiLevelType w:val="hybridMultilevel"/>
    <w:tmpl w:val="13B4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73223A"/>
    <w:multiLevelType w:val="hybridMultilevel"/>
    <w:tmpl w:val="64A6CC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FA4B53"/>
    <w:multiLevelType w:val="multilevel"/>
    <w:tmpl w:val="70E217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39225808">
    <w:abstractNumId w:val="24"/>
  </w:num>
  <w:num w:numId="2" w16cid:durableId="1379669567">
    <w:abstractNumId w:val="37"/>
  </w:num>
  <w:num w:numId="3" w16cid:durableId="1548561679">
    <w:abstractNumId w:val="17"/>
  </w:num>
  <w:num w:numId="4" w16cid:durableId="749036513">
    <w:abstractNumId w:val="31"/>
  </w:num>
  <w:num w:numId="5" w16cid:durableId="1934580742">
    <w:abstractNumId w:val="9"/>
  </w:num>
  <w:num w:numId="6" w16cid:durableId="1568954154">
    <w:abstractNumId w:val="8"/>
  </w:num>
  <w:num w:numId="7" w16cid:durableId="1002858536">
    <w:abstractNumId w:val="0"/>
  </w:num>
  <w:num w:numId="8" w16cid:durableId="9988139">
    <w:abstractNumId w:val="15"/>
  </w:num>
  <w:num w:numId="9" w16cid:durableId="534583147">
    <w:abstractNumId w:val="29"/>
  </w:num>
  <w:num w:numId="10" w16cid:durableId="330568329">
    <w:abstractNumId w:val="5"/>
  </w:num>
  <w:num w:numId="11" w16cid:durableId="707410997">
    <w:abstractNumId w:val="35"/>
  </w:num>
  <w:num w:numId="12" w16cid:durableId="11915756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049593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876093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4918519">
    <w:abstractNumId w:val="6"/>
  </w:num>
  <w:num w:numId="16" w16cid:durableId="501553669">
    <w:abstractNumId w:val="12"/>
  </w:num>
  <w:num w:numId="17" w16cid:durableId="1956138385">
    <w:abstractNumId w:val="13"/>
  </w:num>
  <w:num w:numId="18" w16cid:durableId="102313859">
    <w:abstractNumId w:val="33"/>
  </w:num>
  <w:num w:numId="19" w16cid:durableId="1906603343">
    <w:abstractNumId w:val="30"/>
  </w:num>
  <w:num w:numId="20" w16cid:durableId="642849815">
    <w:abstractNumId w:val="32"/>
  </w:num>
  <w:num w:numId="21" w16cid:durableId="581378715">
    <w:abstractNumId w:val="2"/>
  </w:num>
  <w:num w:numId="22" w16cid:durableId="34931238">
    <w:abstractNumId w:val="10"/>
  </w:num>
  <w:num w:numId="23" w16cid:durableId="1622614024">
    <w:abstractNumId w:val="11"/>
  </w:num>
  <w:num w:numId="24" w16cid:durableId="1466116699">
    <w:abstractNumId w:val="16"/>
  </w:num>
  <w:num w:numId="25" w16cid:durableId="388455707">
    <w:abstractNumId w:val="19"/>
  </w:num>
  <w:num w:numId="26" w16cid:durableId="942346390">
    <w:abstractNumId w:val="34"/>
  </w:num>
  <w:num w:numId="27" w16cid:durableId="1767921211">
    <w:abstractNumId w:val="7"/>
  </w:num>
  <w:num w:numId="28" w16cid:durableId="1930770090">
    <w:abstractNumId w:val="20"/>
  </w:num>
  <w:num w:numId="29" w16cid:durableId="1067338287">
    <w:abstractNumId w:val="28"/>
  </w:num>
  <w:num w:numId="30" w16cid:durableId="1783110538">
    <w:abstractNumId w:val="3"/>
  </w:num>
  <w:num w:numId="31" w16cid:durableId="679310559">
    <w:abstractNumId w:val="14"/>
  </w:num>
  <w:num w:numId="32" w16cid:durableId="937176625">
    <w:abstractNumId w:val="18"/>
  </w:num>
  <w:num w:numId="33" w16cid:durableId="132717412">
    <w:abstractNumId w:val="36"/>
  </w:num>
  <w:num w:numId="34" w16cid:durableId="1468781">
    <w:abstractNumId w:val="26"/>
  </w:num>
  <w:num w:numId="35" w16cid:durableId="1614899051">
    <w:abstractNumId w:val="21"/>
  </w:num>
  <w:num w:numId="36" w16cid:durableId="608705261">
    <w:abstractNumId w:val="4"/>
  </w:num>
  <w:num w:numId="37" w16cid:durableId="155728781">
    <w:abstractNumId w:val="27"/>
  </w:num>
  <w:num w:numId="38" w16cid:durableId="1498574707">
    <w:abstractNumId w:val="23"/>
  </w:num>
  <w:num w:numId="39" w16cid:durableId="887380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EFD"/>
    <w:rsid w:val="000236E9"/>
    <w:rsid w:val="000C0969"/>
    <w:rsid w:val="00105EBC"/>
    <w:rsid w:val="00146AEB"/>
    <w:rsid w:val="00153074"/>
    <w:rsid w:val="00186547"/>
    <w:rsid w:val="00194A1C"/>
    <w:rsid w:val="001A0FD4"/>
    <w:rsid w:val="001C3CD0"/>
    <w:rsid w:val="00232B92"/>
    <w:rsid w:val="00237AF6"/>
    <w:rsid w:val="00272531"/>
    <w:rsid w:val="002D7AA5"/>
    <w:rsid w:val="00394FF7"/>
    <w:rsid w:val="00465203"/>
    <w:rsid w:val="00467660"/>
    <w:rsid w:val="004B2155"/>
    <w:rsid w:val="004D0C09"/>
    <w:rsid w:val="004E5A75"/>
    <w:rsid w:val="00523D38"/>
    <w:rsid w:val="005A5511"/>
    <w:rsid w:val="005C5F36"/>
    <w:rsid w:val="006066DF"/>
    <w:rsid w:val="006D0A83"/>
    <w:rsid w:val="006E2B2D"/>
    <w:rsid w:val="006E683F"/>
    <w:rsid w:val="0073318A"/>
    <w:rsid w:val="00751FED"/>
    <w:rsid w:val="007A3454"/>
    <w:rsid w:val="007D160A"/>
    <w:rsid w:val="007E28F5"/>
    <w:rsid w:val="007F6C7C"/>
    <w:rsid w:val="00877296"/>
    <w:rsid w:val="008C19DB"/>
    <w:rsid w:val="00956C85"/>
    <w:rsid w:val="009B0623"/>
    <w:rsid w:val="009B3C4A"/>
    <w:rsid w:val="00A02F12"/>
    <w:rsid w:val="00A3510F"/>
    <w:rsid w:val="00A61C78"/>
    <w:rsid w:val="00AD618A"/>
    <w:rsid w:val="00AE19AF"/>
    <w:rsid w:val="00B07E76"/>
    <w:rsid w:val="00B60621"/>
    <w:rsid w:val="00B757BF"/>
    <w:rsid w:val="00BA5B8D"/>
    <w:rsid w:val="00BD3245"/>
    <w:rsid w:val="00BD6EFD"/>
    <w:rsid w:val="00BE2963"/>
    <w:rsid w:val="00D21553"/>
    <w:rsid w:val="00D857FC"/>
    <w:rsid w:val="00DD75F4"/>
    <w:rsid w:val="00EB2ADB"/>
    <w:rsid w:val="00ED56F7"/>
    <w:rsid w:val="00ED7E74"/>
    <w:rsid w:val="00EE11DC"/>
    <w:rsid w:val="00EF415D"/>
    <w:rsid w:val="00F92CD1"/>
    <w:rsid w:val="00FD0D7D"/>
    <w:rsid w:val="00FE2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F7C52"/>
  <w15:chartTrackingRefBased/>
  <w15:docId w15:val="{7A06D97C-50C5-4268-ABE5-F4D49290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D6EFD"/>
    <w:pPr>
      <w:keepNext/>
      <w:keepLines/>
      <w:spacing w:before="360" w:after="80"/>
      <w:outlineLvl w:val="0"/>
    </w:pPr>
    <w:rPr>
      <w:rFonts w:asciiTheme="majorHAnsi" w:eastAsiaTheme="majorEastAsia" w:hAnsiTheme="majorHAnsi" w:cstheme="majorBidi"/>
      <w:sz w:val="28"/>
      <w:szCs w:val="40"/>
    </w:rPr>
  </w:style>
  <w:style w:type="paragraph" w:styleId="Heading2">
    <w:name w:val="heading 2"/>
    <w:basedOn w:val="Normal"/>
    <w:next w:val="Normal"/>
    <w:link w:val="Heading2Char"/>
    <w:uiPriority w:val="9"/>
    <w:unhideWhenUsed/>
    <w:qFormat/>
    <w:rsid w:val="009B0623"/>
    <w:pPr>
      <w:keepNext/>
      <w:keepLines/>
      <w:spacing w:before="160" w:after="80"/>
      <w:outlineLvl w:val="1"/>
    </w:pPr>
    <w:rPr>
      <w:rFonts w:asciiTheme="majorHAnsi" w:eastAsiaTheme="majorEastAsia" w:hAnsiTheme="majorHAnsi" w:cstheme="majorBidi"/>
      <w:sz w:val="24"/>
      <w:szCs w:val="32"/>
    </w:rPr>
  </w:style>
  <w:style w:type="paragraph" w:styleId="Heading3">
    <w:name w:val="heading 3"/>
    <w:basedOn w:val="Normal"/>
    <w:next w:val="Normal"/>
    <w:link w:val="Heading3Char"/>
    <w:uiPriority w:val="9"/>
    <w:semiHidden/>
    <w:unhideWhenUsed/>
    <w:qFormat/>
    <w:rsid w:val="00BD6EF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9"/>
    <w:unhideWhenUsed/>
    <w:qFormat/>
    <w:rsid w:val="00BD6EF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D6EF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D6E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6E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6E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6E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D6EFD"/>
    <w:rPr>
      <w:rFonts w:asciiTheme="majorHAnsi" w:eastAsiaTheme="majorEastAsia" w:hAnsiTheme="majorHAnsi" w:cstheme="majorBidi"/>
      <w:sz w:val="28"/>
      <w:szCs w:val="40"/>
    </w:rPr>
  </w:style>
  <w:style w:type="character" w:customStyle="1" w:styleId="Heading2Char">
    <w:name w:val="Heading 2 Char"/>
    <w:basedOn w:val="DefaultParagraphFont"/>
    <w:link w:val="Heading2"/>
    <w:uiPriority w:val="9"/>
    <w:rsid w:val="009B0623"/>
    <w:rPr>
      <w:rFonts w:asciiTheme="majorHAnsi" w:eastAsiaTheme="majorEastAsia" w:hAnsiTheme="majorHAnsi" w:cstheme="majorBidi"/>
      <w:sz w:val="24"/>
      <w:szCs w:val="32"/>
    </w:rPr>
  </w:style>
  <w:style w:type="character" w:customStyle="1" w:styleId="Heading3Char">
    <w:name w:val="Heading 3 Char"/>
    <w:basedOn w:val="DefaultParagraphFont"/>
    <w:link w:val="Heading3"/>
    <w:uiPriority w:val="9"/>
    <w:semiHidden/>
    <w:rsid w:val="00BD6EF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9"/>
    <w:rsid w:val="00BD6EF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D6EF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D6E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6E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6E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6EFD"/>
    <w:rPr>
      <w:rFonts w:eastAsiaTheme="majorEastAsia" w:cstheme="majorBidi"/>
      <w:color w:val="272727" w:themeColor="text1" w:themeTint="D8"/>
    </w:rPr>
  </w:style>
  <w:style w:type="paragraph" w:styleId="Title">
    <w:name w:val="Title"/>
    <w:basedOn w:val="Normal"/>
    <w:next w:val="Normal"/>
    <w:link w:val="TitleChar"/>
    <w:uiPriority w:val="10"/>
    <w:qFormat/>
    <w:rsid w:val="00BD6E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6E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6E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6E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6EFD"/>
    <w:pPr>
      <w:spacing w:before="160"/>
      <w:jc w:val="center"/>
    </w:pPr>
    <w:rPr>
      <w:i/>
      <w:iCs/>
      <w:color w:val="404040" w:themeColor="text1" w:themeTint="BF"/>
    </w:rPr>
  </w:style>
  <w:style w:type="character" w:customStyle="1" w:styleId="QuoteChar">
    <w:name w:val="Quote Char"/>
    <w:basedOn w:val="DefaultParagraphFont"/>
    <w:link w:val="Quote"/>
    <w:uiPriority w:val="29"/>
    <w:rsid w:val="00BD6EFD"/>
    <w:rPr>
      <w:i/>
      <w:iCs/>
      <w:color w:val="404040" w:themeColor="text1" w:themeTint="BF"/>
    </w:rPr>
  </w:style>
  <w:style w:type="paragraph" w:styleId="ListParagraph">
    <w:name w:val="List Paragraph"/>
    <w:basedOn w:val="Normal"/>
    <w:uiPriority w:val="34"/>
    <w:qFormat/>
    <w:rsid w:val="00BD6EFD"/>
    <w:pPr>
      <w:ind w:left="720"/>
      <w:contextualSpacing/>
    </w:pPr>
  </w:style>
  <w:style w:type="character" w:styleId="IntenseEmphasis">
    <w:name w:val="Intense Emphasis"/>
    <w:basedOn w:val="DefaultParagraphFont"/>
    <w:uiPriority w:val="21"/>
    <w:qFormat/>
    <w:rsid w:val="00BD6EFD"/>
    <w:rPr>
      <w:i/>
      <w:iCs/>
      <w:color w:val="2E74B5" w:themeColor="accent1" w:themeShade="BF"/>
    </w:rPr>
  </w:style>
  <w:style w:type="paragraph" w:styleId="IntenseQuote">
    <w:name w:val="Intense Quote"/>
    <w:basedOn w:val="Normal"/>
    <w:next w:val="Normal"/>
    <w:link w:val="IntenseQuoteChar"/>
    <w:uiPriority w:val="30"/>
    <w:qFormat/>
    <w:rsid w:val="00BD6EF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D6EFD"/>
    <w:rPr>
      <w:i/>
      <w:iCs/>
      <w:color w:val="2E74B5" w:themeColor="accent1" w:themeShade="BF"/>
    </w:rPr>
  </w:style>
  <w:style w:type="character" w:styleId="IntenseReference">
    <w:name w:val="Intense Reference"/>
    <w:basedOn w:val="DefaultParagraphFont"/>
    <w:uiPriority w:val="32"/>
    <w:qFormat/>
    <w:rsid w:val="00BD6EFD"/>
    <w:rPr>
      <w:b/>
      <w:bCs/>
      <w:smallCaps/>
      <w:color w:val="2E74B5" w:themeColor="accent1" w:themeShade="BF"/>
      <w:spacing w:val="5"/>
    </w:rPr>
  </w:style>
  <w:style w:type="table" w:styleId="TableGrid">
    <w:name w:val="Table Grid"/>
    <w:basedOn w:val="TableNormal"/>
    <w:uiPriority w:val="39"/>
    <w:rsid w:val="006D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37AF6"/>
  </w:style>
  <w:style w:type="paragraph" w:styleId="Caption">
    <w:name w:val="caption"/>
    <w:basedOn w:val="Normal"/>
    <w:next w:val="Normal"/>
    <w:uiPriority w:val="35"/>
    <w:unhideWhenUsed/>
    <w:qFormat/>
    <w:rsid w:val="005C5F3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C0969"/>
    <w:pPr>
      <w:spacing w:before="240" w:after="0"/>
      <w:outlineLvl w:val="9"/>
    </w:pPr>
    <w:rPr>
      <w:color w:val="2E74B5" w:themeColor="accent1" w:themeShade="BF"/>
      <w:kern w:val="0"/>
      <w:sz w:val="32"/>
      <w:szCs w:val="32"/>
      <w:lang w:eastAsia="en-GB"/>
      <w14:ligatures w14:val="none"/>
    </w:rPr>
  </w:style>
  <w:style w:type="paragraph" w:styleId="TOC1">
    <w:name w:val="toc 1"/>
    <w:basedOn w:val="Normal"/>
    <w:next w:val="Normal"/>
    <w:autoRedefine/>
    <w:uiPriority w:val="39"/>
    <w:unhideWhenUsed/>
    <w:rsid w:val="000C0969"/>
    <w:pPr>
      <w:spacing w:after="100"/>
    </w:pPr>
  </w:style>
  <w:style w:type="paragraph" w:styleId="TOC2">
    <w:name w:val="toc 2"/>
    <w:basedOn w:val="Normal"/>
    <w:next w:val="Normal"/>
    <w:autoRedefine/>
    <w:uiPriority w:val="39"/>
    <w:unhideWhenUsed/>
    <w:rsid w:val="000C0969"/>
    <w:pPr>
      <w:spacing w:after="100"/>
      <w:ind w:left="220"/>
    </w:pPr>
  </w:style>
  <w:style w:type="character" w:styleId="Hyperlink">
    <w:name w:val="Hyperlink"/>
    <w:basedOn w:val="DefaultParagraphFont"/>
    <w:uiPriority w:val="99"/>
    <w:unhideWhenUsed/>
    <w:rsid w:val="000C0969"/>
    <w:rPr>
      <w:color w:val="0563C1" w:themeColor="hyperlink"/>
      <w:u w:val="single"/>
    </w:rPr>
  </w:style>
  <w:style w:type="paragraph" w:styleId="TableofFigures">
    <w:name w:val="table of figures"/>
    <w:basedOn w:val="Normal"/>
    <w:next w:val="Normal"/>
    <w:uiPriority w:val="99"/>
    <w:unhideWhenUsed/>
    <w:rsid w:val="000C0969"/>
    <w:pPr>
      <w:spacing w:after="0"/>
    </w:pPr>
  </w:style>
  <w:style w:type="character" w:styleId="Strong">
    <w:name w:val="Strong"/>
    <w:basedOn w:val="DefaultParagraphFont"/>
    <w:uiPriority w:val="22"/>
    <w:qFormat/>
    <w:rsid w:val="00153074"/>
    <w:rPr>
      <w:b/>
      <w:bCs/>
      <w:color w:val="auto"/>
    </w:rPr>
  </w:style>
  <w:style w:type="character" w:styleId="Emphasis">
    <w:name w:val="Emphasis"/>
    <w:basedOn w:val="DefaultParagraphFont"/>
    <w:uiPriority w:val="20"/>
    <w:qFormat/>
    <w:rsid w:val="00153074"/>
    <w:rPr>
      <w:i/>
      <w:iCs/>
      <w:color w:val="auto"/>
    </w:rPr>
  </w:style>
  <w:style w:type="paragraph" w:styleId="NoSpacing">
    <w:name w:val="No Spacing"/>
    <w:uiPriority w:val="1"/>
    <w:qFormat/>
    <w:rsid w:val="00153074"/>
    <w:pPr>
      <w:spacing w:after="0" w:line="240" w:lineRule="auto"/>
      <w:jc w:val="both"/>
    </w:pPr>
    <w:rPr>
      <w:rFonts w:eastAsiaTheme="minorEastAsia"/>
      <w:kern w:val="0"/>
      <w14:ligatures w14:val="none"/>
    </w:rPr>
  </w:style>
  <w:style w:type="character" w:styleId="SubtleEmphasis">
    <w:name w:val="Subtle Emphasis"/>
    <w:basedOn w:val="DefaultParagraphFont"/>
    <w:uiPriority w:val="19"/>
    <w:qFormat/>
    <w:rsid w:val="00153074"/>
    <w:rPr>
      <w:i/>
      <w:iCs/>
      <w:color w:val="auto"/>
    </w:rPr>
  </w:style>
  <w:style w:type="character" w:styleId="SubtleReference">
    <w:name w:val="Subtle Reference"/>
    <w:basedOn w:val="DefaultParagraphFont"/>
    <w:uiPriority w:val="31"/>
    <w:qFormat/>
    <w:rsid w:val="00153074"/>
    <w:rPr>
      <w:smallCaps/>
      <w:color w:val="auto"/>
      <w:u w:val="single" w:color="7F7F7F" w:themeColor="text1" w:themeTint="80"/>
    </w:rPr>
  </w:style>
  <w:style w:type="character" w:styleId="BookTitle">
    <w:name w:val="Book Title"/>
    <w:basedOn w:val="DefaultParagraphFont"/>
    <w:uiPriority w:val="33"/>
    <w:qFormat/>
    <w:rsid w:val="00153074"/>
    <w:rPr>
      <w:b/>
      <w:bCs/>
      <w:smallCaps/>
      <w:color w:val="auto"/>
    </w:rPr>
  </w:style>
  <w:style w:type="paragraph" w:styleId="Header">
    <w:name w:val="header"/>
    <w:basedOn w:val="Normal"/>
    <w:link w:val="HeaderChar"/>
    <w:uiPriority w:val="99"/>
    <w:unhideWhenUsed/>
    <w:rsid w:val="00153074"/>
    <w:pPr>
      <w:tabs>
        <w:tab w:val="center" w:pos="4513"/>
        <w:tab w:val="right" w:pos="9026"/>
      </w:tabs>
      <w:spacing w:after="0" w:line="240" w:lineRule="auto"/>
      <w:jc w:val="both"/>
    </w:pPr>
    <w:rPr>
      <w:rFonts w:eastAsiaTheme="minorEastAsia"/>
      <w:kern w:val="0"/>
      <w14:ligatures w14:val="none"/>
    </w:rPr>
  </w:style>
  <w:style w:type="character" w:customStyle="1" w:styleId="HeaderChar">
    <w:name w:val="Header Char"/>
    <w:basedOn w:val="DefaultParagraphFont"/>
    <w:link w:val="Header"/>
    <w:uiPriority w:val="99"/>
    <w:rsid w:val="00153074"/>
    <w:rPr>
      <w:rFonts w:eastAsiaTheme="minorEastAsia"/>
      <w:kern w:val="0"/>
      <w14:ligatures w14:val="none"/>
    </w:rPr>
  </w:style>
  <w:style w:type="paragraph" w:styleId="Footer">
    <w:name w:val="footer"/>
    <w:basedOn w:val="Normal"/>
    <w:link w:val="FooterChar"/>
    <w:uiPriority w:val="99"/>
    <w:unhideWhenUsed/>
    <w:rsid w:val="00153074"/>
    <w:pPr>
      <w:tabs>
        <w:tab w:val="center" w:pos="4513"/>
        <w:tab w:val="right" w:pos="9026"/>
      </w:tabs>
      <w:spacing w:after="0" w:line="240" w:lineRule="auto"/>
      <w:jc w:val="both"/>
    </w:pPr>
    <w:rPr>
      <w:rFonts w:eastAsiaTheme="minorEastAsia"/>
      <w:kern w:val="0"/>
      <w14:ligatures w14:val="none"/>
    </w:rPr>
  </w:style>
  <w:style w:type="character" w:customStyle="1" w:styleId="FooterChar">
    <w:name w:val="Footer Char"/>
    <w:basedOn w:val="DefaultParagraphFont"/>
    <w:link w:val="Footer"/>
    <w:uiPriority w:val="99"/>
    <w:rsid w:val="00153074"/>
    <w:rPr>
      <w:rFonts w:eastAsiaTheme="minorEastAsia"/>
      <w:kern w:val="0"/>
      <w14:ligatures w14:val="none"/>
    </w:rPr>
  </w:style>
  <w:style w:type="paragraph" w:styleId="BodyText">
    <w:name w:val="Body Text"/>
    <w:basedOn w:val="Normal"/>
    <w:link w:val="BodyTextChar"/>
    <w:qFormat/>
    <w:rsid w:val="00153074"/>
    <w:pPr>
      <w:spacing w:before="240" w:after="240" w:line="360" w:lineRule="auto"/>
      <w:jc w:val="both"/>
    </w:pPr>
    <w:rPr>
      <w:rFonts w:ascii="Arial" w:eastAsia="Times New Roman" w:hAnsi="Arial" w:cs="Times New Roman"/>
      <w:kern w:val="0"/>
      <w:szCs w:val="24"/>
      <w:lang w:eastAsia="en-GB"/>
      <w14:ligatures w14:val="none"/>
    </w:rPr>
  </w:style>
  <w:style w:type="character" w:customStyle="1" w:styleId="BodyTextChar">
    <w:name w:val="Body Text Char"/>
    <w:basedOn w:val="DefaultParagraphFont"/>
    <w:link w:val="BodyText"/>
    <w:rsid w:val="00153074"/>
    <w:rPr>
      <w:rFonts w:ascii="Arial" w:eastAsia="Times New Roman" w:hAnsi="Arial" w:cs="Times New Roman"/>
      <w:kern w:val="0"/>
      <w:szCs w:val="24"/>
      <w:lang w:eastAsia="en-GB"/>
      <w14:ligatures w14:val="none"/>
    </w:rPr>
  </w:style>
  <w:style w:type="numbering" w:customStyle="1" w:styleId="NoList1">
    <w:name w:val="No List1"/>
    <w:next w:val="NoList"/>
    <w:uiPriority w:val="99"/>
    <w:semiHidden/>
    <w:unhideWhenUsed/>
    <w:rsid w:val="00153074"/>
  </w:style>
  <w:style w:type="paragraph" w:styleId="BodyText2">
    <w:name w:val="Body Text 2"/>
    <w:basedOn w:val="Normal"/>
    <w:link w:val="BodyText2Char"/>
    <w:uiPriority w:val="99"/>
    <w:rsid w:val="00153074"/>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153074"/>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153074"/>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153074"/>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153074"/>
    <w:rPr>
      <w:rFonts w:ascii="Tahoma" w:eastAsia="Times New Roman" w:hAnsi="Tahoma" w:cs="Tahoma"/>
      <w:kern w:val="0"/>
      <w:sz w:val="16"/>
      <w:szCs w:val="16"/>
      <w14:ligatures w14:val="none"/>
    </w:rPr>
  </w:style>
  <w:style w:type="table" w:customStyle="1" w:styleId="TableGrid1">
    <w:name w:val="Table Grid1"/>
    <w:basedOn w:val="TableNormal"/>
    <w:next w:val="TableGrid"/>
    <w:uiPriority w:val="59"/>
    <w:rsid w:val="0015307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53074"/>
    <w:rPr>
      <w:color w:val="800080"/>
      <w:u w:val="single"/>
    </w:rPr>
  </w:style>
  <w:style w:type="paragraph" w:styleId="NormalWeb">
    <w:name w:val="Normal (Web)"/>
    <w:basedOn w:val="Normal"/>
    <w:uiPriority w:val="99"/>
    <w:rsid w:val="0015307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153074"/>
    <w:rPr>
      <w:color w:val="535353"/>
      <w:u w:val="single"/>
      <w:effect w:val="none"/>
    </w:rPr>
  </w:style>
  <w:style w:type="paragraph" w:customStyle="1" w:styleId="NormalWeb1">
    <w:name w:val="Normal (Web)1"/>
    <w:basedOn w:val="Normal"/>
    <w:uiPriority w:val="99"/>
    <w:rsid w:val="00153074"/>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153074"/>
  </w:style>
  <w:style w:type="character" w:styleId="CommentReference">
    <w:name w:val="annotation reference"/>
    <w:uiPriority w:val="99"/>
    <w:semiHidden/>
    <w:unhideWhenUsed/>
    <w:rsid w:val="00153074"/>
    <w:rPr>
      <w:sz w:val="16"/>
      <w:szCs w:val="16"/>
    </w:rPr>
  </w:style>
  <w:style w:type="paragraph" w:styleId="CommentText">
    <w:name w:val="annotation text"/>
    <w:basedOn w:val="Normal"/>
    <w:link w:val="CommentTextChar"/>
    <w:uiPriority w:val="99"/>
    <w:unhideWhenUsed/>
    <w:rsid w:val="00153074"/>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15307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53074"/>
    <w:rPr>
      <w:b/>
      <w:bCs/>
    </w:rPr>
  </w:style>
  <w:style w:type="character" w:customStyle="1" w:styleId="CommentSubjectChar">
    <w:name w:val="Comment Subject Char"/>
    <w:basedOn w:val="CommentTextChar"/>
    <w:link w:val="CommentSubject"/>
    <w:uiPriority w:val="99"/>
    <w:semiHidden/>
    <w:rsid w:val="00153074"/>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153074"/>
    <w:pPr>
      <w:spacing w:after="0" w:line="240" w:lineRule="auto"/>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82929">
      <w:bodyDiv w:val="1"/>
      <w:marLeft w:val="0"/>
      <w:marRight w:val="0"/>
      <w:marTop w:val="0"/>
      <w:marBottom w:val="0"/>
      <w:divBdr>
        <w:top w:val="none" w:sz="0" w:space="0" w:color="auto"/>
        <w:left w:val="none" w:sz="0" w:space="0" w:color="auto"/>
        <w:bottom w:val="none" w:sz="0" w:space="0" w:color="auto"/>
        <w:right w:val="none" w:sz="0" w:space="0" w:color="auto"/>
      </w:divBdr>
    </w:div>
    <w:div w:id="159389309">
      <w:bodyDiv w:val="1"/>
      <w:marLeft w:val="0"/>
      <w:marRight w:val="0"/>
      <w:marTop w:val="0"/>
      <w:marBottom w:val="0"/>
      <w:divBdr>
        <w:top w:val="none" w:sz="0" w:space="0" w:color="auto"/>
        <w:left w:val="none" w:sz="0" w:space="0" w:color="auto"/>
        <w:bottom w:val="none" w:sz="0" w:space="0" w:color="auto"/>
        <w:right w:val="none" w:sz="0" w:space="0" w:color="auto"/>
      </w:divBdr>
    </w:div>
    <w:div w:id="214463765">
      <w:bodyDiv w:val="1"/>
      <w:marLeft w:val="0"/>
      <w:marRight w:val="0"/>
      <w:marTop w:val="0"/>
      <w:marBottom w:val="0"/>
      <w:divBdr>
        <w:top w:val="none" w:sz="0" w:space="0" w:color="auto"/>
        <w:left w:val="none" w:sz="0" w:space="0" w:color="auto"/>
        <w:bottom w:val="none" w:sz="0" w:space="0" w:color="auto"/>
        <w:right w:val="none" w:sz="0" w:space="0" w:color="auto"/>
      </w:divBdr>
    </w:div>
    <w:div w:id="328487466">
      <w:bodyDiv w:val="1"/>
      <w:marLeft w:val="0"/>
      <w:marRight w:val="0"/>
      <w:marTop w:val="0"/>
      <w:marBottom w:val="0"/>
      <w:divBdr>
        <w:top w:val="none" w:sz="0" w:space="0" w:color="auto"/>
        <w:left w:val="none" w:sz="0" w:space="0" w:color="auto"/>
        <w:bottom w:val="none" w:sz="0" w:space="0" w:color="auto"/>
        <w:right w:val="none" w:sz="0" w:space="0" w:color="auto"/>
      </w:divBdr>
    </w:div>
    <w:div w:id="438724934">
      <w:bodyDiv w:val="1"/>
      <w:marLeft w:val="0"/>
      <w:marRight w:val="0"/>
      <w:marTop w:val="0"/>
      <w:marBottom w:val="0"/>
      <w:divBdr>
        <w:top w:val="none" w:sz="0" w:space="0" w:color="auto"/>
        <w:left w:val="none" w:sz="0" w:space="0" w:color="auto"/>
        <w:bottom w:val="none" w:sz="0" w:space="0" w:color="auto"/>
        <w:right w:val="none" w:sz="0" w:space="0" w:color="auto"/>
      </w:divBdr>
    </w:div>
    <w:div w:id="518155520">
      <w:bodyDiv w:val="1"/>
      <w:marLeft w:val="0"/>
      <w:marRight w:val="0"/>
      <w:marTop w:val="0"/>
      <w:marBottom w:val="0"/>
      <w:divBdr>
        <w:top w:val="none" w:sz="0" w:space="0" w:color="auto"/>
        <w:left w:val="none" w:sz="0" w:space="0" w:color="auto"/>
        <w:bottom w:val="none" w:sz="0" w:space="0" w:color="auto"/>
        <w:right w:val="none" w:sz="0" w:space="0" w:color="auto"/>
      </w:divBdr>
    </w:div>
    <w:div w:id="830566550">
      <w:bodyDiv w:val="1"/>
      <w:marLeft w:val="0"/>
      <w:marRight w:val="0"/>
      <w:marTop w:val="0"/>
      <w:marBottom w:val="0"/>
      <w:divBdr>
        <w:top w:val="none" w:sz="0" w:space="0" w:color="auto"/>
        <w:left w:val="none" w:sz="0" w:space="0" w:color="auto"/>
        <w:bottom w:val="none" w:sz="0" w:space="0" w:color="auto"/>
        <w:right w:val="none" w:sz="0" w:space="0" w:color="auto"/>
      </w:divBdr>
    </w:div>
    <w:div w:id="863664697">
      <w:bodyDiv w:val="1"/>
      <w:marLeft w:val="0"/>
      <w:marRight w:val="0"/>
      <w:marTop w:val="0"/>
      <w:marBottom w:val="0"/>
      <w:divBdr>
        <w:top w:val="none" w:sz="0" w:space="0" w:color="auto"/>
        <w:left w:val="none" w:sz="0" w:space="0" w:color="auto"/>
        <w:bottom w:val="none" w:sz="0" w:space="0" w:color="auto"/>
        <w:right w:val="none" w:sz="0" w:space="0" w:color="auto"/>
      </w:divBdr>
    </w:div>
    <w:div w:id="965545043">
      <w:bodyDiv w:val="1"/>
      <w:marLeft w:val="0"/>
      <w:marRight w:val="0"/>
      <w:marTop w:val="0"/>
      <w:marBottom w:val="0"/>
      <w:divBdr>
        <w:top w:val="none" w:sz="0" w:space="0" w:color="auto"/>
        <w:left w:val="none" w:sz="0" w:space="0" w:color="auto"/>
        <w:bottom w:val="none" w:sz="0" w:space="0" w:color="auto"/>
        <w:right w:val="none" w:sz="0" w:space="0" w:color="auto"/>
      </w:divBdr>
    </w:div>
    <w:div w:id="1134979086">
      <w:bodyDiv w:val="1"/>
      <w:marLeft w:val="0"/>
      <w:marRight w:val="0"/>
      <w:marTop w:val="0"/>
      <w:marBottom w:val="0"/>
      <w:divBdr>
        <w:top w:val="none" w:sz="0" w:space="0" w:color="auto"/>
        <w:left w:val="none" w:sz="0" w:space="0" w:color="auto"/>
        <w:bottom w:val="none" w:sz="0" w:space="0" w:color="auto"/>
        <w:right w:val="none" w:sz="0" w:space="0" w:color="auto"/>
      </w:divBdr>
    </w:div>
    <w:div w:id="1212619491">
      <w:bodyDiv w:val="1"/>
      <w:marLeft w:val="0"/>
      <w:marRight w:val="0"/>
      <w:marTop w:val="0"/>
      <w:marBottom w:val="0"/>
      <w:divBdr>
        <w:top w:val="none" w:sz="0" w:space="0" w:color="auto"/>
        <w:left w:val="none" w:sz="0" w:space="0" w:color="auto"/>
        <w:bottom w:val="none" w:sz="0" w:space="0" w:color="auto"/>
        <w:right w:val="none" w:sz="0" w:space="0" w:color="auto"/>
      </w:divBdr>
    </w:div>
    <w:div w:id="1236671303">
      <w:bodyDiv w:val="1"/>
      <w:marLeft w:val="0"/>
      <w:marRight w:val="0"/>
      <w:marTop w:val="0"/>
      <w:marBottom w:val="0"/>
      <w:divBdr>
        <w:top w:val="none" w:sz="0" w:space="0" w:color="auto"/>
        <w:left w:val="none" w:sz="0" w:space="0" w:color="auto"/>
        <w:bottom w:val="none" w:sz="0" w:space="0" w:color="auto"/>
        <w:right w:val="none" w:sz="0" w:space="0" w:color="auto"/>
      </w:divBdr>
    </w:div>
    <w:div w:id="1483964123">
      <w:bodyDiv w:val="1"/>
      <w:marLeft w:val="0"/>
      <w:marRight w:val="0"/>
      <w:marTop w:val="0"/>
      <w:marBottom w:val="0"/>
      <w:divBdr>
        <w:top w:val="none" w:sz="0" w:space="0" w:color="auto"/>
        <w:left w:val="none" w:sz="0" w:space="0" w:color="auto"/>
        <w:bottom w:val="none" w:sz="0" w:space="0" w:color="auto"/>
        <w:right w:val="none" w:sz="0" w:space="0" w:color="auto"/>
      </w:divBdr>
    </w:div>
    <w:div w:id="1705016428">
      <w:bodyDiv w:val="1"/>
      <w:marLeft w:val="0"/>
      <w:marRight w:val="0"/>
      <w:marTop w:val="0"/>
      <w:marBottom w:val="0"/>
      <w:divBdr>
        <w:top w:val="none" w:sz="0" w:space="0" w:color="auto"/>
        <w:left w:val="none" w:sz="0" w:space="0" w:color="auto"/>
        <w:bottom w:val="none" w:sz="0" w:space="0" w:color="auto"/>
        <w:right w:val="none" w:sz="0" w:space="0" w:color="auto"/>
      </w:divBdr>
    </w:div>
    <w:div w:id="187820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c.lohmann-hancock\AppData\Local\Microsoft\Windows\INetCache\REICoP-17-20-v3-Final.pdf"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NAT08</b:Tag>
    <b:SourceType>Report</b:SourceType>
    <b:Guid>{B4F73FD2-0281-4DD6-8A79-73930734D0C5}</b:Guid>
    <b:Title>AOP-48: EXPLOSIVES, NITROCELLULOSE-BASED PROPELLANTS, STABILITY TEST PROCEDURES AND REQUIREMENTS  USING STABILIZER DEPLETION</b:Title>
    <b:Year>2008</b:Year>
    <b:City>New York</b:City>
    <b:Publisher>NATO</b:Publisher>
    <b:Author>
      <b:Author>
        <b:Corporate>NATO</b:Corporate>
      </b:Author>
    </b:Author>
    <b:RefOrder>1</b:RefOrder>
  </b:Source>
  <b:Source>
    <b:Tag>Eur25</b:Tag>
    <b:SourceType>Book</b:SourceType>
    <b:Guid>{BB67F374-3087-4B4B-9DE1-1C9E0CDB7749}</b:Guid>
    <b:Title>The Fitness for Purpose of Analytical Methods Third Edition</b:Title>
    <b:Year>2025</b:Year>
    <b:Publisher>Eurachem</b:Publisher>
    <b:Author>
      <b:Author>
        <b:Corporate>Eurachem</b:Corporate>
      </b:Author>
    </b:Author>
    <b:RefOrder>2</b:RefOrder>
  </b:Source>
  <b:Source>
    <b:Tag>Gań19</b:Tag>
    <b:SourceType>JournalArticle</b:SourceType>
    <b:Guid>{045C70DE-1423-486A-9E50-18E3B2CC286C}</b:Guid>
    <b:Title>Conventional and alternative nitrocellulose stabilisers used in gun propellants</b:Title>
    <b:Year>2019</b:Year>
    <b:Author>
      <b:Author>
        <b:NameList>
          <b:Person>
            <b:Last>Gańczyk-Specjalska</b:Last>
            <b:First>K.</b:First>
          </b:Person>
        </b:NameList>
      </b:Author>
    </b:Author>
    <b:JournalName>High Energy Materials</b:JournalName>
    <b:Pages>73-82</b:Pages>
    <b:Volume>11</b:Volume>
    <b:Issue>2</b:Issue>
    <b:RefOrder>3</b:RefOrder>
  </b:Source>
  <b:Source>
    <b:Tag>deK15</b:Tag>
    <b:SourceType>JournalArticle</b:SourceType>
    <b:Guid>{CE37F1E8-A3C1-4D65-8F41-99F56897EAE3}</b:Guid>
    <b:Author>
      <b:Author>
        <b:NameList>
          <b:Person>
            <b:Last>de Klerk</b:Last>
            <b:First>W.,</b:First>
            <b:Middle>P., C.</b:Middle>
          </b:Person>
        </b:NameList>
      </b:Author>
    </b:Author>
    <b:Title>Assessment of Stability of Propellants and Safe Lifetimes</b:Title>
    <b:JournalName>Propellants, Explosives, Pyrotechnics</b:JournalName>
    <b:Year>2015</b:Year>
    <b:Pages>388-393</b:Pages>
    <b:Volume>40</b:Volume>
    <b:Issue>3</b:Issue>
    <b:RefOrder>4</b:RefOrder>
  </b:Source>
  <b:Source>
    <b:Tag>Tra19</b:Tag>
    <b:SourceType>JournalArticle</b:SourceType>
    <b:Guid>{086F1A2D-86B3-41E4-96BA-9220022A9431}</b:Guid>
    <b:Author>
      <b:Author>
        <b:NameList>
          <b:Person>
            <b:Last>Trache</b:Last>
            <b:First>D.</b:First>
          </b:Person>
          <b:Person>
            <b:Last>Tarchoun</b:Last>
            <b:First>A.,</b:First>
            <b:Middle>F.</b:Middle>
          </b:Person>
        </b:NameList>
      </b:Author>
    </b:Author>
    <b:Title>Analytical methods for stability assessment of nitrate esters-based propellants</b:Title>
    <b:JournalName>Critical Reviews in Analytical Chemistry </b:JournalName>
    <b:Year>2019</b:Year>
    <b:Pages>415-438</b:Pages>
    <b:Volume>49</b:Volume>
    <b:Issue>5</b:Issue>
    <b:RefOrder>5</b:RefOrder>
  </b:Source>
  <b:Source>
    <b:Tag>Yao13</b:Tag>
    <b:SourceType>BookSection</b:SourceType>
    <b:Guid>{26F2F121-F5A2-4B15-96A3-BFC78628766A}</b:Guid>
    <b:Title>Chapter 17 - Quantitative Proteomics in Development of Disease Protein Biomarkers</b:Title>
    <b:Year>2013</b:Year>
    <b:Pages>259-278</b:Pages>
    <b:Publisher>Academic Press</b:Publisher>
    <b:Author>
      <b:Author>
        <b:NameList>
          <b:Person>
            <b:Last>Yao</b:Last>
            <b:First>X.</b:First>
          </b:Person>
          <b:Person>
            <b:Last>McShane</b:Last>
            <b:First>A.</b:First>
          </b:Person>
          <b:Person>
            <b:Last>Castillo</b:Last>
            <b:First>M.</b:First>
          </b:Person>
        </b:NameList>
      </b:Author>
    </b:Author>
    <b:BookTitle>Proteomic and Metabolomic Approaches to Biomarker Discovery</b:BookTitle>
    <b:RefOrder>6</b:RefOrder>
  </b:Source>
  <b:Source>
    <b:Tag>Yan10</b:Tag>
    <b:SourceType>Report</b:SourceType>
    <b:Guid>{D3D69191-EB1E-4AF1-B8E1-1CB659410E93}</b:Guid>
    <b:Title>Quantitative Analysis of Organic Gunshot Residues by LC/MS/MS</b:Title>
    <b:Year>2010</b:Year>
    <b:Publisher>Agilent Technologies</b:Publisher>
    <b:Author>
      <b:Author>
        <b:NameList>
          <b:Person>
            <b:Last>Yang</b:Last>
            <b:First>Y.,</b:First>
            <b:Middle>Pi, N.</b:Middle>
          </b:Person>
          <b:Person>
            <b:Last>Reeves</b:Last>
            <b:First>E.</b:First>
          </b:Person>
        </b:NameList>
      </b:Author>
    </b:Author>
    <b:RefOrder>7</b:RefOrder>
  </b:Source>
  <b:Source>
    <b:Tag>Pyl23</b:Tag>
    <b:SourceType>JournalArticle</b:SourceType>
    <b:Guid>{18B06C92-E86E-4E76-B5D2-7089046C7E79}</b:Guid>
    <b:Title>Capabilities and limitations of GC–MS and LC-MS/MS for trace detection of organic gunshot residues from skin specimens</b:Title>
    <b:Year>2023</b:Year>
    <b:Author>
      <b:Author>
        <b:NameList>
          <b:Person>
            <b:Last>Pyl</b:Last>
            <b:First>C.</b:First>
          </b:Person>
          <b:Person>
            <b:Last>Feeney</b:Last>
            <b:First>W.</b:First>
          </b:Person>
          <b:Person>
            <b:Last>Arroyo</b:Last>
            <b:First>L.</b:First>
          </b:Person>
          <b:Person>
            <b:Last>Trejos</b:Last>
            <b:First>T.</b:First>
          </b:Person>
        </b:NameList>
      </b:Author>
    </b:Author>
    <b:JournalName>Forensic Chemistry</b:JournalName>
    <b:Volume>33</b:Volume>
    <b:RefOrder>8</b:RefOrder>
  </b:Source>
  <b:Source>
    <b:Tag>Bel19</b:Tag>
    <b:SourceType>JournalArticle</b:SourceType>
    <b:Guid>{19D9CCFD-A44B-4E1C-8D50-705FD0D97A05}</b:Guid>
    <b:Author>
      <b:Author>
        <b:NameList>
          <b:Person>
            <b:Last>Bell</b:Last>
            <b:First>S.</b:First>
          </b:Person>
          <b:Person>
            <b:Last>Feeney</b:Last>
            <b:First>W.</b:First>
          </b:Person>
        </b:NameList>
      </b:Author>
    </b:Author>
    <b:Title>Single shot, single sample, single instrument detection of IGSR and OGSR using LC/MS/MS</b:Title>
    <b:JournalName>Forensic Science International</b:JournalName>
    <b:Year>2019</b:Year>
    <b:Pages>215-22</b:Pages>
    <b:Volume>299</b:Volume>
    <b:RefOrder>9</b:RefOrder>
  </b:Source>
  <b:Source>
    <b:Tag>Per08</b:Tag>
    <b:SourceType>JournalArticle</b:SourceType>
    <b:Guid>{146090BD-2683-46FE-A2F8-DBB4ACFE1198}</b:Guid>
    <b:Author>
      <b:Author>
        <b:NameList>
          <b:Person>
            <b:Last>Perret</b:Last>
            <b:First>D.</b:First>
          </b:Person>
          <b:Person>
            <b:Last>Marchese</b:Last>
            <b:First>S.</b:First>
          </b:Person>
          <b:Person>
            <b:Last>Gentili</b:Last>
            <b:First>A.</b:First>
          </b:Person>
          <b:Person>
            <b:Last>Curini</b:Last>
            <b:First>R.</b:First>
          </b:Person>
        </b:NameList>
      </b:Author>
    </b:Author>
    <b:Title>LC–MS–MS Determination of Stabilizers and Explosives Residues in Hand-Swabs</b:Title>
    <b:JournalName>Chromatographia</b:JournalName>
    <b:Year>2008</b:Year>
    <b:Pages>517-524</b:Pages>
    <b:Volume>68</b:Volume>
    <b:RefOrder>10</b:RefOrder>
  </b:Source>
  <b:Source>
    <b:Tag>Tho13</b:Tag>
    <b:SourceType>JournalArticle</b:SourceType>
    <b:Guid>{5216DFF2-9E92-487C-9F5A-C8EB5D042AC6}</b:Guid>
    <b:Author>
      <b:Author>
        <b:NameList>
          <b:Person>
            <b:Last>Thomas</b:Last>
            <b:First>J.</b:First>
          </b:Person>
          <b:Person>
            <b:Last>Lincoln</b:Last>
            <b:First>D.</b:First>
          </b:Person>
          <b:Person>
            <b:Last>McCord</b:Last>
            <b:First>B.</b:First>
          </b:Person>
        </b:NameList>
      </b:Author>
    </b:Author>
    <b:Title>Separation and Detection of Smokeless Powder Additives by Ultra Performance Liquid Chromatography with Tandem Mass Spectrometry (UPLC/MS/MS)</b:Title>
    <b:JournalName>Journal of Forensic Sciences</b:JournalName>
    <b:Year>2013</b:Year>
    <b:Volume>58</b:Volume>
    <b:Issue>3</b:Issue>
    <b:RefOrder>11</b:RefOrder>
  </b:Source>
  <b:Source>
    <b:Tag>WuZ99</b:Tag>
    <b:SourceType>JournalArticle</b:SourceType>
    <b:Guid>{658086BE-564C-443B-AB5A-B5C06751F905}</b:Guid>
    <b:Author>
      <b:Author>
        <b:NameList>
          <b:Person>
            <b:Last>Wu</b:Last>
            <b:First>Z.</b:First>
          </b:Person>
          <b:Person>
            <b:Last>Tong</b:Last>
            <b:First>Y.</b:First>
          </b:Person>
          <b:Person>
            <b:Last>Yu</b:Last>
            <b:First>J.</b:First>
          </b:Person>
          <b:Person>
            <b:Last>Zhang</b:Last>
            <b:First>X.</b:First>
          </b:Person>
        </b:NameList>
      </b:Author>
    </b:Author>
    <b:Title>Detection of N,N′-diphenyl-N,N′-dimethylurea (methyl centralite) in gunshot residues using MS-MS method</b:Title>
    <b:JournalName>Analyst</b:JournalName>
    <b:Year>1999</b:Year>
    <b:Pages>1563-1567</b:Pages>
    <b:Volume>124</b:Volume>
    <b:RefOrder>12</b:RefOrder>
  </b:Source>
  <b:Source>
    <b:Tag>Gou16</b:Tag>
    <b:SourceType>JournalArticle</b:SourceType>
    <b:Guid>{214AAA61-38BB-4130-A0C7-5C6BB1F379C2}</b:Guid>
    <b:Author>
      <b:Author>
        <b:NameList>
          <b:Person>
            <b:Last>Goudsmits</b:Last>
            <b:First>E.</b:First>
          </b:Person>
          <b:Person>
            <b:Last>Sharples</b:Last>
            <b:First>G.</b:First>
          </b:Person>
          <b:Person>
            <b:Last>Birkett</b:Last>
            <b:First>J.</b:First>
          </b:Person>
        </b:NameList>
      </b:Author>
    </b:Author>
    <b:Title>Preliminary classification of characteristic organic gunshot residue compounds</b:Title>
    <b:JournalName>Science &amp; Justice</b:JournalName>
    <b:Year>2016</b:Year>
    <b:Pages>421-425</b:Pages>
    <b:Volume>56</b:Volume>
    <b:Issue>6</b:Issue>
    <b:RefOrder>13</b:RefOrder>
  </b:Source>
  <b:Source>
    <b:Tag>Laz07</b:Tag>
    <b:SourceType>JournalArticle</b:SourceType>
    <b:Guid>{D8B5B95A-9BFD-490E-9B62-2B53368B17EE}</b:Guid>
    <b:Author>
      <b:Author>
        <b:NameList>
          <b:Person>
            <b:Last>Laza</b:Last>
            <b:First>D.</b:First>
          </b:Person>
          <b:Person>
            <b:Last>Nys</b:Last>
            <b:First>B.</b:First>
          </b:Person>
          <b:Person>
            <b:Last>De Kinder</b:Last>
            <b:First>J.</b:First>
          </b:Person>
          <b:Person>
            <b:Last>Kirsch-De Mesmaeker</b:Last>
            <b:First>A.</b:First>
          </b:Person>
          <b:Person>
            <b:Last>Moucheron</b:Last>
            <b:First>C.</b:First>
          </b:Person>
        </b:NameList>
      </b:Author>
    </b:Author>
    <b:Title>Development of a quantitative LC-MS/MS method for the analysis of common propellant powder stabilizers in gunshot residue</b:Title>
    <b:JournalName>Journal of Forensic Sciences</b:JournalName>
    <b:Year>2007</b:Year>
    <b:Pages>842-850</b:Pages>
    <b:Volume>52</b:Volume>
    <b:Issue>4</b:Issue>
    <b:RefOrder>14</b:RefOrder>
  </b:Source>
</b:Sources>
</file>

<file path=customXml/itemProps1.xml><?xml version="1.0" encoding="utf-8"?>
<ds:datastoreItem xmlns:ds="http://schemas.openxmlformats.org/officeDocument/2006/customXml" ds:itemID="{D2B3B10D-4653-476B-A096-640DA414A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16</Pages>
  <Words>4479</Words>
  <Characters>25534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Dstl</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Dunbar Quinn</dc:creator>
  <cp:keywords/>
  <dc:description/>
  <cp:lastModifiedBy>Dunbar Quinn</cp:lastModifiedBy>
  <cp:revision>8</cp:revision>
  <dcterms:created xsi:type="dcterms:W3CDTF">2026-06-15T10:18:00Z</dcterms:created>
  <dcterms:modified xsi:type="dcterms:W3CDTF">2026-06-19T10:56:00Z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140c2a-7195-4538-b29d-0802498180ca_Enabled">
    <vt:lpwstr>true</vt:lpwstr>
  </property>
  <property fmtid="{D5CDD505-2E9C-101B-9397-08002B2CF9AE}" pid="3" name="MSIP_Label_b0140c2a-7195-4538-b29d-0802498180ca_SetDate">
    <vt:lpwstr>2026-06-15T10:41:35Z</vt:lpwstr>
  </property>
  <property fmtid="{D5CDD505-2E9C-101B-9397-08002B2CF9AE}" pid="4" name="MSIP_Label_b0140c2a-7195-4538-b29d-0802498180ca_Method">
    <vt:lpwstr>Privileged</vt:lpwstr>
  </property>
  <property fmtid="{D5CDD505-2E9C-101B-9397-08002B2CF9AE}" pid="5" name="MSIP_Label_b0140c2a-7195-4538-b29d-0802498180ca_Name">
    <vt:lpwstr>O</vt:lpwstr>
  </property>
  <property fmtid="{D5CDD505-2E9C-101B-9397-08002B2CF9AE}" pid="6" name="MSIP_Label_b0140c2a-7195-4538-b29d-0802498180ca_SiteId">
    <vt:lpwstr>46c7b800-8aa6-4143-a299-3de8679a6ef7</vt:lpwstr>
  </property>
  <property fmtid="{D5CDD505-2E9C-101B-9397-08002B2CF9AE}" pid="7" name="MSIP_Label_b0140c2a-7195-4538-b29d-0802498180ca_ActionId">
    <vt:lpwstr>dd87e707-8c1c-4b5f-b133-442bb3a008ad</vt:lpwstr>
  </property>
  <property fmtid="{D5CDD505-2E9C-101B-9397-08002B2CF9AE}" pid="8" name="MSIP_Label_b0140c2a-7195-4538-b29d-0802498180ca_ContentBits">
    <vt:lpwstr>0</vt:lpwstr>
  </property>
  <property fmtid="{D5CDD505-2E9C-101B-9397-08002B2CF9AE}" pid="9" name="MSIP_Label_b0140c2a-7195-4538-b29d-0802498180ca_Tag">
    <vt:lpwstr>10, 0, 1, 1</vt:lpwstr>
  </property>
</Properties>
</file>