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9634"/>
        <w:gridCol w:w="1134"/>
      </w:tblGrid>
      <w:tr w:rsidR="00126E9F" w:rsidRPr="00374235" w14:paraId="10582529" w14:textId="77777777" w:rsidTr="005D42F3">
        <w:trPr>
          <w:trHeight w:val="416"/>
        </w:trPr>
        <w:tc>
          <w:tcPr>
            <w:tcW w:w="10768" w:type="dxa"/>
            <w:gridSpan w:val="2"/>
          </w:tcPr>
          <w:p w14:paraId="770891F0" w14:textId="77777777" w:rsidR="005D42F3" w:rsidRDefault="00126E9F" w:rsidP="00126E9F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5D42F3">
              <w:rPr>
                <w:rFonts w:ascii="Arial" w:hAnsi="Arial" w:cs="Arial"/>
                <w:sz w:val="44"/>
                <w:szCs w:val="44"/>
              </w:rPr>
              <w:t xml:space="preserve">BMHP6009_BIRM </w:t>
            </w:r>
          </w:p>
          <w:p w14:paraId="6908B068" w14:textId="2E9DCE85" w:rsidR="00126E9F" w:rsidRPr="005D42F3" w:rsidRDefault="00126E9F" w:rsidP="00126E9F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5D42F3">
              <w:rPr>
                <w:rFonts w:ascii="Arial" w:hAnsi="Arial" w:cs="Arial"/>
                <w:sz w:val="44"/>
                <w:szCs w:val="44"/>
              </w:rPr>
              <w:t>Presentation Checklist</w:t>
            </w:r>
          </w:p>
          <w:p w14:paraId="7F08D173" w14:textId="0098DDC3" w:rsidR="005D42F3" w:rsidRPr="00374235" w:rsidRDefault="005D42F3" w:rsidP="005D42F3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6A972629" w14:textId="77777777" w:rsidTr="005D42F3">
        <w:tc>
          <w:tcPr>
            <w:tcW w:w="9634" w:type="dxa"/>
          </w:tcPr>
          <w:p w14:paraId="20965D74" w14:textId="5DFC435C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>Have we…?</w:t>
            </w:r>
          </w:p>
        </w:tc>
        <w:tc>
          <w:tcPr>
            <w:tcW w:w="1134" w:type="dxa"/>
          </w:tcPr>
          <w:p w14:paraId="438BF086" w14:textId="2EB44395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>Tick √</w:t>
            </w:r>
          </w:p>
        </w:tc>
      </w:tr>
      <w:tr w:rsidR="00126E9F" w:rsidRPr="00374235" w14:paraId="2EFFB0E2" w14:textId="77777777" w:rsidTr="005D42F3">
        <w:tc>
          <w:tcPr>
            <w:tcW w:w="9634" w:type="dxa"/>
          </w:tcPr>
          <w:p w14:paraId="439FD8CC" w14:textId="7738BD68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a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title slide </w:t>
            </w:r>
            <w:r w:rsidRPr="00374235">
              <w:rPr>
                <w:rFonts w:ascii="Arial" w:hAnsi="Arial" w:cs="Arial"/>
                <w:sz w:val="34"/>
                <w:szCs w:val="34"/>
              </w:rPr>
              <w:t xml:space="preserve">with our names and </w:t>
            </w:r>
            <w:r w:rsidR="00374235">
              <w:rPr>
                <w:rFonts w:ascii="Arial" w:hAnsi="Arial" w:cs="Arial"/>
                <w:sz w:val="34"/>
                <w:szCs w:val="34"/>
              </w:rPr>
              <w:t xml:space="preserve">student </w:t>
            </w:r>
            <w:r w:rsidRPr="00374235">
              <w:rPr>
                <w:rFonts w:ascii="Arial" w:hAnsi="Arial" w:cs="Arial"/>
                <w:sz w:val="34"/>
                <w:szCs w:val="34"/>
              </w:rPr>
              <w:t>number</w:t>
            </w:r>
            <w:r w:rsidR="00374235">
              <w:rPr>
                <w:rFonts w:ascii="Arial" w:hAnsi="Arial" w:cs="Arial"/>
                <w:sz w:val="34"/>
                <w:szCs w:val="34"/>
              </w:rPr>
              <w:t>s</w:t>
            </w:r>
            <w:r w:rsidRPr="00374235">
              <w:rPr>
                <w:rFonts w:ascii="Arial" w:hAnsi="Arial" w:cs="Arial"/>
                <w:sz w:val="34"/>
                <w:szCs w:val="34"/>
              </w:rPr>
              <w:t xml:space="preserve"> on?</w:t>
            </w:r>
          </w:p>
        </w:tc>
        <w:tc>
          <w:tcPr>
            <w:tcW w:w="1134" w:type="dxa"/>
          </w:tcPr>
          <w:p w14:paraId="664CE525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3EBEA2FD" w14:textId="77777777" w:rsidTr="005D42F3">
        <w:tc>
          <w:tcPr>
            <w:tcW w:w="9634" w:type="dxa"/>
          </w:tcPr>
          <w:p w14:paraId="22318BEB" w14:textId="7E1CF545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an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introduction </w:t>
            </w:r>
            <w:r w:rsidRPr="00374235">
              <w:rPr>
                <w:rFonts w:ascii="Arial" w:hAnsi="Arial" w:cs="Arial"/>
                <w:sz w:val="34"/>
                <w:szCs w:val="34"/>
              </w:rPr>
              <w:t>to our debate?</w:t>
            </w:r>
          </w:p>
        </w:tc>
        <w:tc>
          <w:tcPr>
            <w:tcW w:w="1134" w:type="dxa"/>
          </w:tcPr>
          <w:p w14:paraId="61D18A97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0E11AC1D" w14:textId="77777777" w:rsidTr="005D42F3">
        <w:tc>
          <w:tcPr>
            <w:tcW w:w="9634" w:type="dxa"/>
          </w:tcPr>
          <w:p w14:paraId="327F9F79" w14:textId="3E7B7EF9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a definition of </w:t>
            </w:r>
            <w:r w:rsidRPr="005D42F3">
              <w:rPr>
                <w:rFonts w:ascii="Arial" w:hAnsi="Arial" w:cs="Arial"/>
                <w:color w:val="00B0F0"/>
                <w:sz w:val="34"/>
                <w:szCs w:val="34"/>
              </w:rPr>
              <w:t>domiciliary care</w:t>
            </w:r>
            <w:r w:rsidRPr="00374235">
              <w:rPr>
                <w:rFonts w:ascii="Arial" w:hAnsi="Arial" w:cs="Arial"/>
                <w:sz w:val="34"/>
                <w:szCs w:val="34"/>
              </w:rPr>
              <w:t>?</w:t>
            </w:r>
          </w:p>
        </w:tc>
        <w:tc>
          <w:tcPr>
            <w:tcW w:w="1134" w:type="dxa"/>
          </w:tcPr>
          <w:p w14:paraId="6515BD72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4F0A029A" w14:textId="77777777" w:rsidTr="005D42F3">
        <w:tc>
          <w:tcPr>
            <w:tcW w:w="9634" w:type="dxa"/>
          </w:tcPr>
          <w:p w14:paraId="57048503" w14:textId="5D3A04CE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a definition of </w:t>
            </w:r>
            <w:r w:rsidRPr="005D42F3">
              <w:rPr>
                <w:rFonts w:ascii="Arial" w:hAnsi="Arial" w:cs="Arial"/>
                <w:color w:val="00B050"/>
                <w:sz w:val="34"/>
                <w:szCs w:val="34"/>
              </w:rPr>
              <w:t>residential care</w:t>
            </w:r>
            <w:r w:rsidRPr="00374235">
              <w:rPr>
                <w:rFonts w:ascii="Arial" w:hAnsi="Arial" w:cs="Arial"/>
                <w:sz w:val="34"/>
                <w:szCs w:val="34"/>
              </w:rPr>
              <w:t>?</w:t>
            </w:r>
          </w:p>
        </w:tc>
        <w:tc>
          <w:tcPr>
            <w:tcW w:w="1134" w:type="dxa"/>
          </w:tcPr>
          <w:p w14:paraId="636FB1EF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257F9F87" w14:textId="77777777" w:rsidTr="005D42F3">
        <w:tc>
          <w:tcPr>
            <w:tcW w:w="9634" w:type="dxa"/>
          </w:tcPr>
          <w:p w14:paraId="4E12B38C" w14:textId="300C85DA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supported our definitions with relevant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>citations</w:t>
            </w:r>
            <w:r w:rsidRPr="00374235">
              <w:rPr>
                <w:rFonts w:ascii="Arial" w:hAnsi="Arial" w:cs="Arial"/>
                <w:sz w:val="34"/>
                <w:szCs w:val="34"/>
              </w:rPr>
              <w:t>?</w:t>
            </w:r>
          </w:p>
        </w:tc>
        <w:tc>
          <w:tcPr>
            <w:tcW w:w="1134" w:type="dxa"/>
          </w:tcPr>
          <w:p w14:paraId="3E7EE763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522DEE66" w14:textId="77777777" w:rsidTr="005D42F3">
        <w:tc>
          <w:tcPr>
            <w:tcW w:w="9634" w:type="dxa"/>
          </w:tcPr>
          <w:p w14:paraId="2C17BA5D" w14:textId="12607A75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information about the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funding </w:t>
            </w:r>
            <w:r w:rsidRPr="00374235">
              <w:rPr>
                <w:rFonts w:ascii="Arial" w:hAnsi="Arial" w:cs="Arial"/>
                <w:sz w:val="34"/>
                <w:szCs w:val="34"/>
              </w:rPr>
              <w:t xml:space="preserve">available for care and used this to support our argument for or against remaining at home? </w:t>
            </w:r>
          </w:p>
        </w:tc>
        <w:tc>
          <w:tcPr>
            <w:tcW w:w="1134" w:type="dxa"/>
          </w:tcPr>
          <w:p w14:paraId="25553DBB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59DF381E" w14:textId="77777777" w:rsidTr="005D42F3">
        <w:tc>
          <w:tcPr>
            <w:tcW w:w="9634" w:type="dxa"/>
          </w:tcPr>
          <w:p w14:paraId="49C209B8" w14:textId="1CEDA53E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information about the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availability </w:t>
            </w:r>
            <w:r w:rsidRPr="00374235">
              <w:rPr>
                <w:rFonts w:ascii="Arial" w:hAnsi="Arial" w:cs="Arial"/>
                <w:sz w:val="34"/>
                <w:szCs w:val="34"/>
              </w:rPr>
              <w:t>of care and used this to support our argument for or against remaining at home?</w:t>
            </w:r>
            <w:r w:rsidR="005D42F3">
              <w:rPr>
                <w:rFonts w:ascii="Arial" w:hAnsi="Arial" w:cs="Arial"/>
                <w:sz w:val="34"/>
                <w:szCs w:val="34"/>
              </w:rPr>
              <w:t xml:space="preserve"> (gap between need and availability)</w:t>
            </w:r>
          </w:p>
        </w:tc>
        <w:tc>
          <w:tcPr>
            <w:tcW w:w="1134" w:type="dxa"/>
          </w:tcPr>
          <w:p w14:paraId="33FBB1C2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7EC5527D" w14:textId="77777777" w:rsidTr="005D42F3">
        <w:tc>
          <w:tcPr>
            <w:tcW w:w="9634" w:type="dxa"/>
          </w:tcPr>
          <w:p w14:paraId="514E9EF0" w14:textId="0F6EB4DE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information about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end of life care </w:t>
            </w:r>
            <w:r w:rsidRPr="00374235">
              <w:rPr>
                <w:rFonts w:ascii="Arial" w:hAnsi="Arial" w:cs="Arial"/>
                <w:sz w:val="34"/>
                <w:szCs w:val="34"/>
              </w:rPr>
              <w:t>and used this to support our argument for or against remaining at home?</w:t>
            </w:r>
          </w:p>
        </w:tc>
        <w:tc>
          <w:tcPr>
            <w:tcW w:w="1134" w:type="dxa"/>
          </w:tcPr>
          <w:p w14:paraId="50343AEC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0A0EDA0F" w14:textId="77777777" w:rsidTr="005D42F3">
        <w:tc>
          <w:tcPr>
            <w:tcW w:w="9634" w:type="dxa"/>
          </w:tcPr>
          <w:p w14:paraId="0227AB8D" w14:textId="05F144BC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>Have we include</w:t>
            </w:r>
            <w:r w:rsidR="00A476C4">
              <w:rPr>
                <w:rFonts w:ascii="Arial" w:hAnsi="Arial" w:cs="Arial"/>
                <w:sz w:val="34"/>
                <w:szCs w:val="34"/>
              </w:rPr>
              <w:t>d</w:t>
            </w:r>
            <w:r w:rsidRPr="00374235">
              <w:rPr>
                <w:rFonts w:ascii="Arial" w:hAnsi="Arial" w:cs="Arial"/>
                <w:sz w:val="34"/>
                <w:szCs w:val="34"/>
              </w:rPr>
              <w:t xml:space="preserve">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>theor</w:t>
            </w:r>
            <w:r w:rsidR="00A476C4"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ies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of ageing </w:t>
            </w:r>
            <w:r w:rsidRPr="00374235">
              <w:rPr>
                <w:rFonts w:ascii="Arial" w:hAnsi="Arial" w:cs="Arial"/>
                <w:sz w:val="34"/>
                <w:szCs w:val="34"/>
              </w:rPr>
              <w:t>and used this to support our arguments for or against remaining at home?</w:t>
            </w:r>
          </w:p>
        </w:tc>
        <w:tc>
          <w:tcPr>
            <w:tcW w:w="1134" w:type="dxa"/>
          </w:tcPr>
          <w:p w14:paraId="46ECEB62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7E5A9452" w14:textId="77777777" w:rsidTr="005D42F3">
        <w:tc>
          <w:tcPr>
            <w:tcW w:w="9634" w:type="dxa"/>
          </w:tcPr>
          <w:p w14:paraId="4D0F4912" w14:textId="7168FD9D" w:rsidR="00126E9F" w:rsidRPr="00374235" w:rsidRDefault="00374235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>Have we included relevant legislation and used it to support our argument for or against remaining at home?</w:t>
            </w:r>
          </w:p>
        </w:tc>
        <w:tc>
          <w:tcPr>
            <w:tcW w:w="1134" w:type="dxa"/>
          </w:tcPr>
          <w:p w14:paraId="5E730A2F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126E9F" w:rsidRPr="00374235" w14:paraId="005E35FD" w14:textId="77777777" w:rsidTr="005D42F3">
        <w:tc>
          <w:tcPr>
            <w:tcW w:w="9634" w:type="dxa"/>
          </w:tcPr>
          <w:p w14:paraId="0095A26A" w14:textId="3D1D62CE" w:rsidR="00126E9F" w:rsidRPr="00374235" w:rsidRDefault="00374235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 xml:space="preserve">Have we included a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>conclusion</w:t>
            </w:r>
            <w:r w:rsidRPr="00374235">
              <w:rPr>
                <w:rFonts w:ascii="Arial" w:hAnsi="Arial" w:cs="Arial"/>
                <w:sz w:val="34"/>
                <w:szCs w:val="34"/>
              </w:rPr>
              <w:t xml:space="preserve"> summing up the main points of both sides of the debate?</w:t>
            </w:r>
          </w:p>
        </w:tc>
        <w:tc>
          <w:tcPr>
            <w:tcW w:w="1134" w:type="dxa"/>
          </w:tcPr>
          <w:p w14:paraId="07847A8D" w14:textId="77777777" w:rsidR="00126E9F" w:rsidRPr="00374235" w:rsidRDefault="00126E9F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374235" w:rsidRPr="00374235" w14:paraId="2B473B29" w14:textId="77777777" w:rsidTr="005D42F3">
        <w:tc>
          <w:tcPr>
            <w:tcW w:w="9634" w:type="dxa"/>
          </w:tcPr>
          <w:p w14:paraId="759229F5" w14:textId="106C2111" w:rsidR="00374235" w:rsidRPr="00374235" w:rsidRDefault="005D42F3">
            <w:pPr>
              <w:rPr>
                <w:rFonts w:ascii="Arial" w:hAnsi="Arial" w:cs="Arial"/>
                <w:sz w:val="34"/>
                <w:szCs w:val="34"/>
              </w:rPr>
            </w:pPr>
            <w:r>
              <w:rPr>
                <w:rFonts w:ascii="Arial" w:hAnsi="Arial" w:cs="Arial"/>
                <w:sz w:val="34"/>
                <w:szCs w:val="34"/>
              </w:rPr>
              <w:t xml:space="preserve">Have we made 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>recommendations</w:t>
            </w:r>
            <w:r>
              <w:rPr>
                <w:rFonts w:ascii="Arial" w:hAnsi="Arial" w:cs="Arial"/>
                <w:sz w:val="34"/>
                <w:szCs w:val="34"/>
              </w:rPr>
              <w:t xml:space="preserve"> and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critically evaluated </w:t>
            </w:r>
            <w:r>
              <w:rPr>
                <w:rFonts w:ascii="Arial" w:hAnsi="Arial" w:cs="Arial"/>
                <w:sz w:val="34"/>
                <w:szCs w:val="34"/>
              </w:rPr>
              <w:t>these? (barriers to success and solutions to these)</w:t>
            </w:r>
          </w:p>
        </w:tc>
        <w:tc>
          <w:tcPr>
            <w:tcW w:w="1134" w:type="dxa"/>
          </w:tcPr>
          <w:p w14:paraId="0360952B" w14:textId="77777777" w:rsidR="00374235" w:rsidRPr="00374235" w:rsidRDefault="00374235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374235" w:rsidRPr="00374235" w14:paraId="6D28914E" w14:textId="77777777" w:rsidTr="005D42F3">
        <w:tc>
          <w:tcPr>
            <w:tcW w:w="9634" w:type="dxa"/>
          </w:tcPr>
          <w:p w14:paraId="297682CB" w14:textId="1FE9C1EA" w:rsidR="00374235" w:rsidRPr="00374235" w:rsidRDefault="005D42F3">
            <w:pPr>
              <w:rPr>
                <w:rFonts w:ascii="Arial" w:hAnsi="Arial" w:cs="Arial"/>
                <w:sz w:val="34"/>
                <w:szCs w:val="34"/>
              </w:rPr>
            </w:pPr>
            <w:r w:rsidRPr="005D42F3">
              <w:rPr>
                <w:rFonts w:ascii="Arial" w:hAnsi="Arial" w:cs="Arial"/>
                <w:sz w:val="34"/>
                <w:szCs w:val="34"/>
              </w:rPr>
              <w:t xml:space="preserve">Have we included a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complete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and identical </w:t>
            </w:r>
            <w:r w:rsidRPr="005D42F3">
              <w:rPr>
                <w:rFonts w:ascii="Arial" w:hAnsi="Arial" w:cs="Arial"/>
                <w:sz w:val="34"/>
                <w:szCs w:val="34"/>
              </w:rPr>
              <w:t xml:space="preserve">reference list </w:t>
            </w:r>
            <w:r>
              <w:rPr>
                <w:rFonts w:ascii="Arial" w:hAnsi="Arial" w:cs="Arial"/>
                <w:sz w:val="34"/>
                <w:szCs w:val="34"/>
              </w:rPr>
              <w:t xml:space="preserve">containing all sources used by both students </w:t>
            </w:r>
            <w:r w:rsidRPr="005D42F3">
              <w:rPr>
                <w:rFonts w:ascii="Arial" w:hAnsi="Arial" w:cs="Arial"/>
                <w:sz w:val="34"/>
                <w:szCs w:val="34"/>
              </w:rPr>
              <w:t>that matches the in-text citations?</w:t>
            </w:r>
          </w:p>
        </w:tc>
        <w:tc>
          <w:tcPr>
            <w:tcW w:w="1134" w:type="dxa"/>
          </w:tcPr>
          <w:p w14:paraId="42846BCE" w14:textId="77777777" w:rsidR="00374235" w:rsidRPr="00374235" w:rsidRDefault="00374235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374235" w:rsidRPr="00374235" w14:paraId="403643FE" w14:textId="77777777" w:rsidTr="005D42F3">
        <w:tc>
          <w:tcPr>
            <w:tcW w:w="9634" w:type="dxa"/>
          </w:tcPr>
          <w:p w14:paraId="30FC7D50" w14:textId="6643D38D" w:rsidR="00374235" w:rsidRPr="00374235" w:rsidRDefault="005D42F3">
            <w:pPr>
              <w:rPr>
                <w:rFonts w:ascii="Arial" w:hAnsi="Arial" w:cs="Arial"/>
                <w:sz w:val="34"/>
                <w:szCs w:val="34"/>
              </w:rPr>
            </w:pPr>
            <w:r w:rsidRPr="005D42F3">
              <w:rPr>
                <w:rFonts w:ascii="Arial" w:hAnsi="Arial" w:cs="Arial"/>
                <w:sz w:val="34"/>
                <w:szCs w:val="34"/>
              </w:rPr>
              <w:t>Have we used a</w:t>
            </w:r>
            <w:r w:rsidRPr="005D42F3">
              <w:rPr>
                <w:rFonts w:ascii="Arial" w:hAnsi="Arial" w:cs="Arial"/>
                <w:color w:val="7030A0"/>
                <w:sz w:val="34"/>
                <w:szCs w:val="34"/>
              </w:rPr>
              <w:t xml:space="preserve"> consistent </w:t>
            </w:r>
            <w:r w:rsidRPr="005D42F3">
              <w:rPr>
                <w:rFonts w:ascii="Arial" w:hAnsi="Arial" w:cs="Arial"/>
                <w:sz w:val="34"/>
                <w:szCs w:val="34"/>
              </w:rPr>
              <w:t>design colour and font style throughout our slides?</w:t>
            </w:r>
          </w:p>
        </w:tc>
        <w:tc>
          <w:tcPr>
            <w:tcW w:w="1134" w:type="dxa"/>
          </w:tcPr>
          <w:p w14:paraId="61602347" w14:textId="77777777" w:rsidR="00374235" w:rsidRPr="00374235" w:rsidRDefault="00374235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  <w:tr w:rsidR="005D42F3" w:rsidRPr="00374235" w14:paraId="47A7A048" w14:textId="77777777" w:rsidTr="005D42F3">
        <w:trPr>
          <w:trHeight w:val="1053"/>
        </w:trPr>
        <w:tc>
          <w:tcPr>
            <w:tcW w:w="9634" w:type="dxa"/>
          </w:tcPr>
          <w:p w14:paraId="45382787" w14:textId="54AEDD7F" w:rsidR="005D42F3" w:rsidRPr="00374235" w:rsidRDefault="005D42F3">
            <w:pPr>
              <w:rPr>
                <w:rFonts w:ascii="Arial" w:hAnsi="Arial" w:cs="Arial"/>
                <w:sz w:val="34"/>
                <w:szCs w:val="34"/>
              </w:rPr>
            </w:pPr>
            <w:r w:rsidRPr="00374235">
              <w:rPr>
                <w:rFonts w:ascii="Arial" w:hAnsi="Arial" w:cs="Arial"/>
                <w:sz w:val="34"/>
                <w:szCs w:val="34"/>
              </w:rPr>
              <w:t>Have we each submitted a</w:t>
            </w:r>
            <w:r>
              <w:rPr>
                <w:rFonts w:ascii="Arial" w:hAnsi="Arial" w:cs="Arial"/>
                <w:sz w:val="34"/>
                <w:szCs w:val="34"/>
              </w:rPr>
              <w:t xml:space="preserve">n </w:t>
            </w:r>
            <w:r w:rsidRPr="005D42F3">
              <w:rPr>
                <w:rFonts w:ascii="Arial" w:hAnsi="Arial" w:cs="Arial"/>
                <w:color w:val="FF0000"/>
                <w:sz w:val="34"/>
                <w:szCs w:val="34"/>
              </w:rPr>
              <w:t xml:space="preserve">identical </w:t>
            </w:r>
            <w:r w:rsidRPr="00374235">
              <w:rPr>
                <w:rFonts w:ascii="Arial" w:hAnsi="Arial" w:cs="Arial"/>
                <w:sz w:val="34"/>
                <w:szCs w:val="34"/>
              </w:rPr>
              <w:t>copy of our slides to Turnitin?</w:t>
            </w:r>
          </w:p>
        </w:tc>
        <w:tc>
          <w:tcPr>
            <w:tcW w:w="1134" w:type="dxa"/>
          </w:tcPr>
          <w:p w14:paraId="16514A99" w14:textId="77777777" w:rsidR="005D42F3" w:rsidRPr="00374235" w:rsidRDefault="005D42F3">
            <w:pPr>
              <w:rPr>
                <w:rFonts w:ascii="Arial" w:hAnsi="Arial" w:cs="Arial"/>
                <w:sz w:val="34"/>
                <w:szCs w:val="34"/>
              </w:rPr>
            </w:pPr>
          </w:p>
        </w:tc>
      </w:tr>
    </w:tbl>
    <w:p w14:paraId="5B71FD51" w14:textId="77777777" w:rsidR="008B7EB5" w:rsidRPr="00374235" w:rsidRDefault="008B7EB5">
      <w:pPr>
        <w:rPr>
          <w:rFonts w:ascii="Arial" w:hAnsi="Arial" w:cs="Arial"/>
          <w:sz w:val="34"/>
          <w:szCs w:val="34"/>
        </w:rPr>
      </w:pPr>
    </w:p>
    <w:sectPr w:rsidR="008B7EB5" w:rsidRPr="00374235" w:rsidSect="005D42F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D3AE1" w14:textId="77777777" w:rsidR="005D42F3" w:rsidRDefault="005D42F3" w:rsidP="005D42F3">
      <w:pPr>
        <w:spacing w:after="0" w:line="240" w:lineRule="auto"/>
      </w:pPr>
      <w:r>
        <w:separator/>
      </w:r>
    </w:p>
  </w:endnote>
  <w:endnote w:type="continuationSeparator" w:id="0">
    <w:p w14:paraId="29E1A0D9" w14:textId="77777777" w:rsidR="005D42F3" w:rsidRDefault="005D42F3" w:rsidP="005D42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113EC2" w14:textId="77777777" w:rsidR="005D42F3" w:rsidRDefault="005D42F3" w:rsidP="005D42F3">
      <w:pPr>
        <w:spacing w:after="0" w:line="240" w:lineRule="auto"/>
      </w:pPr>
      <w:r>
        <w:separator/>
      </w:r>
    </w:p>
  </w:footnote>
  <w:footnote w:type="continuationSeparator" w:id="0">
    <w:p w14:paraId="10B409A8" w14:textId="77777777" w:rsidR="005D42F3" w:rsidRDefault="005D42F3" w:rsidP="005D42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E9F"/>
    <w:rsid w:val="00126E9F"/>
    <w:rsid w:val="00374235"/>
    <w:rsid w:val="005D42F3"/>
    <w:rsid w:val="006B3B50"/>
    <w:rsid w:val="008B7EB5"/>
    <w:rsid w:val="00A476C4"/>
    <w:rsid w:val="00E10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F25913"/>
  <w15:chartTrackingRefBased/>
  <w15:docId w15:val="{24DBFB83-3F53-4A8C-8910-6EA56F3C93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6E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D4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42F3"/>
  </w:style>
  <w:style w:type="paragraph" w:styleId="Footer">
    <w:name w:val="footer"/>
    <w:basedOn w:val="Normal"/>
    <w:link w:val="FooterChar"/>
    <w:uiPriority w:val="99"/>
    <w:unhideWhenUsed/>
    <w:rsid w:val="005D4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42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222</Words>
  <Characters>1270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Joanne Davies (Yr Athrofa)</cp:lastModifiedBy>
  <cp:revision>2</cp:revision>
  <dcterms:created xsi:type="dcterms:W3CDTF">2024-06-02T15:46:00Z</dcterms:created>
  <dcterms:modified xsi:type="dcterms:W3CDTF">2024-06-02T15:46:00Z</dcterms:modified>
</cp:coreProperties>
</file>