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AA53B" w14:textId="688B58FD" w:rsidR="00404895" w:rsidRDefault="002F17BD" w:rsidP="00AF4853">
      <w:pPr>
        <w:keepNext/>
        <w:keepLines/>
        <w:spacing w:before="240" w:after="0" w:line="360" w:lineRule="auto"/>
        <w:jc w:val="both"/>
        <w:rPr>
          <w:rFonts w:ascii="Arial" w:hAnsi="Arial" w:cs="Arial"/>
        </w:rPr>
      </w:pPr>
      <w:r>
        <w:rPr>
          <w:noProof/>
        </w:rPr>
        <mc:AlternateContent>
          <mc:Choice Requires="wpg">
            <w:drawing>
              <wp:anchor distT="0" distB="0" distL="114300" distR="114300" simplePos="0" relativeHeight="251661312" behindDoc="1" locked="0" layoutInCell="1" allowOverlap="1" wp14:anchorId="2EA9E536" wp14:editId="604F981C">
                <wp:simplePos x="0" y="0"/>
                <wp:positionH relativeFrom="margin">
                  <wp:align>center</wp:align>
                </wp:positionH>
                <wp:positionV relativeFrom="page">
                  <wp:posOffset>331470</wp:posOffset>
                </wp:positionV>
                <wp:extent cx="6981825" cy="6260465"/>
                <wp:effectExtent l="0" t="0" r="0" b="0"/>
                <wp:wrapNone/>
                <wp:docPr id="2076093824"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81825" cy="6260465"/>
                          <a:chOff x="-100414" y="14566"/>
                          <a:chExt cx="5661744" cy="5265122"/>
                        </a:xfrm>
                      </wpg:grpSpPr>
                      <wps:wsp>
                        <wps:cNvPr id="126" name="Freeform 10"/>
                        <wps:cNvSpPr/>
                        <wps:spPr bwMode="auto">
                          <a:xfrm>
                            <a:off x="-100414" y="14566"/>
                            <a:ext cx="5584502" cy="517400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chemeClr val="tx1">
                              <a:lumMod val="75000"/>
                              <a:lumOff val="25000"/>
                            </a:schemeClr>
                          </a:solidFill>
                          <a:ln>
                            <a:noFill/>
                          </a:ln>
                          <a:effectLst/>
                        </wps:spPr>
                        <wps:txbx>
                          <w:txbxContent>
                            <w:p w14:paraId="073E8E5D" w14:textId="633AAE86" w:rsidR="00971288" w:rsidRPr="00B028E0" w:rsidRDefault="00971288" w:rsidP="00971288">
                              <w:pPr>
                                <w:jc w:val="center"/>
                                <w:rPr>
                                  <w:rFonts w:ascii="Arial" w:hAnsi="Arial" w:cs="Arial"/>
                                  <w:b/>
                                  <w:bCs/>
                                  <w:color w:val="FFFFFF"/>
                                  <w:sz w:val="80"/>
                                  <w:szCs w:val="80"/>
                                </w:rPr>
                              </w:pPr>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5EE77237" w14:textId="77777777" w:rsidR="00B028E0" w:rsidRDefault="00B028E0" w:rsidP="00404895">
                              <w:pPr>
                                <w:rPr>
                                  <w:rFonts w:ascii="Arial" w:hAnsi="Arial" w:cs="Arial"/>
                                  <w:b/>
                                  <w:bCs/>
                                  <w:color w:val="FFFFFF"/>
                                  <w:sz w:val="28"/>
                                  <w:szCs w:val="28"/>
                                </w:rPr>
                              </w:pPr>
                            </w:p>
                            <w:p w14:paraId="074702C1" w14:textId="77777777" w:rsidR="00B028E0" w:rsidRDefault="00B028E0" w:rsidP="00404895">
                              <w:pPr>
                                <w:rPr>
                                  <w:rFonts w:ascii="Arial" w:hAnsi="Arial" w:cs="Arial"/>
                                  <w:b/>
                                  <w:bCs/>
                                  <w:color w:val="FFFFFF"/>
                                  <w:sz w:val="28"/>
                                  <w:szCs w:val="28"/>
                                </w:rPr>
                              </w:pPr>
                            </w:p>
                            <w:p w14:paraId="47984D38" w14:textId="77777777" w:rsidR="00B028E0" w:rsidRDefault="00B028E0" w:rsidP="00404895">
                              <w:pPr>
                                <w:rPr>
                                  <w:rFonts w:ascii="Arial" w:hAnsi="Arial" w:cs="Arial"/>
                                  <w:b/>
                                  <w:bCs/>
                                  <w:color w:val="FFFFFF"/>
                                  <w:sz w:val="28"/>
                                  <w:szCs w:val="28"/>
                                </w:rPr>
                              </w:pPr>
                            </w:p>
                            <w:p w14:paraId="567CE3D5" w14:textId="77777777" w:rsidR="00B028E0" w:rsidRDefault="00B028E0" w:rsidP="00404895">
                              <w:pPr>
                                <w:rPr>
                                  <w:rFonts w:ascii="Arial" w:hAnsi="Arial" w:cs="Arial"/>
                                  <w:b/>
                                  <w:bCs/>
                                  <w:color w:val="FFFFFF"/>
                                  <w:sz w:val="28"/>
                                  <w:szCs w:val="28"/>
                                </w:rPr>
                              </w:pPr>
                            </w:p>
                            <w:p w14:paraId="4CE5B489" w14:textId="77777777" w:rsidR="007003E3" w:rsidRDefault="007003E3" w:rsidP="00404895">
                              <w:pPr>
                                <w:rPr>
                                  <w:rFonts w:ascii="Arial" w:hAnsi="Arial" w:cs="Arial"/>
                                  <w:b/>
                                  <w:bCs/>
                                  <w:color w:val="FFFFFF"/>
                                  <w:sz w:val="28"/>
                                  <w:szCs w:val="28"/>
                                </w:rPr>
                              </w:pPr>
                            </w:p>
                            <w:p w14:paraId="3FB2CFF7" w14:textId="0657B93E" w:rsidR="00404895" w:rsidRPr="007003E3" w:rsidRDefault="00404895" w:rsidP="00404895">
                              <w:pPr>
                                <w:rPr>
                                  <w:rFonts w:ascii="Arial" w:hAnsi="Arial" w:cs="Arial"/>
                                  <w:b/>
                                  <w:bCs/>
                                  <w:color w:val="FFFFFF"/>
                                  <w:sz w:val="32"/>
                                  <w:szCs w:val="32"/>
                                </w:rPr>
                              </w:pPr>
                              <w:bookmarkStart w:id="0" w:name="_Hlk143691172"/>
                              <w:r w:rsidRPr="007003E3">
                                <w:rPr>
                                  <w:rFonts w:ascii="Arial" w:hAnsi="Arial" w:cs="Arial"/>
                                  <w:i/>
                                  <w:iCs/>
                                  <w:sz w:val="32"/>
                                  <w:szCs w:val="32"/>
                                </w:rPr>
                                <w:t xml:space="preserve"> </w:t>
                              </w:r>
                              <w:bookmarkEnd w:id="0"/>
                            </w:p>
                            <w:p w14:paraId="57B714EB" w14:textId="19E58878" w:rsidR="00404895" w:rsidRPr="00954846" w:rsidRDefault="00785A07" w:rsidP="00404895">
                              <w:pPr>
                                <w:rPr>
                                  <w:b/>
                                  <w:bCs/>
                                  <w:color w:val="FFFFFF"/>
                                  <w:sz w:val="40"/>
                                  <w:szCs w:val="40"/>
                                </w:rPr>
                              </w:pPr>
                              <w:r>
                                <w:rPr>
                                  <w:b/>
                                  <w:bCs/>
                                  <w:color w:val="FFFFFF"/>
                                  <w:sz w:val="40"/>
                                  <w:szCs w:val="40"/>
                                </w:rPr>
                                <w:t>-</w:t>
                              </w:r>
                              <w:r w:rsidR="00954846">
                                <w:rPr>
                                  <w:b/>
                                  <w:bCs/>
                                  <w:color w:val="FFFFFF"/>
                                  <w:sz w:val="40"/>
                                  <w:szCs w:val="40"/>
                                </w:rPr>
                                <w:t xml:space="preserve">A </w:t>
                              </w:r>
                              <w:r w:rsidR="00954846" w:rsidRPr="00954846">
                                <w:rPr>
                                  <w:b/>
                                  <w:bCs/>
                                  <w:color w:val="FFFFFF"/>
                                  <w:sz w:val="40"/>
                                  <w:szCs w:val="40"/>
                                </w:rPr>
                                <w:t>HR performance strategy proposal for a retail business</w:t>
                              </w:r>
                              <w:r w:rsidR="00027127">
                                <w:rPr>
                                  <w:b/>
                                  <w:bCs/>
                                  <w:color w:val="FFFFFF"/>
                                  <w:sz w:val="40"/>
                                  <w:szCs w:val="40"/>
                                </w:rPr>
                                <w:t xml:space="preserve"> theoretical case study</w:t>
                              </w:r>
                              <w:r>
                                <w:rPr>
                                  <w:b/>
                                  <w:bCs/>
                                  <w:color w:val="FFFFFF"/>
                                  <w:sz w:val="40"/>
                                  <w:szCs w:val="40"/>
                                </w:rPr>
                                <w:t>-</w:t>
                              </w: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wps:spPr>
                        <wps:bodyPr rot="0" vert="horz" wrap="square" lIns="91440" tIns="45720" rIns="91440" bIns="45720" anchor="b" anchorCtr="0" upright="1"/>
                      </wps:wsp>
                    </wpg:wgp>
                  </a:graphicData>
                </a:graphic>
                <wp14:sizeRelH relativeFrom="margin">
                  <wp14:pctWidth>0</wp14:pctWidth>
                </wp14:sizeRelH>
                <wp14:sizeRelV relativeFrom="page">
                  <wp14:pctHeight>0</wp14:pctHeight>
                </wp14:sizeRelV>
              </wp:anchor>
            </w:drawing>
          </mc:Choice>
          <mc:Fallback>
            <w:pict>
              <v:group w14:anchorId="2EA9E536" id="Group 3" o:spid="_x0000_s1026" style="position:absolute;left:0;text-align:left;margin-left:0;margin-top:26.1pt;width:549.75pt;height:492.95pt;z-index:-251655168;mso-position-horizontal:center;mso-position-horizontal-relative:margin;mso-position-vertical-relative:page;mso-width-relative:margin" coordorigin="-1004,145" coordsize="56617,52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">
                <o:lock v:ext="edit" aspectratio="t"/>
                <v:shape id="Freeform 10" o:spid="_x0000_s1027" style="position:absolute;left:-1004;top:145;width:55844;height:51740;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" adj="-11796480,,5400" path="m,c,644,,644,,644v23,6,62,14,113,21c250,685,476,700,720,644v,-27,,-27,,-27c720,,720,,720,,,,,,,e" fillcolor="#404040 [2429]" stroked="f">
                  <v:stroke joinstyle="miter"/>
                  <v:formulas/>
                  <v:path arrowok="t" o:connecttype="custom" o:connectlocs="0,0;0,4760080;876457,4915300;5584502,4760080;5584502,4560511;5584502,0;0,0" o:connectangles="0,0,0,0,0,0,0" textboxrect="0,0,720,700"/>
                  <v:textbox inset="1in,86.4pt,86.4pt,86.4pt">
                    <w:txbxContent>
                      <w:p w14:paraId="073E8E5D" w14:textId="633AAE86" w:rsidR="00971288" w:rsidRPr="00B028E0" w:rsidRDefault="00971288" w:rsidP="00971288">
                        <w:pPr>
                          <w:jc w:val="center"/>
                          <w:rPr>
                            <w:rFonts w:ascii="Arial" w:hAnsi="Arial" w:cs="Arial"/>
                            <w:b/>
                            <w:bCs/>
                            <w:color w:val="FFFFFF"/>
                            <w:sz w:val="80"/>
                            <w:szCs w:val="80"/>
                          </w:rPr>
                        </w:pPr>
                      </w:p>
                      <w:p w14:paraId="05E833A5" w14:textId="77777777" w:rsidR="00971288" w:rsidRPr="00AF4853" w:rsidRDefault="00971288" w:rsidP="00971288">
                        <w:pPr>
                          <w:rPr>
                            <w:rFonts w:ascii="Arial" w:hAnsi="Arial" w:cs="Arial"/>
                            <w:color w:val="FFFFFF"/>
                          </w:rPr>
                        </w:pPr>
                      </w:p>
                      <w:p w14:paraId="799E8806" w14:textId="77777777" w:rsidR="00971288" w:rsidRPr="008C1AA1" w:rsidRDefault="00971288" w:rsidP="00404895">
                        <w:pPr>
                          <w:rPr>
                            <w:color w:val="FFFFFF"/>
                          </w:rPr>
                        </w:pPr>
                      </w:p>
                      <w:p w14:paraId="5EE77237" w14:textId="77777777" w:rsidR="00B028E0" w:rsidRDefault="00B028E0" w:rsidP="00404895">
                        <w:pPr>
                          <w:rPr>
                            <w:rFonts w:ascii="Arial" w:hAnsi="Arial" w:cs="Arial"/>
                            <w:b/>
                            <w:bCs/>
                            <w:color w:val="FFFFFF"/>
                            <w:sz w:val="28"/>
                            <w:szCs w:val="28"/>
                          </w:rPr>
                        </w:pPr>
                      </w:p>
                      <w:p w14:paraId="074702C1" w14:textId="77777777" w:rsidR="00B028E0" w:rsidRDefault="00B028E0" w:rsidP="00404895">
                        <w:pPr>
                          <w:rPr>
                            <w:rFonts w:ascii="Arial" w:hAnsi="Arial" w:cs="Arial"/>
                            <w:b/>
                            <w:bCs/>
                            <w:color w:val="FFFFFF"/>
                            <w:sz w:val="28"/>
                            <w:szCs w:val="28"/>
                          </w:rPr>
                        </w:pPr>
                      </w:p>
                      <w:p w14:paraId="47984D38" w14:textId="77777777" w:rsidR="00B028E0" w:rsidRDefault="00B028E0" w:rsidP="00404895">
                        <w:pPr>
                          <w:rPr>
                            <w:rFonts w:ascii="Arial" w:hAnsi="Arial" w:cs="Arial"/>
                            <w:b/>
                            <w:bCs/>
                            <w:color w:val="FFFFFF"/>
                            <w:sz w:val="28"/>
                            <w:szCs w:val="28"/>
                          </w:rPr>
                        </w:pPr>
                      </w:p>
                      <w:p w14:paraId="567CE3D5" w14:textId="77777777" w:rsidR="00B028E0" w:rsidRDefault="00B028E0" w:rsidP="00404895">
                        <w:pPr>
                          <w:rPr>
                            <w:rFonts w:ascii="Arial" w:hAnsi="Arial" w:cs="Arial"/>
                            <w:b/>
                            <w:bCs/>
                            <w:color w:val="FFFFFF"/>
                            <w:sz w:val="28"/>
                            <w:szCs w:val="28"/>
                          </w:rPr>
                        </w:pPr>
                      </w:p>
                      <w:p w14:paraId="4CE5B489" w14:textId="77777777" w:rsidR="007003E3" w:rsidRDefault="007003E3" w:rsidP="00404895">
                        <w:pPr>
                          <w:rPr>
                            <w:rFonts w:ascii="Arial" w:hAnsi="Arial" w:cs="Arial"/>
                            <w:b/>
                            <w:bCs/>
                            <w:color w:val="FFFFFF"/>
                            <w:sz w:val="28"/>
                            <w:szCs w:val="28"/>
                          </w:rPr>
                        </w:pPr>
                      </w:p>
                      <w:p w14:paraId="3FB2CFF7" w14:textId="0657B93E" w:rsidR="00404895" w:rsidRPr="007003E3" w:rsidRDefault="00404895" w:rsidP="00404895">
                        <w:pPr>
                          <w:rPr>
                            <w:rFonts w:ascii="Arial" w:hAnsi="Arial" w:cs="Arial"/>
                            <w:b/>
                            <w:bCs/>
                            <w:color w:val="FFFFFF"/>
                            <w:sz w:val="32"/>
                            <w:szCs w:val="32"/>
                          </w:rPr>
                        </w:pPr>
                        <w:bookmarkStart w:id="1" w:name="_Hlk143691172"/>
                        <w:r w:rsidRPr="007003E3">
                          <w:rPr>
                            <w:rFonts w:ascii="Arial" w:hAnsi="Arial" w:cs="Arial"/>
                            <w:i/>
                            <w:iCs/>
                            <w:sz w:val="32"/>
                            <w:szCs w:val="32"/>
                          </w:rPr>
                          <w:t xml:space="preserve"> </w:t>
                        </w:r>
                        <w:bookmarkEnd w:id="1"/>
                      </w:p>
                      <w:p w14:paraId="57B714EB" w14:textId="19E58878" w:rsidR="00404895" w:rsidRPr="00954846" w:rsidRDefault="00785A07" w:rsidP="00404895">
                        <w:pPr>
                          <w:rPr>
                            <w:b/>
                            <w:bCs/>
                            <w:color w:val="FFFFFF"/>
                            <w:sz w:val="40"/>
                            <w:szCs w:val="40"/>
                          </w:rPr>
                        </w:pPr>
                        <w:r>
                          <w:rPr>
                            <w:b/>
                            <w:bCs/>
                            <w:color w:val="FFFFFF"/>
                            <w:sz w:val="40"/>
                            <w:szCs w:val="40"/>
                          </w:rPr>
                          <w:t>-</w:t>
                        </w:r>
                        <w:r w:rsidR="00954846">
                          <w:rPr>
                            <w:b/>
                            <w:bCs/>
                            <w:color w:val="FFFFFF"/>
                            <w:sz w:val="40"/>
                            <w:szCs w:val="40"/>
                          </w:rPr>
                          <w:t xml:space="preserve">A </w:t>
                        </w:r>
                        <w:r w:rsidR="00954846" w:rsidRPr="00954846">
                          <w:rPr>
                            <w:b/>
                            <w:bCs/>
                            <w:color w:val="FFFFFF"/>
                            <w:sz w:val="40"/>
                            <w:szCs w:val="40"/>
                          </w:rPr>
                          <w:t>HR performance strategy proposal for a retail business</w:t>
                        </w:r>
                        <w:r w:rsidR="00027127">
                          <w:rPr>
                            <w:b/>
                            <w:bCs/>
                            <w:color w:val="FFFFFF"/>
                            <w:sz w:val="40"/>
                            <w:szCs w:val="40"/>
                          </w:rPr>
                          <w:t xml:space="preserve"> theoretical case study</w:t>
                        </w:r>
                        <w:r>
                          <w:rPr>
                            <w:b/>
                            <w:bCs/>
                            <w:color w:val="FFFFFF"/>
                            <w:sz w:val="40"/>
                            <w:szCs w:val="40"/>
                          </w:rPr>
                          <w:t>-</w:t>
                        </w:r>
                      </w:p>
                      <w:p w14:paraId="25AA57E9" w14:textId="77777777" w:rsidR="00404895" w:rsidRDefault="00404895" w:rsidP="00404895"/>
                      <w:p w14:paraId="12FB45A3" w14:textId="77777777" w:rsidR="00404895" w:rsidRDefault="00404895" w:rsidP="00404895"/>
                      <w:p w14:paraId="4CAB3656" w14:textId="77777777" w:rsidR="00404895" w:rsidRDefault="00404895" w:rsidP="00404895"/>
                      <w:p w14:paraId="5F505CF4" w14:textId="77777777" w:rsidR="00404895" w:rsidRDefault="00404895" w:rsidP="00404895"/>
                      <w:p w14:paraId="290AE312" w14:textId="77777777" w:rsidR="00404895" w:rsidRDefault="00404895" w:rsidP="00404895"/>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3360" behindDoc="0" locked="0" layoutInCell="1" allowOverlap="1" wp14:anchorId="35E94F06" wp14:editId="75F6E69B">
                <wp:simplePos x="0" y="0"/>
                <wp:positionH relativeFrom="margin">
                  <wp:posOffset>5105400</wp:posOffset>
                </wp:positionH>
                <wp:positionV relativeFrom="page">
                  <wp:posOffset>342900</wp:posOffset>
                </wp:positionV>
                <wp:extent cx="1095375" cy="1323975"/>
                <wp:effectExtent l="0" t="0" r="0" b="0"/>
                <wp:wrapNone/>
                <wp:docPr id="67245295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5375" cy="1323975"/>
                        </a:xfrm>
                        <a:prstGeom prst="rect">
                          <a:avLst/>
                        </a:prstGeom>
                        <a:solidFill>
                          <a:schemeClr val="tx1">
                            <a:lumMod val="65000"/>
                            <a:lumOff val="35000"/>
                          </a:schemeClr>
                        </a:solidFill>
                        <a:ln w="12700" cap="flat" cmpd="sng" algn="ctr">
                          <a:noFill/>
                          <a:prstDash val="solid"/>
                          <a:miter lim="800000"/>
                        </a:ln>
                        <a:effectLst/>
                      </wps:spPr>
                      <wps:txbx>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926866647" name="Picture 192686664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46306299" w:rsidR="00404895" w:rsidRPr="008C1AA1" w:rsidRDefault="00404895" w:rsidP="00404895">
                            <w:pPr>
                              <w:pStyle w:val="NoSpacing1"/>
                              <w:jc w:val="right"/>
                              <w:rPr>
                                <w:color w:val="FFFFFF"/>
                                <w:sz w:val="32"/>
                                <w:szCs w:val="32"/>
                              </w:rPr>
                            </w:pPr>
                            <w:r w:rsidRPr="008C1AA1">
                              <w:rPr>
                                <w:color w:val="FFFFFF"/>
                                <w:sz w:val="32"/>
                                <w:szCs w:val="32"/>
                              </w:rPr>
                              <w:t>202</w:t>
                            </w:r>
                            <w:r w:rsidR="00A724C9">
                              <w:rPr>
                                <w:color w:val="FFFFFF"/>
                                <w:sz w:val="32"/>
                                <w:szCs w:val="32"/>
                              </w:rPr>
                              <w:t>4</w:t>
                            </w:r>
                          </w:p>
                          <w:p w14:paraId="39380252" w14:textId="77777777" w:rsidR="00404895" w:rsidRPr="008C1AA1" w:rsidRDefault="00404895" w:rsidP="00404895">
                            <w:pPr>
                              <w:pStyle w:val="NoSpacing1"/>
                              <w:jc w:val="right"/>
                              <w:rPr>
                                <w:color w:val="FFFFFF"/>
                                <w:sz w:val="24"/>
                                <w:szCs w:val="24"/>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E94F06" id="Rectangle 2" o:spid="_x0000_s1029" style="position:absolute;left:0;text-align:left;margin-left:402pt;margin-top:27pt;width:86.25pt;height:10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" fillcolor="#5a5a5a [2109]" stroked="f" strokeweight="1pt">
                <o:lock v:ext="edit" aspectratio="t"/>
                <v:textbox inset="3.6pt,,3.6pt">
                  <w:txbxContent>
                    <w:p w14:paraId="0B713D3A" w14:textId="605F6452" w:rsidR="00404895" w:rsidRPr="008C1AA1" w:rsidRDefault="00404895" w:rsidP="00404895">
                      <w:pPr>
                        <w:pStyle w:val="NoSpacing1"/>
                        <w:rPr>
                          <w:color w:val="FFFFFF"/>
                          <w:sz w:val="32"/>
                          <w:szCs w:val="32"/>
                        </w:rPr>
                      </w:pPr>
                      <w:r>
                        <w:rPr>
                          <w:noProof/>
                        </w:rPr>
                        <w:drawing>
                          <wp:inline distT="0" distB="0" distL="0" distR="0" wp14:anchorId="46989A9F" wp14:editId="7356FE83">
                            <wp:extent cx="991235" cy="963347"/>
                            <wp:effectExtent l="0" t="0" r="0" b="8255"/>
                            <wp:docPr id="1926866647" name="Picture 1926866647"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1235" cy="963347"/>
                                    </a:xfrm>
                                    <a:prstGeom prst="rect">
                                      <a:avLst/>
                                    </a:prstGeom>
                                    <a:noFill/>
                                    <a:ln>
                                      <a:noFill/>
                                    </a:ln>
                                  </pic:spPr>
                                </pic:pic>
                              </a:graphicData>
                            </a:graphic>
                          </wp:inline>
                        </w:drawing>
                      </w:r>
                    </w:p>
                    <w:p w14:paraId="124697BE" w14:textId="46306299" w:rsidR="00404895" w:rsidRPr="008C1AA1" w:rsidRDefault="00404895" w:rsidP="00404895">
                      <w:pPr>
                        <w:pStyle w:val="NoSpacing1"/>
                        <w:jc w:val="right"/>
                        <w:rPr>
                          <w:color w:val="FFFFFF"/>
                          <w:sz w:val="32"/>
                          <w:szCs w:val="32"/>
                        </w:rPr>
                      </w:pPr>
                      <w:r w:rsidRPr="008C1AA1">
                        <w:rPr>
                          <w:color w:val="FFFFFF"/>
                          <w:sz w:val="32"/>
                          <w:szCs w:val="32"/>
                        </w:rPr>
                        <w:t>202</w:t>
                      </w:r>
                      <w:r w:rsidR="00A724C9">
                        <w:rPr>
                          <w:color w:val="FFFFFF"/>
                          <w:sz w:val="32"/>
                          <w:szCs w:val="32"/>
                        </w:rPr>
                        <w:t>4</w:t>
                      </w:r>
                    </w:p>
                    <w:p w14:paraId="39380252" w14:textId="77777777" w:rsidR="00404895" w:rsidRPr="008C1AA1" w:rsidRDefault="00404895" w:rsidP="00404895">
                      <w:pPr>
                        <w:pStyle w:val="NoSpacing1"/>
                        <w:jc w:val="right"/>
                        <w:rPr>
                          <w:color w:val="FFFFFF"/>
                          <w:sz w:val="24"/>
                          <w:szCs w:val="24"/>
                        </w:rPr>
                      </w:pPr>
                    </w:p>
                  </w:txbxContent>
                </v:textbox>
                <w10:wrap anchorx="margin" anchory="page"/>
              </v:rect>
            </w:pict>
          </mc:Fallback>
        </mc:AlternateContent>
      </w:r>
    </w:p>
    <w:p w14:paraId="713CE69A" w14:textId="38E3ECB3" w:rsidR="00404895" w:rsidRDefault="00404895" w:rsidP="00AF4853">
      <w:pPr>
        <w:keepNext/>
        <w:keepLines/>
        <w:spacing w:before="240" w:after="0" w:line="360" w:lineRule="auto"/>
        <w:jc w:val="both"/>
        <w:rPr>
          <w:rFonts w:ascii="Arial" w:hAnsi="Arial" w:cs="Arial"/>
        </w:rPr>
      </w:pPr>
    </w:p>
    <w:p w14:paraId="48C79484" w14:textId="01A027AB" w:rsidR="00404895" w:rsidRDefault="00404895" w:rsidP="00AF4853">
      <w:pPr>
        <w:keepNext/>
        <w:keepLines/>
        <w:spacing w:before="240" w:after="0" w:line="360" w:lineRule="auto"/>
        <w:jc w:val="both"/>
        <w:rPr>
          <w:rFonts w:ascii="Arial" w:hAnsi="Arial" w:cs="Arial"/>
        </w:rPr>
      </w:pPr>
    </w:p>
    <w:p w14:paraId="38FC763C" w14:textId="4726E80C" w:rsidR="00404895" w:rsidRDefault="00404895" w:rsidP="00AF4853">
      <w:pPr>
        <w:keepNext/>
        <w:keepLines/>
        <w:spacing w:before="240" w:after="0" w:line="360" w:lineRule="auto"/>
        <w:jc w:val="both"/>
        <w:rPr>
          <w:rFonts w:ascii="Arial" w:hAnsi="Arial" w:cs="Arial"/>
        </w:rPr>
      </w:pPr>
    </w:p>
    <w:p w14:paraId="5AC2667B" w14:textId="5FBA1CB7" w:rsidR="00404895" w:rsidRDefault="00404895" w:rsidP="00AF4853">
      <w:pPr>
        <w:keepNext/>
        <w:keepLines/>
        <w:spacing w:before="240" w:after="0" w:line="360" w:lineRule="auto"/>
        <w:jc w:val="both"/>
        <w:rPr>
          <w:rFonts w:ascii="Arial" w:hAnsi="Arial" w:cs="Arial"/>
        </w:rPr>
      </w:pPr>
    </w:p>
    <w:p w14:paraId="7ECD2570" w14:textId="283A0CC2" w:rsidR="00404895" w:rsidRPr="004F4FBB" w:rsidRDefault="00000000" w:rsidP="004F4FBB">
      <w:pPr>
        <w:keepNext/>
        <w:keepLines/>
        <w:spacing w:before="240" w:after="0" w:line="276" w:lineRule="auto"/>
        <w:rPr>
          <w:rFonts w:ascii="Arial" w:hAnsi="Arial" w:cs="Arial"/>
          <w:sz w:val="52"/>
          <w:szCs w:val="52"/>
        </w:rPr>
      </w:pPr>
      <w:sdt>
        <w:sdtPr>
          <w:rPr>
            <w:rFonts w:ascii="Arial" w:hAnsi="Arial" w:cs="Arial"/>
            <w:b/>
            <w:bCs/>
            <w:color w:val="FFFFFF"/>
            <w:sz w:val="64"/>
            <w:szCs w:val="64"/>
          </w:rPr>
          <w:alias w:val="Title"/>
          <w:id w:val="-554696155"/>
          <w:dataBinding w:prefixMappings="xmlns:ns0='http://purl.org/dc/elements/1.1/' xmlns:ns1='http://schemas.openxmlformats.org/package/2006/metadata/core-properties' " w:xpath="/ns1:coreProperties[1]/ns0:title[1]" w:storeItemID="{6C3C8BC8-F283-45AE-878A-BAB7291924A1}"/>
          <w:text/>
        </w:sdtPr>
        <w:sdtContent>
          <w:r w:rsidR="0041083D" w:rsidRPr="004F4FBB">
            <w:rPr>
              <w:rFonts w:ascii="Arial" w:hAnsi="Arial" w:cs="Arial"/>
              <w:b/>
              <w:bCs/>
              <w:color w:val="FFFFFF"/>
              <w:sz w:val="64"/>
              <w:szCs w:val="64"/>
            </w:rPr>
            <w:t xml:space="preserve">New Performance Management </w:t>
          </w:r>
          <w:r w:rsidR="004F4FBB" w:rsidRPr="004F4FBB">
            <w:rPr>
              <w:rFonts w:ascii="Arial" w:hAnsi="Arial" w:cs="Arial"/>
              <w:b/>
              <w:bCs/>
              <w:color w:val="FFFFFF"/>
              <w:sz w:val="64"/>
              <w:szCs w:val="64"/>
            </w:rPr>
            <w:t xml:space="preserve">Approach </w:t>
          </w:r>
          <w:r w:rsidR="0041083D" w:rsidRPr="004F4FBB">
            <w:rPr>
              <w:rFonts w:ascii="Arial" w:hAnsi="Arial" w:cs="Arial"/>
              <w:b/>
              <w:bCs/>
              <w:color w:val="FFFFFF"/>
              <w:sz w:val="64"/>
              <w:szCs w:val="64"/>
            </w:rPr>
            <w:t>for SainCo</w:t>
          </w:r>
        </w:sdtContent>
      </w:sdt>
    </w:p>
    <w:p w14:paraId="00E55CA1" w14:textId="1F4C9A49" w:rsidR="00404895" w:rsidRDefault="00404895" w:rsidP="00AF4853">
      <w:pPr>
        <w:keepNext/>
        <w:keepLines/>
        <w:spacing w:before="240" w:after="0" w:line="360" w:lineRule="auto"/>
        <w:jc w:val="both"/>
        <w:rPr>
          <w:rFonts w:ascii="Arial" w:hAnsi="Arial" w:cs="Arial"/>
        </w:rPr>
      </w:pPr>
    </w:p>
    <w:p w14:paraId="1A8FA7CC" w14:textId="5F104997" w:rsidR="00404895" w:rsidRDefault="00404895" w:rsidP="00AF4853">
      <w:pPr>
        <w:keepNext/>
        <w:keepLines/>
        <w:spacing w:before="240" w:after="0" w:line="360" w:lineRule="auto"/>
        <w:jc w:val="both"/>
        <w:rPr>
          <w:rFonts w:ascii="Arial" w:hAnsi="Arial" w:cs="Arial"/>
        </w:rPr>
      </w:pPr>
    </w:p>
    <w:p w14:paraId="689BB73F" w14:textId="0E1F281B" w:rsidR="00404895" w:rsidRDefault="00404895" w:rsidP="00AF4853">
      <w:pPr>
        <w:keepNext/>
        <w:keepLines/>
        <w:spacing w:before="240" w:after="0" w:line="360" w:lineRule="auto"/>
        <w:jc w:val="both"/>
        <w:rPr>
          <w:rFonts w:ascii="Arial" w:hAnsi="Arial" w:cs="Arial"/>
        </w:rPr>
      </w:pPr>
    </w:p>
    <w:p w14:paraId="67D1063C" w14:textId="47A9E6BD" w:rsidR="00404895" w:rsidRDefault="00404895" w:rsidP="00AF4853">
      <w:pPr>
        <w:keepNext/>
        <w:keepLines/>
        <w:spacing w:before="240" w:after="0" w:line="360" w:lineRule="auto"/>
        <w:jc w:val="both"/>
        <w:rPr>
          <w:rFonts w:ascii="Arial" w:hAnsi="Arial" w:cs="Arial"/>
        </w:rPr>
      </w:pPr>
    </w:p>
    <w:p w14:paraId="36C014A9" w14:textId="194E11AE" w:rsidR="00404895" w:rsidRDefault="002F17BD" w:rsidP="00AF4853">
      <w:pPr>
        <w:keepNext/>
        <w:keepLines/>
        <w:spacing w:before="240" w:after="0" w:line="360" w:lineRule="auto"/>
        <w:jc w:val="both"/>
        <w:rPr>
          <w:rFonts w:ascii="Arial" w:hAnsi="Arial" w:cs="Arial"/>
        </w:rPr>
      </w:pPr>
      <w:r>
        <w:rPr>
          <w:noProof/>
        </w:rPr>
        <mc:AlternateContent>
          <mc:Choice Requires="wps">
            <w:drawing>
              <wp:anchor distT="45720" distB="45720" distL="114300" distR="114300" simplePos="0" relativeHeight="251667456" behindDoc="0" locked="0" layoutInCell="1" allowOverlap="1" wp14:anchorId="1B3248A2" wp14:editId="62455801">
                <wp:simplePos x="0" y="0"/>
                <wp:positionH relativeFrom="margin">
                  <wp:align>center</wp:align>
                </wp:positionH>
                <wp:positionV relativeFrom="paragraph">
                  <wp:posOffset>476250</wp:posOffset>
                </wp:positionV>
                <wp:extent cx="7009765" cy="2059305"/>
                <wp:effectExtent l="0" t="0" r="635" b="0"/>
                <wp:wrapSquare wrapText="bothSides"/>
                <wp:docPr id="54588066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765" cy="2059305"/>
                        </a:xfrm>
                        <a:prstGeom prst="rect">
                          <a:avLst/>
                        </a:prstGeom>
                        <a:solidFill>
                          <a:srgbClr val="FFFFFF"/>
                        </a:solidFill>
                        <a:ln w="9525">
                          <a:solidFill>
                            <a:sysClr val="window" lastClr="FFFFFF"/>
                          </a:solidFill>
                          <a:miter lim="800000"/>
                          <a:headEnd/>
                          <a:tailEnd/>
                        </a:ln>
                      </wps:spPr>
                      <wps:txbx>
                        <w:txbxContent>
                          <w:p w14:paraId="003E99E5" w14:textId="77777777" w:rsidR="007003E3" w:rsidRPr="004F4FBB" w:rsidRDefault="007003E3" w:rsidP="007003E3">
                            <w:pPr>
                              <w:rPr>
                                <w:rFonts w:ascii="Arial" w:hAnsi="Arial" w:cs="Arial"/>
                                <w:color w:val="323E4F" w:themeColor="text2" w:themeShade="BF"/>
                                <w:sz w:val="36"/>
                                <w:szCs w:val="36"/>
                                <w:lang w:val="nl-BE"/>
                              </w:rPr>
                            </w:pPr>
                            <w:r w:rsidRPr="004F4FBB">
                              <w:rPr>
                                <w:rFonts w:ascii="Arial" w:hAnsi="Arial" w:cs="Arial"/>
                                <w:color w:val="323E4F" w:themeColor="text2" w:themeShade="BF"/>
                                <w:sz w:val="36"/>
                                <w:szCs w:val="36"/>
                                <w:lang w:val="nl-BE"/>
                              </w:rPr>
                              <w:t>Student name: Daniel Brindusescu</w:t>
                            </w:r>
                          </w:p>
                          <w:p w14:paraId="7CA2A667" w14:textId="77777777" w:rsidR="007003E3" w:rsidRPr="004F4FBB" w:rsidRDefault="007003E3" w:rsidP="007003E3">
                            <w:pPr>
                              <w:rPr>
                                <w:rFonts w:ascii="Arial" w:hAnsi="Arial" w:cs="Arial"/>
                                <w:color w:val="323E4F" w:themeColor="text2" w:themeShade="BF"/>
                                <w:sz w:val="36"/>
                                <w:szCs w:val="36"/>
                                <w:lang w:val="nl-BE"/>
                              </w:rPr>
                            </w:pPr>
                            <w:r w:rsidRPr="004F4FBB">
                              <w:rPr>
                                <w:rFonts w:ascii="Arial" w:hAnsi="Arial" w:cs="Arial"/>
                                <w:color w:val="323E4F" w:themeColor="text2" w:themeShade="BF"/>
                                <w:sz w:val="36"/>
                                <w:szCs w:val="36"/>
                                <w:lang w:val="nl-BE"/>
                              </w:rPr>
                              <w:t>Student ID: 1908591</w:t>
                            </w:r>
                          </w:p>
                          <w:p w14:paraId="06D6B0D0" w14:textId="21F5CD32" w:rsidR="007003E3" w:rsidRPr="00A233FB" w:rsidRDefault="007003E3" w:rsidP="007003E3">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8D2B28" w:rsidRPr="008D2B28">
                              <w:rPr>
                                <w:rFonts w:ascii="Arial" w:hAnsi="Arial" w:cs="Arial"/>
                                <w:b/>
                                <w:bCs/>
                                <w:color w:val="323E4F" w:themeColor="text2" w:themeShade="BF"/>
                                <w:sz w:val="36"/>
                                <w:szCs w:val="36"/>
                                <w:lang w:val="en-US"/>
                              </w:rPr>
                              <w:t>M</w:t>
                            </w:r>
                            <w:r w:rsidR="008D2B28">
                              <w:rPr>
                                <w:rFonts w:ascii="Arial" w:hAnsi="Arial" w:cs="Arial"/>
                                <w:b/>
                                <w:bCs/>
                                <w:color w:val="323E4F" w:themeColor="text2" w:themeShade="BF"/>
                                <w:sz w:val="36"/>
                                <w:szCs w:val="36"/>
                                <w:lang w:val="en-US"/>
                              </w:rPr>
                              <w:t>ANAG</w:t>
                            </w:r>
                            <w:r w:rsidR="004F4FBB">
                              <w:rPr>
                                <w:rFonts w:ascii="Arial" w:hAnsi="Arial" w:cs="Arial"/>
                                <w:b/>
                                <w:bCs/>
                                <w:color w:val="323E4F" w:themeColor="text2" w:themeShade="BF"/>
                                <w:sz w:val="36"/>
                                <w:szCs w:val="36"/>
                                <w:lang w:val="en-US"/>
                              </w:rPr>
                              <w:t>ING</w:t>
                            </w:r>
                            <w:r w:rsidR="00B01399">
                              <w:rPr>
                                <w:rFonts w:ascii="Arial" w:hAnsi="Arial" w:cs="Arial"/>
                                <w:b/>
                                <w:bCs/>
                                <w:color w:val="323E4F" w:themeColor="text2" w:themeShade="BF"/>
                                <w:sz w:val="36"/>
                                <w:szCs w:val="36"/>
                                <w:lang w:val="en-US"/>
                              </w:rPr>
                              <w:t xml:space="preserve"> PERFORMANCE</w:t>
                            </w:r>
                          </w:p>
                          <w:p w14:paraId="7549D2EE" w14:textId="6E53C8D2"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41083D" w:rsidRPr="0041083D">
                              <w:rPr>
                                <w:rFonts w:ascii="Arial" w:hAnsi="Arial" w:cs="Arial"/>
                                <w:color w:val="323E4F" w:themeColor="text2" w:themeShade="BF"/>
                                <w:sz w:val="36"/>
                                <w:szCs w:val="36"/>
                                <w:lang w:val="en-US"/>
                              </w:rPr>
                              <w:t>LCMB7013</w:t>
                            </w:r>
                          </w:p>
                          <w:p w14:paraId="2C2DFD95" w14:textId="45E6C01B" w:rsidR="007003E3" w:rsidRPr="00A233FB" w:rsidRDefault="007003E3" w:rsidP="007003E3">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Lecturer:</w:t>
                            </w:r>
                            <w:r>
                              <w:rPr>
                                <w:rFonts w:ascii="Arial" w:hAnsi="Arial" w:cs="Arial"/>
                                <w:color w:val="323E4F" w:themeColor="text2" w:themeShade="BF"/>
                                <w:sz w:val="36"/>
                                <w:szCs w:val="36"/>
                                <w:lang w:val="en-US"/>
                              </w:rPr>
                              <w:t xml:space="preserve"> Dr.</w:t>
                            </w:r>
                            <w:r w:rsidR="008D2B28">
                              <w:rPr>
                                <w:rFonts w:ascii="Arial" w:hAnsi="Arial" w:cs="Arial"/>
                                <w:color w:val="323E4F" w:themeColor="text2" w:themeShade="BF"/>
                                <w:sz w:val="36"/>
                                <w:szCs w:val="36"/>
                                <w:lang w:val="en-US"/>
                              </w:rPr>
                              <w:t xml:space="preserve"> </w:t>
                            </w:r>
                            <w:r w:rsidR="0041083D" w:rsidRPr="0041083D">
                              <w:rPr>
                                <w:rFonts w:ascii="Arial" w:hAnsi="Arial" w:cs="Arial"/>
                                <w:color w:val="323E4F" w:themeColor="text2" w:themeShade="BF"/>
                                <w:sz w:val="36"/>
                                <w:szCs w:val="36"/>
                                <w:lang w:val="en-US"/>
                              </w:rPr>
                              <w:t>Hoang Dang Nguyen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3248A2" id="_x0000_t202" coordsize="21600,21600" o:spt="202" path="m,l,21600r21600,l21600,xe">
                <v:stroke joinstyle="miter"/>
                <v:path gradientshapeok="t" o:connecttype="rect"/>
              </v:shapetype>
              <v:shape id="Text Box 1" o:spid="_x0000_s1030" type="#_x0000_t202" style="position:absolute;left:0;text-align:left;margin-left:0;margin-top:37.5pt;width:551.95pt;height:162.1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" strokecolor="window">
                <v:textbox>
                  <w:txbxContent>
                    <w:p w14:paraId="003E99E5" w14:textId="77777777" w:rsidR="007003E3" w:rsidRPr="004F4FBB" w:rsidRDefault="007003E3" w:rsidP="007003E3">
                      <w:pPr>
                        <w:rPr>
                          <w:rFonts w:ascii="Arial" w:hAnsi="Arial" w:cs="Arial"/>
                          <w:color w:val="323E4F" w:themeColor="text2" w:themeShade="BF"/>
                          <w:sz w:val="36"/>
                          <w:szCs w:val="36"/>
                          <w:lang w:val="nl-BE"/>
                        </w:rPr>
                      </w:pPr>
                      <w:r w:rsidRPr="004F4FBB">
                        <w:rPr>
                          <w:rFonts w:ascii="Arial" w:hAnsi="Arial" w:cs="Arial"/>
                          <w:color w:val="323E4F" w:themeColor="text2" w:themeShade="BF"/>
                          <w:sz w:val="36"/>
                          <w:szCs w:val="36"/>
                          <w:lang w:val="nl-BE"/>
                        </w:rPr>
                        <w:t>Student name: Daniel Brindusescu</w:t>
                      </w:r>
                    </w:p>
                    <w:p w14:paraId="7CA2A667" w14:textId="77777777" w:rsidR="007003E3" w:rsidRPr="004F4FBB" w:rsidRDefault="007003E3" w:rsidP="007003E3">
                      <w:pPr>
                        <w:rPr>
                          <w:rFonts w:ascii="Arial" w:hAnsi="Arial" w:cs="Arial"/>
                          <w:color w:val="323E4F" w:themeColor="text2" w:themeShade="BF"/>
                          <w:sz w:val="36"/>
                          <w:szCs w:val="36"/>
                          <w:lang w:val="nl-BE"/>
                        </w:rPr>
                      </w:pPr>
                      <w:r w:rsidRPr="004F4FBB">
                        <w:rPr>
                          <w:rFonts w:ascii="Arial" w:hAnsi="Arial" w:cs="Arial"/>
                          <w:color w:val="323E4F" w:themeColor="text2" w:themeShade="BF"/>
                          <w:sz w:val="36"/>
                          <w:szCs w:val="36"/>
                          <w:lang w:val="nl-BE"/>
                        </w:rPr>
                        <w:t>Student ID: 1908591</w:t>
                      </w:r>
                    </w:p>
                    <w:p w14:paraId="06D6B0D0" w14:textId="21F5CD32" w:rsidR="007003E3" w:rsidRPr="00A233FB" w:rsidRDefault="007003E3" w:rsidP="007003E3">
                      <w:pPr>
                        <w:rPr>
                          <w:rFonts w:ascii="Arial" w:hAnsi="Arial" w:cs="Arial"/>
                          <w:b/>
                          <w:bCs/>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title: </w:t>
                      </w:r>
                      <w:r w:rsidR="008D2B28" w:rsidRPr="008D2B28">
                        <w:rPr>
                          <w:rFonts w:ascii="Arial" w:hAnsi="Arial" w:cs="Arial"/>
                          <w:b/>
                          <w:bCs/>
                          <w:color w:val="323E4F" w:themeColor="text2" w:themeShade="BF"/>
                          <w:sz w:val="36"/>
                          <w:szCs w:val="36"/>
                          <w:lang w:val="en-US"/>
                        </w:rPr>
                        <w:t>M</w:t>
                      </w:r>
                      <w:r w:rsidR="008D2B28">
                        <w:rPr>
                          <w:rFonts w:ascii="Arial" w:hAnsi="Arial" w:cs="Arial"/>
                          <w:b/>
                          <w:bCs/>
                          <w:color w:val="323E4F" w:themeColor="text2" w:themeShade="BF"/>
                          <w:sz w:val="36"/>
                          <w:szCs w:val="36"/>
                          <w:lang w:val="en-US"/>
                        </w:rPr>
                        <w:t>ANAG</w:t>
                      </w:r>
                      <w:r w:rsidR="004F4FBB">
                        <w:rPr>
                          <w:rFonts w:ascii="Arial" w:hAnsi="Arial" w:cs="Arial"/>
                          <w:b/>
                          <w:bCs/>
                          <w:color w:val="323E4F" w:themeColor="text2" w:themeShade="BF"/>
                          <w:sz w:val="36"/>
                          <w:szCs w:val="36"/>
                          <w:lang w:val="en-US"/>
                        </w:rPr>
                        <w:t>ING</w:t>
                      </w:r>
                      <w:r w:rsidR="00B01399">
                        <w:rPr>
                          <w:rFonts w:ascii="Arial" w:hAnsi="Arial" w:cs="Arial"/>
                          <w:b/>
                          <w:bCs/>
                          <w:color w:val="323E4F" w:themeColor="text2" w:themeShade="BF"/>
                          <w:sz w:val="36"/>
                          <w:szCs w:val="36"/>
                          <w:lang w:val="en-US"/>
                        </w:rPr>
                        <w:t xml:space="preserve"> PERFORMANCE</w:t>
                      </w:r>
                    </w:p>
                    <w:p w14:paraId="7549D2EE" w14:textId="6E53C8D2" w:rsidR="007003E3" w:rsidRPr="00A233FB" w:rsidRDefault="007003E3" w:rsidP="007003E3">
                      <w:pPr>
                        <w:rPr>
                          <w:rFonts w:ascii="Arial" w:hAnsi="Arial" w:cs="Arial"/>
                          <w:color w:val="323E4F" w:themeColor="text2" w:themeShade="BF"/>
                          <w:sz w:val="36"/>
                          <w:szCs w:val="36"/>
                          <w:lang w:val="en-US"/>
                        </w:rPr>
                      </w:pPr>
                      <w:r w:rsidRPr="00A233FB">
                        <w:rPr>
                          <w:rFonts w:ascii="Arial" w:hAnsi="Arial" w:cs="Arial"/>
                          <w:color w:val="323E4F" w:themeColor="text2" w:themeShade="BF"/>
                          <w:sz w:val="36"/>
                          <w:szCs w:val="36"/>
                          <w:lang w:val="en-US"/>
                        </w:rPr>
                        <w:t xml:space="preserve">Module code: </w:t>
                      </w:r>
                      <w:r w:rsidR="0041083D" w:rsidRPr="0041083D">
                        <w:rPr>
                          <w:rFonts w:ascii="Arial" w:hAnsi="Arial" w:cs="Arial"/>
                          <w:color w:val="323E4F" w:themeColor="text2" w:themeShade="BF"/>
                          <w:sz w:val="36"/>
                          <w:szCs w:val="36"/>
                          <w:lang w:val="en-US"/>
                        </w:rPr>
                        <w:t>LCMB7013</w:t>
                      </w:r>
                    </w:p>
                    <w:p w14:paraId="2C2DFD95" w14:textId="45E6C01B" w:rsidR="007003E3" w:rsidRPr="00A233FB" w:rsidRDefault="007003E3" w:rsidP="007003E3">
                      <w:pPr>
                        <w:rPr>
                          <w:rFonts w:ascii="Arial" w:hAnsi="Arial" w:cs="Arial"/>
                          <w:color w:val="323E4F" w:themeColor="text2" w:themeShade="BF"/>
                          <w:sz w:val="24"/>
                          <w:szCs w:val="24"/>
                          <w:lang w:val="en-US"/>
                        </w:rPr>
                      </w:pPr>
                      <w:r w:rsidRPr="00A233FB">
                        <w:rPr>
                          <w:rFonts w:ascii="Arial" w:hAnsi="Arial" w:cs="Arial"/>
                          <w:color w:val="323E4F" w:themeColor="text2" w:themeShade="BF"/>
                          <w:sz w:val="36"/>
                          <w:szCs w:val="36"/>
                          <w:lang w:val="en-US"/>
                        </w:rPr>
                        <w:t>Lecturer:</w:t>
                      </w:r>
                      <w:r>
                        <w:rPr>
                          <w:rFonts w:ascii="Arial" w:hAnsi="Arial" w:cs="Arial"/>
                          <w:color w:val="323E4F" w:themeColor="text2" w:themeShade="BF"/>
                          <w:sz w:val="36"/>
                          <w:szCs w:val="36"/>
                          <w:lang w:val="en-US"/>
                        </w:rPr>
                        <w:t xml:space="preserve"> Dr.</w:t>
                      </w:r>
                      <w:r w:rsidR="008D2B28">
                        <w:rPr>
                          <w:rFonts w:ascii="Arial" w:hAnsi="Arial" w:cs="Arial"/>
                          <w:color w:val="323E4F" w:themeColor="text2" w:themeShade="BF"/>
                          <w:sz w:val="36"/>
                          <w:szCs w:val="36"/>
                          <w:lang w:val="en-US"/>
                        </w:rPr>
                        <w:t xml:space="preserve"> </w:t>
                      </w:r>
                      <w:r w:rsidR="0041083D" w:rsidRPr="0041083D">
                        <w:rPr>
                          <w:rFonts w:ascii="Arial" w:hAnsi="Arial" w:cs="Arial"/>
                          <w:color w:val="323E4F" w:themeColor="text2" w:themeShade="BF"/>
                          <w:sz w:val="36"/>
                          <w:szCs w:val="36"/>
                          <w:lang w:val="en-US"/>
                        </w:rPr>
                        <w:t>Hoang Dang Nguyen</w:t>
                      </w:r>
                    </w:p>
                  </w:txbxContent>
                </v:textbox>
                <w10:wrap type="square" anchorx="margin"/>
              </v:shape>
            </w:pict>
          </mc:Fallback>
        </mc:AlternateContent>
      </w:r>
    </w:p>
    <w:p w14:paraId="2F6B1207" w14:textId="45E1DC1B" w:rsidR="006436DA" w:rsidRDefault="006436DA" w:rsidP="006436DA">
      <w:pPr>
        <w:keepNext/>
        <w:keepLines/>
        <w:spacing w:before="240" w:after="0" w:line="360" w:lineRule="auto"/>
        <w:jc w:val="both"/>
        <w:rPr>
          <w:rFonts w:ascii="Arial" w:eastAsia="Calibri" w:hAnsi="Arial" w:cs="Arial"/>
          <w:b/>
          <w:bCs/>
          <w:noProof/>
        </w:rPr>
      </w:pPr>
    </w:p>
    <w:p w14:paraId="3D052E88" w14:textId="77777777" w:rsidR="00AE7660" w:rsidRPr="001F55A1" w:rsidRDefault="00AE7660" w:rsidP="00AE7660">
      <w:pPr>
        <w:rPr>
          <w:rFonts w:ascii="Arial" w:hAnsi="Arial" w:cs="Arial"/>
          <w:b/>
          <w:bCs/>
          <w:kern w:val="2"/>
        </w:rPr>
      </w:pPr>
    </w:p>
    <w:p w14:paraId="0BD76A46" w14:textId="77777777" w:rsidR="008D2B28" w:rsidRPr="001F55A1" w:rsidRDefault="008D2B28" w:rsidP="008D2B28">
      <w:pPr>
        <w:rPr>
          <w:rFonts w:ascii="Arial" w:hAnsi="Arial" w:cs="Arial"/>
          <w:b/>
          <w:bCs/>
          <w:kern w:val="2"/>
          <w:sz w:val="32"/>
          <w:szCs w:val="32"/>
        </w:rPr>
      </w:pPr>
      <w:bookmarkStart w:id="2" w:name="_Hlk164680265"/>
      <w:r w:rsidRPr="001F55A1">
        <w:rPr>
          <w:rFonts w:ascii="Arial" w:hAnsi="Arial" w:cs="Arial"/>
          <w:b/>
          <w:bCs/>
          <w:kern w:val="2"/>
          <w:sz w:val="32"/>
          <w:szCs w:val="32"/>
        </w:rPr>
        <w:lastRenderedPageBreak/>
        <w:t>Abstract</w:t>
      </w:r>
    </w:p>
    <w:p w14:paraId="77F75685" w14:textId="31E0F825" w:rsidR="00954846" w:rsidRPr="001F55A1" w:rsidRDefault="00FC089F" w:rsidP="00FC089F">
      <w:pPr>
        <w:rPr>
          <w:rFonts w:ascii="Arial" w:hAnsi="Arial" w:cs="Arial"/>
          <w:kern w:val="2"/>
        </w:rPr>
      </w:pPr>
      <w:r w:rsidRPr="001F55A1">
        <w:rPr>
          <w:rFonts w:ascii="Arial" w:hAnsi="Arial" w:cs="Arial"/>
          <w:kern w:val="2"/>
        </w:rPr>
        <w:t xml:space="preserve">This </w:t>
      </w:r>
      <w:r w:rsidR="00082F4C">
        <w:rPr>
          <w:rFonts w:ascii="Arial" w:hAnsi="Arial" w:cs="Arial"/>
          <w:kern w:val="2"/>
        </w:rPr>
        <w:t>report</w:t>
      </w:r>
      <w:r w:rsidRPr="001F55A1">
        <w:rPr>
          <w:rFonts w:ascii="Arial" w:hAnsi="Arial" w:cs="Arial"/>
          <w:kern w:val="2"/>
        </w:rPr>
        <w:t xml:space="preserve"> presents a</w:t>
      </w:r>
      <w:r w:rsidR="00082F4C">
        <w:rPr>
          <w:rFonts w:ascii="Arial" w:hAnsi="Arial" w:cs="Arial"/>
          <w:kern w:val="2"/>
        </w:rPr>
        <w:t xml:space="preserve"> proposed</w:t>
      </w:r>
      <w:r w:rsidRPr="001F55A1">
        <w:rPr>
          <w:rFonts w:ascii="Arial" w:hAnsi="Arial" w:cs="Arial"/>
          <w:kern w:val="2"/>
        </w:rPr>
        <w:t xml:space="preserve"> performance management strateg</w:t>
      </w:r>
      <w:r w:rsidR="00082F4C">
        <w:rPr>
          <w:rFonts w:ascii="Arial" w:hAnsi="Arial" w:cs="Arial"/>
          <w:kern w:val="2"/>
        </w:rPr>
        <w:t>y to be implemented</w:t>
      </w:r>
      <w:r w:rsidRPr="001F55A1">
        <w:rPr>
          <w:rFonts w:ascii="Arial" w:hAnsi="Arial" w:cs="Arial"/>
          <w:kern w:val="2"/>
        </w:rPr>
        <w:t xml:space="preserve"> within a large retail </w:t>
      </w:r>
      <w:r w:rsidR="00082F4C">
        <w:rPr>
          <w:rFonts w:ascii="Arial" w:hAnsi="Arial" w:cs="Arial"/>
          <w:kern w:val="2"/>
        </w:rPr>
        <w:t xml:space="preserve">business named SainCo a theoretical case study </w:t>
      </w:r>
      <w:r w:rsidR="009809C7">
        <w:rPr>
          <w:rFonts w:ascii="Arial" w:hAnsi="Arial" w:cs="Arial"/>
          <w:kern w:val="2"/>
        </w:rPr>
        <w:t xml:space="preserve">organisation </w:t>
      </w:r>
      <w:r w:rsidR="009809C7" w:rsidRPr="001F55A1">
        <w:rPr>
          <w:rFonts w:ascii="Arial" w:hAnsi="Arial" w:cs="Arial"/>
          <w:kern w:val="2"/>
        </w:rPr>
        <w:t>comprising</w:t>
      </w:r>
      <w:r w:rsidRPr="001F55A1">
        <w:rPr>
          <w:rFonts w:ascii="Arial" w:hAnsi="Arial" w:cs="Arial"/>
          <w:kern w:val="2"/>
        </w:rPr>
        <w:t xml:space="preserve"> 2,000 employees across ten locations. The research endeavour to explore complexities of performance management, offering a comprehensive overview and a succinct summary of key findings and recommendations tailored for th</w:t>
      </w:r>
      <w:r w:rsidR="009809C7">
        <w:rPr>
          <w:rFonts w:ascii="Arial" w:hAnsi="Arial" w:cs="Arial"/>
          <w:kern w:val="2"/>
        </w:rPr>
        <w:t>is company</w:t>
      </w:r>
      <w:r w:rsidRPr="001F55A1">
        <w:rPr>
          <w:rFonts w:ascii="Arial" w:hAnsi="Arial" w:cs="Arial"/>
          <w:kern w:val="2"/>
        </w:rPr>
        <w:t>.</w:t>
      </w:r>
      <w:r w:rsidR="00954846" w:rsidRPr="001F55A1">
        <w:rPr>
          <w:rFonts w:ascii="Arial" w:hAnsi="Arial" w:cs="Arial"/>
          <w:kern w:val="2"/>
        </w:rPr>
        <w:t xml:space="preserve"> </w:t>
      </w:r>
    </w:p>
    <w:p w14:paraId="29D41AF6" w14:textId="33A1D5AF" w:rsidR="00FC089F" w:rsidRPr="001F55A1" w:rsidRDefault="00FC089F" w:rsidP="00FC089F">
      <w:pPr>
        <w:rPr>
          <w:rFonts w:ascii="Arial" w:hAnsi="Arial" w:cs="Arial"/>
          <w:kern w:val="2"/>
        </w:rPr>
      </w:pPr>
      <w:r w:rsidRPr="001F55A1">
        <w:rPr>
          <w:rFonts w:ascii="Arial" w:hAnsi="Arial" w:cs="Arial"/>
          <w:kern w:val="2"/>
        </w:rPr>
        <w:t xml:space="preserve">In the introduction, the proposal outlines the current landscape of performance management in retail organizations, emphasizing the study's significance. </w:t>
      </w:r>
      <w:r w:rsidR="00B75027" w:rsidRPr="001F55A1">
        <w:rPr>
          <w:rFonts w:ascii="Arial" w:hAnsi="Arial" w:cs="Arial"/>
          <w:kern w:val="2"/>
        </w:rPr>
        <w:t xml:space="preserve">Based on </w:t>
      </w:r>
      <w:r w:rsidR="00B75027" w:rsidRPr="00F54758">
        <w:rPr>
          <w:rFonts w:ascii="Arial" w:hAnsi="Arial" w:cs="Arial"/>
          <w:i/>
          <w:iCs/>
          <w:kern w:val="2"/>
        </w:rPr>
        <w:t xml:space="preserve">Total Quality </w:t>
      </w:r>
      <w:r w:rsidR="00661800" w:rsidRPr="00F54758">
        <w:rPr>
          <w:rFonts w:ascii="Arial" w:hAnsi="Arial" w:cs="Arial"/>
          <w:i/>
          <w:iCs/>
          <w:kern w:val="2"/>
        </w:rPr>
        <w:t>Management</w:t>
      </w:r>
      <w:r w:rsidR="00661800" w:rsidRPr="001F55A1">
        <w:rPr>
          <w:rFonts w:ascii="Arial" w:hAnsi="Arial" w:cs="Arial"/>
          <w:kern w:val="2"/>
        </w:rPr>
        <w:t xml:space="preserve"> together and </w:t>
      </w:r>
      <w:r w:rsidR="00661800" w:rsidRPr="00F54758">
        <w:rPr>
          <w:rFonts w:ascii="Arial" w:hAnsi="Arial" w:cs="Arial"/>
          <w:i/>
          <w:iCs/>
          <w:kern w:val="2"/>
        </w:rPr>
        <w:t>Balance Scorecard</w:t>
      </w:r>
      <w:r w:rsidR="00EF7D16" w:rsidRPr="00EF7D16">
        <w:rPr>
          <w:rFonts w:ascii="Arial" w:hAnsi="Arial" w:cs="Arial"/>
        </w:rPr>
        <w:t xml:space="preserve"> with </w:t>
      </w:r>
      <w:r w:rsidR="00EF7D16">
        <w:rPr>
          <w:rFonts w:ascii="Arial" w:hAnsi="Arial" w:cs="Arial"/>
        </w:rPr>
        <w:t>its</w:t>
      </w:r>
      <w:r w:rsidR="00EF7D16" w:rsidRPr="001F55A1">
        <w:rPr>
          <w:rFonts w:ascii="Arial" w:hAnsi="Arial" w:cs="Arial"/>
          <w:kern w:val="2"/>
        </w:rPr>
        <w:t xml:space="preserve"> </w:t>
      </w:r>
      <w:r w:rsidR="00EF7D16" w:rsidRPr="00F54758">
        <w:rPr>
          <w:rFonts w:ascii="Arial" w:hAnsi="Arial" w:cs="Arial"/>
          <w:i/>
          <w:iCs/>
          <w:kern w:val="2"/>
        </w:rPr>
        <w:t>KPI</w:t>
      </w:r>
      <w:r w:rsidR="00EF7D16" w:rsidRPr="001F55A1">
        <w:rPr>
          <w:rFonts w:ascii="Arial" w:hAnsi="Arial" w:cs="Arial"/>
          <w:kern w:val="2"/>
        </w:rPr>
        <w:t xml:space="preserve"> </w:t>
      </w:r>
      <w:r w:rsidR="00B01399" w:rsidRPr="001F55A1">
        <w:rPr>
          <w:rFonts w:ascii="Arial" w:hAnsi="Arial" w:cs="Arial"/>
          <w:kern w:val="2"/>
        </w:rPr>
        <w:t>analytic metrics</w:t>
      </w:r>
      <w:r w:rsidR="00EF7D16" w:rsidRPr="001F55A1">
        <w:rPr>
          <w:rFonts w:ascii="Arial" w:hAnsi="Arial" w:cs="Arial"/>
          <w:kern w:val="2"/>
        </w:rPr>
        <w:t>,</w:t>
      </w:r>
      <w:r w:rsidR="00661800" w:rsidRPr="001F55A1">
        <w:rPr>
          <w:rFonts w:ascii="Arial" w:hAnsi="Arial" w:cs="Arial"/>
          <w:kern w:val="2"/>
        </w:rPr>
        <w:t xml:space="preserve"> </w:t>
      </w:r>
      <w:r w:rsidR="00B75027" w:rsidRPr="001F55A1">
        <w:rPr>
          <w:rFonts w:ascii="Arial" w:hAnsi="Arial" w:cs="Arial"/>
          <w:kern w:val="2"/>
        </w:rPr>
        <w:t xml:space="preserve">the research will generate </w:t>
      </w:r>
      <w:r w:rsidRPr="001F55A1">
        <w:rPr>
          <w:rFonts w:ascii="Arial" w:hAnsi="Arial" w:cs="Arial"/>
          <w:kern w:val="2"/>
        </w:rPr>
        <w:t xml:space="preserve">objectives and questions, establishing a strong foundation for the examination that </w:t>
      </w:r>
      <w:r w:rsidR="00954846" w:rsidRPr="001F55A1">
        <w:rPr>
          <w:rFonts w:ascii="Arial" w:hAnsi="Arial" w:cs="Arial"/>
          <w:kern w:val="2"/>
        </w:rPr>
        <w:t>follows. The</w:t>
      </w:r>
      <w:r w:rsidRPr="001F55A1">
        <w:rPr>
          <w:rFonts w:ascii="Arial" w:hAnsi="Arial" w:cs="Arial"/>
          <w:kern w:val="2"/>
        </w:rPr>
        <w:t xml:space="preserve"> main body is structured into five key segments:</w:t>
      </w:r>
    </w:p>
    <w:p w14:paraId="491B223D" w14:textId="30C81E78" w:rsidR="00FC089F" w:rsidRPr="001F55A1" w:rsidRDefault="00FC089F" w:rsidP="00DB579F">
      <w:pPr>
        <w:rPr>
          <w:rFonts w:ascii="Arial" w:hAnsi="Arial" w:cs="Arial"/>
          <w:kern w:val="2"/>
        </w:rPr>
      </w:pPr>
      <w:r w:rsidRPr="001F55A1">
        <w:rPr>
          <w:rFonts w:ascii="Arial" w:hAnsi="Arial" w:cs="Arial"/>
          <w:b/>
          <w:bCs/>
          <w:kern w:val="2"/>
        </w:rPr>
        <w:t>Performance Management: Concepts and Approaches</w:t>
      </w:r>
      <w:r w:rsidRPr="001F55A1">
        <w:rPr>
          <w:rFonts w:ascii="Arial" w:hAnsi="Arial" w:cs="Arial"/>
          <w:kern w:val="2"/>
        </w:rPr>
        <w:t xml:space="preserve">: This section defines </w:t>
      </w:r>
      <w:r w:rsidR="00F33C4C" w:rsidRPr="00F33C4C">
        <w:rPr>
          <w:rFonts w:ascii="Arial" w:hAnsi="Arial" w:cs="Arial"/>
          <w:i/>
          <w:iCs/>
          <w:kern w:val="2"/>
        </w:rPr>
        <w:t>P</w:t>
      </w:r>
      <w:r w:rsidRPr="00F33C4C">
        <w:rPr>
          <w:rFonts w:ascii="Arial" w:hAnsi="Arial" w:cs="Arial"/>
          <w:i/>
          <w:iCs/>
          <w:kern w:val="2"/>
        </w:rPr>
        <w:t xml:space="preserve">erformance </w:t>
      </w:r>
      <w:r w:rsidR="00F33C4C" w:rsidRPr="00F33C4C">
        <w:rPr>
          <w:rFonts w:ascii="Arial" w:hAnsi="Arial" w:cs="Arial"/>
          <w:i/>
          <w:iCs/>
          <w:kern w:val="2"/>
        </w:rPr>
        <w:t>M</w:t>
      </w:r>
      <w:r w:rsidRPr="00F33C4C">
        <w:rPr>
          <w:rFonts w:ascii="Arial" w:hAnsi="Arial" w:cs="Arial"/>
          <w:i/>
          <w:iCs/>
          <w:kern w:val="2"/>
        </w:rPr>
        <w:t>anagement</w:t>
      </w:r>
      <w:r w:rsidRPr="001F55A1">
        <w:rPr>
          <w:rFonts w:ascii="Arial" w:hAnsi="Arial" w:cs="Arial"/>
          <w:kern w:val="2"/>
        </w:rPr>
        <w:t xml:space="preserve">, discussing </w:t>
      </w:r>
      <w:r w:rsidR="00DB579F" w:rsidRPr="001F55A1">
        <w:rPr>
          <w:rFonts w:ascii="Arial" w:hAnsi="Arial" w:cs="Arial"/>
          <w:kern w:val="2"/>
        </w:rPr>
        <w:t xml:space="preserve">the chosen </w:t>
      </w:r>
      <w:r w:rsidR="00DB579F" w:rsidRPr="001F55A1">
        <w:rPr>
          <w:rFonts w:ascii="Arial" w:hAnsi="Arial" w:cs="Arial"/>
          <w:i/>
          <w:iCs/>
          <w:kern w:val="2"/>
        </w:rPr>
        <w:t xml:space="preserve">Adaptive Performance Management </w:t>
      </w:r>
      <w:r w:rsidR="00DB579F" w:rsidRPr="001F55A1">
        <w:rPr>
          <w:rFonts w:ascii="Arial" w:hAnsi="Arial" w:cs="Arial"/>
          <w:kern w:val="2"/>
        </w:rPr>
        <w:t xml:space="preserve">and </w:t>
      </w:r>
      <w:r w:rsidR="00DB579F" w:rsidRPr="001F55A1">
        <w:rPr>
          <w:rFonts w:ascii="Arial" w:hAnsi="Arial" w:cs="Arial"/>
          <w:i/>
          <w:iCs/>
          <w:kern w:val="2"/>
        </w:rPr>
        <w:t xml:space="preserve">Continuous </w:t>
      </w:r>
      <w:r w:rsidR="00622D81" w:rsidRPr="001F55A1">
        <w:rPr>
          <w:rFonts w:ascii="Arial" w:hAnsi="Arial" w:cs="Arial"/>
          <w:i/>
          <w:iCs/>
          <w:kern w:val="2"/>
        </w:rPr>
        <w:t>P</w:t>
      </w:r>
      <w:r w:rsidR="00DB579F" w:rsidRPr="001F55A1">
        <w:rPr>
          <w:rFonts w:ascii="Arial" w:hAnsi="Arial" w:cs="Arial"/>
          <w:i/>
          <w:iCs/>
          <w:kern w:val="2"/>
        </w:rPr>
        <w:t xml:space="preserve">erformance </w:t>
      </w:r>
      <w:r w:rsidR="00622D81" w:rsidRPr="001F55A1">
        <w:rPr>
          <w:rFonts w:ascii="Arial" w:hAnsi="Arial" w:cs="Arial"/>
          <w:i/>
          <w:iCs/>
          <w:kern w:val="2"/>
        </w:rPr>
        <w:t>M</w:t>
      </w:r>
      <w:r w:rsidR="00661800" w:rsidRPr="001F55A1">
        <w:rPr>
          <w:rFonts w:ascii="Arial" w:hAnsi="Arial" w:cs="Arial"/>
          <w:i/>
          <w:iCs/>
          <w:kern w:val="2"/>
        </w:rPr>
        <w:t>anagement</w:t>
      </w:r>
      <w:r w:rsidR="00661800" w:rsidRPr="001F55A1">
        <w:rPr>
          <w:rFonts w:ascii="Arial" w:hAnsi="Arial" w:cs="Arial"/>
          <w:kern w:val="2"/>
        </w:rPr>
        <w:t xml:space="preserve"> and</w:t>
      </w:r>
      <w:r w:rsidRPr="001F55A1">
        <w:rPr>
          <w:rFonts w:ascii="Arial" w:hAnsi="Arial" w:cs="Arial"/>
          <w:kern w:val="2"/>
        </w:rPr>
        <w:t xml:space="preserve"> appraisal forms such as line manager, self, peer, subordinate, customer, and 360-degree evaluations</w:t>
      </w:r>
      <w:r w:rsidR="00661800" w:rsidRPr="001F55A1">
        <w:rPr>
          <w:rFonts w:ascii="Arial" w:hAnsi="Arial" w:cs="Arial"/>
          <w:kern w:val="2"/>
        </w:rPr>
        <w:t xml:space="preserve">, to </w:t>
      </w:r>
      <w:r w:rsidRPr="001F55A1">
        <w:rPr>
          <w:rFonts w:ascii="Arial" w:hAnsi="Arial" w:cs="Arial"/>
          <w:kern w:val="2"/>
        </w:rPr>
        <w:t>address both operational and measurement purposes of appraisals.</w:t>
      </w:r>
    </w:p>
    <w:p w14:paraId="30FD53F4" w14:textId="3E31D40B" w:rsidR="00FC089F" w:rsidRPr="001F55A1" w:rsidRDefault="00FC089F" w:rsidP="00FC089F">
      <w:pPr>
        <w:rPr>
          <w:rFonts w:ascii="Arial" w:hAnsi="Arial" w:cs="Arial"/>
          <w:kern w:val="2"/>
        </w:rPr>
      </w:pPr>
      <w:r w:rsidRPr="001F55A1">
        <w:rPr>
          <w:rFonts w:ascii="Arial" w:hAnsi="Arial" w:cs="Arial"/>
          <w:b/>
          <w:bCs/>
          <w:kern w:val="2"/>
        </w:rPr>
        <w:t xml:space="preserve">Role of </w:t>
      </w:r>
      <w:r w:rsidR="00622D81" w:rsidRPr="001F55A1">
        <w:rPr>
          <w:rFonts w:ascii="Arial" w:hAnsi="Arial" w:cs="Arial"/>
          <w:b/>
          <w:bCs/>
          <w:kern w:val="2"/>
        </w:rPr>
        <w:t>S</w:t>
      </w:r>
      <w:r w:rsidRPr="001F55A1">
        <w:rPr>
          <w:rFonts w:ascii="Arial" w:hAnsi="Arial" w:cs="Arial"/>
          <w:b/>
          <w:bCs/>
          <w:kern w:val="2"/>
        </w:rPr>
        <w:t xml:space="preserve">HR in </w:t>
      </w:r>
      <w:bookmarkStart w:id="3" w:name="_Hlk155868475"/>
      <w:r w:rsidRPr="001F55A1">
        <w:rPr>
          <w:rFonts w:ascii="Arial" w:hAnsi="Arial" w:cs="Arial"/>
          <w:b/>
          <w:bCs/>
          <w:kern w:val="2"/>
        </w:rPr>
        <w:t>Performance Management</w:t>
      </w:r>
      <w:bookmarkEnd w:id="3"/>
      <w:r w:rsidRPr="001F55A1">
        <w:rPr>
          <w:rFonts w:ascii="Arial" w:hAnsi="Arial" w:cs="Arial"/>
          <w:kern w:val="2"/>
        </w:rPr>
        <w:t xml:space="preserve">: Here, the focus shifts to strategic </w:t>
      </w:r>
      <w:r w:rsidR="00F54758" w:rsidRPr="00F33C4C">
        <w:rPr>
          <w:rFonts w:ascii="Arial" w:hAnsi="Arial" w:cs="Arial"/>
          <w:i/>
          <w:iCs/>
          <w:kern w:val="2"/>
        </w:rPr>
        <w:t>H</w:t>
      </w:r>
      <w:r w:rsidRPr="00F33C4C">
        <w:rPr>
          <w:rFonts w:ascii="Arial" w:hAnsi="Arial" w:cs="Arial"/>
          <w:i/>
          <w:iCs/>
          <w:kern w:val="2"/>
        </w:rPr>
        <w:t xml:space="preserve">uman </w:t>
      </w:r>
      <w:r w:rsidR="00F54758" w:rsidRPr="00F33C4C">
        <w:rPr>
          <w:rFonts w:ascii="Arial" w:hAnsi="Arial" w:cs="Arial"/>
          <w:i/>
          <w:iCs/>
          <w:kern w:val="2"/>
        </w:rPr>
        <w:t>R</w:t>
      </w:r>
      <w:r w:rsidRPr="00F33C4C">
        <w:rPr>
          <w:rFonts w:ascii="Arial" w:hAnsi="Arial" w:cs="Arial"/>
          <w:i/>
          <w:iCs/>
          <w:kern w:val="2"/>
        </w:rPr>
        <w:t xml:space="preserve">esource </w:t>
      </w:r>
      <w:r w:rsidR="00F54758" w:rsidRPr="00F33C4C">
        <w:rPr>
          <w:rFonts w:ascii="Arial" w:hAnsi="Arial" w:cs="Arial"/>
          <w:i/>
          <w:iCs/>
          <w:kern w:val="2"/>
        </w:rPr>
        <w:t>M</w:t>
      </w:r>
      <w:r w:rsidRPr="00F33C4C">
        <w:rPr>
          <w:rFonts w:ascii="Arial" w:hAnsi="Arial" w:cs="Arial"/>
          <w:i/>
          <w:iCs/>
          <w:kern w:val="2"/>
        </w:rPr>
        <w:t>anagement (HRM)</w:t>
      </w:r>
      <w:r w:rsidRPr="001F55A1">
        <w:rPr>
          <w:rFonts w:ascii="Arial" w:hAnsi="Arial" w:cs="Arial"/>
          <w:kern w:val="2"/>
        </w:rPr>
        <w:t xml:space="preserve"> and its influence on </w:t>
      </w:r>
      <w:r w:rsidR="00F54758" w:rsidRPr="00F33C4C">
        <w:rPr>
          <w:rFonts w:ascii="Arial" w:hAnsi="Arial" w:cs="Arial"/>
          <w:i/>
          <w:iCs/>
          <w:kern w:val="2"/>
        </w:rPr>
        <w:t>P</w:t>
      </w:r>
      <w:r w:rsidRPr="00F33C4C">
        <w:rPr>
          <w:rFonts w:ascii="Arial" w:hAnsi="Arial" w:cs="Arial"/>
          <w:i/>
          <w:iCs/>
          <w:kern w:val="2"/>
        </w:rPr>
        <w:t xml:space="preserve">erformance </w:t>
      </w:r>
      <w:r w:rsidR="00F54758" w:rsidRPr="00F33C4C">
        <w:rPr>
          <w:rFonts w:ascii="Arial" w:hAnsi="Arial" w:cs="Arial"/>
          <w:i/>
          <w:iCs/>
          <w:kern w:val="2"/>
        </w:rPr>
        <w:t>M</w:t>
      </w:r>
      <w:r w:rsidRPr="00F33C4C">
        <w:rPr>
          <w:rFonts w:ascii="Arial" w:hAnsi="Arial" w:cs="Arial"/>
          <w:i/>
          <w:iCs/>
          <w:kern w:val="2"/>
        </w:rPr>
        <w:t>anagement</w:t>
      </w:r>
      <w:r w:rsidRPr="001F55A1">
        <w:rPr>
          <w:rFonts w:ascii="Arial" w:hAnsi="Arial" w:cs="Arial"/>
          <w:kern w:val="2"/>
        </w:rPr>
        <w:t xml:space="preserve">. </w:t>
      </w:r>
      <w:r w:rsidRPr="00F33C4C">
        <w:rPr>
          <w:rFonts w:ascii="Arial" w:hAnsi="Arial" w:cs="Arial"/>
          <w:i/>
          <w:iCs/>
          <w:kern w:val="2"/>
        </w:rPr>
        <w:t xml:space="preserve">The </w:t>
      </w:r>
      <w:r w:rsidR="00F54758" w:rsidRPr="00F33C4C">
        <w:rPr>
          <w:rFonts w:ascii="Arial" w:hAnsi="Arial" w:cs="Arial"/>
          <w:i/>
          <w:iCs/>
          <w:kern w:val="2"/>
        </w:rPr>
        <w:t>B</w:t>
      </w:r>
      <w:r w:rsidRPr="00F33C4C">
        <w:rPr>
          <w:rFonts w:ascii="Arial" w:hAnsi="Arial" w:cs="Arial"/>
          <w:i/>
          <w:iCs/>
          <w:kern w:val="2"/>
        </w:rPr>
        <w:t xml:space="preserve">alanced </w:t>
      </w:r>
      <w:r w:rsidR="00F54758" w:rsidRPr="00F33C4C">
        <w:rPr>
          <w:rFonts w:ascii="Arial" w:hAnsi="Arial" w:cs="Arial"/>
          <w:i/>
          <w:iCs/>
          <w:kern w:val="2"/>
        </w:rPr>
        <w:t>S</w:t>
      </w:r>
      <w:r w:rsidRPr="00F33C4C">
        <w:rPr>
          <w:rFonts w:ascii="Arial" w:hAnsi="Arial" w:cs="Arial"/>
          <w:i/>
          <w:iCs/>
          <w:kern w:val="2"/>
        </w:rPr>
        <w:t>corecard approach</w:t>
      </w:r>
      <w:r w:rsidR="00F54758" w:rsidRPr="00F33C4C">
        <w:rPr>
          <w:rFonts w:ascii="Arial" w:hAnsi="Arial" w:cs="Arial"/>
          <w:i/>
          <w:iCs/>
          <w:kern w:val="2"/>
        </w:rPr>
        <w:t xml:space="preserve"> (BSC)</w:t>
      </w:r>
      <w:r w:rsidRPr="00F33C4C">
        <w:rPr>
          <w:rFonts w:ascii="Arial" w:hAnsi="Arial" w:cs="Arial"/>
          <w:i/>
          <w:iCs/>
          <w:kern w:val="2"/>
        </w:rPr>
        <w:t>,</w:t>
      </w:r>
      <w:r w:rsidRPr="001F55A1">
        <w:rPr>
          <w:rFonts w:ascii="Arial" w:hAnsi="Arial" w:cs="Arial"/>
          <w:kern w:val="2"/>
        </w:rPr>
        <w:t xml:space="preserve"> formal and informal performance processes, </w:t>
      </w:r>
      <w:r w:rsidRPr="00F33C4C">
        <w:rPr>
          <w:rFonts w:ascii="Arial" w:hAnsi="Arial" w:cs="Arial"/>
          <w:i/>
          <w:iCs/>
          <w:kern w:val="2"/>
        </w:rPr>
        <w:t xml:space="preserve">Ulrich’s </w:t>
      </w:r>
      <w:r w:rsidR="00F54758" w:rsidRPr="00F33C4C">
        <w:rPr>
          <w:rFonts w:ascii="Arial" w:hAnsi="Arial" w:cs="Arial"/>
          <w:i/>
          <w:iCs/>
          <w:kern w:val="2"/>
        </w:rPr>
        <w:t>T</w:t>
      </w:r>
      <w:r w:rsidRPr="00F33C4C">
        <w:rPr>
          <w:rFonts w:ascii="Arial" w:hAnsi="Arial" w:cs="Arial"/>
          <w:i/>
          <w:iCs/>
          <w:kern w:val="2"/>
        </w:rPr>
        <w:t>hree-</w:t>
      </w:r>
      <w:r w:rsidR="00F54758" w:rsidRPr="00F33C4C">
        <w:rPr>
          <w:rFonts w:ascii="Arial" w:hAnsi="Arial" w:cs="Arial"/>
          <w:i/>
          <w:iCs/>
          <w:kern w:val="2"/>
        </w:rPr>
        <w:t>L</w:t>
      </w:r>
      <w:r w:rsidRPr="00F33C4C">
        <w:rPr>
          <w:rFonts w:ascii="Arial" w:hAnsi="Arial" w:cs="Arial"/>
          <w:i/>
          <w:iCs/>
          <w:kern w:val="2"/>
        </w:rPr>
        <w:t xml:space="preserve">egged </w:t>
      </w:r>
      <w:r w:rsidR="00F33C4C" w:rsidRPr="00F33C4C">
        <w:rPr>
          <w:rFonts w:ascii="Arial" w:hAnsi="Arial" w:cs="Arial"/>
          <w:i/>
          <w:iCs/>
          <w:kern w:val="2"/>
        </w:rPr>
        <w:t>S</w:t>
      </w:r>
      <w:r w:rsidRPr="00F33C4C">
        <w:rPr>
          <w:rFonts w:ascii="Arial" w:hAnsi="Arial" w:cs="Arial"/>
          <w:i/>
          <w:iCs/>
          <w:kern w:val="2"/>
        </w:rPr>
        <w:t xml:space="preserve">tool </w:t>
      </w:r>
      <w:r w:rsidR="00F33C4C" w:rsidRPr="00F33C4C">
        <w:rPr>
          <w:rFonts w:ascii="Arial" w:hAnsi="Arial" w:cs="Arial"/>
          <w:i/>
          <w:iCs/>
          <w:kern w:val="2"/>
        </w:rPr>
        <w:t>M</w:t>
      </w:r>
      <w:r w:rsidRPr="00F33C4C">
        <w:rPr>
          <w:rFonts w:ascii="Arial" w:hAnsi="Arial" w:cs="Arial"/>
          <w:i/>
          <w:iCs/>
          <w:kern w:val="2"/>
        </w:rPr>
        <w:t>odel</w:t>
      </w:r>
      <w:r w:rsidRPr="001F55A1">
        <w:rPr>
          <w:rFonts w:ascii="Arial" w:hAnsi="Arial" w:cs="Arial"/>
          <w:kern w:val="2"/>
        </w:rPr>
        <w:t xml:space="preserve">, and influences of </w:t>
      </w:r>
      <w:r w:rsidR="00F54758" w:rsidRPr="00F33C4C">
        <w:rPr>
          <w:rFonts w:ascii="Arial" w:hAnsi="Arial" w:cs="Arial"/>
          <w:i/>
          <w:iCs/>
          <w:kern w:val="2"/>
        </w:rPr>
        <w:t>S</w:t>
      </w:r>
      <w:r w:rsidRPr="00F33C4C">
        <w:rPr>
          <w:rFonts w:ascii="Arial" w:hAnsi="Arial" w:cs="Arial"/>
          <w:i/>
          <w:iCs/>
          <w:kern w:val="2"/>
        </w:rPr>
        <w:t xml:space="preserve">cientific and </w:t>
      </w:r>
      <w:r w:rsidR="00F54758" w:rsidRPr="00F33C4C">
        <w:rPr>
          <w:rFonts w:ascii="Arial" w:hAnsi="Arial" w:cs="Arial"/>
          <w:i/>
          <w:iCs/>
          <w:kern w:val="2"/>
        </w:rPr>
        <w:t>H</w:t>
      </w:r>
      <w:r w:rsidRPr="00F33C4C">
        <w:rPr>
          <w:rFonts w:ascii="Arial" w:hAnsi="Arial" w:cs="Arial"/>
          <w:i/>
          <w:iCs/>
          <w:kern w:val="2"/>
        </w:rPr>
        <w:t xml:space="preserve">umanistic </w:t>
      </w:r>
      <w:r w:rsidR="00F33C4C" w:rsidRPr="00F33C4C">
        <w:rPr>
          <w:rFonts w:ascii="Arial" w:hAnsi="Arial" w:cs="Arial"/>
          <w:i/>
          <w:iCs/>
          <w:kern w:val="2"/>
        </w:rPr>
        <w:t>M</w:t>
      </w:r>
      <w:r w:rsidRPr="00F33C4C">
        <w:rPr>
          <w:rFonts w:ascii="Arial" w:hAnsi="Arial" w:cs="Arial"/>
          <w:i/>
          <w:iCs/>
          <w:kern w:val="2"/>
        </w:rPr>
        <w:t>anagement</w:t>
      </w:r>
      <w:r w:rsidRPr="001F55A1">
        <w:rPr>
          <w:rFonts w:ascii="Arial" w:hAnsi="Arial" w:cs="Arial"/>
          <w:kern w:val="2"/>
        </w:rPr>
        <w:t xml:space="preserve"> are explored.</w:t>
      </w:r>
    </w:p>
    <w:p w14:paraId="018A90A9" w14:textId="695660EF" w:rsidR="00FC089F" w:rsidRPr="001F55A1" w:rsidRDefault="00FC089F" w:rsidP="00FC089F">
      <w:pPr>
        <w:rPr>
          <w:rFonts w:ascii="Arial" w:hAnsi="Arial" w:cs="Arial"/>
          <w:kern w:val="2"/>
        </w:rPr>
      </w:pPr>
      <w:bookmarkStart w:id="4" w:name="_Hlk155868514"/>
      <w:r w:rsidRPr="001F55A1">
        <w:rPr>
          <w:rFonts w:ascii="Arial" w:hAnsi="Arial" w:cs="Arial"/>
          <w:b/>
          <w:bCs/>
          <w:kern w:val="2"/>
        </w:rPr>
        <w:t xml:space="preserve">Key Theories </w:t>
      </w:r>
      <w:bookmarkEnd w:id="4"/>
      <w:r w:rsidRPr="001F55A1">
        <w:rPr>
          <w:rFonts w:ascii="Arial" w:hAnsi="Arial" w:cs="Arial"/>
          <w:b/>
          <w:bCs/>
          <w:kern w:val="2"/>
        </w:rPr>
        <w:t>in Performance Management</w:t>
      </w:r>
      <w:r w:rsidRPr="001F55A1">
        <w:rPr>
          <w:rFonts w:ascii="Arial" w:hAnsi="Arial" w:cs="Arial"/>
          <w:kern w:val="2"/>
        </w:rPr>
        <w:t xml:space="preserve">: The proposal integrates renowned theories such as </w:t>
      </w:r>
      <w:r w:rsidRPr="00F33C4C">
        <w:rPr>
          <w:rFonts w:ascii="Arial" w:hAnsi="Arial" w:cs="Arial"/>
          <w:i/>
          <w:iCs/>
          <w:kern w:val="2"/>
        </w:rPr>
        <w:t>Maslow’s hierarchy of needs</w:t>
      </w:r>
      <w:r w:rsidRPr="001F55A1">
        <w:rPr>
          <w:rFonts w:ascii="Arial" w:hAnsi="Arial" w:cs="Arial"/>
          <w:kern w:val="2"/>
        </w:rPr>
        <w:t xml:space="preserve">, </w:t>
      </w:r>
      <w:r w:rsidRPr="00F33C4C">
        <w:rPr>
          <w:rFonts w:ascii="Arial" w:hAnsi="Arial" w:cs="Arial"/>
          <w:i/>
          <w:iCs/>
          <w:kern w:val="2"/>
        </w:rPr>
        <w:t>Alderfer’s ERG theory</w:t>
      </w:r>
      <w:r w:rsidRPr="001F55A1">
        <w:rPr>
          <w:rFonts w:ascii="Arial" w:hAnsi="Arial" w:cs="Arial"/>
          <w:kern w:val="2"/>
        </w:rPr>
        <w:t xml:space="preserve">, </w:t>
      </w:r>
      <w:r w:rsidRPr="00F33C4C">
        <w:rPr>
          <w:rFonts w:ascii="Arial" w:hAnsi="Arial" w:cs="Arial"/>
          <w:i/>
          <w:iCs/>
          <w:kern w:val="2"/>
        </w:rPr>
        <w:t xml:space="preserve">Herzberg’s </w:t>
      </w:r>
      <w:r w:rsidR="00F33C4C" w:rsidRPr="00F33C4C">
        <w:rPr>
          <w:rFonts w:ascii="Arial" w:hAnsi="Arial" w:cs="Arial"/>
          <w:i/>
          <w:iCs/>
          <w:kern w:val="2"/>
        </w:rPr>
        <w:t>M</w:t>
      </w:r>
      <w:r w:rsidRPr="00F33C4C">
        <w:rPr>
          <w:rFonts w:ascii="Arial" w:hAnsi="Arial" w:cs="Arial"/>
          <w:i/>
          <w:iCs/>
          <w:kern w:val="2"/>
        </w:rPr>
        <w:t>otivation-</w:t>
      </w:r>
      <w:r w:rsidR="00F33C4C" w:rsidRPr="00F33C4C">
        <w:rPr>
          <w:rFonts w:ascii="Arial" w:hAnsi="Arial" w:cs="Arial"/>
          <w:i/>
          <w:iCs/>
          <w:kern w:val="2"/>
        </w:rPr>
        <w:t>H</w:t>
      </w:r>
      <w:r w:rsidRPr="00F33C4C">
        <w:rPr>
          <w:rFonts w:ascii="Arial" w:hAnsi="Arial" w:cs="Arial"/>
          <w:i/>
          <w:iCs/>
          <w:kern w:val="2"/>
        </w:rPr>
        <w:t xml:space="preserve">ygiene </w:t>
      </w:r>
      <w:r w:rsidR="00F33C4C" w:rsidRPr="00F33C4C">
        <w:rPr>
          <w:rFonts w:ascii="Arial" w:hAnsi="Arial" w:cs="Arial"/>
          <w:i/>
          <w:iCs/>
          <w:kern w:val="2"/>
        </w:rPr>
        <w:t>T</w:t>
      </w:r>
      <w:r w:rsidRPr="00F33C4C">
        <w:rPr>
          <w:rFonts w:ascii="Arial" w:hAnsi="Arial" w:cs="Arial"/>
          <w:i/>
          <w:iCs/>
          <w:kern w:val="2"/>
        </w:rPr>
        <w:t xml:space="preserve">heory, Locke’s </w:t>
      </w:r>
      <w:r w:rsidR="00F54758" w:rsidRPr="00F33C4C">
        <w:rPr>
          <w:rFonts w:ascii="Arial" w:hAnsi="Arial" w:cs="Arial"/>
          <w:i/>
          <w:iCs/>
          <w:kern w:val="2"/>
        </w:rPr>
        <w:t>G</w:t>
      </w:r>
      <w:r w:rsidRPr="00F33C4C">
        <w:rPr>
          <w:rFonts w:ascii="Arial" w:hAnsi="Arial" w:cs="Arial"/>
          <w:i/>
          <w:iCs/>
          <w:kern w:val="2"/>
        </w:rPr>
        <w:t>oal–</w:t>
      </w:r>
      <w:r w:rsidR="00F54758" w:rsidRPr="00F33C4C">
        <w:rPr>
          <w:rFonts w:ascii="Arial" w:hAnsi="Arial" w:cs="Arial"/>
          <w:i/>
          <w:iCs/>
          <w:kern w:val="2"/>
        </w:rPr>
        <w:t>S</w:t>
      </w:r>
      <w:r w:rsidRPr="00F33C4C">
        <w:rPr>
          <w:rFonts w:ascii="Arial" w:hAnsi="Arial" w:cs="Arial"/>
          <w:i/>
          <w:iCs/>
          <w:kern w:val="2"/>
        </w:rPr>
        <w:t xml:space="preserve">etting </w:t>
      </w:r>
      <w:r w:rsidR="00F54758" w:rsidRPr="00F33C4C">
        <w:rPr>
          <w:rFonts w:ascii="Arial" w:hAnsi="Arial" w:cs="Arial"/>
          <w:i/>
          <w:iCs/>
          <w:kern w:val="2"/>
        </w:rPr>
        <w:t>T</w:t>
      </w:r>
      <w:r w:rsidRPr="00F33C4C">
        <w:rPr>
          <w:rFonts w:ascii="Arial" w:hAnsi="Arial" w:cs="Arial"/>
          <w:i/>
          <w:iCs/>
          <w:kern w:val="2"/>
        </w:rPr>
        <w:t xml:space="preserve">heory, </w:t>
      </w:r>
      <w:r w:rsidRPr="001F55A1">
        <w:rPr>
          <w:rFonts w:ascii="Arial" w:hAnsi="Arial" w:cs="Arial"/>
          <w:kern w:val="2"/>
        </w:rPr>
        <w:t xml:space="preserve">and </w:t>
      </w:r>
      <w:r w:rsidRPr="00F33C4C">
        <w:rPr>
          <w:rFonts w:ascii="Arial" w:hAnsi="Arial" w:cs="Arial"/>
          <w:i/>
          <w:iCs/>
          <w:kern w:val="2"/>
        </w:rPr>
        <w:t xml:space="preserve">McGregor’s X&amp;Y </w:t>
      </w:r>
      <w:r w:rsidR="00F54758" w:rsidRPr="00F33C4C">
        <w:rPr>
          <w:rFonts w:ascii="Arial" w:hAnsi="Arial" w:cs="Arial"/>
          <w:i/>
          <w:iCs/>
          <w:kern w:val="2"/>
        </w:rPr>
        <w:t>T</w:t>
      </w:r>
      <w:r w:rsidRPr="00F33C4C">
        <w:rPr>
          <w:rFonts w:ascii="Arial" w:hAnsi="Arial" w:cs="Arial"/>
          <w:i/>
          <w:iCs/>
          <w:kern w:val="2"/>
        </w:rPr>
        <w:t>heory</w:t>
      </w:r>
      <w:r w:rsidRPr="001F55A1">
        <w:rPr>
          <w:rFonts w:ascii="Arial" w:hAnsi="Arial" w:cs="Arial"/>
          <w:kern w:val="2"/>
        </w:rPr>
        <w:t>, relating them to the case study company.</w:t>
      </w:r>
    </w:p>
    <w:p w14:paraId="3BDC4EC7" w14:textId="2F0309C8" w:rsidR="00FC089F" w:rsidRPr="001F55A1" w:rsidRDefault="00FC089F" w:rsidP="00FC089F">
      <w:pPr>
        <w:rPr>
          <w:rFonts w:ascii="Arial" w:hAnsi="Arial" w:cs="Arial"/>
          <w:kern w:val="2"/>
        </w:rPr>
      </w:pPr>
      <w:bookmarkStart w:id="5" w:name="_Hlk155868555"/>
      <w:r w:rsidRPr="001F55A1">
        <w:rPr>
          <w:rFonts w:ascii="Arial" w:hAnsi="Arial" w:cs="Arial"/>
          <w:b/>
          <w:bCs/>
          <w:kern w:val="2"/>
        </w:rPr>
        <w:t>Organizational and Employee Concerns</w:t>
      </w:r>
      <w:bookmarkEnd w:id="5"/>
      <w:r w:rsidRPr="001F55A1">
        <w:rPr>
          <w:rFonts w:ascii="Arial" w:hAnsi="Arial" w:cs="Arial"/>
          <w:kern w:val="2"/>
        </w:rPr>
        <w:t>: This segment addresses the role of line managers,</w:t>
      </w:r>
      <w:r w:rsidRPr="00F33C4C">
        <w:rPr>
          <w:rFonts w:ascii="Arial" w:hAnsi="Arial" w:cs="Arial"/>
          <w:i/>
          <w:iCs/>
          <w:kern w:val="2"/>
        </w:rPr>
        <w:t xml:space="preserve"> SMART</w:t>
      </w:r>
      <w:r w:rsidRPr="001F55A1">
        <w:rPr>
          <w:rFonts w:ascii="Arial" w:hAnsi="Arial" w:cs="Arial"/>
          <w:kern w:val="2"/>
        </w:rPr>
        <w:t xml:space="preserve"> objectives, </w:t>
      </w:r>
      <w:r w:rsidR="00F54758" w:rsidRPr="00F33C4C">
        <w:rPr>
          <w:rFonts w:ascii="Arial" w:hAnsi="Arial" w:cs="Arial"/>
          <w:i/>
          <w:iCs/>
          <w:kern w:val="2"/>
        </w:rPr>
        <w:t>E</w:t>
      </w:r>
      <w:r w:rsidRPr="00F33C4C">
        <w:rPr>
          <w:rFonts w:ascii="Arial" w:hAnsi="Arial" w:cs="Arial"/>
          <w:i/>
          <w:iCs/>
          <w:kern w:val="2"/>
        </w:rPr>
        <w:t xml:space="preserve">quity </w:t>
      </w:r>
      <w:r w:rsidR="00F54758" w:rsidRPr="00F33C4C">
        <w:rPr>
          <w:rFonts w:ascii="Arial" w:hAnsi="Arial" w:cs="Arial"/>
          <w:i/>
          <w:iCs/>
          <w:kern w:val="2"/>
        </w:rPr>
        <w:t>T</w:t>
      </w:r>
      <w:r w:rsidRPr="00F33C4C">
        <w:rPr>
          <w:rFonts w:ascii="Arial" w:hAnsi="Arial" w:cs="Arial"/>
          <w:i/>
          <w:iCs/>
          <w:kern w:val="2"/>
        </w:rPr>
        <w:t>heory</w:t>
      </w:r>
      <w:r w:rsidRPr="001F55A1">
        <w:rPr>
          <w:rFonts w:ascii="Arial" w:hAnsi="Arial" w:cs="Arial"/>
          <w:kern w:val="2"/>
        </w:rPr>
        <w:t xml:space="preserve">, </w:t>
      </w:r>
      <w:r w:rsidR="00F54758">
        <w:rPr>
          <w:rFonts w:ascii="Arial" w:hAnsi="Arial" w:cs="Arial"/>
          <w:kern w:val="2"/>
        </w:rPr>
        <w:t>T</w:t>
      </w:r>
      <w:r w:rsidR="00F54758" w:rsidRPr="001F55A1">
        <w:rPr>
          <w:rFonts w:ascii="Arial" w:hAnsi="Arial" w:cs="Arial"/>
          <w:kern w:val="2"/>
        </w:rPr>
        <w:t>raining</w:t>
      </w:r>
      <w:r w:rsidRPr="001F55A1">
        <w:rPr>
          <w:rFonts w:ascii="Arial" w:hAnsi="Arial" w:cs="Arial"/>
          <w:kern w:val="2"/>
        </w:rPr>
        <w:t xml:space="preserve"> and </w:t>
      </w:r>
      <w:r w:rsidR="00F54758">
        <w:rPr>
          <w:rFonts w:ascii="Arial" w:hAnsi="Arial" w:cs="Arial"/>
          <w:kern w:val="2"/>
        </w:rPr>
        <w:t>D</w:t>
      </w:r>
      <w:r w:rsidRPr="001F55A1">
        <w:rPr>
          <w:rFonts w:ascii="Arial" w:hAnsi="Arial" w:cs="Arial"/>
          <w:kern w:val="2"/>
        </w:rPr>
        <w:t xml:space="preserve">evelopment strategies, </w:t>
      </w:r>
      <w:r w:rsidR="00F54758" w:rsidRPr="00F33C4C">
        <w:rPr>
          <w:rFonts w:ascii="Arial" w:hAnsi="Arial" w:cs="Arial"/>
          <w:i/>
          <w:iCs/>
          <w:kern w:val="2"/>
        </w:rPr>
        <w:t>M</w:t>
      </w:r>
      <w:r w:rsidRPr="00F33C4C">
        <w:rPr>
          <w:rFonts w:ascii="Arial" w:hAnsi="Arial" w:cs="Arial"/>
          <w:i/>
          <w:iCs/>
          <w:kern w:val="2"/>
        </w:rPr>
        <w:t xml:space="preserve">anaging </w:t>
      </w:r>
      <w:r w:rsidR="00F54758" w:rsidRPr="00F33C4C">
        <w:rPr>
          <w:rFonts w:ascii="Arial" w:hAnsi="Arial" w:cs="Arial"/>
          <w:i/>
          <w:iCs/>
          <w:kern w:val="2"/>
        </w:rPr>
        <w:t>U</w:t>
      </w:r>
      <w:r w:rsidRPr="00F33C4C">
        <w:rPr>
          <w:rFonts w:ascii="Arial" w:hAnsi="Arial" w:cs="Arial"/>
          <w:i/>
          <w:iCs/>
          <w:kern w:val="2"/>
        </w:rPr>
        <w:t>nderperformance</w:t>
      </w:r>
      <w:r w:rsidRPr="001F55A1">
        <w:rPr>
          <w:rFonts w:ascii="Arial" w:hAnsi="Arial" w:cs="Arial"/>
          <w:kern w:val="2"/>
        </w:rPr>
        <w:t xml:space="preserve">, </w:t>
      </w:r>
      <w:r w:rsidRPr="00F33C4C">
        <w:rPr>
          <w:rFonts w:ascii="Arial" w:hAnsi="Arial" w:cs="Arial"/>
          <w:i/>
          <w:iCs/>
          <w:kern w:val="2"/>
        </w:rPr>
        <w:t xml:space="preserve">Hofstede’s </w:t>
      </w:r>
      <w:r w:rsidR="00F54758" w:rsidRPr="00F33C4C">
        <w:rPr>
          <w:rFonts w:ascii="Arial" w:hAnsi="Arial" w:cs="Arial"/>
          <w:i/>
          <w:iCs/>
          <w:kern w:val="2"/>
        </w:rPr>
        <w:t>C</w:t>
      </w:r>
      <w:r w:rsidRPr="00F33C4C">
        <w:rPr>
          <w:rFonts w:ascii="Arial" w:hAnsi="Arial" w:cs="Arial"/>
          <w:i/>
          <w:iCs/>
          <w:kern w:val="2"/>
        </w:rPr>
        <w:t xml:space="preserve">ultural </w:t>
      </w:r>
      <w:r w:rsidR="00F54758" w:rsidRPr="00F33C4C">
        <w:rPr>
          <w:rFonts w:ascii="Arial" w:hAnsi="Arial" w:cs="Arial"/>
          <w:i/>
          <w:iCs/>
          <w:kern w:val="2"/>
        </w:rPr>
        <w:t>M</w:t>
      </w:r>
      <w:r w:rsidRPr="00F33C4C">
        <w:rPr>
          <w:rFonts w:ascii="Arial" w:hAnsi="Arial" w:cs="Arial"/>
          <w:i/>
          <w:iCs/>
          <w:kern w:val="2"/>
        </w:rPr>
        <w:t>odel</w:t>
      </w:r>
      <w:r w:rsidRPr="001F55A1">
        <w:rPr>
          <w:rFonts w:ascii="Arial" w:hAnsi="Arial" w:cs="Arial"/>
          <w:kern w:val="2"/>
        </w:rPr>
        <w:t xml:space="preserve">, and ethical principles in </w:t>
      </w:r>
      <w:r w:rsidR="00F54758">
        <w:rPr>
          <w:rFonts w:ascii="Arial" w:hAnsi="Arial" w:cs="Arial"/>
          <w:kern w:val="2"/>
        </w:rPr>
        <w:t>P</w:t>
      </w:r>
      <w:r w:rsidRPr="001F55A1">
        <w:rPr>
          <w:rFonts w:ascii="Arial" w:hAnsi="Arial" w:cs="Arial"/>
          <w:kern w:val="2"/>
        </w:rPr>
        <w:t xml:space="preserve">erformance </w:t>
      </w:r>
      <w:r w:rsidR="00F54758">
        <w:rPr>
          <w:rFonts w:ascii="Arial" w:hAnsi="Arial" w:cs="Arial"/>
          <w:kern w:val="2"/>
        </w:rPr>
        <w:t>M</w:t>
      </w:r>
      <w:r w:rsidRPr="001F55A1">
        <w:rPr>
          <w:rFonts w:ascii="Arial" w:hAnsi="Arial" w:cs="Arial"/>
          <w:kern w:val="2"/>
        </w:rPr>
        <w:t>anagement.</w:t>
      </w:r>
    </w:p>
    <w:p w14:paraId="0DC708A8" w14:textId="6F4FB5B4" w:rsidR="00FC089F" w:rsidRPr="001F55A1" w:rsidRDefault="00FC089F" w:rsidP="00FC089F">
      <w:pPr>
        <w:rPr>
          <w:rFonts w:ascii="Arial" w:hAnsi="Arial" w:cs="Arial"/>
          <w:kern w:val="2"/>
        </w:rPr>
      </w:pPr>
      <w:bookmarkStart w:id="6" w:name="_Hlk155868620"/>
      <w:r w:rsidRPr="001F55A1">
        <w:rPr>
          <w:rFonts w:ascii="Arial" w:hAnsi="Arial" w:cs="Arial"/>
          <w:b/>
          <w:bCs/>
          <w:kern w:val="2"/>
        </w:rPr>
        <w:t xml:space="preserve">Employee Engagement </w:t>
      </w:r>
      <w:bookmarkEnd w:id="6"/>
      <w:r w:rsidRPr="001F55A1">
        <w:rPr>
          <w:rFonts w:ascii="Arial" w:hAnsi="Arial" w:cs="Arial"/>
          <w:b/>
          <w:bCs/>
          <w:kern w:val="2"/>
        </w:rPr>
        <w:t>and Involvement</w:t>
      </w:r>
      <w:r w:rsidRPr="001F55A1">
        <w:rPr>
          <w:rFonts w:ascii="Arial" w:hAnsi="Arial" w:cs="Arial"/>
          <w:kern w:val="2"/>
        </w:rPr>
        <w:t>: It discusses motivation</w:t>
      </w:r>
      <w:r w:rsidRPr="00F33C4C">
        <w:rPr>
          <w:rFonts w:ascii="Arial" w:hAnsi="Arial" w:cs="Arial"/>
          <w:i/>
          <w:iCs/>
          <w:kern w:val="2"/>
        </w:rPr>
        <w:t xml:space="preserve">, McClelland’s </w:t>
      </w:r>
      <w:r w:rsidR="00F33C4C" w:rsidRPr="00F33C4C">
        <w:rPr>
          <w:rFonts w:ascii="Arial" w:hAnsi="Arial" w:cs="Arial"/>
          <w:i/>
          <w:iCs/>
          <w:kern w:val="2"/>
        </w:rPr>
        <w:t>A</w:t>
      </w:r>
      <w:r w:rsidRPr="00F33C4C">
        <w:rPr>
          <w:rFonts w:ascii="Arial" w:hAnsi="Arial" w:cs="Arial"/>
          <w:i/>
          <w:iCs/>
          <w:kern w:val="2"/>
        </w:rPr>
        <w:t xml:space="preserve">chievement </w:t>
      </w:r>
      <w:r w:rsidR="00F33C4C" w:rsidRPr="00F33C4C">
        <w:rPr>
          <w:rFonts w:ascii="Arial" w:hAnsi="Arial" w:cs="Arial"/>
          <w:i/>
          <w:iCs/>
          <w:kern w:val="2"/>
        </w:rPr>
        <w:t>M</w:t>
      </w:r>
      <w:r w:rsidRPr="00F33C4C">
        <w:rPr>
          <w:rFonts w:ascii="Arial" w:hAnsi="Arial" w:cs="Arial"/>
          <w:i/>
          <w:iCs/>
          <w:kern w:val="2"/>
        </w:rPr>
        <w:t xml:space="preserve">otivation </w:t>
      </w:r>
      <w:r w:rsidR="00F33C4C" w:rsidRPr="00F33C4C">
        <w:rPr>
          <w:rFonts w:ascii="Arial" w:hAnsi="Arial" w:cs="Arial"/>
          <w:i/>
          <w:iCs/>
          <w:kern w:val="2"/>
        </w:rPr>
        <w:t>T</w:t>
      </w:r>
      <w:r w:rsidRPr="00F33C4C">
        <w:rPr>
          <w:rFonts w:ascii="Arial" w:hAnsi="Arial" w:cs="Arial"/>
          <w:i/>
          <w:iCs/>
          <w:kern w:val="2"/>
        </w:rPr>
        <w:t>heory</w:t>
      </w:r>
      <w:r w:rsidRPr="001F55A1">
        <w:rPr>
          <w:rFonts w:ascii="Arial" w:hAnsi="Arial" w:cs="Arial"/>
          <w:kern w:val="2"/>
        </w:rPr>
        <w:t xml:space="preserve">, </w:t>
      </w:r>
      <w:r w:rsidRPr="00F33C4C">
        <w:rPr>
          <w:rFonts w:ascii="Arial" w:hAnsi="Arial" w:cs="Arial"/>
          <w:i/>
          <w:iCs/>
          <w:kern w:val="2"/>
        </w:rPr>
        <w:t xml:space="preserve">Hackman and Oldman’s </w:t>
      </w:r>
      <w:r w:rsidR="00F33C4C" w:rsidRPr="00F33C4C">
        <w:rPr>
          <w:rFonts w:ascii="Arial" w:hAnsi="Arial" w:cs="Arial"/>
          <w:i/>
          <w:iCs/>
          <w:kern w:val="2"/>
        </w:rPr>
        <w:t>J</w:t>
      </w:r>
      <w:r w:rsidRPr="00F33C4C">
        <w:rPr>
          <w:rFonts w:ascii="Arial" w:hAnsi="Arial" w:cs="Arial"/>
          <w:i/>
          <w:iCs/>
          <w:kern w:val="2"/>
        </w:rPr>
        <w:t xml:space="preserve">ob </w:t>
      </w:r>
      <w:r w:rsidR="00F33C4C" w:rsidRPr="00F33C4C">
        <w:rPr>
          <w:rFonts w:ascii="Arial" w:hAnsi="Arial" w:cs="Arial"/>
          <w:i/>
          <w:iCs/>
          <w:kern w:val="2"/>
        </w:rPr>
        <w:t>C</w:t>
      </w:r>
      <w:r w:rsidRPr="00F33C4C">
        <w:rPr>
          <w:rFonts w:ascii="Arial" w:hAnsi="Arial" w:cs="Arial"/>
          <w:i/>
          <w:iCs/>
          <w:kern w:val="2"/>
        </w:rPr>
        <w:t xml:space="preserve">haracteristics </w:t>
      </w:r>
      <w:r w:rsidR="00F33C4C" w:rsidRPr="00F33C4C">
        <w:rPr>
          <w:rFonts w:ascii="Arial" w:hAnsi="Arial" w:cs="Arial"/>
          <w:i/>
          <w:iCs/>
          <w:kern w:val="2"/>
        </w:rPr>
        <w:t>M</w:t>
      </w:r>
      <w:r w:rsidRPr="00F33C4C">
        <w:rPr>
          <w:rFonts w:ascii="Arial" w:hAnsi="Arial" w:cs="Arial"/>
          <w:i/>
          <w:iCs/>
          <w:kern w:val="2"/>
        </w:rPr>
        <w:t>odel</w:t>
      </w:r>
      <w:r w:rsidRPr="001F55A1">
        <w:rPr>
          <w:rFonts w:ascii="Arial" w:hAnsi="Arial" w:cs="Arial"/>
          <w:kern w:val="2"/>
        </w:rPr>
        <w:t xml:space="preserve">, and key theories in process management, focusing on organizational citizenship behaviour and </w:t>
      </w:r>
      <w:r w:rsidRPr="00F33C4C">
        <w:rPr>
          <w:rFonts w:ascii="Arial" w:hAnsi="Arial" w:cs="Arial"/>
          <w:i/>
          <w:iCs/>
          <w:kern w:val="2"/>
        </w:rPr>
        <w:t>Individual Performance-Related Pay (IPRP).</w:t>
      </w:r>
    </w:p>
    <w:p w14:paraId="27A3C43D" w14:textId="77777777" w:rsidR="00FC089F" w:rsidRPr="001F55A1" w:rsidRDefault="00FC089F" w:rsidP="00FC089F">
      <w:pPr>
        <w:rPr>
          <w:rFonts w:ascii="Arial" w:hAnsi="Arial" w:cs="Arial"/>
          <w:kern w:val="2"/>
        </w:rPr>
      </w:pPr>
      <w:r w:rsidRPr="001F55A1">
        <w:rPr>
          <w:rFonts w:ascii="Arial" w:hAnsi="Arial" w:cs="Arial"/>
          <w:kern w:val="2"/>
        </w:rPr>
        <w:t>The recommendations section presents practical, actionable strategies for both the short and long term, aimed at enhancing performance management within the organization.</w:t>
      </w:r>
    </w:p>
    <w:p w14:paraId="50AC1C45" w14:textId="3F2F41F8" w:rsidR="00FC089F" w:rsidRPr="001F55A1" w:rsidRDefault="00FF04A5" w:rsidP="00FC089F">
      <w:pPr>
        <w:rPr>
          <w:rFonts w:ascii="Arial" w:hAnsi="Arial" w:cs="Arial"/>
          <w:kern w:val="2"/>
        </w:rPr>
      </w:pPr>
      <w:r w:rsidRPr="001F55A1">
        <w:rPr>
          <w:rFonts w:ascii="Arial" w:hAnsi="Arial" w:cs="Arial"/>
          <w:kern w:val="2"/>
        </w:rPr>
        <w:t xml:space="preserve">In conclusion, the proposed strategy presents a comprehensive strategy for retail business performance management, aiming to optimize employee performance, align with organizational goals, </w:t>
      </w:r>
      <w:r w:rsidR="00F54758">
        <w:rPr>
          <w:rFonts w:ascii="Arial" w:hAnsi="Arial" w:cs="Arial"/>
          <w:kern w:val="2"/>
        </w:rPr>
        <w:t>to</w:t>
      </w:r>
      <w:r w:rsidRPr="001F55A1">
        <w:rPr>
          <w:rFonts w:ascii="Arial" w:hAnsi="Arial" w:cs="Arial"/>
          <w:kern w:val="2"/>
        </w:rPr>
        <w:t xml:space="preserve"> foster a culture of continuous improvement and engagement.</w:t>
      </w:r>
    </w:p>
    <w:p w14:paraId="0BC7CDF2" w14:textId="280F1398" w:rsidR="00AE7660" w:rsidRPr="001F55A1" w:rsidRDefault="00AE7660" w:rsidP="00AE7660">
      <w:pPr>
        <w:rPr>
          <w:rFonts w:ascii="Arial" w:hAnsi="Arial" w:cs="Arial"/>
          <w:kern w:val="2"/>
        </w:rPr>
      </w:pPr>
      <w:r w:rsidRPr="001F55A1">
        <w:rPr>
          <w:rFonts w:ascii="Arial" w:hAnsi="Arial" w:cs="Arial"/>
          <w:kern w:val="2"/>
        </w:rPr>
        <w:t xml:space="preserve">KEYWORDS: </w:t>
      </w:r>
      <w:r w:rsidR="00954846" w:rsidRPr="001F55A1">
        <w:rPr>
          <w:rFonts w:ascii="Arial" w:hAnsi="Arial" w:cs="Arial"/>
          <w:kern w:val="2"/>
        </w:rPr>
        <w:t>Performance Management</w:t>
      </w:r>
      <w:r w:rsidRPr="001F55A1">
        <w:rPr>
          <w:rFonts w:ascii="Arial" w:hAnsi="Arial" w:cs="Arial"/>
          <w:kern w:val="2"/>
        </w:rPr>
        <w:t xml:space="preserve">, </w:t>
      </w:r>
      <w:r w:rsidR="00954846" w:rsidRPr="001F55A1">
        <w:rPr>
          <w:rFonts w:ascii="Arial" w:hAnsi="Arial" w:cs="Arial"/>
          <w:kern w:val="2"/>
        </w:rPr>
        <w:t>Key Theories</w:t>
      </w:r>
      <w:r w:rsidRPr="001F55A1">
        <w:rPr>
          <w:rFonts w:ascii="Arial" w:hAnsi="Arial" w:cs="Arial"/>
          <w:kern w:val="2"/>
        </w:rPr>
        <w:t xml:space="preserve">, </w:t>
      </w:r>
      <w:r w:rsidR="00954846" w:rsidRPr="001F55A1">
        <w:rPr>
          <w:rFonts w:ascii="Arial" w:hAnsi="Arial" w:cs="Arial"/>
          <w:kern w:val="2"/>
        </w:rPr>
        <w:t>Organizational and Employee Concerns</w:t>
      </w:r>
      <w:r w:rsidR="008D2B28" w:rsidRPr="001F55A1">
        <w:rPr>
          <w:rFonts w:ascii="Arial" w:hAnsi="Arial" w:cs="Arial"/>
          <w:kern w:val="2"/>
        </w:rPr>
        <w:t xml:space="preserve">, </w:t>
      </w:r>
      <w:r w:rsidR="00954846" w:rsidRPr="001F55A1">
        <w:rPr>
          <w:rFonts w:ascii="Arial" w:hAnsi="Arial" w:cs="Arial"/>
          <w:kern w:val="2"/>
        </w:rPr>
        <w:t>Employee Engagement</w:t>
      </w:r>
      <w:r w:rsidR="00113E24" w:rsidRPr="001F55A1">
        <w:rPr>
          <w:rFonts w:ascii="Arial" w:hAnsi="Arial" w:cs="Arial"/>
          <w:kern w:val="2"/>
        </w:rPr>
        <w:t xml:space="preserve">, </w:t>
      </w:r>
      <w:r w:rsidR="00954846" w:rsidRPr="001F55A1">
        <w:rPr>
          <w:rFonts w:ascii="Arial" w:hAnsi="Arial" w:cs="Arial"/>
          <w:kern w:val="2"/>
        </w:rPr>
        <w:t>IPRP</w:t>
      </w:r>
      <w:r w:rsidRPr="001F55A1">
        <w:rPr>
          <w:rFonts w:ascii="Arial" w:hAnsi="Arial" w:cs="Arial"/>
          <w:kern w:val="2"/>
        </w:rPr>
        <w:t xml:space="preserve">, </w:t>
      </w:r>
      <w:r w:rsidR="00954846" w:rsidRPr="001F55A1">
        <w:rPr>
          <w:rFonts w:ascii="Arial" w:hAnsi="Arial" w:cs="Arial"/>
          <w:kern w:val="2"/>
        </w:rPr>
        <w:t>T</w:t>
      </w:r>
      <w:r w:rsidR="00600DEC" w:rsidRPr="001F55A1">
        <w:rPr>
          <w:rFonts w:ascii="Arial" w:hAnsi="Arial" w:cs="Arial"/>
          <w:kern w:val="2"/>
        </w:rPr>
        <w:t>QM</w:t>
      </w:r>
      <w:r w:rsidR="00954846" w:rsidRPr="001F55A1">
        <w:rPr>
          <w:rFonts w:ascii="Arial" w:hAnsi="Arial" w:cs="Arial"/>
          <w:kern w:val="2"/>
        </w:rPr>
        <w:t>.</w:t>
      </w:r>
    </w:p>
    <w:p w14:paraId="2C743134" w14:textId="32B16C5B" w:rsidR="00280355" w:rsidRPr="001F55A1" w:rsidRDefault="003143E6" w:rsidP="00AE7660">
      <w:pPr>
        <w:rPr>
          <w:rFonts w:ascii="Arial" w:hAnsi="Arial" w:cs="Arial"/>
          <w:kern w:val="2"/>
        </w:rPr>
      </w:pPr>
      <w:r w:rsidRPr="001F55A1">
        <w:rPr>
          <w:rFonts w:ascii="Arial" w:hAnsi="Arial" w:cs="Arial"/>
          <w:kern w:val="2"/>
        </w:rPr>
        <w:t xml:space="preserve">All acknowledgements towards the completion of this research are directed to my esteemed lecturer </w:t>
      </w:r>
      <w:r w:rsidRPr="001F55A1">
        <w:rPr>
          <w:rFonts w:ascii="Arial" w:hAnsi="Arial" w:cs="Arial"/>
          <w:b/>
          <w:bCs/>
          <w:kern w:val="2"/>
        </w:rPr>
        <w:t>Dr</w:t>
      </w:r>
      <w:r w:rsidR="00B01399" w:rsidRPr="001F55A1">
        <w:rPr>
          <w:rFonts w:ascii="Arial" w:hAnsi="Arial" w:cs="Arial"/>
          <w:b/>
          <w:bCs/>
          <w:kern w:val="2"/>
        </w:rPr>
        <w:t>.</w:t>
      </w:r>
      <w:r w:rsidR="00954846" w:rsidRPr="00B01399">
        <w:rPr>
          <w:b/>
          <w:bCs/>
        </w:rPr>
        <w:t xml:space="preserve"> </w:t>
      </w:r>
      <w:r w:rsidR="00954846" w:rsidRPr="001F55A1">
        <w:rPr>
          <w:rFonts w:ascii="Arial" w:hAnsi="Arial" w:cs="Arial"/>
          <w:b/>
          <w:bCs/>
          <w:kern w:val="2"/>
        </w:rPr>
        <w:t>Hoang Dang Nguyen</w:t>
      </w:r>
      <w:r w:rsidRPr="001F55A1">
        <w:rPr>
          <w:rFonts w:ascii="Arial" w:hAnsi="Arial" w:cs="Arial"/>
          <w:kern w:val="2"/>
        </w:rPr>
        <w:t>.</w:t>
      </w:r>
    </w:p>
    <w:p w14:paraId="18FEBA49" w14:textId="2642C792" w:rsidR="00BB3CE6" w:rsidRDefault="007E25D4" w:rsidP="00BB3CE6">
      <w:pPr>
        <w:suppressAutoHyphens/>
        <w:autoSpaceDN w:val="0"/>
        <w:spacing w:after="0" w:line="240" w:lineRule="auto"/>
        <w:textAlignment w:val="baseline"/>
        <w:rPr>
          <w:rFonts w:ascii="Arial" w:eastAsiaTheme="majorEastAsia" w:hAnsi="Arial" w:cs="Arial"/>
          <w:b/>
          <w:bCs/>
          <w:color w:val="000000" w:themeColor="text1"/>
          <w:sz w:val="32"/>
          <w:szCs w:val="32"/>
          <w:lang w:val="en-US"/>
        </w:rPr>
      </w:pPr>
      <w:r w:rsidRPr="00FF75BA">
        <w:rPr>
          <w:rFonts w:ascii="Arial" w:eastAsiaTheme="majorEastAsia" w:hAnsi="Arial" w:cs="Arial"/>
          <w:b/>
          <w:bCs/>
          <w:color w:val="000000" w:themeColor="text1"/>
          <w:sz w:val="32"/>
          <w:szCs w:val="32"/>
          <w:lang w:val="en-US"/>
        </w:rPr>
        <w:t>T</w:t>
      </w:r>
      <w:r w:rsidR="00463E6C" w:rsidRPr="00FF75BA">
        <w:rPr>
          <w:rFonts w:ascii="Arial" w:eastAsiaTheme="majorEastAsia" w:hAnsi="Arial" w:cs="Arial"/>
          <w:b/>
          <w:bCs/>
          <w:color w:val="000000" w:themeColor="text1"/>
          <w:sz w:val="32"/>
          <w:szCs w:val="32"/>
          <w:lang w:val="en-US"/>
        </w:rPr>
        <w:t>ABLE OF CONTENTS</w:t>
      </w:r>
    </w:p>
    <w:p w14:paraId="5C75F3B2" w14:textId="77777777" w:rsidR="00FF75BA" w:rsidRPr="00FF75BA" w:rsidRDefault="00FF75BA" w:rsidP="00BB3CE6">
      <w:pPr>
        <w:suppressAutoHyphens/>
        <w:autoSpaceDN w:val="0"/>
        <w:spacing w:after="0" w:line="240" w:lineRule="auto"/>
        <w:textAlignment w:val="baseline"/>
        <w:rPr>
          <w:rFonts w:ascii="Arial" w:eastAsiaTheme="majorEastAsia" w:hAnsi="Arial" w:cs="Arial"/>
          <w:b/>
          <w:bCs/>
          <w:color w:val="000000" w:themeColor="text1"/>
          <w:sz w:val="32"/>
          <w:szCs w:val="32"/>
          <w:lang w:val="en-US"/>
        </w:rPr>
      </w:pPr>
    </w:p>
    <w:p w14:paraId="73EBC0D1" w14:textId="77777777" w:rsidR="00FF75BA" w:rsidRPr="00FF75BA" w:rsidRDefault="00FF75BA" w:rsidP="00BB3CE6">
      <w:pPr>
        <w:suppressAutoHyphens/>
        <w:autoSpaceDN w:val="0"/>
        <w:spacing w:after="0" w:line="240" w:lineRule="auto"/>
        <w:textAlignment w:val="baseline"/>
        <w:rPr>
          <w:rFonts w:ascii="Arial" w:eastAsiaTheme="majorEastAsia" w:hAnsi="Arial" w:cs="Arial"/>
          <w:b/>
          <w:bCs/>
          <w:color w:val="000000" w:themeColor="text1"/>
          <w:lang w:val="en-US"/>
        </w:rPr>
      </w:pPr>
    </w:p>
    <w:p w14:paraId="5BC7750C" w14:textId="77777777" w:rsidR="00FF75BA" w:rsidRPr="00FF75BA" w:rsidRDefault="00FF75BA" w:rsidP="00BB3CE6">
      <w:pPr>
        <w:suppressAutoHyphens/>
        <w:autoSpaceDN w:val="0"/>
        <w:spacing w:after="0" w:line="240" w:lineRule="auto"/>
        <w:textAlignment w:val="baseline"/>
        <w:rPr>
          <w:rFonts w:ascii="Arial" w:eastAsiaTheme="majorEastAsia" w:hAnsi="Arial" w:cs="Arial"/>
          <w:b/>
          <w:bCs/>
          <w:color w:val="000000" w:themeColor="text1"/>
          <w:lang w:val="en-US"/>
        </w:rPr>
      </w:pPr>
    </w:p>
    <w:p w14:paraId="3B551DB4" w14:textId="77777777" w:rsidR="009F31B8" w:rsidRPr="00FF75BA" w:rsidRDefault="009F31B8" w:rsidP="00BB3CE6">
      <w:pPr>
        <w:suppressAutoHyphens/>
        <w:autoSpaceDN w:val="0"/>
        <w:spacing w:after="0" w:line="240" w:lineRule="auto"/>
        <w:textAlignment w:val="baseline"/>
        <w:rPr>
          <w:rFonts w:ascii="Arial" w:eastAsiaTheme="majorEastAsia" w:hAnsi="Arial" w:cs="Arial"/>
          <w:b/>
          <w:bCs/>
          <w:color w:val="000000" w:themeColor="text1"/>
          <w:lang w:val="en-US"/>
        </w:rPr>
      </w:pPr>
    </w:p>
    <w:p w14:paraId="6DC65B83" w14:textId="77777777" w:rsidR="009F31B8" w:rsidRPr="00FF75BA" w:rsidRDefault="009F31B8" w:rsidP="00BB3CE6">
      <w:pPr>
        <w:suppressAutoHyphens/>
        <w:autoSpaceDN w:val="0"/>
        <w:spacing w:after="0" w:line="240" w:lineRule="auto"/>
        <w:textAlignment w:val="baseline"/>
        <w:rPr>
          <w:rFonts w:ascii="Arial" w:eastAsiaTheme="majorEastAsia" w:hAnsi="Arial" w:cs="Arial"/>
          <w:b/>
          <w:bCs/>
          <w:color w:val="000000" w:themeColor="text1"/>
          <w:lang w:val="en-US"/>
        </w:rPr>
      </w:pPr>
    </w:p>
    <w:p w14:paraId="6B8F1EBD" w14:textId="77777777" w:rsidR="00BB3CE6" w:rsidRPr="00FF75BA" w:rsidRDefault="00BB3CE6" w:rsidP="00BB3CE6">
      <w:pPr>
        <w:suppressAutoHyphens/>
        <w:autoSpaceDN w:val="0"/>
        <w:spacing w:after="0" w:line="240" w:lineRule="auto"/>
        <w:textAlignment w:val="baseline"/>
        <w:rPr>
          <w:rFonts w:ascii="Arial" w:eastAsiaTheme="majorEastAsia" w:hAnsi="Arial" w:cs="Arial"/>
          <w:b/>
          <w:bCs/>
          <w:color w:val="000000" w:themeColor="text1"/>
          <w:lang w:val="en-US"/>
        </w:rPr>
      </w:pPr>
    </w:p>
    <w:p w14:paraId="32CE44E8" w14:textId="4A1EC1D4" w:rsidR="001E208C" w:rsidRPr="00934D64" w:rsidRDefault="001E208C" w:rsidP="00BB3CE6">
      <w:pPr>
        <w:suppressAutoHyphens/>
        <w:autoSpaceDN w:val="0"/>
        <w:spacing w:after="0" w:line="240" w:lineRule="auto"/>
        <w:textAlignment w:val="baseline"/>
        <w:rPr>
          <w:rFonts w:ascii="Arial" w:eastAsia="Calibri" w:hAnsi="Arial" w:cs="Arial"/>
          <w:noProof/>
        </w:rPr>
      </w:pPr>
      <w:r w:rsidRPr="00934D64">
        <w:rPr>
          <w:rFonts w:ascii="Arial" w:eastAsia="Calibri" w:hAnsi="Arial" w:cs="Arial"/>
        </w:rPr>
        <w:fldChar w:fldCharType="begin"/>
      </w:r>
      <w:r w:rsidRPr="00934D64">
        <w:rPr>
          <w:rFonts w:ascii="Arial" w:eastAsia="Calibri" w:hAnsi="Arial" w:cs="Arial"/>
        </w:rPr>
        <w:instrText xml:space="preserve"> TOC \o "1-3" \h \z \u </w:instrText>
      </w:r>
      <w:r w:rsidRPr="00934D64">
        <w:rPr>
          <w:rFonts w:ascii="Arial" w:eastAsia="Calibri" w:hAnsi="Arial" w:cs="Arial"/>
        </w:rPr>
        <w:fldChar w:fldCharType="separate"/>
      </w:r>
    </w:p>
    <w:p w14:paraId="68B7BBC2" w14:textId="393D3E81" w:rsidR="001E208C" w:rsidRPr="00934D64" w:rsidRDefault="00AE7660" w:rsidP="00D53981">
      <w:pPr>
        <w:tabs>
          <w:tab w:val="right" w:leader="dot" w:pos="9016"/>
        </w:tabs>
        <w:suppressAutoHyphens/>
        <w:autoSpaceDN w:val="0"/>
        <w:spacing w:after="0" w:line="240" w:lineRule="auto"/>
        <w:textAlignment w:val="baseline"/>
        <w:rPr>
          <w:rFonts w:ascii="Arial" w:eastAsia="Calibri" w:hAnsi="Arial" w:cs="Arial"/>
          <w:noProof/>
          <w:webHidden/>
        </w:rPr>
      </w:pPr>
      <w:bookmarkStart w:id="7" w:name="_Hlk154004794"/>
      <w:r w:rsidRPr="00934D64">
        <w:rPr>
          <w:rFonts w:ascii="Arial" w:eastAsia="Calibri" w:hAnsi="Arial" w:cs="Arial"/>
          <w:b/>
          <w:bCs/>
          <w:noProof/>
        </w:rPr>
        <w:t>ABSTRACT</w:t>
      </w:r>
      <w:r w:rsidR="001E208C" w:rsidRPr="00934D64">
        <w:rPr>
          <w:rFonts w:ascii="Arial" w:eastAsia="Calibri" w:hAnsi="Arial" w:cs="Arial"/>
          <w:noProof/>
          <w:webHidden/>
        </w:rPr>
        <w:tab/>
      </w:r>
      <w:r w:rsidRPr="00934D64">
        <w:rPr>
          <w:rFonts w:ascii="Arial" w:eastAsia="Calibri" w:hAnsi="Arial" w:cs="Arial"/>
          <w:noProof/>
          <w:webHidden/>
        </w:rPr>
        <w:t>2</w:t>
      </w:r>
    </w:p>
    <w:bookmarkEnd w:id="7"/>
    <w:p w14:paraId="35788CC9" w14:textId="77777777" w:rsidR="00BB3CE6" w:rsidRPr="00934D64" w:rsidRDefault="00BB3CE6" w:rsidP="00D53981">
      <w:pPr>
        <w:tabs>
          <w:tab w:val="right" w:leader="dot" w:pos="9016"/>
        </w:tabs>
        <w:suppressAutoHyphens/>
        <w:autoSpaceDN w:val="0"/>
        <w:spacing w:after="0" w:line="240" w:lineRule="auto"/>
        <w:textAlignment w:val="baseline"/>
        <w:rPr>
          <w:rFonts w:ascii="Arial" w:eastAsia="Calibri" w:hAnsi="Arial" w:cs="Arial"/>
          <w:b/>
          <w:bCs/>
          <w:noProof/>
        </w:rPr>
      </w:pPr>
    </w:p>
    <w:p w14:paraId="70D9FCAA" w14:textId="3A2EEE4B" w:rsidR="00AE7660" w:rsidRPr="00934D64" w:rsidRDefault="00AE7660" w:rsidP="00D53981">
      <w:pPr>
        <w:tabs>
          <w:tab w:val="right" w:leader="dot" w:pos="9016"/>
        </w:tabs>
        <w:suppressAutoHyphens/>
        <w:autoSpaceDN w:val="0"/>
        <w:spacing w:after="0" w:line="240" w:lineRule="auto"/>
        <w:textAlignment w:val="baseline"/>
        <w:rPr>
          <w:rFonts w:ascii="Arial" w:eastAsia="Calibri" w:hAnsi="Arial" w:cs="Arial"/>
          <w:noProof/>
          <w:webHidden/>
        </w:rPr>
      </w:pPr>
      <w:r w:rsidRPr="00934D64">
        <w:rPr>
          <w:rFonts w:ascii="Arial" w:eastAsia="Calibri" w:hAnsi="Arial" w:cs="Arial"/>
          <w:b/>
          <w:bCs/>
          <w:noProof/>
        </w:rPr>
        <w:t>ACKNOLEDGEMENTS</w:t>
      </w:r>
      <w:r w:rsidRPr="00934D64">
        <w:rPr>
          <w:rFonts w:ascii="Arial" w:eastAsia="Calibri" w:hAnsi="Arial" w:cs="Arial"/>
          <w:noProof/>
          <w:webHidden/>
        </w:rPr>
        <w:tab/>
        <w:t>2</w:t>
      </w:r>
    </w:p>
    <w:p w14:paraId="25380713" w14:textId="77777777" w:rsidR="007E25D4" w:rsidRPr="00934D64" w:rsidRDefault="007E25D4" w:rsidP="00D53981">
      <w:pPr>
        <w:tabs>
          <w:tab w:val="right" w:leader="dot" w:pos="9016"/>
        </w:tabs>
        <w:suppressAutoHyphens/>
        <w:autoSpaceDN w:val="0"/>
        <w:spacing w:after="0" w:line="240" w:lineRule="auto"/>
        <w:textAlignment w:val="baseline"/>
        <w:rPr>
          <w:rFonts w:ascii="Arial" w:eastAsia="Calibri" w:hAnsi="Arial" w:cs="Arial"/>
          <w:noProof/>
          <w:webHidden/>
        </w:rPr>
      </w:pPr>
    </w:p>
    <w:p w14:paraId="14C504D6" w14:textId="0BCD978D" w:rsidR="007E25D4" w:rsidRPr="00934D64" w:rsidRDefault="007E25D4" w:rsidP="00D53981">
      <w:pPr>
        <w:tabs>
          <w:tab w:val="right" w:leader="dot" w:pos="9016"/>
        </w:tabs>
        <w:suppressAutoHyphens/>
        <w:autoSpaceDN w:val="0"/>
        <w:spacing w:after="0" w:line="240" w:lineRule="auto"/>
        <w:textAlignment w:val="baseline"/>
        <w:rPr>
          <w:rFonts w:ascii="Arial" w:eastAsia="Calibri" w:hAnsi="Arial" w:cs="Arial"/>
          <w:noProof/>
          <w:webHidden/>
        </w:rPr>
      </w:pPr>
      <w:r w:rsidRPr="00934D64">
        <w:rPr>
          <w:rFonts w:ascii="Arial" w:eastAsia="Calibri" w:hAnsi="Arial" w:cs="Arial"/>
          <w:b/>
          <w:bCs/>
          <w:noProof/>
        </w:rPr>
        <w:t>TABLE OF CONTENTS</w:t>
      </w:r>
      <w:r w:rsidRPr="00934D64">
        <w:rPr>
          <w:rFonts w:ascii="Arial" w:eastAsia="Calibri" w:hAnsi="Arial" w:cs="Arial"/>
          <w:noProof/>
          <w:webHidden/>
        </w:rPr>
        <w:tab/>
      </w:r>
      <w:r w:rsidR="005375D0" w:rsidRPr="00934D64">
        <w:rPr>
          <w:rFonts w:ascii="Arial" w:eastAsia="Calibri" w:hAnsi="Arial" w:cs="Arial"/>
          <w:noProof/>
          <w:webHidden/>
        </w:rPr>
        <w:t>3</w:t>
      </w:r>
    </w:p>
    <w:p w14:paraId="7F4431D3" w14:textId="77777777" w:rsidR="006549B3" w:rsidRPr="00934D64" w:rsidRDefault="006549B3" w:rsidP="00D53981">
      <w:pPr>
        <w:tabs>
          <w:tab w:val="right" w:leader="dot" w:pos="9016"/>
        </w:tabs>
        <w:suppressAutoHyphens/>
        <w:autoSpaceDN w:val="0"/>
        <w:spacing w:after="0" w:line="240" w:lineRule="auto"/>
        <w:textAlignment w:val="baseline"/>
        <w:rPr>
          <w:rFonts w:ascii="Arial" w:eastAsia="Calibri" w:hAnsi="Arial" w:cs="Arial"/>
          <w:b/>
          <w:bCs/>
          <w:noProof/>
        </w:rPr>
      </w:pPr>
    </w:p>
    <w:p w14:paraId="0880607B" w14:textId="0C499E22" w:rsidR="00AE7660" w:rsidRPr="00934D64" w:rsidRDefault="00AE7660" w:rsidP="00D53981">
      <w:pPr>
        <w:tabs>
          <w:tab w:val="right" w:leader="dot" w:pos="9016"/>
        </w:tabs>
        <w:suppressAutoHyphens/>
        <w:autoSpaceDN w:val="0"/>
        <w:spacing w:after="0" w:line="240" w:lineRule="auto"/>
        <w:textAlignment w:val="baseline"/>
        <w:rPr>
          <w:rFonts w:ascii="Arial" w:eastAsia="Calibri" w:hAnsi="Arial" w:cs="Arial"/>
          <w:noProof/>
          <w:webHidden/>
        </w:rPr>
      </w:pPr>
      <w:r w:rsidRPr="00934D64">
        <w:rPr>
          <w:rFonts w:ascii="Arial" w:eastAsia="Calibri" w:hAnsi="Arial" w:cs="Arial"/>
          <w:b/>
          <w:bCs/>
          <w:noProof/>
        </w:rPr>
        <w:t>I</w:t>
      </w:r>
      <w:r w:rsidRPr="00455B2A">
        <w:rPr>
          <w:rFonts w:ascii="Arial" w:eastAsia="Calibri" w:hAnsi="Arial" w:cs="Arial"/>
          <w:noProof/>
        </w:rPr>
        <w:t xml:space="preserve"> </w:t>
      </w:r>
      <w:r w:rsidRPr="00455B2A">
        <w:rPr>
          <w:rFonts w:ascii="Arial" w:eastAsia="Calibri" w:hAnsi="Arial" w:cs="Arial"/>
          <w:b/>
          <w:bCs/>
          <w:noProof/>
        </w:rPr>
        <w:t>INTRODUCTION</w:t>
      </w:r>
      <w:r w:rsidRPr="00934D64">
        <w:rPr>
          <w:rFonts w:ascii="Arial" w:eastAsia="Calibri" w:hAnsi="Arial" w:cs="Arial"/>
          <w:noProof/>
          <w:webHidden/>
        </w:rPr>
        <w:tab/>
        <w:t>4</w:t>
      </w:r>
    </w:p>
    <w:p w14:paraId="50815292" w14:textId="77777777" w:rsidR="006549B3" w:rsidRPr="00934D64" w:rsidRDefault="006549B3" w:rsidP="00D53981">
      <w:pPr>
        <w:tabs>
          <w:tab w:val="right" w:leader="dot" w:pos="9016"/>
        </w:tabs>
        <w:suppressAutoHyphens/>
        <w:autoSpaceDN w:val="0"/>
        <w:spacing w:after="0" w:line="240" w:lineRule="auto"/>
        <w:textAlignment w:val="baseline"/>
        <w:rPr>
          <w:rFonts w:ascii="Arial" w:hAnsi="Arial" w:cs="Arial"/>
          <w:b/>
          <w:bCs/>
        </w:rPr>
      </w:pPr>
    </w:p>
    <w:p w14:paraId="0998A38B" w14:textId="75D583F7" w:rsidR="001E208C" w:rsidRPr="00934D64" w:rsidRDefault="001E208C" w:rsidP="00D53981">
      <w:pPr>
        <w:tabs>
          <w:tab w:val="right" w:leader="dot" w:pos="9016"/>
        </w:tabs>
        <w:suppressAutoHyphens/>
        <w:autoSpaceDN w:val="0"/>
        <w:spacing w:after="0" w:line="240" w:lineRule="auto"/>
        <w:textAlignment w:val="baseline"/>
        <w:rPr>
          <w:rFonts w:ascii="Arial" w:eastAsia="Calibri" w:hAnsi="Arial" w:cs="Arial"/>
          <w:noProof/>
        </w:rPr>
      </w:pPr>
      <w:r w:rsidRPr="00934D64">
        <w:rPr>
          <w:rFonts w:ascii="Arial" w:hAnsi="Arial" w:cs="Arial"/>
          <w:b/>
          <w:bCs/>
        </w:rPr>
        <w:t>II</w:t>
      </w:r>
      <w:r w:rsidRPr="00934D64">
        <w:rPr>
          <w:rFonts w:ascii="Arial" w:hAnsi="Arial" w:cs="Arial"/>
        </w:rPr>
        <w:t xml:space="preserve"> </w:t>
      </w:r>
      <w:hyperlink w:anchor="_Toc49174178" w:history="1">
        <w:r w:rsidRPr="00455B2A">
          <w:rPr>
            <w:rFonts w:ascii="Arial" w:eastAsia="Calibri" w:hAnsi="Arial" w:cs="Arial"/>
            <w:b/>
            <w:noProof/>
          </w:rPr>
          <w:t>MAIN BODY</w:t>
        </w:r>
        <w:r w:rsidRPr="00455B2A">
          <w:rPr>
            <w:rFonts w:ascii="Arial" w:eastAsia="Calibri" w:hAnsi="Arial" w:cs="Arial"/>
            <w:noProof/>
            <w:webHidden/>
          </w:rPr>
          <w:tab/>
        </w:r>
      </w:hyperlink>
      <w:r w:rsidR="001E710D">
        <w:rPr>
          <w:rFonts w:ascii="Arial" w:eastAsia="Calibri" w:hAnsi="Arial" w:cs="Arial"/>
          <w:noProof/>
        </w:rPr>
        <w:t>5</w:t>
      </w:r>
    </w:p>
    <w:p w14:paraId="7D96E07B" w14:textId="77777777" w:rsidR="007E25D4" w:rsidRPr="00934D64" w:rsidRDefault="007E25D4" w:rsidP="00D53981">
      <w:pPr>
        <w:tabs>
          <w:tab w:val="right" w:leader="dot" w:pos="9016"/>
        </w:tabs>
        <w:suppressAutoHyphens/>
        <w:autoSpaceDN w:val="0"/>
        <w:spacing w:after="0" w:line="240" w:lineRule="auto"/>
        <w:textAlignment w:val="baseline"/>
        <w:rPr>
          <w:rFonts w:ascii="Arial" w:eastAsia="Calibri" w:hAnsi="Arial" w:cs="Arial"/>
          <w:noProof/>
        </w:rPr>
      </w:pPr>
    </w:p>
    <w:p w14:paraId="49E13662" w14:textId="77777777" w:rsidR="006549B3" w:rsidRPr="00934D64" w:rsidRDefault="006549B3" w:rsidP="00D53981">
      <w:pPr>
        <w:tabs>
          <w:tab w:val="right" w:leader="dot" w:pos="9016"/>
        </w:tabs>
        <w:suppressAutoHyphens/>
        <w:autoSpaceDN w:val="0"/>
        <w:spacing w:after="0" w:line="240" w:lineRule="auto"/>
        <w:textAlignment w:val="baseline"/>
        <w:rPr>
          <w:rFonts w:ascii="Arial" w:eastAsia="Calibri" w:hAnsi="Arial" w:cs="Arial"/>
          <w:b/>
          <w:bCs/>
          <w:noProof/>
        </w:rPr>
      </w:pPr>
    </w:p>
    <w:p w14:paraId="210E0337" w14:textId="7CDA57DD" w:rsidR="001F5821" w:rsidRPr="00934D64" w:rsidRDefault="00FD6713" w:rsidP="00D53981">
      <w:pPr>
        <w:tabs>
          <w:tab w:val="right" w:leader="dot" w:pos="9016"/>
        </w:tabs>
        <w:suppressAutoHyphens/>
        <w:autoSpaceDN w:val="0"/>
        <w:spacing w:after="0" w:line="240" w:lineRule="auto"/>
        <w:ind w:left="220"/>
        <w:textAlignment w:val="baseline"/>
        <w:rPr>
          <w:rFonts w:ascii="Arial" w:eastAsia="Calibri" w:hAnsi="Arial" w:cs="Arial"/>
          <w:noProof/>
        </w:rPr>
      </w:pPr>
      <w:bookmarkStart w:id="8" w:name="_Hlk155404991"/>
      <w:r w:rsidRPr="00934D64">
        <w:rPr>
          <w:rFonts w:ascii="Arial" w:eastAsia="Calibri" w:hAnsi="Arial" w:cs="Arial"/>
          <w:b/>
          <w:bCs/>
          <w:noProof/>
        </w:rPr>
        <w:t xml:space="preserve">1. </w:t>
      </w:r>
      <w:r w:rsidR="00B85168" w:rsidRPr="00934D64">
        <w:rPr>
          <w:rFonts w:ascii="Arial" w:eastAsia="Calibri" w:hAnsi="Arial" w:cs="Arial"/>
          <w:b/>
          <w:bCs/>
          <w:noProof/>
        </w:rPr>
        <w:t>Performance Management – What is involved?</w:t>
      </w:r>
      <w:r w:rsidR="008B7D00" w:rsidRPr="00934D64">
        <w:rPr>
          <w:rFonts w:ascii="Arial" w:eastAsia="Calibri" w:hAnsi="Arial" w:cs="Arial"/>
          <w:b/>
          <w:bCs/>
          <w:noProof/>
        </w:rPr>
        <w:t xml:space="preserve"> </w:t>
      </w:r>
      <w:hyperlink w:anchor="_Toc49174178" w:history="1">
        <w:r w:rsidR="001F5821" w:rsidRPr="00934D64">
          <w:rPr>
            <w:rStyle w:val="Hyperlink"/>
            <w:rFonts w:ascii="Arial" w:eastAsia="Calibri" w:hAnsi="Arial" w:cs="Arial"/>
            <w:noProof/>
            <w:webHidden/>
          </w:rPr>
          <w:tab/>
        </w:r>
      </w:hyperlink>
      <w:r w:rsidR="001E710D">
        <w:rPr>
          <w:rStyle w:val="Hyperlink"/>
          <w:rFonts w:ascii="Arial" w:eastAsia="Calibri" w:hAnsi="Arial" w:cs="Arial"/>
          <w:noProof/>
          <w:color w:val="auto"/>
          <w:u w:val="none"/>
        </w:rPr>
        <w:t>5</w:t>
      </w:r>
    </w:p>
    <w:bookmarkEnd w:id="8"/>
    <w:p w14:paraId="19688D77" w14:textId="77777777" w:rsidR="00BB3CE6" w:rsidRPr="00934D64" w:rsidRDefault="00BB3CE6" w:rsidP="00D53981">
      <w:pPr>
        <w:tabs>
          <w:tab w:val="right" w:leader="dot" w:pos="9016"/>
        </w:tabs>
        <w:suppressAutoHyphens/>
        <w:autoSpaceDN w:val="0"/>
        <w:spacing w:after="0" w:line="240" w:lineRule="auto"/>
        <w:ind w:left="220"/>
        <w:textAlignment w:val="baseline"/>
        <w:rPr>
          <w:rFonts w:ascii="Arial" w:eastAsia="Calibri" w:hAnsi="Arial" w:cs="Arial"/>
          <w:noProof/>
        </w:rPr>
      </w:pPr>
    </w:p>
    <w:p w14:paraId="240F2E32" w14:textId="77777777" w:rsidR="006549B3" w:rsidRPr="00934D64" w:rsidRDefault="006549B3" w:rsidP="00D53981">
      <w:pPr>
        <w:tabs>
          <w:tab w:val="right" w:leader="dot" w:pos="9016"/>
        </w:tabs>
        <w:suppressAutoHyphens/>
        <w:autoSpaceDN w:val="0"/>
        <w:spacing w:after="0" w:line="240" w:lineRule="auto"/>
        <w:ind w:left="220"/>
        <w:textAlignment w:val="baseline"/>
        <w:rPr>
          <w:rFonts w:ascii="Arial" w:hAnsi="Arial" w:cs="Arial"/>
          <w:b/>
          <w:bCs/>
        </w:rPr>
      </w:pPr>
      <w:bookmarkStart w:id="9" w:name="_Hlk154007229"/>
    </w:p>
    <w:p w14:paraId="59AA248B" w14:textId="4780042D" w:rsidR="001E208C" w:rsidRPr="00934D64" w:rsidRDefault="00B3704B" w:rsidP="00D53981">
      <w:pPr>
        <w:tabs>
          <w:tab w:val="right" w:leader="dot" w:pos="9016"/>
        </w:tabs>
        <w:suppressAutoHyphens/>
        <w:autoSpaceDN w:val="0"/>
        <w:spacing w:after="0" w:line="240" w:lineRule="auto"/>
        <w:ind w:left="220"/>
        <w:textAlignment w:val="baseline"/>
        <w:rPr>
          <w:rFonts w:ascii="Arial" w:hAnsi="Arial" w:cs="Arial"/>
          <w:b/>
          <w:bCs/>
        </w:rPr>
      </w:pPr>
      <w:r w:rsidRPr="00934D64">
        <w:rPr>
          <w:rFonts w:ascii="Arial" w:hAnsi="Arial" w:cs="Arial"/>
          <w:b/>
          <w:bCs/>
        </w:rPr>
        <w:t>2</w:t>
      </w:r>
      <w:r w:rsidR="00FD6713" w:rsidRPr="00934D64">
        <w:rPr>
          <w:rFonts w:ascii="Arial" w:hAnsi="Arial" w:cs="Arial"/>
          <w:b/>
          <w:bCs/>
        </w:rPr>
        <w:t xml:space="preserve">. </w:t>
      </w:r>
      <w:r w:rsidR="00B85168" w:rsidRPr="00934D64">
        <w:rPr>
          <w:rFonts w:ascii="Arial" w:hAnsi="Arial" w:cs="Arial"/>
          <w:b/>
          <w:bCs/>
        </w:rPr>
        <w:t>Performance Management: Concepts and Approaches</w:t>
      </w:r>
      <w:hyperlink w:anchor="_Toc49174178" w:history="1">
        <w:r w:rsidR="006549B3" w:rsidRPr="00934D64">
          <w:rPr>
            <w:rFonts w:ascii="Arial" w:eastAsia="Calibri" w:hAnsi="Arial" w:cs="Arial"/>
            <w:b/>
            <w:noProof/>
          </w:rPr>
          <w:t xml:space="preserve"> </w:t>
        </w:r>
        <w:r w:rsidR="001F5821" w:rsidRPr="00934D64">
          <w:rPr>
            <w:rFonts w:ascii="Arial" w:eastAsia="Calibri" w:hAnsi="Arial" w:cs="Arial"/>
            <w:noProof/>
            <w:webHidden/>
          </w:rPr>
          <w:tab/>
        </w:r>
      </w:hyperlink>
      <w:r w:rsidR="00725C69">
        <w:rPr>
          <w:rFonts w:ascii="Arial" w:eastAsia="Calibri" w:hAnsi="Arial" w:cs="Arial"/>
          <w:noProof/>
        </w:rPr>
        <w:t>5</w:t>
      </w:r>
      <w:r w:rsidR="001E208C" w:rsidRPr="00934D64">
        <w:rPr>
          <w:rFonts w:ascii="Arial" w:hAnsi="Arial" w:cs="Arial"/>
          <w:b/>
          <w:bCs/>
        </w:rPr>
        <w:t xml:space="preserve"> </w:t>
      </w:r>
    </w:p>
    <w:bookmarkEnd w:id="9"/>
    <w:p w14:paraId="6F48D058" w14:textId="078D8944" w:rsidR="001E208C" w:rsidRPr="00934D64" w:rsidRDefault="001E208C" w:rsidP="00D53981">
      <w:pPr>
        <w:tabs>
          <w:tab w:val="right" w:leader="dot" w:pos="9016"/>
        </w:tabs>
        <w:suppressAutoHyphens/>
        <w:autoSpaceDN w:val="0"/>
        <w:spacing w:after="0" w:line="240" w:lineRule="auto"/>
        <w:textAlignment w:val="baseline"/>
        <w:rPr>
          <w:rFonts w:ascii="Arial" w:eastAsia="Calibri" w:hAnsi="Arial" w:cs="Arial"/>
          <w:noProof/>
        </w:rPr>
      </w:pPr>
    </w:p>
    <w:p w14:paraId="31B4163F" w14:textId="77777777" w:rsidR="006549B3" w:rsidRPr="00934D64" w:rsidRDefault="006549B3" w:rsidP="00D53981">
      <w:pPr>
        <w:tabs>
          <w:tab w:val="right" w:leader="dot" w:pos="9016"/>
        </w:tabs>
        <w:suppressAutoHyphens/>
        <w:autoSpaceDN w:val="0"/>
        <w:spacing w:after="0" w:line="240" w:lineRule="auto"/>
        <w:ind w:left="220"/>
        <w:textAlignment w:val="baseline"/>
        <w:rPr>
          <w:rFonts w:ascii="Arial" w:hAnsi="Arial" w:cs="Arial"/>
          <w:b/>
          <w:bCs/>
        </w:rPr>
      </w:pPr>
    </w:p>
    <w:p w14:paraId="30A966D4" w14:textId="4CA97625" w:rsidR="006549B3" w:rsidRPr="00934D64" w:rsidRDefault="00FD6713" w:rsidP="00D53981">
      <w:pPr>
        <w:tabs>
          <w:tab w:val="right" w:leader="dot" w:pos="9016"/>
        </w:tabs>
        <w:suppressAutoHyphens/>
        <w:autoSpaceDN w:val="0"/>
        <w:spacing w:after="0" w:line="240" w:lineRule="auto"/>
        <w:ind w:left="220"/>
        <w:textAlignment w:val="baseline"/>
        <w:rPr>
          <w:rFonts w:ascii="Arial" w:hAnsi="Arial" w:cs="Arial"/>
          <w:b/>
          <w:bCs/>
        </w:rPr>
      </w:pPr>
      <w:r w:rsidRPr="00934D64">
        <w:rPr>
          <w:rFonts w:ascii="Arial" w:hAnsi="Arial" w:cs="Arial"/>
          <w:b/>
          <w:bCs/>
        </w:rPr>
        <w:t xml:space="preserve">3. </w:t>
      </w:r>
      <w:r w:rsidR="00B85168" w:rsidRPr="00934D64">
        <w:rPr>
          <w:rFonts w:ascii="Arial" w:hAnsi="Arial" w:cs="Arial"/>
          <w:b/>
          <w:bCs/>
        </w:rPr>
        <w:t>Role of SHR in Performance Management</w:t>
      </w:r>
      <w:r w:rsidRPr="00934D64">
        <w:rPr>
          <w:rFonts w:ascii="Arial" w:hAnsi="Arial" w:cs="Arial"/>
          <w:b/>
          <w:bCs/>
        </w:rPr>
        <w:t xml:space="preserve"> </w:t>
      </w:r>
      <w:r w:rsidR="008B7D00" w:rsidRPr="00934D64">
        <w:rPr>
          <w:rFonts w:ascii="Arial" w:hAnsi="Arial" w:cs="Arial"/>
          <w:b/>
          <w:bCs/>
        </w:rPr>
        <w:t xml:space="preserve"> </w:t>
      </w:r>
      <w:hyperlink w:anchor="_Toc49174178" w:history="1">
        <w:r w:rsidR="006549B3" w:rsidRPr="00934D64">
          <w:rPr>
            <w:rFonts w:ascii="Arial" w:eastAsia="Calibri" w:hAnsi="Arial" w:cs="Arial"/>
            <w:b/>
            <w:noProof/>
          </w:rPr>
          <w:t xml:space="preserve"> </w:t>
        </w:r>
        <w:r w:rsidR="006549B3" w:rsidRPr="00934D64">
          <w:rPr>
            <w:rFonts w:ascii="Arial" w:eastAsia="Calibri" w:hAnsi="Arial" w:cs="Arial"/>
            <w:noProof/>
            <w:webHidden/>
          </w:rPr>
          <w:tab/>
        </w:r>
      </w:hyperlink>
      <w:r w:rsidR="00BB6A9C" w:rsidRPr="00934D64">
        <w:rPr>
          <w:rFonts w:ascii="Arial" w:eastAsia="Calibri" w:hAnsi="Arial" w:cs="Arial"/>
          <w:noProof/>
        </w:rPr>
        <w:t>7</w:t>
      </w:r>
      <w:r w:rsidR="006549B3" w:rsidRPr="00934D64">
        <w:rPr>
          <w:rFonts w:ascii="Arial" w:hAnsi="Arial" w:cs="Arial"/>
          <w:b/>
          <w:bCs/>
        </w:rPr>
        <w:t xml:space="preserve"> </w:t>
      </w:r>
    </w:p>
    <w:p w14:paraId="025FB8FC" w14:textId="77777777" w:rsidR="00BB3CE6" w:rsidRPr="00934D64" w:rsidRDefault="00BB3CE6" w:rsidP="00D53981">
      <w:pPr>
        <w:tabs>
          <w:tab w:val="right" w:leader="dot" w:pos="9016"/>
        </w:tabs>
        <w:suppressAutoHyphens/>
        <w:autoSpaceDN w:val="0"/>
        <w:spacing w:after="0" w:line="240" w:lineRule="auto"/>
        <w:ind w:left="220"/>
        <w:textAlignment w:val="baseline"/>
        <w:rPr>
          <w:rFonts w:ascii="Arial" w:hAnsi="Arial" w:cs="Arial"/>
        </w:rPr>
      </w:pPr>
    </w:p>
    <w:p w14:paraId="4342D616" w14:textId="77777777" w:rsidR="008B7D00" w:rsidRPr="00934D64" w:rsidRDefault="008B7D00" w:rsidP="00D53981">
      <w:pPr>
        <w:tabs>
          <w:tab w:val="right" w:leader="dot" w:pos="9016"/>
        </w:tabs>
        <w:suppressAutoHyphens/>
        <w:autoSpaceDN w:val="0"/>
        <w:spacing w:after="0" w:line="240" w:lineRule="auto"/>
        <w:ind w:left="220"/>
        <w:textAlignment w:val="baseline"/>
        <w:rPr>
          <w:rFonts w:ascii="Arial" w:eastAsiaTheme="minorEastAsia" w:hAnsi="Arial" w:cs="Arial"/>
          <w:noProof/>
          <w:lang w:val="en-US"/>
        </w:rPr>
      </w:pPr>
    </w:p>
    <w:p w14:paraId="6FD7733D" w14:textId="41CFAB02" w:rsidR="008B7D00" w:rsidRPr="00934D64" w:rsidRDefault="00FD6713"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u w:val="none"/>
        </w:rPr>
      </w:pPr>
      <w:r w:rsidRPr="00934D64">
        <w:rPr>
          <w:rFonts w:ascii="Arial" w:eastAsia="Calibri" w:hAnsi="Arial" w:cs="Arial"/>
          <w:b/>
          <w:bCs/>
          <w:noProof/>
        </w:rPr>
        <w:t xml:space="preserve">4. </w:t>
      </w:r>
      <w:r w:rsidR="00B85168" w:rsidRPr="00934D64">
        <w:rPr>
          <w:rFonts w:ascii="Arial" w:eastAsia="Calibri" w:hAnsi="Arial" w:cs="Arial"/>
          <w:b/>
          <w:bCs/>
          <w:noProof/>
        </w:rPr>
        <w:t>Key Theories aspects in Performance Management</w:t>
      </w:r>
      <w:r w:rsidR="008B7D00" w:rsidRPr="00934D64">
        <w:rPr>
          <w:rFonts w:ascii="Arial" w:eastAsia="Calibri" w:hAnsi="Arial" w:cs="Arial"/>
          <w:b/>
          <w:bCs/>
          <w:noProof/>
        </w:rPr>
        <w:t xml:space="preserve"> </w:t>
      </w:r>
      <w:hyperlink w:anchor="_Toc49174178" w:history="1">
        <w:r w:rsidR="008B7D00" w:rsidRPr="00934D64">
          <w:rPr>
            <w:rStyle w:val="Hyperlink"/>
            <w:rFonts w:ascii="Arial" w:eastAsia="Calibri" w:hAnsi="Arial" w:cs="Arial"/>
            <w:noProof/>
            <w:webHidden/>
          </w:rPr>
          <w:tab/>
        </w:r>
      </w:hyperlink>
      <w:r w:rsidR="008E02F1">
        <w:rPr>
          <w:rStyle w:val="Hyperlink"/>
          <w:rFonts w:ascii="Arial" w:eastAsia="Calibri" w:hAnsi="Arial" w:cs="Arial"/>
          <w:noProof/>
          <w:color w:val="auto"/>
          <w:u w:val="none"/>
        </w:rPr>
        <w:t>9</w:t>
      </w:r>
    </w:p>
    <w:p w14:paraId="630D1AA2" w14:textId="77777777" w:rsidR="00032E6F" w:rsidRPr="00934D64" w:rsidRDefault="00032E6F"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rPr>
      </w:pPr>
    </w:p>
    <w:p w14:paraId="51FF008D" w14:textId="77777777" w:rsidR="00032E6F" w:rsidRPr="00934D64" w:rsidRDefault="00032E6F" w:rsidP="00D53981">
      <w:pPr>
        <w:tabs>
          <w:tab w:val="right" w:leader="dot" w:pos="9016"/>
        </w:tabs>
        <w:suppressAutoHyphens/>
        <w:autoSpaceDN w:val="0"/>
        <w:spacing w:after="0" w:line="240" w:lineRule="auto"/>
        <w:ind w:left="220"/>
        <w:textAlignment w:val="baseline"/>
        <w:rPr>
          <w:rFonts w:ascii="Arial" w:eastAsia="Calibri" w:hAnsi="Arial" w:cs="Arial"/>
          <w:noProof/>
        </w:rPr>
      </w:pPr>
    </w:p>
    <w:p w14:paraId="50EDB113" w14:textId="7579F2A1" w:rsidR="00032E6F" w:rsidRPr="00934D64" w:rsidRDefault="00486869"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rPr>
      </w:pPr>
      <w:r>
        <w:rPr>
          <w:rFonts w:ascii="Arial" w:eastAsia="Calibri" w:hAnsi="Arial" w:cs="Arial"/>
          <w:b/>
          <w:bCs/>
          <w:noProof/>
        </w:rPr>
        <w:t>5</w:t>
      </w:r>
      <w:r w:rsidR="00B5345A" w:rsidRPr="00934D64">
        <w:rPr>
          <w:rFonts w:ascii="Arial" w:eastAsia="Calibri" w:hAnsi="Arial" w:cs="Arial"/>
          <w:b/>
          <w:bCs/>
          <w:noProof/>
        </w:rPr>
        <w:t xml:space="preserve">. </w:t>
      </w:r>
      <w:r w:rsidR="00BA338D" w:rsidRPr="00BA338D">
        <w:rPr>
          <w:rFonts w:ascii="Arial" w:eastAsia="Calibri" w:hAnsi="Arial" w:cs="Arial"/>
          <w:b/>
          <w:bCs/>
          <w:noProof/>
        </w:rPr>
        <w:t xml:space="preserve">Employee Engagement and Involvement </w:t>
      </w:r>
      <w:hyperlink w:anchor="_Toc49174178" w:history="1">
        <w:r w:rsidR="00032E6F" w:rsidRPr="00934D64">
          <w:rPr>
            <w:rStyle w:val="Hyperlink"/>
            <w:rFonts w:ascii="Arial" w:eastAsia="Calibri" w:hAnsi="Arial" w:cs="Arial"/>
            <w:noProof/>
            <w:webHidden/>
          </w:rPr>
          <w:tab/>
        </w:r>
      </w:hyperlink>
      <w:r w:rsidR="006D5FBD">
        <w:rPr>
          <w:rStyle w:val="Hyperlink"/>
          <w:rFonts w:ascii="Arial" w:eastAsia="Calibri" w:hAnsi="Arial" w:cs="Arial"/>
          <w:noProof/>
          <w:color w:val="auto"/>
          <w:u w:val="none"/>
        </w:rPr>
        <w:t>11</w:t>
      </w:r>
    </w:p>
    <w:p w14:paraId="79F56D3A" w14:textId="77777777" w:rsidR="00032E6F" w:rsidRPr="00934D64" w:rsidRDefault="00032E6F"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rPr>
      </w:pPr>
    </w:p>
    <w:p w14:paraId="6F563D97" w14:textId="77777777" w:rsidR="00032E6F" w:rsidRPr="00934D64" w:rsidRDefault="00032E6F" w:rsidP="00D53981">
      <w:pPr>
        <w:tabs>
          <w:tab w:val="right" w:leader="dot" w:pos="9016"/>
        </w:tabs>
        <w:suppressAutoHyphens/>
        <w:autoSpaceDN w:val="0"/>
        <w:spacing w:after="0" w:line="240" w:lineRule="auto"/>
        <w:ind w:left="220"/>
        <w:textAlignment w:val="baseline"/>
        <w:rPr>
          <w:rFonts w:ascii="Arial" w:eastAsia="Calibri" w:hAnsi="Arial" w:cs="Arial"/>
          <w:noProof/>
        </w:rPr>
      </w:pPr>
    </w:p>
    <w:p w14:paraId="406929C8" w14:textId="4A9F5323" w:rsidR="00032E6F" w:rsidRPr="00934D64" w:rsidRDefault="00486869"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rPr>
      </w:pPr>
      <w:r>
        <w:rPr>
          <w:rFonts w:ascii="Arial" w:eastAsia="Calibri" w:hAnsi="Arial" w:cs="Arial"/>
          <w:b/>
          <w:bCs/>
          <w:noProof/>
        </w:rPr>
        <w:t>6</w:t>
      </w:r>
      <w:r w:rsidR="00B5345A" w:rsidRPr="00934D64">
        <w:rPr>
          <w:rFonts w:ascii="Arial" w:eastAsia="Calibri" w:hAnsi="Arial" w:cs="Arial"/>
          <w:b/>
          <w:bCs/>
          <w:noProof/>
        </w:rPr>
        <w:t xml:space="preserve">. </w:t>
      </w:r>
      <w:r w:rsidR="003354BE" w:rsidRPr="003354BE">
        <w:rPr>
          <w:rFonts w:ascii="Arial" w:eastAsia="Calibri" w:hAnsi="Arial" w:cs="Arial"/>
          <w:b/>
          <w:bCs/>
          <w:noProof/>
        </w:rPr>
        <w:t xml:space="preserve">Organizational and Employee Concerns </w:t>
      </w:r>
      <w:hyperlink w:anchor="_Toc49174178" w:history="1">
        <w:r w:rsidR="00032E6F" w:rsidRPr="00934D64">
          <w:rPr>
            <w:rStyle w:val="Hyperlink"/>
            <w:rFonts w:ascii="Arial" w:eastAsia="Calibri" w:hAnsi="Arial" w:cs="Arial"/>
            <w:noProof/>
            <w:webHidden/>
          </w:rPr>
          <w:tab/>
        </w:r>
      </w:hyperlink>
      <w:r w:rsidR="00B5345A" w:rsidRPr="00934D64">
        <w:rPr>
          <w:rStyle w:val="Hyperlink"/>
          <w:rFonts w:ascii="Arial" w:eastAsia="Calibri" w:hAnsi="Arial" w:cs="Arial"/>
          <w:noProof/>
          <w:color w:val="auto"/>
          <w:u w:val="none"/>
        </w:rPr>
        <w:t>1</w:t>
      </w:r>
      <w:r w:rsidR="00A036A2">
        <w:rPr>
          <w:rStyle w:val="Hyperlink"/>
          <w:rFonts w:ascii="Arial" w:eastAsia="Calibri" w:hAnsi="Arial" w:cs="Arial"/>
          <w:noProof/>
          <w:color w:val="auto"/>
          <w:u w:val="none"/>
        </w:rPr>
        <w:t>3</w:t>
      </w:r>
    </w:p>
    <w:p w14:paraId="56ABB58B" w14:textId="77777777" w:rsidR="00032E6F" w:rsidRPr="00934D64" w:rsidRDefault="00032E6F" w:rsidP="00D53981">
      <w:pPr>
        <w:tabs>
          <w:tab w:val="right" w:leader="dot" w:pos="9016"/>
        </w:tabs>
        <w:suppressAutoHyphens/>
        <w:autoSpaceDN w:val="0"/>
        <w:spacing w:after="0" w:line="240" w:lineRule="auto"/>
        <w:ind w:left="220"/>
        <w:textAlignment w:val="baseline"/>
        <w:rPr>
          <w:rFonts w:ascii="Arial" w:eastAsia="Calibri" w:hAnsi="Arial" w:cs="Arial"/>
          <w:noProof/>
        </w:rPr>
      </w:pPr>
    </w:p>
    <w:p w14:paraId="1351685F" w14:textId="77777777" w:rsidR="006549B3" w:rsidRPr="00934D64" w:rsidRDefault="006549B3" w:rsidP="00D53981">
      <w:pPr>
        <w:tabs>
          <w:tab w:val="right" w:leader="dot" w:pos="9016"/>
        </w:tabs>
        <w:suppressAutoHyphens/>
        <w:autoSpaceDN w:val="0"/>
        <w:spacing w:after="0" w:line="240" w:lineRule="auto"/>
        <w:textAlignment w:val="baseline"/>
        <w:rPr>
          <w:rFonts w:ascii="Arial" w:hAnsi="Arial" w:cs="Arial"/>
          <w:b/>
          <w:bCs/>
        </w:rPr>
      </w:pPr>
    </w:p>
    <w:p w14:paraId="1B2B4966" w14:textId="44B25B9C" w:rsidR="00032E6F" w:rsidRPr="00934D64" w:rsidRDefault="00486869"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rPr>
      </w:pPr>
      <w:r>
        <w:rPr>
          <w:rFonts w:ascii="Arial" w:eastAsia="Calibri" w:hAnsi="Arial" w:cs="Arial"/>
          <w:b/>
          <w:bCs/>
          <w:noProof/>
        </w:rPr>
        <w:t>7</w:t>
      </w:r>
      <w:r w:rsidR="00B5345A" w:rsidRPr="00934D64">
        <w:rPr>
          <w:rFonts w:ascii="Arial" w:eastAsia="Calibri" w:hAnsi="Arial" w:cs="Arial"/>
          <w:b/>
          <w:bCs/>
          <w:noProof/>
        </w:rPr>
        <w:t xml:space="preserve">. </w:t>
      </w:r>
      <w:r w:rsidR="00B85168" w:rsidRPr="00934D64">
        <w:rPr>
          <w:rFonts w:ascii="Arial" w:eastAsia="Calibri" w:hAnsi="Arial" w:cs="Arial"/>
          <w:b/>
          <w:bCs/>
          <w:noProof/>
        </w:rPr>
        <w:t xml:space="preserve">Recommendations </w:t>
      </w:r>
      <w:hyperlink w:anchor="_Toc49174178" w:history="1">
        <w:r w:rsidR="00032E6F" w:rsidRPr="00934D64">
          <w:rPr>
            <w:rStyle w:val="Hyperlink"/>
            <w:rFonts w:ascii="Arial" w:eastAsia="Calibri" w:hAnsi="Arial" w:cs="Arial"/>
            <w:noProof/>
            <w:webHidden/>
          </w:rPr>
          <w:tab/>
        </w:r>
      </w:hyperlink>
      <w:r w:rsidR="00B5345A" w:rsidRPr="00934D64">
        <w:rPr>
          <w:rStyle w:val="Hyperlink"/>
          <w:rFonts w:ascii="Arial" w:eastAsia="Calibri" w:hAnsi="Arial" w:cs="Arial"/>
          <w:noProof/>
          <w:color w:val="auto"/>
          <w:u w:val="none"/>
        </w:rPr>
        <w:t>1</w:t>
      </w:r>
      <w:r w:rsidR="00841724">
        <w:rPr>
          <w:rStyle w:val="Hyperlink"/>
          <w:rFonts w:ascii="Arial" w:eastAsia="Calibri" w:hAnsi="Arial" w:cs="Arial"/>
          <w:noProof/>
          <w:color w:val="auto"/>
          <w:u w:val="none"/>
        </w:rPr>
        <w:t>4</w:t>
      </w:r>
    </w:p>
    <w:p w14:paraId="5190B3F1" w14:textId="77777777" w:rsidR="00032E6F" w:rsidRPr="00934D64" w:rsidRDefault="00032E6F" w:rsidP="00D53981">
      <w:pPr>
        <w:tabs>
          <w:tab w:val="right" w:leader="dot" w:pos="9016"/>
        </w:tabs>
        <w:suppressAutoHyphens/>
        <w:autoSpaceDN w:val="0"/>
        <w:spacing w:after="0" w:line="240" w:lineRule="auto"/>
        <w:ind w:left="220"/>
        <w:textAlignment w:val="baseline"/>
        <w:rPr>
          <w:rStyle w:val="Hyperlink"/>
          <w:rFonts w:ascii="Arial" w:eastAsia="Calibri" w:hAnsi="Arial" w:cs="Arial"/>
          <w:noProof/>
          <w:color w:val="auto"/>
        </w:rPr>
      </w:pPr>
    </w:p>
    <w:p w14:paraId="2C33756D" w14:textId="77777777" w:rsidR="00032E6F" w:rsidRPr="00934D64" w:rsidRDefault="00032E6F" w:rsidP="00D53981">
      <w:pPr>
        <w:tabs>
          <w:tab w:val="right" w:leader="dot" w:pos="9016"/>
        </w:tabs>
        <w:suppressAutoHyphens/>
        <w:autoSpaceDN w:val="0"/>
        <w:spacing w:after="0" w:line="240" w:lineRule="auto"/>
        <w:ind w:left="220"/>
        <w:textAlignment w:val="baseline"/>
        <w:rPr>
          <w:rFonts w:ascii="Arial" w:eastAsia="Calibri" w:hAnsi="Arial" w:cs="Arial"/>
          <w:noProof/>
        </w:rPr>
      </w:pPr>
    </w:p>
    <w:p w14:paraId="03BF6691" w14:textId="77777777" w:rsidR="00BB3CE6" w:rsidRPr="00934D64" w:rsidRDefault="00BB3CE6" w:rsidP="00D53981">
      <w:pPr>
        <w:tabs>
          <w:tab w:val="right" w:leader="dot" w:pos="9016"/>
        </w:tabs>
        <w:suppressAutoHyphens/>
        <w:autoSpaceDN w:val="0"/>
        <w:spacing w:after="0" w:line="240" w:lineRule="auto"/>
        <w:textAlignment w:val="baseline"/>
        <w:rPr>
          <w:rFonts w:ascii="Arial" w:hAnsi="Arial" w:cs="Arial"/>
          <w:b/>
          <w:bCs/>
        </w:rPr>
      </w:pPr>
    </w:p>
    <w:p w14:paraId="6DD40096" w14:textId="68D7B7BE" w:rsidR="00BB3CE6" w:rsidRPr="00455B2A" w:rsidRDefault="001E208C" w:rsidP="00D53981">
      <w:pPr>
        <w:tabs>
          <w:tab w:val="right" w:leader="dot" w:pos="9016"/>
        </w:tabs>
        <w:suppressAutoHyphens/>
        <w:autoSpaceDN w:val="0"/>
        <w:spacing w:after="0" w:line="240" w:lineRule="auto"/>
        <w:textAlignment w:val="baseline"/>
        <w:rPr>
          <w:rFonts w:ascii="Arial" w:eastAsia="Calibri" w:hAnsi="Arial" w:cs="Arial"/>
          <w:noProof/>
        </w:rPr>
      </w:pPr>
      <w:r w:rsidRPr="00455B2A">
        <w:rPr>
          <w:rFonts w:ascii="Arial" w:hAnsi="Arial" w:cs="Arial"/>
          <w:b/>
          <w:bCs/>
        </w:rPr>
        <w:t>III</w:t>
      </w:r>
      <w:r w:rsidRPr="00455B2A">
        <w:rPr>
          <w:rFonts w:ascii="Arial" w:hAnsi="Arial" w:cs="Arial"/>
        </w:rPr>
        <w:t xml:space="preserve"> </w:t>
      </w:r>
      <w:hyperlink w:anchor="_Toc49174189" w:history="1">
        <w:r w:rsidRPr="00455B2A">
          <w:rPr>
            <w:rFonts w:ascii="Arial" w:eastAsia="Calibri" w:hAnsi="Arial" w:cs="Arial"/>
            <w:b/>
            <w:noProof/>
          </w:rPr>
          <w:t>CONCLUSION</w:t>
        </w:r>
        <w:r w:rsidRPr="00455B2A">
          <w:rPr>
            <w:rFonts w:ascii="Arial" w:eastAsia="Calibri" w:hAnsi="Arial" w:cs="Arial"/>
            <w:noProof/>
            <w:webHidden/>
          </w:rPr>
          <w:tab/>
        </w:r>
      </w:hyperlink>
      <w:r w:rsidR="006E70FE" w:rsidRPr="00455B2A">
        <w:rPr>
          <w:rFonts w:ascii="Arial" w:eastAsia="Calibri" w:hAnsi="Arial" w:cs="Arial"/>
          <w:noProof/>
        </w:rPr>
        <w:t>1</w:t>
      </w:r>
      <w:r w:rsidR="00EA4249" w:rsidRPr="00455B2A">
        <w:rPr>
          <w:rFonts w:ascii="Arial" w:eastAsia="Calibri" w:hAnsi="Arial" w:cs="Arial"/>
          <w:noProof/>
        </w:rPr>
        <w:t>4</w:t>
      </w:r>
    </w:p>
    <w:p w14:paraId="40AAF955" w14:textId="77777777" w:rsidR="00BB3CE6" w:rsidRPr="00455B2A" w:rsidRDefault="00BB3CE6" w:rsidP="00D53981">
      <w:pPr>
        <w:tabs>
          <w:tab w:val="right" w:leader="dot" w:pos="9016"/>
        </w:tabs>
        <w:suppressAutoHyphens/>
        <w:autoSpaceDN w:val="0"/>
        <w:spacing w:after="0" w:line="240" w:lineRule="auto"/>
        <w:textAlignment w:val="baseline"/>
        <w:rPr>
          <w:rFonts w:ascii="Arial" w:eastAsia="Calibri" w:hAnsi="Arial" w:cs="Arial"/>
          <w:noProof/>
        </w:rPr>
      </w:pPr>
    </w:p>
    <w:p w14:paraId="6A250B1E" w14:textId="77777777" w:rsidR="00BB3CE6" w:rsidRPr="00934D64" w:rsidRDefault="00BB3CE6" w:rsidP="00D53981">
      <w:pPr>
        <w:tabs>
          <w:tab w:val="right" w:leader="dot" w:pos="9016"/>
        </w:tabs>
        <w:suppressAutoHyphens/>
        <w:autoSpaceDN w:val="0"/>
        <w:spacing w:after="0" w:line="240" w:lineRule="auto"/>
        <w:textAlignment w:val="baseline"/>
        <w:rPr>
          <w:rFonts w:ascii="Arial" w:hAnsi="Arial" w:cs="Arial"/>
          <w:b/>
          <w:bCs/>
        </w:rPr>
      </w:pPr>
    </w:p>
    <w:p w14:paraId="1679C4F4" w14:textId="3AF1A70D" w:rsidR="00D8628F" w:rsidRPr="00455B2A" w:rsidRDefault="001E208C" w:rsidP="00D53981">
      <w:pPr>
        <w:tabs>
          <w:tab w:val="right" w:leader="dot" w:pos="9016"/>
        </w:tabs>
        <w:suppressAutoHyphens/>
        <w:autoSpaceDN w:val="0"/>
        <w:spacing w:after="0" w:line="240" w:lineRule="auto"/>
        <w:textAlignment w:val="baseline"/>
        <w:rPr>
          <w:rFonts w:ascii="Arial" w:eastAsia="Calibri" w:hAnsi="Arial" w:cs="Arial"/>
          <w:noProof/>
        </w:rPr>
      </w:pPr>
      <w:r w:rsidRPr="00934D64">
        <w:rPr>
          <w:rFonts w:ascii="Arial" w:hAnsi="Arial" w:cs="Arial"/>
          <w:b/>
          <w:bCs/>
        </w:rPr>
        <w:t>IV</w:t>
      </w:r>
      <w:r w:rsidRPr="00455B2A">
        <w:rPr>
          <w:rFonts w:ascii="Arial" w:hAnsi="Arial" w:cs="Arial"/>
        </w:rPr>
        <w:t xml:space="preserve"> </w:t>
      </w:r>
      <w:hyperlink w:anchor="_Toc49174190" w:history="1">
        <w:r w:rsidRPr="00455B2A">
          <w:rPr>
            <w:rFonts w:ascii="Arial" w:eastAsia="Calibri" w:hAnsi="Arial" w:cs="Arial"/>
            <w:b/>
            <w:noProof/>
          </w:rPr>
          <w:t>REFERENCES</w:t>
        </w:r>
        <w:r w:rsidRPr="00455B2A">
          <w:rPr>
            <w:rFonts w:ascii="Arial" w:eastAsia="Calibri" w:hAnsi="Arial" w:cs="Arial"/>
            <w:noProof/>
            <w:webHidden/>
          </w:rPr>
          <w:tab/>
        </w:r>
      </w:hyperlink>
      <w:r w:rsidR="006E70FE" w:rsidRPr="00455B2A">
        <w:rPr>
          <w:rFonts w:ascii="Arial" w:eastAsia="Calibri" w:hAnsi="Arial" w:cs="Arial"/>
          <w:noProof/>
        </w:rPr>
        <w:t>1</w:t>
      </w:r>
      <w:r w:rsidR="00EA4249" w:rsidRPr="00455B2A">
        <w:rPr>
          <w:rFonts w:ascii="Arial" w:eastAsia="Calibri" w:hAnsi="Arial" w:cs="Arial"/>
          <w:noProof/>
        </w:rPr>
        <w:t>7</w:t>
      </w:r>
    </w:p>
    <w:p w14:paraId="6A6AACE1" w14:textId="77777777" w:rsidR="008B7D00" w:rsidRPr="00455B2A" w:rsidRDefault="008B7D00" w:rsidP="00D53981">
      <w:pPr>
        <w:tabs>
          <w:tab w:val="right" w:leader="dot" w:pos="9016"/>
        </w:tabs>
        <w:suppressAutoHyphens/>
        <w:autoSpaceDN w:val="0"/>
        <w:spacing w:after="0" w:line="240" w:lineRule="auto"/>
        <w:textAlignment w:val="baseline"/>
        <w:rPr>
          <w:rFonts w:ascii="Arial" w:eastAsia="Calibri" w:hAnsi="Arial" w:cs="Arial"/>
          <w:noProof/>
        </w:rPr>
      </w:pPr>
    </w:p>
    <w:p w14:paraId="7BD89BC4" w14:textId="77777777" w:rsidR="008B7D00" w:rsidRPr="00934D64" w:rsidRDefault="008B7D00" w:rsidP="00D53981">
      <w:pPr>
        <w:tabs>
          <w:tab w:val="right" w:leader="dot" w:pos="9016"/>
        </w:tabs>
        <w:suppressAutoHyphens/>
        <w:autoSpaceDN w:val="0"/>
        <w:spacing w:after="0" w:line="240" w:lineRule="auto"/>
        <w:textAlignment w:val="baseline"/>
        <w:rPr>
          <w:rFonts w:ascii="Arial" w:eastAsia="Calibri" w:hAnsi="Arial" w:cs="Arial"/>
          <w:noProof/>
        </w:rPr>
      </w:pPr>
    </w:p>
    <w:p w14:paraId="12EF73B7" w14:textId="77777777" w:rsidR="00266BE2" w:rsidRPr="00934D64" w:rsidRDefault="00266BE2" w:rsidP="00D53981">
      <w:pPr>
        <w:tabs>
          <w:tab w:val="right" w:leader="dot" w:pos="9016"/>
        </w:tabs>
        <w:suppressAutoHyphens/>
        <w:autoSpaceDN w:val="0"/>
        <w:spacing w:after="0" w:line="240" w:lineRule="auto"/>
        <w:textAlignment w:val="baseline"/>
        <w:rPr>
          <w:rFonts w:ascii="Arial" w:eastAsia="Calibri" w:hAnsi="Arial" w:cs="Arial"/>
          <w:noProof/>
        </w:rPr>
      </w:pPr>
    </w:p>
    <w:p w14:paraId="602D37D7" w14:textId="77777777" w:rsidR="00266BE2" w:rsidRPr="00934D64" w:rsidRDefault="00266BE2" w:rsidP="00D53981">
      <w:pPr>
        <w:tabs>
          <w:tab w:val="right" w:leader="dot" w:pos="9016"/>
        </w:tabs>
        <w:suppressAutoHyphens/>
        <w:autoSpaceDN w:val="0"/>
        <w:spacing w:after="0" w:line="240" w:lineRule="auto"/>
        <w:textAlignment w:val="baseline"/>
        <w:rPr>
          <w:rFonts w:ascii="Arial" w:eastAsia="Calibri" w:hAnsi="Arial" w:cs="Arial"/>
          <w:noProof/>
        </w:rPr>
      </w:pPr>
    </w:p>
    <w:p w14:paraId="18EF5490" w14:textId="77777777" w:rsidR="00266BE2" w:rsidRPr="00934D64" w:rsidRDefault="00266BE2" w:rsidP="00D53981">
      <w:pPr>
        <w:tabs>
          <w:tab w:val="right" w:leader="dot" w:pos="9016"/>
        </w:tabs>
        <w:suppressAutoHyphens/>
        <w:autoSpaceDN w:val="0"/>
        <w:spacing w:after="0" w:line="240" w:lineRule="auto"/>
        <w:textAlignment w:val="baseline"/>
        <w:rPr>
          <w:rFonts w:ascii="Arial" w:eastAsia="Calibri" w:hAnsi="Arial" w:cs="Arial"/>
          <w:noProof/>
        </w:rPr>
      </w:pPr>
    </w:p>
    <w:p w14:paraId="00B957AB" w14:textId="77777777" w:rsidR="00266BE2" w:rsidRPr="00934D64" w:rsidRDefault="00266BE2" w:rsidP="00D53981">
      <w:pPr>
        <w:tabs>
          <w:tab w:val="right" w:leader="dot" w:pos="9016"/>
        </w:tabs>
        <w:suppressAutoHyphens/>
        <w:autoSpaceDN w:val="0"/>
        <w:spacing w:after="0" w:line="240" w:lineRule="auto"/>
        <w:textAlignment w:val="baseline"/>
        <w:rPr>
          <w:rFonts w:ascii="Arial" w:eastAsia="Calibri" w:hAnsi="Arial" w:cs="Arial"/>
          <w:noProof/>
        </w:rPr>
      </w:pPr>
    </w:p>
    <w:p w14:paraId="2927D21F" w14:textId="77777777" w:rsidR="00FF75BA" w:rsidRPr="00934D64" w:rsidRDefault="00FF75BA" w:rsidP="00D53981">
      <w:pPr>
        <w:tabs>
          <w:tab w:val="right" w:leader="dot" w:pos="9016"/>
        </w:tabs>
        <w:suppressAutoHyphens/>
        <w:autoSpaceDN w:val="0"/>
        <w:spacing w:after="0" w:line="240" w:lineRule="auto"/>
        <w:textAlignment w:val="baseline"/>
        <w:rPr>
          <w:rFonts w:ascii="Arial" w:eastAsia="Calibri" w:hAnsi="Arial" w:cs="Arial"/>
          <w:noProof/>
        </w:rPr>
      </w:pPr>
    </w:p>
    <w:p w14:paraId="4D6C6CFA" w14:textId="77777777" w:rsidR="008B7D00" w:rsidRPr="00934D64" w:rsidRDefault="008B7D00" w:rsidP="00BB3CE6">
      <w:pPr>
        <w:tabs>
          <w:tab w:val="right" w:leader="dot" w:pos="9016"/>
        </w:tabs>
        <w:suppressAutoHyphens/>
        <w:autoSpaceDN w:val="0"/>
        <w:spacing w:after="0" w:line="240" w:lineRule="auto"/>
        <w:textAlignment w:val="baseline"/>
        <w:rPr>
          <w:rFonts w:ascii="Arial" w:eastAsia="Calibri" w:hAnsi="Arial" w:cs="Arial"/>
          <w:noProof/>
        </w:rPr>
      </w:pPr>
    </w:p>
    <w:p w14:paraId="5DE5042B" w14:textId="77777777" w:rsidR="008B7D00" w:rsidRPr="00934D64" w:rsidRDefault="008B7D00" w:rsidP="00BB3CE6">
      <w:pPr>
        <w:tabs>
          <w:tab w:val="right" w:leader="dot" w:pos="9016"/>
        </w:tabs>
        <w:suppressAutoHyphens/>
        <w:autoSpaceDN w:val="0"/>
        <w:spacing w:after="0" w:line="240" w:lineRule="auto"/>
        <w:textAlignment w:val="baseline"/>
        <w:rPr>
          <w:rFonts w:ascii="Arial" w:eastAsia="Calibri" w:hAnsi="Arial" w:cs="Arial"/>
          <w:noProof/>
        </w:rPr>
      </w:pPr>
    </w:p>
    <w:p w14:paraId="2836ABC5" w14:textId="7727A188" w:rsidR="005E3771" w:rsidRPr="00161004" w:rsidRDefault="001E208C" w:rsidP="00266BE2">
      <w:pPr>
        <w:spacing w:line="276" w:lineRule="auto"/>
        <w:rPr>
          <w:rFonts w:ascii="Arial" w:hAnsi="Arial" w:cs="Arial"/>
          <w:b/>
          <w:bCs/>
          <w:kern w:val="2"/>
        </w:rPr>
      </w:pPr>
      <w:r w:rsidRPr="00934D64">
        <w:rPr>
          <w:rFonts w:ascii="Arial" w:eastAsia="Calibri" w:hAnsi="Arial" w:cs="Arial"/>
          <w:b/>
          <w:bCs/>
          <w:noProof/>
        </w:rPr>
        <w:fldChar w:fldCharType="end"/>
      </w:r>
      <w:bookmarkStart w:id="10" w:name="_Hlk155868874"/>
      <w:bookmarkStart w:id="11" w:name="_Hlk164535514"/>
      <w:bookmarkEnd w:id="2"/>
      <w:r w:rsidR="004E42F6" w:rsidRPr="00161004">
        <w:rPr>
          <w:rFonts w:ascii="Arial" w:eastAsia="Calibri" w:hAnsi="Arial" w:cs="Arial"/>
          <w:b/>
          <w:bCs/>
          <w:noProof/>
        </w:rPr>
        <w:t>I</w:t>
      </w:r>
      <w:r w:rsidR="00565C60" w:rsidRPr="00161004">
        <w:rPr>
          <w:rFonts w:ascii="Arial" w:eastAsia="Calibri" w:hAnsi="Arial" w:cs="Arial"/>
          <w:b/>
          <w:bCs/>
          <w:noProof/>
        </w:rPr>
        <w:t>.</w:t>
      </w:r>
      <w:r w:rsidR="005E3771" w:rsidRPr="00161004">
        <w:rPr>
          <w:rFonts w:ascii="Arial" w:hAnsi="Arial" w:cs="Arial"/>
          <w:kern w:val="2"/>
          <w:lang w:val="en-US"/>
        </w:rPr>
        <w:t xml:space="preserve"> </w:t>
      </w:r>
      <w:bookmarkEnd w:id="10"/>
      <w:r w:rsidR="005E3771" w:rsidRPr="00161004">
        <w:rPr>
          <w:rFonts w:ascii="Arial" w:hAnsi="Arial" w:cs="Arial"/>
          <w:b/>
          <w:bCs/>
          <w:kern w:val="2"/>
        </w:rPr>
        <w:t>Introduction</w:t>
      </w:r>
    </w:p>
    <w:p w14:paraId="5468726A" w14:textId="77777777" w:rsidR="005E3771" w:rsidRPr="001F55A1" w:rsidRDefault="005E3771" w:rsidP="00266BE2">
      <w:pPr>
        <w:spacing w:line="276" w:lineRule="auto"/>
        <w:rPr>
          <w:rFonts w:ascii="Arial" w:hAnsi="Arial" w:cs="Arial"/>
          <w:b/>
          <w:bCs/>
          <w:kern w:val="2"/>
        </w:rPr>
      </w:pPr>
    </w:p>
    <w:p w14:paraId="17E5ECB4" w14:textId="386C657D" w:rsidR="00414ADC" w:rsidRPr="001F55A1" w:rsidRDefault="003B6E3F" w:rsidP="00266BE2">
      <w:pPr>
        <w:spacing w:line="276" w:lineRule="auto"/>
        <w:rPr>
          <w:rFonts w:ascii="Arial" w:hAnsi="Arial" w:cs="Arial"/>
          <w:kern w:val="2"/>
        </w:rPr>
      </w:pPr>
      <w:r w:rsidRPr="001F55A1">
        <w:rPr>
          <w:rFonts w:ascii="Arial" w:hAnsi="Arial" w:cs="Arial"/>
          <w:kern w:val="2"/>
        </w:rPr>
        <w:t>“</w:t>
      </w:r>
      <w:r w:rsidR="00934D64" w:rsidRPr="001F55A1">
        <w:rPr>
          <w:rFonts w:ascii="Arial" w:hAnsi="Arial" w:cs="Arial"/>
          <w:kern w:val="2"/>
        </w:rPr>
        <w:t>Performance management has many different meanings, but in essence it is about improving performance</w:t>
      </w:r>
      <w:r w:rsidRPr="001F55A1">
        <w:rPr>
          <w:rFonts w:ascii="Arial" w:hAnsi="Arial" w:cs="Arial"/>
          <w:kern w:val="2"/>
        </w:rPr>
        <w:t>”</w:t>
      </w:r>
      <w:r w:rsidR="00934D64" w:rsidRPr="001F55A1">
        <w:rPr>
          <w:rFonts w:ascii="Arial" w:hAnsi="Arial" w:cs="Arial"/>
          <w:kern w:val="2"/>
        </w:rPr>
        <w:t xml:space="preserve"> (Hutchinson, 2013, p.2), </w:t>
      </w:r>
      <w:r w:rsidR="00414ADC" w:rsidRPr="001F55A1">
        <w:rPr>
          <w:rFonts w:ascii="Arial" w:hAnsi="Arial" w:cs="Arial"/>
          <w:kern w:val="2"/>
        </w:rPr>
        <w:t>especially in a projected firm like SainCo, which employs 2,000 staff members over 10 different locations,</w:t>
      </w:r>
      <w:r w:rsidR="00356A0A" w:rsidRPr="001F55A1">
        <w:rPr>
          <w:rFonts w:ascii="Arial" w:hAnsi="Arial" w:cs="Arial"/>
          <w:kern w:val="2"/>
        </w:rPr>
        <w:t xml:space="preserve"> as their CEO came to realize after attending ‘</w:t>
      </w:r>
      <w:r w:rsidR="00356A0A" w:rsidRPr="001F55A1">
        <w:rPr>
          <w:rFonts w:ascii="Arial" w:hAnsi="Arial" w:cs="Arial"/>
          <w:i/>
          <w:iCs/>
          <w:kern w:val="2"/>
        </w:rPr>
        <w:t>There’s more to Performance Management than appraising your employees</w:t>
      </w:r>
      <w:r w:rsidR="00356A0A" w:rsidRPr="001F55A1">
        <w:rPr>
          <w:rFonts w:ascii="Arial" w:hAnsi="Arial" w:cs="Arial"/>
          <w:kern w:val="2"/>
        </w:rPr>
        <w:t>’</w:t>
      </w:r>
      <w:r w:rsidR="00414ADC" w:rsidRPr="001F55A1">
        <w:rPr>
          <w:rFonts w:ascii="Arial" w:hAnsi="Arial" w:cs="Arial"/>
          <w:kern w:val="2"/>
        </w:rPr>
        <w:t xml:space="preserve"> </w:t>
      </w:r>
      <w:r w:rsidR="00356A0A" w:rsidRPr="001F55A1">
        <w:rPr>
          <w:rFonts w:ascii="Arial" w:hAnsi="Arial" w:cs="Arial"/>
          <w:kern w:val="2"/>
        </w:rPr>
        <w:t xml:space="preserve">conference, following it was acknowledged  the need </w:t>
      </w:r>
      <w:r w:rsidR="00414ADC" w:rsidRPr="001F55A1">
        <w:rPr>
          <w:rFonts w:ascii="Arial" w:hAnsi="Arial" w:cs="Arial"/>
          <w:kern w:val="2"/>
        </w:rPr>
        <w:t xml:space="preserve">to connect the objectives of the company with the skills, competences, and growth of the workers, </w:t>
      </w:r>
      <w:r w:rsidR="00356A0A" w:rsidRPr="001F55A1">
        <w:rPr>
          <w:rFonts w:ascii="Arial" w:hAnsi="Arial" w:cs="Arial"/>
          <w:kern w:val="2"/>
        </w:rPr>
        <w:t>that being the primary purpose of performance management</w:t>
      </w:r>
      <w:r w:rsidR="00414ADC" w:rsidRPr="001F55A1">
        <w:rPr>
          <w:rFonts w:ascii="Arial" w:hAnsi="Arial" w:cs="Arial"/>
          <w:kern w:val="2"/>
        </w:rPr>
        <w:t>.</w:t>
      </w:r>
    </w:p>
    <w:p w14:paraId="31D3B682" w14:textId="48B9C7C2" w:rsidR="001B52C1" w:rsidRDefault="00414ADC" w:rsidP="003B6E3F">
      <w:pPr>
        <w:spacing w:line="276" w:lineRule="auto"/>
        <w:rPr>
          <w:rFonts w:ascii="Arial" w:hAnsi="Arial" w:cs="Arial"/>
        </w:rPr>
      </w:pPr>
      <w:r w:rsidRPr="001F55A1">
        <w:rPr>
          <w:rFonts w:ascii="Arial" w:hAnsi="Arial" w:cs="Arial"/>
          <w:kern w:val="2"/>
        </w:rPr>
        <w:t xml:space="preserve">In the case of SainCo, </w:t>
      </w:r>
      <w:r w:rsidR="00596102" w:rsidRPr="001F55A1">
        <w:rPr>
          <w:rFonts w:ascii="Arial" w:hAnsi="Arial" w:cs="Arial"/>
          <w:kern w:val="2"/>
        </w:rPr>
        <w:t xml:space="preserve">a more </w:t>
      </w:r>
      <w:r w:rsidRPr="001F55A1">
        <w:rPr>
          <w:rFonts w:ascii="Arial" w:hAnsi="Arial" w:cs="Arial"/>
          <w:kern w:val="2"/>
        </w:rPr>
        <w:t xml:space="preserve">efficient performance management would mean implementation of standardised performance measurements, </w:t>
      </w:r>
      <w:r w:rsidR="00596102" w:rsidRPr="001F55A1">
        <w:rPr>
          <w:rFonts w:ascii="Arial" w:hAnsi="Arial" w:cs="Arial"/>
          <w:kern w:val="2"/>
        </w:rPr>
        <w:t xml:space="preserve">that is to </w:t>
      </w:r>
      <w:r w:rsidR="005015F3" w:rsidRPr="001F55A1">
        <w:rPr>
          <w:rFonts w:ascii="Arial" w:hAnsi="Arial" w:cs="Arial"/>
          <w:kern w:val="2"/>
        </w:rPr>
        <w:t>a</w:t>
      </w:r>
      <w:r w:rsidR="00622D81" w:rsidRPr="001F55A1">
        <w:rPr>
          <w:rFonts w:ascii="Arial" w:hAnsi="Arial" w:cs="Arial"/>
          <w:kern w:val="2"/>
        </w:rPr>
        <w:t xml:space="preserve">dopt  </w:t>
      </w:r>
      <w:r w:rsidR="00622D81" w:rsidRPr="001F55A1">
        <w:rPr>
          <w:rFonts w:ascii="Arial" w:hAnsi="Arial" w:cs="Arial"/>
          <w:i/>
          <w:iCs/>
          <w:kern w:val="2"/>
        </w:rPr>
        <w:t>Adaptive Performance Management and Continuous Performance Management</w:t>
      </w:r>
      <w:r w:rsidR="005015F3" w:rsidRPr="001F55A1">
        <w:rPr>
          <w:rFonts w:ascii="Arial" w:hAnsi="Arial" w:cs="Arial"/>
          <w:kern w:val="2"/>
        </w:rPr>
        <w:t xml:space="preserve"> </w:t>
      </w:r>
      <w:r w:rsidR="00622D81" w:rsidRPr="001F55A1">
        <w:rPr>
          <w:rFonts w:ascii="Arial" w:hAnsi="Arial" w:cs="Arial"/>
          <w:kern w:val="2"/>
        </w:rPr>
        <w:t xml:space="preserve">along with </w:t>
      </w:r>
      <w:r w:rsidR="005015F3" w:rsidRPr="001F55A1">
        <w:rPr>
          <w:rFonts w:ascii="Arial" w:hAnsi="Arial" w:cs="Arial"/>
          <w:kern w:val="2"/>
        </w:rPr>
        <w:t>the Total Quality Management model</w:t>
      </w:r>
      <w:r w:rsidR="00596102" w:rsidRPr="001F55A1">
        <w:rPr>
          <w:rFonts w:ascii="Arial" w:hAnsi="Arial" w:cs="Arial"/>
          <w:kern w:val="2"/>
        </w:rPr>
        <w:t>, a model based on the conc</w:t>
      </w:r>
      <w:r w:rsidR="0026533A" w:rsidRPr="001F55A1">
        <w:rPr>
          <w:rFonts w:ascii="Arial" w:hAnsi="Arial" w:cs="Arial"/>
          <w:kern w:val="2"/>
        </w:rPr>
        <w:t>ept of fostering</w:t>
      </w:r>
      <w:r w:rsidR="00CA1D47" w:rsidRPr="001F55A1">
        <w:rPr>
          <w:rFonts w:ascii="Arial" w:hAnsi="Arial" w:cs="Arial"/>
          <w:kern w:val="2"/>
        </w:rPr>
        <w:t xml:space="preserve"> a </w:t>
      </w:r>
      <w:r w:rsidR="0026533A" w:rsidRPr="001F55A1">
        <w:rPr>
          <w:rFonts w:ascii="Arial" w:hAnsi="Arial" w:cs="Arial"/>
          <w:kern w:val="2"/>
        </w:rPr>
        <w:t>continuous</w:t>
      </w:r>
      <w:r w:rsidR="001B52C1" w:rsidRPr="001F55A1">
        <w:rPr>
          <w:rFonts w:ascii="Arial" w:hAnsi="Arial" w:cs="Arial"/>
          <w:kern w:val="2"/>
        </w:rPr>
        <w:t xml:space="preserve"> </w:t>
      </w:r>
      <w:r w:rsidR="0026533A" w:rsidRPr="001F55A1">
        <w:rPr>
          <w:rFonts w:ascii="Arial" w:hAnsi="Arial" w:cs="Arial"/>
          <w:kern w:val="2"/>
        </w:rPr>
        <w:t xml:space="preserve">learning </w:t>
      </w:r>
      <w:r w:rsidR="00CA1D47" w:rsidRPr="001F55A1">
        <w:rPr>
          <w:rFonts w:ascii="Arial" w:hAnsi="Arial" w:cs="Arial"/>
          <w:kern w:val="2"/>
        </w:rPr>
        <w:t>culture of and growth as well</w:t>
      </w:r>
      <w:r w:rsidR="005015F3" w:rsidRPr="001F55A1">
        <w:rPr>
          <w:rFonts w:ascii="Arial" w:hAnsi="Arial" w:cs="Arial"/>
          <w:kern w:val="2"/>
        </w:rPr>
        <w:t xml:space="preserve"> as developing</w:t>
      </w:r>
      <w:r w:rsidRPr="001F55A1">
        <w:rPr>
          <w:rFonts w:ascii="Arial" w:hAnsi="Arial" w:cs="Arial"/>
          <w:kern w:val="2"/>
        </w:rPr>
        <w:t xml:space="preserve"> effective communication and monitoring</w:t>
      </w:r>
      <w:r w:rsidR="00CA1D47" w:rsidRPr="001F55A1">
        <w:rPr>
          <w:rFonts w:ascii="Arial" w:hAnsi="Arial" w:cs="Arial"/>
          <w:kern w:val="2"/>
        </w:rPr>
        <w:t>; by following</w:t>
      </w:r>
      <w:r w:rsidRPr="001F55A1">
        <w:rPr>
          <w:rFonts w:ascii="Arial" w:hAnsi="Arial" w:cs="Arial"/>
          <w:kern w:val="2"/>
        </w:rPr>
        <w:t xml:space="preserve"> </w:t>
      </w:r>
      <w:r w:rsidR="00CA1D47" w:rsidRPr="001F55A1">
        <w:rPr>
          <w:rFonts w:ascii="Arial" w:hAnsi="Arial" w:cs="Arial"/>
          <w:kern w:val="2"/>
        </w:rPr>
        <w:t xml:space="preserve">planning, doing, checking TQM stages </w:t>
      </w:r>
      <w:r w:rsidR="00FE14EB" w:rsidRPr="001F55A1">
        <w:rPr>
          <w:rFonts w:ascii="Arial" w:hAnsi="Arial" w:cs="Arial"/>
          <w:kern w:val="2"/>
        </w:rPr>
        <w:t xml:space="preserve">it </w:t>
      </w:r>
      <w:r w:rsidR="00CA1D47" w:rsidRPr="001F55A1">
        <w:rPr>
          <w:rFonts w:ascii="Arial" w:hAnsi="Arial" w:cs="Arial"/>
          <w:kern w:val="2"/>
        </w:rPr>
        <w:t>will accomplish</w:t>
      </w:r>
      <w:r w:rsidR="00FE14EB" w:rsidRPr="001F55A1">
        <w:rPr>
          <w:rFonts w:ascii="Arial" w:hAnsi="Arial" w:cs="Arial"/>
          <w:kern w:val="2"/>
        </w:rPr>
        <w:t>ed</w:t>
      </w:r>
      <w:r w:rsidR="00CA1D47" w:rsidRPr="001F55A1">
        <w:rPr>
          <w:rFonts w:ascii="Arial" w:hAnsi="Arial" w:cs="Arial"/>
          <w:kern w:val="2"/>
        </w:rPr>
        <w:t xml:space="preserve"> an effective </w:t>
      </w:r>
      <w:r w:rsidR="00BB2BF1" w:rsidRPr="001F55A1">
        <w:rPr>
          <w:rFonts w:ascii="Arial" w:hAnsi="Arial" w:cs="Arial"/>
          <w:kern w:val="2"/>
        </w:rPr>
        <w:t xml:space="preserve">‘performance </w:t>
      </w:r>
      <w:r w:rsidR="0026533A" w:rsidRPr="001F55A1">
        <w:rPr>
          <w:rFonts w:ascii="Arial" w:hAnsi="Arial" w:cs="Arial"/>
          <w:kern w:val="2"/>
        </w:rPr>
        <w:t xml:space="preserve"> </w:t>
      </w:r>
      <w:r w:rsidR="00CA1D47" w:rsidRPr="001F55A1">
        <w:rPr>
          <w:rFonts w:ascii="Arial" w:hAnsi="Arial" w:cs="Arial"/>
          <w:kern w:val="2"/>
        </w:rPr>
        <w:t>process management</w:t>
      </w:r>
      <w:r w:rsidR="00BB2BF1" w:rsidRPr="001F55A1">
        <w:rPr>
          <w:rFonts w:ascii="Arial" w:hAnsi="Arial" w:cs="Arial"/>
          <w:kern w:val="2"/>
        </w:rPr>
        <w:t>’</w:t>
      </w:r>
      <w:r w:rsidR="00CA1D47" w:rsidRPr="001F55A1">
        <w:rPr>
          <w:rFonts w:ascii="Arial" w:hAnsi="Arial" w:cs="Arial"/>
          <w:kern w:val="2"/>
        </w:rPr>
        <w:t xml:space="preserve"> so much in demand by the </w:t>
      </w:r>
      <w:r w:rsidR="0026533A" w:rsidRPr="001F55A1">
        <w:rPr>
          <w:rFonts w:ascii="Arial" w:hAnsi="Arial" w:cs="Arial"/>
          <w:kern w:val="2"/>
        </w:rPr>
        <w:t xml:space="preserve">highly competitive </w:t>
      </w:r>
      <w:r w:rsidRPr="001F55A1">
        <w:rPr>
          <w:rFonts w:ascii="Arial" w:hAnsi="Arial" w:cs="Arial"/>
          <w:kern w:val="2"/>
        </w:rPr>
        <w:t>retail industry</w:t>
      </w:r>
      <w:r w:rsidR="001B52C1" w:rsidRPr="001F55A1">
        <w:rPr>
          <w:rFonts w:ascii="Arial" w:hAnsi="Arial" w:cs="Arial"/>
          <w:kern w:val="2"/>
        </w:rPr>
        <w:t xml:space="preserve"> is to be reached</w:t>
      </w:r>
      <w:r w:rsidR="00FE14EB" w:rsidRPr="001F55A1">
        <w:rPr>
          <w:rFonts w:ascii="Arial" w:hAnsi="Arial" w:cs="Arial"/>
          <w:kern w:val="2"/>
        </w:rPr>
        <w:t xml:space="preserve"> </w:t>
      </w:r>
      <w:r w:rsidRPr="001F55A1">
        <w:rPr>
          <w:rFonts w:ascii="Arial" w:hAnsi="Arial" w:cs="Arial"/>
          <w:kern w:val="2"/>
        </w:rPr>
        <w:t xml:space="preserve">the objective to improve employee engagement and customer happiness, </w:t>
      </w:r>
      <w:r w:rsidR="00FE14EB" w:rsidRPr="001F55A1">
        <w:rPr>
          <w:rFonts w:ascii="Arial" w:hAnsi="Arial" w:cs="Arial"/>
          <w:kern w:val="2"/>
        </w:rPr>
        <w:t>leading</w:t>
      </w:r>
      <w:r w:rsidRPr="001F55A1">
        <w:rPr>
          <w:rFonts w:ascii="Arial" w:hAnsi="Arial" w:cs="Arial"/>
          <w:kern w:val="2"/>
        </w:rPr>
        <w:t xml:space="preserve"> ultimately to generate corporate success.</w:t>
      </w:r>
      <w:bookmarkStart w:id="12" w:name="_Hlk155787372"/>
      <w:r w:rsidR="003B6E3F" w:rsidRPr="003B6E3F">
        <w:rPr>
          <w:rFonts w:ascii="Arial" w:hAnsi="Arial" w:cs="Arial"/>
        </w:rPr>
        <w:t xml:space="preserve"> </w:t>
      </w:r>
    </w:p>
    <w:p w14:paraId="160A12D7" w14:textId="66D146DA" w:rsidR="00BB2BF1" w:rsidRPr="001F55A1" w:rsidRDefault="003B6E3F" w:rsidP="00266BE2">
      <w:pPr>
        <w:spacing w:line="276" w:lineRule="auto"/>
        <w:rPr>
          <w:rFonts w:ascii="Arial" w:hAnsi="Arial" w:cs="Arial"/>
          <w:kern w:val="2"/>
        </w:rPr>
      </w:pPr>
      <w:r w:rsidRPr="003B6E3F">
        <w:rPr>
          <w:rFonts w:ascii="Arial" w:hAnsi="Arial" w:cs="Arial"/>
        </w:rPr>
        <w:t>In that regard</w:t>
      </w:r>
      <w:r>
        <w:rPr>
          <w:rFonts w:ascii="Arial" w:hAnsi="Arial" w:cs="Arial"/>
        </w:rPr>
        <w:t>,</w:t>
      </w:r>
      <w:r w:rsidRPr="003B6E3F">
        <w:rPr>
          <w:rFonts w:ascii="Arial" w:hAnsi="Arial" w:cs="Arial"/>
        </w:rPr>
        <w:t xml:space="preserve"> </w:t>
      </w:r>
      <w:r w:rsidR="00FF7B79">
        <w:rPr>
          <w:rFonts w:ascii="Arial" w:hAnsi="Arial" w:cs="Arial"/>
        </w:rPr>
        <w:t xml:space="preserve">applying </w:t>
      </w:r>
      <w:r w:rsidRPr="001F55A1">
        <w:rPr>
          <w:rFonts w:ascii="Arial" w:hAnsi="Arial" w:cs="Arial"/>
          <w:kern w:val="2"/>
        </w:rPr>
        <w:t>“</w:t>
      </w:r>
      <w:r w:rsidR="00785A07">
        <w:rPr>
          <w:rFonts w:ascii="Arial" w:hAnsi="Arial" w:cs="Arial"/>
          <w:kern w:val="2"/>
        </w:rPr>
        <w:t>T</w:t>
      </w:r>
      <w:r w:rsidRPr="001F55A1">
        <w:rPr>
          <w:rFonts w:ascii="Arial" w:hAnsi="Arial" w:cs="Arial"/>
          <w:kern w:val="2"/>
        </w:rPr>
        <w:t xml:space="preserve">otal </w:t>
      </w:r>
      <w:r w:rsidR="00785A07">
        <w:rPr>
          <w:rFonts w:ascii="Arial" w:hAnsi="Arial" w:cs="Arial"/>
          <w:kern w:val="2"/>
        </w:rPr>
        <w:t>Q</w:t>
      </w:r>
      <w:r w:rsidRPr="001F55A1">
        <w:rPr>
          <w:rFonts w:ascii="Arial" w:hAnsi="Arial" w:cs="Arial"/>
          <w:kern w:val="2"/>
        </w:rPr>
        <w:t xml:space="preserve">uality </w:t>
      </w:r>
      <w:r w:rsidR="00785A07">
        <w:rPr>
          <w:rFonts w:ascii="Arial" w:hAnsi="Arial" w:cs="Arial"/>
          <w:kern w:val="2"/>
        </w:rPr>
        <w:t>M</w:t>
      </w:r>
      <w:r w:rsidRPr="001F55A1">
        <w:rPr>
          <w:rFonts w:ascii="Arial" w:hAnsi="Arial" w:cs="Arial"/>
          <w:kern w:val="2"/>
        </w:rPr>
        <w:t>anagement (TQM) is essential for business sustainability, customer satisfaction, and customer retention</w:t>
      </w:r>
      <w:r w:rsidR="001B52C1" w:rsidRPr="001F55A1">
        <w:rPr>
          <w:rFonts w:ascii="Arial" w:hAnsi="Arial" w:cs="Arial"/>
          <w:kern w:val="2"/>
        </w:rPr>
        <w:t>,</w:t>
      </w:r>
      <w:r w:rsidRPr="001F55A1">
        <w:rPr>
          <w:rFonts w:ascii="Arial" w:hAnsi="Arial" w:cs="Arial"/>
          <w:kern w:val="2"/>
        </w:rPr>
        <w:t>” according to</w:t>
      </w:r>
      <w:r w:rsidRPr="003B6E3F">
        <w:t xml:space="preserve"> </w:t>
      </w:r>
      <w:r w:rsidRPr="001F55A1">
        <w:rPr>
          <w:rFonts w:ascii="Arial" w:hAnsi="Arial" w:cs="Arial"/>
          <w:kern w:val="2"/>
        </w:rPr>
        <w:t>Ugwu (2023, p.353)</w:t>
      </w:r>
      <w:r w:rsidR="001B52C1" w:rsidRPr="001F55A1">
        <w:rPr>
          <w:rFonts w:ascii="Arial" w:hAnsi="Arial" w:cs="Arial"/>
          <w:kern w:val="2"/>
        </w:rPr>
        <w:t xml:space="preserve">, </w:t>
      </w:r>
      <w:r w:rsidR="00565C60" w:rsidRPr="001F55A1">
        <w:rPr>
          <w:rFonts w:ascii="Arial" w:hAnsi="Arial" w:cs="Arial"/>
          <w:kern w:val="2"/>
        </w:rPr>
        <w:t>therefore it can be concluded that</w:t>
      </w:r>
      <w:r w:rsidR="00FF7B79">
        <w:rPr>
          <w:rFonts w:ascii="Arial" w:hAnsi="Arial" w:cs="Arial"/>
          <w:kern w:val="2"/>
        </w:rPr>
        <w:t>,</w:t>
      </w:r>
      <w:r w:rsidR="00565C60" w:rsidRPr="001F55A1">
        <w:rPr>
          <w:rFonts w:ascii="Arial" w:hAnsi="Arial" w:cs="Arial"/>
          <w:kern w:val="2"/>
        </w:rPr>
        <w:t xml:space="preserve"> </w:t>
      </w:r>
      <w:r w:rsidR="00FF7B79" w:rsidRPr="001F55A1">
        <w:rPr>
          <w:rFonts w:ascii="Arial" w:hAnsi="Arial" w:cs="Arial"/>
          <w:kern w:val="2"/>
        </w:rPr>
        <w:t>the establishment of unambiguous performance expectations, the routine assessment of employee performance, and the provision of feedback for the purpose of improvement</w:t>
      </w:r>
      <w:r w:rsidR="00FF7B79" w:rsidRPr="001F55A1">
        <w:rPr>
          <w:rFonts w:ascii="Arial" w:hAnsi="Arial" w:cs="Arial"/>
          <w:kern w:val="2"/>
        </w:rPr>
        <w:t xml:space="preserve"> </w:t>
      </w:r>
      <w:r w:rsidR="00BB2BF1" w:rsidRPr="001F55A1">
        <w:rPr>
          <w:rFonts w:ascii="Arial" w:hAnsi="Arial" w:cs="Arial"/>
          <w:kern w:val="2"/>
        </w:rPr>
        <w:t>a</w:t>
      </w:r>
      <w:r w:rsidR="00FF7B79">
        <w:rPr>
          <w:rFonts w:ascii="Arial" w:hAnsi="Arial" w:cs="Arial"/>
          <w:kern w:val="2"/>
        </w:rPr>
        <w:t>re</w:t>
      </w:r>
      <w:r w:rsidR="00BB2BF1" w:rsidRPr="001F55A1">
        <w:rPr>
          <w:rFonts w:ascii="Arial" w:hAnsi="Arial" w:cs="Arial"/>
          <w:kern w:val="2"/>
        </w:rPr>
        <w:t xml:space="preserve"> fundamental components of the above mentioned ‘performance process management</w:t>
      </w:r>
      <w:r w:rsidR="00FF7B79">
        <w:rPr>
          <w:rFonts w:ascii="Arial" w:hAnsi="Arial" w:cs="Arial"/>
          <w:kern w:val="2"/>
        </w:rPr>
        <w:t>.</w:t>
      </w:r>
    </w:p>
    <w:p w14:paraId="3B9055D3" w14:textId="013E48CA" w:rsidR="00C277A6" w:rsidRPr="001F55A1" w:rsidRDefault="007816D6" w:rsidP="00C277A6">
      <w:pPr>
        <w:spacing w:line="276" w:lineRule="auto"/>
        <w:rPr>
          <w:rFonts w:ascii="Arial" w:hAnsi="Arial" w:cs="Arial"/>
          <w:kern w:val="2"/>
        </w:rPr>
      </w:pPr>
      <w:r w:rsidRPr="001F55A1">
        <w:rPr>
          <w:rFonts w:ascii="Arial" w:hAnsi="Arial" w:cs="Arial"/>
          <w:kern w:val="2"/>
        </w:rPr>
        <w:t>To compete in the present economic climate, SainCo, a family-owned retail company with an authoritarian management style, must adopt performance management</w:t>
      </w:r>
      <w:r w:rsidR="00C277A6" w:rsidRPr="001F55A1">
        <w:rPr>
          <w:rFonts w:ascii="Arial" w:hAnsi="Arial" w:cs="Arial"/>
          <w:kern w:val="2"/>
        </w:rPr>
        <w:t>, as</w:t>
      </w:r>
      <w:r w:rsidR="005775B4" w:rsidRPr="001F55A1">
        <w:rPr>
          <w:rFonts w:ascii="Arial" w:hAnsi="Arial" w:cs="Arial"/>
          <w:kern w:val="2"/>
        </w:rPr>
        <w:t xml:space="preserve"> Shane (2010, p.6) </w:t>
      </w:r>
      <w:r w:rsidR="00C277A6" w:rsidRPr="001F55A1">
        <w:rPr>
          <w:rFonts w:ascii="Arial" w:hAnsi="Arial" w:cs="Arial"/>
          <w:kern w:val="2"/>
        </w:rPr>
        <w:t>states:</w:t>
      </w:r>
      <w:r w:rsidR="009A433C" w:rsidRPr="001F55A1">
        <w:rPr>
          <w:rFonts w:ascii="Arial" w:hAnsi="Arial" w:cs="Arial"/>
          <w:kern w:val="2"/>
        </w:rPr>
        <w:t xml:space="preserve"> </w:t>
      </w:r>
      <w:r w:rsidR="00C277A6" w:rsidRPr="001F55A1">
        <w:rPr>
          <w:rFonts w:ascii="Arial" w:hAnsi="Arial" w:cs="Arial"/>
          <w:kern w:val="2"/>
        </w:rPr>
        <w:t xml:space="preserve">“in the hands of autocratic managers it can be oppressive and cause more problems than it solves; it may constrain officer discretion; it has not been advanced as a learning instrument; and performance indicators are subject to measurement error”. </w:t>
      </w:r>
    </w:p>
    <w:p w14:paraId="591E653F" w14:textId="2F84245C" w:rsidR="00157434" w:rsidRPr="001F55A1" w:rsidRDefault="00BC4D63" w:rsidP="00266BE2">
      <w:pPr>
        <w:spacing w:line="276" w:lineRule="auto"/>
        <w:rPr>
          <w:rFonts w:ascii="Arial" w:hAnsi="Arial" w:cs="Arial"/>
          <w:kern w:val="2"/>
        </w:rPr>
      </w:pPr>
      <w:r w:rsidRPr="001F55A1">
        <w:rPr>
          <w:rFonts w:ascii="Arial" w:hAnsi="Arial" w:cs="Arial"/>
          <w:kern w:val="2"/>
        </w:rPr>
        <w:t xml:space="preserve">A </w:t>
      </w:r>
      <w:r w:rsidR="007816D6" w:rsidRPr="001F55A1">
        <w:rPr>
          <w:rFonts w:ascii="Arial" w:hAnsi="Arial" w:cs="Arial"/>
          <w:kern w:val="2"/>
        </w:rPr>
        <w:t xml:space="preserve">professional assessment </w:t>
      </w:r>
      <w:r w:rsidRPr="001F55A1">
        <w:rPr>
          <w:rFonts w:ascii="Arial" w:hAnsi="Arial" w:cs="Arial"/>
          <w:kern w:val="2"/>
        </w:rPr>
        <w:t>of the</w:t>
      </w:r>
      <w:r w:rsidR="007816D6" w:rsidRPr="001F55A1">
        <w:rPr>
          <w:rFonts w:ascii="Arial" w:hAnsi="Arial" w:cs="Arial"/>
          <w:kern w:val="2"/>
        </w:rPr>
        <w:t xml:space="preserve"> company</w:t>
      </w:r>
      <w:r w:rsidR="00157434" w:rsidRPr="001F55A1">
        <w:rPr>
          <w:rFonts w:ascii="Arial" w:hAnsi="Arial" w:cs="Arial"/>
          <w:kern w:val="2"/>
        </w:rPr>
        <w:t xml:space="preserve"> arbitrary style </w:t>
      </w:r>
      <w:r w:rsidRPr="001F55A1">
        <w:rPr>
          <w:rFonts w:ascii="Arial" w:hAnsi="Arial" w:cs="Arial"/>
          <w:kern w:val="2"/>
        </w:rPr>
        <w:t xml:space="preserve">concluded that </w:t>
      </w:r>
      <w:r w:rsidR="00157434" w:rsidRPr="001F55A1">
        <w:rPr>
          <w:rFonts w:ascii="Arial" w:hAnsi="Arial" w:cs="Arial"/>
          <w:kern w:val="2"/>
        </w:rPr>
        <w:t>employee involvement and creativity, two things that are essential in the fast-paced retail industry of today</w:t>
      </w:r>
      <w:r w:rsidRPr="001F55A1">
        <w:rPr>
          <w:rFonts w:ascii="Arial" w:hAnsi="Arial" w:cs="Arial"/>
          <w:kern w:val="2"/>
        </w:rPr>
        <w:t>, may have had previously hindered; as a result,</w:t>
      </w:r>
      <w:r w:rsidR="00E212A7" w:rsidRPr="001F55A1">
        <w:rPr>
          <w:rFonts w:ascii="Arial" w:hAnsi="Arial" w:cs="Arial"/>
          <w:kern w:val="2"/>
        </w:rPr>
        <w:t xml:space="preserve"> </w:t>
      </w:r>
      <w:r w:rsidRPr="001F55A1">
        <w:rPr>
          <w:rFonts w:ascii="Arial" w:hAnsi="Arial" w:cs="Arial"/>
          <w:kern w:val="2"/>
        </w:rPr>
        <w:t>a</w:t>
      </w:r>
      <w:r w:rsidR="009A433C" w:rsidRPr="001F55A1">
        <w:rPr>
          <w:rFonts w:ascii="Arial" w:hAnsi="Arial" w:cs="Arial"/>
          <w:kern w:val="2"/>
        </w:rPr>
        <w:t xml:space="preserve"> more open and collaborative performance management strategy </w:t>
      </w:r>
      <w:r w:rsidR="00E212A7" w:rsidRPr="001F55A1">
        <w:rPr>
          <w:rFonts w:ascii="Arial" w:hAnsi="Arial" w:cs="Arial"/>
          <w:kern w:val="2"/>
        </w:rPr>
        <w:t xml:space="preserve">is </w:t>
      </w:r>
      <w:r w:rsidR="009A433C" w:rsidRPr="001F55A1">
        <w:rPr>
          <w:rFonts w:ascii="Arial" w:hAnsi="Arial" w:cs="Arial"/>
          <w:kern w:val="2"/>
        </w:rPr>
        <w:t xml:space="preserve">to be </w:t>
      </w:r>
      <w:r w:rsidR="003B6E3F" w:rsidRPr="001F55A1">
        <w:rPr>
          <w:rFonts w:ascii="Arial" w:hAnsi="Arial" w:cs="Arial"/>
          <w:kern w:val="2"/>
        </w:rPr>
        <w:t xml:space="preserve">implemented </w:t>
      </w:r>
      <w:r w:rsidR="00E212A7" w:rsidRPr="001F55A1">
        <w:rPr>
          <w:rFonts w:ascii="Arial" w:hAnsi="Arial" w:cs="Arial"/>
          <w:kern w:val="2"/>
        </w:rPr>
        <w:t xml:space="preserve">that </w:t>
      </w:r>
      <w:r w:rsidR="003B6E3F" w:rsidRPr="001F55A1">
        <w:rPr>
          <w:rFonts w:ascii="Arial" w:hAnsi="Arial" w:cs="Arial"/>
          <w:kern w:val="2"/>
        </w:rPr>
        <w:t>will</w:t>
      </w:r>
      <w:r w:rsidR="009A433C" w:rsidRPr="001F55A1">
        <w:rPr>
          <w:rFonts w:ascii="Arial" w:hAnsi="Arial" w:cs="Arial"/>
          <w:kern w:val="2"/>
        </w:rPr>
        <w:t xml:space="preserve"> facilitate constant feedback, employee empowerment, and skill development</w:t>
      </w:r>
      <w:r w:rsidR="00E212A7" w:rsidRPr="001F55A1">
        <w:rPr>
          <w:rFonts w:ascii="Arial" w:hAnsi="Arial" w:cs="Arial"/>
          <w:kern w:val="2"/>
        </w:rPr>
        <w:t xml:space="preserve"> together with</w:t>
      </w:r>
      <w:r w:rsidR="009A433C" w:rsidRPr="001F55A1">
        <w:rPr>
          <w:rFonts w:ascii="Arial" w:hAnsi="Arial" w:cs="Arial"/>
          <w:kern w:val="2"/>
        </w:rPr>
        <w:t xml:space="preserve"> encouragement of employee innovation, flexibility, and personal responsibility </w:t>
      </w:r>
      <w:r w:rsidR="00E212A7" w:rsidRPr="001F55A1">
        <w:rPr>
          <w:rFonts w:ascii="Arial" w:hAnsi="Arial" w:cs="Arial"/>
          <w:kern w:val="2"/>
        </w:rPr>
        <w:t xml:space="preserve">that </w:t>
      </w:r>
      <w:r w:rsidR="009A433C" w:rsidRPr="001F55A1">
        <w:rPr>
          <w:rFonts w:ascii="Arial" w:hAnsi="Arial" w:cs="Arial"/>
          <w:kern w:val="2"/>
        </w:rPr>
        <w:t>would boost organisational performance and comply with market expectations.</w:t>
      </w:r>
    </w:p>
    <w:p w14:paraId="4002451F" w14:textId="26AE9A1B" w:rsidR="00187D83" w:rsidRPr="001F55A1" w:rsidRDefault="00F36F45" w:rsidP="00266BE2">
      <w:pPr>
        <w:spacing w:line="276" w:lineRule="auto"/>
        <w:rPr>
          <w:rFonts w:ascii="Arial" w:hAnsi="Arial" w:cs="Arial"/>
          <w:kern w:val="2"/>
        </w:rPr>
      </w:pPr>
      <w:bookmarkStart w:id="13" w:name="_Hlk155788239"/>
      <w:bookmarkEnd w:id="12"/>
      <w:r w:rsidRPr="001F55A1">
        <w:rPr>
          <w:rFonts w:ascii="Arial" w:hAnsi="Arial" w:cs="Arial"/>
          <w:kern w:val="2"/>
        </w:rPr>
        <w:t xml:space="preserve">“A simple definition of Performance Management is the translation of plans into results-execution” according to </w:t>
      </w:r>
      <w:r w:rsidR="009947A4" w:rsidRPr="001F55A1">
        <w:rPr>
          <w:rFonts w:ascii="Arial" w:hAnsi="Arial" w:cs="Arial"/>
          <w:kern w:val="2"/>
        </w:rPr>
        <w:t>Cokins, (</w:t>
      </w:r>
      <w:r w:rsidRPr="001F55A1">
        <w:rPr>
          <w:rFonts w:ascii="Arial" w:hAnsi="Arial" w:cs="Arial"/>
          <w:kern w:val="2"/>
        </w:rPr>
        <w:t>2009, pp.9)</w:t>
      </w:r>
      <w:r w:rsidR="00785A07">
        <w:rPr>
          <w:rFonts w:ascii="Arial" w:hAnsi="Arial" w:cs="Arial"/>
          <w:kern w:val="2"/>
        </w:rPr>
        <w:t>.</w:t>
      </w:r>
      <w:r w:rsidRPr="001F55A1">
        <w:rPr>
          <w:rFonts w:ascii="Arial" w:hAnsi="Arial" w:cs="Arial"/>
          <w:kern w:val="2"/>
        </w:rPr>
        <w:t xml:space="preserve"> </w:t>
      </w:r>
      <w:r w:rsidR="00187D83" w:rsidRPr="001F55A1">
        <w:rPr>
          <w:rFonts w:ascii="Arial" w:hAnsi="Arial" w:cs="Arial"/>
          <w:kern w:val="2"/>
        </w:rPr>
        <w:t xml:space="preserve">Understanding how current management practices affect employee morale and productivity, as well as identifying areas for improvement in line with modern business environments, could be important research objectives in developing a new performance management approach for SainCo. Possible study topics include: </w:t>
      </w:r>
    </w:p>
    <w:p w14:paraId="548C7CE9" w14:textId="77777777" w:rsidR="00187D83" w:rsidRPr="001F55A1" w:rsidRDefault="00187D83" w:rsidP="00266BE2">
      <w:pPr>
        <w:spacing w:line="276" w:lineRule="auto"/>
        <w:rPr>
          <w:rFonts w:ascii="Arial" w:hAnsi="Arial" w:cs="Arial"/>
          <w:kern w:val="2"/>
        </w:rPr>
      </w:pPr>
      <w:r w:rsidRPr="001F55A1">
        <w:rPr>
          <w:rFonts w:ascii="Arial" w:hAnsi="Arial" w:cs="Arial"/>
          <w:kern w:val="2"/>
        </w:rPr>
        <w:t xml:space="preserve">-What effects has the present authoritarian style had on staff performance and engagement? </w:t>
      </w:r>
    </w:p>
    <w:p w14:paraId="3FF9DF33" w14:textId="77777777" w:rsidR="00187D83" w:rsidRPr="001F55A1" w:rsidRDefault="00187D83" w:rsidP="00266BE2">
      <w:pPr>
        <w:spacing w:line="276" w:lineRule="auto"/>
        <w:rPr>
          <w:rFonts w:ascii="Arial" w:hAnsi="Arial" w:cs="Arial"/>
          <w:kern w:val="2"/>
        </w:rPr>
      </w:pPr>
      <w:r w:rsidRPr="001F55A1">
        <w:rPr>
          <w:rFonts w:ascii="Arial" w:hAnsi="Arial" w:cs="Arial"/>
          <w:kern w:val="2"/>
        </w:rPr>
        <w:t xml:space="preserve">-Which performance management techniques may help SainCo's employees more closely match its objectives for competitiveness? </w:t>
      </w:r>
    </w:p>
    <w:p w14:paraId="64B5778F" w14:textId="77777777" w:rsidR="00187D83" w:rsidRPr="001F55A1" w:rsidRDefault="00187D83" w:rsidP="00266BE2">
      <w:pPr>
        <w:spacing w:line="276" w:lineRule="auto"/>
        <w:rPr>
          <w:rFonts w:ascii="Arial" w:hAnsi="Arial" w:cs="Arial"/>
          <w:kern w:val="2"/>
        </w:rPr>
      </w:pPr>
      <w:r w:rsidRPr="001F55A1">
        <w:rPr>
          <w:rFonts w:ascii="Arial" w:hAnsi="Arial" w:cs="Arial"/>
          <w:kern w:val="2"/>
        </w:rPr>
        <w:t>-How can the business include methods for employee input to promote an inclusive work environment?</w:t>
      </w:r>
    </w:p>
    <w:p w14:paraId="048938EB" w14:textId="058C4D56" w:rsidR="00187D83" w:rsidRPr="001F55A1" w:rsidRDefault="00187D83" w:rsidP="00266BE2">
      <w:pPr>
        <w:spacing w:line="276" w:lineRule="auto"/>
        <w:rPr>
          <w:rFonts w:ascii="Arial" w:hAnsi="Arial" w:cs="Arial"/>
          <w:kern w:val="2"/>
        </w:rPr>
      </w:pPr>
      <w:r w:rsidRPr="001F55A1">
        <w:rPr>
          <w:rFonts w:ascii="Arial" w:hAnsi="Arial" w:cs="Arial"/>
          <w:kern w:val="2"/>
        </w:rPr>
        <w:t xml:space="preserve">Examining these areas will provide the knowledge required to create a performance management plan that promotes creativity, effectiveness, and flexibility in a workforce dispersed over </w:t>
      </w:r>
      <w:r w:rsidR="00BE0A13" w:rsidRPr="001F55A1">
        <w:rPr>
          <w:rFonts w:ascii="Arial" w:hAnsi="Arial" w:cs="Arial"/>
          <w:kern w:val="2"/>
        </w:rPr>
        <w:t>many</w:t>
      </w:r>
      <w:r w:rsidRPr="001F55A1">
        <w:rPr>
          <w:rFonts w:ascii="Arial" w:hAnsi="Arial" w:cs="Arial"/>
          <w:kern w:val="2"/>
        </w:rPr>
        <w:t xml:space="preserve"> sites.</w:t>
      </w:r>
    </w:p>
    <w:bookmarkEnd w:id="11"/>
    <w:bookmarkEnd w:id="13"/>
    <w:p w14:paraId="3B249C6A" w14:textId="5ED635CE" w:rsidR="00266BE2" w:rsidRPr="001F55A1" w:rsidRDefault="00266BE2" w:rsidP="00266BE2">
      <w:pPr>
        <w:tabs>
          <w:tab w:val="left" w:pos="2103"/>
        </w:tabs>
        <w:spacing w:line="276" w:lineRule="auto"/>
        <w:rPr>
          <w:rFonts w:ascii="Arial" w:hAnsi="Arial" w:cs="Arial"/>
          <w:kern w:val="2"/>
        </w:rPr>
      </w:pPr>
      <w:r w:rsidRPr="001F55A1">
        <w:rPr>
          <w:rFonts w:ascii="Arial" w:hAnsi="Arial" w:cs="Arial"/>
          <w:kern w:val="2"/>
        </w:rPr>
        <w:tab/>
      </w:r>
    </w:p>
    <w:p w14:paraId="0FD6589E" w14:textId="77777777" w:rsidR="00266BE2" w:rsidRPr="001F55A1" w:rsidRDefault="00266BE2" w:rsidP="00266BE2">
      <w:pPr>
        <w:tabs>
          <w:tab w:val="left" w:pos="2103"/>
        </w:tabs>
        <w:spacing w:line="276" w:lineRule="auto"/>
        <w:rPr>
          <w:rFonts w:ascii="Arial" w:hAnsi="Arial" w:cs="Arial"/>
          <w:kern w:val="2"/>
        </w:rPr>
      </w:pPr>
    </w:p>
    <w:p w14:paraId="51B38A41" w14:textId="0F19F00A" w:rsidR="005E3771" w:rsidRPr="00161004" w:rsidRDefault="004E42F6" w:rsidP="00266BE2">
      <w:pPr>
        <w:spacing w:line="276" w:lineRule="auto"/>
        <w:contextualSpacing/>
        <w:rPr>
          <w:rFonts w:ascii="Arial" w:hAnsi="Arial" w:cs="Arial"/>
          <w:b/>
          <w:bCs/>
          <w:kern w:val="2"/>
        </w:rPr>
      </w:pPr>
      <w:r w:rsidRPr="00161004">
        <w:rPr>
          <w:rFonts w:ascii="Arial" w:hAnsi="Arial" w:cs="Arial"/>
          <w:b/>
          <w:bCs/>
          <w:kern w:val="2"/>
        </w:rPr>
        <w:t>II</w:t>
      </w:r>
      <w:r w:rsidR="00161004" w:rsidRPr="00161004">
        <w:rPr>
          <w:rFonts w:ascii="Arial" w:hAnsi="Arial" w:cs="Arial"/>
          <w:b/>
          <w:bCs/>
          <w:kern w:val="2"/>
        </w:rPr>
        <w:t>.</w:t>
      </w:r>
      <w:r w:rsidRPr="00161004">
        <w:rPr>
          <w:rFonts w:ascii="Arial" w:hAnsi="Arial" w:cs="Arial"/>
          <w:b/>
          <w:bCs/>
          <w:kern w:val="2"/>
        </w:rPr>
        <w:t xml:space="preserve"> </w:t>
      </w:r>
      <w:r w:rsidR="005E3771" w:rsidRPr="00161004">
        <w:rPr>
          <w:rFonts w:ascii="Arial" w:hAnsi="Arial" w:cs="Arial"/>
          <w:b/>
          <w:bCs/>
          <w:kern w:val="2"/>
        </w:rPr>
        <w:t>Main Body</w:t>
      </w:r>
    </w:p>
    <w:p w14:paraId="6FCBC7B0" w14:textId="77777777" w:rsidR="005E3771" w:rsidRPr="001F55A1" w:rsidRDefault="005E3771" w:rsidP="00266BE2">
      <w:pPr>
        <w:spacing w:line="276" w:lineRule="auto"/>
        <w:rPr>
          <w:rFonts w:ascii="Arial" w:hAnsi="Arial" w:cs="Arial"/>
          <w:b/>
          <w:bCs/>
          <w:kern w:val="2"/>
        </w:rPr>
      </w:pPr>
    </w:p>
    <w:p w14:paraId="77B8903D" w14:textId="30A76E11" w:rsidR="005E3771" w:rsidRPr="00DF086F" w:rsidRDefault="004E42F6" w:rsidP="00266BE2">
      <w:pPr>
        <w:spacing w:line="276" w:lineRule="auto"/>
        <w:rPr>
          <w:rFonts w:ascii="Arial" w:hAnsi="Arial" w:cs="Arial"/>
          <w:i/>
          <w:iCs/>
          <w:kern w:val="2"/>
          <w:u w:val="single"/>
        </w:rPr>
      </w:pPr>
      <w:bookmarkStart w:id="14" w:name="_Hlk155870879"/>
      <w:bookmarkStart w:id="15" w:name="_Hlk155788845"/>
      <w:r w:rsidRPr="004A65D7">
        <w:rPr>
          <w:rFonts w:ascii="Arial" w:hAnsi="Arial" w:cs="Arial"/>
          <w:kern w:val="2"/>
        </w:rPr>
        <w:t>1</w:t>
      </w:r>
      <w:r w:rsidR="00CC3695" w:rsidRPr="004A65D7">
        <w:rPr>
          <w:rFonts w:ascii="Arial" w:hAnsi="Arial" w:cs="Arial"/>
          <w:kern w:val="2"/>
        </w:rPr>
        <w:t>.</w:t>
      </w:r>
      <w:r w:rsidRPr="004A65D7">
        <w:rPr>
          <w:rFonts w:ascii="Arial" w:hAnsi="Arial" w:cs="Arial"/>
          <w:kern w:val="2"/>
        </w:rPr>
        <w:t xml:space="preserve"> </w:t>
      </w:r>
      <w:r w:rsidR="005E3771" w:rsidRPr="004A65D7">
        <w:rPr>
          <w:rFonts w:ascii="Arial" w:hAnsi="Arial" w:cs="Arial"/>
          <w:i/>
          <w:iCs/>
          <w:kern w:val="2"/>
          <w:u w:val="single"/>
        </w:rPr>
        <w:t>Performance Management –</w:t>
      </w:r>
      <w:r w:rsidR="005E3771" w:rsidRPr="00DF086F">
        <w:rPr>
          <w:rFonts w:ascii="Arial" w:hAnsi="Arial" w:cs="Arial"/>
          <w:i/>
          <w:iCs/>
          <w:kern w:val="2"/>
          <w:u w:val="single"/>
        </w:rPr>
        <w:t xml:space="preserve"> </w:t>
      </w:r>
      <w:r w:rsidR="00B85168" w:rsidRPr="00DF086F">
        <w:rPr>
          <w:rFonts w:ascii="Arial" w:hAnsi="Arial" w:cs="Arial"/>
          <w:i/>
          <w:iCs/>
          <w:kern w:val="2"/>
          <w:u w:val="single"/>
        </w:rPr>
        <w:t>W</w:t>
      </w:r>
      <w:r w:rsidR="005E3771" w:rsidRPr="00DF086F">
        <w:rPr>
          <w:rFonts w:ascii="Arial" w:hAnsi="Arial" w:cs="Arial"/>
          <w:i/>
          <w:iCs/>
          <w:kern w:val="2"/>
          <w:u w:val="single"/>
        </w:rPr>
        <w:t xml:space="preserve">hat is </w:t>
      </w:r>
      <w:r w:rsidR="00B85168" w:rsidRPr="00DF086F">
        <w:rPr>
          <w:rFonts w:ascii="Arial" w:hAnsi="Arial" w:cs="Arial"/>
          <w:i/>
          <w:iCs/>
          <w:kern w:val="2"/>
          <w:u w:val="single"/>
        </w:rPr>
        <w:t>involved?</w:t>
      </w:r>
    </w:p>
    <w:bookmarkEnd w:id="14"/>
    <w:p w14:paraId="1136CBD5" w14:textId="0DD6BD0F" w:rsidR="00CC2FDD" w:rsidRPr="001F55A1" w:rsidRDefault="00CC2FDD" w:rsidP="00266BE2">
      <w:pPr>
        <w:spacing w:line="276" w:lineRule="auto"/>
        <w:rPr>
          <w:rFonts w:ascii="Arial" w:hAnsi="Arial" w:cs="Arial"/>
          <w:kern w:val="2"/>
        </w:rPr>
      </w:pPr>
      <w:r w:rsidRPr="001F55A1">
        <w:rPr>
          <w:rFonts w:ascii="Arial" w:hAnsi="Arial" w:cs="Arial"/>
          <w:kern w:val="2"/>
        </w:rPr>
        <w:t>Several crucial actions must be taken in order to bring SainCo, a historically family-run and autocratically managed retail company, into compliance with modern, competitive business standards while developing a new performance management method</w:t>
      </w:r>
      <w:r w:rsidR="00BF6F61" w:rsidRPr="001F55A1">
        <w:rPr>
          <w:rFonts w:ascii="Arial" w:hAnsi="Arial" w:cs="Arial"/>
          <w:kern w:val="2"/>
        </w:rPr>
        <w:t xml:space="preserve">, as “evidence is now emerging to show that TQM does deliver improved performance when implemented </w:t>
      </w:r>
      <w:r w:rsidR="004D7044" w:rsidRPr="001F55A1">
        <w:rPr>
          <w:rFonts w:ascii="Arial" w:hAnsi="Arial" w:cs="Arial"/>
          <w:kern w:val="2"/>
        </w:rPr>
        <w:t>effectively” (Taylor and Wright, 2003</w:t>
      </w:r>
      <w:r w:rsidR="00BF6F61" w:rsidRPr="001F55A1">
        <w:rPr>
          <w:rFonts w:ascii="Arial" w:hAnsi="Arial" w:cs="Arial"/>
          <w:kern w:val="2"/>
        </w:rPr>
        <w:t>, p.109)</w:t>
      </w:r>
    </w:p>
    <w:p w14:paraId="2CDB6A04" w14:textId="414B999B" w:rsidR="00CC2FDD" w:rsidRPr="001F55A1" w:rsidRDefault="00CC2FDD" w:rsidP="00266BE2">
      <w:pPr>
        <w:spacing w:line="276" w:lineRule="auto"/>
        <w:rPr>
          <w:rFonts w:ascii="Arial" w:hAnsi="Arial" w:cs="Arial"/>
          <w:kern w:val="2"/>
        </w:rPr>
      </w:pPr>
      <w:r w:rsidRPr="001F55A1">
        <w:rPr>
          <w:rFonts w:ascii="Arial" w:hAnsi="Arial" w:cs="Arial"/>
          <w:kern w:val="2"/>
        </w:rPr>
        <w:t>First and foremost, it requires a thorough examination of current management techniques and how they affect staff performance, the creation of a more open-minded and cooperative performance management structure</w:t>
      </w:r>
      <w:r w:rsidR="00691A59">
        <w:rPr>
          <w:rFonts w:ascii="Arial" w:hAnsi="Arial" w:cs="Arial"/>
          <w:kern w:val="2"/>
        </w:rPr>
        <w:t>d strategy</w:t>
      </w:r>
      <w:r w:rsidRPr="001F55A1">
        <w:rPr>
          <w:rFonts w:ascii="Arial" w:hAnsi="Arial" w:cs="Arial"/>
          <w:kern w:val="2"/>
        </w:rPr>
        <w:t xml:space="preserve"> that prioritises goal-clarity, frequent feedback, and accomplishment acknowledgment comes next; it is also critical to integrate technology for effective tracking and assessment. Important elements of this transition include staff training programmes to help them adjust to the new system and ongoing evaluations to make sure the strategy is </w:t>
      </w:r>
      <w:r w:rsidR="00D7188B">
        <w:rPr>
          <w:rFonts w:ascii="Arial" w:hAnsi="Arial" w:cs="Arial"/>
          <w:kern w:val="2"/>
        </w:rPr>
        <w:t>properly implemented</w:t>
      </w:r>
      <w:r w:rsidRPr="001F55A1">
        <w:rPr>
          <w:rFonts w:ascii="Arial" w:hAnsi="Arial" w:cs="Arial"/>
          <w:kern w:val="2"/>
        </w:rPr>
        <w:t xml:space="preserve"> </w:t>
      </w:r>
      <w:r w:rsidR="00D7188B">
        <w:rPr>
          <w:rFonts w:ascii="Arial" w:hAnsi="Arial" w:cs="Arial"/>
          <w:kern w:val="2"/>
        </w:rPr>
        <w:t>to build up an</w:t>
      </w:r>
      <w:r w:rsidRPr="001F55A1">
        <w:rPr>
          <w:rFonts w:ascii="Arial" w:hAnsi="Arial" w:cs="Arial"/>
          <w:kern w:val="2"/>
        </w:rPr>
        <w:t xml:space="preserve"> increasing productivity across </w:t>
      </w:r>
      <w:r w:rsidR="006B5387" w:rsidRPr="001F55A1">
        <w:rPr>
          <w:rFonts w:ascii="Arial" w:hAnsi="Arial" w:cs="Arial"/>
          <w:kern w:val="2"/>
        </w:rPr>
        <w:t xml:space="preserve">all </w:t>
      </w:r>
      <w:r w:rsidRPr="001F55A1">
        <w:rPr>
          <w:rFonts w:ascii="Arial" w:hAnsi="Arial" w:cs="Arial"/>
          <w:kern w:val="2"/>
        </w:rPr>
        <w:t>SainCo's sites.</w:t>
      </w:r>
    </w:p>
    <w:bookmarkEnd w:id="15"/>
    <w:p w14:paraId="7E82642D" w14:textId="77777777" w:rsidR="005E3771" w:rsidRPr="000C35DC" w:rsidRDefault="005E3771" w:rsidP="00266BE2">
      <w:pPr>
        <w:spacing w:line="276" w:lineRule="auto"/>
        <w:ind w:left="720"/>
        <w:rPr>
          <w:rFonts w:ascii="Arial" w:hAnsi="Arial" w:cs="Arial"/>
          <w:kern w:val="2"/>
        </w:rPr>
      </w:pPr>
    </w:p>
    <w:p w14:paraId="1B2E59D5" w14:textId="22365B7E" w:rsidR="008D7577" w:rsidRPr="00DF086F" w:rsidRDefault="004E42F6" w:rsidP="00266BE2">
      <w:pPr>
        <w:spacing w:line="276" w:lineRule="auto"/>
        <w:rPr>
          <w:rFonts w:ascii="Arial" w:hAnsi="Arial" w:cs="Arial"/>
          <w:i/>
          <w:iCs/>
          <w:kern w:val="2"/>
          <w:u w:val="single"/>
        </w:rPr>
      </w:pPr>
      <w:r w:rsidRPr="004A65D7">
        <w:rPr>
          <w:rFonts w:ascii="Arial" w:hAnsi="Arial" w:cs="Arial"/>
          <w:kern w:val="2"/>
        </w:rPr>
        <w:t>2</w:t>
      </w:r>
      <w:r w:rsidR="00CC3695" w:rsidRPr="004A65D7">
        <w:rPr>
          <w:rFonts w:ascii="Arial" w:hAnsi="Arial" w:cs="Arial"/>
          <w:kern w:val="2"/>
        </w:rPr>
        <w:t>.</w:t>
      </w:r>
      <w:r w:rsidR="005E3771" w:rsidRPr="004A65D7">
        <w:rPr>
          <w:rFonts w:ascii="Arial" w:hAnsi="Arial" w:cs="Arial"/>
          <w:kern w:val="2"/>
        </w:rPr>
        <w:t xml:space="preserve"> </w:t>
      </w:r>
      <w:r w:rsidR="005E3771" w:rsidRPr="004A65D7">
        <w:rPr>
          <w:rFonts w:ascii="Arial" w:hAnsi="Arial" w:cs="Arial"/>
          <w:i/>
          <w:iCs/>
          <w:kern w:val="2"/>
          <w:u w:val="single"/>
        </w:rPr>
        <w:t>Performance Management: Concepts</w:t>
      </w:r>
      <w:r w:rsidR="005E3771" w:rsidRPr="00DF086F">
        <w:rPr>
          <w:rFonts w:ascii="Arial" w:hAnsi="Arial" w:cs="Arial"/>
          <w:i/>
          <w:iCs/>
          <w:kern w:val="2"/>
          <w:u w:val="single"/>
        </w:rPr>
        <w:t xml:space="preserve"> and Approaches</w:t>
      </w:r>
      <w:r w:rsidR="008D7577" w:rsidRPr="00DF086F">
        <w:rPr>
          <w:rFonts w:ascii="Arial" w:hAnsi="Arial" w:cs="Arial"/>
          <w:i/>
          <w:iCs/>
          <w:kern w:val="2"/>
          <w:u w:val="single"/>
        </w:rPr>
        <w:t xml:space="preserve">. </w:t>
      </w:r>
    </w:p>
    <w:p w14:paraId="1C099F23" w14:textId="0C375BB6" w:rsidR="00385052" w:rsidRPr="000C35DC" w:rsidRDefault="005E3771" w:rsidP="00266BE2">
      <w:pPr>
        <w:spacing w:line="276" w:lineRule="auto"/>
        <w:contextualSpacing/>
        <w:rPr>
          <w:rFonts w:ascii="Arial" w:hAnsi="Arial" w:cs="Arial"/>
          <w:kern w:val="2"/>
        </w:rPr>
      </w:pPr>
      <w:bookmarkStart w:id="16" w:name="_Hlk155789206"/>
      <w:r w:rsidRPr="000C35DC">
        <w:rPr>
          <w:rFonts w:ascii="Arial" w:hAnsi="Arial" w:cs="Arial"/>
          <w:kern w:val="2"/>
        </w:rPr>
        <w:t xml:space="preserve">Definition and </w:t>
      </w:r>
      <w:r w:rsidR="008D7577" w:rsidRPr="000C35DC">
        <w:rPr>
          <w:rFonts w:ascii="Arial" w:hAnsi="Arial" w:cs="Arial"/>
          <w:kern w:val="2"/>
        </w:rPr>
        <w:t>C</w:t>
      </w:r>
      <w:r w:rsidRPr="000C35DC">
        <w:rPr>
          <w:rFonts w:ascii="Arial" w:hAnsi="Arial" w:cs="Arial"/>
          <w:kern w:val="2"/>
        </w:rPr>
        <w:t xml:space="preserve">omponents of </w:t>
      </w:r>
      <w:r w:rsidR="008D7577" w:rsidRPr="000C35DC">
        <w:rPr>
          <w:rFonts w:ascii="Arial" w:hAnsi="Arial" w:cs="Arial"/>
          <w:kern w:val="2"/>
        </w:rPr>
        <w:t>P</w:t>
      </w:r>
      <w:r w:rsidRPr="000C35DC">
        <w:rPr>
          <w:rFonts w:ascii="Arial" w:hAnsi="Arial" w:cs="Arial"/>
          <w:kern w:val="2"/>
        </w:rPr>
        <w:t xml:space="preserve">erformance </w:t>
      </w:r>
      <w:r w:rsidR="008D7577" w:rsidRPr="000C35DC">
        <w:rPr>
          <w:rFonts w:ascii="Arial" w:hAnsi="Arial" w:cs="Arial"/>
          <w:kern w:val="2"/>
        </w:rPr>
        <w:t>M</w:t>
      </w:r>
      <w:r w:rsidRPr="000C35DC">
        <w:rPr>
          <w:rFonts w:ascii="Arial" w:hAnsi="Arial" w:cs="Arial"/>
          <w:kern w:val="2"/>
        </w:rPr>
        <w:t>anagement</w:t>
      </w:r>
      <w:bookmarkEnd w:id="16"/>
      <w:r w:rsidR="008D7577" w:rsidRPr="000C35DC">
        <w:rPr>
          <w:rFonts w:ascii="Arial" w:hAnsi="Arial" w:cs="Arial"/>
        </w:rPr>
        <w:t xml:space="preserve">, </w:t>
      </w:r>
      <w:r w:rsidR="008D7577" w:rsidRPr="000C35DC">
        <w:rPr>
          <w:rFonts w:ascii="Arial" w:hAnsi="Arial" w:cs="Arial"/>
          <w:kern w:val="2"/>
        </w:rPr>
        <w:t>Concepts and Approaches</w:t>
      </w:r>
      <w:r w:rsidR="004E42F6" w:rsidRPr="000C35DC">
        <w:rPr>
          <w:rFonts w:ascii="Arial" w:hAnsi="Arial" w:cs="Arial"/>
          <w:kern w:val="2"/>
        </w:rPr>
        <w:t>:</w:t>
      </w:r>
    </w:p>
    <w:p w14:paraId="7E8C13A7" w14:textId="77777777" w:rsidR="00A32DCD" w:rsidRPr="000C35DC" w:rsidRDefault="007E2735" w:rsidP="004D7044">
      <w:pPr>
        <w:spacing w:line="276" w:lineRule="auto"/>
        <w:contextualSpacing/>
        <w:rPr>
          <w:rFonts w:ascii="Arial" w:hAnsi="Arial" w:cs="Arial"/>
          <w:kern w:val="2"/>
        </w:rPr>
      </w:pPr>
      <w:r w:rsidRPr="000C35DC">
        <w:rPr>
          <w:rFonts w:ascii="Arial" w:hAnsi="Arial" w:cs="Arial"/>
          <w:kern w:val="2"/>
        </w:rPr>
        <w:t xml:space="preserve">As specified by </w:t>
      </w:r>
      <w:r w:rsidR="009021C0" w:rsidRPr="000C35DC">
        <w:rPr>
          <w:rFonts w:ascii="Arial" w:hAnsi="Arial" w:cs="Arial"/>
          <w:kern w:val="2"/>
        </w:rPr>
        <w:t xml:space="preserve">DeNisi, and Pritchard, (2006, </w:t>
      </w:r>
      <w:r w:rsidRPr="000C35DC">
        <w:rPr>
          <w:rFonts w:ascii="Arial" w:hAnsi="Arial" w:cs="Arial"/>
          <w:kern w:val="2"/>
        </w:rPr>
        <w:t>p.255)</w:t>
      </w:r>
      <w:r w:rsidR="009021C0" w:rsidRPr="000C35DC">
        <w:rPr>
          <w:rFonts w:ascii="Arial" w:hAnsi="Arial" w:cs="Arial"/>
          <w:kern w:val="2"/>
        </w:rPr>
        <w:t xml:space="preserve"> </w:t>
      </w:r>
      <w:r w:rsidR="004D7044" w:rsidRPr="000C35DC">
        <w:rPr>
          <w:rFonts w:ascii="Arial" w:hAnsi="Arial" w:cs="Arial"/>
          <w:kern w:val="2"/>
        </w:rPr>
        <w:t>“</w:t>
      </w:r>
      <w:r w:rsidR="004D7044" w:rsidRPr="000C35DC">
        <w:rPr>
          <w:rFonts w:ascii="Arial" w:hAnsi="Arial" w:cs="Arial"/>
          <w:i/>
          <w:iCs/>
          <w:kern w:val="2"/>
        </w:rPr>
        <w:t>Performance management</w:t>
      </w:r>
      <w:r w:rsidR="004D7044" w:rsidRPr="000C35DC">
        <w:rPr>
          <w:rFonts w:ascii="Arial" w:hAnsi="Arial" w:cs="Arial"/>
          <w:kern w:val="2"/>
        </w:rPr>
        <w:t xml:space="preserve"> is a broad set of activities aimed at improving employee performance”</w:t>
      </w:r>
      <w:r w:rsidR="009021C0" w:rsidRPr="000C35DC">
        <w:rPr>
          <w:rFonts w:ascii="Arial" w:hAnsi="Arial" w:cs="Arial"/>
          <w:kern w:val="2"/>
        </w:rPr>
        <w:t xml:space="preserve">, </w:t>
      </w:r>
      <w:r w:rsidRPr="000C35DC">
        <w:rPr>
          <w:rFonts w:ascii="Arial" w:hAnsi="Arial" w:cs="Arial"/>
          <w:kern w:val="2"/>
        </w:rPr>
        <w:t>and it can be considered a</w:t>
      </w:r>
      <w:r w:rsidR="00385052" w:rsidRPr="000C35DC">
        <w:rPr>
          <w:rFonts w:ascii="Arial" w:hAnsi="Arial" w:cs="Arial"/>
          <w:kern w:val="2"/>
        </w:rPr>
        <w:t>n essential framework for maximising worker performance in line with organisational goals. Redesigning its performance management system is essential for SainCo</w:t>
      </w:r>
      <w:r w:rsidR="009021C0" w:rsidRPr="000C35DC">
        <w:rPr>
          <w:rFonts w:ascii="Arial" w:hAnsi="Arial" w:cs="Arial"/>
          <w:kern w:val="2"/>
        </w:rPr>
        <w:t xml:space="preserve"> moving from </w:t>
      </w:r>
      <w:r w:rsidR="00385052" w:rsidRPr="000C35DC">
        <w:rPr>
          <w:rFonts w:ascii="Arial" w:hAnsi="Arial" w:cs="Arial"/>
          <w:kern w:val="2"/>
        </w:rPr>
        <w:t xml:space="preserve">an </w:t>
      </w:r>
      <w:r w:rsidR="009021C0" w:rsidRPr="000C35DC">
        <w:rPr>
          <w:rFonts w:ascii="Arial" w:hAnsi="Arial" w:cs="Arial"/>
          <w:kern w:val="2"/>
        </w:rPr>
        <w:t>authoritarian management style</w:t>
      </w:r>
      <w:r w:rsidR="00385052" w:rsidRPr="000C35DC">
        <w:rPr>
          <w:rFonts w:ascii="Arial" w:hAnsi="Arial" w:cs="Arial"/>
          <w:kern w:val="2"/>
        </w:rPr>
        <w:t xml:space="preserve">. </w:t>
      </w:r>
    </w:p>
    <w:p w14:paraId="100F73E6" w14:textId="77777777" w:rsidR="00A32DCD" w:rsidRDefault="00A32DCD" w:rsidP="004D7044">
      <w:pPr>
        <w:spacing w:line="276" w:lineRule="auto"/>
        <w:contextualSpacing/>
        <w:rPr>
          <w:rFonts w:ascii="Arial" w:hAnsi="Arial" w:cs="Arial"/>
          <w:kern w:val="2"/>
        </w:rPr>
      </w:pPr>
    </w:p>
    <w:p w14:paraId="382AC72D" w14:textId="29AD75C7" w:rsidR="00385052" w:rsidRPr="001F55A1" w:rsidRDefault="00385052" w:rsidP="004D7044">
      <w:pPr>
        <w:spacing w:line="276" w:lineRule="auto"/>
        <w:contextualSpacing/>
        <w:rPr>
          <w:rFonts w:ascii="Arial" w:hAnsi="Arial" w:cs="Arial"/>
          <w:kern w:val="2"/>
        </w:rPr>
      </w:pPr>
      <w:r w:rsidRPr="001F55A1">
        <w:rPr>
          <w:rFonts w:ascii="Arial" w:hAnsi="Arial" w:cs="Arial"/>
          <w:kern w:val="2"/>
        </w:rPr>
        <w:t xml:space="preserve">The new </w:t>
      </w:r>
      <w:r w:rsidR="00CA5F91">
        <w:rPr>
          <w:rFonts w:ascii="Arial" w:hAnsi="Arial" w:cs="Arial"/>
          <w:kern w:val="2"/>
        </w:rPr>
        <w:t>to be</w:t>
      </w:r>
      <w:r w:rsidR="00A32DCD">
        <w:rPr>
          <w:rFonts w:ascii="Arial" w:hAnsi="Arial" w:cs="Arial"/>
          <w:kern w:val="2"/>
        </w:rPr>
        <w:t xml:space="preserve"> proposed </w:t>
      </w:r>
      <w:r w:rsidRPr="001F55A1">
        <w:rPr>
          <w:rFonts w:ascii="Arial" w:hAnsi="Arial" w:cs="Arial"/>
          <w:kern w:val="2"/>
        </w:rPr>
        <w:t>strategy</w:t>
      </w:r>
      <w:r w:rsidR="00622D81" w:rsidRPr="001F55A1">
        <w:rPr>
          <w:rFonts w:ascii="Arial" w:hAnsi="Arial" w:cs="Arial"/>
          <w:kern w:val="2"/>
        </w:rPr>
        <w:t xml:space="preserve"> based on </w:t>
      </w:r>
      <w:r w:rsidR="00622D81" w:rsidRPr="001F55A1">
        <w:rPr>
          <w:rFonts w:ascii="Arial" w:hAnsi="Arial" w:cs="Arial"/>
          <w:i/>
          <w:iCs/>
          <w:kern w:val="2"/>
        </w:rPr>
        <w:t>Adaptive Performance Management</w:t>
      </w:r>
      <w:r w:rsidR="00622D81" w:rsidRPr="001F55A1">
        <w:rPr>
          <w:rFonts w:ascii="Arial" w:hAnsi="Arial" w:cs="Arial"/>
          <w:kern w:val="2"/>
        </w:rPr>
        <w:t xml:space="preserve"> and </w:t>
      </w:r>
      <w:r w:rsidR="00622D81" w:rsidRPr="001F55A1">
        <w:rPr>
          <w:rFonts w:ascii="Arial" w:hAnsi="Arial" w:cs="Arial"/>
          <w:i/>
          <w:iCs/>
          <w:kern w:val="2"/>
        </w:rPr>
        <w:t>Continuous performance management</w:t>
      </w:r>
      <w:r w:rsidR="00622D81" w:rsidRPr="001F55A1">
        <w:rPr>
          <w:rFonts w:ascii="Arial" w:hAnsi="Arial" w:cs="Arial"/>
          <w:kern w:val="2"/>
        </w:rPr>
        <w:t xml:space="preserve"> approaches </w:t>
      </w:r>
      <w:r w:rsidRPr="001F55A1">
        <w:rPr>
          <w:rFonts w:ascii="Arial" w:hAnsi="Arial" w:cs="Arial"/>
          <w:kern w:val="2"/>
        </w:rPr>
        <w:t>needs to include</w:t>
      </w:r>
      <w:r w:rsidR="00586671" w:rsidRPr="001F55A1">
        <w:rPr>
          <w:rFonts w:ascii="Arial" w:hAnsi="Arial" w:cs="Arial"/>
          <w:kern w:val="2"/>
        </w:rPr>
        <w:t xml:space="preserve"> main</w:t>
      </w:r>
      <w:r w:rsidRPr="001F55A1">
        <w:rPr>
          <w:rFonts w:ascii="Arial" w:hAnsi="Arial" w:cs="Arial"/>
          <w:kern w:val="2"/>
        </w:rPr>
        <w:t xml:space="preserve"> elements</w:t>
      </w:r>
      <w:r w:rsidR="00586671" w:rsidRPr="001F55A1">
        <w:rPr>
          <w:rFonts w:ascii="Arial" w:hAnsi="Arial" w:cs="Arial"/>
          <w:kern w:val="2"/>
        </w:rPr>
        <w:t xml:space="preserve"> as it </w:t>
      </w:r>
      <w:r w:rsidR="001847D2" w:rsidRPr="001F55A1">
        <w:rPr>
          <w:rFonts w:ascii="Arial" w:hAnsi="Arial" w:cs="Arial"/>
          <w:kern w:val="2"/>
        </w:rPr>
        <w:t>follows</w:t>
      </w:r>
      <w:r w:rsidRPr="001F55A1">
        <w:rPr>
          <w:rFonts w:ascii="Arial" w:hAnsi="Arial" w:cs="Arial"/>
          <w:kern w:val="2"/>
        </w:rPr>
        <w:t>:</w:t>
      </w:r>
    </w:p>
    <w:p w14:paraId="077F3E3A" w14:textId="39673FDF" w:rsidR="00385052" w:rsidRPr="00717544" w:rsidRDefault="00717544" w:rsidP="00717544">
      <w:pPr>
        <w:spacing w:line="276" w:lineRule="auto"/>
        <w:rPr>
          <w:rFonts w:ascii="Arial" w:hAnsi="Arial" w:cs="Arial"/>
          <w:kern w:val="2"/>
        </w:rPr>
      </w:pPr>
      <w:r>
        <w:rPr>
          <w:rFonts w:ascii="Arial" w:hAnsi="Arial" w:cs="Arial"/>
          <w:i/>
          <w:iCs/>
          <w:kern w:val="2"/>
        </w:rPr>
        <w:t xml:space="preserve">- </w:t>
      </w:r>
      <w:r w:rsidR="00385052" w:rsidRPr="00717544">
        <w:rPr>
          <w:rFonts w:ascii="Arial" w:hAnsi="Arial" w:cs="Arial"/>
          <w:i/>
          <w:iCs/>
          <w:kern w:val="2"/>
        </w:rPr>
        <w:t>Goal Setting</w:t>
      </w:r>
      <w:r w:rsidR="00385052" w:rsidRPr="00717544">
        <w:rPr>
          <w:rFonts w:ascii="Arial" w:hAnsi="Arial" w:cs="Arial"/>
          <w:kern w:val="2"/>
        </w:rPr>
        <w:t xml:space="preserve">: </w:t>
      </w:r>
      <w:r w:rsidR="00FA2586" w:rsidRPr="00717544">
        <w:rPr>
          <w:rFonts w:ascii="Arial" w:hAnsi="Arial" w:cs="Arial"/>
          <w:kern w:val="2"/>
        </w:rPr>
        <w:t xml:space="preserve">aligned with </w:t>
      </w:r>
      <w:r w:rsidR="00FA2586" w:rsidRPr="00717544">
        <w:rPr>
          <w:rFonts w:ascii="Arial" w:hAnsi="Arial" w:cs="Arial"/>
          <w:i/>
          <w:iCs/>
          <w:kern w:val="2"/>
        </w:rPr>
        <w:t>Strategic Planning</w:t>
      </w:r>
      <w:r w:rsidR="00FA2586" w:rsidRPr="00717544">
        <w:rPr>
          <w:rFonts w:ascii="Arial" w:hAnsi="Arial" w:cs="Arial"/>
          <w:kern w:val="2"/>
        </w:rPr>
        <w:t xml:space="preserve"> a</w:t>
      </w:r>
      <w:r w:rsidR="007B1E15" w:rsidRPr="00717544">
        <w:rPr>
          <w:rFonts w:ascii="Arial" w:hAnsi="Arial" w:cs="Arial"/>
          <w:kern w:val="2"/>
        </w:rPr>
        <w:t xml:space="preserve">nd </w:t>
      </w:r>
      <w:r w:rsidR="007B1E15" w:rsidRPr="00717544">
        <w:rPr>
          <w:rFonts w:ascii="Arial" w:hAnsi="Arial" w:cs="Arial"/>
          <w:i/>
          <w:iCs/>
          <w:kern w:val="2"/>
        </w:rPr>
        <w:t>Employee Involvement</w:t>
      </w:r>
      <w:r w:rsidR="00FA2586" w:rsidRPr="00717544">
        <w:rPr>
          <w:rFonts w:ascii="Arial" w:hAnsi="Arial" w:cs="Arial"/>
          <w:kern w:val="2"/>
        </w:rPr>
        <w:t xml:space="preserve"> TQM </w:t>
      </w:r>
      <w:r w:rsidR="001021A9" w:rsidRPr="00717544">
        <w:rPr>
          <w:rFonts w:ascii="Arial" w:hAnsi="Arial" w:cs="Arial"/>
          <w:kern w:val="2"/>
        </w:rPr>
        <w:t xml:space="preserve">component is to be used for </w:t>
      </w:r>
      <w:r w:rsidR="00466F3D" w:rsidRPr="00717544">
        <w:rPr>
          <w:rFonts w:ascii="Arial" w:hAnsi="Arial" w:cs="Arial"/>
          <w:kern w:val="2"/>
        </w:rPr>
        <w:t>e</w:t>
      </w:r>
      <w:r w:rsidR="00385052" w:rsidRPr="00717544">
        <w:rPr>
          <w:rFonts w:ascii="Arial" w:hAnsi="Arial" w:cs="Arial"/>
          <w:kern w:val="2"/>
        </w:rPr>
        <w:t>stablish</w:t>
      </w:r>
      <w:r w:rsidR="00466F3D" w:rsidRPr="00717544">
        <w:rPr>
          <w:rFonts w:ascii="Arial" w:hAnsi="Arial" w:cs="Arial"/>
          <w:kern w:val="2"/>
        </w:rPr>
        <w:t>ing</w:t>
      </w:r>
      <w:r w:rsidR="00385052" w:rsidRPr="00717544">
        <w:rPr>
          <w:rFonts w:ascii="Arial" w:hAnsi="Arial" w:cs="Arial"/>
          <w:kern w:val="2"/>
        </w:rPr>
        <w:t xml:space="preserve"> goals that are both clear and attainable, in line with SainCo's strategic objectives, </w:t>
      </w:r>
      <w:r w:rsidR="003B0852" w:rsidRPr="00717544">
        <w:rPr>
          <w:rFonts w:ascii="Arial" w:hAnsi="Arial" w:cs="Arial"/>
          <w:kern w:val="2"/>
        </w:rPr>
        <w:t xml:space="preserve">as “strategic planning enables personnel to perform their daily tasks better” (Oschman, 2017, p.51) </w:t>
      </w:r>
      <w:r w:rsidR="00385052" w:rsidRPr="00717544">
        <w:rPr>
          <w:rFonts w:ascii="Arial" w:hAnsi="Arial" w:cs="Arial"/>
          <w:kern w:val="2"/>
        </w:rPr>
        <w:t>and making sure that every single one of the company's 2,000 staff members is aware of the part they play in the success of the business.</w:t>
      </w:r>
      <w:r w:rsidR="0074305C" w:rsidRPr="00717544">
        <w:rPr>
          <w:rFonts w:ascii="Arial" w:hAnsi="Arial" w:cs="Arial"/>
          <w:kern w:val="2"/>
        </w:rPr>
        <w:t xml:space="preserve"> </w:t>
      </w:r>
    </w:p>
    <w:p w14:paraId="322268EA" w14:textId="4069B090" w:rsidR="00385052" w:rsidRPr="00717544" w:rsidRDefault="00717544" w:rsidP="00717544">
      <w:pPr>
        <w:spacing w:line="276" w:lineRule="auto"/>
        <w:rPr>
          <w:rFonts w:ascii="Arial" w:hAnsi="Arial" w:cs="Arial"/>
          <w:kern w:val="2"/>
        </w:rPr>
      </w:pPr>
      <w:r>
        <w:rPr>
          <w:rFonts w:ascii="Arial" w:hAnsi="Arial" w:cs="Arial"/>
          <w:i/>
          <w:iCs/>
          <w:kern w:val="2"/>
        </w:rPr>
        <w:t xml:space="preserve">- </w:t>
      </w:r>
      <w:r w:rsidR="00385052" w:rsidRPr="00717544">
        <w:rPr>
          <w:rFonts w:ascii="Arial" w:hAnsi="Arial" w:cs="Arial"/>
          <w:i/>
          <w:iCs/>
          <w:kern w:val="2"/>
        </w:rPr>
        <w:t>Continuous Feedback and Communication</w:t>
      </w:r>
      <w:r w:rsidR="00091923" w:rsidRPr="00717544">
        <w:rPr>
          <w:rFonts w:ascii="Arial" w:hAnsi="Arial" w:cs="Arial"/>
          <w:i/>
          <w:iCs/>
          <w:kern w:val="2"/>
        </w:rPr>
        <w:t xml:space="preserve"> </w:t>
      </w:r>
      <w:r w:rsidR="00386DB4" w:rsidRPr="00717544">
        <w:rPr>
          <w:rFonts w:ascii="Arial" w:hAnsi="Arial" w:cs="Arial"/>
          <w:i/>
          <w:iCs/>
          <w:kern w:val="2"/>
        </w:rPr>
        <w:t xml:space="preserve">and </w:t>
      </w:r>
      <w:r w:rsidR="00091923" w:rsidRPr="00717544">
        <w:rPr>
          <w:rFonts w:ascii="Arial" w:hAnsi="Arial" w:cs="Arial"/>
          <w:i/>
          <w:iCs/>
          <w:kern w:val="2"/>
        </w:rPr>
        <w:t>Effective</w:t>
      </w:r>
      <w:r w:rsidR="00E70838" w:rsidRPr="00717544">
        <w:rPr>
          <w:rFonts w:ascii="Arial" w:hAnsi="Arial" w:cs="Arial"/>
          <w:i/>
          <w:iCs/>
          <w:kern w:val="2"/>
        </w:rPr>
        <w:t xml:space="preserve"> Communication</w:t>
      </w:r>
      <w:r w:rsidR="00E70838" w:rsidRPr="00717544">
        <w:rPr>
          <w:rFonts w:ascii="Arial" w:hAnsi="Arial" w:cs="Arial"/>
          <w:kern w:val="2"/>
        </w:rPr>
        <w:t xml:space="preserve"> </w:t>
      </w:r>
      <w:bookmarkStart w:id="17" w:name="_Hlk164620014"/>
      <w:r w:rsidR="00E70838" w:rsidRPr="00717544">
        <w:rPr>
          <w:rFonts w:ascii="Arial" w:hAnsi="Arial" w:cs="Arial"/>
          <w:i/>
          <w:iCs/>
          <w:kern w:val="2"/>
        </w:rPr>
        <w:t>(TQM element</w:t>
      </w:r>
      <w:r w:rsidR="0010056D" w:rsidRPr="00717544">
        <w:rPr>
          <w:rFonts w:ascii="Arial" w:hAnsi="Arial" w:cs="Arial"/>
          <w:i/>
          <w:iCs/>
          <w:kern w:val="2"/>
        </w:rPr>
        <w:t>):</w:t>
      </w:r>
      <w:r w:rsidR="00385052" w:rsidRPr="00717544">
        <w:rPr>
          <w:rFonts w:ascii="Arial" w:hAnsi="Arial" w:cs="Arial"/>
          <w:i/>
          <w:iCs/>
          <w:kern w:val="2"/>
        </w:rPr>
        <w:t xml:space="preserve"> </w:t>
      </w:r>
      <w:bookmarkEnd w:id="17"/>
      <w:r w:rsidR="00385052" w:rsidRPr="00717544">
        <w:rPr>
          <w:rFonts w:ascii="Arial" w:hAnsi="Arial" w:cs="Arial"/>
          <w:kern w:val="2"/>
        </w:rPr>
        <w:t xml:space="preserve">This entails holding frequent feedback sessions that are positive and </w:t>
      </w:r>
      <w:r w:rsidR="00466F3D" w:rsidRPr="00717544">
        <w:rPr>
          <w:rFonts w:ascii="Arial" w:hAnsi="Arial" w:cs="Arial"/>
          <w:kern w:val="2"/>
        </w:rPr>
        <w:t>developing</w:t>
      </w:r>
      <w:r w:rsidR="00385052" w:rsidRPr="00717544">
        <w:rPr>
          <w:rFonts w:ascii="Arial" w:hAnsi="Arial" w:cs="Arial"/>
          <w:kern w:val="2"/>
        </w:rPr>
        <w:t xml:space="preserve"> open communication between management and personnel</w:t>
      </w:r>
      <w:r w:rsidR="00466F3D" w:rsidRPr="00717544">
        <w:rPr>
          <w:rFonts w:ascii="Arial" w:hAnsi="Arial" w:cs="Arial"/>
          <w:kern w:val="2"/>
        </w:rPr>
        <w:t xml:space="preserve"> representing</w:t>
      </w:r>
      <w:r w:rsidR="00385052" w:rsidRPr="00717544">
        <w:rPr>
          <w:rFonts w:ascii="Arial" w:hAnsi="Arial" w:cs="Arial"/>
          <w:kern w:val="2"/>
        </w:rPr>
        <w:t xml:space="preserve"> a shift from the authoritarian form of management approach</w:t>
      </w:r>
      <w:r w:rsidR="00466F3D" w:rsidRPr="00717544">
        <w:rPr>
          <w:rFonts w:ascii="Arial" w:hAnsi="Arial" w:cs="Arial"/>
          <w:kern w:val="2"/>
        </w:rPr>
        <w:t xml:space="preserve"> towards Performance Management.</w:t>
      </w:r>
    </w:p>
    <w:p w14:paraId="738D46F8" w14:textId="656EFC02" w:rsidR="00385052" w:rsidRPr="00717544" w:rsidRDefault="00717544" w:rsidP="00717544">
      <w:pPr>
        <w:rPr>
          <w:rFonts w:ascii="Arial" w:hAnsi="Arial" w:cs="Arial"/>
          <w:kern w:val="2"/>
        </w:rPr>
      </w:pPr>
      <w:r>
        <w:rPr>
          <w:rFonts w:ascii="Arial" w:hAnsi="Arial" w:cs="Arial"/>
          <w:i/>
          <w:iCs/>
          <w:kern w:val="2"/>
        </w:rPr>
        <w:t xml:space="preserve">- </w:t>
      </w:r>
      <w:r w:rsidR="00385052" w:rsidRPr="00717544">
        <w:rPr>
          <w:rFonts w:ascii="Arial" w:hAnsi="Arial" w:cs="Arial"/>
          <w:i/>
          <w:iCs/>
          <w:kern w:val="2"/>
        </w:rPr>
        <w:t xml:space="preserve">Performance </w:t>
      </w:r>
      <w:r w:rsidR="000F61EA" w:rsidRPr="00717544">
        <w:rPr>
          <w:rFonts w:ascii="Arial" w:hAnsi="Arial" w:cs="Arial"/>
          <w:i/>
          <w:iCs/>
          <w:kern w:val="2"/>
        </w:rPr>
        <w:t>Appraisals</w:t>
      </w:r>
      <w:r w:rsidR="00386DB4" w:rsidRPr="00717544">
        <w:rPr>
          <w:rFonts w:ascii="Arial" w:hAnsi="Arial" w:cs="Arial"/>
          <w:kern w:val="2"/>
        </w:rPr>
        <w:t xml:space="preserve"> and</w:t>
      </w:r>
      <w:r w:rsidR="000F61EA" w:rsidRPr="00717544">
        <w:rPr>
          <w:rFonts w:ascii="Arial" w:hAnsi="Arial" w:cs="Arial"/>
          <w:i/>
          <w:iCs/>
          <w:kern w:val="2"/>
        </w:rPr>
        <w:t xml:space="preserve"> </w:t>
      </w:r>
      <w:r w:rsidR="000F61EA" w:rsidRPr="00717544">
        <w:rPr>
          <w:rFonts w:ascii="Arial" w:hAnsi="Arial" w:cs="Arial"/>
          <w:i/>
          <w:iCs/>
        </w:rPr>
        <w:t>Recognition</w:t>
      </w:r>
      <w:r w:rsidR="000F61EA" w:rsidRPr="00717544">
        <w:rPr>
          <w:rFonts w:ascii="Arial" w:hAnsi="Arial" w:cs="Arial"/>
          <w:i/>
          <w:iCs/>
          <w:kern w:val="2"/>
        </w:rPr>
        <w:t xml:space="preserve"> and Rewards</w:t>
      </w:r>
      <w:r w:rsidR="009E292A" w:rsidRPr="00717544">
        <w:rPr>
          <w:rFonts w:ascii="Arial" w:hAnsi="Arial" w:cs="Arial"/>
          <w:i/>
          <w:iCs/>
          <w:kern w:val="2"/>
        </w:rPr>
        <w:t>:</w:t>
      </w:r>
      <w:r w:rsidR="000F61EA" w:rsidRPr="00717544">
        <w:rPr>
          <w:rFonts w:ascii="Arial" w:hAnsi="Arial" w:cs="Arial"/>
          <w:kern w:val="2"/>
        </w:rPr>
        <w:t xml:space="preserve"> </w:t>
      </w:r>
      <w:r w:rsidR="00EC7550" w:rsidRPr="00717544">
        <w:rPr>
          <w:rFonts w:ascii="Arial" w:hAnsi="Arial" w:cs="Arial"/>
        </w:rPr>
        <w:t xml:space="preserve">As Edirisooriya is stipulating in his research: </w:t>
      </w:r>
      <w:r w:rsidR="003B2E66" w:rsidRPr="00717544">
        <w:rPr>
          <w:rFonts w:ascii="Arial" w:hAnsi="Arial" w:cs="Arial"/>
        </w:rPr>
        <w:t>“</w:t>
      </w:r>
      <w:r w:rsidR="00EC7550" w:rsidRPr="00717544">
        <w:rPr>
          <w:rFonts w:ascii="Arial" w:hAnsi="Arial" w:cs="Arial"/>
          <w:kern w:val="2"/>
        </w:rPr>
        <w:t>an</w:t>
      </w:r>
      <w:r w:rsidR="003B2E66" w:rsidRPr="00717544">
        <w:rPr>
          <w:rFonts w:ascii="Arial" w:hAnsi="Arial" w:cs="Arial"/>
          <w:kern w:val="2"/>
        </w:rPr>
        <w:t xml:space="preserve"> organization needs to develop strategic</w:t>
      </w:r>
      <w:r w:rsidR="00EC7550" w:rsidRPr="00717544">
        <w:rPr>
          <w:rFonts w:ascii="Arial" w:hAnsi="Arial" w:cs="Arial"/>
          <w:kern w:val="2"/>
        </w:rPr>
        <w:t xml:space="preserve"> </w:t>
      </w:r>
      <w:r w:rsidR="003B2E66" w:rsidRPr="00717544">
        <w:rPr>
          <w:rFonts w:ascii="Arial" w:hAnsi="Arial" w:cs="Arial"/>
          <w:kern w:val="2"/>
        </w:rPr>
        <w:t>reward system for employees in order to retain competent employees which result to obtain sustainable competitive advantage”</w:t>
      </w:r>
      <w:r w:rsidR="00435194" w:rsidRPr="00435194">
        <w:t xml:space="preserve"> </w:t>
      </w:r>
      <w:r w:rsidR="00435194" w:rsidRPr="00717544">
        <w:rPr>
          <w:rFonts w:ascii="Arial" w:hAnsi="Arial" w:cs="Arial"/>
          <w:kern w:val="2"/>
        </w:rPr>
        <w:t>(2014, p.112) by putting</w:t>
      </w:r>
      <w:r w:rsidR="00385052" w:rsidRPr="00717544">
        <w:rPr>
          <w:rFonts w:ascii="Arial" w:hAnsi="Arial" w:cs="Arial"/>
          <w:kern w:val="2"/>
        </w:rPr>
        <w:t xml:space="preserve"> into practice evaluations that are both fair and consistent in order to evaluate the performance of employees, with an emphasis on development rather than just assessment.</w:t>
      </w:r>
    </w:p>
    <w:p w14:paraId="2B7897C7" w14:textId="0938FAD9" w:rsidR="00385052" w:rsidRPr="00717544" w:rsidRDefault="00717544" w:rsidP="00717544">
      <w:pPr>
        <w:spacing w:line="276" w:lineRule="auto"/>
        <w:rPr>
          <w:rFonts w:ascii="Arial" w:hAnsi="Arial" w:cs="Arial"/>
          <w:kern w:val="2"/>
        </w:rPr>
      </w:pPr>
      <w:r>
        <w:rPr>
          <w:rFonts w:ascii="Arial" w:hAnsi="Arial" w:cs="Arial"/>
          <w:i/>
          <w:iCs/>
          <w:kern w:val="2"/>
        </w:rPr>
        <w:t xml:space="preserve">- </w:t>
      </w:r>
      <w:r w:rsidR="00385052" w:rsidRPr="00717544">
        <w:rPr>
          <w:rFonts w:ascii="Arial" w:hAnsi="Arial" w:cs="Arial"/>
          <w:i/>
          <w:iCs/>
          <w:kern w:val="2"/>
        </w:rPr>
        <w:t>Employee Development</w:t>
      </w:r>
      <w:r w:rsidR="00385052" w:rsidRPr="00717544">
        <w:rPr>
          <w:rFonts w:ascii="Arial" w:hAnsi="Arial" w:cs="Arial"/>
          <w:kern w:val="2"/>
        </w:rPr>
        <w:t xml:space="preserve">: </w:t>
      </w:r>
      <w:r w:rsidR="006A3BF6" w:rsidRPr="00717544">
        <w:rPr>
          <w:rFonts w:ascii="Arial" w:hAnsi="Arial" w:cs="Arial"/>
          <w:kern w:val="2"/>
        </w:rPr>
        <w:t>Tailored training and development opportunities offered to individuals for their specific growth needs, enhancing their skills and fostering personal and professional growth</w:t>
      </w:r>
      <w:r w:rsidR="0010056D" w:rsidRPr="00717544">
        <w:rPr>
          <w:rFonts w:ascii="Arial" w:hAnsi="Arial" w:cs="Arial"/>
          <w:kern w:val="2"/>
        </w:rPr>
        <w:t xml:space="preserve">, making use </w:t>
      </w:r>
      <w:r w:rsidR="000F61EA" w:rsidRPr="00717544">
        <w:rPr>
          <w:rFonts w:ascii="Arial" w:hAnsi="Arial" w:cs="Arial"/>
          <w:kern w:val="2"/>
        </w:rPr>
        <w:t xml:space="preserve">of </w:t>
      </w:r>
      <w:r w:rsidR="000F61EA" w:rsidRPr="00717544">
        <w:rPr>
          <w:rFonts w:ascii="Arial" w:hAnsi="Arial" w:cs="Arial"/>
          <w:i/>
          <w:iCs/>
          <w:kern w:val="2"/>
        </w:rPr>
        <w:t>Continual improvement</w:t>
      </w:r>
      <w:r w:rsidR="000F61EA" w:rsidRPr="00717544">
        <w:rPr>
          <w:rFonts w:ascii="Arial" w:hAnsi="Arial" w:cs="Arial"/>
          <w:kern w:val="2"/>
        </w:rPr>
        <w:t xml:space="preserve">: and </w:t>
      </w:r>
      <w:r w:rsidR="0010056D" w:rsidRPr="00717544">
        <w:rPr>
          <w:rFonts w:ascii="Arial" w:hAnsi="Arial" w:cs="Arial"/>
          <w:i/>
          <w:iCs/>
          <w:kern w:val="2"/>
        </w:rPr>
        <w:t>Integrated systems</w:t>
      </w:r>
      <w:r w:rsidR="0010056D" w:rsidRPr="00717544">
        <w:rPr>
          <w:rFonts w:ascii="Arial" w:hAnsi="Arial" w:cs="Arial"/>
          <w:kern w:val="2"/>
        </w:rPr>
        <w:t xml:space="preserve"> </w:t>
      </w:r>
      <w:bookmarkStart w:id="18" w:name="_Hlk164623332"/>
      <w:r w:rsidR="0010056D" w:rsidRPr="00717544">
        <w:rPr>
          <w:rFonts w:ascii="Arial" w:hAnsi="Arial" w:cs="Arial"/>
          <w:kern w:val="2"/>
        </w:rPr>
        <w:t>(TQM element</w:t>
      </w:r>
      <w:r w:rsidR="000F61EA" w:rsidRPr="00717544">
        <w:rPr>
          <w:rFonts w:ascii="Arial" w:hAnsi="Arial" w:cs="Arial"/>
          <w:kern w:val="2"/>
        </w:rPr>
        <w:t>s</w:t>
      </w:r>
      <w:r w:rsidR="0010056D" w:rsidRPr="00717544">
        <w:rPr>
          <w:rFonts w:ascii="Arial" w:hAnsi="Arial" w:cs="Arial"/>
          <w:kern w:val="2"/>
        </w:rPr>
        <w:t>):</w:t>
      </w:r>
      <w:r w:rsidR="0010056D" w:rsidRPr="00717544">
        <w:rPr>
          <w:rFonts w:ascii="Arial" w:hAnsi="Arial" w:cs="Arial"/>
          <w:color w:val="FF0000"/>
          <w:kern w:val="2"/>
        </w:rPr>
        <w:t xml:space="preserve">  </w:t>
      </w:r>
      <w:bookmarkEnd w:id="18"/>
      <w:r w:rsidR="00052BB4" w:rsidRPr="00717544">
        <w:rPr>
          <w:rFonts w:ascii="Arial" w:eastAsia="Times New Roman" w:hAnsi="Arial" w:cs="Arial"/>
          <w:lang w:eastAsia="en-GB"/>
        </w:rPr>
        <w:t>as c</w:t>
      </w:r>
      <w:r w:rsidR="00052BB4" w:rsidRPr="00717544">
        <w:rPr>
          <w:rFonts w:ascii="Arial" w:hAnsi="Arial" w:cs="Arial"/>
          <w:kern w:val="2"/>
        </w:rPr>
        <w:t xml:space="preserve">reative problem-solving and data analysis help firms improve results, while horizontal information </w:t>
      </w:r>
      <w:r w:rsidR="002B78E1" w:rsidRPr="00717544">
        <w:rPr>
          <w:rFonts w:ascii="Arial" w:hAnsi="Arial" w:cs="Arial"/>
          <w:kern w:val="2"/>
        </w:rPr>
        <w:t xml:space="preserve">and </w:t>
      </w:r>
      <w:r w:rsidR="00052BB4" w:rsidRPr="00717544">
        <w:rPr>
          <w:rFonts w:ascii="Arial" w:hAnsi="Arial" w:cs="Arial"/>
          <w:kern w:val="2"/>
        </w:rPr>
        <w:t xml:space="preserve">sharing positive workplace atmosphere </w:t>
      </w:r>
      <w:r w:rsidR="002B78E1" w:rsidRPr="00717544">
        <w:rPr>
          <w:rFonts w:ascii="Arial" w:hAnsi="Arial" w:cs="Arial"/>
          <w:kern w:val="2"/>
        </w:rPr>
        <w:t>led</w:t>
      </w:r>
      <w:r w:rsidR="00052BB4" w:rsidRPr="00717544">
        <w:rPr>
          <w:rFonts w:ascii="Arial" w:hAnsi="Arial" w:cs="Arial"/>
          <w:kern w:val="2"/>
        </w:rPr>
        <w:t xml:space="preserve"> to product and customer satisfaction.</w:t>
      </w:r>
    </w:p>
    <w:p w14:paraId="4A4499F8" w14:textId="77777777" w:rsidR="00487295" w:rsidRDefault="00717544" w:rsidP="00717544">
      <w:r>
        <w:rPr>
          <w:rFonts w:ascii="Arial" w:hAnsi="Arial" w:cs="Arial"/>
          <w:i/>
          <w:iCs/>
          <w:kern w:val="2"/>
        </w:rPr>
        <w:t xml:space="preserve">- </w:t>
      </w:r>
      <w:r w:rsidR="00385052" w:rsidRPr="00717544">
        <w:rPr>
          <w:rFonts w:ascii="Arial" w:hAnsi="Arial" w:cs="Arial"/>
          <w:i/>
          <w:iCs/>
          <w:kern w:val="2"/>
        </w:rPr>
        <w:t>Adaptability</w:t>
      </w:r>
      <w:r w:rsidR="00385052" w:rsidRPr="00717544">
        <w:rPr>
          <w:rFonts w:ascii="Arial" w:hAnsi="Arial" w:cs="Arial"/>
          <w:kern w:val="2"/>
        </w:rPr>
        <w:t xml:space="preserve">: </w:t>
      </w:r>
      <w:r w:rsidR="006A3BF6" w:rsidRPr="00717544">
        <w:rPr>
          <w:rFonts w:ascii="Arial" w:hAnsi="Arial" w:cs="Arial"/>
          <w:kern w:val="2"/>
        </w:rPr>
        <w:t xml:space="preserve">Guaranteeing that the performance management system is adaptable enough to accommodate the constantly evolving retail industry, </w:t>
      </w:r>
      <w:r w:rsidR="003B0852" w:rsidRPr="00717544">
        <w:rPr>
          <w:rFonts w:ascii="Arial" w:hAnsi="Arial" w:cs="Arial"/>
          <w:kern w:val="2"/>
        </w:rPr>
        <w:t>considering</w:t>
      </w:r>
      <w:r w:rsidR="006A3BF6" w:rsidRPr="00717544">
        <w:rPr>
          <w:rFonts w:ascii="Arial" w:hAnsi="Arial" w:cs="Arial"/>
          <w:kern w:val="2"/>
        </w:rPr>
        <w:t xml:space="preserve"> the various requirements of 10 different sites of the business</w:t>
      </w:r>
      <w:r w:rsidR="00A566EB" w:rsidRPr="00717544">
        <w:rPr>
          <w:rFonts w:ascii="Arial" w:hAnsi="Arial" w:cs="Arial"/>
          <w:kern w:val="2"/>
        </w:rPr>
        <w:t>; all that by considering</w:t>
      </w:r>
      <w:r w:rsidR="002B78E1" w:rsidRPr="00717544">
        <w:rPr>
          <w:rFonts w:ascii="Arial" w:hAnsi="Arial" w:cs="Arial"/>
          <w:kern w:val="2"/>
        </w:rPr>
        <w:t xml:space="preserve"> all the same</w:t>
      </w:r>
      <w:r w:rsidR="009E292A" w:rsidRPr="00717544">
        <w:rPr>
          <w:rFonts w:ascii="Arial" w:hAnsi="Arial" w:cs="Arial"/>
          <w:kern w:val="2"/>
        </w:rPr>
        <w:t xml:space="preserve"> </w:t>
      </w:r>
      <w:r w:rsidR="009E292A" w:rsidRPr="00717544">
        <w:rPr>
          <w:rFonts w:ascii="Arial" w:hAnsi="Arial" w:cs="Arial"/>
          <w:i/>
          <w:iCs/>
          <w:kern w:val="2"/>
        </w:rPr>
        <w:t>Factual decision-making,</w:t>
      </w:r>
      <w:r w:rsidR="009E292A" w:rsidRPr="009E292A">
        <w:t xml:space="preserve"> </w:t>
      </w:r>
      <w:r w:rsidR="009E292A" w:rsidRPr="00717544">
        <w:rPr>
          <w:rFonts w:ascii="Arial" w:hAnsi="Arial" w:cs="Arial"/>
          <w:i/>
          <w:iCs/>
          <w:kern w:val="2"/>
        </w:rPr>
        <w:t>Process-Centred Thinking</w:t>
      </w:r>
      <w:r w:rsidR="009E292A" w:rsidRPr="009E292A">
        <w:t xml:space="preserve"> </w:t>
      </w:r>
      <w:r w:rsidR="009E292A" w:rsidRPr="00717544">
        <w:rPr>
          <w:rFonts w:ascii="Arial" w:hAnsi="Arial" w:cs="Arial"/>
          <w:i/>
          <w:iCs/>
          <w:kern w:val="2"/>
        </w:rPr>
        <w:t>and Customer-Centred Attitude</w:t>
      </w:r>
      <w:r w:rsidR="00B60689" w:rsidRPr="00717544">
        <w:rPr>
          <w:rFonts w:ascii="Arial" w:hAnsi="Arial" w:cs="Arial"/>
          <w:i/>
          <w:iCs/>
          <w:kern w:val="2"/>
        </w:rPr>
        <w:t xml:space="preserve"> </w:t>
      </w:r>
      <w:r w:rsidR="00B60689" w:rsidRPr="00717544">
        <w:rPr>
          <w:rFonts w:ascii="Arial" w:hAnsi="Arial" w:cs="Arial"/>
          <w:kern w:val="2"/>
        </w:rPr>
        <w:t>(TQM elements)</w:t>
      </w:r>
      <w:r w:rsidR="00C85FA2" w:rsidRPr="00717544">
        <w:rPr>
          <w:rFonts w:ascii="Arial" w:hAnsi="Arial" w:cs="Arial"/>
          <w:kern w:val="2"/>
        </w:rPr>
        <w:t>,</w:t>
      </w:r>
      <w:r w:rsidR="00C85FA2" w:rsidRPr="00717544">
        <w:rPr>
          <w:rFonts w:ascii="Times New Roman" w:eastAsia="Times New Roman" w:hAnsi="Times New Roman" w:cs="Times New Roman"/>
          <w:sz w:val="24"/>
          <w:szCs w:val="24"/>
          <w:lang w:eastAsia="en-GB"/>
        </w:rPr>
        <w:t xml:space="preserve"> </w:t>
      </w:r>
      <w:r w:rsidR="00C85FA2" w:rsidRPr="00717544">
        <w:rPr>
          <w:rFonts w:ascii="Arial" w:hAnsi="Arial" w:cs="Arial"/>
          <w:kern w:val="2"/>
        </w:rPr>
        <w:t>to assess organisation effectiveness, performance data that is essential, therefore Total Quality Management requires continual collection and analysis of data for better decision-making processes, planning, and cooperation.</w:t>
      </w:r>
      <w:r w:rsidR="00F220EC" w:rsidRPr="00717544">
        <w:rPr>
          <w:rFonts w:ascii="Arial" w:hAnsi="Arial" w:cs="Arial"/>
          <w:kern w:val="2"/>
        </w:rPr>
        <w:t xml:space="preserve"> </w:t>
      </w:r>
      <w:r w:rsidR="00C85FA2" w:rsidRPr="00717544">
        <w:rPr>
          <w:rFonts w:ascii="Arial" w:hAnsi="Arial" w:cs="Arial"/>
          <w:kern w:val="2"/>
        </w:rPr>
        <w:t>Nevertheless</w:t>
      </w:r>
      <w:r w:rsidR="00F220EC" w:rsidRPr="00717544">
        <w:rPr>
          <w:rFonts w:ascii="Arial" w:hAnsi="Arial" w:cs="Arial"/>
          <w:kern w:val="2"/>
        </w:rPr>
        <w:t>,</w:t>
      </w:r>
      <w:r w:rsidR="00F220EC" w:rsidRPr="00717544">
        <w:rPr>
          <w:rFonts w:ascii="Times New Roman" w:eastAsia="Times New Roman" w:hAnsi="Times New Roman" w:cs="Times New Roman"/>
          <w:sz w:val="24"/>
          <w:szCs w:val="24"/>
          <w:lang w:eastAsia="en-GB"/>
        </w:rPr>
        <w:t xml:space="preserve"> </w:t>
      </w:r>
      <w:r w:rsidR="00F220EC" w:rsidRPr="00717544">
        <w:rPr>
          <w:rFonts w:ascii="Arial" w:hAnsi="Arial" w:cs="Arial"/>
          <w:kern w:val="2"/>
        </w:rPr>
        <w:t>Total quality management prioritises processes, generating customer-facing outputs from internal and external inputs involves a process as a result, each process phase is established, and efficiency is monitored to identify unintended deviance.</w:t>
      </w:r>
      <w:r w:rsidR="00F220EC" w:rsidRPr="00F220EC">
        <w:t xml:space="preserve"> </w:t>
      </w:r>
    </w:p>
    <w:p w14:paraId="43DC40FB" w14:textId="755749D4" w:rsidR="00F220EC" w:rsidRPr="00717544" w:rsidRDefault="00F220EC" w:rsidP="00717544">
      <w:pPr>
        <w:rPr>
          <w:rFonts w:ascii="Arial" w:hAnsi="Arial" w:cs="Arial"/>
          <w:kern w:val="2"/>
        </w:rPr>
      </w:pPr>
      <w:r w:rsidRPr="00717544">
        <w:rPr>
          <w:rFonts w:ascii="Arial" w:hAnsi="Arial" w:cs="Arial"/>
          <w:kern w:val="2"/>
        </w:rPr>
        <w:t>With reference to the above</w:t>
      </w:r>
      <w:r w:rsidR="00454A3A">
        <w:rPr>
          <w:rFonts w:ascii="Arial" w:hAnsi="Arial" w:cs="Arial"/>
          <w:kern w:val="2"/>
        </w:rPr>
        <w:t xml:space="preserve"> </w:t>
      </w:r>
      <w:r w:rsidR="00487295">
        <w:rPr>
          <w:rFonts w:ascii="Arial" w:hAnsi="Arial" w:cs="Arial"/>
          <w:kern w:val="2"/>
        </w:rPr>
        <w:t>it can be c</w:t>
      </w:r>
      <w:r w:rsidR="00454A3A">
        <w:rPr>
          <w:rFonts w:ascii="Arial" w:hAnsi="Arial" w:cs="Arial"/>
          <w:kern w:val="2"/>
        </w:rPr>
        <w:t>oncluded that</w:t>
      </w:r>
      <w:r w:rsidR="00466F3D" w:rsidRPr="00717544">
        <w:rPr>
          <w:rFonts w:ascii="Arial" w:hAnsi="Arial" w:cs="Arial"/>
          <w:kern w:val="2"/>
        </w:rPr>
        <w:t>,</w:t>
      </w:r>
      <w:r w:rsidR="00466F3D" w:rsidRPr="00466F3D">
        <w:t xml:space="preserve"> </w:t>
      </w:r>
      <w:r w:rsidR="00466F3D">
        <w:t>“</w:t>
      </w:r>
      <w:r w:rsidR="00466F3D" w:rsidRPr="00717544">
        <w:rPr>
          <w:rFonts w:ascii="Arial" w:hAnsi="Arial" w:cs="Arial"/>
          <w:kern w:val="2"/>
        </w:rPr>
        <w:t xml:space="preserve">the level of quality provided by a company is determined by the customer. A company can retrain the employees, focus on a top-quality design and embrace all forms of technology, but the customer will always determine whether the adjustments are </w:t>
      </w:r>
      <w:r w:rsidR="00EA59A6" w:rsidRPr="00717544">
        <w:rPr>
          <w:rFonts w:ascii="Arial" w:hAnsi="Arial" w:cs="Arial"/>
          <w:kern w:val="2"/>
        </w:rPr>
        <w:t>worthwhile” (</w:t>
      </w:r>
      <w:r w:rsidR="00466F3D" w:rsidRPr="00717544">
        <w:rPr>
          <w:rFonts w:ascii="Arial" w:hAnsi="Arial" w:cs="Arial"/>
          <w:kern w:val="2"/>
        </w:rPr>
        <w:t>Indeed Editorial Team, 2022).</w:t>
      </w:r>
      <w:r w:rsidRPr="00717544">
        <w:rPr>
          <w:rFonts w:ascii="Arial" w:hAnsi="Arial" w:cs="Arial"/>
          <w:kern w:val="2"/>
        </w:rPr>
        <w:t xml:space="preserve"> </w:t>
      </w:r>
    </w:p>
    <w:p w14:paraId="09B76CFA" w14:textId="1F71C764" w:rsidR="005E3771" w:rsidRPr="001F55A1" w:rsidRDefault="006A3BF6" w:rsidP="00266BE2">
      <w:pPr>
        <w:spacing w:line="276" w:lineRule="auto"/>
        <w:contextualSpacing/>
        <w:rPr>
          <w:rFonts w:ascii="Arial" w:hAnsi="Arial" w:cs="Arial"/>
          <w:kern w:val="2"/>
        </w:rPr>
      </w:pPr>
      <w:r w:rsidRPr="001F55A1">
        <w:rPr>
          <w:rFonts w:ascii="Arial" w:hAnsi="Arial" w:cs="Arial"/>
          <w:kern w:val="2"/>
        </w:rPr>
        <w:t>This comprehensive strategy seeks to develop a workplace at SainCo that is more inclusive, engaging, and performance oriented; such a</w:t>
      </w:r>
      <w:r w:rsidR="0010571A" w:rsidRPr="001F55A1">
        <w:rPr>
          <w:rFonts w:ascii="Arial" w:hAnsi="Arial" w:cs="Arial"/>
          <w:kern w:val="2"/>
        </w:rPr>
        <w:t>n environment is of the outmost importance</w:t>
      </w:r>
      <w:r w:rsidRPr="001F55A1">
        <w:rPr>
          <w:rFonts w:ascii="Arial" w:hAnsi="Arial" w:cs="Arial"/>
          <w:kern w:val="2"/>
        </w:rPr>
        <w:t xml:space="preserve"> for successfully competing in the fast-paced business world of today.</w:t>
      </w:r>
    </w:p>
    <w:p w14:paraId="202DDC4C" w14:textId="77777777" w:rsidR="008D7577" w:rsidRPr="001F55A1" w:rsidRDefault="008D7577" w:rsidP="00266BE2">
      <w:pPr>
        <w:spacing w:line="276" w:lineRule="auto"/>
        <w:contextualSpacing/>
        <w:rPr>
          <w:rFonts w:ascii="Arial" w:hAnsi="Arial" w:cs="Arial"/>
          <w:kern w:val="2"/>
        </w:rPr>
      </w:pPr>
    </w:p>
    <w:p w14:paraId="242EC775" w14:textId="712B8351" w:rsidR="005E3771" w:rsidRPr="001F55A1" w:rsidRDefault="008D7577" w:rsidP="00266BE2">
      <w:pPr>
        <w:spacing w:line="276" w:lineRule="auto"/>
        <w:contextualSpacing/>
        <w:rPr>
          <w:rFonts w:ascii="Arial" w:hAnsi="Arial" w:cs="Arial"/>
          <w:kern w:val="2"/>
        </w:rPr>
      </w:pPr>
      <w:r w:rsidRPr="001F55A1">
        <w:rPr>
          <w:rFonts w:ascii="Arial" w:hAnsi="Arial" w:cs="Arial"/>
          <w:i/>
          <w:iCs/>
          <w:kern w:val="2"/>
        </w:rPr>
        <w:t xml:space="preserve">Performance appraisal, definition forms and purpose </w:t>
      </w:r>
      <w:r w:rsidR="005E3771" w:rsidRPr="001F55A1">
        <w:rPr>
          <w:rFonts w:ascii="Arial" w:hAnsi="Arial" w:cs="Arial"/>
          <w:kern w:val="2"/>
        </w:rPr>
        <w:t>(line manager, self, peer, subordinate, customer, 360-degree)</w:t>
      </w:r>
      <w:r w:rsidR="004E42F6" w:rsidRPr="001F55A1">
        <w:rPr>
          <w:rFonts w:ascii="Arial" w:hAnsi="Arial" w:cs="Arial"/>
          <w:kern w:val="2"/>
        </w:rPr>
        <w:t>:</w:t>
      </w:r>
    </w:p>
    <w:p w14:paraId="4225C713" w14:textId="2C07A514" w:rsidR="00EA59A6" w:rsidRPr="001F55A1" w:rsidRDefault="000C4E59" w:rsidP="00266BE2">
      <w:pPr>
        <w:spacing w:line="276" w:lineRule="auto"/>
        <w:contextualSpacing/>
        <w:rPr>
          <w:rFonts w:ascii="Arial" w:hAnsi="Arial" w:cs="Arial"/>
          <w:kern w:val="2"/>
        </w:rPr>
      </w:pPr>
      <w:r w:rsidRPr="001F55A1">
        <w:rPr>
          <w:rFonts w:ascii="Arial" w:hAnsi="Arial" w:cs="Arial"/>
          <w:kern w:val="2"/>
        </w:rPr>
        <w:t xml:space="preserve">- </w:t>
      </w:r>
      <w:r w:rsidR="00803B45" w:rsidRPr="001F55A1">
        <w:rPr>
          <w:rFonts w:ascii="Arial" w:hAnsi="Arial" w:cs="Arial"/>
          <w:kern w:val="2"/>
        </w:rPr>
        <w:t xml:space="preserve">“Performance appraisal has been defined as the process of identifying, evaluating and developing the work performance of employees in the </w:t>
      </w:r>
      <w:r w:rsidR="002C4B6B" w:rsidRPr="001F55A1">
        <w:rPr>
          <w:rFonts w:ascii="Arial" w:hAnsi="Arial" w:cs="Arial"/>
          <w:kern w:val="2"/>
        </w:rPr>
        <w:t xml:space="preserve">organization” </w:t>
      </w:r>
      <w:r w:rsidR="000A6C36" w:rsidRPr="001F55A1">
        <w:rPr>
          <w:rFonts w:ascii="Arial" w:hAnsi="Arial" w:cs="Arial"/>
          <w:kern w:val="2"/>
        </w:rPr>
        <w:t>(</w:t>
      </w:r>
      <w:r w:rsidR="000A6C36" w:rsidRPr="000A6C36">
        <w:rPr>
          <w:rFonts w:ascii="Arial" w:hAnsi="Arial" w:cs="Arial"/>
        </w:rPr>
        <w:t>Eisalou</w:t>
      </w:r>
      <w:r w:rsidR="00D46CA6" w:rsidRPr="001F55A1">
        <w:rPr>
          <w:rFonts w:ascii="Arial" w:hAnsi="Arial" w:cs="Arial"/>
          <w:kern w:val="2"/>
        </w:rPr>
        <w:t>,2014, pp.9</w:t>
      </w:r>
      <w:r w:rsidR="00803B45" w:rsidRPr="001F55A1">
        <w:rPr>
          <w:rFonts w:ascii="Arial" w:hAnsi="Arial" w:cs="Arial"/>
          <w:kern w:val="2"/>
        </w:rPr>
        <w:t>)</w:t>
      </w:r>
    </w:p>
    <w:p w14:paraId="7C477737" w14:textId="77777777" w:rsidR="00EA59A6" w:rsidRPr="001F55A1" w:rsidRDefault="00EA59A6" w:rsidP="00266BE2">
      <w:pPr>
        <w:spacing w:line="276" w:lineRule="auto"/>
        <w:contextualSpacing/>
        <w:rPr>
          <w:rFonts w:ascii="Arial" w:hAnsi="Arial" w:cs="Arial"/>
          <w:kern w:val="2"/>
        </w:rPr>
      </w:pPr>
    </w:p>
    <w:p w14:paraId="38A095B4" w14:textId="783A4F2C" w:rsidR="00EA59A6" w:rsidRPr="001F55A1" w:rsidRDefault="00EA59A6" w:rsidP="00266BE2">
      <w:pPr>
        <w:spacing w:line="276" w:lineRule="auto"/>
        <w:contextualSpacing/>
        <w:rPr>
          <w:rFonts w:ascii="Arial" w:hAnsi="Arial" w:cs="Arial"/>
          <w:kern w:val="2"/>
        </w:rPr>
      </w:pPr>
      <w:r w:rsidRPr="001F55A1">
        <w:rPr>
          <w:rFonts w:ascii="Arial" w:hAnsi="Arial" w:cs="Arial"/>
          <w:kern w:val="2"/>
        </w:rPr>
        <w:t>SainCo's performance management strategy incorporates various assessment forms for comprehensive evaluation</w:t>
      </w:r>
      <w:r w:rsidR="00D1142A" w:rsidRPr="001F55A1">
        <w:rPr>
          <w:rFonts w:ascii="Arial" w:hAnsi="Arial" w:cs="Arial"/>
          <w:kern w:val="2"/>
        </w:rPr>
        <w:t>, l</w:t>
      </w:r>
      <w:r w:rsidRPr="001F55A1">
        <w:rPr>
          <w:rFonts w:ascii="Arial" w:hAnsi="Arial" w:cs="Arial"/>
          <w:kern w:val="2"/>
        </w:rPr>
        <w:t>ine manager assessment provides a top-down view, while self-appraisal empowers employees</w:t>
      </w:r>
      <w:r w:rsidR="00D1142A" w:rsidRPr="001F55A1">
        <w:rPr>
          <w:rFonts w:ascii="Arial" w:hAnsi="Arial" w:cs="Arial"/>
          <w:kern w:val="2"/>
        </w:rPr>
        <w:t xml:space="preserve"> is</w:t>
      </w:r>
      <w:r w:rsidRPr="001F55A1">
        <w:rPr>
          <w:rFonts w:ascii="Arial" w:hAnsi="Arial" w:cs="Arial"/>
          <w:kern w:val="2"/>
        </w:rPr>
        <w:t xml:space="preserve"> </w:t>
      </w:r>
      <w:r w:rsidR="00D1142A" w:rsidRPr="001F55A1">
        <w:rPr>
          <w:rFonts w:ascii="Arial" w:hAnsi="Arial" w:cs="Arial"/>
          <w:kern w:val="2"/>
        </w:rPr>
        <w:t>considering accomplishments and</w:t>
      </w:r>
      <w:r w:rsidRPr="001F55A1">
        <w:rPr>
          <w:rFonts w:ascii="Arial" w:hAnsi="Arial" w:cs="Arial"/>
          <w:kern w:val="2"/>
        </w:rPr>
        <w:t xml:space="preserve"> growth opportunities. Peer evaluation, subordinate assessment can provide insights into leadership </w:t>
      </w:r>
      <w:r w:rsidR="00D1142A" w:rsidRPr="001F55A1">
        <w:rPr>
          <w:rFonts w:ascii="Arial" w:hAnsi="Arial" w:cs="Arial"/>
          <w:kern w:val="2"/>
        </w:rPr>
        <w:t>effectiveness,</w:t>
      </w:r>
      <w:r w:rsidRPr="001F55A1">
        <w:rPr>
          <w:rFonts w:ascii="Arial" w:hAnsi="Arial" w:cs="Arial"/>
          <w:kern w:val="2"/>
        </w:rPr>
        <w:t xml:space="preserve"> </w:t>
      </w:r>
      <w:r w:rsidR="00D1142A" w:rsidRPr="001F55A1">
        <w:rPr>
          <w:rFonts w:ascii="Arial" w:hAnsi="Arial" w:cs="Arial"/>
          <w:kern w:val="2"/>
        </w:rPr>
        <w:t xml:space="preserve">but </w:t>
      </w:r>
      <w:r w:rsidRPr="001F55A1">
        <w:rPr>
          <w:rFonts w:ascii="Arial" w:hAnsi="Arial" w:cs="Arial"/>
          <w:kern w:val="2"/>
        </w:rPr>
        <w:t>client appraisals provide insights into</w:t>
      </w:r>
      <w:r w:rsidR="00D1142A" w:rsidRPr="001F55A1">
        <w:rPr>
          <w:rFonts w:ascii="Arial" w:hAnsi="Arial" w:cs="Arial"/>
          <w:kern w:val="2"/>
        </w:rPr>
        <w:t xml:space="preserve"> evaluating the quality of services provided in retail. Consequently, customer feedback can be obtained via client appraisals</w:t>
      </w:r>
      <w:r w:rsidRPr="001F55A1">
        <w:rPr>
          <w:rFonts w:ascii="Arial" w:hAnsi="Arial" w:cs="Arial"/>
          <w:kern w:val="2"/>
        </w:rPr>
        <w:t xml:space="preserve"> </w:t>
      </w:r>
      <w:r w:rsidR="00D1142A" w:rsidRPr="001F55A1">
        <w:rPr>
          <w:rFonts w:ascii="Arial" w:hAnsi="Arial" w:cs="Arial"/>
          <w:kern w:val="2"/>
        </w:rPr>
        <w:t xml:space="preserve">and in the end, the 360-degree assessment integrates all these viewpoints to provide a comprehensive picture of a worker's performance, which is essential for SainCo's development. </w:t>
      </w:r>
    </w:p>
    <w:p w14:paraId="7BF0D0CD" w14:textId="77777777" w:rsidR="004E42F6" w:rsidRPr="001F55A1" w:rsidRDefault="004E42F6" w:rsidP="00266BE2">
      <w:pPr>
        <w:spacing w:line="276" w:lineRule="auto"/>
        <w:contextualSpacing/>
        <w:rPr>
          <w:rFonts w:ascii="Arial" w:hAnsi="Arial" w:cs="Arial"/>
          <w:kern w:val="2"/>
        </w:rPr>
      </w:pPr>
    </w:p>
    <w:p w14:paraId="31A69BE3" w14:textId="18BCF017" w:rsidR="005E3771" w:rsidRPr="001F55A1" w:rsidRDefault="005E3771" w:rsidP="00266BE2">
      <w:pPr>
        <w:spacing w:line="276" w:lineRule="auto"/>
        <w:contextualSpacing/>
        <w:rPr>
          <w:rFonts w:ascii="Arial" w:hAnsi="Arial" w:cs="Arial"/>
          <w:i/>
          <w:iCs/>
          <w:kern w:val="2"/>
        </w:rPr>
      </w:pPr>
      <w:bookmarkStart w:id="19" w:name="_Hlk155828519"/>
      <w:r w:rsidRPr="001F55A1">
        <w:rPr>
          <w:rFonts w:ascii="Arial" w:hAnsi="Arial" w:cs="Arial"/>
          <w:i/>
          <w:iCs/>
          <w:kern w:val="2"/>
        </w:rPr>
        <w:t>Purposes of performance appraisals</w:t>
      </w:r>
      <w:r w:rsidR="004E42F6" w:rsidRPr="001F55A1">
        <w:rPr>
          <w:rFonts w:ascii="Arial" w:hAnsi="Arial" w:cs="Arial"/>
          <w:i/>
          <w:iCs/>
          <w:kern w:val="2"/>
        </w:rPr>
        <w:t>:</w:t>
      </w:r>
    </w:p>
    <w:p w14:paraId="4042073D" w14:textId="2C7386EB" w:rsidR="00C63DD2" w:rsidRPr="001F55A1" w:rsidRDefault="00C63DD2" w:rsidP="005344E6">
      <w:pPr>
        <w:spacing w:line="276" w:lineRule="auto"/>
        <w:contextualSpacing/>
        <w:rPr>
          <w:rFonts w:ascii="Arial" w:hAnsi="Arial" w:cs="Arial"/>
          <w:kern w:val="2"/>
        </w:rPr>
      </w:pPr>
      <w:r w:rsidRPr="001F55A1">
        <w:rPr>
          <w:rFonts w:ascii="Arial" w:hAnsi="Arial" w:cs="Arial"/>
          <w:kern w:val="2"/>
        </w:rPr>
        <w:t xml:space="preserve">- SainCo, retail company case study of this research, </w:t>
      </w:r>
      <w:r w:rsidR="005344E6" w:rsidRPr="001F55A1">
        <w:rPr>
          <w:rFonts w:ascii="Arial" w:hAnsi="Arial" w:cs="Arial"/>
          <w:kern w:val="2"/>
        </w:rPr>
        <w:t>will have to</w:t>
      </w:r>
      <w:r w:rsidRPr="001F55A1">
        <w:rPr>
          <w:rFonts w:ascii="Arial" w:hAnsi="Arial" w:cs="Arial"/>
          <w:kern w:val="2"/>
        </w:rPr>
        <w:t xml:space="preserve"> integrat</w:t>
      </w:r>
      <w:r w:rsidR="005344E6" w:rsidRPr="001F55A1">
        <w:rPr>
          <w:rFonts w:ascii="Arial" w:hAnsi="Arial" w:cs="Arial"/>
          <w:kern w:val="2"/>
        </w:rPr>
        <w:t xml:space="preserve">e </w:t>
      </w:r>
      <w:r w:rsidRPr="001F55A1">
        <w:rPr>
          <w:rFonts w:ascii="Arial" w:hAnsi="Arial" w:cs="Arial"/>
          <w:kern w:val="2"/>
        </w:rPr>
        <w:t>operational and measurement assessments to improve employee performance</w:t>
      </w:r>
      <w:r w:rsidR="005344E6" w:rsidRPr="001F55A1">
        <w:rPr>
          <w:rFonts w:ascii="Arial" w:hAnsi="Arial" w:cs="Arial"/>
          <w:kern w:val="2"/>
        </w:rPr>
        <w:t xml:space="preserve"> as o</w:t>
      </w:r>
      <w:r w:rsidRPr="001F55A1">
        <w:rPr>
          <w:rFonts w:ascii="Arial" w:hAnsi="Arial" w:cs="Arial"/>
          <w:kern w:val="2"/>
        </w:rPr>
        <w:t xml:space="preserve">perational assessments </w:t>
      </w:r>
      <w:r w:rsidR="005344E6" w:rsidRPr="001F55A1">
        <w:rPr>
          <w:rFonts w:ascii="Arial" w:hAnsi="Arial" w:cs="Arial"/>
          <w:kern w:val="2"/>
        </w:rPr>
        <w:t xml:space="preserve">will </w:t>
      </w:r>
      <w:r w:rsidRPr="001F55A1">
        <w:rPr>
          <w:rFonts w:ascii="Arial" w:hAnsi="Arial" w:cs="Arial"/>
          <w:kern w:val="2"/>
        </w:rPr>
        <w:t xml:space="preserve">assess daily job performance, while measurement assessments </w:t>
      </w:r>
      <w:r w:rsidR="005344E6" w:rsidRPr="001F55A1">
        <w:rPr>
          <w:rFonts w:ascii="Arial" w:hAnsi="Arial" w:cs="Arial"/>
          <w:kern w:val="2"/>
        </w:rPr>
        <w:t xml:space="preserve">are </w:t>
      </w:r>
      <w:r w:rsidRPr="001F55A1">
        <w:rPr>
          <w:rFonts w:ascii="Arial" w:hAnsi="Arial" w:cs="Arial"/>
          <w:kern w:val="2"/>
        </w:rPr>
        <w:t>evaluat</w:t>
      </w:r>
      <w:r w:rsidR="005344E6" w:rsidRPr="001F55A1">
        <w:rPr>
          <w:rFonts w:ascii="Arial" w:hAnsi="Arial" w:cs="Arial"/>
          <w:kern w:val="2"/>
        </w:rPr>
        <w:t>ing</w:t>
      </w:r>
      <w:r w:rsidRPr="001F55A1">
        <w:rPr>
          <w:rFonts w:ascii="Arial" w:hAnsi="Arial" w:cs="Arial"/>
          <w:kern w:val="2"/>
        </w:rPr>
        <w:t xml:space="preserve"> performance against predetermined criteria.</w:t>
      </w:r>
      <w:r w:rsidR="000E2F30" w:rsidRPr="000E2F30">
        <w:t xml:space="preserve"> </w:t>
      </w:r>
      <w:r w:rsidR="000E2F30" w:rsidRPr="001F55A1">
        <w:rPr>
          <w:rFonts w:ascii="Arial" w:hAnsi="Arial" w:cs="Arial"/>
          <w:kern w:val="2"/>
        </w:rPr>
        <w:t>Lawler III, Benson, and McDermott (2012), in their research</w:t>
      </w:r>
      <w:r w:rsidR="005344E6" w:rsidRPr="001F55A1">
        <w:rPr>
          <w:rFonts w:ascii="Arial" w:hAnsi="Arial" w:cs="Arial"/>
          <w:kern w:val="2"/>
        </w:rPr>
        <w:t xml:space="preserve"> suggests </w:t>
      </w:r>
      <w:r w:rsidR="000E2F30" w:rsidRPr="001F55A1">
        <w:rPr>
          <w:rFonts w:ascii="Arial" w:hAnsi="Arial" w:cs="Arial"/>
          <w:kern w:val="2"/>
        </w:rPr>
        <w:t>“</w:t>
      </w:r>
      <w:r w:rsidR="005344E6" w:rsidRPr="001F55A1">
        <w:rPr>
          <w:rFonts w:ascii="Arial" w:hAnsi="Arial" w:cs="Arial"/>
          <w:kern w:val="2"/>
        </w:rPr>
        <w:t xml:space="preserve">that performance management systems can be effective if they are designed and executed correctly.” </w:t>
      </w:r>
      <w:r w:rsidRPr="001F55A1">
        <w:rPr>
          <w:rFonts w:ascii="Arial" w:hAnsi="Arial" w:cs="Arial"/>
          <w:kern w:val="2"/>
        </w:rPr>
        <w:t xml:space="preserve">This </w:t>
      </w:r>
      <w:r w:rsidR="000E2F30" w:rsidRPr="001F55A1">
        <w:rPr>
          <w:rFonts w:ascii="Arial" w:hAnsi="Arial" w:cs="Arial"/>
          <w:kern w:val="2"/>
        </w:rPr>
        <w:t xml:space="preserve">will </w:t>
      </w:r>
      <w:r w:rsidRPr="001F55A1">
        <w:rPr>
          <w:rFonts w:ascii="Arial" w:hAnsi="Arial" w:cs="Arial"/>
          <w:kern w:val="2"/>
        </w:rPr>
        <w:t>align employee performance with company objectives, enhancing productivity and competitiveness in the evolving business environment.</w:t>
      </w:r>
    </w:p>
    <w:p w14:paraId="3DA06D30" w14:textId="77777777" w:rsidR="004E42F6" w:rsidRPr="001F55A1" w:rsidRDefault="004E42F6" w:rsidP="00266BE2">
      <w:pPr>
        <w:spacing w:line="276" w:lineRule="auto"/>
        <w:contextualSpacing/>
        <w:rPr>
          <w:rFonts w:ascii="Arial" w:hAnsi="Arial" w:cs="Arial"/>
          <w:i/>
          <w:iCs/>
          <w:kern w:val="2"/>
        </w:rPr>
      </w:pPr>
    </w:p>
    <w:p w14:paraId="5FB718C6" w14:textId="161F552A" w:rsidR="005E3771" w:rsidRPr="001F55A1" w:rsidRDefault="005E3771" w:rsidP="00266BE2">
      <w:pPr>
        <w:spacing w:line="276" w:lineRule="auto"/>
        <w:contextualSpacing/>
        <w:rPr>
          <w:rFonts w:ascii="Arial" w:hAnsi="Arial" w:cs="Arial"/>
          <w:i/>
          <w:iCs/>
          <w:kern w:val="2"/>
        </w:rPr>
      </w:pPr>
      <w:bookmarkStart w:id="20" w:name="_Hlk155829249"/>
      <w:bookmarkEnd w:id="19"/>
      <w:r w:rsidRPr="001F55A1">
        <w:rPr>
          <w:rFonts w:ascii="Arial" w:hAnsi="Arial" w:cs="Arial"/>
          <w:i/>
          <w:iCs/>
          <w:kern w:val="2"/>
        </w:rPr>
        <w:t>Issues in performance management (corporate vs. individual)</w:t>
      </w:r>
      <w:r w:rsidR="004E42F6" w:rsidRPr="001F55A1">
        <w:rPr>
          <w:rFonts w:ascii="Arial" w:hAnsi="Arial" w:cs="Arial"/>
          <w:i/>
          <w:iCs/>
          <w:kern w:val="2"/>
        </w:rPr>
        <w:t>:</w:t>
      </w:r>
    </w:p>
    <w:p w14:paraId="7A30434E" w14:textId="02DA5BA0" w:rsidR="00194C12" w:rsidRPr="001F55A1" w:rsidRDefault="002C4B6B" w:rsidP="00266BE2">
      <w:pPr>
        <w:spacing w:line="276" w:lineRule="auto"/>
        <w:contextualSpacing/>
        <w:rPr>
          <w:rFonts w:ascii="Arial" w:hAnsi="Arial" w:cs="Arial"/>
          <w:kern w:val="2"/>
        </w:rPr>
      </w:pPr>
      <w:r w:rsidRPr="001F55A1">
        <w:rPr>
          <w:rFonts w:ascii="Arial" w:hAnsi="Arial" w:cs="Arial"/>
          <w:kern w:val="2"/>
        </w:rPr>
        <w:t xml:space="preserve">- </w:t>
      </w:r>
      <w:r w:rsidR="00194C12" w:rsidRPr="001F55A1">
        <w:rPr>
          <w:rFonts w:ascii="Arial" w:hAnsi="Arial" w:cs="Arial"/>
          <w:kern w:val="2"/>
        </w:rPr>
        <w:t xml:space="preserve">SainCo, a family-run retail company transitioning from authoritarian to participatory management, will face challenges in </w:t>
      </w:r>
      <w:r w:rsidRPr="001F55A1">
        <w:rPr>
          <w:rFonts w:ascii="Arial" w:hAnsi="Arial" w:cs="Arial"/>
          <w:kern w:val="2"/>
        </w:rPr>
        <w:t>implementing</w:t>
      </w:r>
      <w:r w:rsidR="00194C12" w:rsidRPr="001F55A1">
        <w:rPr>
          <w:rFonts w:ascii="Arial" w:hAnsi="Arial" w:cs="Arial"/>
          <w:kern w:val="2"/>
        </w:rPr>
        <w:t xml:space="preserve"> a new performance management strategy due to a potential mismatch between performance measurements and </w:t>
      </w:r>
      <w:r w:rsidRPr="001F55A1">
        <w:rPr>
          <w:rFonts w:ascii="Arial" w:hAnsi="Arial" w:cs="Arial"/>
          <w:kern w:val="2"/>
        </w:rPr>
        <w:t xml:space="preserve">company’s </w:t>
      </w:r>
      <w:r w:rsidR="00194C12" w:rsidRPr="001F55A1">
        <w:rPr>
          <w:rFonts w:ascii="Arial" w:hAnsi="Arial" w:cs="Arial"/>
          <w:kern w:val="2"/>
        </w:rPr>
        <w:t>objectives.</w:t>
      </w:r>
    </w:p>
    <w:p w14:paraId="42D30AEB" w14:textId="60C19AFA" w:rsidR="002C4B6B" w:rsidRPr="001F55A1" w:rsidRDefault="002C4B6B" w:rsidP="00266BE2">
      <w:pPr>
        <w:spacing w:line="276" w:lineRule="auto"/>
        <w:contextualSpacing/>
        <w:rPr>
          <w:rFonts w:ascii="Arial" w:hAnsi="Arial" w:cs="Arial"/>
          <w:kern w:val="2"/>
        </w:rPr>
      </w:pPr>
      <w:r w:rsidRPr="001F55A1">
        <w:rPr>
          <w:rFonts w:ascii="Arial" w:hAnsi="Arial" w:cs="Arial"/>
          <w:kern w:val="2"/>
        </w:rPr>
        <w:t>- The company is to adopt a strategic approach that aligns individual goals with corporate objectives, encourages constructive feedback, and provides ample personal development opportunities to maintain competitiveness in the ever-evolving business environment. This will help overcome issues like inconsistent feedback and inadequate recognition.</w:t>
      </w:r>
    </w:p>
    <w:p w14:paraId="54F73B1F" w14:textId="34834091" w:rsidR="00266BE2" w:rsidRDefault="00A832D9" w:rsidP="00266BE2">
      <w:pPr>
        <w:spacing w:line="276" w:lineRule="auto"/>
        <w:contextualSpacing/>
        <w:rPr>
          <w:rFonts w:ascii="Arial" w:hAnsi="Arial" w:cs="Arial"/>
          <w:kern w:val="2"/>
        </w:rPr>
      </w:pPr>
      <w:r w:rsidRPr="001F55A1">
        <w:rPr>
          <w:rFonts w:ascii="Arial" w:hAnsi="Arial" w:cs="Arial"/>
          <w:kern w:val="2"/>
        </w:rPr>
        <w:t>It can be concluded</w:t>
      </w:r>
      <w:r w:rsidR="00BC4A63" w:rsidRPr="001F55A1">
        <w:rPr>
          <w:rFonts w:ascii="Arial" w:hAnsi="Arial" w:cs="Arial"/>
          <w:kern w:val="2"/>
        </w:rPr>
        <w:t xml:space="preserve"> “</w:t>
      </w:r>
      <w:r w:rsidRPr="001F55A1">
        <w:rPr>
          <w:rFonts w:ascii="Arial" w:hAnsi="Arial" w:cs="Arial"/>
          <w:kern w:val="2"/>
        </w:rPr>
        <w:t>that a poor performance appraisal experience had a negative effect on employees’ perceptions and attitudes</w:t>
      </w:r>
      <w:r w:rsidR="00BC4A63" w:rsidRPr="001F55A1">
        <w:rPr>
          <w:rFonts w:ascii="Arial" w:hAnsi="Arial" w:cs="Arial"/>
          <w:kern w:val="2"/>
        </w:rPr>
        <w:t>”</w:t>
      </w:r>
      <w:r w:rsidR="00BC4A63" w:rsidRPr="00BC4A63">
        <w:t xml:space="preserve"> </w:t>
      </w:r>
      <w:r w:rsidR="00BC4A63" w:rsidRPr="00BC4A63">
        <w:rPr>
          <w:rFonts w:ascii="Arial" w:hAnsi="Arial" w:cs="Arial"/>
        </w:rPr>
        <w:t>as Lina et al</w:t>
      </w:r>
      <w:r w:rsidR="00BC4A63">
        <w:t xml:space="preserve"> </w:t>
      </w:r>
      <w:r w:rsidR="00BC4A63" w:rsidRPr="001F55A1">
        <w:rPr>
          <w:rFonts w:ascii="Arial" w:hAnsi="Arial" w:cs="Arial"/>
          <w:kern w:val="2"/>
        </w:rPr>
        <w:t xml:space="preserve">(2013, quoted in Amstrong, 2021, </w:t>
      </w:r>
      <w:r w:rsidR="002F3695" w:rsidRPr="001F55A1">
        <w:rPr>
          <w:rFonts w:ascii="Arial" w:hAnsi="Arial" w:cs="Arial"/>
          <w:kern w:val="2"/>
        </w:rPr>
        <w:t>p.58) stated in their study</w:t>
      </w:r>
      <w:r w:rsidRPr="001F55A1">
        <w:rPr>
          <w:rFonts w:ascii="Arial" w:hAnsi="Arial" w:cs="Arial"/>
          <w:kern w:val="2"/>
        </w:rPr>
        <w:t>.</w:t>
      </w:r>
    </w:p>
    <w:p w14:paraId="5782FF63" w14:textId="77777777" w:rsidR="00867E6F" w:rsidRPr="001F55A1" w:rsidRDefault="00867E6F" w:rsidP="00266BE2">
      <w:pPr>
        <w:spacing w:line="276" w:lineRule="auto"/>
        <w:contextualSpacing/>
        <w:rPr>
          <w:rFonts w:ascii="Arial" w:hAnsi="Arial" w:cs="Arial"/>
          <w:kern w:val="2"/>
        </w:rPr>
      </w:pPr>
    </w:p>
    <w:p w14:paraId="5511F314" w14:textId="77777777" w:rsidR="00266BE2" w:rsidRPr="00A130FB" w:rsidRDefault="00266BE2" w:rsidP="00266BE2">
      <w:pPr>
        <w:spacing w:line="276" w:lineRule="auto"/>
        <w:contextualSpacing/>
        <w:rPr>
          <w:rFonts w:ascii="Arial" w:hAnsi="Arial" w:cs="Arial"/>
          <w:i/>
          <w:iCs/>
          <w:kern w:val="2"/>
          <w:u w:val="single"/>
        </w:rPr>
      </w:pPr>
    </w:p>
    <w:bookmarkEnd w:id="20"/>
    <w:p w14:paraId="0E3E3E72" w14:textId="375A1BFB" w:rsidR="005E3771" w:rsidRPr="00A130FB" w:rsidRDefault="004E42F6" w:rsidP="00266BE2">
      <w:pPr>
        <w:spacing w:line="276" w:lineRule="auto"/>
        <w:rPr>
          <w:rFonts w:ascii="Arial" w:hAnsi="Arial" w:cs="Arial"/>
          <w:i/>
          <w:iCs/>
          <w:kern w:val="2"/>
          <w:u w:val="single"/>
        </w:rPr>
      </w:pPr>
      <w:r w:rsidRPr="004A65D7">
        <w:rPr>
          <w:rFonts w:ascii="Arial" w:hAnsi="Arial" w:cs="Arial"/>
          <w:kern w:val="2"/>
        </w:rPr>
        <w:t>3</w:t>
      </w:r>
      <w:r w:rsidR="00F56609" w:rsidRPr="004A65D7">
        <w:rPr>
          <w:rFonts w:ascii="Arial" w:hAnsi="Arial" w:cs="Arial"/>
          <w:kern w:val="2"/>
        </w:rPr>
        <w:t>.</w:t>
      </w:r>
      <w:r w:rsidRPr="004A65D7">
        <w:rPr>
          <w:rFonts w:ascii="Arial" w:hAnsi="Arial" w:cs="Arial"/>
          <w:kern w:val="2"/>
        </w:rPr>
        <w:t xml:space="preserve"> </w:t>
      </w:r>
      <w:r w:rsidR="005E3771" w:rsidRPr="004A65D7">
        <w:rPr>
          <w:rFonts w:ascii="Arial" w:hAnsi="Arial" w:cs="Arial"/>
          <w:i/>
          <w:iCs/>
          <w:kern w:val="2"/>
          <w:u w:val="single"/>
        </w:rPr>
        <w:t xml:space="preserve">Role of </w:t>
      </w:r>
      <w:r w:rsidR="00B85168" w:rsidRPr="00A130FB">
        <w:rPr>
          <w:rFonts w:ascii="Arial" w:hAnsi="Arial" w:cs="Arial"/>
          <w:i/>
          <w:iCs/>
          <w:kern w:val="2"/>
          <w:u w:val="single"/>
        </w:rPr>
        <w:t>S</w:t>
      </w:r>
      <w:r w:rsidR="005E3771" w:rsidRPr="00A130FB">
        <w:rPr>
          <w:rFonts w:ascii="Arial" w:hAnsi="Arial" w:cs="Arial"/>
          <w:i/>
          <w:iCs/>
          <w:kern w:val="2"/>
          <w:u w:val="single"/>
        </w:rPr>
        <w:t>HR in Performance Management</w:t>
      </w:r>
    </w:p>
    <w:p w14:paraId="04EE5F14" w14:textId="0C2BD6A4" w:rsidR="005E3771" w:rsidRPr="001F55A1" w:rsidRDefault="005E3771" w:rsidP="00266BE2">
      <w:pPr>
        <w:spacing w:line="276" w:lineRule="auto"/>
        <w:contextualSpacing/>
        <w:rPr>
          <w:rFonts w:ascii="Arial" w:hAnsi="Arial" w:cs="Arial"/>
          <w:i/>
          <w:iCs/>
          <w:kern w:val="2"/>
        </w:rPr>
      </w:pPr>
      <w:bookmarkStart w:id="21" w:name="_Hlk155830401"/>
      <w:r w:rsidRPr="001F55A1">
        <w:rPr>
          <w:rFonts w:ascii="Arial" w:hAnsi="Arial" w:cs="Arial"/>
          <w:i/>
          <w:iCs/>
          <w:kern w:val="2"/>
        </w:rPr>
        <w:t>Strategic HRM and its impact on performance management</w:t>
      </w:r>
      <w:bookmarkEnd w:id="21"/>
      <w:r w:rsidR="004E42F6" w:rsidRPr="001F55A1">
        <w:rPr>
          <w:rFonts w:ascii="Arial" w:hAnsi="Arial" w:cs="Arial"/>
          <w:i/>
          <w:iCs/>
          <w:kern w:val="2"/>
        </w:rPr>
        <w:t>:</w:t>
      </w:r>
    </w:p>
    <w:p w14:paraId="08C2B785" w14:textId="563E4BF4" w:rsidR="00F77BC8" w:rsidRPr="001F55A1" w:rsidRDefault="008046BD" w:rsidP="00266BE2">
      <w:pPr>
        <w:spacing w:line="276" w:lineRule="auto"/>
        <w:contextualSpacing/>
        <w:rPr>
          <w:rFonts w:ascii="Arial" w:hAnsi="Arial" w:cs="Arial"/>
          <w:kern w:val="2"/>
        </w:rPr>
      </w:pPr>
      <w:r w:rsidRPr="001F55A1">
        <w:rPr>
          <w:rFonts w:ascii="Arial" w:hAnsi="Arial" w:cs="Arial"/>
          <w:kern w:val="2"/>
        </w:rPr>
        <w:t xml:space="preserve">Stanton and Nankervis (2011) </w:t>
      </w:r>
      <w:r w:rsidR="00F77BC8" w:rsidRPr="001F55A1">
        <w:rPr>
          <w:rFonts w:ascii="Arial" w:hAnsi="Arial" w:cs="Arial"/>
          <w:kern w:val="2"/>
        </w:rPr>
        <w:t>mentioned in their research study article that “strategic human resource management (SHRM) theory is predicated on the assumption that effective human resource management (HRM) processes have the capacity to contribute significantly to organizational effectiveness, expressed in terms of productivity, flexibility, effectiveness, efficiency, return on investment, competitiveness, and ultimately, profitability”.</w:t>
      </w:r>
    </w:p>
    <w:p w14:paraId="1D9482BA" w14:textId="2128CF3A" w:rsidR="00553813" w:rsidRPr="001F55A1" w:rsidRDefault="00F77BC8" w:rsidP="00266BE2">
      <w:pPr>
        <w:spacing w:line="276" w:lineRule="auto"/>
        <w:contextualSpacing/>
        <w:rPr>
          <w:rFonts w:ascii="Arial" w:hAnsi="Arial" w:cs="Arial"/>
          <w:kern w:val="2"/>
        </w:rPr>
      </w:pPr>
      <w:r w:rsidRPr="001F55A1">
        <w:rPr>
          <w:rFonts w:ascii="Arial" w:hAnsi="Arial" w:cs="Arial"/>
          <w:kern w:val="2"/>
        </w:rPr>
        <w:t>In that regard, a</w:t>
      </w:r>
      <w:r w:rsidR="00553813" w:rsidRPr="001F55A1">
        <w:rPr>
          <w:rFonts w:ascii="Arial" w:hAnsi="Arial" w:cs="Arial"/>
          <w:kern w:val="2"/>
        </w:rPr>
        <w:t xml:space="preserve"> key component in developing SainCo's new performance management strategy is strategic HRM</w:t>
      </w:r>
      <w:r w:rsidR="008046BD" w:rsidRPr="001F55A1">
        <w:rPr>
          <w:rFonts w:ascii="Arial" w:hAnsi="Arial" w:cs="Arial"/>
          <w:kern w:val="2"/>
        </w:rPr>
        <w:t xml:space="preserve"> that</w:t>
      </w:r>
      <w:r w:rsidR="00553813" w:rsidRPr="001F55A1">
        <w:rPr>
          <w:rFonts w:ascii="Arial" w:hAnsi="Arial" w:cs="Arial"/>
          <w:kern w:val="2"/>
        </w:rPr>
        <w:t xml:space="preserve"> changes the conventional authoritarian method into a more dynamic, inclusive framework by coordinating human resource policies with SainCo's larger objectives. </w:t>
      </w:r>
    </w:p>
    <w:p w14:paraId="5EDD37C4" w14:textId="62B808F4" w:rsidR="00553813" w:rsidRPr="001F55A1" w:rsidRDefault="008046BD" w:rsidP="00266BE2">
      <w:pPr>
        <w:spacing w:line="276" w:lineRule="auto"/>
        <w:contextualSpacing/>
        <w:rPr>
          <w:rFonts w:ascii="Arial" w:hAnsi="Arial" w:cs="Arial"/>
          <w:kern w:val="2"/>
        </w:rPr>
      </w:pPr>
      <w:r w:rsidRPr="001F55A1">
        <w:rPr>
          <w:rFonts w:ascii="Arial" w:hAnsi="Arial" w:cs="Arial"/>
          <w:kern w:val="2"/>
        </w:rPr>
        <w:t>In conclusion,</w:t>
      </w:r>
      <w:r w:rsidR="00553813" w:rsidRPr="001F55A1">
        <w:rPr>
          <w:rFonts w:ascii="Arial" w:hAnsi="Arial" w:cs="Arial"/>
          <w:kern w:val="2"/>
        </w:rPr>
        <w:t xml:space="preserve"> encouraging a culture of continuous development, employee empowerment, and coordinating personal goals with organisational objectives, may provide a good effect o</w:t>
      </w:r>
      <w:r w:rsidRPr="001F55A1">
        <w:rPr>
          <w:rFonts w:ascii="Arial" w:hAnsi="Arial" w:cs="Arial"/>
          <w:kern w:val="2"/>
        </w:rPr>
        <w:t>f the proposed P</w:t>
      </w:r>
      <w:r w:rsidR="00553813" w:rsidRPr="001F55A1">
        <w:rPr>
          <w:rFonts w:ascii="Arial" w:hAnsi="Arial" w:cs="Arial"/>
          <w:kern w:val="2"/>
        </w:rPr>
        <w:t xml:space="preserve">erformance </w:t>
      </w:r>
      <w:r w:rsidRPr="001F55A1">
        <w:rPr>
          <w:rFonts w:ascii="Arial" w:hAnsi="Arial" w:cs="Arial"/>
          <w:kern w:val="2"/>
        </w:rPr>
        <w:t>M</w:t>
      </w:r>
      <w:r w:rsidR="00553813" w:rsidRPr="001F55A1">
        <w:rPr>
          <w:rFonts w:ascii="Arial" w:hAnsi="Arial" w:cs="Arial"/>
          <w:kern w:val="2"/>
        </w:rPr>
        <w:t>anagement</w:t>
      </w:r>
      <w:r w:rsidRPr="001F55A1">
        <w:rPr>
          <w:rFonts w:ascii="Arial" w:hAnsi="Arial" w:cs="Arial"/>
          <w:kern w:val="2"/>
        </w:rPr>
        <w:t xml:space="preserve"> strategy;</w:t>
      </w:r>
      <w:r w:rsidR="00553813" w:rsidRPr="001F55A1">
        <w:rPr>
          <w:rFonts w:ascii="Arial" w:hAnsi="Arial" w:cs="Arial"/>
          <w:kern w:val="2"/>
        </w:rPr>
        <w:t xml:space="preserve"> SainCo's employees </w:t>
      </w:r>
      <w:r w:rsidRPr="001F55A1">
        <w:rPr>
          <w:rFonts w:ascii="Arial" w:hAnsi="Arial" w:cs="Arial"/>
          <w:kern w:val="2"/>
        </w:rPr>
        <w:t xml:space="preserve">will </w:t>
      </w:r>
      <w:r w:rsidR="00553813" w:rsidRPr="001F55A1">
        <w:rPr>
          <w:rFonts w:ascii="Arial" w:hAnsi="Arial" w:cs="Arial"/>
          <w:kern w:val="2"/>
        </w:rPr>
        <w:t>benefit greatly</w:t>
      </w:r>
      <w:r w:rsidRPr="001F55A1">
        <w:rPr>
          <w:rFonts w:ascii="Arial" w:hAnsi="Arial" w:cs="Arial"/>
          <w:kern w:val="2"/>
        </w:rPr>
        <w:t xml:space="preserve"> by</w:t>
      </w:r>
      <w:r w:rsidR="00553813" w:rsidRPr="001F55A1">
        <w:rPr>
          <w:rFonts w:ascii="Arial" w:hAnsi="Arial" w:cs="Arial"/>
          <w:kern w:val="2"/>
        </w:rPr>
        <w:t xml:space="preserve"> increas</w:t>
      </w:r>
      <w:r w:rsidRPr="001F55A1">
        <w:rPr>
          <w:rFonts w:ascii="Arial" w:hAnsi="Arial" w:cs="Arial"/>
          <w:kern w:val="2"/>
        </w:rPr>
        <w:t>ing</w:t>
      </w:r>
      <w:r w:rsidR="00553813" w:rsidRPr="001F55A1">
        <w:rPr>
          <w:rFonts w:ascii="Arial" w:hAnsi="Arial" w:cs="Arial"/>
          <w:kern w:val="2"/>
        </w:rPr>
        <w:t xml:space="preserve"> employee engagement and productivity </w:t>
      </w:r>
      <w:r w:rsidRPr="001F55A1">
        <w:rPr>
          <w:rFonts w:ascii="Arial" w:hAnsi="Arial" w:cs="Arial"/>
          <w:kern w:val="2"/>
        </w:rPr>
        <w:t>that</w:t>
      </w:r>
      <w:r w:rsidR="00553813" w:rsidRPr="001F55A1">
        <w:rPr>
          <w:rFonts w:ascii="Arial" w:hAnsi="Arial" w:cs="Arial"/>
          <w:kern w:val="2"/>
        </w:rPr>
        <w:t xml:space="preserve"> helps the company remain competitive in t</w:t>
      </w:r>
      <w:r w:rsidR="003435BC" w:rsidRPr="001F55A1">
        <w:rPr>
          <w:rFonts w:ascii="Arial" w:hAnsi="Arial" w:cs="Arial"/>
          <w:kern w:val="2"/>
        </w:rPr>
        <w:t>he contemporary</w:t>
      </w:r>
      <w:r w:rsidR="00553813" w:rsidRPr="001F55A1">
        <w:rPr>
          <w:rFonts w:ascii="Arial" w:hAnsi="Arial" w:cs="Arial"/>
          <w:kern w:val="2"/>
        </w:rPr>
        <w:t xml:space="preserve"> business world.</w:t>
      </w:r>
    </w:p>
    <w:p w14:paraId="271045FA" w14:textId="77777777" w:rsidR="004E42F6" w:rsidRPr="001F55A1" w:rsidRDefault="004E42F6" w:rsidP="00266BE2">
      <w:pPr>
        <w:spacing w:line="276" w:lineRule="auto"/>
        <w:contextualSpacing/>
        <w:rPr>
          <w:rFonts w:ascii="Arial" w:hAnsi="Arial" w:cs="Arial"/>
          <w:kern w:val="2"/>
        </w:rPr>
      </w:pPr>
    </w:p>
    <w:p w14:paraId="50D9092F" w14:textId="41990D7A" w:rsidR="00526C13" w:rsidRPr="00357321" w:rsidRDefault="005E3771" w:rsidP="00266BE2">
      <w:pPr>
        <w:spacing w:line="276" w:lineRule="auto"/>
        <w:contextualSpacing/>
        <w:rPr>
          <w:rFonts w:ascii="Arial" w:hAnsi="Arial" w:cs="Arial"/>
          <w:i/>
          <w:iCs/>
          <w:kern w:val="2"/>
        </w:rPr>
      </w:pPr>
      <w:bookmarkStart w:id="22" w:name="_Hlk155830869"/>
      <w:r w:rsidRPr="001F55A1">
        <w:rPr>
          <w:rFonts w:ascii="Arial" w:hAnsi="Arial" w:cs="Arial"/>
          <w:i/>
          <w:iCs/>
          <w:kern w:val="2"/>
        </w:rPr>
        <w:t>Balanced Scorecard approach</w:t>
      </w:r>
      <w:bookmarkEnd w:id="22"/>
      <w:r w:rsidR="004E42F6" w:rsidRPr="001F55A1">
        <w:rPr>
          <w:rFonts w:ascii="Arial" w:hAnsi="Arial" w:cs="Arial"/>
          <w:i/>
          <w:iCs/>
          <w:kern w:val="2"/>
        </w:rPr>
        <w:t>:</w:t>
      </w:r>
      <w:r w:rsidR="004A65D7">
        <w:rPr>
          <w:rFonts w:ascii="Arial" w:hAnsi="Arial" w:cs="Arial"/>
          <w:i/>
          <w:iCs/>
          <w:kern w:val="2"/>
        </w:rPr>
        <w:t xml:space="preserve"> </w:t>
      </w:r>
      <w:r w:rsidR="00526C13" w:rsidRPr="001F55A1">
        <w:rPr>
          <w:rFonts w:ascii="Arial" w:hAnsi="Arial" w:cs="Arial"/>
          <w:kern w:val="2"/>
        </w:rPr>
        <w:t xml:space="preserve">“The Balance Scorecard is a conceptual framework for translating an organisation strategic objective into a set of performance indicators distributed among four perspectives Financial, Customers, Internal Businesses Processes and Learning &amp; Growth”, as was enunciated in </w:t>
      </w:r>
      <w:r w:rsidR="00723BB9" w:rsidRPr="001F55A1">
        <w:rPr>
          <w:rFonts w:ascii="Arial" w:hAnsi="Arial" w:cs="Arial"/>
          <w:kern w:val="2"/>
        </w:rPr>
        <w:t>their</w:t>
      </w:r>
      <w:r w:rsidR="00526C13" w:rsidRPr="001F55A1">
        <w:rPr>
          <w:rFonts w:ascii="Arial" w:hAnsi="Arial" w:cs="Arial"/>
          <w:kern w:val="2"/>
        </w:rPr>
        <w:t xml:space="preserve"> book by</w:t>
      </w:r>
      <w:r w:rsidR="00723BB9" w:rsidRPr="00723BB9">
        <w:t xml:space="preserve"> </w:t>
      </w:r>
      <w:r w:rsidR="00723BB9" w:rsidRPr="001F55A1">
        <w:rPr>
          <w:rFonts w:ascii="Arial" w:hAnsi="Arial" w:cs="Arial"/>
          <w:kern w:val="2"/>
        </w:rPr>
        <w:t>Procurement Executive Association (2012,</w:t>
      </w:r>
      <w:r w:rsidR="00526C13" w:rsidRPr="001F55A1">
        <w:rPr>
          <w:rFonts w:ascii="Arial" w:hAnsi="Arial" w:cs="Arial"/>
          <w:kern w:val="2"/>
        </w:rPr>
        <w:t xml:space="preserve"> p.9)</w:t>
      </w:r>
    </w:p>
    <w:p w14:paraId="480BE6E0" w14:textId="5E7FC07F" w:rsidR="009047D9" w:rsidRPr="001F55A1" w:rsidRDefault="009047D9" w:rsidP="00266BE2">
      <w:pPr>
        <w:spacing w:line="276" w:lineRule="auto"/>
        <w:contextualSpacing/>
        <w:rPr>
          <w:rFonts w:ascii="Arial" w:hAnsi="Arial" w:cs="Arial"/>
          <w:kern w:val="2"/>
        </w:rPr>
      </w:pPr>
      <w:r w:rsidRPr="001F55A1">
        <w:rPr>
          <w:rFonts w:ascii="Arial" w:hAnsi="Arial" w:cs="Arial"/>
          <w:kern w:val="2"/>
        </w:rPr>
        <w:t xml:space="preserve">SainCo's new performance management strategy incorporates the Balanced Scorecard technique as a complete tool to replace its old, authoritarian methodology, this approach strikes a balance between financial and non-financial metrics from four main angles: learning and development, internal company operations, customers, and finances. </w:t>
      </w:r>
      <w:r w:rsidR="001D5988">
        <w:rPr>
          <w:rFonts w:ascii="Arial" w:hAnsi="Arial" w:cs="Arial"/>
          <w:kern w:val="2"/>
        </w:rPr>
        <w:t xml:space="preserve">SainCo </w:t>
      </w:r>
      <w:r w:rsidRPr="001F55A1">
        <w:rPr>
          <w:rFonts w:ascii="Arial" w:hAnsi="Arial" w:cs="Arial"/>
          <w:kern w:val="2"/>
        </w:rPr>
        <w:t>will benefit greatly from this comprehensive approach, which allows it to better integrate company operations with its vision and strategy, improve internal and external communications, and track organisational performance against strategic objectives.</w:t>
      </w:r>
    </w:p>
    <w:p w14:paraId="405712E2" w14:textId="77777777" w:rsidR="00246140" w:rsidRPr="001F55A1" w:rsidRDefault="00246140" w:rsidP="00266BE2">
      <w:pPr>
        <w:spacing w:line="276" w:lineRule="auto"/>
        <w:contextualSpacing/>
        <w:rPr>
          <w:rFonts w:ascii="Arial" w:hAnsi="Arial" w:cs="Arial"/>
          <w:kern w:val="2"/>
        </w:rPr>
      </w:pPr>
    </w:p>
    <w:p w14:paraId="0457984C" w14:textId="143C5D14" w:rsidR="00246140" w:rsidRDefault="000A0679" w:rsidP="000A0679">
      <w:pPr>
        <w:spacing w:line="276" w:lineRule="auto"/>
        <w:contextualSpacing/>
        <w:rPr>
          <w:rFonts w:ascii="Arial" w:hAnsi="Arial" w:cs="Arial"/>
        </w:rPr>
      </w:pPr>
      <w:r w:rsidRPr="001F55A1">
        <w:rPr>
          <w:rFonts w:ascii="Arial" w:hAnsi="Arial" w:cs="Arial"/>
          <w:i/>
          <w:iCs/>
          <w:kern w:val="2"/>
        </w:rPr>
        <w:t xml:space="preserve">The </w:t>
      </w:r>
      <w:r w:rsidR="00246140" w:rsidRPr="001F55A1">
        <w:rPr>
          <w:rFonts w:ascii="Arial" w:hAnsi="Arial" w:cs="Arial"/>
          <w:i/>
          <w:iCs/>
          <w:kern w:val="2"/>
        </w:rPr>
        <w:t>Strategy Map approach</w:t>
      </w:r>
      <w:r w:rsidR="00246140" w:rsidRPr="001F55A1">
        <w:rPr>
          <w:rFonts w:ascii="Arial" w:hAnsi="Arial" w:cs="Arial"/>
          <w:kern w:val="2"/>
        </w:rPr>
        <w:t>:</w:t>
      </w:r>
      <w:r w:rsidRPr="00336F53">
        <w:rPr>
          <w:rFonts w:ascii="Arial" w:hAnsi="Arial" w:cs="Arial"/>
        </w:rPr>
        <w:t xml:space="preserve"> Is an architecture that is both rational and thorough, and it is used for illustrating The Balance Scorecard conceptual framework,</w:t>
      </w:r>
      <w:r w:rsidR="00336F53" w:rsidRPr="00336F53">
        <w:rPr>
          <w:rFonts w:ascii="Arial" w:hAnsi="Arial" w:cs="Arial"/>
        </w:rPr>
        <w:t xml:space="preserve"> in that respect,</w:t>
      </w:r>
      <w:r w:rsidR="006F652A">
        <w:rPr>
          <w:rFonts w:ascii="Arial" w:hAnsi="Arial" w:cs="Arial"/>
        </w:rPr>
        <w:t xml:space="preserve"> </w:t>
      </w:r>
      <w:r w:rsidR="00336F53" w:rsidRPr="00336F53">
        <w:rPr>
          <w:rFonts w:ascii="Arial" w:hAnsi="Arial" w:cs="Arial"/>
        </w:rPr>
        <w:t>“</w:t>
      </w:r>
      <w:r w:rsidR="002D7405">
        <w:rPr>
          <w:rFonts w:ascii="Arial" w:hAnsi="Arial" w:cs="Arial"/>
        </w:rPr>
        <w:t>O</w:t>
      </w:r>
      <w:r w:rsidR="00336F53" w:rsidRPr="00336F53">
        <w:rPr>
          <w:rFonts w:ascii="Arial" w:hAnsi="Arial" w:cs="Arial"/>
        </w:rPr>
        <w:t xml:space="preserve">rganizations build strategy maps from the top down, starting with the destination and then charting the routes that lead there. Corporate executives first review their mission statement, why their company exists, and core values, what their company believes in. From that information, they develop their strategic vision, what their company wants to </w:t>
      </w:r>
      <w:r w:rsidR="006F652A" w:rsidRPr="00336F53">
        <w:rPr>
          <w:rFonts w:ascii="Arial" w:hAnsi="Arial" w:cs="Arial"/>
        </w:rPr>
        <w:t>become.</w:t>
      </w:r>
      <w:r w:rsidR="00336F53" w:rsidRPr="00336F53">
        <w:rPr>
          <w:rFonts w:ascii="Arial" w:hAnsi="Arial" w:cs="Arial"/>
        </w:rPr>
        <w:t xml:space="preserve">” </w:t>
      </w:r>
      <w:r w:rsidR="002D7405" w:rsidRPr="00336F53">
        <w:rPr>
          <w:rFonts w:ascii="Arial" w:hAnsi="Arial" w:cs="Arial"/>
        </w:rPr>
        <w:t>(K</w:t>
      </w:r>
      <w:r w:rsidR="002D7405">
        <w:rPr>
          <w:rFonts w:ascii="Arial" w:hAnsi="Arial" w:cs="Arial"/>
        </w:rPr>
        <w:t>aplan</w:t>
      </w:r>
      <w:r w:rsidR="00336F53" w:rsidRPr="00336F53">
        <w:rPr>
          <w:rFonts w:ascii="Arial" w:hAnsi="Arial" w:cs="Arial"/>
        </w:rPr>
        <w:t>, and N</w:t>
      </w:r>
      <w:r w:rsidR="002D7405">
        <w:rPr>
          <w:rFonts w:ascii="Arial" w:hAnsi="Arial" w:cs="Arial"/>
        </w:rPr>
        <w:t>orton</w:t>
      </w:r>
      <w:r w:rsidR="00336F53" w:rsidRPr="00336F53">
        <w:rPr>
          <w:rFonts w:ascii="Arial" w:hAnsi="Arial" w:cs="Arial"/>
        </w:rPr>
        <w:t>, 2001)</w:t>
      </w:r>
    </w:p>
    <w:p w14:paraId="532AF099" w14:textId="45619059" w:rsidR="00246140" w:rsidRPr="001F55A1" w:rsidRDefault="006F652A" w:rsidP="00266BE2">
      <w:pPr>
        <w:spacing w:line="276" w:lineRule="auto"/>
        <w:contextualSpacing/>
        <w:rPr>
          <w:rFonts w:ascii="Arial" w:hAnsi="Arial" w:cs="Arial"/>
          <w:kern w:val="2"/>
        </w:rPr>
      </w:pPr>
      <w:r w:rsidRPr="001F55A1">
        <w:rPr>
          <w:rFonts w:ascii="Arial" w:hAnsi="Arial" w:cs="Arial"/>
          <w:kern w:val="2"/>
        </w:rPr>
        <w:t>By converting their strategy for performance management into the rational format of a strategy map and Balanced Scorecard, SainCo gives all of its employees and organisational units a consistent, eas</w:t>
      </w:r>
      <w:r w:rsidR="00515CF4">
        <w:rPr>
          <w:rFonts w:ascii="Arial" w:hAnsi="Arial" w:cs="Arial"/>
          <w:kern w:val="2"/>
        </w:rPr>
        <w:t>y to understand</w:t>
      </w:r>
      <w:r w:rsidRPr="001F55A1">
        <w:rPr>
          <w:rFonts w:ascii="Arial" w:hAnsi="Arial" w:cs="Arial"/>
          <w:kern w:val="2"/>
        </w:rPr>
        <w:t xml:space="preserve"> perspective.</w:t>
      </w:r>
    </w:p>
    <w:p w14:paraId="1AA608DE" w14:textId="77777777" w:rsidR="004E42F6" w:rsidRPr="001F55A1" w:rsidRDefault="004E42F6" w:rsidP="00266BE2">
      <w:pPr>
        <w:spacing w:line="276" w:lineRule="auto"/>
        <w:contextualSpacing/>
        <w:rPr>
          <w:rFonts w:ascii="Arial" w:hAnsi="Arial" w:cs="Arial"/>
          <w:kern w:val="2"/>
        </w:rPr>
      </w:pPr>
    </w:p>
    <w:p w14:paraId="00B42A47" w14:textId="46D4EB5F" w:rsidR="005E3771" w:rsidRDefault="005E3771" w:rsidP="00266BE2">
      <w:pPr>
        <w:spacing w:line="276" w:lineRule="auto"/>
        <w:contextualSpacing/>
        <w:rPr>
          <w:rFonts w:ascii="Arial" w:hAnsi="Arial" w:cs="Arial"/>
          <w:i/>
          <w:iCs/>
          <w:kern w:val="2"/>
        </w:rPr>
      </w:pPr>
      <w:bookmarkStart w:id="23" w:name="_Hlk155831321"/>
      <w:r w:rsidRPr="001F55A1">
        <w:rPr>
          <w:rFonts w:ascii="Arial" w:hAnsi="Arial" w:cs="Arial"/>
          <w:i/>
          <w:iCs/>
          <w:kern w:val="2"/>
        </w:rPr>
        <w:t xml:space="preserve">Formal and </w:t>
      </w:r>
      <w:r w:rsidR="009178D5">
        <w:rPr>
          <w:rFonts w:ascii="Arial" w:hAnsi="Arial" w:cs="Arial"/>
          <w:i/>
          <w:iCs/>
          <w:kern w:val="2"/>
        </w:rPr>
        <w:t>I</w:t>
      </w:r>
      <w:r w:rsidRPr="001F55A1">
        <w:rPr>
          <w:rFonts w:ascii="Arial" w:hAnsi="Arial" w:cs="Arial"/>
          <w:i/>
          <w:iCs/>
          <w:kern w:val="2"/>
        </w:rPr>
        <w:t xml:space="preserve">nformal </w:t>
      </w:r>
      <w:r w:rsidR="009178D5">
        <w:rPr>
          <w:rFonts w:ascii="Arial" w:hAnsi="Arial" w:cs="Arial"/>
          <w:i/>
          <w:iCs/>
          <w:kern w:val="2"/>
        </w:rPr>
        <w:t>P</w:t>
      </w:r>
      <w:r w:rsidRPr="001F55A1">
        <w:rPr>
          <w:rFonts w:ascii="Arial" w:hAnsi="Arial" w:cs="Arial"/>
          <w:i/>
          <w:iCs/>
          <w:kern w:val="2"/>
        </w:rPr>
        <w:t>erformance processes</w:t>
      </w:r>
      <w:r w:rsidR="004E42F6" w:rsidRPr="001F55A1">
        <w:rPr>
          <w:rFonts w:ascii="Arial" w:hAnsi="Arial" w:cs="Arial"/>
          <w:i/>
          <w:iCs/>
          <w:kern w:val="2"/>
        </w:rPr>
        <w:t>:</w:t>
      </w:r>
    </w:p>
    <w:p w14:paraId="4D327704" w14:textId="0A53584F" w:rsidR="00704BF9" w:rsidRPr="00704BF9" w:rsidRDefault="00704BF9" w:rsidP="00266BE2">
      <w:pPr>
        <w:spacing w:line="276" w:lineRule="auto"/>
        <w:contextualSpacing/>
        <w:rPr>
          <w:rFonts w:ascii="Arial" w:hAnsi="Arial" w:cs="Arial"/>
          <w:kern w:val="2"/>
        </w:rPr>
      </w:pPr>
      <w:r w:rsidRPr="00704BF9">
        <w:rPr>
          <w:rFonts w:ascii="Arial" w:hAnsi="Arial" w:cs="Arial"/>
          <w:kern w:val="2"/>
        </w:rPr>
        <w:t>“Formal feedback typically takes the form of scheduled meetings or reviews, such as annual performance evaluations. These evaluations use a standardized process and provide structured feedback on an employee's performance over a specific period, … Informal feedback, on the other hand, is more spontaneous and may occur at any time. Informal feedback can be verbal or written, positive or negative, and often focuses on behaviour or specific incidents.”</w:t>
      </w:r>
      <w:r w:rsidR="009178D5">
        <w:rPr>
          <w:rFonts w:ascii="Arial" w:hAnsi="Arial" w:cs="Arial"/>
          <w:kern w:val="2"/>
        </w:rPr>
        <w:t xml:space="preserve"> (On Demand Journalism, 2023)</w:t>
      </w:r>
    </w:p>
    <w:p w14:paraId="6221627C" w14:textId="43C9F299" w:rsidR="00325692" w:rsidRPr="001F55A1" w:rsidRDefault="009178D5" w:rsidP="00266BE2">
      <w:pPr>
        <w:spacing w:line="276" w:lineRule="auto"/>
        <w:contextualSpacing/>
        <w:rPr>
          <w:rFonts w:ascii="Arial" w:hAnsi="Arial" w:cs="Arial"/>
          <w:kern w:val="2"/>
        </w:rPr>
      </w:pPr>
      <w:r>
        <w:rPr>
          <w:rFonts w:ascii="Arial" w:hAnsi="Arial" w:cs="Arial"/>
          <w:kern w:val="2"/>
        </w:rPr>
        <w:t xml:space="preserve">Above statement being considered, Integrating </w:t>
      </w:r>
      <w:r w:rsidRPr="009178D5">
        <w:rPr>
          <w:rFonts w:ascii="Arial" w:hAnsi="Arial" w:cs="Arial"/>
          <w:i/>
          <w:iCs/>
          <w:kern w:val="2"/>
        </w:rPr>
        <w:t>Formal and Informal Methods</w:t>
      </w:r>
      <w:r w:rsidRPr="009178D5">
        <w:rPr>
          <w:rFonts w:ascii="Arial" w:hAnsi="Arial" w:cs="Arial"/>
          <w:kern w:val="2"/>
        </w:rPr>
        <w:t xml:space="preserve"> </w:t>
      </w:r>
      <w:r>
        <w:rPr>
          <w:rFonts w:ascii="Arial" w:hAnsi="Arial" w:cs="Arial"/>
          <w:kern w:val="2"/>
        </w:rPr>
        <w:t>i</w:t>
      </w:r>
      <w:r w:rsidR="00325692" w:rsidRPr="001F55A1">
        <w:rPr>
          <w:rFonts w:ascii="Arial" w:hAnsi="Arial" w:cs="Arial"/>
          <w:kern w:val="2"/>
        </w:rPr>
        <w:t>ntegratin</w:t>
      </w:r>
      <w:r>
        <w:rPr>
          <w:rFonts w:ascii="Arial" w:hAnsi="Arial" w:cs="Arial"/>
          <w:kern w:val="2"/>
        </w:rPr>
        <w:t>g is</w:t>
      </w:r>
      <w:r w:rsidR="0035099F" w:rsidRPr="001F55A1">
        <w:rPr>
          <w:rFonts w:ascii="Arial" w:hAnsi="Arial" w:cs="Arial"/>
          <w:kern w:val="2"/>
        </w:rPr>
        <w:t xml:space="preserve"> </w:t>
      </w:r>
      <w:r w:rsidR="00325692" w:rsidRPr="001F55A1">
        <w:rPr>
          <w:rFonts w:ascii="Arial" w:hAnsi="Arial" w:cs="Arial"/>
          <w:kern w:val="2"/>
        </w:rPr>
        <w:t xml:space="preserve">essential when updating SainCo's performance management strategy; formal procedures like goal-setting and systematic assessments provide responsibility and defined standards. </w:t>
      </w:r>
    </w:p>
    <w:p w14:paraId="5333D4ED" w14:textId="7EBA2A93" w:rsidR="00325692" w:rsidRPr="001F55A1" w:rsidRDefault="00325692" w:rsidP="00266BE2">
      <w:pPr>
        <w:spacing w:line="276" w:lineRule="auto"/>
        <w:contextualSpacing/>
        <w:rPr>
          <w:rFonts w:ascii="Arial" w:hAnsi="Arial" w:cs="Arial"/>
          <w:kern w:val="2"/>
        </w:rPr>
      </w:pPr>
      <w:r w:rsidRPr="001F55A1">
        <w:rPr>
          <w:rFonts w:ascii="Arial" w:hAnsi="Arial" w:cs="Arial"/>
          <w:kern w:val="2"/>
        </w:rPr>
        <w:t xml:space="preserve">Informal procedures, such regular check-ins and continuous feedback, encourage a more transparent and interactive atmosphere by dismantling the boundaries associated with the </w:t>
      </w:r>
      <w:r w:rsidR="009178D5">
        <w:rPr>
          <w:rFonts w:ascii="Arial" w:hAnsi="Arial" w:cs="Arial"/>
          <w:kern w:val="2"/>
        </w:rPr>
        <w:t>initi</w:t>
      </w:r>
      <w:r w:rsidRPr="001F55A1">
        <w:rPr>
          <w:rFonts w:ascii="Arial" w:hAnsi="Arial" w:cs="Arial"/>
          <w:kern w:val="2"/>
        </w:rPr>
        <w:t xml:space="preserve">al </w:t>
      </w:r>
      <w:r w:rsidR="009178D5">
        <w:rPr>
          <w:rFonts w:ascii="Arial" w:hAnsi="Arial" w:cs="Arial"/>
          <w:kern w:val="2"/>
        </w:rPr>
        <w:t>authoritarian</w:t>
      </w:r>
      <w:r w:rsidRPr="001F55A1">
        <w:rPr>
          <w:rFonts w:ascii="Arial" w:hAnsi="Arial" w:cs="Arial"/>
          <w:kern w:val="2"/>
        </w:rPr>
        <w:t xml:space="preserve"> approach</w:t>
      </w:r>
      <w:r w:rsidR="009178D5">
        <w:rPr>
          <w:rFonts w:ascii="Arial" w:hAnsi="Arial" w:cs="Arial"/>
          <w:kern w:val="2"/>
        </w:rPr>
        <w:t>. T</w:t>
      </w:r>
      <w:r w:rsidRPr="001F55A1">
        <w:rPr>
          <w:rFonts w:ascii="Arial" w:hAnsi="Arial" w:cs="Arial"/>
          <w:kern w:val="2"/>
        </w:rPr>
        <w:t xml:space="preserve">his combination </w:t>
      </w:r>
      <w:r w:rsidR="008B3C7F">
        <w:rPr>
          <w:rFonts w:ascii="Arial" w:hAnsi="Arial" w:cs="Arial"/>
          <w:kern w:val="2"/>
        </w:rPr>
        <w:t>will lead to</w:t>
      </w:r>
      <w:r w:rsidRPr="001F55A1">
        <w:rPr>
          <w:rFonts w:ascii="Arial" w:hAnsi="Arial" w:cs="Arial"/>
          <w:kern w:val="2"/>
        </w:rPr>
        <w:t xml:space="preserve"> ongoing performance evaluation and improvement, which is essential for adjusting to the </w:t>
      </w:r>
      <w:r w:rsidR="009178D5">
        <w:rPr>
          <w:rFonts w:ascii="Arial" w:hAnsi="Arial" w:cs="Arial"/>
          <w:kern w:val="2"/>
        </w:rPr>
        <w:t>competitive retail industry environment</w:t>
      </w:r>
      <w:r w:rsidRPr="001F55A1">
        <w:rPr>
          <w:rFonts w:ascii="Arial" w:hAnsi="Arial" w:cs="Arial"/>
          <w:kern w:val="2"/>
        </w:rPr>
        <w:t xml:space="preserve"> and raising general productivity and morale inside the company.</w:t>
      </w:r>
    </w:p>
    <w:p w14:paraId="43F3BD3B" w14:textId="77777777" w:rsidR="0035099F" w:rsidRPr="001F55A1" w:rsidRDefault="0035099F" w:rsidP="00266BE2">
      <w:pPr>
        <w:spacing w:line="276" w:lineRule="auto"/>
        <w:contextualSpacing/>
        <w:rPr>
          <w:rFonts w:ascii="Arial" w:hAnsi="Arial" w:cs="Arial"/>
          <w:kern w:val="2"/>
        </w:rPr>
      </w:pPr>
    </w:p>
    <w:p w14:paraId="1AC691DA" w14:textId="3BD7155D" w:rsidR="005E3771" w:rsidRPr="001F55A1" w:rsidRDefault="005E3771" w:rsidP="00266BE2">
      <w:pPr>
        <w:spacing w:line="276" w:lineRule="auto"/>
        <w:contextualSpacing/>
        <w:rPr>
          <w:rFonts w:ascii="Arial" w:hAnsi="Arial" w:cs="Arial"/>
          <w:kern w:val="2"/>
        </w:rPr>
      </w:pPr>
      <w:bookmarkStart w:id="24" w:name="_Hlk155831812"/>
      <w:bookmarkEnd w:id="23"/>
      <w:r w:rsidRPr="001F55A1">
        <w:rPr>
          <w:rFonts w:ascii="Arial" w:hAnsi="Arial" w:cs="Arial"/>
          <w:i/>
          <w:iCs/>
          <w:kern w:val="2"/>
        </w:rPr>
        <w:t>Ulrich’s three-legged stool model</w:t>
      </w:r>
      <w:r w:rsidR="0035099F" w:rsidRPr="001F55A1">
        <w:rPr>
          <w:rFonts w:ascii="Arial" w:hAnsi="Arial" w:cs="Arial"/>
          <w:kern w:val="2"/>
        </w:rPr>
        <w:t>:</w:t>
      </w:r>
    </w:p>
    <w:p w14:paraId="5BD26A22" w14:textId="156F46C6" w:rsidR="0035099F" w:rsidRDefault="00325692" w:rsidP="00266BE2">
      <w:pPr>
        <w:spacing w:line="276" w:lineRule="auto"/>
        <w:contextualSpacing/>
        <w:rPr>
          <w:rFonts w:ascii="Arial" w:hAnsi="Arial" w:cs="Arial"/>
          <w:kern w:val="2"/>
        </w:rPr>
      </w:pPr>
      <w:r w:rsidRPr="001F55A1">
        <w:rPr>
          <w:rFonts w:ascii="Arial" w:hAnsi="Arial" w:cs="Arial"/>
          <w:kern w:val="2"/>
        </w:rPr>
        <w:t xml:space="preserve">Ulrich's three-legged stool model </w:t>
      </w:r>
      <w:r w:rsidR="00C41A22">
        <w:rPr>
          <w:rFonts w:ascii="Arial" w:hAnsi="Arial" w:cs="Arial"/>
          <w:kern w:val="2"/>
        </w:rPr>
        <w:t xml:space="preserve">can be used as a </w:t>
      </w:r>
      <w:r w:rsidRPr="001F55A1">
        <w:rPr>
          <w:rFonts w:ascii="Arial" w:hAnsi="Arial" w:cs="Arial"/>
          <w:kern w:val="2"/>
        </w:rPr>
        <w:t xml:space="preserve">key component of SainCo's performance management revamp, helping the company move away from its authoritarian past, </w:t>
      </w:r>
      <w:r w:rsidR="00C41A22">
        <w:rPr>
          <w:rFonts w:ascii="Arial" w:hAnsi="Arial" w:cs="Arial"/>
          <w:kern w:val="2"/>
        </w:rPr>
        <w:t xml:space="preserve">according to the model </w:t>
      </w:r>
      <w:r w:rsidRPr="001F55A1">
        <w:rPr>
          <w:rFonts w:ascii="Arial" w:hAnsi="Arial" w:cs="Arial"/>
          <w:kern w:val="2"/>
        </w:rPr>
        <w:t xml:space="preserve">HR </w:t>
      </w:r>
      <w:r w:rsidR="00C41A22">
        <w:rPr>
          <w:rFonts w:ascii="Arial" w:hAnsi="Arial" w:cs="Arial"/>
          <w:kern w:val="2"/>
        </w:rPr>
        <w:t xml:space="preserve">can be </w:t>
      </w:r>
      <w:r w:rsidRPr="001F55A1">
        <w:rPr>
          <w:rFonts w:ascii="Arial" w:hAnsi="Arial" w:cs="Arial"/>
          <w:kern w:val="2"/>
        </w:rPr>
        <w:t>divided into three separate responsibilitie</w:t>
      </w:r>
      <w:r w:rsidR="00C41A22">
        <w:rPr>
          <w:rFonts w:ascii="Arial" w:hAnsi="Arial" w:cs="Arial"/>
          <w:kern w:val="2"/>
        </w:rPr>
        <w:t>s</w:t>
      </w:r>
      <w:r w:rsidRPr="001F55A1">
        <w:rPr>
          <w:rFonts w:ascii="Arial" w:hAnsi="Arial" w:cs="Arial"/>
          <w:kern w:val="2"/>
        </w:rPr>
        <w:t>: change champion, employee advocate, and strategic partner.</w:t>
      </w:r>
      <w:r w:rsidR="00C41A22">
        <w:rPr>
          <w:rFonts w:ascii="Arial" w:hAnsi="Arial" w:cs="Arial"/>
          <w:kern w:val="2"/>
        </w:rPr>
        <w:t xml:space="preserve"> Hutchinson (2013, p.</w:t>
      </w:r>
      <w:r w:rsidR="001C0619">
        <w:rPr>
          <w:rFonts w:ascii="Arial" w:hAnsi="Arial" w:cs="Arial"/>
          <w:kern w:val="2"/>
        </w:rPr>
        <w:t>45</w:t>
      </w:r>
      <w:r w:rsidR="00C41A22">
        <w:rPr>
          <w:rFonts w:ascii="Arial" w:hAnsi="Arial" w:cs="Arial"/>
          <w:kern w:val="2"/>
        </w:rPr>
        <w:t>) in her research asserts that</w:t>
      </w:r>
      <w:r w:rsidRPr="001F55A1">
        <w:rPr>
          <w:rFonts w:ascii="Arial" w:hAnsi="Arial" w:cs="Arial"/>
          <w:kern w:val="2"/>
        </w:rPr>
        <w:t xml:space="preserve"> </w:t>
      </w:r>
      <w:r w:rsidR="00C41A22">
        <w:rPr>
          <w:rFonts w:ascii="Arial" w:hAnsi="Arial" w:cs="Arial"/>
          <w:kern w:val="2"/>
        </w:rPr>
        <w:t>“</w:t>
      </w:r>
      <w:r w:rsidR="00C41A22" w:rsidRPr="00C41A22">
        <w:rPr>
          <w:rFonts w:ascii="Arial" w:hAnsi="Arial" w:cs="Arial"/>
          <w:kern w:val="2"/>
        </w:rPr>
        <w:t>The model promises improved service efficiency and consistency, reduced costs, and an increased business focus and affords the HR function a more strategic role, thus enhancing its value</w:t>
      </w:r>
      <w:r w:rsidR="00C41A22">
        <w:rPr>
          <w:rFonts w:ascii="Arial" w:hAnsi="Arial" w:cs="Arial"/>
          <w:kern w:val="2"/>
        </w:rPr>
        <w:t xml:space="preserve">.” </w:t>
      </w:r>
      <w:r w:rsidRPr="001F55A1">
        <w:rPr>
          <w:rFonts w:ascii="Arial" w:hAnsi="Arial" w:cs="Arial"/>
          <w:kern w:val="2"/>
        </w:rPr>
        <w:t>By using this methodology, SainCo will be able to manage change ac, provide a supportive work environme</w:t>
      </w:r>
      <w:r w:rsidR="001C0619">
        <w:rPr>
          <w:rFonts w:ascii="Arial" w:hAnsi="Arial" w:cs="Arial"/>
          <w:kern w:val="2"/>
        </w:rPr>
        <w:t>nt</w:t>
      </w:r>
      <w:r w:rsidRPr="001F55A1">
        <w:rPr>
          <w:rFonts w:ascii="Arial" w:hAnsi="Arial" w:cs="Arial"/>
          <w:kern w:val="2"/>
        </w:rPr>
        <w:t xml:space="preserve"> and match HR strategies with business goals. </w:t>
      </w:r>
    </w:p>
    <w:p w14:paraId="7E6A44F2" w14:textId="77777777" w:rsidR="00C334C7" w:rsidRPr="001F55A1" w:rsidRDefault="00C334C7" w:rsidP="00266BE2">
      <w:pPr>
        <w:spacing w:line="276" w:lineRule="auto"/>
        <w:contextualSpacing/>
        <w:rPr>
          <w:rFonts w:ascii="Arial" w:hAnsi="Arial" w:cs="Arial"/>
          <w:kern w:val="2"/>
        </w:rPr>
      </w:pPr>
      <w:bookmarkStart w:id="25" w:name="_Hlk155832170"/>
      <w:bookmarkEnd w:id="24"/>
    </w:p>
    <w:p w14:paraId="72AADAC6" w14:textId="77777777" w:rsidR="00266BE2" w:rsidRPr="001F55A1" w:rsidRDefault="00266BE2" w:rsidP="00266BE2">
      <w:pPr>
        <w:spacing w:line="276" w:lineRule="auto"/>
        <w:contextualSpacing/>
        <w:rPr>
          <w:rFonts w:ascii="Arial" w:hAnsi="Arial" w:cs="Arial"/>
          <w:kern w:val="2"/>
        </w:rPr>
      </w:pPr>
    </w:p>
    <w:bookmarkEnd w:id="25"/>
    <w:p w14:paraId="187351FD" w14:textId="0ADC4701" w:rsidR="003A76A6" w:rsidRPr="008E02F1" w:rsidRDefault="0035099F" w:rsidP="00266BE2">
      <w:pPr>
        <w:spacing w:line="276" w:lineRule="auto"/>
        <w:rPr>
          <w:rFonts w:ascii="Arial" w:hAnsi="Arial" w:cs="Arial"/>
          <w:i/>
          <w:iCs/>
          <w:kern w:val="2"/>
          <w:u w:val="single"/>
        </w:rPr>
      </w:pPr>
      <w:r w:rsidRPr="00357321">
        <w:rPr>
          <w:rFonts w:ascii="Arial" w:hAnsi="Arial" w:cs="Arial"/>
          <w:kern w:val="2"/>
        </w:rPr>
        <w:t>4</w:t>
      </w:r>
      <w:r w:rsidR="00016900" w:rsidRPr="00357321">
        <w:rPr>
          <w:rFonts w:ascii="Arial" w:hAnsi="Arial" w:cs="Arial"/>
          <w:kern w:val="2"/>
        </w:rPr>
        <w:t>.</w:t>
      </w:r>
      <w:r w:rsidR="005E3771" w:rsidRPr="00357321">
        <w:rPr>
          <w:rFonts w:ascii="Arial" w:hAnsi="Arial" w:cs="Arial"/>
          <w:kern w:val="2"/>
        </w:rPr>
        <w:t xml:space="preserve"> </w:t>
      </w:r>
      <w:bookmarkStart w:id="26" w:name="_Hlk155871171"/>
      <w:r w:rsidR="005E3771" w:rsidRPr="00357321">
        <w:rPr>
          <w:rFonts w:ascii="Arial" w:hAnsi="Arial" w:cs="Arial"/>
          <w:i/>
          <w:iCs/>
          <w:kern w:val="2"/>
          <w:u w:val="single"/>
        </w:rPr>
        <w:t>Key Theories</w:t>
      </w:r>
      <w:r w:rsidR="005E3771" w:rsidRPr="008E02F1">
        <w:rPr>
          <w:rFonts w:ascii="Arial" w:hAnsi="Arial" w:cs="Arial"/>
          <w:i/>
          <w:iCs/>
          <w:kern w:val="2"/>
          <w:u w:val="single"/>
        </w:rPr>
        <w:t xml:space="preserve"> aspects in Performance Management</w:t>
      </w:r>
      <w:bookmarkEnd w:id="26"/>
    </w:p>
    <w:p w14:paraId="4C17F3ED" w14:textId="1E7C96E0" w:rsidR="003A76A6" w:rsidRPr="00B92119" w:rsidRDefault="003A76A6" w:rsidP="003A76A6">
      <w:pPr>
        <w:spacing w:line="276" w:lineRule="auto"/>
        <w:contextualSpacing/>
        <w:rPr>
          <w:rFonts w:ascii="Arial" w:hAnsi="Arial" w:cs="Arial"/>
          <w:kern w:val="2"/>
        </w:rPr>
      </w:pPr>
      <w:r w:rsidRPr="00B92119">
        <w:rPr>
          <w:rFonts w:ascii="Arial" w:hAnsi="Arial" w:cs="Arial"/>
          <w:i/>
          <w:iCs/>
          <w:kern w:val="2"/>
        </w:rPr>
        <w:t xml:space="preserve">SMART </w:t>
      </w:r>
      <w:r>
        <w:rPr>
          <w:rFonts w:ascii="Arial" w:hAnsi="Arial" w:cs="Arial"/>
          <w:i/>
          <w:iCs/>
          <w:kern w:val="2"/>
        </w:rPr>
        <w:t>O</w:t>
      </w:r>
      <w:r w:rsidRPr="00B92119">
        <w:rPr>
          <w:rFonts w:ascii="Arial" w:hAnsi="Arial" w:cs="Arial"/>
          <w:i/>
          <w:iCs/>
          <w:kern w:val="2"/>
        </w:rPr>
        <w:t>bjectives Theory</w:t>
      </w:r>
      <w:r w:rsidRPr="00B92119">
        <w:rPr>
          <w:rFonts w:ascii="Arial" w:hAnsi="Arial" w:cs="Arial"/>
          <w:kern w:val="2"/>
        </w:rPr>
        <w:t>:</w:t>
      </w:r>
      <w:r w:rsidR="00592155">
        <w:rPr>
          <w:rFonts w:ascii="Arial" w:hAnsi="Arial" w:cs="Arial"/>
          <w:kern w:val="2"/>
        </w:rPr>
        <w:t xml:space="preserve"> </w:t>
      </w:r>
      <w:r w:rsidRPr="00B92119">
        <w:rPr>
          <w:rFonts w:ascii="Arial" w:hAnsi="Arial" w:cs="Arial"/>
          <w:kern w:val="2"/>
        </w:rPr>
        <w:t>Mullins in her research stated that “clearly defined and agreed objectives are the first stage in the design of organisation structure and help facilitate systems of interaction and communication between different parts of the organisation.” (2019, p.612)</w:t>
      </w:r>
    </w:p>
    <w:p w14:paraId="4DF59FD7" w14:textId="77777777" w:rsidR="003A76A6" w:rsidRPr="001F55A1" w:rsidRDefault="003A76A6" w:rsidP="003A76A6">
      <w:pPr>
        <w:spacing w:line="276" w:lineRule="auto"/>
        <w:contextualSpacing/>
        <w:rPr>
          <w:rFonts w:ascii="Arial" w:hAnsi="Arial" w:cs="Arial"/>
          <w:kern w:val="2"/>
        </w:rPr>
      </w:pPr>
      <w:r w:rsidRPr="00B92119">
        <w:rPr>
          <w:rFonts w:ascii="Arial" w:hAnsi="Arial" w:cs="Arial"/>
          <w:kern w:val="2"/>
        </w:rPr>
        <w:t>When applied to SainCo, a conventional family-run retail company, SMART objectives highlight the creation of precise, measurable, attainable, pertinent, and time-bound goals, moving away from an authoritarian management style, may need to improve its competitiveness by coordinating organizational and employee goals for increasing, productivity and development.</w:t>
      </w:r>
    </w:p>
    <w:p w14:paraId="45D0A1DE" w14:textId="77777777" w:rsidR="003A76A6" w:rsidRPr="001F55A1" w:rsidRDefault="003A76A6" w:rsidP="00266BE2">
      <w:pPr>
        <w:spacing w:line="276" w:lineRule="auto"/>
        <w:rPr>
          <w:rFonts w:ascii="Arial" w:hAnsi="Arial" w:cs="Arial"/>
          <w:i/>
          <w:iCs/>
          <w:kern w:val="2"/>
          <w:u w:val="single"/>
        </w:rPr>
      </w:pPr>
    </w:p>
    <w:p w14:paraId="012F898F" w14:textId="77777777" w:rsidR="00DF51AA" w:rsidRDefault="005E3771" w:rsidP="00CC3CA6">
      <w:pPr>
        <w:spacing w:line="276" w:lineRule="auto"/>
        <w:contextualSpacing/>
        <w:rPr>
          <w:rFonts w:ascii="Arial" w:hAnsi="Arial" w:cs="Arial"/>
          <w:i/>
          <w:iCs/>
          <w:kern w:val="2"/>
        </w:rPr>
      </w:pPr>
      <w:r w:rsidRPr="001F55A1">
        <w:rPr>
          <w:rFonts w:ascii="Arial" w:hAnsi="Arial" w:cs="Arial"/>
          <w:i/>
          <w:iCs/>
          <w:kern w:val="2"/>
        </w:rPr>
        <w:t xml:space="preserve">Maslow’s </w:t>
      </w:r>
      <w:r w:rsidR="0046492D">
        <w:rPr>
          <w:rFonts w:ascii="Arial" w:hAnsi="Arial" w:cs="Arial"/>
          <w:i/>
          <w:iCs/>
          <w:kern w:val="2"/>
        </w:rPr>
        <w:t>H</w:t>
      </w:r>
      <w:r w:rsidRPr="001F55A1">
        <w:rPr>
          <w:rFonts w:ascii="Arial" w:hAnsi="Arial" w:cs="Arial"/>
          <w:i/>
          <w:iCs/>
          <w:kern w:val="2"/>
        </w:rPr>
        <w:t xml:space="preserve">ierarchy of </w:t>
      </w:r>
      <w:r w:rsidR="0046492D">
        <w:rPr>
          <w:rFonts w:ascii="Arial" w:hAnsi="Arial" w:cs="Arial"/>
          <w:i/>
          <w:iCs/>
          <w:kern w:val="2"/>
        </w:rPr>
        <w:t>N</w:t>
      </w:r>
      <w:r w:rsidRPr="001F55A1">
        <w:rPr>
          <w:rFonts w:ascii="Arial" w:hAnsi="Arial" w:cs="Arial"/>
          <w:i/>
          <w:iCs/>
          <w:kern w:val="2"/>
        </w:rPr>
        <w:t>eeds</w:t>
      </w:r>
      <w:r w:rsidR="0035099F" w:rsidRPr="001F55A1">
        <w:rPr>
          <w:rFonts w:ascii="Arial" w:hAnsi="Arial" w:cs="Arial"/>
          <w:i/>
          <w:iCs/>
          <w:kern w:val="2"/>
        </w:rPr>
        <w:t>:</w:t>
      </w:r>
      <w:r w:rsidR="00592155">
        <w:rPr>
          <w:rFonts w:ascii="Arial" w:hAnsi="Arial" w:cs="Arial"/>
          <w:i/>
          <w:iCs/>
          <w:kern w:val="2"/>
        </w:rPr>
        <w:t xml:space="preserve"> </w:t>
      </w:r>
      <w:r w:rsidR="00D21202" w:rsidRPr="00D21202">
        <w:rPr>
          <w:rFonts w:ascii="Arial" w:hAnsi="Arial" w:cs="Arial"/>
          <w:kern w:val="2"/>
        </w:rPr>
        <w:t>Abraham Maslow's needs hierarchy theory, which was established in late 1943 and refined in 1954</w:t>
      </w:r>
      <w:r w:rsidR="006B5FA8">
        <w:rPr>
          <w:rFonts w:ascii="Arial" w:hAnsi="Arial" w:cs="Arial"/>
          <w:kern w:val="2"/>
        </w:rPr>
        <w:t xml:space="preserve">, </w:t>
      </w:r>
      <w:r w:rsidR="004355E6">
        <w:rPr>
          <w:rFonts w:ascii="Arial" w:hAnsi="Arial" w:cs="Arial"/>
          <w:kern w:val="2"/>
        </w:rPr>
        <w:t xml:space="preserve">is setting up </w:t>
      </w:r>
      <w:r w:rsidR="00AC7560">
        <w:rPr>
          <w:rFonts w:ascii="Arial" w:hAnsi="Arial" w:cs="Arial"/>
          <w:kern w:val="2"/>
        </w:rPr>
        <w:t>“</w:t>
      </w:r>
      <w:r w:rsidR="00CC3CA6" w:rsidRPr="00CC3CA6">
        <w:rPr>
          <w:rFonts w:ascii="Arial" w:hAnsi="Arial" w:cs="Arial"/>
          <w:kern w:val="2"/>
        </w:rPr>
        <w:t>a hierarchy of five levels of basic needs. Beyond these needs, higher levels of needs exist. These include needs for understanding, aesthetic appreciation and purely spiritual needs. In the levels of the five basic needs, the person does not feel the second need until the demands of the first have been satisfied or the third until the second has been satisfied, and so on.</w:t>
      </w:r>
      <w:r w:rsidR="00CC3CA6">
        <w:rPr>
          <w:rFonts w:ascii="Arial" w:hAnsi="Arial" w:cs="Arial"/>
          <w:kern w:val="2"/>
        </w:rPr>
        <w:t>”</w:t>
      </w:r>
      <w:r w:rsidR="006F5F59">
        <w:rPr>
          <w:rFonts w:ascii="Arial" w:hAnsi="Arial" w:cs="Arial"/>
          <w:kern w:val="2"/>
        </w:rPr>
        <w:t xml:space="preserve"> (</w:t>
      </w:r>
      <w:r w:rsidR="00915B0F" w:rsidRPr="00915B0F">
        <w:rPr>
          <w:rFonts w:ascii="Arial" w:hAnsi="Arial" w:cs="Arial"/>
          <w:kern w:val="2"/>
        </w:rPr>
        <w:t>Simons, Irwin, and Drinnien</w:t>
      </w:r>
      <w:r w:rsidR="00EC2E06">
        <w:rPr>
          <w:rFonts w:ascii="Arial" w:hAnsi="Arial" w:cs="Arial"/>
          <w:kern w:val="2"/>
        </w:rPr>
        <w:t>,</w:t>
      </w:r>
      <w:r w:rsidR="00915B0F" w:rsidRPr="00915B0F">
        <w:rPr>
          <w:rFonts w:ascii="Arial" w:hAnsi="Arial" w:cs="Arial"/>
          <w:kern w:val="2"/>
        </w:rPr>
        <w:t>1987</w:t>
      </w:r>
      <w:r w:rsidR="006F5F59">
        <w:rPr>
          <w:rFonts w:ascii="Arial" w:hAnsi="Arial" w:cs="Arial"/>
          <w:kern w:val="2"/>
        </w:rPr>
        <w:t>)</w:t>
      </w:r>
      <w:r w:rsidR="00CC3CA6" w:rsidRPr="00CC3CA6">
        <w:rPr>
          <w:rFonts w:ascii="Arial" w:hAnsi="Arial" w:cs="Arial"/>
          <w:kern w:val="2"/>
        </w:rPr>
        <w:t xml:space="preserve"> </w:t>
      </w:r>
      <w:r w:rsidR="006F5F59">
        <w:rPr>
          <w:rFonts w:ascii="Arial" w:hAnsi="Arial" w:cs="Arial"/>
          <w:kern w:val="2"/>
        </w:rPr>
        <w:t>The theory</w:t>
      </w:r>
      <w:r w:rsidR="00CC3CA6" w:rsidRPr="00CC3CA6">
        <w:rPr>
          <w:rFonts w:ascii="Arial" w:hAnsi="Arial" w:cs="Arial"/>
          <w:kern w:val="2"/>
        </w:rPr>
        <w:t xml:space="preserve"> basic needs </w:t>
      </w:r>
      <w:r w:rsidR="006F5F59">
        <w:rPr>
          <w:rFonts w:ascii="Arial" w:hAnsi="Arial" w:cs="Arial"/>
          <w:kern w:val="2"/>
        </w:rPr>
        <w:t xml:space="preserve">enumerated </w:t>
      </w:r>
      <w:r w:rsidR="00CC3CA6" w:rsidRPr="00CC3CA6">
        <w:rPr>
          <w:rFonts w:ascii="Arial" w:hAnsi="Arial" w:cs="Arial"/>
          <w:kern w:val="2"/>
        </w:rPr>
        <w:t>are</w:t>
      </w:r>
      <w:r w:rsidR="006F5F59">
        <w:rPr>
          <w:rFonts w:ascii="Arial" w:hAnsi="Arial" w:cs="Arial"/>
          <w:kern w:val="2"/>
        </w:rPr>
        <w:t xml:space="preserve"> </w:t>
      </w:r>
      <w:r w:rsidR="006F5F59" w:rsidRPr="006F5F59">
        <w:rPr>
          <w:rFonts w:ascii="Arial" w:hAnsi="Arial" w:cs="Arial"/>
          <w:i/>
          <w:iCs/>
          <w:kern w:val="2"/>
        </w:rPr>
        <w:t>Physiological Needs</w:t>
      </w:r>
      <w:r w:rsidR="006F5F59">
        <w:rPr>
          <w:rFonts w:ascii="Arial" w:hAnsi="Arial" w:cs="Arial"/>
          <w:i/>
          <w:iCs/>
          <w:kern w:val="2"/>
        </w:rPr>
        <w:t xml:space="preserve">, </w:t>
      </w:r>
      <w:r w:rsidR="006F5F59" w:rsidRPr="006F5F59">
        <w:rPr>
          <w:rFonts w:ascii="Arial" w:hAnsi="Arial" w:cs="Arial"/>
          <w:i/>
          <w:iCs/>
          <w:kern w:val="2"/>
        </w:rPr>
        <w:t>Safety Needs</w:t>
      </w:r>
      <w:r w:rsidR="006F5F59">
        <w:rPr>
          <w:rFonts w:ascii="Arial" w:hAnsi="Arial" w:cs="Arial"/>
          <w:i/>
          <w:iCs/>
          <w:kern w:val="2"/>
        </w:rPr>
        <w:t>,</w:t>
      </w:r>
      <w:r w:rsidR="006F5F59" w:rsidRPr="006F5F59">
        <w:t xml:space="preserve"> </w:t>
      </w:r>
      <w:r w:rsidR="006F5F59" w:rsidRPr="006F5F59">
        <w:rPr>
          <w:rFonts w:ascii="Arial" w:hAnsi="Arial" w:cs="Arial"/>
          <w:i/>
          <w:iCs/>
          <w:kern w:val="2"/>
        </w:rPr>
        <w:t>Needs of Love</w:t>
      </w:r>
      <w:r w:rsidR="006F5F59">
        <w:rPr>
          <w:rFonts w:ascii="Arial" w:hAnsi="Arial" w:cs="Arial"/>
          <w:i/>
          <w:iCs/>
          <w:kern w:val="2"/>
        </w:rPr>
        <w:t>/</w:t>
      </w:r>
      <w:r w:rsidR="006F5F59" w:rsidRPr="006F5F59">
        <w:rPr>
          <w:rFonts w:ascii="Arial" w:hAnsi="Arial" w:cs="Arial"/>
          <w:i/>
          <w:iCs/>
          <w:kern w:val="2"/>
        </w:rPr>
        <w:t>Affection and Belongingness</w:t>
      </w:r>
      <w:r w:rsidR="006F5F59">
        <w:rPr>
          <w:rFonts w:ascii="Arial" w:hAnsi="Arial" w:cs="Arial"/>
          <w:i/>
          <w:iCs/>
          <w:kern w:val="2"/>
        </w:rPr>
        <w:t xml:space="preserve">, </w:t>
      </w:r>
      <w:r w:rsidR="006F5F59" w:rsidRPr="006F5F59">
        <w:rPr>
          <w:rFonts w:ascii="Arial" w:hAnsi="Arial" w:cs="Arial"/>
          <w:i/>
          <w:iCs/>
          <w:kern w:val="2"/>
        </w:rPr>
        <w:t>Needs for Esteem</w:t>
      </w:r>
      <w:r w:rsidR="006F5F59">
        <w:rPr>
          <w:rFonts w:ascii="Arial" w:hAnsi="Arial" w:cs="Arial"/>
          <w:i/>
          <w:iCs/>
          <w:kern w:val="2"/>
        </w:rPr>
        <w:t xml:space="preserve"> and</w:t>
      </w:r>
      <w:r w:rsidR="006F5F59" w:rsidRPr="006F5F59">
        <w:t xml:space="preserve"> </w:t>
      </w:r>
      <w:r w:rsidR="006F5F59" w:rsidRPr="006F5F59">
        <w:rPr>
          <w:rFonts w:ascii="Arial" w:hAnsi="Arial" w:cs="Arial"/>
          <w:i/>
          <w:iCs/>
          <w:kern w:val="2"/>
        </w:rPr>
        <w:t xml:space="preserve">Needs for Self-Actualization </w:t>
      </w:r>
    </w:p>
    <w:p w14:paraId="6B64D2A1" w14:textId="77777777" w:rsidR="007007ED" w:rsidRDefault="007007ED" w:rsidP="00CC3CA6">
      <w:pPr>
        <w:spacing w:line="276" w:lineRule="auto"/>
        <w:contextualSpacing/>
        <w:rPr>
          <w:rFonts w:ascii="Arial" w:hAnsi="Arial" w:cs="Arial"/>
          <w:i/>
          <w:iCs/>
          <w:kern w:val="2"/>
        </w:rPr>
      </w:pPr>
    </w:p>
    <w:p w14:paraId="6558043C" w14:textId="77777777" w:rsidR="007007ED" w:rsidRDefault="006F5F59" w:rsidP="007007ED">
      <w:pPr>
        <w:spacing w:line="276" w:lineRule="auto"/>
        <w:contextualSpacing/>
        <w:rPr>
          <w:rFonts w:ascii="Arial" w:hAnsi="Arial" w:cs="Arial"/>
          <w:kern w:val="2"/>
        </w:rPr>
      </w:pPr>
      <w:r w:rsidRPr="006F5F59">
        <w:rPr>
          <w:rFonts w:ascii="Arial" w:hAnsi="Arial" w:cs="Arial"/>
          <w:i/>
          <w:iCs/>
          <w:kern w:val="2"/>
        </w:rPr>
        <w:t xml:space="preserve"> </w:t>
      </w:r>
      <w:r>
        <w:rPr>
          <w:rFonts w:ascii="Arial" w:hAnsi="Arial" w:cs="Arial"/>
          <w:i/>
          <w:iCs/>
          <w:kern w:val="2"/>
        </w:rPr>
        <w:t xml:space="preserve"> </w:t>
      </w:r>
      <w:r w:rsidR="007007ED" w:rsidRPr="001F55A1">
        <w:rPr>
          <w:rFonts w:ascii="Arial" w:hAnsi="Arial" w:cs="Arial"/>
          <w:kern w:val="2"/>
        </w:rPr>
        <w:t>Maslow's hierarchy of needs illustration:</w:t>
      </w:r>
    </w:p>
    <w:p w14:paraId="6A466339" w14:textId="7CA756DF" w:rsidR="00CC3CA6" w:rsidRDefault="00CC3CA6" w:rsidP="00CC3CA6">
      <w:pPr>
        <w:spacing w:line="276" w:lineRule="auto"/>
        <w:contextualSpacing/>
        <w:rPr>
          <w:rFonts w:ascii="Arial" w:hAnsi="Arial" w:cs="Arial"/>
          <w:i/>
          <w:iCs/>
          <w:kern w:val="2"/>
        </w:rPr>
      </w:pPr>
    </w:p>
    <w:p w14:paraId="3DCF730E" w14:textId="03BA4291" w:rsidR="00592155" w:rsidRPr="00DF51AA" w:rsidRDefault="002F17BD" w:rsidP="00CC3CA6">
      <w:pPr>
        <w:spacing w:line="276" w:lineRule="auto"/>
        <w:contextualSpacing/>
        <w:rPr>
          <w:rFonts w:ascii="Arial" w:hAnsi="Arial" w:cs="Arial"/>
          <w:kern w:val="2"/>
        </w:rPr>
      </w:pPr>
      <w:r>
        <w:rPr>
          <w:rFonts w:ascii="Arial" w:hAnsi="Arial" w:cs="Arial"/>
          <w:noProof/>
          <w:kern w:val="2"/>
        </w:rPr>
        <mc:AlternateContent>
          <mc:Choice Requires="wps">
            <w:drawing>
              <wp:anchor distT="0" distB="0" distL="114300" distR="114300" simplePos="0" relativeHeight="251668480" behindDoc="0" locked="0" layoutInCell="1" allowOverlap="1" wp14:anchorId="0CBFA986" wp14:editId="290A1AFE">
                <wp:simplePos x="0" y="0"/>
                <wp:positionH relativeFrom="column">
                  <wp:posOffset>61595</wp:posOffset>
                </wp:positionH>
                <wp:positionV relativeFrom="paragraph">
                  <wp:posOffset>2345690</wp:posOffset>
                </wp:positionV>
                <wp:extent cx="5557520" cy="281305"/>
                <wp:effectExtent l="13970" t="12065" r="10160" b="11430"/>
                <wp:wrapNone/>
                <wp:docPr id="178381950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7520" cy="281305"/>
                        </a:xfrm>
                        <a:prstGeom prst="rect">
                          <a:avLst/>
                        </a:prstGeom>
                        <a:solidFill>
                          <a:srgbClr val="FFFFFF"/>
                        </a:solidFill>
                        <a:ln w="9525">
                          <a:solidFill>
                            <a:schemeClr val="bg1">
                              <a:lumMod val="100000"/>
                              <a:lumOff val="0"/>
                            </a:schemeClr>
                          </a:solidFill>
                          <a:miter lim="800000"/>
                          <a:headEnd/>
                          <a:tailEnd/>
                        </a:ln>
                      </wps:spPr>
                      <wps:txbx>
                        <w:txbxContent>
                          <w:p w14:paraId="0495888E" w14:textId="77777777" w:rsidR="00D37A37" w:rsidRPr="00EB0A37" w:rsidRDefault="00D37A37" w:rsidP="00D37A37">
                            <w:pPr>
                              <w:rPr>
                                <w:lang w:val="en-US"/>
                              </w:rPr>
                            </w:pPr>
                            <w:r>
                              <w:rPr>
                                <w:lang w:val="en-US"/>
                              </w:rPr>
                              <w:t>Source: in class PPTX slide presentation resource MP week 03 course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BFA986" id="Text Box 26" o:spid="_x0000_s1031" type="#_x0000_t202" style="position:absolute;margin-left:4.85pt;margin-top:184.7pt;width:437.6pt;height:2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" strokecolor="white [3212]">
                <v:textbox>
                  <w:txbxContent>
                    <w:p w14:paraId="0495888E" w14:textId="77777777" w:rsidR="00D37A37" w:rsidRPr="00EB0A37" w:rsidRDefault="00D37A37" w:rsidP="00D37A37">
                      <w:pPr>
                        <w:rPr>
                          <w:lang w:val="en-US"/>
                        </w:rPr>
                      </w:pPr>
                      <w:r>
                        <w:rPr>
                          <w:lang w:val="en-US"/>
                        </w:rPr>
                        <w:t>Source: in class PPTX slide presentation resource MP week 03 course</w:t>
                      </w:r>
                    </w:p>
                  </w:txbxContent>
                </v:textbox>
              </v:shape>
            </w:pict>
          </mc:Fallback>
        </mc:AlternateContent>
      </w:r>
      <w:r w:rsidR="00DF51AA" w:rsidRPr="00385771">
        <w:rPr>
          <w:rFonts w:ascii="Aptos" w:eastAsia="Aptos" w:hAnsi="Aptos" w:cs="Times New Roman"/>
          <w:noProof/>
          <w:kern w:val="2"/>
          <w:sz w:val="24"/>
          <w:szCs w:val="24"/>
        </w:rPr>
        <w:drawing>
          <wp:inline distT="0" distB="0" distL="0" distR="0" wp14:anchorId="31BABDE5" wp14:editId="2BAC3BFE">
            <wp:extent cx="5731510" cy="2419985"/>
            <wp:effectExtent l="0" t="0" r="0" b="0"/>
            <wp:docPr id="6" name="Picture 3" descr="A diagram of a pyramid&#10;&#10;Description automatically generated">
              <a:extLst xmlns:a="http://schemas.openxmlformats.org/drawingml/2006/main">
                <a:ext uri="{FF2B5EF4-FFF2-40B4-BE49-F238E27FC236}">
                  <a16:creationId xmlns:a16="http://schemas.microsoft.com/office/drawing/2014/main" id="{D4CF780C-E16F-4013-87D5-778385645E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diagram of a pyramid&#10;&#10;Description automatically generated">
                      <a:extLst>
                        <a:ext uri="{FF2B5EF4-FFF2-40B4-BE49-F238E27FC236}">
                          <a16:creationId xmlns:a16="http://schemas.microsoft.com/office/drawing/2014/main" id="{D4CF780C-E16F-4013-87D5-778385645EBD}"/>
                        </a:ext>
                      </a:extLst>
                    </pic:cNvPr>
                    <pic:cNvPicPr>
                      <a:picLocks noChangeAspect="1" noChangeArrowheads="1"/>
                    </pic:cNvPicPr>
                  </pic:nvPicPr>
                  <pic:blipFill rotWithShape="1">
                    <a:blip r:embed="rId12" cstate="print"/>
                    <a:srcRect t="130" b="10490"/>
                    <a:stretch/>
                  </pic:blipFill>
                  <pic:spPr bwMode="auto">
                    <a:xfrm>
                      <a:off x="0" y="0"/>
                      <a:ext cx="5731510" cy="2419985"/>
                    </a:xfrm>
                    <a:prstGeom prst="rect">
                      <a:avLst/>
                    </a:prstGeom>
                    <a:noFill/>
                    <a:ln w="9525">
                      <a:noFill/>
                      <a:miter lim="800000"/>
                      <a:headEnd/>
                      <a:tailEnd/>
                    </a:ln>
                  </pic:spPr>
                </pic:pic>
              </a:graphicData>
            </a:graphic>
          </wp:inline>
        </w:drawing>
      </w:r>
    </w:p>
    <w:p w14:paraId="25C27A38" w14:textId="781D329F" w:rsidR="00592155" w:rsidRPr="00DF51AA" w:rsidRDefault="00592155" w:rsidP="00CC3CA6">
      <w:pPr>
        <w:spacing w:line="276" w:lineRule="auto"/>
        <w:contextualSpacing/>
        <w:rPr>
          <w:rFonts w:ascii="Arial" w:hAnsi="Arial" w:cs="Arial"/>
          <w:kern w:val="2"/>
        </w:rPr>
      </w:pPr>
    </w:p>
    <w:p w14:paraId="1922C317" w14:textId="2A041015" w:rsidR="006D6B02" w:rsidRPr="001F55A1" w:rsidRDefault="006F5F59" w:rsidP="00266BE2">
      <w:pPr>
        <w:spacing w:line="276" w:lineRule="auto"/>
        <w:contextualSpacing/>
        <w:rPr>
          <w:rFonts w:ascii="Arial" w:hAnsi="Arial" w:cs="Arial"/>
          <w:kern w:val="2"/>
        </w:rPr>
      </w:pPr>
      <w:r>
        <w:rPr>
          <w:rFonts w:ascii="Arial" w:hAnsi="Arial" w:cs="Arial"/>
          <w:kern w:val="2"/>
        </w:rPr>
        <w:t xml:space="preserve">In that regard, </w:t>
      </w:r>
      <w:r w:rsidR="006D6B02" w:rsidRPr="001F55A1">
        <w:rPr>
          <w:rFonts w:ascii="Arial" w:hAnsi="Arial" w:cs="Arial"/>
          <w:kern w:val="2"/>
        </w:rPr>
        <w:t xml:space="preserve">Maslow's hierarchy of needs as </w:t>
      </w:r>
      <w:r w:rsidR="006B5FA8">
        <w:rPr>
          <w:rFonts w:ascii="Arial" w:hAnsi="Arial" w:cs="Arial"/>
          <w:kern w:val="2"/>
        </w:rPr>
        <w:t>above</w:t>
      </w:r>
      <w:r w:rsidR="006D6B02" w:rsidRPr="001F55A1">
        <w:rPr>
          <w:rFonts w:ascii="Arial" w:hAnsi="Arial" w:cs="Arial"/>
          <w:kern w:val="2"/>
        </w:rPr>
        <w:t xml:space="preserve"> illustrated, helps explain staff motivation and performance management in SainCo, a retail firm undergoing transition, as the company endeavours to change its strategy to succeed in today's competitive business climate</w:t>
      </w:r>
      <w:r w:rsidR="00A46EDB">
        <w:rPr>
          <w:rFonts w:ascii="Arial" w:hAnsi="Arial" w:cs="Arial"/>
          <w:kern w:val="2"/>
        </w:rPr>
        <w:t xml:space="preserve">; that is to address specific </w:t>
      </w:r>
      <w:r w:rsidR="006D6B02" w:rsidRPr="001F55A1">
        <w:rPr>
          <w:rFonts w:ascii="Arial" w:hAnsi="Arial" w:cs="Arial"/>
          <w:kern w:val="2"/>
        </w:rPr>
        <w:t>physiological requirements like fair pay and work security, even so SainCo's authoritarian management may have at first prioritised these needs</w:t>
      </w:r>
      <w:r w:rsidR="00A46EDB">
        <w:rPr>
          <w:rFonts w:ascii="Arial" w:hAnsi="Arial" w:cs="Arial"/>
          <w:kern w:val="2"/>
        </w:rPr>
        <w:t>.        T</w:t>
      </w:r>
      <w:r w:rsidR="006D6B02" w:rsidRPr="001F55A1">
        <w:rPr>
          <w:rFonts w:ascii="Arial" w:hAnsi="Arial" w:cs="Arial"/>
          <w:kern w:val="2"/>
        </w:rPr>
        <w:t xml:space="preserve">o properly evolve in terms of performance management the company may consider </w:t>
      </w:r>
      <w:r w:rsidR="00584889" w:rsidRPr="001F55A1">
        <w:rPr>
          <w:rFonts w:ascii="Arial" w:hAnsi="Arial" w:cs="Arial"/>
          <w:kern w:val="2"/>
        </w:rPr>
        <w:t>connecting</w:t>
      </w:r>
      <w:r w:rsidR="006D6B02" w:rsidRPr="001F55A1">
        <w:rPr>
          <w:rFonts w:ascii="Arial" w:hAnsi="Arial" w:cs="Arial"/>
          <w:kern w:val="2"/>
        </w:rPr>
        <w:t xml:space="preserve"> </w:t>
      </w:r>
      <w:r w:rsidR="0066379E" w:rsidRPr="001F55A1">
        <w:rPr>
          <w:rFonts w:ascii="Arial" w:hAnsi="Arial" w:cs="Arial"/>
          <w:kern w:val="2"/>
        </w:rPr>
        <w:t>to higher</w:t>
      </w:r>
      <w:r w:rsidR="006D6B02" w:rsidRPr="001F55A1">
        <w:rPr>
          <w:rFonts w:ascii="Arial" w:hAnsi="Arial" w:cs="Arial"/>
          <w:kern w:val="2"/>
        </w:rPr>
        <w:t xml:space="preserve">-level of needs like belonging and respect </w:t>
      </w:r>
      <w:r w:rsidR="0066379E" w:rsidRPr="001F55A1">
        <w:rPr>
          <w:rFonts w:ascii="Arial" w:hAnsi="Arial" w:cs="Arial"/>
          <w:kern w:val="2"/>
        </w:rPr>
        <w:t xml:space="preserve">that </w:t>
      </w:r>
      <w:r w:rsidR="006D6B02" w:rsidRPr="001F55A1">
        <w:rPr>
          <w:rFonts w:ascii="Arial" w:hAnsi="Arial" w:cs="Arial"/>
          <w:kern w:val="2"/>
        </w:rPr>
        <w:t xml:space="preserve">must </w:t>
      </w:r>
      <w:r w:rsidR="0066379E" w:rsidRPr="001F55A1">
        <w:rPr>
          <w:rFonts w:ascii="Arial" w:hAnsi="Arial" w:cs="Arial"/>
          <w:kern w:val="2"/>
        </w:rPr>
        <w:t>as well</w:t>
      </w:r>
      <w:r w:rsidR="006D6B02" w:rsidRPr="001F55A1">
        <w:rPr>
          <w:rFonts w:ascii="Arial" w:hAnsi="Arial" w:cs="Arial"/>
          <w:kern w:val="2"/>
        </w:rPr>
        <w:t xml:space="preserve"> be met during the change</w:t>
      </w:r>
      <w:r w:rsidR="00A46EDB">
        <w:rPr>
          <w:rFonts w:ascii="Arial" w:hAnsi="Arial" w:cs="Arial"/>
          <w:kern w:val="2"/>
        </w:rPr>
        <w:t xml:space="preserve">, as well as </w:t>
      </w:r>
      <w:r w:rsidR="006A32D0" w:rsidRPr="001F55A1">
        <w:rPr>
          <w:rFonts w:ascii="Arial" w:hAnsi="Arial" w:cs="Arial"/>
          <w:kern w:val="2"/>
        </w:rPr>
        <w:t>encouraging</w:t>
      </w:r>
      <w:r w:rsidR="006D6B02" w:rsidRPr="001F55A1">
        <w:rPr>
          <w:rFonts w:ascii="Arial" w:hAnsi="Arial" w:cs="Arial"/>
          <w:kern w:val="2"/>
        </w:rPr>
        <w:t xml:space="preserve"> cooperation, recognise individual efforts, and promote open communication to increase employee </w:t>
      </w:r>
      <w:r w:rsidR="00A46EDB">
        <w:rPr>
          <w:rFonts w:ascii="Arial" w:hAnsi="Arial" w:cs="Arial"/>
          <w:kern w:val="2"/>
        </w:rPr>
        <w:t xml:space="preserve">confidence, </w:t>
      </w:r>
      <w:r w:rsidR="006D6B02" w:rsidRPr="001F55A1">
        <w:rPr>
          <w:rFonts w:ascii="Arial" w:hAnsi="Arial" w:cs="Arial"/>
          <w:kern w:val="2"/>
        </w:rPr>
        <w:t>self-esteem and belonging</w:t>
      </w:r>
      <w:r w:rsidR="007054A7" w:rsidRPr="001F55A1">
        <w:rPr>
          <w:rFonts w:ascii="Arial" w:hAnsi="Arial" w:cs="Arial"/>
          <w:kern w:val="2"/>
        </w:rPr>
        <w:t>, t</w:t>
      </w:r>
      <w:r w:rsidR="00A46EDB">
        <w:rPr>
          <w:rFonts w:ascii="Arial" w:hAnsi="Arial" w:cs="Arial"/>
          <w:kern w:val="2"/>
        </w:rPr>
        <w:t xml:space="preserve">o </w:t>
      </w:r>
      <w:r w:rsidR="006D6B02" w:rsidRPr="001F55A1">
        <w:rPr>
          <w:rFonts w:ascii="Arial" w:hAnsi="Arial" w:cs="Arial"/>
          <w:kern w:val="2"/>
        </w:rPr>
        <w:t>boost morale and motivation</w:t>
      </w:r>
      <w:r w:rsidR="00A46EDB">
        <w:rPr>
          <w:rFonts w:ascii="Arial" w:hAnsi="Arial" w:cs="Arial"/>
          <w:kern w:val="2"/>
        </w:rPr>
        <w:t>, to</w:t>
      </w:r>
      <w:r w:rsidR="006D6B02" w:rsidRPr="001F55A1">
        <w:rPr>
          <w:rFonts w:ascii="Arial" w:hAnsi="Arial" w:cs="Arial"/>
          <w:kern w:val="2"/>
        </w:rPr>
        <w:t xml:space="preserve"> foster</w:t>
      </w:r>
      <w:r w:rsidR="006D6B02" w:rsidRPr="007F37A4">
        <w:rPr>
          <w:rFonts w:ascii="Arial" w:hAnsi="Arial" w:cs="Arial"/>
        </w:rPr>
        <w:t xml:space="preserve"> </w:t>
      </w:r>
      <w:r w:rsidR="006D6B02" w:rsidRPr="001F55A1">
        <w:rPr>
          <w:rFonts w:ascii="Arial" w:hAnsi="Arial" w:cs="Arial"/>
          <w:kern w:val="2"/>
        </w:rPr>
        <w:t>a secure and supportive workplace at its 10 sites.</w:t>
      </w:r>
    </w:p>
    <w:p w14:paraId="0A0DD5E0" w14:textId="77777777" w:rsidR="0035099F" w:rsidRPr="001F55A1" w:rsidRDefault="0035099F" w:rsidP="00266BE2">
      <w:pPr>
        <w:spacing w:line="276" w:lineRule="auto"/>
        <w:contextualSpacing/>
        <w:rPr>
          <w:rFonts w:ascii="Arial" w:hAnsi="Arial" w:cs="Arial"/>
          <w:kern w:val="2"/>
        </w:rPr>
      </w:pPr>
    </w:p>
    <w:p w14:paraId="3BD26622" w14:textId="527274A2" w:rsidR="006D6B02" w:rsidRPr="001F55A1" w:rsidRDefault="006D6B02" w:rsidP="00266BE2">
      <w:pPr>
        <w:spacing w:line="276" w:lineRule="auto"/>
        <w:contextualSpacing/>
        <w:rPr>
          <w:rFonts w:ascii="Arial" w:hAnsi="Arial" w:cs="Arial"/>
          <w:kern w:val="2"/>
        </w:rPr>
      </w:pPr>
      <w:r w:rsidRPr="001F55A1">
        <w:rPr>
          <w:rFonts w:ascii="Arial" w:hAnsi="Arial" w:cs="Arial"/>
          <w:kern w:val="2"/>
        </w:rPr>
        <w:t>Finally, SainCo's performance management plan should include self-actualization requirements for personal and professional progress</w:t>
      </w:r>
      <w:r w:rsidR="0066379E" w:rsidRPr="001F55A1">
        <w:rPr>
          <w:rFonts w:ascii="Arial" w:hAnsi="Arial" w:cs="Arial"/>
          <w:kern w:val="2"/>
        </w:rPr>
        <w:t xml:space="preserve">, </w:t>
      </w:r>
      <w:r w:rsidR="006A32D0" w:rsidRPr="001F55A1">
        <w:rPr>
          <w:rFonts w:ascii="Arial" w:hAnsi="Arial" w:cs="Arial"/>
          <w:kern w:val="2"/>
        </w:rPr>
        <w:t xml:space="preserve">according to a number of researchers, </w:t>
      </w:r>
      <w:r w:rsidR="0066379E" w:rsidRPr="001F55A1">
        <w:rPr>
          <w:rFonts w:ascii="Arial" w:hAnsi="Arial" w:cs="Arial"/>
          <w:kern w:val="2"/>
        </w:rPr>
        <w:t>a</w:t>
      </w:r>
      <w:r w:rsidRPr="001F55A1">
        <w:rPr>
          <w:rFonts w:ascii="Arial" w:hAnsi="Arial" w:cs="Arial"/>
          <w:kern w:val="2"/>
        </w:rPr>
        <w:t>n engaged and competitive workforce may be achieved by encouraging skill development, career growth, and employee goals.</w:t>
      </w:r>
    </w:p>
    <w:p w14:paraId="1078E7D1" w14:textId="2A49DD73" w:rsidR="006D6B02" w:rsidRDefault="0066379E" w:rsidP="00266BE2">
      <w:pPr>
        <w:spacing w:line="276" w:lineRule="auto"/>
        <w:contextualSpacing/>
        <w:rPr>
          <w:rFonts w:ascii="Arial" w:hAnsi="Arial" w:cs="Arial"/>
          <w:kern w:val="2"/>
        </w:rPr>
      </w:pPr>
      <w:r w:rsidRPr="001F55A1">
        <w:rPr>
          <w:rFonts w:ascii="Arial" w:hAnsi="Arial" w:cs="Arial"/>
          <w:kern w:val="2"/>
        </w:rPr>
        <w:t xml:space="preserve">To conclude, </w:t>
      </w:r>
      <w:r w:rsidR="006D6B02" w:rsidRPr="001F55A1">
        <w:rPr>
          <w:rFonts w:ascii="Arial" w:hAnsi="Arial" w:cs="Arial"/>
          <w:kern w:val="2"/>
        </w:rPr>
        <w:t xml:space="preserve">SainCo can empower its 2,000 employees to attain their full potential, improve work happiness, and become more competitive in today's changing business world by connecting </w:t>
      </w:r>
      <w:bookmarkStart w:id="27" w:name="_Hlk155856319"/>
      <w:r w:rsidR="006D6B02" w:rsidRPr="001F55A1">
        <w:rPr>
          <w:rFonts w:ascii="Arial" w:hAnsi="Arial" w:cs="Arial"/>
          <w:kern w:val="2"/>
        </w:rPr>
        <w:t xml:space="preserve">Maslow's hierarchy of needs </w:t>
      </w:r>
      <w:bookmarkEnd w:id="27"/>
      <w:r w:rsidR="006D6B02" w:rsidRPr="001F55A1">
        <w:rPr>
          <w:rFonts w:ascii="Arial" w:hAnsi="Arial" w:cs="Arial"/>
          <w:kern w:val="2"/>
        </w:rPr>
        <w:t>with performance management.</w:t>
      </w:r>
    </w:p>
    <w:p w14:paraId="39A31460" w14:textId="77777777" w:rsidR="0035099F" w:rsidRPr="001F55A1" w:rsidRDefault="0035099F" w:rsidP="00266BE2">
      <w:pPr>
        <w:spacing w:line="276" w:lineRule="auto"/>
        <w:contextualSpacing/>
        <w:rPr>
          <w:rFonts w:ascii="Arial" w:hAnsi="Arial" w:cs="Arial"/>
          <w:i/>
          <w:iCs/>
          <w:kern w:val="2"/>
        </w:rPr>
      </w:pPr>
    </w:p>
    <w:p w14:paraId="3645F7C8" w14:textId="37FA7045" w:rsidR="005E3771" w:rsidRPr="001F55A1" w:rsidRDefault="005E3771" w:rsidP="00266BE2">
      <w:pPr>
        <w:spacing w:line="276" w:lineRule="auto"/>
        <w:contextualSpacing/>
        <w:rPr>
          <w:rFonts w:ascii="Arial" w:hAnsi="Arial" w:cs="Arial"/>
          <w:i/>
          <w:iCs/>
          <w:kern w:val="2"/>
        </w:rPr>
      </w:pPr>
      <w:r w:rsidRPr="001F55A1">
        <w:rPr>
          <w:rFonts w:ascii="Arial" w:hAnsi="Arial" w:cs="Arial"/>
          <w:i/>
          <w:iCs/>
          <w:kern w:val="2"/>
        </w:rPr>
        <w:t>Alderfer’s ERG theory</w:t>
      </w:r>
      <w:r w:rsidR="0035099F" w:rsidRPr="001F55A1">
        <w:rPr>
          <w:rFonts w:ascii="Arial" w:hAnsi="Arial" w:cs="Arial"/>
          <w:i/>
          <w:iCs/>
          <w:kern w:val="2"/>
        </w:rPr>
        <w:t>:</w:t>
      </w:r>
      <w:r w:rsidR="0009353D">
        <w:rPr>
          <w:rFonts w:ascii="Arial" w:hAnsi="Arial" w:cs="Arial"/>
          <w:i/>
          <w:iCs/>
          <w:kern w:val="2"/>
        </w:rPr>
        <w:t xml:space="preserve"> </w:t>
      </w:r>
      <w:r w:rsidR="00EC2E06" w:rsidRPr="00EC2E06">
        <w:rPr>
          <w:rFonts w:ascii="Arial" w:hAnsi="Arial" w:cs="Arial"/>
          <w:kern w:val="2"/>
        </w:rPr>
        <w:t xml:space="preserve">Alderfer </w:t>
      </w:r>
      <w:r w:rsidR="001C6900">
        <w:rPr>
          <w:rFonts w:ascii="Arial" w:hAnsi="Arial" w:cs="Arial"/>
          <w:kern w:val="2"/>
        </w:rPr>
        <w:t>suggested a</w:t>
      </w:r>
      <w:r w:rsidR="001C6900" w:rsidRPr="001C6900">
        <w:rPr>
          <w:rFonts w:ascii="Arial" w:hAnsi="Arial" w:cs="Arial"/>
          <w:kern w:val="2"/>
        </w:rPr>
        <w:t xml:space="preserve">ccording to Hutchinson (2013, p.57) </w:t>
      </w:r>
      <w:r w:rsidR="001C6900" w:rsidRPr="00EC2E06">
        <w:rPr>
          <w:rFonts w:ascii="Arial" w:hAnsi="Arial" w:cs="Arial"/>
          <w:kern w:val="2"/>
        </w:rPr>
        <w:t>a</w:t>
      </w:r>
      <w:r w:rsidR="00EC2E06" w:rsidRPr="00EC2E06">
        <w:rPr>
          <w:rFonts w:ascii="Arial" w:hAnsi="Arial" w:cs="Arial"/>
          <w:kern w:val="2"/>
        </w:rPr>
        <w:t xml:space="preserve"> </w:t>
      </w:r>
      <w:r w:rsidR="001C6900">
        <w:rPr>
          <w:rFonts w:ascii="Arial" w:hAnsi="Arial" w:cs="Arial"/>
          <w:kern w:val="2"/>
        </w:rPr>
        <w:t>“</w:t>
      </w:r>
      <w:r w:rsidR="00EC2E06" w:rsidRPr="00EC2E06">
        <w:rPr>
          <w:rFonts w:ascii="Arial" w:hAnsi="Arial" w:cs="Arial"/>
          <w:kern w:val="2"/>
        </w:rPr>
        <w:t>hierarchical ordering (from existence to relatedness to growth) but suggested that these needs or levels are viewed more as a continuum than as discrete categories. He proposed that people could move around the hierarchy and that more than one need can be activated at any one time. He also argued that as well as progressing up the hierarchy, an individual might move down.”</w:t>
      </w:r>
    </w:p>
    <w:p w14:paraId="71EC8542" w14:textId="0E2C5AAF" w:rsidR="0006610D" w:rsidRPr="001F55A1" w:rsidRDefault="00B3704B" w:rsidP="00266BE2">
      <w:pPr>
        <w:spacing w:line="276" w:lineRule="auto"/>
        <w:contextualSpacing/>
        <w:rPr>
          <w:rFonts w:ascii="Arial" w:hAnsi="Arial" w:cs="Arial"/>
          <w:kern w:val="2"/>
        </w:rPr>
      </w:pPr>
      <w:r w:rsidRPr="001F55A1">
        <w:rPr>
          <w:rFonts w:ascii="Arial" w:hAnsi="Arial" w:cs="Arial"/>
          <w:kern w:val="2"/>
        </w:rPr>
        <w:t>This performance management paradigm</w:t>
      </w:r>
      <w:r w:rsidR="0006610D" w:rsidRPr="001F55A1">
        <w:rPr>
          <w:rFonts w:ascii="Arial" w:hAnsi="Arial" w:cs="Arial"/>
          <w:kern w:val="2"/>
        </w:rPr>
        <w:t xml:space="preserve"> applies to SainCo, </w:t>
      </w:r>
      <w:r w:rsidR="001C6900">
        <w:rPr>
          <w:rFonts w:ascii="Arial" w:hAnsi="Arial" w:cs="Arial"/>
          <w:kern w:val="2"/>
        </w:rPr>
        <w:t xml:space="preserve">when </w:t>
      </w:r>
      <w:r w:rsidR="00031572">
        <w:rPr>
          <w:rFonts w:ascii="Arial" w:hAnsi="Arial" w:cs="Arial"/>
          <w:kern w:val="2"/>
        </w:rPr>
        <w:t>progress</w:t>
      </w:r>
      <w:r w:rsidR="001C6900">
        <w:rPr>
          <w:rFonts w:ascii="Arial" w:hAnsi="Arial" w:cs="Arial"/>
          <w:kern w:val="2"/>
        </w:rPr>
        <w:t>ing</w:t>
      </w:r>
      <w:r w:rsidR="0006610D" w:rsidRPr="001F55A1">
        <w:rPr>
          <w:rFonts w:ascii="Arial" w:hAnsi="Arial" w:cs="Arial"/>
          <w:kern w:val="2"/>
        </w:rPr>
        <w:t xml:space="preserve"> from strict hierarchy to a more dynamic, employee-centric model by prioritising these psychological and material needs</w:t>
      </w:r>
      <w:r w:rsidR="001C6900">
        <w:rPr>
          <w:rFonts w:ascii="Arial" w:hAnsi="Arial" w:cs="Arial"/>
          <w:kern w:val="2"/>
        </w:rPr>
        <w:t xml:space="preserve"> through </w:t>
      </w:r>
      <w:r w:rsidR="00716E65" w:rsidRPr="001F55A1">
        <w:rPr>
          <w:rFonts w:ascii="Arial" w:hAnsi="Arial" w:cs="Arial"/>
          <w:kern w:val="2"/>
        </w:rPr>
        <w:t>motivating</w:t>
      </w:r>
      <w:r w:rsidR="001C6900">
        <w:rPr>
          <w:rFonts w:ascii="Arial" w:hAnsi="Arial" w:cs="Arial"/>
          <w:kern w:val="2"/>
        </w:rPr>
        <w:t xml:space="preserve"> to</w:t>
      </w:r>
      <w:r w:rsidR="0006610D" w:rsidRPr="001F55A1">
        <w:rPr>
          <w:rFonts w:ascii="Arial" w:hAnsi="Arial" w:cs="Arial"/>
          <w:kern w:val="2"/>
        </w:rPr>
        <w:t xml:space="preserve"> boost productivity.</w:t>
      </w:r>
    </w:p>
    <w:p w14:paraId="3D996961" w14:textId="77777777" w:rsidR="0035099F" w:rsidRPr="001F55A1" w:rsidRDefault="0035099F" w:rsidP="00266BE2">
      <w:pPr>
        <w:spacing w:line="276" w:lineRule="auto"/>
        <w:contextualSpacing/>
        <w:rPr>
          <w:rFonts w:ascii="Arial" w:hAnsi="Arial" w:cs="Arial"/>
          <w:kern w:val="2"/>
        </w:rPr>
      </w:pPr>
    </w:p>
    <w:p w14:paraId="0CE963F1" w14:textId="10575CBE" w:rsidR="00DA2C0F" w:rsidRPr="00DA2C0F" w:rsidRDefault="005E3771" w:rsidP="00DA2C0F">
      <w:pPr>
        <w:spacing w:line="276" w:lineRule="auto"/>
        <w:contextualSpacing/>
        <w:rPr>
          <w:rFonts w:ascii="Arial" w:hAnsi="Arial" w:cs="Arial"/>
          <w:kern w:val="2"/>
        </w:rPr>
      </w:pPr>
      <w:bookmarkStart w:id="28" w:name="_Hlk155857085"/>
      <w:r w:rsidRPr="001F55A1">
        <w:rPr>
          <w:rFonts w:ascii="Arial" w:hAnsi="Arial" w:cs="Arial"/>
          <w:i/>
          <w:iCs/>
          <w:kern w:val="2"/>
        </w:rPr>
        <w:t>Herzberg’s motivation-hygiene theory</w:t>
      </w:r>
      <w:r w:rsidR="0035099F" w:rsidRPr="001F55A1">
        <w:rPr>
          <w:rFonts w:ascii="Arial" w:hAnsi="Arial" w:cs="Arial"/>
          <w:i/>
          <w:iCs/>
          <w:kern w:val="2"/>
        </w:rPr>
        <w:t>:</w:t>
      </w:r>
      <w:r w:rsidR="0009353D">
        <w:rPr>
          <w:rFonts w:ascii="Arial" w:hAnsi="Arial" w:cs="Arial"/>
          <w:i/>
          <w:iCs/>
          <w:kern w:val="2"/>
        </w:rPr>
        <w:t xml:space="preserve"> </w:t>
      </w:r>
      <w:r w:rsidR="00DA2C0F" w:rsidRPr="00DA2C0F">
        <w:rPr>
          <w:rFonts w:ascii="Arial" w:hAnsi="Arial" w:cs="Arial"/>
          <w:kern w:val="2"/>
        </w:rPr>
        <w:t>Endeavours to “explore what motivates sales personnel in the retail industry, and</w:t>
      </w:r>
      <w:r w:rsidR="0009353D">
        <w:rPr>
          <w:rFonts w:ascii="Arial" w:hAnsi="Arial" w:cs="Arial"/>
          <w:kern w:val="2"/>
        </w:rPr>
        <w:t xml:space="preserve"> </w:t>
      </w:r>
      <w:r w:rsidR="00DA2C0F" w:rsidRPr="00DA2C0F">
        <w:rPr>
          <w:rFonts w:ascii="Arial" w:hAnsi="Arial" w:cs="Arial"/>
          <w:kern w:val="2"/>
        </w:rPr>
        <w:t>explores their level of job satisfaction, using Herzberg's motivation-hygiene</w:t>
      </w:r>
      <w:r w:rsidR="00DA2C0F">
        <w:rPr>
          <w:rFonts w:ascii="Arial" w:hAnsi="Arial" w:cs="Arial"/>
          <w:kern w:val="2"/>
        </w:rPr>
        <w:t xml:space="preserve"> </w:t>
      </w:r>
      <w:r w:rsidR="00DA2C0F" w:rsidRPr="00DA2C0F">
        <w:rPr>
          <w:rFonts w:ascii="Arial" w:hAnsi="Arial" w:cs="Arial"/>
          <w:kern w:val="2"/>
        </w:rPr>
        <w:t>factor theory. Senior managers may benefit from the results of this research</w:t>
      </w:r>
      <w:r w:rsidR="00DA2C0F">
        <w:rPr>
          <w:rFonts w:ascii="Arial" w:hAnsi="Arial" w:cs="Arial"/>
          <w:kern w:val="2"/>
        </w:rPr>
        <w:t xml:space="preserve"> </w:t>
      </w:r>
      <w:r w:rsidR="00DA2C0F" w:rsidRPr="00DA2C0F">
        <w:rPr>
          <w:rFonts w:ascii="Arial" w:hAnsi="Arial" w:cs="Arial"/>
          <w:kern w:val="2"/>
        </w:rPr>
        <w:t>because they could alter their reward system to better motivate their staff, which</w:t>
      </w:r>
      <w:r w:rsidR="00DA2C0F">
        <w:rPr>
          <w:rFonts w:ascii="Arial" w:hAnsi="Arial" w:cs="Arial"/>
          <w:kern w:val="2"/>
        </w:rPr>
        <w:t xml:space="preserve"> </w:t>
      </w:r>
      <w:r w:rsidR="00DA2C0F" w:rsidRPr="00DA2C0F">
        <w:rPr>
          <w:rFonts w:ascii="Arial" w:hAnsi="Arial" w:cs="Arial"/>
          <w:kern w:val="2"/>
        </w:rPr>
        <w:t>could lead to higher job satisfaction and better performance.</w:t>
      </w:r>
      <w:r w:rsidR="00DA2C0F">
        <w:rPr>
          <w:rFonts w:ascii="Arial" w:hAnsi="Arial" w:cs="Arial"/>
          <w:kern w:val="2"/>
        </w:rPr>
        <w:t xml:space="preserve">” </w:t>
      </w:r>
      <w:r w:rsidR="00C41453">
        <w:rPr>
          <w:rFonts w:ascii="Arial" w:hAnsi="Arial" w:cs="Arial"/>
          <w:kern w:val="2"/>
        </w:rPr>
        <w:t>(Tan</w:t>
      </w:r>
      <w:r w:rsidR="00C41453" w:rsidRPr="00C41453">
        <w:rPr>
          <w:rFonts w:ascii="Arial" w:hAnsi="Arial" w:cs="Arial"/>
          <w:kern w:val="2"/>
        </w:rPr>
        <w:t xml:space="preserve"> and Waheed</w:t>
      </w:r>
      <w:r w:rsidR="00C41453">
        <w:rPr>
          <w:rFonts w:ascii="Arial" w:hAnsi="Arial" w:cs="Arial"/>
          <w:kern w:val="2"/>
        </w:rPr>
        <w:t>,</w:t>
      </w:r>
      <w:r w:rsidR="00C41453" w:rsidRPr="00C41453">
        <w:rPr>
          <w:rFonts w:ascii="Arial" w:hAnsi="Arial" w:cs="Arial"/>
          <w:kern w:val="2"/>
        </w:rPr>
        <w:t>201</w:t>
      </w:r>
      <w:r w:rsidR="00C41453">
        <w:rPr>
          <w:rFonts w:ascii="Arial" w:hAnsi="Arial" w:cs="Arial"/>
          <w:kern w:val="2"/>
        </w:rPr>
        <w:t xml:space="preserve">1, </w:t>
      </w:r>
      <w:r w:rsidR="00DA2C0F">
        <w:rPr>
          <w:rFonts w:ascii="Arial" w:hAnsi="Arial" w:cs="Arial"/>
          <w:kern w:val="2"/>
        </w:rPr>
        <w:t>p.75)</w:t>
      </w:r>
    </w:p>
    <w:p w14:paraId="66913909" w14:textId="375F3DC9" w:rsidR="00716E65" w:rsidRPr="001F55A1" w:rsidRDefault="00716E65" w:rsidP="00266BE2">
      <w:pPr>
        <w:spacing w:line="276" w:lineRule="auto"/>
        <w:contextualSpacing/>
        <w:rPr>
          <w:rFonts w:ascii="Arial" w:hAnsi="Arial" w:cs="Arial"/>
          <w:kern w:val="2"/>
        </w:rPr>
      </w:pPr>
      <w:r w:rsidRPr="001F55A1">
        <w:rPr>
          <w:rFonts w:ascii="Arial" w:hAnsi="Arial" w:cs="Arial"/>
          <w:kern w:val="2"/>
        </w:rPr>
        <w:t xml:space="preserve">For SainCo, Herzberg's motivation-hygiene theory is essential, </w:t>
      </w:r>
      <w:r w:rsidR="00C41453">
        <w:rPr>
          <w:rFonts w:ascii="Arial" w:hAnsi="Arial" w:cs="Arial"/>
          <w:kern w:val="2"/>
        </w:rPr>
        <w:t>the company</w:t>
      </w:r>
      <w:r w:rsidRPr="001F55A1">
        <w:rPr>
          <w:rFonts w:ascii="Arial" w:hAnsi="Arial" w:cs="Arial"/>
          <w:kern w:val="2"/>
        </w:rPr>
        <w:t xml:space="preserve"> may handle hygienic elements like working environment and business regulations while identifying and improving motivators like accomplishment and recognition by implementing Herzberg's concepts</w:t>
      </w:r>
      <w:r w:rsidR="00C41453">
        <w:rPr>
          <w:rFonts w:ascii="Arial" w:hAnsi="Arial" w:cs="Arial"/>
          <w:kern w:val="2"/>
        </w:rPr>
        <w:t>; this</w:t>
      </w:r>
      <w:r w:rsidRPr="001F55A1">
        <w:rPr>
          <w:rFonts w:ascii="Arial" w:hAnsi="Arial" w:cs="Arial"/>
          <w:kern w:val="2"/>
        </w:rPr>
        <w:t xml:space="preserve"> well-rounded approach is essential to transforming SainCo from an authoritarian to a more welcoming and inspiring work environment.</w:t>
      </w:r>
    </w:p>
    <w:p w14:paraId="1295460F" w14:textId="77777777" w:rsidR="0035099F" w:rsidRPr="001F55A1" w:rsidRDefault="0035099F" w:rsidP="00266BE2">
      <w:pPr>
        <w:spacing w:line="276" w:lineRule="auto"/>
        <w:contextualSpacing/>
        <w:rPr>
          <w:rFonts w:ascii="Arial" w:hAnsi="Arial" w:cs="Arial"/>
          <w:kern w:val="2"/>
        </w:rPr>
      </w:pPr>
    </w:p>
    <w:bookmarkEnd w:id="28"/>
    <w:p w14:paraId="08BD043F" w14:textId="1BCF1DDF" w:rsidR="009F0418" w:rsidRDefault="009F0418" w:rsidP="009F0418">
      <w:pPr>
        <w:spacing w:line="276" w:lineRule="auto"/>
        <w:contextualSpacing/>
        <w:rPr>
          <w:rFonts w:ascii="Arial" w:hAnsi="Arial" w:cs="Arial"/>
          <w:kern w:val="2"/>
        </w:rPr>
      </w:pPr>
      <w:r w:rsidRPr="001F55A1">
        <w:rPr>
          <w:rFonts w:ascii="Arial" w:hAnsi="Arial" w:cs="Arial"/>
          <w:i/>
          <w:iCs/>
          <w:kern w:val="2"/>
        </w:rPr>
        <w:t>Expectancy theory</w:t>
      </w:r>
      <w:r w:rsidR="00374936">
        <w:rPr>
          <w:rFonts w:ascii="Arial" w:hAnsi="Arial" w:cs="Arial"/>
          <w:kern w:val="2"/>
        </w:rPr>
        <w:t>:</w:t>
      </w:r>
      <w:r w:rsidR="004B343F">
        <w:rPr>
          <w:rFonts w:ascii="Arial" w:hAnsi="Arial" w:cs="Arial"/>
          <w:kern w:val="2"/>
        </w:rPr>
        <w:t xml:space="preserve"> </w:t>
      </w:r>
      <w:r>
        <w:rPr>
          <w:rFonts w:ascii="Arial" w:hAnsi="Arial" w:cs="Arial"/>
          <w:kern w:val="2"/>
        </w:rPr>
        <w:t xml:space="preserve">In their study Vroom (1964) and Robins (1993) quoted in </w:t>
      </w:r>
      <w:r w:rsidRPr="00A3064C">
        <w:rPr>
          <w:rFonts w:ascii="Arial" w:hAnsi="Arial" w:cs="Arial"/>
          <w:kern w:val="2"/>
        </w:rPr>
        <w:t>Suciu, Mortan and Lazăr,</w:t>
      </w:r>
      <w:r>
        <w:rPr>
          <w:rFonts w:ascii="Arial" w:hAnsi="Arial" w:cs="Arial"/>
          <w:kern w:val="2"/>
        </w:rPr>
        <w:t xml:space="preserve"> (</w:t>
      </w:r>
      <w:r w:rsidRPr="00A3064C">
        <w:rPr>
          <w:rFonts w:ascii="Arial" w:hAnsi="Arial" w:cs="Arial"/>
          <w:kern w:val="2"/>
        </w:rPr>
        <w:t>2013</w:t>
      </w:r>
      <w:r>
        <w:rPr>
          <w:rFonts w:ascii="Arial" w:hAnsi="Arial" w:cs="Arial"/>
          <w:kern w:val="2"/>
        </w:rPr>
        <w:t>) are stating that</w:t>
      </w:r>
      <w:r w:rsidRPr="00A3064C">
        <w:rPr>
          <w:rFonts w:ascii="Arial" w:hAnsi="Arial" w:cs="Arial"/>
          <w:kern w:val="2"/>
        </w:rPr>
        <w:t xml:space="preserve"> </w:t>
      </w:r>
      <w:r>
        <w:rPr>
          <w:rFonts w:ascii="Arial" w:hAnsi="Arial" w:cs="Arial"/>
          <w:kern w:val="2"/>
        </w:rPr>
        <w:t>“e</w:t>
      </w:r>
      <w:r w:rsidRPr="00221B03">
        <w:rPr>
          <w:rFonts w:ascii="Arial" w:hAnsi="Arial" w:cs="Arial"/>
          <w:kern w:val="2"/>
        </w:rPr>
        <w:t>ssentially, the expectancy</w:t>
      </w:r>
      <w:r>
        <w:rPr>
          <w:rFonts w:ascii="Arial" w:hAnsi="Arial" w:cs="Arial"/>
          <w:kern w:val="2"/>
        </w:rPr>
        <w:t xml:space="preserve"> </w:t>
      </w:r>
      <w:r w:rsidRPr="00221B03">
        <w:rPr>
          <w:rFonts w:ascii="Arial" w:hAnsi="Arial" w:cs="Arial"/>
          <w:kern w:val="2"/>
        </w:rPr>
        <w:t>theory argues that the strength of a tendency to act in a certain way depends on the</w:t>
      </w:r>
      <w:r>
        <w:rPr>
          <w:rFonts w:ascii="Arial" w:hAnsi="Arial" w:cs="Arial"/>
          <w:kern w:val="2"/>
        </w:rPr>
        <w:t xml:space="preserve"> </w:t>
      </w:r>
      <w:r w:rsidRPr="00221B03">
        <w:rPr>
          <w:rFonts w:ascii="Arial" w:hAnsi="Arial" w:cs="Arial"/>
          <w:kern w:val="2"/>
        </w:rPr>
        <w:t>strength of an expectation that the act will be followed by a given outcome and on the</w:t>
      </w:r>
      <w:r>
        <w:rPr>
          <w:rFonts w:ascii="Arial" w:hAnsi="Arial" w:cs="Arial"/>
          <w:kern w:val="2"/>
        </w:rPr>
        <w:t xml:space="preserve"> </w:t>
      </w:r>
      <w:r w:rsidRPr="00221B03">
        <w:rPr>
          <w:rFonts w:ascii="Arial" w:hAnsi="Arial" w:cs="Arial"/>
          <w:kern w:val="2"/>
        </w:rPr>
        <w:t>attractiveness of that outcome to the individual. As a consequence,</w:t>
      </w:r>
      <w:r>
        <w:rPr>
          <w:rFonts w:ascii="Arial" w:hAnsi="Arial" w:cs="Arial"/>
          <w:kern w:val="2"/>
        </w:rPr>
        <w:t xml:space="preserve"> </w:t>
      </w:r>
      <w:r w:rsidRPr="00221B03">
        <w:rPr>
          <w:rFonts w:ascii="Arial" w:hAnsi="Arial" w:cs="Arial"/>
          <w:kern w:val="2"/>
        </w:rPr>
        <w:t>behaviour could be oriented towards anticipated and individualized goals. Vroom’s</w:t>
      </w:r>
      <w:r>
        <w:rPr>
          <w:rFonts w:ascii="Arial" w:hAnsi="Arial" w:cs="Arial"/>
          <w:kern w:val="2"/>
        </w:rPr>
        <w:t xml:space="preserve"> </w:t>
      </w:r>
      <w:r w:rsidRPr="00221B03">
        <w:rPr>
          <w:rFonts w:ascii="Arial" w:hAnsi="Arial" w:cs="Arial"/>
          <w:kern w:val="2"/>
        </w:rPr>
        <w:t>theory states that the ‘choices made by a person among alternative courses of action</w:t>
      </w:r>
      <w:r>
        <w:rPr>
          <w:rFonts w:ascii="Arial" w:hAnsi="Arial" w:cs="Arial"/>
          <w:kern w:val="2"/>
        </w:rPr>
        <w:t xml:space="preserve"> </w:t>
      </w:r>
      <w:r w:rsidRPr="00221B03">
        <w:rPr>
          <w:rFonts w:ascii="Arial" w:hAnsi="Arial" w:cs="Arial"/>
          <w:kern w:val="2"/>
        </w:rPr>
        <w:t>are lawfully related to psychological events occurring contemporaneously with the</w:t>
      </w:r>
      <w:r w:rsidR="005F2B7C">
        <w:rPr>
          <w:rFonts w:ascii="Arial" w:hAnsi="Arial" w:cs="Arial"/>
          <w:kern w:val="2"/>
        </w:rPr>
        <w:t xml:space="preserve"> </w:t>
      </w:r>
      <w:r w:rsidRPr="00221B03">
        <w:rPr>
          <w:rFonts w:ascii="Arial" w:hAnsi="Arial" w:cs="Arial"/>
          <w:kern w:val="2"/>
        </w:rPr>
        <w:t>behaviour.</w:t>
      </w:r>
      <w:r>
        <w:rPr>
          <w:rFonts w:ascii="Arial" w:hAnsi="Arial" w:cs="Arial"/>
          <w:kern w:val="2"/>
        </w:rPr>
        <w:t>” In that view it can be said that</w:t>
      </w:r>
      <w:r w:rsidRPr="00221B03">
        <w:rPr>
          <w:rFonts w:ascii="Arial" w:hAnsi="Arial" w:cs="Arial"/>
          <w:kern w:val="2"/>
        </w:rPr>
        <w:t xml:space="preserve"> </w:t>
      </w:r>
      <w:r w:rsidRPr="001F55A1">
        <w:rPr>
          <w:rFonts w:ascii="Arial" w:hAnsi="Arial" w:cs="Arial"/>
          <w:kern w:val="2"/>
        </w:rPr>
        <w:t>employees are motivated when they think their efforts will pay off, SainCo may use this theory to define routes to desired results and ensure staff understand how their activities contribute to personal and organisational goals.</w:t>
      </w:r>
    </w:p>
    <w:p w14:paraId="339D809E" w14:textId="77777777" w:rsidR="005F2B7C" w:rsidRDefault="005F2B7C" w:rsidP="009F0418">
      <w:pPr>
        <w:spacing w:line="276" w:lineRule="auto"/>
        <w:contextualSpacing/>
        <w:rPr>
          <w:rFonts w:ascii="Arial" w:hAnsi="Arial" w:cs="Arial"/>
          <w:kern w:val="2"/>
        </w:rPr>
      </w:pPr>
    </w:p>
    <w:p w14:paraId="20109701" w14:textId="40D48FE7" w:rsidR="009F0418" w:rsidRPr="00161930" w:rsidRDefault="009F0418" w:rsidP="009F0418">
      <w:pPr>
        <w:spacing w:line="276" w:lineRule="auto"/>
        <w:contextualSpacing/>
        <w:rPr>
          <w:rFonts w:ascii="Arial" w:hAnsi="Arial" w:cs="Arial"/>
          <w:kern w:val="2"/>
        </w:rPr>
      </w:pPr>
      <w:r w:rsidRPr="007F4D17">
        <w:rPr>
          <w:rFonts w:ascii="Arial" w:hAnsi="Arial" w:cs="Arial"/>
          <w:i/>
          <w:iCs/>
          <w:kern w:val="2"/>
        </w:rPr>
        <w:t>Locke’s goal–setting theory</w:t>
      </w:r>
      <w:r w:rsidRPr="00161930">
        <w:rPr>
          <w:rFonts w:ascii="Arial" w:hAnsi="Arial" w:cs="Arial"/>
          <w:kern w:val="2"/>
        </w:rPr>
        <w:t>:</w:t>
      </w:r>
      <w:r w:rsidR="005F2B7C">
        <w:rPr>
          <w:rFonts w:ascii="Arial" w:hAnsi="Arial" w:cs="Arial"/>
          <w:kern w:val="2"/>
        </w:rPr>
        <w:t xml:space="preserve"> </w:t>
      </w:r>
      <w:r w:rsidRPr="00161930">
        <w:rPr>
          <w:rFonts w:ascii="Arial" w:hAnsi="Arial" w:cs="Arial"/>
          <w:kern w:val="2"/>
        </w:rPr>
        <w:t xml:space="preserve">Torrington in his work (Torrington, 2014, p.198) argued that “clarity of goals is key in enabling the employee to understand what is expected and the order of priorities. In additions goals themselves are seen to provide motivation. This is based on goal-setting theory originally developed by Loke (1968) and further developed with practical applicability (Loke and Latham, 1990).” </w:t>
      </w:r>
    </w:p>
    <w:p w14:paraId="377DB2D1" w14:textId="77777777" w:rsidR="009F0418" w:rsidRDefault="009F0418" w:rsidP="009F0418">
      <w:pPr>
        <w:spacing w:line="276" w:lineRule="auto"/>
        <w:contextualSpacing/>
        <w:rPr>
          <w:rFonts w:ascii="Arial" w:hAnsi="Arial" w:cs="Arial"/>
          <w:kern w:val="2"/>
        </w:rPr>
      </w:pPr>
      <w:r w:rsidRPr="00161930">
        <w:rPr>
          <w:rFonts w:ascii="Arial" w:hAnsi="Arial" w:cs="Arial"/>
          <w:kern w:val="2"/>
        </w:rPr>
        <w:t>Related to that, goal-setting philosophy, which emphasises the need of precise, demanding, and well-defined objectives, provides insightful guidance for SainCo, an autocratically rooted  family business, putting this theory into practice, lead to creating objectives that are precise, maybe difficult, but doable; as that is, a critical requirement to compete in the contemporary business environment, aligning these goals with the individual and team objectives.</w:t>
      </w:r>
    </w:p>
    <w:p w14:paraId="6C41D144" w14:textId="77777777" w:rsidR="009F0418" w:rsidRPr="00161930" w:rsidRDefault="009F0418" w:rsidP="009F0418">
      <w:pPr>
        <w:spacing w:line="276" w:lineRule="auto"/>
        <w:contextualSpacing/>
        <w:rPr>
          <w:rFonts w:ascii="Arial" w:hAnsi="Arial" w:cs="Arial"/>
          <w:kern w:val="2"/>
        </w:rPr>
      </w:pPr>
    </w:p>
    <w:p w14:paraId="309DF354" w14:textId="48B82674" w:rsidR="00266BE2" w:rsidRPr="000444A7" w:rsidRDefault="00B47A84" w:rsidP="00266BE2">
      <w:pPr>
        <w:spacing w:line="276" w:lineRule="auto"/>
        <w:rPr>
          <w:rFonts w:ascii="Arial" w:hAnsi="Arial" w:cs="Arial"/>
          <w:i/>
          <w:iCs/>
          <w:kern w:val="2"/>
          <w:u w:val="single"/>
        </w:rPr>
      </w:pPr>
      <w:r w:rsidRPr="00357321">
        <w:rPr>
          <w:rFonts w:ascii="Arial" w:hAnsi="Arial" w:cs="Arial"/>
          <w:kern w:val="2"/>
        </w:rPr>
        <w:t>5</w:t>
      </w:r>
      <w:r w:rsidR="005F2B7C" w:rsidRPr="00357321">
        <w:rPr>
          <w:rFonts w:ascii="Arial" w:hAnsi="Arial" w:cs="Arial"/>
          <w:kern w:val="2"/>
        </w:rPr>
        <w:t>.</w:t>
      </w:r>
      <w:r w:rsidR="005E3771" w:rsidRPr="00357321">
        <w:rPr>
          <w:rFonts w:ascii="Arial" w:hAnsi="Arial" w:cs="Arial"/>
          <w:kern w:val="2"/>
        </w:rPr>
        <w:t xml:space="preserve"> </w:t>
      </w:r>
      <w:bookmarkStart w:id="29" w:name="_Hlk155862286"/>
      <w:r w:rsidR="005E3771" w:rsidRPr="00357321">
        <w:rPr>
          <w:rFonts w:ascii="Arial" w:hAnsi="Arial" w:cs="Arial"/>
          <w:i/>
          <w:iCs/>
          <w:kern w:val="2"/>
          <w:u w:val="single"/>
        </w:rPr>
        <w:t xml:space="preserve">Employee </w:t>
      </w:r>
      <w:r w:rsidR="005E3771" w:rsidRPr="000444A7">
        <w:rPr>
          <w:rFonts w:ascii="Arial" w:hAnsi="Arial" w:cs="Arial"/>
          <w:i/>
          <w:iCs/>
          <w:kern w:val="2"/>
          <w:u w:val="single"/>
        </w:rPr>
        <w:t>Engagement and Involvement</w:t>
      </w:r>
      <w:bookmarkEnd w:id="29"/>
    </w:p>
    <w:p w14:paraId="561E5427" w14:textId="77777777" w:rsidR="00DE43EA" w:rsidRDefault="00DE43EA" w:rsidP="00DE43EA">
      <w:pPr>
        <w:spacing w:line="276" w:lineRule="auto"/>
        <w:contextualSpacing/>
        <w:rPr>
          <w:rFonts w:ascii="Arial" w:hAnsi="Arial" w:cs="Arial"/>
          <w:i/>
          <w:iCs/>
          <w:kern w:val="2"/>
        </w:rPr>
      </w:pPr>
      <w:bookmarkStart w:id="30" w:name="_Hlk155857832"/>
      <w:r w:rsidRPr="001F55A1">
        <w:rPr>
          <w:rFonts w:ascii="Arial" w:hAnsi="Arial" w:cs="Arial"/>
          <w:i/>
          <w:iCs/>
          <w:kern w:val="2"/>
        </w:rPr>
        <w:t>McGregor X&amp;Y-theory</w:t>
      </w:r>
      <w:bookmarkEnd w:id="30"/>
      <w:r w:rsidRPr="001F55A1">
        <w:rPr>
          <w:rFonts w:ascii="Arial" w:hAnsi="Arial" w:cs="Arial"/>
          <w:i/>
          <w:iCs/>
          <w:kern w:val="2"/>
        </w:rPr>
        <w:t>:</w:t>
      </w:r>
    </w:p>
    <w:p w14:paraId="648F45AA" w14:textId="77777777" w:rsidR="00DE43EA" w:rsidRPr="001F55A1" w:rsidRDefault="00DE43EA" w:rsidP="00DE43EA">
      <w:pPr>
        <w:spacing w:line="276" w:lineRule="auto"/>
        <w:contextualSpacing/>
        <w:rPr>
          <w:rFonts w:ascii="Arial" w:hAnsi="Arial" w:cs="Arial"/>
          <w:kern w:val="2"/>
        </w:rPr>
      </w:pPr>
      <w:r>
        <w:rPr>
          <w:rFonts w:ascii="Arial" w:hAnsi="Arial" w:cs="Arial"/>
          <w:kern w:val="2"/>
        </w:rPr>
        <w:t>This thesis is s</w:t>
      </w:r>
      <w:r w:rsidRPr="00172372">
        <w:rPr>
          <w:rFonts w:ascii="Arial" w:hAnsi="Arial" w:cs="Arial"/>
          <w:kern w:val="2"/>
        </w:rPr>
        <w:t>tress</w:t>
      </w:r>
      <w:r>
        <w:rPr>
          <w:rFonts w:ascii="Arial" w:hAnsi="Arial" w:cs="Arial"/>
          <w:kern w:val="2"/>
        </w:rPr>
        <w:t>ing</w:t>
      </w:r>
      <w:r w:rsidRPr="00172372">
        <w:rPr>
          <w:rFonts w:ascii="Arial" w:hAnsi="Arial" w:cs="Arial"/>
          <w:kern w:val="2"/>
        </w:rPr>
        <w:t xml:space="preserve"> </w:t>
      </w:r>
      <w:r>
        <w:rPr>
          <w:rFonts w:ascii="Arial" w:hAnsi="Arial" w:cs="Arial"/>
          <w:kern w:val="2"/>
        </w:rPr>
        <w:t>“</w:t>
      </w:r>
      <w:r w:rsidRPr="00172372">
        <w:rPr>
          <w:rFonts w:ascii="Arial" w:hAnsi="Arial" w:cs="Arial"/>
          <w:kern w:val="2"/>
        </w:rPr>
        <w:t>the importance of</w:t>
      </w:r>
      <w:r>
        <w:rPr>
          <w:rFonts w:ascii="Arial" w:hAnsi="Arial" w:cs="Arial"/>
          <w:kern w:val="2"/>
        </w:rPr>
        <w:t xml:space="preserve"> recognizing the needs of both the organization and the individual and creating conditions that would reconcile these needs so that members of the organization could work together for its success and share in its rewards” (</w:t>
      </w:r>
      <w:r w:rsidRPr="001143AF">
        <w:rPr>
          <w:rFonts w:ascii="Arial" w:hAnsi="Arial" w:cs="Arial"/>
          <w:kern w:val="2"/>
        </w:rPr>
        <w:t>Armstrong, M. (2011</w:t>
      </w:r>
      <w:r>
        <w:rPr>
          <w:rFonts w:ascii="Arial" w:hAnsi="Arial" w:cs="Arial"/>
          <w:kern w:val="2"/>
        </w:rPr>
        <w:t>, p.14); it</w:t>
      </w:r>
      <w:r w:rsidRPr="001F55A1">
        <w:rPr>
          <w:rFonts w:ascii="Arial" w:hAnsi="Arial" w:cs="Arial"/>
          <w:kern w:val="2"/>
        </w:rPr>
        <w:t xml:space="preserve"> explain</w:t>
      </w:r>
      <w:r>
        <w:rPr>
          <w:rFonts w:ascii="Arial" w:hAnsi="Arial" w:cs="Arial"/>
          <w:kern w:val="2"/>
        </w:rPr>
        <w:t>s</w:t>
      </w:r>
      <w:r w:rsidRPr="001F55A1">
        <w:rPr>
          <w:rFonts w:ascii="Arial" w:hAnsi="Arial" w:cs="Arial"/>
          <w:kern w:val="2"/>
        </w:rPr>
        <w:t xml:space="preserve"> performance management in a family-owned company like SainCo</w:t>
      </w:r>
      <w:r>
        <w:rPr>
          <w:rFonts w:ascii="Arial" w:hAnsi="Arial" w:cs="Arial"/>
          <w:kern w:val="2"/>
        </w:rPr>
        <w:t>, t</w:t>
      </w:r>
      <w:r w:rsidRPr="001F55A1">
        <w:rPr>
          <w:rFonts w:ascii="Arial" w:hAnsi="Arial" w:cs="Arial"/>
          <w:kern w:val="2"/>
        </w:rPr>
        <w:t>he X's</w:t>
      </w:r>
      <w:r>
        <w:rPr>
          <w:rFonts w:ascii="Arial" w:hAnsi="Arial" w:cs="Arial"/>
          <w:kern w:val="2"/>
        </w:rPr>
        <w:t xml:space="preserve"> theory</w:t>
      </w:r>
      <w:r w:rsidRPr="001F55A1">
        <w:rPr>
          <w:rFonts w:ascii="Arial" w:hAnsi="Arial" w:cs="Arial"/>
          <w:kern w:val="2"/>
        </w:rPr>
        <w:t xml:space="preserve"> command-and-control paradigm may hinder innovation and progress</w:t>
      </w:r>
      <w:r>
        <w:rPr>
          <w:rFonts w:ascii="Arial" w:hAnsi="Arial" w:cs="Arial"/>
          <w:kern w:val="2"/>
        </w:rPr>
        <w:t xml:space="preserve"> on the other hand</w:t>
      </w:r>
      <w:r w:rsidRPr="001F55A1">
        <w:rPr>
          <w:rFonts w:ascii="Arial" w:hAnsi="Arial" w:cs="Arial"/>
          <w:kern w:val="2"/>
        </w:rPr>
        <w:t xml:space="preserve"> </w:t>
      </w:r>
      <w:r>
        <w:rPr>
          <w:rFonts w:ascii="Arial" w:hAnsi="Arial" w:cs="Arial"/>
          <w:kern w:val="2"/>
        </w:rPr>
        <w:t>Y t</w:t>
      </w:r>
      <w:r w:rsidRPr="001F55A1">
        <w:rPr>
          <w:rFonts w:ascii="Arial" w:hAnsi="Arial" w:cs="Arial"/>
          <w:kern w:val="2"/>
        </w:rPr>
        <w:t xml:space="preserve">heory </w:t>
      </w:r>
      <w:r>
        <w:rPr>
          <w:rFonts w:ascii="Arial" w:hAnsi="Arial" w:cs="Arial"/>
          <w:kern w:val="2"/>
        </w:rPr>
        <w:t xml:space="preserve">is to </w:t>
      </w:r>
      <w:r w:rsidRPr="001F55A1">
        <w:rPr>
          <w:rFonts w:ascii="Arial" w:hAnsi="Arial" w:cs="Arial"/>
          <w:kern w:val="2"/>
        </w:rPr>
        <w:t xml:space="preserve"> transition by </w:t>
      </w:r>
      <w:r>
        <w:rPr>
          <w:rFonts w:ascii="Arial" w:hAnsi="Arial" w:cs="Arial"/>
          <w:kern w:val="2"/>
        </w:rPr>
        <w:t xml:space="preserve">acknowledging </w:t>
      </w:r>
      <w:r w:rsidRPr="001F55A1">
        <w:rPr>
          <w:rFonts w:ascii="Arial" w:hAnsi="Arial" w:cs="Arial"/>
          <w:kern w:val="2"/>
        </w:rPr>
        <w:t xml:space="preserve"> workers as assets, encouraging engagement, and creating a collaborative workplace. Theory Y ideas can help SainCo </w:t>
      </w:r>
      <w:r>
        <w:rPr>
          <w:rFonts w:ascii="Arial" w:hAnsi="Arial" w:cs="Arial"/>
          <w:kern w:val="2"/>
        </w:rPr>
        <w:t xml:space="preserve">by </w:t>
      </w:r>
      <w:r w:rsidRPr="001F55A1">
        <w:rPr>
          <w:rFonts w:ascii="Arial" w:hAnsi="Arial" w:cs="Arial"/>
          <w:kern w:val="2"/>
        </w:rPr>
        <w:t>encouraging engagement,</w:t>
      </w:r>
      <w:r>
        <w:rPr>
          <w:rFonts w:ascii="Arial" w:hAnsi="Arial" w:cs="Arial"/>
          <w:kern w:val="2"/>
        </w:rPr>
        <w:t xml:space="preserve"> </w:t>
      </w:r>
      <w:r w:rsidRPr="001F55A1">
        <w:rPr>
          <w:rFonts w:ascii="Arial" w:hAnsi="Arial" w:cs="Arial"/>
          <w:kern w:val="2"/>
        </w:rPr>
        <w:t>creating a collaborative workplace</w:t>
      </w:r>
      <w:r>
        <w:rPr>
          <w:rFonts w:ascii="Arial" w:hAnsi="Arial" w:cs="Arial"/>
          <w:kern w:val="2"/>
        </w:rPr>
        <w:t xml:space="preserve"> to </w:t>
      </w:r>
      <w:r w:rsidRPr="001F55A1">
        <w:rPr>
          <w:rFonts w:ascii="Arial" w:hAnsi="Arial" w:cs="Arial"/>
          <w:kern w:val="2"/>
        </w:rPr>
        <w:t>thrive in the changing business world by empowering their employees.</w:t>
      </w:r>
    </w:p>
    <w:p w14:paraId="013D59E9" w14:textId="77777777" w:rsidR="00DE43EA" w:rsidRPr="001F55A1" w:rsidRDefault="00DE43EA" w:rsidP="00266BE2">
      <w:pPr>
        <w:spacing w:line="276" w:lineRule="auto"/>
        <w:rPr>
          <w:rFonts w:ascii="Arial" w:hAnsi="Arial" w:cs="Arial"/>
          <w:i/>
          <w:iCs/>
          <w:kern w:val="2"/>
          <w:u w:val="single"/>
        </w:rPr>
      </w:pPr>
    </w:p>
    <w:p w14:paraId="1712A618" w14:textId="77777777" w:rsidR="00D27A55" w:rsidRDefault="005E3771" w:rsidP="00266BE2">
      <w:pPr>
        <w:spacing w:line="276" w:lineRule="auto"/>
        <w:contextualSpacing/>
        <w:rPr>
          <w:rFonts w:ascii="Arial" w:hAnsi="Arial" w:cs="Arial"/>
          <w:i/>
          <w:iCs/>
          <w:kern w:val="2"/>
        </w:rPr>
      </w:pPr>
      <w:bookmarkStart w:id="31" w:name="_Hlk155862231"/>
      <w:r w:rsidRPr="001F55A1">
        <w:rPr>
          <w:rFonts w:ascii="Arial" w:hAnsi="Arial" w:cs="Arial"/>
          <w:i/>
          <w:iCs/>
          <w:kern w:val="2"/>
        </w:rPr>
        <w:t xml:space="preserve">Motivation (extrinsic and </w:t>
      </w:r>
      <w:r w:rsidR="005F5569" w:rsidRPr="001F55A1">
        <w:rPr>
          <w:rFonts w:ascii="Arial" w:hAnsi="Arial" w:cs="Arial"/>
          <w:i/>
          <w:iCs/>
          <w:kern w:val="2"/>
        </w:rPr>
        <w:t>intrinsic)</w:t>
      </w:r>
      <w:r w:rsidR="005F5569">
        <w:rPr>
          <w:rFonts w:ascii="Arial" w:hAnsi="Arial" w:cs="Arial"/>
          <w:i/>
          <w:iCs/>
          <w:kern w:val="2"/>
        </w:rPr>
        <w:t xml:space="preserve"> theory</w:t>
      </w:r>
      <w:r w:rsidR="00B3704B" w:rsidRPr="001F55A1">
        <w:rPr>
          <w:rFonts w:ascii="Arial" w:hAnsi="Arial" w:cs="Arial"/>
          <w:i/>
          <w:iCs/>
          <w:kern w:val="2"/>
        </w:rPr>
        <w:t>:</w:t>
      </w:r>
    </w:p>
    <w:p w14:paraId="64E898D0" w14:textId="299DF349" w:rsidR="005E3771" w:rsidRPr="006C5BAE" w:rsidRDefault="00BC2C4C" w:rsidP="00266BE2">
      <w:pPr>
        <w:spacing w:line="276" w:lineRule="auto"/>
        <w:contextualSpacing/>
        <w:rPr>
          <w:rFonts w:ascii="Arial" w:hAnsi="Arial" w:cs="Arial"/>
          <w:kern w:val="2"/>
        </w:rPr>
      </w:pPr>
      <w:r w:rsidRPr="006C5BAE">
        <w:rPr>
          <w:rFonts w:ascii="Arial" w:hAnsi="Arial" w:cs="Arial"/>
          <w:kern w:val="2"/>
        </w:rPr>
        <w:t>Singh, R. (2016) stated in his research</w:t>
      </w:r>
      <w:r w:rsidR="006C5BAE" w:rsidRPr="006C5BAE">
        <w:rPr>
          <w:rFonts w:ascii="Arial" w:hAnsi="Arial" w:cs="Arial"/>
          <w:kern w:val="2"/>
        </w:rPr>
        <w:t xml:space="preserve"> that “</w:t>
      </w:r>
      <w:r w:rsidR="00D27A55" w:rsidRPr="006C5BAE">
        <w:rPr>
          <w:rFonts w:ascii="Arial" w:hAnsi="Arial" w:cs="Arial"/>
          <w:kern w:val="2"/>
        </w:rPr>
        <w:t>A brief review of the management literature on motivation reveals that employees are motivated by a combination of factors including, but not limited to, employees’ thoughts, feelings, and beliefs besides interplay of numerous social factors at the workplace. The presence of intrinsic motivators outweighs the lack of extrinsic ones, and researchers largely discredit the effectiveness of extrinsic motivators. While it may seem like extrinsic motivation does not have as much of a place in an organization as intrinsic motivation</w:t>
      </w:r>
      <w:r w:rsidR="006C5BAE" w:rsidRPr="006C5BAE">
        <w:rPr>
          <w:rFonts w:ascii="Arial" w:hAnsi="Arial" w:cs="Arial"/>
          <w:kern w:val="2"/>
        </w:rPr>
        <w:t>.”</w:t>
      </w:r>
      <w:r w:rsidR="005E3771" w:rsidRPr="006C5BAE">
        <w:rPr>
          <w:rFonts w:ascii="Arial" w:hAnsi="Arial" w:cs="Arial"/>
          <w:kern w:val="2"/>
        </w:rPr>
        <w:t xml:space="preserve"> </w:t>
      </w:r>
      <w:bookmarkEnd w:id="31"/>
    </w:p>
    <w:p w14:paraId="04DFA7A8" w14:textId="7C23E730" w:rsidR="00452FE8" w:rsidRPr="001F55A1" w:rsidRDefault="00452FE8" w:rsidP="00266BE2">
      <w:pPr>
        <w:spacing w:line="276" w:lineRule="auto"/>
        <w:contextualSpacing/>
        <w:rPr>
          <w:rFonts w:ascii="Arial" w:hAnsi="Arial" w:cs="Arial"/>
          <w:kern w:val="2"/>
        </w:rPr>
      </w:pPr>
      <w:r w:rsidRPr="001F55A1">
        <w:rPr>
          <w:rFonts w:ascii="Arial" w:hAnsi="Arial" w:cs="Arial"/>
          <w:kern w:val="2"/>
        </w:rPr>
        <w:t>SainCo</w:t>
      </w:r>
      <w:r w:rsidR="0013474F">
        <w:rPr>
          <w:rFonts w:ascii="Arial" w:hAnsi="Arial" w:cs="Arial"/>
          <w:kern w:val="2"/>
        </w:rPr>
        <w:t>,</w:t>
      </w:r>
      <w:r w:rsidRPr="001F55A1">
        <w:rPr>
          <w:rFonts w:ascii="Arial" w:hAnsi="Arial" w:cs="Arial"/>
          <w:kern w:val="2"/>
        </w:rPr>
        <w:t xml:space="preserve"> family-owned retail company has to use intrinsic and extrinsic motivation to increase worker</w:t>
      </w:r>
      <w:r w:rsidR="00F02375">
        <w:rPr>
          <w:rFonts w:ascii="Arial" w:hAnsi="Arial" w:cs="Arial"/>
          <w:kern w:val="2"/>
        </w:rPr>
        <w:t>s</w:t>
      </w:r>
      <w:r w:rsidRPr="001F55A1">
        <w:rPr>
          <w:rFonts w:ascii="Arial" w:hAnsi="Arial" w:cs="Arial"/>
          <w:kern w:val="2"/>
        </w:rPr>
        <w:t xml:space="preserve"> engagement, which employs </w:t>
      </w:r>
      <w:r w:rsidR="00F8287E">
        <w:rPr>
          <w:rFonts w:ascii="Arial" w:hAnsi="Arial" w:cs="Arial"/>
          <w:kern w:val="2"/>
        </w:rPr>
        <w:t>all their</w:t>
      </w:r>
      <w:r w:rsidRPr="001F55A1">
        <w:rPr>
          <w:rFonts w:ascii="Arial" w:hAnsi="Arial" w:cs="Arial"/>
          <w:kern w:val="2"/>
        </w:rPr>
        <w:t xml:space="preserve"> people </w:t>
      </w:r>
      <w:r w:rsidR="000A1DCA">
        <w:rPr>
          <w:rFonts w:ascii="Arial" w:hAnsi="Arial" w:cs="Arial"/>
          <w:kern w:val="2"/>
        </w:rPr>
        <w:t>across all</w:t>
      </w:r>
      <w:r w:rsidRPr="001F55A1">
        <w:rPr>
          <w:rFonts w:ascii="Arial" w:hAnsi="Arial" w:cs="Arial"/>
          <w:kern w:val="2"/>
        </w:rPr>
        <w:t xml:space="preserve"> locations a mov</w:t>
      </w:r>
      <w:r w:rsidR="0013474F">
        <w:rPr>
          <w:rFonts w:ascii="Arial" w:hAnsi="Arial" w:cs="Arial"/>
          <w:kern w:val="2"/>
        </w:rPr>
        <w:t>ing</w:t>
      </w:r>
      <w:r w:rsidRPr="001F55A1">
        <w:rPr>
          <w:rFonts w:ascii="Arial" w:hAnsi="Arial" w:cs="Arial"/>
          <w:kern w:val="2"/>
        </w:rPr>
        <w:t xml:space="preserve"> away from an </w:t>
      </w:r>
      <w:r w:rsidR="00F42A99" w:rsidRPr="001F55A1">
        <w:rPr>
          <w:rFonts w:ascii="Arial" w:hAnsi="Arial" w:cs="Arial"/>
          <w:kern w:val="2"/>
        </w:rPr>
        <w:t>autoc</w:t>
      </w:r>
      <w:r w:rsidR="00F42A99">
        <w:rPr>
          <w:rFonts w:ascii="Arial" w:hAnsi="Arial" w:cs="Arial"/>
          <w:kern w:val="2"/>
        </w:rPr>
        <w:t>ratic</w:t>
      </w:r>
      <w:r w:rsidRPr="001F55A1">
        <w:rPr>
          <w:rFonts w:ascii="Arial" w:hAnsi="Arial" w:cs="Arial"/>
          <w:kern w:val="2"/>
        </w:rPr>
        <w:t xml:space="preserve"> management style, now </w:t>
      </w:r>
      <w:r w:rsidR="00F42A99">
        <w:rPr>
          <w:rFonts w:ascii="Arial" w:hAnsi="Arial" w:cs="Arial"/>
          <w:kern w:val="2"/>
        </w:rPr>
        <w:t xml:space="preserve">in </w:t>
      </w:r>
      <w:r w:rsidRPr="001F55A1">
        <w:rPr>
          <w:rFonts w:ascii="Arial" w:hAnsi="Arial" w:cs="Arial"/>
          <w:kern w:val="2"/>
        </w:rPr>
        <w:t xml:space="preserve">need to place an emphasis on internal and external motivators. To </w:t>
      </w:r>
      <w:r w:rsidR="001C1A22">
        <w:rPr>
          <w:rFonts w:ascii="Arial" w:hAnsi="Arial" w:cs="Arial"/>
          <w:kern w:val="2"/>
        </w:rPr>
        <w:t>prevail</w:t>
      </w:r>
      <w:r w:rsidRPr="001F55A1">
        <w:rPr>
          <w:rFonts w:ascii="Arial" w:hAnsi="Arial" w:cs="Arial"/>
          <w:kern w:val="2"/>
        </w:rPr>
        <w:t xml:space="preserve"> in the ever-changing retail industry, a balanced strategy that cultivate employee engagement and dedication is essential, </w:t>
      </w:r>
      <w:r w:rsidR="001C1A22">
        <w:rPr>
          <w:rFonts w:ascii="Arial" w:hAnsi="Arial" w:cs="Arial"/>
          <w:kern w:val="2"/>
        </w:rPr>
        <w:t>to</w:t>
      </w:r>
      <w:r w:rsidRPr="001F55A1">
        <w:rPr>
          <w:rFonts w:ascii="Arial" w:hAnsi="Arial" w:cs="Arial"/>
          <w:kern w:val="2"/>
        </w:rPr>
        <w:t xml:space="preserve"> aligns with current business methods.</w:t>
      </w:r>
    </w:p>
    <w:p w14:paraId="4A3B524E" w14:textId="2AD7DDA9" w:rsidR="005E3771" w:rsidRDefault="005E3771" w:rsidP="00266BE2">
      <w:pPr>
        <w:spacing w:line="276" w:lineRule="auto"/>
        <w:contextualSpacing/>
        <w:rPr>
          <w:rFonts w:ascii="Arial" w:hAnsi="Arial" w:cs="Arial"/>
          <w:i/>
          <w:iCs/>
          <w:kern w:val="2"/>
        </w:rPr>
      </w:pPr>
      <w:bookmarkStart w:id="32" w:name="_Hlk155862586"/>
      <w:r w:rsidRPr="001F55A1">
        <w:rPr>
          <w:rFonts w:ascii="Arial" w:hAnsi="Arial" w:cs="Arial"/>
          <w:i/>
          <w:iCs/>
          <w:kern w:val="2"/>
        </w:rPr>
        <w:t>McClelland’s achievement motivation theory</w:t>
      </w:r>
      <w:bookmarkEnd w:id="32"/>
      <w:r w:rsidR="00B3704B" w:rsidRPr="001F55A1">
        <w:rPr>
          <w:rFonts w:ascii="Arial" w:hAnsi="Arial" w:cs="Arial"/>
          <w:i/>
          <w:iCs/>
          <w:kern w:val="2"/>
        </w:rPr>
        <w:t>:</w:t>
      </w:r>
    </w:p>
    <w:p w14:paraId="141F1333" w14:textId="45425B21" w:rsidR="007627A9" w:rsidRPr="00127775" w:rsidRDefault="007627A9" w:rsidP="00266BE2">
      <w:pPr>
        <w:spacing w:line="276" w:lineRule="auto"/>
        <w:contextualSpacing/>
        <w:rPr>
          <w:rFonts w:ascii="Arial" w:hAnsi="Arial" w:cs="Arial"/>
          <w:kern w:val="2"/>
        </w:rPr>
      </w:pPr>
      <w:r w:rsidRPr="00127775">
        <w:rPr>
          <w:rFonts w:ascii="Arial" w:hAnsi="Arial" w:cs="Arial"/>
          <w:kern w:val="2"/>
        </w:rPr>
        <w:t xml:space="preserve">This theory (developed by David McClelland ) identifies three different needs that can act to motivate people in the workplace:  the need for achievement </w:t>
      </w:r>
      <w:r w:rsidR="00470EE2" w:rsidRPr="00127775">
        <w:rPr>
          <w:rFonts w:ascii="Arial" w:hAnsi="Arial" w:cs="Arial"/>
          <w:kern w:val="2"/>
        </w:rPr>
        <w:t>that</w:t>
      </w:r>
      <w:r w:rsidRPr="00127775">
        <w:rPr>
          <w:rFonts w:ascii="Arial" w:hAnsi="Arial" w:cs="Arial"/>
          <w:kern w:val="2"/>
        </w:rPr>
        <w:t xml:space="preserve"> is the drive to excel and succeed and to improve upon set standards and past performance</w:t>
      </w:r>
      <w:r w:rsidR="00470EE2" w:rsidRPr="00127775">
        <w:rPr>
          <w:rFonts w:ascii="Arial" w:hAnsi="Arial" w:cs="Arial"/>
          <w:kern w:val="2"/>
        </w:rPr>
        <w:t xml:space="preserve">, </w:t>
      </w:r>
      <w:r w:rsidRPr="00127775">
        <w:rPr>
          <w:rFonts w:ascii="Arial" w:hAnsi="Arial" w:cs="Arial"/>
          <w:kern w:val="2"/>
        </w:rPr>
        <w:t>the need for powe</w:t>
      </w:r>
      <w:r w:rsidR="00470EE2" w:rsidRPr="00127775">
        <w:rPr>
          <w:rFonts w:ascii="Arial" w:hAnsi="Arial" w:cs="Arial"/>
          <w:kern w:val="2"/>
        </w:rPr>
        <w:t>r tha</w:t>
      </w:r>
      <w:r w:rsidR="00D079AE" w:rsidRPr="00127775">
        <w:rPr>
          <w:rFonts w:ascii="Arial" w:hAnsi="Arial" w:cs="Arial"/>
          <w:kern w:val="2"/>
        </w:rPr>
        <w:t>t</w:t>
      </w:r>
      <w:r w:rsidRPr="00127775">
        <w:rPr>
          <w:rFonts w:ascii="Arial" w:hAnsi="Arial" w:cs="Arial"/>
          <w:kern w:val="2"/>
        </w:rPr>
        <w:t xml:space="preserve"> is the desire to influence and control others and the need for affiliation </w:t>
      </w:r>
      <w:r w:rsidR="00D079AE" w:rsidRPr="00127775">
        <w:rPr>
          <w:rFonts w:ascii="Arial" w:hAnsi="Arial" w:cs="Arial"/>
          <w:kern w:val="2"/>
        </w:rPr>
        <w:t>that</w:t>
      </w:r>
      <w:r w:rsidRPr="00127775">
        <w:rPr>
          <w:rFonts w:ascii="Arial" w:hAnsi="Arial" w:cs="Arial"/>
          <w:kern w:val="2"/>
        </w:rPr>
        <w:t xml:space="preserve"> is the desire to be accepted and liked by others. Each person has within them a different balance of needs, and it is important to get the correct fit between the needs...</w:t>
      </w:r>
      <w:r w:rsidR="00127775">
        <w:rPr>
          <w:rFonts w:ascii="Arial" w:hAnsi="Arial" w:cs="Arial"/>
          <w:kern w:val="2"/>
        </w:rPr>
        <w:t>”</w:t>
      </w:r>
      <w:r w:rsidR="00C5705C">
        <w:rPr>
          <w:rFonts w:ascii="Arial" w:hAnsi="Arial" w:cs="Arial"/>
          <w:kern w:val="2"/>
        </w:rPr>
        <w:t xml:space="preserve"> (</w:t>
      </w:r>
      <w:r w:rsidR="00C5705C" w:rsidRPr="00C5705C">
        <w:rPr>
          <w:rFonts w:ascii="Arial" w:hAnsi="Arial" w:cs="Arial"/>
          <w:kern w:val="2"/>
        </w:rPr>
        <w:t>Heery and Noon, 2017</w:t>
      </w:r>
      <w:r w:rsidR="00C5705C">
        <w:rPr>
          <w:rFonts w:ascii="Arial" w:hAnsi="Arial" w:cs="Arial"/>
          <w:kern w:val="2"/>
        </w:rPr>
        <w:t>)</w:t>
      </w:r>
    </w:p>
    <w:p w14:paraId="117EB93C" w14:textId="53B9B0B9" w:rsidR="00452FE8" w:rsidRPr="001F55A1" w:rsidRDefault="00452FE8" w:rsidP="00266BE2">
      <w:pPr>
        <w:spacing w:line="276" w:lineRule="auto"/>
        <w:contextualSpacing/>
        <w:rPr>
          <w:rFonts w:ascii="Arial" w:hAnsi="Arial" w:cs="Arial"/>
          <w:kern w:val="2"/>
        </w:rPr>
      </w:pPr>
      <w:r w:rsidRPr="001F55A1">
        <w:rPr>
          <w:rFonts w:ascii="Arial" w:hAnsi="Arial" w:cs="Arial"/>
          <w:kern w:val="2"/>
        </w:rPr>
        <w:t>To increase employee engagement, SainCo, a conventional retail company, may need to use McClelland's accomplishment motivation theory, this management style, which departs from authoritarian control, acknowledges employees' needs for authority, success, and connection; addressing the underlying motivations of its 2,000 workers at 10 different sites, SainCo will lead to creating a motivated and cooperative culture—a crucial component of competitive success in today's business environment.</w:t>
      </w:r>
    </w:p>
    <w:p w14:paraId="6B94CE5D" w14:textId="717F86E5" w:rsidR="00B3704B" w:rsidRPr="001F55A1" w:rsidRDefault="00CE77DC" w:rsidP="00266BE2">
      <w:pPr>
        <w:spacing w:line="276" w:lineRule="auto"/>
        <w:contextualSpacing/>
        <w:rPr>
          <w:rFonts w:ascii="Arial" w:hAnsi="Arial" w:cs="Arial"/>
          <w:kern w:val="2"/>
        </w:rPr>
      </w:pPr>
      <w:r>
        <w:rPr>
          <w:rFonts w:ascii="Arial" w:hAnsi="Arial" w:cs="Arial"/>
          <w:kern w:val="2"/>
        </w:rPr>
        <w:t xml:space="preserve"> </w:t>
      </w:r>
    </w:p>
    <w:p w14:paraId="60D16602" w14:textId="04D229CC" w:rsidR="005E3771" w:rsidRDefault="005E3771" w:rsidP="00266BE2">
      <w:pPr>
        <w:spacing w:line="276" w:lineRule="auto"/>
        <w:contextualSpacing/>
        <w:rPr>
          <w:rFonts w:ascii="Arial" w:hAnsi="Arial" w:cs="Arial"/>
          <w:kern w:val="2"/>
        </w:rPr>
      </w:pPr>
      <w:bookmarkStart w:id="33" w:name="_Hlk155862881"/>
      <w:r w:rsidRPr="001F55A1">
        <w:rPr>
          <w:rFonts w:ascii="Arial" w:hAnsi="Arial" w:cs="Arial"/>
          <w:i/>
          <w:iCs/>
          <w:kern w:val="2"/>
        </w:rPr>
        <w:t>Hackman and Oldman’s job characteristics model</w:t>
      </w:r>
      <w:bookmarkEnd w:id="33"/>
      <w:r w:rsidR="00B3704B" w:rsidRPr="001F55A1">
        <w:rPr>
          <w:rFonts w:ascii="Arial" w:hAnsi="Arial" w:cs="Arial"/>
          <w:kern w:val="2"/>
        </w:rPr>
        <w:t>:</w:t>
      </w:r>
    </w:p>
    <w:p w14:paraId="3495CCEE" w14:textId="183152FD" w:rsidR="00CB1617" w:rsidRDefault="00234F71" w:rsidP="00266BE2">
      <w:pPr>
        <w:spacing w:line="276" w:lineRule="auto"/>
        <w:contextualSpacing/>
        <w:rPr>
          <w:rFonts w:ascii="Arial" w:hAnsi="Arial" w:cs="Arial"/>
          <w:kern w:val="2"/>
        </w:rPr>
      </w:pPr>
      <w:r>
        <w:rPr>
          <w:rFonts w:ascii="Arial" w:hAnsi="Arial" w:cs="Arial"/>
          <w:kern w:val="2"/>
        </w:rPr>
        <w:t>“</w:t>
      </w:r>
      <w:r w:rsidR="00B21836" w:rsidRPr="00B21836">
        <w:rPr>
          <w:rFonts w:ascii="Arial" w:hAnsi="Arial" w:cs="Arial"/>
          <w:kern w:val="2"/>
        </w:rPr>
        <w:t>Hackman and Oldham’s theory it also recognises individual differences. The model proposes five specific job characteristics which can satisfy employees’ intrinsic needs and promote motivation and performance:</w:t>
      </w:r>
      <w:r w:rsidR="00D62D60">
        <w:rPr>
          <w:rFonts w:ascii="Arial" w:hAnsi="Arial" w:cs="Arial"/>
          <w:kern w:val="2"/>
        </w:rPr>
        <w:t xml:space="preserve"> </w:t>
      </w:r>
      <w:r w:rsidR="00B21836" w:rsidRPr="00B21836">
        <w:rPr>
          <w:rFonts w:ascii="Arial" w:hAnsi="Arial" w:cs="Arial"/>
          <w:kern w:val="2"/>
        </w:rPr>
        <w:t>skill variety</w:t>
      </w:r>
      <w:r w:rsidR="00D62D60">
        <w:rPr>
          <w:rFonts w:ascii="Arial" w:hAnsi="Arial" w:cs="Arial"/>
          <w:kern w:val="2"/>
        </w:rPr>
        <w:t xml:space="preserve">, </w:t>
      </w:r>
      <w:r w:rsidR="00B21836" w:rsidRPr="00B21836">
        <w:rPr>
          <w:rFonts w:ascii="Arial" w:hAnsi="Arial" w:cs="Arial"/>
          <w:kern w:val="2"/>
        </w:rPr>
        <w:t>task identity</w:t>
      </w:r>
      <w:r w:rsidR="00167EAC">
        <w:rPr>
          <w:rFonts w:ascii="Arial" w:hAnsi="Arial" w:cs="Arial"/>
          <w:kern w:val="2"/>
        </w:rPr>
        <w:t>,</w:t>
      </w:r>
      <w:r w:rsidR="00B21836" w:rsidRPr="00B21836">
        <w:rPr>
          <w:rFonts w:ascii="Arial" w:hAnsi="Arial" w:cs="Arial"/>
          <w:kern w:val="2"/>
        </w:rPr>
        <w:t xml:space="preserve"> task significance</w:t>
      </w:r>
      <w:r w:rsidR="00167EAC">
        <w:rPr>
          <w:rFonts w:ascii="Arial" w:hAnsi="Arial" w:cs="Arial"/>
          <w:kern w:val="2"/>
        </w:rPr>
        <w:t xml:space="preserve">, </w:t>
      </w:r>
      <w:r w:rsidR="00B21836" w:rsidRPr="00B21836">
        <w:rPr>
          <w:rFonts w:ascii="Arial" w:hAnsi="Arial" w:cs="Arial"/>
          <w:kern w:val="2"/>
        </w:rPr>
        <w:t>autonomy</w:t>
      </w:r>
      <w:r w:rsidR="001B6E81">
        <w:rPr>
          <w:rFonts w:ascii="Arial" w:hAnsi="Arial" w:cs="Arial"/>
          <w:kern w:val="2"/>
        </w:rPr>
        <w:t xml:space="preserve"> and</w:t>
      </w:r>
      <w:r w:rsidR="00B21836" w:rsidRPr="00B21836">
        <w:rPr>
          <w:rFonts w:ascii="Arial" w:hAnsi="Arial" w:cs="Arial"/>
          <w:kern w:val="2"/>
        </w:rPr>
        <w:t xml:space="preserve"> feedback.</w:t>
      </w:r>
    </w:p>
    <w:p w14:paraId="24FCA97D" w14:textId="289E0909" w:rsidR="00183C3A" w:rsidRPr="001F55A1" w:rsidRDefault="00B21836" w:rsidP="00266BE2">
      <w:pPr>
        <w:spacing w:line="276" w:lineRule="auto"/>
        <w:contextualSpacing/>
        <w:rPr>
          <w:rFonts w:ascii="Arial" w:hAnsi="Arial" w:cs="Arial"/>
          <w:kern w:val="2"/>
        </w:rPr>
      </w:pPr>
      <w:r w:rsidRPr="00B21836">
        <w:rPr>
          <w:rFonts w:ascii="Arial" w:hAnsi="Arial" w:cs="Arial"/>
          <w:kern w:val="2"/>
        </w:rPr>
        <w:t>These characteristics promote/trigger three ‘critical psychological states’ – experienced meaningfulness, experienced responsibility, and knowledge of results – which collectively influence motivation, job satisfaction and work performance</w:t>
      </w:r>
      <w:r w:rsidR="00CB1617">
        <w:rPr>
          <w:rFonts w:ascii="Arial" w:hAnsi="Arial" w:cs="Arial"/>
          <w:kern w:val="2"/>
        </w:rPr>
        <w:t>”</w:t>
      </w:r>
      <w:r w:rsidRPr="00B21836">
        <w:rPr>
          <w:rFonts w:ascii="Arial" w:hAnsi="Arial" w:cs="Arial"/>
          <w:kern w:val="2"/>
        </w:rPr>
        <w:t>.</w:t>
      </w:r>
      <w:r w:rsidR="000863EA">
        <w:rPr>
          <w:rFonts w:ascii="Arial" w:hAnsi="Arial" w:cs="Arial"/>
          <w:kern w:val="2"/>
        </w:rPr>
        <w:t xml:space="preserve"> </w:t>
      </w:r>
      <w:r w:rsidR="00AA0785">
        <w:rPr>
          <w:rFonts w:ascii="Arial" w:hAnsi="Arial" w:cs="Arial"/>
          <w:kern w:val="2"/>
        </w:rPr>
        <w:t>(</w:t>
      </w:r>
      <w:r w:rsidR="000863EA" w:rsidRPr="000863EA">
        <w:rPr>
          <w:rFonts w:ascii="Arial" w:hAnsi="Arial" w:cs="Arial"/>
          <w:kern w:val="2"/>
        </w:rPr>
        <w:t>Hutchinson,2013</w:t>
      </w:r>
      <w:r w:rsidR="000863EA">
        <w:rPr>
          <w:rFonts w:ascii="Arial" w:hAnsi="Arial" w:cs="Arial"/>
          <w:kern w:val="2"/>
        </w:rPr>
        <w:t xml:space="preserve">, </w:t>
      </w:r>
      <w:r w:rsidR="0090041C">
        <w:rPr>
          <w:rFonts w:ascii="Arial" w:hAnsi="Arial" w:cs="Arial"/>
          <w:kern w:val="2"/>
        </w:rPr>
        <w:t>p.60</w:t>
      </w:r>
      <w:r w:rsidR="00AA0785">
        <w:rPr>
          <w:rFonts w:ascii="Arial" w:hAnsi="Arial" w:cs="Arial"/>
          <w:kern w:val="2"/>
        </w:rPr>
        <w:t>)</w:t>
      </w:r>
    </w:p>
    <w:p w14:paraId="1E06FF21" w14:textId="1F5692E4" w:rsidR="007C3001" w:rsidRDefault="007047B4" w:rsidP="00266BE2">
      <w:pPr>
        <w:spacing w:line="276" w:lineRule="auto"/>
        <w:contextualSpacing/>
        <w:rPr>
          <w:rFonts w:ascii="Arial" w:hAnsi="Arial" w:cs="Arial"/>
          <w:kern w:val="2"/>
        </w:rPr>
      </w:pPr>
      <w:r w:rsidRPr="001F55A1">
        <w:rPr>
          <w:rFonts w:ascii="Arial" w:hAnsi="Arial" w:cs="Arial"/>
          <w:kern w:val="2"/>
        </w:rPr>
        <w:t>Hackman and Oldman's job characteristics model will need to be used by SainCo</w:t>
      </w:r>
      <w:r w:rsidR="00A25BCE">
        <w:rPr>
          <w:rFonts w:ascii="Arial" w:hAnsi="Arial" w:cs="Arial"/>
          <w:kern w:val="2"/>
        </w:rPr>
        <w:t xml:space="preserve"> in </w:t>
      </w:r>
      <w:r w:rsidR="00601138">
        <w:rPr>
          <w:rFonts w:ascii="Arial" w:hAnsi="Arial" w:cs="Arial"/>
          <w:kern w:val="2"/>
        </w:rPr>
        <w:t xml:space="preserve">the </w:t>
      </w:r>
      <w:r w:rsidR="00887FA0">
        <w:rPr>
          <w:rFonts w:ascii="Arial" w:hAnsi="Arial" w:cs="Arial"/>
          <w:kern w:val="2"/>
        </w:rPr>
        <w:t>demanded</w:t>
      </w:r>
      <w:r w:rsidR="00CE77DC">
        <w:rPr>
          <w:rFonts w:ascii="Arial" w:hAnsi="Arial" w:cs="Arial"/>
          <w:kern w:val="2"/>
        </w:rPr>
        <w:t xml:space="preserve"> </w:t>
      </w:r>
      <w:r w:rsidR="00AB6209">
        <w:rPr>
          <w:rFonts w:ascii="Arial" w:hAnsi="Arial" w:cs="Arial"/>
          <w:kern w:val="2"/>
        </w:rPr>
        <w:t>performance management strategy</w:t>
      </w:r>
      <w:r w:rsidRPr="001F55A1">
        <w:rPr>
          <w:rFonts w:ascii="Arial" w:hAnsi="Arial" w:cs="Arial"/>
          <w:kern w:val="2"/>
        </w:rPr>
        <w:t>, to improve employee engagement</w:t>
      </w:r>
      <w:r w:rsidR="00F47104" w:rsidRPr="001F55A1">
        <w:rPr>
          <w:rFonts w:ascii="Arial" w:hAnsi="Arial" w:cs="Arial"/>
          <w:kern w:val="2"/>
        </w:rPr>
        <w:t>,</w:t>
      </w:r>
      <w:r w:rsidRPr="001F55A1">
        <w:rPr>
          <w:rFonts w:ascii="Arial" w:hAnsi="Arial" w:cs="Arial"/>
          <w:kern w:val="2"/>
        </w:rPr>
        <w:t xml:space="preserve"> </w:t>
      </w:r>
      <w:r w:rsidR="00F47104" w:rsidRPr="001F55A1">
        <w:rPr>
          <w:rFonts w:ascii="Arial" w:hAnsi="Arial" w:cs="Arial"/>
          <w:kern w:val="2"/>
        </w:rPr>
        <w:t>t</w:t>
      </w:r>
      <w:r w:rsidRPr="001F55A1">
        <w:rPr>
          <w:rFonts w:ascii="Arial" w:hAnsi="Arial" w:cs="Arial"/>
          <w:kern w:val="2"/>
        </w:rPr>
        <w:t>his strategy focuses on redesigning work to provide its 2,000 employees across 10 sites autonomy, feedback, skill variation, task identity, and task importance</w:t>
      </w:r>
      <w:r w:rsidR="00F47104" w:rsidRPr="001F55A1">
        <w:rPr>
          <w:rFonts w:ascii="Arial" w:hAnsi="Arial" w:cs="Arial"/>
          <w:kern w:val="2"/>
        </w:rPr>
        <w:t>; in that regard</w:t>
      </w:r>
      <w:r w:rsidRPr="001F55A1">
        <w:rPr>
          <w:rFonts w:ascii="Arial" w:hAnsi="Arial" w:cs="Arial"/>
          <w:kern w:val="2"/>
        </w:rPr>
        <w:t xml:space="preserve"> a sense of ownership and fulfilment</w:t>
      </w:r>
      <w:r w:rsidR="00F47104" w:rsidRPr="001F55A1">
        <w:rPr>
          <w:rFonts w:ascii="Arial" w:hAnsi="Arial" w:cs="Arial"/>
          <w:kern w:val="2"/>
        </w:rPr>
        <w:t xml:space="preserve"> will be generated</w:t>
      </w:r>
      <w:r w:rsidRPr="001F55A1">
        <w:rPr>
          <w:rFonts w:ascii="Arial" w:hAnsi="Arial" w:cs="Arial"/>
          <w:kern w:val="2"/>
        </w:rPr>
        <w:t>, which is essential for prospering in the current corporate climate.</w:t>
      </w:r>
    </w:p>
    <w:p w14:paraId="3D7F88E1" w14:textId="77777777" w:rsidR="00B71CA7" w:rsidRPr="00B71CA7" w:rsidRDefault="00B71CA7" w:rsidP="00B71CA7">
      <w:pPr>
        <w:spacing w:line="276" w:lineRule="auto"/>
        <w:contextualSpacing/>
        <w:rPr>
          <w:rFonts w:ascii="Arial" w:hAnsi="Arial" w:cs="Arial"/>
          <w:kern w:val="2"/>
        </w:rPr>
      </w:pPr>
      <w:r w:rsidRPr="00B71CA7">
        <w:rPr>
          <w:rFonts w:ascii="Arial" w:hAnsi="Arial" w:cs="Arial"/>
          <w:kern w:val="2"/>
        </w:rPr>
        <w:t>Organizational citizenship behaviour (OCB):</w:t>
      </w:r>
    </w:p>
    <w:p w14:paraId="354E3B07" w14:textId="40EC9553" w:rsidR="00F47104" w:rsidRPr="001F55A1" w:rsidRDefault="00B71CA7" w:rsidP="00266BE2">
      <w:pPr>
        <w:spacing w:line="276" w:lineRule="auto"/>
        <w:contextualSpacing/>
        <w:rPr>
          <w:rFonts w:ascii="Arial" w:hAnsi="Arial" w:cs="Arial"/>
          <w:kern w:val="2"/>
        </w:rPr>
      </w:pPr>
      <w:r w:rsidRPr="00B71CA7">
        <w:rPr>
          <w:rFonts w:ascii="Arial" w:hAnsi="Arial" w:cs="Arial"/>
          <w:kern w:val="2"/>
        </w:rPr>
        <w:t>For SainCo now is important to promote Organisational Citizenship Behaviour (OCB) to increase employee engagement; Baikal (2018, p.184) hypothesis that “happiness at work includes three levels of attitude consisting of evaluation of the characteristics of the work, the significance of the work and positive emotions about the work. Therefore, happiness at work is considered to be the precursor of positive behaviours,” hence that, fostering OCB entails encouraging behaviours outside official jobs, such initiative and cooperation, that will help developing a cohesive, suppo</w:t>
      </w:r>
      <w:r w:rsidRPr="00D57970">
        <w:rPr>
          <w:rFonts w:ascii="Arial" w:hAnsi="Arial" w:cs="Arial"/>
          <w:kern w:val="2"/>
        </w:rPr>
        <w:t>rtive</w:t>
      </w:r>
      <w:r w:rsidR="00836574" w:rsidRPr="00D57970">
        <w:rPr>
          <w:rFonts w:ascii="Arial" w:hAnsi="Arial" w:cs="Arial"/>
        </w:rPr>
        <w:t xml:space="preserve"> </w:t>
      </w:r>
      <w:r w:rsidR="00D57970" w:rsidRPr="00D57970">
        <w:rPr>
          <w:rFonts w:ascii="Arial" w:hAnsi="Arial" w:cs="Arial"/>
        </w:rPr>
        <w:t>atmosphere</w:t>
      </w:r>
      <w:r w:rsidR="00D57970">
        <w:rPr>
          <w:rFonts w:ascii="Arial" w:hAnsi="Arial" w:cs="Arial"/>
        </w:rPr>
        <w:t xml:space="preserve"> of</w:t>
      </w:r>
      <w:r w:rsidR="00D57970" w:rsidRPr="00D57970">
        <w:t xml:space="preserve"> </w:t>
      </w:r>
      <w:r w:rsidR="003A2691">
        <w:rPr>
          <w:rFonts w:ascii="Arial" w:hAnsi="Arial" w:cs="Arial"/>
          <w:kern w:val="2"/>
        </w:rPr>
        <w:t>e</w:t>
      </w:r>
      <w:r w:rsidR="00836574" w:rsidRPr="00836574">
        <w:rPr>
          <w:rFonts w:ascii="Arial" w:hAnsi="Arial" w:cs="Arial"/>
          <w:kern w:val="2"/>
        </w:rPr>
        <w:t xml:space="preserve">ngagement and </w:t>
      </w:r>
      <w:r w:rsidR="0099210D">
        <w:rPr>
          <w:rFonts w:ascii="Arial" w:hAnsi="Arial" w:cs="Arial"/>
          <w:kern w:val="2"/>
        </w:rPr>
        <w:t>i</w:t>
      </w:r>
      <w:r w:rsidR="00836574" w:rsidRPr="00836574">
        <w:rPr>
          <w:rFonts w:ascii="Arial" w:hAnsi="Arial" w:cs="Arial"/>
          <w:kern w:val="2"/>
        </w:rPr>
        <w:t>nvolvement</w:t>
      </w:r>
      <w:r w:rsidRPr="00B71CA7">
        <w:rPr>
          <w:rFonts w:ascii="Arial" w:hAnsi="Arial" w:cs="Arial"/>
          <w:kern w:val="2"/>
        </w:rPr>
        <w:t xml:space="preserve"> </w:t>
      </w:r>
      <w:r w:rsidR="001C4594">
        <w:rPr>
          <w:rFonts w:ascii="Arial" w:hAnsi="Arial" w:cs="Arial"/>
          <w:kern w:val="2"/>
        </w:rPr>
        <w:t xml:space="preserve">to </w:t>
      </w:r>
      <w:r w:rsidRPr="00B71CA7">
        <w:rPr>
          <w:rFonts w:ascii="Arial" w:hAnsi="Arial" w:cs="Arial"/>
          <w:kern w:val="2"/>
        </w:rPr>
        <w:t>increase overall performance.</w:t>
      </w:r>
    </w:p>
    <w:p w14:paraId="3344152F" w14:textId="77777777" w:rsidR="00F47104" w:rsidRPr="001F55A1" w:rsidRDefault="00F47104" w:rsidP="00266BE2">
      <w:pPr>
        <w:spacing w:line="276" w:lineRule="auto"/>
        <w:contextualSpacing/>
        <w:rPr>
          <w:rFonts w:ascii="Arial" w:hAnsi="Arial" w:cs="Arial"/>
          <w:kern w:val="2"/>
        </w:rPr>
      </w:pPr>
    </w:p>
    <w:p w14:paraId="103B4259" w14:textId="561B504E" w:rsidR="00B76F27" w:rsidRPr="00634D0A" w:rsidRDefault="00B47A84" w:rsidP="00B76F27">
      <w:pPr>
        <w:spacing w:line="276" w:lineRule="auto"/>
        <w:rPr>
          <w:rFonts w:ascii="Arial" w:hAnsi="Arial" w:cs="Arial"/>
          <w:i/>
          <w:iCs/>
          <w:kern w:val="2"/>
          <w:u w:val="single"/>
        </w:rPr>
      </w:pPr>
      <w:r w:rsidRPr="00357321">
        <w:rPr>
          <w:rFonts w:ascii="Arial" w:hAnsi="Arial" w:cs="Arial"/>
          <w:kern w:val="2"/>
        </w:rPr>
        <w:t>6</w:t>
      </w:r>
      <w:r w:rsidR="00CE7FAB" w:rsidRPr="00357321">
        <w:rPr>
          <w:rFonts w:ascii="Arial" w:hAnsi="Arial" w:cs="Arial"/>
          <w:kern w:val="2"/>
        </w:rPr>
        <w:t>.</w:t>
      </w:r>
      <w:r w:rsidR="00B76F27" w:rsidRPr="00357321">
        <w:rPr>
          <w:rFonts w:ascii="Arial" w:hAnsi="Arial" w:cs="Arial"/>
          <w:kern w:val="2"/>
        </w:rPr>
        <w:t xml:space="preserve"> </w:t>
      </w:r>
      <w:bookmarkStart w:id="34" w:name="_Hlk155858768"/>
      <w:r w:rsidR="00B76F27" w:rsidRPr="00357321">
        <w:rPr>
          <w:rFonts w:ascii="Arial" w:hAnsi="Arial" w:cs="Arial"/>
          <w:i/>
          <w:iCs/>
          <w:kern w:val="2"/>
          <w:u w:val="single"/>
        </w:rPr>
        <w:t>Organizational</w:t>
      </w:r>
      <w:r w:rsidR="00B76F27" w:rsidRPr="00634D0A">
        <w:rPr>
          <w:rFonts w:ascii="Arial" w:hAnsi="Arial" w:cs="Arial"/>
          <w:i/>
          <w:iCs/>
          <w:kern w:val="2"/>
          <w:u w:val="single"/>
        </w:rPr>
        <w:t xml:space="preserve"> and Employee Concerns</w:t>
      </w:r>
      <w:bookmarkEnd w:id="34"/>
    </w:p>
    <w:p w14:paraId="2CD06494" w14:textId="44D3A478" w:rsidR="00B76F27" w:rsidRPr="001F55A1" w:rsidRDefault="00B76F27" w:rsidP="00B76F27">
      <w:pPr>
        <w:spacing w:line="276" w:lineRule="auto"/>
        <w:contextualSpacing/>
        <w:rPr>
          <w:rFonts w:ascii="Arial" w:hAnsi="Arial" w:cs="Arial"/>
          <w:kern w:val="2"/>
        </w:rPr>
      </w:pPr>
      <w:bookmarkStart w:id="35" w:name="_Hlk155858735"/>
      <w:r w:rsidRPr="001F55A1">
        <w:rPr>
          <w:rFonts w:ascii="Arial" w:hAnsi="Arial" w:cs="Arial"/>
          <w:i/>
          <w:iCs/>
          <w:kern w:val="2"/>
        </w:rPr>
        <w:t>Role of Line Manager and leadership behaviours</w:t>
      </w:r>
      <w:bookmarkEnd w:id="35"/>
      <w:r w:rsidRPr="001F55A1">
        <w:rPr>
          <w:rFonts w:ascii="Arial" w:hAnsi="Arial" w:cs="Arial"/>
          <w:i/>
          <w:iCs/>
          <w:kern w:val="2"/>
        </w:rPr>
        <w:t>:</w:t>
      </w:r>
      <w:r w:rsidR="00914150">
        <w:rPr>
          <w:rFonts w:ascii="Arial" w:hAnsi="Arial" w:cs="Arial"/>
          <w:i/>
          <w:iCs/>
          <w:kern w:val="2"/>
        </w:rPr>
        <w:t xml:space="preserve"> </w:t>
      </w:r>
      <w:r>
        <w:rPr>
          <w:rFonts w:ascii="Arial" w:hAnsi="Arial" w:cs="Arial"/>
          <w:kern w:val="2"/>
        </w:rPr>
        <w:t>“</w:t>
      </w:r>
      <w:r w:rsidRPr="005C55B9">
        <w:rPr>
          <w:rFonts w:ascii="Arial" w:hAnsi="Arial" w:cs="Arial"/>
          <w:kern w:val="2"/>
        </w:rPr>
        <w:t>However well designed, the effectiveness of a performance management system ultimately depends on the commitment and skills of line managers</w:t>
      </w:r>
      <w:r w:rsidR="00914150">
        <w:rPr>
          <w:rFonts w:ascii="Arial" w:hAnsi="Arial" w:cs="Arial"/>
          <w:kern w:val="2"/>
        </w:rPr>
        <w:t>,</w:t>
      </w:r>
      <w:r>
        <w:rPr>
          <w:rFonts w:ascii="Arial" w:hAnsi="Arial" w:cs="Arial"/>
          <w:kern w:val="2"/>
        </w:rPr>
        <w:t>” (</w:t>
      </w:r>
      <w:r w:rsidRPr="00E868DB">
        <w:rPr>
          <w:rFonts w:ascii="Arial" w:hAnsi="Arial" w:cs="Arial"/>
          <w:kern w:val="2"/>
        </w:rPr>
        <w:t>Armstrong,202</w:t>
      </w:r>
      <w:r>
        <w:rPr>
          <w:rFonts w:ascii="Arial" w:hAnsi="Arial" w:cs="Arial"/>
          <w:kern w:val="2"/>
        </w:rPr>
        <w:t>, p.65)</w:t>
      </w:r>
      <w:r w:rsidR="00914150">
        <w:rPr>
          <w:rFonts w:ascii="Arial" w:hAnsi="Arial" w:cs="Arial"/>
          <w:kern w:val="2"/>
        </w:rPr>
        <w:t xml:space="preserve">. </w:t>
      </w:r>
      <w:r w:rsidR="004A276D">
        <w:rPr>
          <w:rFonts w:ascii="Arial" w:hAnsi="Arial" w:cs="Arial"/>
          <w:kern w:val="2"/>
        </w:rPr>
        <w:t>In this context</w:t>
      </w:r>
      <w:r w:rsidR="00CE7FAB">
        <w:rPr>
          <w:rFonts w:ascii="Arial" w:hAnsi="Arial" w:cs="Arial"/>
          <w:kern w:val="2"/>
        </w:rPr>
        <w:t xml:space="preserve">, the </w:t>
      </w:r>
      <w:r w:rsidRPr="001F55A1">
        <w:rPr>
          <w:rFonts w:ascii="Arial" w:hAnsi="Arial" w:cs="Arial"/>
          <w:kern w:val="2"/>
        </w:rPr>
        <w:t xml:space="preserve">Line </w:t>
      </w:r>
      <w:r w:rsidR="00CE7FAB">
        <w:rPr>
          <w:rFonts w:ascii="Arial" w:hAnsi="Arial" w:cs="Arial"/>
          <w:kern w:val="2"/>
        </w:rPr>
        <w:t>M</w:t>
      </w:r>
      <w:r w:rsidRPr="001F55A1">
        <w:rPr>
          <w:rFonts w:ascii="Arial" w:hAnsi="Arial" w:cs="Arial"/>
          <w:kern w:val="2"/>
        </w:rPr>
        <w:t xml:space="preserve">anagers are essential in bridging the gap between corporate objectives and employee requirements at the traditional, family-run company SainCo, which has an authoritarian past. Among its 2,000 employees, their leadership behaviours, which </w:t>
      </w:r>
      <w:r>
        <w:rPr>
          <w:rFonts w:ascii="Arial" w:hAnsi="Arial" w:cs="Arial"/>
          <w:kern w:val="2"/>
        </w:rPr>
        <w:t>they are due to</w:t>
      </w:r>
      <w:r w:rsidRPr="001F55A1">
        <w:rPr>
          <w:rFonts w:ascii="Arial" w:hAnsi="Arial" w:cs="Arial"/>
          <w:kern w:val="2"/>
        </w:rPr>
        <w:t xml:space="preserve"> change from directive to collaborative, are essential for resolving issues and creating a competitive advantage, which is essential for SainCo's transition in the fast-paced retail industry.</w:t>
      </w:r>
    </w:p>
    <w:p w14:paraId="4933E076" w14:textId="77777777" w:rsidR="00771C12" w:rsidRDefault="00771C12" w:rsidP="00B76F27">
      <w:pPr>
        <w:spacing w:line="276" w:lineRule="auto"/>
        <w:contextualSpacing/>
        <w:rPr>
          <w:rFonts w:ascii="Arial" w:hAnsi="Arial" w:cs="Arial"/>
          <w:i/>
          <w:iCs/>
          <w:kern w:val="2"/>
        </w:rPr>
      </w:pPr>
      <w:bookmarkStart w:id="36" w:name="_Hlk155861139"/>
    </w:p>
    <w:p w14:paraId="640E737A" w14:textId="4AF3CC2C" w:rsidR="00771C12" w:rsidRDefault="00771C12" w:rsidP="00B76F27">
      <w:pPr>
        <w:spacing w:line="276" w:lineRule="auto"/>
        <w:contextualSpacing/>
        <w:rPr>
          <w:rFonts w:ascii="Arial" w:hAnsi="Arial" w:cs="Arial"/>
          <w:i/>
          <w:iCs/>
          <w:kern w:val="2"/>
        </w:rPr>
      </w:pPr>
      <w:r w:rsidRPr="00771C12">
        <w:rPr>
          <w:rFonts w:ascii="Arial" w:hAnsi="Arial" w:cs="Arial"/>
          <w:i/>
          <w:iCs/>
          <w:kern w:val="2"/>
        </w:rPr>
        <w:t xml:space="preserve">Training, Learning, Development (TLD) strategies: </w:t>
      </w:r>
      <w:r w:rsidRPr="00D81E44">
        <w:rPr>
          <w:rFonts w:ascii="Arial" w:hAnsi="Arial" w:cs="Arial"/>
          <w:kern w:val="2"/>
        </w:rPr>
        <w:t xml:space="preserve">“Training, learning and development </w:t>
      </w:r>
      <w:r w:rsidR="00D81E44" w:rsidRPr="00D81E44">
        <w:rPr>
          <w:rFonts w:ascii="Arial" w:hAnsi="Arial" w:cs="Arial"/>
          <w:kern w:val="2"/>
        </w:rPr>
        <w:t>tend.</w:t>
      </w:r>
      <w:r w:rsidR="00D81E44" w:rsidRPr="00D81E44">
        <w:t xml:space="preserve"> </w:t>
      </w:r>
      <w:r w:rsidR="00D81E44" w:rsidRPr="00D81E44">
        <w:rPr>
          <w:rFonts w:ascii="Arial" w:hAnsi="Arial" w:cs="Arial"/>
          <w:kern w:val="2"/>
        </w:rPr>
        <w:t>to be regarded as central to the success of every organization and the nation.” (Gold and</w:t>
      </w:r>
    </w:p>
    <w:p w14:paraId="4FAA975C" w14:textId="28250E17" w:rsidR="00B76F27" w:rsidRPr="007A5A4A" w:rsidRDefault="00B76F27" w:rsidP="00B76F27">
      <w:pPr>
        <w:spacing w:line="276" w:lineRule="auto"/>
        <w:contextualSpacing/>
        <w:rPr>
          <w:rFonts w:ascii="Arial" w:hAnsi="Arial" w:cs="Arial"/>
          <w:kern w:val="2"/>
        </w:rPr>
      </w:pPr>
      <w:bookmarkStart w:id="37" w:name="_Hlk165472950"/>
      <w:bookmarkEnd w:id="36"/>
      <w:r w:rsidRPr="007A5A4A">
        <w:rPr>
          <w:rFonts w:ascii="Arial" w:hAnsi="Arial" w:cs="Arial"/>
          <w:kern w:val="2"/>
        </w:rPr>
        <w:t>Smith</w:t>
      </w:r>
      <w:r>
        <w:rPr>
          <w:rFonts w:ascii="Arial" w:hAnsi="Arial" w:cs="Arial"/>
          <w:kern w:val="2"/>
        </w:rPr>
        <w:t xml:space="preserve">, </w:t>
      </w:r>
      <w:r w:rsidRPr="007A5A4A">
        <w:rPr>
          <w:rFonts w:ascii="Arial" w:hAnsi="Arial" w:cs="Arial"/>
          <w:kern w:val="2"/>
        </w:rPr>
        <w:t>2003)</w:t>
      </w:r>
      <w:bookmarkEnd w:id="37"/>
    </w:p>
    <w:p w14:paraId="5E7D7D83" w14:textId="72606EE8" w:rsidR="00B76F27" w:rsidRPr="001F55A1" w:rsidRDefault="00CE7FAB" w:rsidP="00B76F27">
      <w:pPr>
        <w:spacing w:line="276" w:lineRule="auto"/>
        <w:contextualSpacing/>
        <w:rPr>
          <w:rFonts w:ascii="Arial" w:hAnsi="Arial" w:cs="Arial"/>
          <w:kern w:val="2"/>
        </w:rPr>
      </w:pPr>
      <w:r w:rsidRPr="001F55A1">
        <w:rPr>
          <w:rFonts w:ascii="Arial" w:hAnsi="Arial" w:cs="Arial"/>
          <w:kern w:val="2"/>
        </w:rPr>
        <w:t>To</w:t>
      </w:r>
      <w:r w:rsidR="00B76F27" w:rsidRPr="001F55A1">
        <w:rPr>
          <w:rFonts w:ascii="Arial" w:hAnsi="Arial" w:cs="Arial"/>
          <w:kern w:val="2"/>
        </w:rPr>
        <w:t xml:space="preserve"> empower its 2,000 employees, spread over 10 sites, SainCo, a family-run retail company, is implementing Training, Learning, and Development (TLD) initiatives these tactics, which are essential for boosting competitiveness and coordinating staff development with organisational objectives in the fast-paced business environment, centre on upskilling, adjusting to contemporary retail trends, and cultivating a culture of continuous learning.</w:t>
      </w:r>
    </w:p>
    <w:p w14:paraId="0F44E34F" w14:textId="77777777" w:rsidR="00B76F27" w:rsidRPr="001F55A1" w:rsidRDefault="00B76F27" w:rsidP="00B76F27">
      <w:pPr>
        <w:spacing w:line="276" w:lineRule="auto"/>
        <w:contextualSpacing/>
        <w:rPr>
          <w:rFonts w:ascii="Arial" w:hAnsi="Arial" w:cs="Arial"/>
          <w:kern w:val="2"/>
        </w:rPr>
      </w:pPr>
    </w:p>
    <w:p w14:paraId="4D82E8E1" w14:textId="3FBD9FAC" w:rsidR="00B76F27" w:rsidRDefault="00B76F27" w:rsidP="00B76F27">
      <w:pPr>
        <w:spacing w:line="276" w:lineRule="auto"/>
        <w:contextualSpacing/>
        <w:rPr>
          <w:rFonts w:ascii="Arial" w:hAnsi="Arial" w:cs="Arial"/>
          <w:kern w:val="2"/>
        </w:rPr>
      </w:pPr>
      <w:bookmarkStart w:id="38" w:name="_Hlk155861344"/>
      <w:r w:rsidRPr="001F55A1">
        <w:rPr>
          <w:rFonts w:ascii="Arial" w:hAnsi="Arial" w:cs="Arial"/>
          <w:i/>
          <w:iCs/>
          <w:kern w:val="2"/>
        </w:rPr>
        <w:t>Managing underperformance and Hofstede’s cultural model</w:t>
      </w:r>
      <w:bookmarkEnd w:id="38"/>
      <w:r w:rsidRPr="001F55A1">
        <w:rPr>
          <w:rFonts w:ascii="Arial" w:hAnsi="Arial" w:cs="Arial"/>
          <w:i/>
          <w:iCs/>
          <w:kern w:val="2"/>
        </w:rPr>
        <w:t>:</w:t>
      </w:r>
      <w:r w:rsidR="00B139A1">
        <w:rPr>
          <w:rFonts w:ascii="Arial" w:hAnsi="Arial" w:cs="Arial"/>
          <w:i/>
          <w:iCs/>
          <w:kern w:val="2"/>
        </w:rPr>
        <w:t xml:space="preserve"> </w:t>
      </w:r>
      <w:r>
        <w:rPr>
          <w:rFonts w:ascii="Arial" w:hAnsi="Arial" w:cs="Arial"/>
          <w:kern w:val="2"/>
        </w:rPr>
        <w:t xml:space="preserve">A more familiar delineation of this cultural model according to Hofstede (2001) as quoted in </w:t>
      </w:r>
      <w:r w:rsidRPr="00201D6F">
        <w:rPr>
          <w:rFonts w:ascii="Arial" w:hAnsi="Arial" w:cs="Arial"/>
          <w:kern w:val="2"/>
        </w:rPr>
        <w:t>Brooks, I. (2018</w:t>
      </w:r>
      <w:r>
        <w:rPr>
          <w:rFonts w:ascii="Arial" w:hAnsi="Arial" w:cs="Arial"/>
          <w:kern w:val="2"/>
        </w:rPr>
        <w:t>, p.11</w:t>
      </w:r>
      <w:r w:rsidRPr="00201D6F">
        <w:rPr>
          <w:rFonts w:ascii="Arial" w:hAnsi="Arial" w:cs="Arial"/>
          <w:kern w:val="2"/>
        </w:rPr>
        <w:t xml:space="preserve">) </w:t>
      </w:r>
      <w:r>
        <w:rPr>
          <w:rFonts w:ascii="Arial" w:hAnsi="Arial" w:cs="Arial"/>
          <w:kern w:val="2"/>
        </w:rPr>
        <w:t>is defined by “the set of values, beliefs, norms and behaviours commonly found within a population or nation,” as within any culture it is a range of such values, beliefs,” that we must beware of cultural stereotyping”.</w:t>
      </w:r>
    </w:p>
    <w:p w14:paraId="322CEEB5" w14:textId="0879F50D" w:rsidR="00B76F27" w:rsidRPr="001F55A1" w:rsidRDefault="00B76F27" w:rsidP="00B76F27">
      <w:pPr>
        <w:spacing w:line="276" w:lineRule="auto"/>
        <w:contextualSpacing/>
        <w:rPr>
          <w:rFonts w:ascii="Arial" w:hAnsi="Arial" w:cs="Arial"/>
          <w:kern w:val="2"/>
        </w:rPr>
      </w:pPr>
      <w:r w:rsidRPr="001F55A1">
        <w:rPr>
          <w:rFonts w:ascii="Arial" w:hAnsi="Arial" w:cs="Arial"/>
          <w:kern w:val="2"/>
        </w:rPr>
        <w:t>Using Hofstede's cultural theory, SainCo</w:t>
      </w:r>
      <w:r>
        <w:rPr>
          <w:rFonts w:ascii="Arial" w:hAnsi="Arial" w:cs="Arial"/>
          <w:kern w:val="2"/>
        </w:rPr>
        <w:t xml:space="preserve"> can better </w:t>
      </w:r>
      <w:r w:rsidRPr="001F55A1">
        <w:rPr>
          <w:rFonts w:ascii="Arial" w:hAnsi="Arial" w:cs="Arial"/>
          <w:kern w:val="2"/>
        </w:rPr>
        <w:t xml:space="preserve">manage underperformance among its </w:t>
      </w:r>
      <w:r>
        <w:rPr>
          <w:rFonts w:ascii="Arial" w:hAnsi="Arial" w:cs="Arial"/>
          <w:kern w:val="2"/>
        </w:rPr>
        <w:t>many</w:t>
      </w:r>
      <w:r w:rsidRPr="001F55A1">
        <w:rPr>
          <w:rFonts w:ascii="Arial" w:hAnsi="Arial" w:cs="Arial"/>
          <w:kern w:val="2"/>
        </w:rPr>
        <w:t xml:space="preserve"> locations</w:t>
      </w:r>
      <w:r>
        <w:rPr>
          <w:rFonts w:ascii="Arial" w:hAnsi="Arial" w:cs="Arial"/>
          <w:kern w:val="2"/>
        </w:rPr>
        <w:t xml:space="preserve"> as </w:t>
      </w:r>
      <w:r w:rsidRPr="001F55A1">
        <w:rPr>
          <w:rFonts w:ascii="Arial" w:hAnsi="Arial" w:cs="Arial"/>
          <w:kern w:val="2"/>
        </w:rPr>
        <w:t xml:space="preserve">this method </w:t>
      </w:r>
      <w:r w:rsidR="005F5A03">
        <w:rPr>
          <w:rFonts w:ascii="Arial" w:hAnsi="Arial" w:cs="Arial"/>
          <w:kern w:val="2"/>
        </w:rPr>
        <w:t>is addressing</w:t>
      </w:r>
      <w:r w:rsidRPr="001F55A1">
        <w:rPr>
          <w:rFonts w:ascii="Arial" w:hAnsi="Arial" w:cs="Arial"/>
          <w:kern w:val="2"/>
        </w:rPr>
        <w:t xml:space="preserve"> cultural aspects of performance management, which is important when moving away from</w:t>
      </w:r>
      <w:r>
        <w:rPr>
          <w:rFonts w:ascii="Arial" w:hAnsi="Arial" w:cs="Arial"/>
          <w:kern w:val="2"/>
        </w:rPr>
        <w:t xml:space="preserve"> the initial </w:t>
      </w:r>
      <w:r w:rsidRPr="001F55A1">
        <w:rPr>
          <w:rFonts w:ascii="Arial" w:hAnsi="Arial" w:cs="Arial"/>
          <w:kern w:val="2"/>
        </w:rPr>
        <w:t>authoritarian approach. To successfully address underperformance and establish a productive, inclusive workplace that is in line with contemporary competitive business practices, SainCo</w:t>
      </w:r>
      <w:r>
        <w:rPr>
          <w:rFonts w:ascii="Arial" w:hAnsi="Arial" w:cs="Arial"/>
          <w:kern w:val="2"/>
        </w:rPr>
        <w:t xml:space="preserve"> </w:t>
      </w:r>
      <w:r w:rsidR="00EF4BAF">
        <w:rPr>
          <w:rFonts w:ascii="Arial" w:hAnsi="Arial" w:cs="Arial"/>
          <w:kern w:val="2"/>
        </w:rPr>
        <w:t>must</w:t>
      </w:r>
      <w:r w:rsidRPr="001F55A1">
        <w:rPr>
          <w:rFonts w:ascii="Arial" w:hAnsi="Arial" w:cs="Arial"/>
          <w:kern w:val="2"/>
        </w:rPr>
        <w:t xml:space="preserve"> understand, and respect varied cultural values</w:t>
      </w:r>
      <w:r w:rsidR="00EF4BAF">
        <w:rPr>
          <w:rFonts w:ascii="Arial" w:hAnsi="Arial" w:cs="Arial"/>
          <w:kern w:val="2"/>
        </w:rPr>
        <w:t xml:space="preserve"> and norms</w:t>
      </w:r>
      <w:r w:rsidRPr="001F55A1">
        <w:rPr>
          <w:rFonts w:ascii="Arial" w:hAnsi="Arial" w:cs="Arial"/>
          <w:kern w:val="2"/>
        </w:rPr>
        <w:t>.</w:t>
      </w:r>
    </w:p>
    <w:p w14:paraId="5F393788" w14:textId="77777777" w:rsidR="00B3704B" w:rsidRPr="001F55A1" w:rsidRDefault="00B3704B" w:rsidP="00266BE2">
      <w:pPr>
        <w:spacing w:line="276" w:lineRule="auto"/>
        <w:contextualSpacing/>
        <w:rPr>
          <w:rFonts w:ascii="Arial" w:hAnsi="Arial" w:cs="Arial"/>
          <w:kern w:val="2"/>
        </w:rPr>
      </w:pPr>
    </w:p>
    <w:p w14:paraId="265B2A71" w14:textId="39EE5398" w:rsidR="009F0571" w:rsidRPr="00D17A7E" w:rsidRDefault="005E3771" w:rsidP="00266BE2">
      <w:pPr>
        <w:spacing w:line="276" w:lineRule="auto"/>
        <w:contextualSpacing/>
        <w:rPr>
          <w:rFonts w:ascii="Arial" w:hAnsi="Arial" w:cs="Arial"/>
          <w:kern w:val="2"/>
        </w:rPr>
      </w:pPr>
      <w:bookmarkStart w:id="39" w:name="_Hlk155864498"/>
      <w:r w:rsidRPr="001F55A1">
        <w:rPr>
          <w:rFonts w:ascii="Arial" w:hAnsi="Arial" w:cs="Arial"/>
          <w:i/>
          <w:iCs/>
          <w:kern w:val="2"/>
        </w:rPr>
        <w:t>Individual Performance-Related Pay (IPRP)</w:t>
      </w:r>
      <w:r w:rsidR="00B3704B" w:rsidRPr="001F55A1">
        <w:rPr>
          <w:rFonts w:ascii="Arial" w:hAnsi="Arial" w:cs="Arial"/>
          <w:i/>
          <w:iCs/>
          <w:kern w:val="2"/>
        </w:rPr>
        <w:t>:</w:t>
      </w:r>
      <w:r w:rsidR="00B139A1">
        <w:rPr>
          <w:rFonts w:ascii="Arial" w:hAnsi="Arial" w:cs="Arial"/>
          <w:i/>
          <w:iCs/>
          <w:kern w:val="2"/>
        </w:rPr>
        <w:t xml:space="preserve"> </w:t>
      </w:r>
      <w:r w:rsidR="009F0571" w:rsidRPr="00D17A7E">
        <w:rPr>
          <w:rFonts w:ascii="Arial" w:hAnsi="Arial" w:cs="Arial"/>
          <w:kern w:val="2"/>
        </w:rPr>
        <w:t>“This type of approach encompasses a diverse range of reward practices, ranging from piecework to individual performance-related pay (merit pay) to stock options for senior executives. It can also include the more intrinsic or ‘psychological’ rewards and can reward individual or collective behaviour. These different forms of reward vary in their power to bring about the desired outcomes (Prendergast, 1999,</w:t>
      </w:r>
      <w:r w:rsidR="00D17A7E" w:rsidRPr="00D17A7E">
        <w:rPr>
          <w:rFonts w:ascii="Arial" w:hAnsi="Arial" w:cs="Arial"/>
          <w:kern w:val="2"/>
        </w:rPr>
        <w:t xml:space="preserve"> </w:t>
      </w:r>
      <w:r w:rsidR="009F0571" w:rsidRPr="00D17A7E">
        <w:rPr>
          <w:rFonts w:ascii="Arial" w:hAnsi="Arial" w:cs="Arial"/>
          <w:kern w:val="2"/>
        </w:rPr>
        <w:t>cited in</w:t>
      </w:r>
      <w:r w:rsidR="009F0571" w:rsidRPr="00D17A7E">
        <w:t xml:space="preserve"> </w:t>
      </w:r>
      <w:r w:rsidR="009F0571" w:rsidRPr="00D17A7E">
        <w:rPr>
          <w:rFonts w:ascii="Arial" w:hAnsi="Arial" w:cs="Arial"/>
          <w:kern w:val="2"/>
        </w:rPr>
        <w:t xml:space="preserve">Hutchinson, S. 2013, p.168), </w:t>
      </w:r>
    </w:p>
    <w:p w14:paraId="1B6004FD" w14:textId="5102E608" w:rsidR="00E263EE" w:rsidRDefault="00C822E6" w:rsidP="00266BE2">
      <w:pPr>
        <w:spacing w:line="276" w:lineRule="auto"/>
        <w:contextualSpacing/>
        <w:rPr>
          <w:rFonts w:ascii="Arial" w:hAnsi="Arial" w:cs="Arial"/>
          <w:kern w:val="2"/>
        </w:rPr>
      </w:pPr>
      <w:r w:rsidRPr="001F55A1">
        <w:rPr>
          <w:rFonts w:ascii="Arial" w:hAnsi="Arial" w:cs="Arial"/>
          <w:kern w:val="2"/>
        </w:rPr>
        <w:t xml:space="preserve">As it moves away from being an authoritarian family-run company, SainCo may also think about introducing Individual Performance-Related Pay (IPRP) to </w:t>
      </w:r>
      <w:r w:rsidR="00AD08AF">
        <w:rPr>
          <w:rFonts w:ascii="Arial" w:hAnsi="Arial" w:cs="Arial"/>
          <w:kern w:val="2"/>
        </w:rPr>
        <w:t xml:space="preserve">address </w:t>
      </w:r>
      <w:r w:rsidR="00EF4BAF">
        <w:rPr>
          <w:rFonts w:ascii="Arial" w:hAnsi="Arial" w:cs="Arial"/>
          <w:kern w:val="2"/>
        </w:rPr>
        <w:t>employees’</w:t>
      </w:r>
      <w:r w:rsidR="00AD08AF">
        <w:rPr>
          <w:rFonts w:ascii="Arial" w:hAnsi="Arial" w:cs="Arial"/>
          <w:kern w:val="2"/>
        </w:rPr>
        <w:t xml:space="preserve"> concerns</w:t>
      </w:r>
      <w:r w:rsidR="003F7F3C" w:rsidRPr="001F55A1">
        <w:rPr>
          <w:rFonts w:ascii="Arial" w:hAnsi="Arial" w:cs="Arial"/>
          <w:kern w:val="2"/>
        </w:rPr>
        <w:t>; f</w:t>
      </w:r>
      <w:r w:rsidRPr="001F55A1">
        <w:rPr>
          <w:rFonts w:ascii="Arial" w:hAnsi="Arial" w:cs="Arial"/>
          <w:kern w:val="2"/>
        </w:rPr>
        <w:t xml:space="preserve">inancial incentives based on individual performance </w:t>
      </w:r>
      <w:r w:rsidR="003F7F3C" w:rsidRPr="001F55A1">
        <w:rPr>
          <w:rFonts w:ascii="Arial" w:hAnsi="Arial" w:cs="Arial"/>
          <w:kern w:val="2"/>
        </w:rPr>
        <w:t xml:space="preserve">can therefore be considered an effective method that </w:t>
      </w:r>
      <w:r w:rsidR="00D17A7E">
        <w:rPr>
          <w:rFonts w:ascii="Arial" w:hAnsi="Arial" w:cs="Arial"/>
          <w:kern w:val="2"/>
        </w:rPr>
        <w:t xml:space="preserve">aligns </w:t>
      </w:r>
      <w:r w:rsidRPr="001F55A1">
        <w:rPr>
          <w:rFonts w:ascii="Arial" w:hAnsi="Arial" w:cs="Arial"/>
          <w:kern w:val="2"/>
        </w:rPr>
        <w:t xml:space="preserve">individual achievement with organisational objectives, cultivating a performance-driven </w:t>
      </w:r>
      <w:r w:rsidR="00344455">
        <w:rPr>
          <w:rFonts w:ascii="Arial" w:hAnsi="Arial" w:cs="Arial"/>
          <w:kern w:val="2"/>
        </w:rPr>
        <w:t xml:space="preserve">mutual trust </w:t>
      </w:r>
      <w:r w:rsidRPr="001F55A1">
        <w:rPr>
          <w:rFonts w:ascii="Arial" w:hAnsi="Arial" w:cs="Arial"/>
          <w:kern w:val="2"/>
        </w:rPr>
        <w:t>culture that is necessary to prosper in the competitive retail industry.</w:t>
      </w:r>
    </w:p>
    <w:p w14:paraId="5D93EF97" w14:textId="77777777" w:rsidR="00E263EE" w:rsidRDefault="00E263EE" w:rsidP="00266BE2">
      <w:pPr>
        <w:spacing w:line="276" w:lineRule="auto"/>
        <w:contextualSpacing/>
        <w:rPr>
          <w:rFonts w:ascii="Arial" w:hAnsi="Arial" w:cs="Arial"/>
          <w:kern w:val="2"/>
        </w:rPr>
      </w:pPr>
    </w:p>
    <w:p w14:paraId="39A26FDA" w14:textId="79093A6B" w:rsidR="00266BE2" w:rsidRDefault="00E263EE" w:rsidP="007F4054">
      <w:pPr>
        <w:spacing w:line="276" w:lineRule="auto"/>
        <w:contextualSpacing/>
        <w:rPr>
          <w:rFonts w:ascii="Arial" w:hAnsi="Arial" w:cs="Arial"/>
          <w:kern w:val="2"/>
        </w:rPr>
      </w:pPr>
      <w:r w:rsidRPr="009E1652">
        <w:rPr>
          <w:rFonts w:ascii="Arial" w:hAnsi="Arial" w:cs="Arial"/>
          <w:i/>
          <w:iCs/>
          <w:kern w:val="2"/>
        </w:rPr>
        <w:t xml:space="preserve">Equity </w:t>
      </w:r>
      <w:r w:rsidRPr="000E356C">
        <w:rPr>
          <w:rFonts w:ascii="Arial" w:hAnsi="Arial" w:cs="Arial"/>
          <w:i/>
          <w:iCs/>
          <w:kern w:val="2"/>
        </w:rPr>
        <w:t>Theory</w:t>
      </w:r>
      <w:r w:rsidRPr="000E356C">
        <w:rPr>
          <w:rFonts w:ascii="Arial" w:hAnsi="Arial" w:cs="Arial"/>
        </w:rPr>
        <w:t xml:space="preserve"> </w:t>
      </w:r>
      <w:r w:rsidR="000E356C" w:rsidRPr="000E356C">
        <w:rPr>
          <w:rFonts w:ascii="Arial" w:hAnsi="Arial" w:cs="Arial"/>
        </w:rPr>
        <w:t xml:space="preserve">and </w:t>
      </w:r>
      <w:r w:rsidRPr="000E356C">
        <w:rPr>
          <w:rFonts w:ascii="Arial" w:hAnsi="Arial" w:cs="Arial"/>
          <w:i/>
          <w:iCs/>
          <w:kern w:val="2"/>
        </w:rPr>
        <w:t>Ethical</w:t>
      </w:r>
      <w:r w:rsidRPr="00E263EE">
        <w:rPr>
          <w:rFonts w:ascii="Arial" w:hAnsi="Arial" w:cs="Arial"/>
          <w:i/>
          <w:iCs/>
          <w:kern w:val="2"/>
        </w:rPr>
        <w:t xml:space="preserve"> principles in performance management:</w:t>
      </w:r>
      <w:bookmarkStart w:id="40" w:name="_Hlk165467310"/>
      <w:r w:rsidR="00B139A1">
        <w:rPr>
          <w:rFonts w:ascii="Arial" w:hAnsi="Arial" w:cs="Arial"/>
          <w:i/>
          <w:iCs/>
          <w:kern w:val="2"/>
        </w:rPr>
        <w:t xml:space="preserve"> The </w:t>
      </w:r>
      <w:r w:rsidR="009E1652" w:rsidRPr="000E356C">
        <w:rPr>
          <w:rFonts w:ascii="Arial" w:hAnsi="Arial" w:cs="Arial"/>
          <w:kern w:val="2"/>
        </w:rPr>
        <w:t xml:space="preserve">Equity </w:t>
      </w:r>
      <w:r w:rsidR="00B139A1">
        <w:rPr>
          <w:rFonts w:ascii="Arial" w:hAnsi="Arial" w:cs="Arial"/>
          <w:kern w:val="2"/>
        </w:rPr>
        <w:t>T</w:t>
      </w:r>
      <w:r w:rsidR="009E1652" w:rsidRPr="000E356C">
        <w:rPr>
          <w:rFonts w:ascii="Arial" w:hAnsi="Arial" w:cs="Arial"/>
          <w:kern w:val="2"/>
        </w:rPr>
        <w:t>heory</w:t>
      </w:r>
      <w:r w:rsidR="009E1652" w:rsidRPr="009E1652">
        <w:rPr>
          <w:rFonts w:ascii="Arial" w:hAnsi="Arial" w:cs="Arial"/>
          <w:kern w:val="2"/>
        </w:rPr>
        <w:t xml:space="preserve"> </w:t>
      </w:r>
      <w:bookmarkEnd w:id="40"/>
      <w:r w:rsidR="009E1652" w:rsidRPr="009E1652">
        <w:rPr>
          <w:rFonts w:ascii="Arial" w:hAnsi="Arial" w:cs="Arial"/>
          <w:kern w:val="2"/>
        </w:rPr>
        <w:t xml:space="preserve">emphasises workplace fairness, “Guiding principle should incorporate or be influenced by general beliefs about fairness, equity, consistency and transparency” (Amstrong, 2011, p.263), </w:t>
      </w:r>
      <w:r w:rsidR="00FD4F1E">
        <w:rPr>
          <w:rFonts w:ascii="Arial" w:hAnsi="Arial" w:cs="Arial"/>
          <w:kern w:val="2"/>
        </w:rPr>
        <w:t xml:space="preserve">in that view </w:t>
      </w:r>
      <w:r w:rsidR="009E1652" w:rsidRPr="009E1652">
        <w:rPr>
          <w:rFonts w:ascii="Arial" w:hAnsi="Arial" w:cs="Arial"/>
          <w:kern w:val="2"/>
        </w:rPr>
        <w:t xml:space="preserve">SainCo needs </w:t>
      </w:r>
      <w:r w:rsidR="00355A3D" w:rsidRPr="00355A3D">
        <w:rPr>
          <w:rFonts w:ascii="Arial" w:hAnsi="Arial" w:cs="Arial"/>
          <w:kern w:val="2"/>
        </w:rPr>
        <w:t>to be able to</w:t>
      </w:r>
      <w:r w:rsidR="007F4054">
        <w:rPr>
          <w:rFonts w:ascii="Arial" w:hAnsi="Arial" w:cs="Arial"/>
          <w:kern w:val="2"/>
        </w:rPr>
        <w:t xml:space="preserve"> </w:t>
      </w:r>
      <w:r w:rsidR="00355A3D" w:rsidRPr="00355A3D">
        <w:rPr>
          <w:rFonts w:ascii="Arial" w:hAnsi="Arial" w:cs="Arial"/>
          <w:kern w:val="2"/>
        </w:rPr>
        <w:t>engage and encourage employees, connect organisational and employee goals,</w:t>
      </w:r>
      <w:r w:rsidR="007F4054">
        <w:rPr>
          <w:rFonts w:ascii="Arial" w:hAnsi="Arial" w:cs="Arial"/>
          <w:kern w:val="2"/>
        </w:rPr>
        <w:t xml:space="preserve"> developing a</w:t>
      </w:r>
      <w:r w:rsidR="009E1652" w:rsidRPr="009E1652">
        <w:rPr>
          <w:rFonts w:ascii="Arial" w:hAnsi="Arial" w:cs="Arial"/>
          <w:kern w:val="2"/>
        </w:rPr>
        <w:t xml:space="preserve"> fair workplace where employees feel respected and treated equally; this is crucial in a varied, multi-location workforce since injustice can cause unhappiness and lower performance</w:t>
      </w:r>
      <w:bookmarkEnd w:id="39"/>
      <w:r w:rsidR="00B4253C">
        <w:rPr>
          <w:rFonts w:ascii="Arial" w:hAnsi="Arial" w:cs="Arial"/>
          <w:kern w:val="2"/>
        </w:rPr>
        <w:t>.</w:t>
      </w:r>
    </w:p>
    <w:p w14:paraId="642BF328" w14:textId="393E0E7A" w:rsidR="00B4253C" w:rsidRPr="001F55A1" w:rsidRDefault="00B4253C" w:rsidP="00B4253C">
      <w:pPr>
        <w:spacing w:line="276" w:lineRule="auto"/>
        <w:contextualSpacing/>
        <w:rPr>
          <w:rFonts w:ascii="Arial" w:hAnsi="Arial" w:cs="Arial"/>
          <w:kern w:val="2"/>
        </w:rPr>
      </w:pPr>
      <w:bookmarkStart w:id="41" w:name="_Hlk164974624"/>
      <w:r>
        <w:rPr>
          <w:rFonts w:ascii="Arial" w:hAnsi="Arial" w:cs="Arial"/>
          <w:kern w:val="2"/>
        </w:rPr>
        <w:t>To comply with Business ethics and procedures norms SainCo has to consider to adhere to</w:t>
      </w:r>
      <w:r w:rsidRPr="00C04C18">
        <w:t xml:space="preserve"> </w:t>
      </w:r>
      <w:r>
        <w:t>“</w:t>
      </w:r>
      <w:r w:rsidRPr="00C04C18">
        <w:rPr>
          <w:rFonts w:ascii="Arial" w:hAnsi="Arial" w:cs="Arial"/>
          <w:kern w:val="2"/>
        </w:rPr>
        <w:t xml:space="preserve">Ethical Trading Initiative (ETI) </w:t>
      </w:r>
      <w:r>
        <w:rPr>
          <w:rFonts w:ascii="Arial" w:hAnsi="Arial" w:cs="Arial"/>
          <w:kern w:val="2"/>
        </w:rPr>
        <w:t xml:space="preserve">that </w:t>
      </w:r>
      <w:r w:rsidRPr="00C04C18">
        <w:rPr>
          <w:rFonts w:ascii="Arial" w:hAnsi="Arial" w:cs="Arial"/>
          <w:kern w:val="2"/>
        </w:rPr>
        <w:t>is a UK-based organization, founded in 1998, which promotes good working conditions and respect for workers’ rights around the globe</w:t>
      </w:r>
      <w:r>
        <w:rPr>
          <w:rFonts w:ascii="Arial" w:hAnsi="Arial" w:cs="Arial"/>
          <w:kern w:val="2"/>
        </w:rPr>
        <w:t>,” the “b</w:t>
      </w:r>
      <w:r w:rsidRPr="00B42202">
        <w:rPr>
          <w:rFonts w:ascii="Arial" w:hAnsi="Arial" w:cs="Arial"/>
          <w:kern w:val="2"/>
        </w:rPr>
        <w:t>usinesses that are members of ETI sign up to a code of practice, known as the ETI Base Code</w:t>
      </w:r>
      <w:r w:rsidR="007A7D2B">
        <w:rPr>
          <w:rFonts w:ascii="Arial" w:hAnsi="Arial" w:cs="Arial"/>
          <w:kern w:val="2"/>
        </w:rPr>
        <w:t>,</w:t>
      </w:r>
      <w:r>
        <w:rPr>
          <w:rFonts w:ascii="Arial" w:hAnsi="Arial" w:cs="Arial"/>
          <w:kern w:val="2"/>
        </w:rPr>
        <w:t>”(</w:t>
      </w:r>
      <w:r w:rsidRPr="00B83E05">
        <w:t xml:space="preserve"> </w:t>
      </w:r>
      <w:r w:rsidRPr="00B83E05">
        <w:rPr>
          <w:rFonts w:ascii="Arial" w:hAnsi="Arial" w:cs="Arial"/>
          <w:kern w:val="2"/>
        </w:rPr>
        <w:t>Heery and Noon,</w:t>
      </w:r>
      <w:r>
        <w:rPr>
          <w:rFonts w:ascii="Arial" w:hAnsi="Arial" w:cs="Arial"/>
          <w:kern w:val="2"/>
        </w:rPr>
        <w:t xml:space="preserve"> </w:t>
      </w:r>
      <w:r w:rsidRPr="00B83E05">
        <w:rPr>
          <w:rFonts w:ascii="Arial" w:hAnsi="Arial" w:cs="Arial"/>
          <w:kern w:val="2"/>
        </w:rPr>
        <w:t>2017</w:t>
      </w:r>
      <w:r>
        <w:rPr>
          <w:rFonts w:ascii="Arial" w:hAnsi="Arial" w:cs="Arial"/>
          <w:kern w:val="2"/>
        </w:rPr>
        <w:t>)</w:t>
      </w:r>
      <w:r w:rsidR="007A7D2B">
        <w:rPr>
          <w:rFonts w:ascii="Arial" w:hAnsi="Arial" w:cs="Arial"/>
          <w:kern w:val="2"/>
        </w:rPr>
        <w:t>.</w:t>
      </w:r>
    </w:p>
    <w:bookmarkEnd w:id="41"/>
    <w:p w14:paraId="051C1F26" w14:textId="77777777" w:rsidR="00B4253C" w:rsidRPr="001F55A1" w:rsidRDefault="00B4253C" w:rsidP="00B4253C">
      <w:pPr>
        <w:spacing w:line="276" w:lineRule="auto"/>
        <w:contextualSpacing/>
        <w:rPr>
          <w:rFonts w:ascii="Arial" w:hAnsi="Arial" w:cs="Arial"/>
          <w:kern w:val="2"/>
        </w:rPr>
      </w:pPr>
      <w:r>
        <w:rPr>
          <w:rFonts w:ascii="Arial" w:hAnsi="Arial" w:cs="Arial"/>
          <w:kern w:val="2"/>
        </w:rPr>
        <w:t xml:space="preserve">In that regard the company will </w:t>
      </w:r>
      <w:r w:rsidRPr="001F55A1">
        <w:rPr>
          <w:rFonts w:ascii="Arial" w:hAnsi="Arial" w:cs="Arial"/>
          <w:kern w:val="2"/>
        </w:rPr>
        <w:t>prioritise as imperative that ethical values are to be integrated into their performance management strategy</w:t>
      </w:r>
      <w:r>
        <w:rPr>
          <w:rFonts w:ascii="Arial" w:hAnsi="Arial" w:cs="Arial"/>
          <w:kern w:val="2"/>
        </w:rPr>
        <w:t xml:space="preserve"> and </w:t>
      </w:r>
      <w:r w:rsidRPr="001F55A1">
        <w:rPr>
          <w:rFonts w:ascii="Arial" w:hAnsi="Arial" w:cs="Arial"/>
          <w:kern w:val="2"/>
        </w:rPr>
        <w:t>endeavour</w:t>
      </w:r>
      <w:r>
        <w:rPr>
          <w:rFonts w:ascii="Arial" w:hAnsi="Arial" w:cs="Arial"/>
          <w:kern w:val="2"/>
        </w:rPr>
        <w:t>s</w:t>
      </w:r>
      <w:r w:rsidRPr="001F55A1">
        <w:rPr>
          <w:rFonts w:ascii="Arial" w:hAnsi="Arial" w:cs="Arial"/>
          <w:kern w:val="2"/>
        </w:rPr>
        <w:t xml:space="preserve"> to evaluate employee performance with an emphasis on fairness, openness, and respect, a departure from its previous </w:t>
      </w:r>
      <w:r>
        <w:rPr>
          <w:rFonts w:ascii="Arial" w:hAnsi="Arial" w:cs="Arial"/>
          <w:kern w:val="2"/>
        </w:rPr>
        <w:t>authoritarian</w:t>
      </w:r>
      <w:r w:rsidRPr="001F55A1">
        <w:rPr>
          <w:rFonts w:ascii="Arial" w:hAnsi="Arial" w:cs="Arial"/>
          <w:kern w:val="2"/>
        </w:rPr>
        <w:t xml:space="preserve"> approach. In today's competitive corporate world, building trust and motivation is crucial, and this ethical approach is critical to be performed as such.</w:t>
      </w:r>
    </w:p>
    <w:p w14:paraId="5ED025D4" w14:textId="77777777" w:rsidR="00B4253C" w:rsidRPr="001F55A1" w:rsidRDefault="00B4253C" w:rsidP="007F4054">
      <w:pPr>
        <w:spacing w:line="276" w:lineRule="auto"/>
        <w:contextualSpacing/>
        <w:rPr>
          <w:rFonts w:ascii="Arial" w:hAnsi="Arial" w:cs="Arial"/>
          <w:kern w:val="2"/>
        </w:rPr>
      </w:pPr>
    </w:p>
    <w:p w14:paraId="7962F2B5" w14:textId="2C9BAD32" w:rsidR="00266BE2" w:rsidRPr="00F033FB" w:rsidRDefault="00E764FE" w:rsidP="00266BE2">
      <w:pPr>
        <w:spacing w:line="276" w:lineRule="auto"/>
        <w:rPr>
          <w:rFonts w:ascii="Arial" w:hAnsi="Arial" w:cs="Arial"/>
          <w:i/>
          <w:iCs/>
          <w:kern w:val="2"/>
        </w:rPr>
      </w:pPr>
      <w:bookmarkStart w:id="42" w:name="_Hlk155865056"/>
      <w:r>
        <w:rPr>
          <w:rFonts w:ascii="Arial" w:hAnsi="Arial" w:cs="Arial"/>
          <w:i/>
          <w:iCs/>
          <w:kern w:val="2"/>
        </w:rPr>
        <w:t>7</w:t>
      </w:r>
      <w:r w:rsidR="00F033FB" w:rsidRPr="00F033FB">
        <w:rPr>
          <w:rFonts w:ascii="Arial" w:hAnsi="Arial" w:cs="Arial"/>
          <w:i/>
          <w:iCs/>
          <w:kern w:val="2"/>
        </w:rPr>
        <w:t>.</w:t>
      </w:r>
      <w:r w:rsidR="00B3704B" w:rsidRPr="00F033FB">
        <w:rPr>
          <w:rFonts w:ascii="Arial" w:hAnsi="Arial" w:cs="Arial"/>
          <w:i/>
          <w:iCs/>
          <w:kern w:val="2"/>
        </w:rPr>
        <w:t xml:space="preserve"> </w:t>
      </w:r>
      <w:bookmarkEnd w:id="42"/>
      <w:r w:rsidR="007F1893" w:rsidRPr="008E6684">
        <w:rPr>
          <w:rFonts w:ascii="Arial" w:hAnsi="Arial" w:cs="Arial"/>
          <w:i/>
          <w:iCs/>
          <w:kern w:val="2"/>
          <w:u w:val="single"/>
        </w:rPr>
        <w:t>Recommendations: Short-term strategies/Long-term strategies</w:t>
      </w:r>
    </w:p>
    <w:p w14:paraId="2E8D8600" w14:textId="3C042F74" w:rsidR="007F1893" w:rsidRPr="007F1893" w:rsidRDefault="007F1893" w:rsidP="00266BE2">
      <w:pPr>
        <w:spacing w:line="276" w:lineRule="auto"/>
        <w:rPr>
          <w:rFonts w:ascii="Arial" w:hAnsi="Arial" w:cs="Arial"/>
          <w:kern w:val="2"/>
        </w:rPr>
      </w:pPr>
      <w:r>
        <w:rPr>
          <w:rFonts w:ascii="Arial" w:hAnsi="Arial" w:cs="Arial"/>
          <w:kern w:val="2"/>
        </w:rPr>
        <w:t>“</w:t>
      </w:r>
      <w:r w:rsidRPr="007F1893">
        <w:rPr>
          <w:rFonts w:ascii="Arial" w:hAnsi="Arial" w:cs="Arial"/>
          <w:kern w:val="2"/>
        </w:rPr>
        <w:t>Most managers front-load their implementation worksheets with short-term targets; a natural tendency, as the future is fraught with uncertainty. Healthy implementation plans balance the short with the longer term and strive to portray the full arc of the implementation process.</w:t>
      </w:r>
      <w:r>
        <w:rPr>
          <w:rFonts w:ascii="Arial" w:hAnsi="Arial" w:cs="Arial"/>
          <w:kern w:val="2"/>
        </w:rPr>
        <w:t>” (</w:t>
      </w:r>
      <w:r w:rsidRPr="007F1893">
        <w:rPr>
          <w:rFonts w:ascii="Arial" w:hAnsi="Arial" w:cs="Arial"/>
          <w:kern w:val="2"/>
        </w:rPr>
        <w:t>Allio, 2005</w:t>
      </w:r>
      <w:r>
        <w:rPr>
          <w:rFonts w:ascii="Arial" w:hAnsi="Arial" w:cs="Arial"/>
          <w:kern w:val="2"/>
        </w:rPr>
        <w:t>)</w:t>
      </w:r>
    </w:p>
    <w:p w14:paraId="4DB9509C" w14:textId="60D9DA76" w:rsidR="005E3771" w:rsidRPr="001F55A1" w:rsidRDefault="005E3771" w:rsidP="0093702A">
      <w:pPr>
        <w:spacing w:line="360" w:lineRule="auto"/>
        <w:contextualSpacing/>
        <w:rPr>
          <w:rFonts w:ascii="Arial" w:hAnsi="Arial" w:cs="Arial"/>
          <w:i/>
          <w:iCs/>
          <w:kern w:val="2"/>
        </w:rPr>
      </w:pPr>
      <w:bookmarkStart w:id="43" w:name="_Hlk155865168"/>
      <w:r w:rsidRPr="001F55A1">
        <w:rPr>
          <w:rFonts w:ascii="Arial" w:hAnsi="Arial" w:cs="Arial"/>
          <w:i/>
          <w:iCs/>
          <w:kern w:val="2"/>
        </w:rPr>
        <w:t>Short-term strategies for enhancing performance management</w:t>
      </w:r>
      <w:bookmarkEnd w:id="43"/>
      <w:r w:rsidR="00B3704B" w:rsidRPr="001F55A1">
        <w:rPr>
          <w:rFonts w:ascii="Arial" w:hAnsi="Arial" w:cs="Arial"/>
          <w:i/>
          <w:iCs/>
          <w:kern w:val="2"/>
        </w:rPr>
        <w:t>:</w:t>
      </w:r>
    </w:p>
    <w:p w14:paraId="01006171" w14:textId="7083BEB5" w:rsidR="00F66084" w:rsidRPr="001F55A1" w:rsidRDefault="00F66084" w:rsidP="0093702A">
      <w:pPr>
        <w:spacing w:line="276" w:lineRule="auto"/>
        <w:contextualSpacing/>
        <w:rPr>
          <w:rFonts w:ascii="Arial" w:hAnsi="Arial" w:cs="Arial"/>
          <w:kern w:val="2"/>
        </w:rPr>
      </w:pPr>
      <w:r w:rsidRPr="001F55A1">
        <w:rPr>
          <w:rFonts w:ascii="Arial" w:hAnsi="Arial" w:cs="Arial"/>
          <w:kern w:val="2"/>
        </w:rPr>
        <w:t xml:space="preserve">It is suggested that SainCo use real-time feedback tools to improve performance management in the near term by enabling timely communication and modifications, programmes for quick, focused training </w:t>
      </w:r>
      <w:r w:rsidR="00D82BE7">
        <w:rPr>
          <w:rFonts w:ascii="Arial" w:hAnsi="Arial" w:cs="Arial"/>
          <w:kern w:val="2"/>
        </w:rPr>
        <w:t>are to</w:t>
      </w:r>
      <w:r w:rsidRPr="001F55A1">
        <w:rPr>
          <w:rFonts w:ascii="Arial" w:hAnsi="Arial" w:cs="Arial"/>
          <w:kern w:val="2"/>
        </w:rPr>
        <w:t xml:space="preserve"> be implemented to fill in any current skill shortages. </w:t>
      </w:r>
    </w:p>
    <w:p w14:paraId="138EECB6" w14:textId="3BEF15FB" w:rsidR="00F66084" w:rsidRPr="001F55A1" w:rsidRDefault="00F66084" w:rsidP="00266BE2">
      <w:pPr>
        <w:spacing w:line="276" w:lineRule="auto"/>
        <w:contextualSpacing/>
        <w:rPr>
          <w:rFonts w:ascii="Arial" w:hAnsi="Arial" w:cs="Arial"/>
          <w:kern w:val="2"/>
        </w:rPr>
      </w:pPr>
      <w:r w:rsidRPr="001F55A1">
        <w:rPr>
          <w:rFonts w:ascii="Arial" w:hAnsi="Arial" w:cs="Arial"/>
          <w:kern w:val="2"/>
        </w:rPr>
        <w:t>Rewarding team accomplishments may encourage cooperation, which is essential while stepping away from authoritarian methods, furthermore, encouraging individual efforts with non-cash prizes might improve morale; these flexible and quick-to-implement techniques are essential to SainCo's instant performance improvement and competitive advantage in the retail industry.</w:t>
      </w:r>
    </w:p>
    <w:p w14:paraId="02DF3C97" w14:textId="77777777" w:rsidR="00F66084" w:rsidRPr="001F55A1" w:rsidRDefault="00F66084" w:rsidP="00266BE2">
      <w:pPr>
        <w:spacing w:line="276" w:lineRule="auto"/>
        <w:contextualSpacing/>
        <w:rPr>
          <w:rFonts w:ascii="Arial" w:hAnsi="Arial" w:cs="Arial"/>
          <w:kern w:val="2"/>
        </w:rPr>
      </w:pPr>
    </w:p>
    <w:p w14:paraId="59563FDF" w14:textId="699B7869" w:rsidR="005E3771" w:rsidRPr="001F55A1" w:rsidRDefault="005E3771" w:rsidP="0093702A">
      <w:pPr>
        <w:spacing w:line="360" w:lineRule="auto"/>
        <w:contextualSpacing/>
        <w:rPr>
          <w:rFonts w:ascii="Arial" w:hAnsi="Arial" w:cs="Arial"/>
          <w:i/>
          <w:iCs/>
          <w:kern w:val="2"/>
        </w:rPr>
      </w:pPr>
      <w:bookmarkStart w:id="44" w:name="_Hlk155865536"/>
      <w:r w:rsidRPr="001F55A1">
        <w:rPr>
          <w:rFonts w:ascii="Arial" w:hAnsi="Arial" w:cs="Arial"/>
          <w:i/>
          <w:iCs/>
          <w:kern w:val="2"/>
        </w:rPr>
        <w:t xml:space="preserve">Long-term strategic </w:t>
      </w:r>
      <w:r w:rsidR="00F66084" w:rsidRPr="001F55A1">
        <w:rPr>
          <w:rFonts w:ascii="Arial" w:hAnsi="Arial" w:cs="Arial"/>
          <w:i/>
          <w:iCs/>
          <w:kern w:val="2"/>
        </w:rPr>
        <w:t xml:space="preserve">performance management </w:t>
      </w:r>
      <w:r w:rsidRPr="001F55A1">
        <w:rPr>
          <w:rFonts w:ascii="Arial" w:hAnsi="Arial" w:cs="Arial"/>
          <w:i/>
          <w:iCs/>
          <w:kern w:val="2"/>
        </w:rPr>
        <w:t>recommendations</w:t>
      </w:r>
      <w:r w:rsidR="00B3704B" w:rsidRPr="001F55A1">
        <w:rPr>
          <w:rFonts w:ascii="Arial" w:hAnsi="Arial" w:cs="Arial"/>
          <w:i/>
          <w:iCs/>
          <w:kern w:val="2"/>
        </w:rPr>
        <w:t>:</w:t>
      </w:r>
    </w:p>
    <w:p w14:paraId="451AD9DF" w14:textId="6B164422" w:rsidR="00F66084" w:rsidRPr="001F55A1" w:rsidRDefault="00F66084" w:rsidP="0093702A">
      <w:pPr>
        <w:spacing w:line="276" w:lineRule="auto"/>
        <w:contextualSpacing/>
        <w:rPr>
          <w:rFonts w:ascii="Arial" w:hAnsi="Arial" w:cs="Arial"/>
          <w:kern w:val="2"/>
        </w:rPr>
      </w:pPr>
      <w:r w:rsidRPr="001F55A1">
        <w:rPr>
          <w:rFonts w:ascii="Arial" w:hAnsi="Arial" w:cs="Arial"/>
          <w:kern w:val="2"/>
        </w:rPr>
        <w:t>SainCo should</w:t>
      </w:r>
      <w:r w:rsidR="00BA3F5B">
        <w:rPr>
          <w:rFonts w:ascii="Arial" w:hAnsi="Arial" w:cs="Arial"/>
          <w:kern w:val="2"/>
        </w:rPr>
        <w:t xml:space="preserve"> follow</w:t>
      </w:r>
      <w:r w:rsidRPr="001F55A1">
        <w:rPr>
          <w:rFonts w:ascii="Arial" w:hAnsi="Arial" w:cs="Arial"/>
          <w:kern w:val="2"/>
        </w:rPr>
        <w:t xml:space="preserve"> a thorough performance management system that is in line with its changing objectives, </w:t>
      </w:r>
      <w:r w:rsidR="00BA3F5B" w:rsidRPr="001F55A1">
        <w:rPr>
          <w:rFonts w:ascii="Arial" w:hAnsi="Arial" w:cs="Arial"/>
          <w:kern w:val="2"/>
        </w:rPr>
        <w:t>to</w:t>
      </w:r>
      <w:r w:rsidRPr="001F55A1">
        <w:rPr>
          <w:rFonts w:ascii="Arial" w:hAnsi="Arial" w:cs="Arial"/>
          <w:kern w:val="2"/>
        </w:rPr>
        <w:t xml:space="preserve"> achieve long-term strategic performance management;</w:t>
      </w:r>
      <w:r w:rsidR="00BA3F5B">
        <w:rPr>
          <w:rFonts w:ascii="Arial" w:hAnsi="Arial" w:cs="Arial"/>
          <w:kern w:val="2"/>
        </w:rPr>
        <w:t xml:space="preserve"> by</w:t>
      </w:r>
      <w:r w:rsidRPr="001F55A1">
        <w:rPr>
          <w:rFonts w:ascii="Arial" w:hAnsi="Arial" w:cs="Arial"/>
          <w:kern w:val="2"/>
        </w:rPr>
        <w:t xml:space="preserve"> </w:t>
      </w:r>
      <w:r w:rsidR="00BA3F5B">
        <w:rPr>
          <w:rFonts w:ascii="Arial" w:hAnsi="Arial" w:cs="Arial"/>
          <w:kern w:val="2"/>
        </w:rPr>
        <w:t>focu</w:t>
      </w:r>
      <w:r w:rsidRPr="001F55A1">
        <w:rPr>
          <w:rFonts w:ascii="Arial" w:hAnsi="Arial" w:cs="Arial"/>
          <w:kern w:val="2"/>
        </w:rPr>
        <w:t>sing</w:t>
      </w:r>
      <w:r w:rsidR="00BA3F5B">
        <w:rPr>
          <w:rFonts w:ascii="Arial" w:hAnsi="Arial" w:cs="Arial"/>
          <w:kern w:val="2"/>
        </w:rPr>
        <w:t xml:space="preserve"> on</w:t>
      </w:r>
      <w:r w:rsidRPr="001F55A1">
        <w:rPr>
          <w:rFonts w:ascii="Arial" w:hAnsi="Arial" w:cs="Arial"/>
          <w:kern w:val="2"/>
        </w:rPr>
        <w:t xml:space="preserve"> programmes for </w:t>
      </w:r>
      <w:r w:rsidR="00BA3F5B">
        <w:rPr>
          <w:rFonts w:ascii="Arial" w:hAnsi="Arial" w:cs="Arial"/>
          <w:kern w:val="2"/>
        </w:rPr>
        <w:t>continuous</w:t>
      </w:r>
      <w:r w:rsidRPr="001F55A1">
        <w:rPr>
          <w:rFonts w:ascii="Arial" w:hAnsi="Arial" w:cs="Arial"/>
          <w:kern w:val="2"/>
        </w:rPr>
        <w:t xml:space="preserve"> learning and development </w:t>
      </w:r>
      <w:r w:rsidR="00BA3F5B">
        <w:rPr>
          <w:rFonts w:ascii="Arial" w:hAnsi="Arial" w:cs="Arial"/>
          <w:kern w:val="2"/>
        </w:rPr>
        <w:t>the</w:t>
      </w:r>
      <w:r w:rsidRPr="001F55A1">
        <w:rPr>
          <w:rFonts w:ascii="Arial" w:hAnsi="Arial" w:cs="Arial"/>
          <w:kern w:val="2"/>
        </w:rPr>
        <w:t xml:space="preserve"> employees </w:t>
      </w:r>
      <w:r w:rsidR="00BA3F5B">
        <w:rPr>
          <w:rFonts w:ascii="Arial" w:hAnsi="Arial" w:cs="Arial"/>
          <w:kern w:val="2"/>
        </w:rPr>
        <w:t>will be</w:t>
      </w:r>
      <w:r w:rsidRPr="001F55A1">
        <w:rPr>
          <w:rFonts w:ascii="Arial" w:hAnsi="Arial" w:cs="Arial"/>
          <w:kern w:val="2"/>
        </w:rPr>
        <w:t xml:space="preserve"> able </w:t>
      </w:r>
      <w:r w:rsidR="00BA3F5B">
        <w:rPr>
          <w:rFonts w:ascii="Arial" w:hAnsi="Arial" w:cs="Arial"/>
          <w:kern w:val="2"/>
        </w:rPr>
        <w:t xml:space="preserve">as well </w:t>
      </w:r>
      <w:r w:rsidRPr="001F55A1">
        <w:rPr>
          <w:rFonts w:ascii="Arial" w:hAnsi="Arial" w:cs="Arial"/>
          <w:kern w:val="2"/>
        </w:rPr>
        <w:t xml:space="preserve">to </w:t>
      </w:r>
      <w:r w:rsidR="00BA3F5B">
        <w:rPr>
          <w:rFonts w:ascii="Arial" w:hAnsi="Arial" w:cs="Arial"/>
          <w:kern w:val="2"/>
        </w:rPr>
        <w:t xml:space="preserve">meet the challenges and the expectation of the </w:t>
      </w:r>
      <w:r w:rsidRPr="001F55A1">
        <w:rPr>
          <w:rFonts w:ascii="Arial" w:hAnsi="Arial" w:cs="Arial"/>
          <w:kern w:val="2"/>
        </w:rPr>
        <w:t xml:space="preserve">market. </w:t>
      </w:r>
    </w:p>
    <w:p w14:paraId="4DC73E61" w14:textId="54F34A59" w:rsidR="00F66084" w:rsidRPr="001F55A1" w:rsidRDefault="00BA3F5B" w:rsidP="00266BE2">
      <w:pPr>
        <w:spacing w:line="276" w:lineRule="auto"/>
        <w:contextualSpacing/>
        <w:rPr>
          <w:rFonts w:ascii="Arial" w:hAnsi="Arial" w:cs="Arial"/>
          <w:kern w:val="2"/>
        </w:rPr>
      </w:pPr>
      <w:r>
        <w:rPr>
          <w:rFonts w:ascii="Arial" w:hAnsi="Arial" w:cs="Arial"/>
          <w:kern w:val="2"/>
        </w:rPr>
        <w:t xml:space="preserve">In that respect, </w:t>
      </w:r>
      <w:r w:rsidR="00F66084" w:rsidRPr="001F55A1">
        <w:rPr>
          <w:rFonts w:ascii="Arial" w:hAnsi="Arial" w:cs="Arial"/>
          <w:kern w:val="2"/>
        </w:rPr>
        <w:t xml:space="preserve">promoting a collaborative leadership approach </w:t>
      </w:r>
      <w:r>
        <w:rPr>
          <w:rFonts w:ascii="Arial" w:hAnsi="Arial" w:cs="Arial"/>
          <w:kern w:val="2"/>
        </w:rPr>
        <w:t xml:space="preserve">together with </w:t>
      </w:r>
      <w:r w:rsidRPr="00BA3F5B">
        <w:rPr>
          <w:rFonts w:ascii="Arial" w:hAnsi="Arial" w:cs="Arial"/>
          <w:kern w:val="2"/>
        </w:rPr>
        <w:t xml:space="preserve">clearly defined career pathways </w:t>
      </w:r>
      <w:r w:rsidR="00F66084" w:rsidRPr="001F55A1">
        <w:rPr>
          <w:rFonts w:ascii="Arial" w:hAnsi="Arial" w:cs="Arial"/>
          <w:kern w:val="2"/>
        </w:rPr>
        <w:t xml:space="preserve">will develop employee </w:t>
      </w:r>
      <w:r>
        <w:rPr>
          <w:rFonts w:ascii="Arial" w:hAnsi="Arial" w:cs="Arial"/>
          <w:kern w:val="2"/>
        </w:rPr>
        <w:t xml:space="preserve">dedication, </w:t>
      </w:r>
      <w:r w:rsidR="002F5C69" w:rsidRPr="001F55A1">
        <w:rPr>
          <w:rFonts w:ascii="Arial" w:hAnsi="Arial" w:cs="Arial"/>
          <w:kern w:val="2"/>
        </w:rPr>
        <w:t>creativity,</w:t>
      </w:r>
      <w:r w:rsidR="00F66084" w:rsidRPr="001F55A1">
        <w:rPr>
          <w:rFonts w:ascii="Arial" w:hAnsi="Arial" w:cs="Arial"/>
          <w:kern w:val="2"/>
        </w:rPr>
        <w:t xml:space="preserve"> and initiative</w:t>
      </w:r>
      <w:r w:rsidR="007D6854" w:rsidRPr="001F55A1">
        <w:rPr>
          <w:rFonts w:ascii="Arial" w:hAnsi="Arial" w:cs="Arial"/>
          <w:kern w:val="2"/>
        </w:rPr>
        <w:t xml:space="preserve">, </w:t>
      </w:r>
      <w:r w:rsidR="00F90F38">
        <w:rPr>
          <w:rFonts w:ascii="Arial" w:hAnsi="Arial" w:cs="Arial"/>
          <w:kern w:val="2"/>
        </w:rPr>
        <w:t xml:space="preserve">that </w:t>
      </w:r>
      <w:r w:rsidR="009F31B8" w:rsidRPr="001F55A1">
        <w:rPr>
          <w:rFonts w:ascii="Arial" w:hAnsi="Arial" w:cs="Arial"/>
          <w:kern w:val="2"/>
        </w:rPr>
        <w:t>can</w:t>
      </w:r>
      <w:r w:rsidR="007D6854" w:rsidRPr="001F55A1">
        <w:rPr>
          <w:rFonts w:ascii="Arial" w:hAnsi="Arial" w:cs="Arial"/>
          <w:kern w:val="2"/>
        </w:rPr>
        <w:t xml:space="preserve"> </w:t>
      </w:r>
      <w:r w:rsidR="00F66084" w:rsidRPr="001F55A1">
        <w:rPr>
          <w:rFonts w:ascii="Arial" w:hAnsi="Arial" w:cs="Arial"/>
          <w:kern w:val="2"/>
        </w:rPr>
        <w:t xml:space="preserve">improve employee motivation and </w:t>
      </w:r>
      <w:r w:rsidR="00FC089F" w:rsidRPr="001F55A1">
        <w:rPr>
          <w:rFonts w:ascii="Arial" w:hAnsi="Arial" w:cs="Arial"/>
          <w:kern w:val="2"/>
        </w:rPr>
        <w:t>retention; nevertheless</w:t>
      </w:r>
      <w:r w:rsidR="007D6854" w:rsidRPr="001F55A1">
        <w:rPr>
          <w:rFonts w:ascii="Arial" w:hAnsi="Arial" w:cs="Arial"/>
          <w:kern w:val="2"/>
        </w:rPr>
        <w:t>, it is</w:t>
      </w:r>
      <w:r w:rsidR="00F90F38">
        <w:rPr>
          <w:rFonts w:ascii="Arial" w:hAnsi="Arial" w:cs="Arial"/>
          <w:kern w:val="2"/>
        </w:rPr>
        <w:t xml:space="preserve"> as well</w:t>
      </w:r>
      <w:r w:rsidR="00F66084" w:rsidRPr="001F55A1">
        <w:rPr>
          <w:rFonts w:ascii="Arial" w:hAnsi="Arial" w:cs="Arial"/>
          <w:kern w:val="2"/>
        </w:rPr>
        <w:t xml:space="preserve"> essential for SainCo to integrate technology for data-driven decision-making in order to maintain its competitiveness and development in the retail sector.</w:t>
      </w:r>
    </w:p>
    <w:bookmarkEnd w:id="44"/>
    <w:p w14:paraId="5CDD27A0" w14:textId="77777777" w:rsidR="005E3771" w:rsidRPr="001F55A1" w:rsidRDefault="005E3771" w:rsidP="00266BE2">
      <w:pPr>
        <w:spacing w:line="276" w:lineRule="auto"/>
        <w:rPr>
          <w:rFonts w:ascii="Arial" w:hAnsi="Arial" w:cs="Arial"/>
          <w:kern w:val="2"/>
        </w:rPr>
      </w:pPr>
    </w:p>
    <w:p w14:paraId="73F0438D" w14:textId="77777777" w:rsidR="00B3704B" w:rsidRPr="001F55A1" w:rsidRDefault="00B3704B" w:rsidP="00266BE2">
      <w:pPr>
        <w:spacing w:line="276" w:lineRule="auto"/>
        <w:rPr>
          <w:rFonts w:ascii="Arial" w:hAnsi="Arial" w:cs="Arial"/>
          <w:kern w:val="2"/>
        </w:rPr>
      </w:pPr>
    </w:p>
    <w:p w14:paraId="38B78B5E" w14:textId="34E98BB1" w:rsidR="005E3771" w:rsidRDefault="00B3704B" w:rsidP="00746DE0">
      <w:pPr>
        <w:spacing w:line="276" w:lineRule="auto"/>
        <w:rPr>
          <w:rFonts w:ascii="Arial" w:hAnsi="Arial" w:cs="Arial"/>
          <w:b/>
          <w:bCs/>
          <w:kern w:val="2"/>
        </w:rPr>
      </w:pPr>
      <w:r w:rsidRPr="00746DE0">
        <w:rPr>
          <w:rFonts w:ascii="Arial" w:hAnsi="Arial" w:cs="Arial"/>
          <w:b/>
          <w:bCs/>
          <w:kern w:val="2"/>
        </w:rPr>
        <w:t>III</w:t>
      </w:r>
      <w:r w:rsidR="00746DE0" w:rsidRPr="00746DE0">
        <w:rPr>
          <w:rFonts w:ascii="Arial" w:hAnsi="Arial" w:cs="Arial"/>
          <w:b/>
          <w:bCs/>
          <w:kern w:val="2"/>
        </w:rPr>
        <w:t>.</w:t>
      </w:r>
      <w:r w:rsidRPr="00746DE0">
        <w:rPr>
          <w:rFonts w:ascii="Arial" w:hAnsi="Arial" w:cs="Arial"/>
          <w:b/>
          <w:bCs/>
          <w:kern w:val="2"/>
        </w:rPr>
        <w:t xml:space="preserve"> </w:t>
      </w:r>
      <w:r w:rsidR="005E3771" w:rsidRPr="00746DE0">
        <w:rPr>
          <w:rFonts w:ascii="Arial" w:hAnsi="Arial" w:cs="Arial"/>
          <w:b/>
          <w:bCs/>
          <w:kern w:val="2"/>
        </w:rPr>
        <w:t>Conclusion</w:t>
      </w:r>
    </w:p>
    <w:p w14:paraId="2E59A664" w14:textId="77777777" w:rsidR="00C65664" w:rsidRDefault="00C65664" w:rsidP="00746DE0">
      <w:pPr>
        <w:spacing w:line="276" w:lineRule="auto"/>
        <w:rPr>
          <w:rFonts w:ascii="Arial" w:hAnsi="Arial" w:cs="Arial"/>
          <w:b/>
          <w:bCs/>
          <w:kern w:val="2"/>
        </w:rPr>
      </w:pPr>
    </w:p>
    <w:p w14:paraId="746A623F" w14:textId="494CC0D1" w:rsidR="005E3771" w:rsidRPr="001F55A1" w:rsidRDefault="005E3771" w:rsidP="005456B7">
      <w:pPr>
        <w:spacing w:line="480" w:lineRule="auto"/>
        <w:contextualSpacing/>
        <w:rPr>
          <w:rFonts w:ascii="Arial" w:hAnsi="Arial" w:cs="Arial"/>
          <w:kern w:val="2"/>
        </w:rPr>
      </w:pPr>
      <w:bookmarkStart w:id="45" w:name="_Hlk155866124"/>
      <w:r w:rsidRPr="001F55A1">
        <w:rPr>
          <w:rFonts w:ascii="Arial" w:hAnsi="Arial" w:cs="Arial"/>
          <w:i/>
          <w:iCs/>
          <w:kern w:val="2"/>
        </w:rPr>
        <w:t>Summary of key findings</w:t>
      </w:r>
      <w:bookmarkEnd w:id="45"/>
      <w:r w:rsidR="00B3704B" w:rsidRPr="001F55A1">
        <w:rPr>
          <w:rFonts w:ascii="Arial" w:hAnsi="Arial" w:cs="Arial"/>
          <w:i/>
          <w:iCs/>
          <w:kern w:val="2"/>
        </w:rPr>
        <w:t>:</w:t>
      </w:r>
      <w:r w:rsidRPr="001F55A1">
        <w:rPr>
          <w:rFonts w:ascii="Arial" w:hAnsi="Arial" w:cs="Arial"/>
          <w:kern w:val="2"/>
        </w:rPr>
        <w:t xml:space="preserve"> </w:t>
      </w:r>
    </w:p>
    <w:p w14:paraId="5BEAAA0E" w14:textId="46C0AFC4" w:rsidR="00755B0F" w:rsidRDefault="00755B0F" w:rsidP="005456B7">
      <w:pPr>
        <w:spacing w:line="276" w:lineRule="auto"/>
        <w:contextualSpacing/>
        <w:rPr>
          <w:rFonts w:ascii="Arial" w:hAnsi="Arial" w:cs="Arial"/>
          <w:kern w:val="2"/>
        </w:rPr>
      </w:pPr>
      <w:r w:rsidRPr="001F55A1">
        <w:rPr>
          <w:rFonts w:ascii="Arial" w:hAnsi="Arial" w:cs="Arial"/>
          <w:kern w:val="2"/>
        </w:rPr>
        <w:t xml:space="preserve">SainCo </w:t>
      </w:r>
      <w:r w:rsidR="00AF343B" w:rsidRPr="001F55A1">
        <w:rPr>
          <w:rFonts w:ascii="Arial" w:hAnsi="Arial" w:cs="Arial"/>
          <w:kern w:val="2"/>
        </w:rPr>
        <w:t>must</w:t>
      </w:r>
      <w:r w:rsidRPr="001F55A1">
        <w:rPr>
          <w:rFonts w:ascii="Arial" w:hAnsi="Arial" w:cs="Arial"/>
          <w:kern w:val="2"/>
        </w:rPr>
        <w:t xml:space="preserve"> evolve from its authoritarian roots to a more dynamic, competitive position, the main findings indicate the necessity to transition towards a more participatory management approach that promotes an environment of open communication and employee involvement. This may be accomplished by implementing regular, constructive feedback channels and a transparent, equitable, and goal-aligned performance evaluation system for employees.</w:t>
      </w:r>
    </w:p>
    <w:p w14:paraId="1C2121A3" w14:textId="77777777" w:rsidR="00AF343B" w:rsidRPr="001F55A1" w:rsidRDefault="00AF343B" w:rsidP="00266BE2">
      <w:pPr>
        <w:spacing w:line="276" w:lineRule="auto"/>
        <w:contextualSpacing/>
        <w:rPr>
          <w:rFonts w:ascii="Arial" w:hAnsi="Arial" w:cs="Arial"/>
          <w:kern w:val="2"/>
        </w:rPr>
      </w:pPr>
    </w:p>
    <w:p w14:paraId="36F360E8" w14:textId="1C40A4A4" w:rsidR="00BA3F5B" w:rsidRDefault="000A50C9" w:rsidP="00266BE2">
      <w:pPr>
        <w:spacing w:line="276" w:lineRule="auto"/>
        <w:contextualSpacing/>
        <w:rPr>
          <w:rFonts w:ascii="Arial" w:hAnsi="Arial" w:cs="Arial"/>
        </w:rPr>
      </w:pPr>
      <w:r>
        <w:rPr>
          <w:rFonts w:ascii="Arial" w:hAnsi="Arial" w:cs="Arial"/>
          <w:kern w:val="2"/>
        </w:rPr>
        <w:t>It can be argued as well that</w:t>
      </w:r>
      <w:r w:rsidR="00755B0F" w:rsidRPr="001F55A1">
        <w:rPr>
          <w:rFonts w:ascii="Arial" w:hAnsi="Arial" w:cs="Arial"/>
          <w:kern w:val="2"/>
        </w:rPr>
        <w:t xml:space="preserve"> training and development plans for both </w:t>
      </w:r>
      <w:r w:rsidR="00B07B8F">
        <w:rPr>
          <w:rFonts w:ascii="Arial" w:hAnsi="Arial" w:cs="Arial"/>
          <w:kern w:val="2"/>
        </w:rPr>
        <w:t>staff</w:t>
      </w:r>
      <w:r w:rsidR="00755B0F" w:rsidRPr="001F55A1">
        <w:rPr>
          <w:rFonts w:ascii="Arial" w:hAnsi="Arial" w:cs="Arial"/>
          <w:kern w:val="2"/>
        </w:rPr>
        <w:t xml:space="preserve"> and </w:t>
      </w:r>
      <w:r w:rsidR="0079116A">
        <w:rPr>
          <w:rFonts w:ascii="Arial" w:hAnsi="Arial" w:cs="Arial"/>
          <w:kern w:val="2"/>
        </w:rPr>
        <w:t xml:space="preserve">the </w:t>
      </w:r>
      <w:r w:rsidR="00755B0F" w:rsidRPr="001F55A1">
        <w:rPr>
          <w:rFonts w:ascii="Arial" w:hAnsi="Arial" w:cs="Arial"/>
          <w:kern w:val="2"/>
        </w:rPr>
        <w:t xml:space="preserve">business are crucial for improving skills and cultivating </w:t>
      </w:r>
      <w:r w:rsidR="00755B0F" w:rsidRPr="00AF343B">
        <w:rPr>
          <w:rFonts w:ascii="Arial" w:hAnsi="Arial" w:cs="Arial"/>
          <w:kern w:val="2"/>
        </w:rPr>
        <w:t>flexibility</w:t>
      </w:r>
      <w:r w:rsidR="007352A2">
        <w:rPr>
          <w:rFonts w:ascii="Arial" w:hAnsi="Arial" w:cs="Arial"/>
          <w:kern w:val="2"/>
        </w:rPr>
        <w:t xml:space="preserve">, related to </w:t>
      </w:r>
      <w:r w:rsidR="00A27157">
        <w:rPr>
          <w:rFonts w:ascii="Arial" w:hAnsi="Arial" w:cs="Arial"/>
          <w:kern w:val="2"/>
        </w:rPr>
        <w:t xml:space="preserve">that </w:t>
      </w:r>
      <w:r w:rsidR="00A27157" w:rsidRPr="00AF343B">
        <w:rPr>
          <w:rFonts w:ascii="Arial" w:hAnsi="Arial" w:cs="Arial"/>
        </w:rPr>
        <w:t>Ahmad</w:t>
      </w:r>
      <w:r w:rsidR="00AF343B" w:rsidRPr="00AF343B">
        <w:rPr>
          <w:rFonts w:ascii="Arial" w:hAnsi="Arial" w:cs="Arial"/>
        </w:rPr>
        <w:t xml:space="preserve">, Ahmad, and Asghar, affirm in their </w:t>
      </w:r>
      <w:r w:rsidR="007352A2">
        <w:rPr>
          <w:rFonts w:ascii="Arial" w:hAnsi="Arial" w:cs="Arial"/>
        </w:rPr>
        <w:t xml:space="preserve">research </w:t>
      </w:r>
      <w:r w:rsidR="00AF343B" w:rsidRPr="00AF343B">
        <w:rPr>
          <w:rFonts w:ascii="Arial" w:hAnsi="Arial" w:cs="Arial"/>
        </w:rPr>
        <w:t xml:space="preserve">article (2014, p.39) that </w:t>
      </w:r>
      <w:r w:rsidR="007D747E" w:rsidRPr="00AF343B">
        <w:rPr>
          <w:rFonts w:ascii="Arial" w:hAnsi="Arial" w:cs="Arial"/>
        </w:rPr>
        <w:t>“</w:t>
      </w:r>
      <w:r w:rsidR="00AF343B">
        <w:rPr>
          <w:rFonts w:ascii="Arial" w:hAnsi="Arial" w:cs="Arial"/>
        </w:rPr>
        <w:t>t</w:t>
      </w:r>
      <w:r w:rsidR="000A6BFC" w:rsidRPr="000A6BFC">
        <w:rPr>
          <w:rFonts w:ascii="Arial" w:hAnsi="Arial" w:cs="Arial"/>
        </w:rPr>
        <w:t>raining and development is very important for every business. Training and Development should be involved in the strategies of the business. And with</w:t>
      </w:r>
      <w:r w:rsidR="00BA3F5B">
        <w:rPr>
          <w:rFonts w:ascii="Arial" w:hAnsi="Arial" w:cs="Arial"/>
        </w:rPr>
        <w:t xml:space="preserve"> the </w:t>
      </w:r>
      <w:r w:rsidR="00BA3F5B" w:rsidRPr="000A6BFC">
        <w:rPr>
          <w:rFonts w:ascii="Arial" w:hAnsi="Arial" w:cs="Arial"/>
        </w:rPr>
        <w:t>use</w:t>
      </w:r>
      <w:r w:rsidR="00BA3F5B">
        <w:rPr>
          <w:rFonts w:ascii="Arial" w:hAnsi="Arial" w:cs="Arial"/>
        </w:rPr>
        <w:t xml:space="preserve"> of</w:t>
      </w:r>
      <w:r w:rsidR="000A6BFC" w:rsidRPr="000A6BFC">
        <w:rPr>
          <w:rFonts w:ascii="Arial" w:hAnsi="Arial" w:cs="Arial"/>
        </w:rPr>
        <w:t xml:space="preserve"> this strategy the employee working activities and business qualities will increase</w:t>
      </w:r>
      <w:r w:rsidR="000A6BFC">
        <w:rPr>
          <w:rFonts w:ascii="Arial" w:hAnsi="Arial" w:cs="Arial"/>
        </w:rPr>
        <w:t>.</w:t>
      </w:r>
      <w:r w:rsidR="000A6BFC" w:rsidRPr="000A6BFC">
        <w:rPr>
          <w:rFonts w:ascii="Arial" w:hAnsi="Arial" w:cs="Arial"/>
        </w:rPr>
        <w:t xml:space="preserve"> “</w:t>
      </w:r>
      <w:r w:rsidR="00AF343B">
        <w:rPr>
          <w:rFonts w:ascii="Arial" w:hAnsi="Arial" w:cs="Arial"/>
        </w:rPr>
        <w:t xml:space="preserve"> </w:t>
      </w:r>
    </w:p>
    <w:p w14:paraId="01496B9C" w14:textId="77777777" w:rsidR="00BA3F5B" w:rsidRDefault="00BA3F5B" w:rsidP="00266BE2">
      <w:pPr>
        <w:spacing w:line="276" w:lineRule="auto"/>
        <w:contextualSpacing/>
        <w:rPr>
          <w:rFonts w:ascii="Arial" w:hAnsi="Arial" w:cs="Arial"/>
        </w:rPr>
      </w:pPr>
    </w:p>
    <w:p w14:paraId="689F1604" w14:textId="31D98829" w:rsidR="00755B0F" w:rsidRPr="001F55A1" w:rsidRDefault="00BA3F5B" w:rsidP="00266BE2">
      <w:pPr>
        <w:spacing w:line="276" w:lineRule="auto"/>
        <w:contextualSpacing/>
        <w:rPr>
          <w:rFonts w:ascii="Arial" w:hAnsi="Arial" w:cs="Arial"/>
          <w:kern w:val="2"/>
        </w:rPr>
      </w:pPr>
      <w:r>
        <w:rPr>
          <w:rFonts w:ascii="Arial" w:hAnsi="Arial" w:cs="Arial"/>
          <w:kern w:val="2"/>
        </w:rPr>
        <w:t>B</w:t>
      </w:r>
      <w:r w:rsidR="00755B0F" w:rsidRPr="001F55A1">
        <w:rPr>
          <w:rFonts w:ascii="Arial" w:hAnsi="Arial" w:cs="Arial"/>
          <w:kern w:val="2"/>
        </w:rPr>
        <w:t>y directly connecting employees' accomplishments to incentives, Individual Performance-Related Pay (IPRP) may be used to motivate employees; furthermore, stressing Organisational Citizenship Behaviour (OCB) can motivate staff members to go above and beyond the call of duty, promoting a feeling of dedication and belonging.</w:t>
      </w:r>
    </w:p>
    <w:p w14:paraId="2384893F" w14:textId="4592F002" w:rsidR="00755B0F" w:rsidRPr="001F55A1" w:rsidRDefault="00755B0F" w:rsidP="00266BE2">
      <w:pPr>
        <w:spacing w:line="276" w:lineRule="auto"/>
        <w:contextualSpacing/>
        <w:rPr>
          <w:rFonts w:ascii="Arial" w:hAnsi="Arial" w:cs="Arial"/>
          <w:kern w:val="2"/>
        </w:rPr>
      </w:pPr>
      <w:r w:rsidRPr="001F55A1">
        <w:rPr>
          <w:rFonts w:ascii="Arial" w:hAnsi="Arial" w:cs="Arial"/>
          <w:kern w:val="2"/>
        </w:rPr>
        <w:t>Technology integration for effective performance data tracking and analysis will provide useful insights for ongoing development, these all-encompassing tactics are essential for SainCo's development of its performance management methodology, which is required to succeed in the quickly expanding retail industry.</w:t>
      </w:r>
    </w:p>
    <w:p w14:paraId="129EF3D8" w14:textId="77777777" w:rsidR="00B3704B" w:rsidRPr="001F55A1" w:rsidRDefault="00B3704B" w:rsidP="00266BE2">
      <w:pPr>
        <w:spacing w:line="276" w:lineRule="auto"/>
        <w:contextualSpacing/>
        <w:rPr>
          <w:rFonts w:ascii="Arial" w:hAnsi="Arial" w:cs="Arial"/>
          <w:kern w:val="2"/>
        </w:rPr>
      </w:pPr>
    </w:p>
    <w:p w14:paraId="30480792" w14:textId="417AD38E" w:rsidR="005E3771" w:rsidRPr="001F55A1" w:rsidRDefault="005E3771" w:rsidP="00B54E28">
      <w:pPr>
        <w:spacing w:line="480" w:lineRule="auto"/>
        <w:contextualSpacing/>
        <w:rPr>
          <w:rFonts w:ascii="Arial" w:hAnsi="Arial" w:cs="Arial"/>
          <w:i/>
          <w:iCs/>
          <w:kern w:val="2"/>
        </w:rPr>
      </w:pPr>
      <w:bookmarkStart w:id="46" w:name="_Hlk155866961"/>
      <w:bookmarkStart w:id="47" w:name="_Hlk155866931"/>
      <w:r w:rsidRPr="001F55A1">
        <w:rPr>
          <w:rFonts w:ascii="Arial" w:hAnsi="Arial" w:cs="Arial"/>
          <w:i/>
          <w:iCs/>
          <w:kern w:val="2"/>
        </w:rPr>
        <w:t>Reflection on the research objectives and questions</w:t>
      </w:r>
      <w:bookmarkEnd w:id="46"/>
      <w:r w:rsidR="00B3704B" w:rsidRPr="001F55A1">
        <w:rPr>
          <w:rFonts w:ascii="Arial" w:hAnsi="Arial" w:cs="Arial"/>
          <w:i/>
          <w:iCs/>
          <w:kern w:val="2"/>
        </w:rPr>
        <w:t>:</w:t>
      </w:r>
    </w:p>
    <w:p w14:paraId="0B33CE93" w14:textId="73F5E5BF" w:rsidR="00C05D42" w:rsidRDefault="00C05D42" w:rsidP="00B54E28">
      <w:pPr>
        <w:spacing w:line="276" w:lineRule="auto"/>
        <w:contextualSpacing/>
        <w:rPr>
          <w:rFonts w:ascii="Arial" w:hAnsi="Arial" w:cs="Arial"/>
          <w:kern w:val="2"/>
        </w:rPr>
      </w:pPr>
      <w:r w:rsidRPr="001F55A1">
        <w:rPr>
          <w:rFonts w:ascii="Arial" w:hAnsi="Arial" w:cs="Arial"/>
          <w:kern w:val="2"/>
        </w:rPr>
        <w:t>It is clear from considering the study questions and goals related to SainCo's required</w:t>
      </w:r>
      <w:r w:rsidR="0087077C" w:rsidRPr="0087077C">
        <w:t xml:space="preserve"> </w:t>
      </w:r>
      <w:r w:rsidR="0087077C" w:rsidRPr="0087077C">
        <w:rPr>
          <w:rFonts w:ascii="Arial" w:hAnsi="Arial" w:cs="Arial"/>
          <w:kern w:val="2"/>
        </w:rPr>
        <w:t>appraisal</w:t>
      </w:r>
      <w:r w:rsidR="0087077C">
        <w:rPr>
          <w:rFonts w:ascii="Arial" w:hAnsi="Arial" w:cs="Arial"/>
          <w:kern w:val="2"/>
        </w:rPr>
        <w:t xml:space="preserve"> </w:t>
      </w:r>
      <w:r w:rsidRPr="001F55A1">
        <w:rPr>
          <w:rFonts w:ascii="Arial" w:hAnsi="Arial" w:cs="Arial"/>
          <w:kern w:val="2"/>
        </w:rPr>
        <w:t>that</w:t>
      </w:r>
      <w:r w:rsidR="009E47EF">
        <w:rPr>
          <w:rFonts w:ascii="Arial" w:hAnsi="Arial" w:cs="Arial"/>
          <w:kern w:val="2"/>
        </w:rPr>
        <w:t>,</w:t>
      </w:r>
      <w:r w:rsidRPr="001F55A1">
        <w:rPr>
          <w:rFonts w:ascii="Arial" w:hAnsi="Arial" w:cs="Arial"/>
          <w:kern w:val="2"/>
        </w:rPr>
        <w:t xml:space="preserve"> </w:t>
      </w:r>
      <w:r w:rsidR="0087077C">
        <w:rPr>
          <w:rFonts w:ascii="Arial" w:hAnsi="Arial" w:cs="Arial"/>
          <w:kern w:val="2"/>
        </w:rPr>
        <w:t xml:space="preserve">a set of policies with </w:t>
      </w:r>
      <w:r w:rsidR="009E47EF">
        <w:rPr>
          <w:rFonts w:ascii="Arial" w:hAnsi="Arial" w:cs="Arial"/>
          <w:kern w:val="2"/>
        </w:rPr>
        <w:t xml:space="preserve">their </w:t>
      </w:r>
      <w:r w:rsidR="0087077C">
        <w:rPr>
          <w:rFonts w:ascii="Arial" w:hAnsi="Arial" w:cs="Arial"/>
          <w:kern w:val="2"/>
        </w:rPr>
        <w:t>implementation procedures along with a clear Performance Management Strategic Plan</w:t>
      </w:r>
      <w:r w:rsidR="009E47EF">
        <w:rPr>
          <w:rFonts w:ascii="Arial" w:hAnsi="Arial" w:cs="Arial"/>
          <w:kern w:val="2"/>
        </w:rPr>
        <w:t xml:space="preserve"> are</w:t>
      </w:r>
      <w:r w:rsidRPr="001F55A1">
        <w:rPr>
          <w:rFonts w:ascii="Arial" w:hAnsi="Arial" w:cs="Arial"/>
          <w:kern w:val="2"/>
        </w:rPr>
        <w:t xml:space="preserve"> to be made in order </w:t>
      </w:r>
      <w:r w:rsidR="009E47EF">
        <w:rPr>
          <w:rFonts w:ascii="Arial" w:hAnsi="Arial" w:cs="Arial"/>
          <w:kern w:val="2"/>
        </w:rPr>
        <w:t>better</w:t>
      </w:r>
      <w:r w:rsidR="00CC0863">
        <w:rPr>
          <w:rFonts w:ascii="Arial" w:hAnsi="Arial" w:cs="Arial"/>
          <w:kern w:val="2"/>
        </w:rPr>
        <w:t xml:space="preserve"> to</w:t>
      </w:r>
      <w:r w:rsidR="009E47EF">
        <w:rPr>
          <w:rFonts w:ascii="Arial" w:hAnsi="Arial" w:cs="Arial"/>
          <w:kern w:val="2"/>
        </w:rPr>
        <w:t xml:space="preserve"> meet the expectation</w:t>
      </w:r>
      <w:r w:rsidRPr="001F55A1">
        <w:rPr>
          <w:rFonts w:ascii="Arial" w:hAnsi="Arial" w:cs="Arial"/>
          <w:kern w:val="2"/>
        </w:rPr>
        <w:t xml:space="preserve"> </w:t>
      </w:r>
      <w:r w:rsidR="009E47EF">
        <w:rPr>
          <w:rFonts w:ascii="Arial" w:hAnsi="Arial" w:cs="Arial"/>
          <w:kern w:val="2"/>
        </w:rPr>
        <w:t>of</w:t>
      </w:r>
      <w:r w:rsidRPr="001F55A1">
        <w:rPr>
          <w:rFonts w:ascii="Arial" w:hAnsi="Arial" w:cs="Arial"/>
          <w:kern w:val="2"/>
        </w:rPr>
        <w:t xml:space="preserve"> the </w:t>
      </w:r>
      <w:r w:rsidR="009E47EF">
        <w:rPr>
          <w:rFonts w:ascii="Arial" w:hAnsi="Arial" w:cs="Arial"/>
          <w:kern w:val="2"/>
        </w:rPr>
        <w:t xml:space="preserve">present </w:t>
      </w:r>
      <w:r w:rsidRPr="001F55A1">
        <w:rPr>
          <w:rFonts w:ascii="Arial" w:hAnsi="Arial" w:cs="Arial"/>
          <w:kern w:val="2"/>
        </w:rPr>
        <w:t>competitive business climate</w:t>
      </w:r>
      <w:r w:rsidR="009E47EF">
        <w:rPr>
          <w:rFonts w:ascii="Arial" w:hAnsi="Arial" w:cs="Arial"/>
          <w:kern w:val="2"/>
        </w:rPr>
        <w:t>;</w:t>
      </w:r>
      <w:r w:rsidRPr="001F55A1">
        <w:rPr>
          <w:rFonts w:ascii="Arial" w:hAnsi="Arial" w:cs="Arial"/>
          <w:kern w:val="2"/>
        </w:rPr>
        <w:t xml:space="preserve"> </w:t>
      </w:r>
      <w:r w:rsidR="00C151D7">
        <w:rPr>
          <w:rFonts w:ascii="Arial" w:hAnsi="Arial" w:cs="Arial"/>
          <w:kern w:val="2"/>
        </w:rPr>
        <w:t>hence that,</w:t>
      </w:r>
      <w:r w:rsidRPr="001F55A1">
        <w:rPr>
          <w:rFonts w:ascii="Arial" w:hAnsi="Arial" w:cs="Arial"/>
          <w:kern w:val="2"/>
        </w:rPr>
        <w:t xml:space="preserve"> convert</w:t>
      </w:r>
      <w:r w:rsidR="00C151D7">
        <w:rPr>
          <w:rFonts w:ascii="Arial" w:hAnsi="Arial" w:cs="Arial"/>
          <w:kern w:val="2"/>
        </w:rPr>
        <w:t>ing</w:t>
      </w:r>
      <w:r w:rsidRPr="001F55A1">
        <w:rPr>
          <w:rFonts w:ascii="Arial" w:hAnsi="Arial" w:cs="Arial"/>
          <w:kern w:val="2"/>
        </w:rPr>
        <w:t xml:space="preserve"> SainCo's autocratic management style into a more inclusive, performance-driven one that would operate for a sizable staff dispersed across several sites</w:t>
      </w:r>
      <w:r w:rsidR="00C151D7">
        <w:rPr>
          <w:rFonts w:ascii="Arial" w:hAnsi="Arial" w:cs="Arial"/>
          <w:kern w:val="2"/>
        </w:rPr>
        <w:t>.</w:t>
      </w:r>
    </w:p>
    <w:p w14:paraId="3F531714" w14:textId="77777777" w:rsidR="009E47EF" w:rsidRPr="001F55A1" w:rsidRDefault="009E47EF" w:rsidP="00266BE2">
      <w:pPr>
        <w:spacing w:line="276" w:lineRule="auto"/>
        <w:contextualSpacing/>
        <w:rPr>
          <w:rFonts w:ascii="Arial" w:hAnsi="Arial" w:cs="Arial"/>
          <w:kern w:val="2"/>
        </w:rPr>
      </w:pPr>
    </w:p>
    <w:p w14:paraId="5767527E" w14:textId="70BF8149" w:rsidR="00FF5A3B" w:rsidRPr="00335174" w:rsidRDefault="00C05D42" w:rsidP="00266BE2">
      <w:pPr>
        <w:spacing w:line="276" w:lineRule="auto"/>
        <w:contextualSpacing/>
        <w:rPr>
          <w:rFonts w:ascii="Arial" w:hAnsi="Arial" w:cs="Arial"/>
        </w:rPr>
      </w:pPr>
      <w:r w:rsidRPr="001F55A1">
        <w:rPr>
          <w:rFonts w:ascii="Arial" w:hAnsi="Arial" w:cs="Arial"/>
          <w:kern w:val="2"/>
        </w:rPr>
        <w:t xml:space="preserve">The </w:t>
      </w:r>
      <w:r w:rsidR="003A4FA6">
        <w:rPr>
          <w:rFonts w:ascii="Arial" w:hAnsi="Arial" w:cs="Arial"/>
          <w:kern w:val="2"/>
        </w:rPr>
        <w:t xml:space="preserve">present </w:t>
      </w:r>
      <w:r w:rsidRPr="001F55A1">
        <w:rPr>
          <w:rFonts w:ascii="Arial" w:hAnsi="Arial" w:cs="Arial"/>
          <w:kern w:val="2"/>
        </w:rPr>
        <w:t xml:space="preserve">study </w:t>
      </w:r>
      <w:r w:rsidR="00C151D7">
        <w:rPr>
          <w:rFonts w:ascii="Arial" w:hAnsi="Arial" w:cs="Arial"/>
          <w:kern w:val="2"/>
        </w:rPr>
        <w:t>observed</w:t>
      </w:r>
      <w:r w:rsidRPr="001F55A1">
        <w:rPr>
          <w:rFonts w:ascii="Arial" w:hAnsi="Arial" w:cs="Arial"/>
          <w:kern w:val="2"/>
        </w:rPr>
        <w:t xml:space="preserve"> the critical components of employee growth, motivation, and engagement, the combination of ideas like equity theory, goal-setting theory, and expectation theory brought attention to how important it is to match employee ambitions with </w:t>
      </w:r>
      <w:r w:rsidR="00CA491E">
        <w:rPr>
          <w:rFonts w:ascii="Arial" w:hAnsi="Arial" w:cs="Arial"/>
          <w:kern w:val="2"/>
        </w:rPr>
        <w:t xml:space="preserve">the </w:t>
      </w:r>
      <w:r w:rsidRPr="001F55A1">
        <w:rPr>
          <w:rFonts w:ascii="Arial" w:hAnsi="Arial" w:cs="Arial"/>
          <w:kern w:val="2"/>
        </w:rPr>
        <w:t>company objectives; furthermore,</w:t>
      </w:r>
      <w:r w:rsidR="0056616E">
        <w:rPr>
          <w:rFonts w:ascii="Arial" w:hAnsi="Arial" w:cs="Arial"/>
          <w:kern w:val="2"/>
        </w:rPr>
        <w:t xml:space="preserve"> is to</w:t>
      </w:r>
      <w:r w:rsidRPr="001F55A1">
        <w:rPr>
          <w:rFonts w:ascii="Arial" w:hAnsi="Arial" w:cs="Arial"/>
          <w:kern w:val="2"/>
        </w:rPr>
        <w:t xml:space="preserve"> </w:t>
      </w:r>
      <w:r w:rsidR="00C151D7">
        <w:rPr>
          <w:rFonts w:ascii="Arial" w:hAnsi="Arial" w:cs="Arial"/>
          <w:kern w:val="2"/>
        </w:rPr>
        <w:t>apply</w:t>
      </w:r>
      <w:r w:rsidR="0056616E">
        <w:rPr>
          <w:rFonts w:ascii="Arial" w:hAnsi="Arial" w:cs="Arial"/>
          <w:kern w:val="2"/>
        </w:rPr>
        <w:t xml:space="preserve"> </w:t>
      </w:r>
      <w:r w:rsidRPr="001F55A1">
        <w:rPr>
          <w:rFonts w:ascii="Arial" w:hAnsi="Arial" w:cs="Arial"/>
          <w:kern w:val="2"/>
        </w:rPr>
        <w:t>OCB</w:t>
      </w:r>
      <w:r w:rsidR="0056616E">
        <w:rPr>
          <w:rFonts w:ascii="Arial" w:hAnsi="Arial" w:cs="Arial"/>
          <w:kern w:val="2"/>
        </w:rPr>
        <w:t xml:space="preserve"> five dimensions:</w:t>
      </w:r>
      <w:r w:rsidR="0056616E" w:rsidRPr="00CA491E">
        <w:rPr>
          <w:rFonts w:ascii="Arial" w:hAnsi="Arial" w:cs="Arial"/>
          <w:i/>
          <w:iCs/>
          <w:kern w:val="2"/>
        </w:rPr>
        <w:t xml:space="preserve"> </w:t>
      </w:r>
      <w:r w:rsidR="00CA491E" w:rsidRPr="00CA491E">
        <w:rPr>
          <w:rFonts w:ascii="Arial" w:hAnsi="Arial" w:cs="Arial"/>
          <w:i/>
          <w:iCs/>
          <w:kern w:val="2"/>
        </w:rPr>
        <w:t xml:space="preserve">Altruism, Courtesy, Conscientiousness, </w:t>
      </w:r>
      <w:r w:rsidR="0056616E" w:rsidRPr="00CA491E">
        <w:rPr>
          <w:rFonts w:ascii="Arial" w:hAnsi="Arial" w:cs="Arial"/>
          <w:i/>
          <w:iCs/>
          <w:kern w:val="2"/>
        </w:rPr>
        <w:t xml:space="preserve">Civic </w:t>
      </w:r>
      <w:r w:rsidR="00CA491E" w:rsidRPr="00CA491E">
        <w:rPr>
          <w:rFonts w:ascii="Arial" w:hAnsi="Arial" w:cs="Arial"/>
          <w:i/>
          <w:iCs/>
          <w:kern w:val="2"/>
        </w:rPr>
        <w:t>V</w:t>
      </w:r>
      <w:r w:rsidR="0056616E" w:rsidRPr="00CA491E">
        <w:rPr>
          <w:rFonts w:ascii="Arial" w:hAnsi="Arial" w:cs="Arial"/>
          <w:i/>
          <w:iCs/>
          <w:kern w:val="2"/>
        </w:rPr>
        <w:t>irtue</w:t>
      </w:r>
      <w:r w:rsidR="00CA491E" w:rsidRPr="00CA491E">
        <w:rPr>
          <w:rFonts w:ascii="Arial" w:hAnsi="Arial" w:cs="Arial"/>
          <w:i/>
          <w:iCs/>
          <w:kern w:val="2"/>
        </w:rPr>
        <w:t>,</w:t>
      </w:r>
      <w:r w:rsidR="0056616E" w:rsidRPr="00CA491E">
        <w:rPr>
          <w:rFonts w:ascii="Arial" w:hAnsi="Arial" w:cs="Arial"/>
          <w:i/>
          <w:iCs/>
          <w:kern w:val="2"/>
        </w:rPr>
        <w:t xml:space="preserve"> Sportsmanship</w:t>
      </w:r>
      <w:r w:rsidRPr="00CA491E">
        <w:rPr>
          <w:rFonts w:ascii="Arial" w:hAnsi="Arial" w:cs="Arial"/>
          <w:i/>
          <w:iCs/>
          <w:kern w:val="2"/>
        </w:rPr>
        <w:t xml:space="preserve"> </w:t>
      </w:r>
      <w:r w:rsidR="0056616E" w:rsidRPr="0056616E">
        <w:rPr>
          <w:rFonts w:ascii="Arial" w:hAnsi="Arial" w:cs="Arial"/>
          <w:kern w:val="2"/>
        </w:rPr>
        <w:t>and</w:t>
      </w:r>
      <w:r w:rsidR="0056616E">
        <w:rPr>
          <w:rFonts w:ascii="Arial" w:hAnsi="Arial" w:cs="Arial"/>
          <w:kern w:val="2"/>
        </w:rPr>
        <w:t xml:space="preserve"> </w:t>
      </w:r>
      <w:r w:rsidR="0056616E" w:rsidRPr="0056616E">
        <w:rPr>
          <w:rFonts w:ascii="Arial" w:hAnsi="Arial" w:cs="Arial"/>
          <w:kern w:val="2"/>
        </w:rPr>
        <w:t xml:space="preserve">IPRP </w:t>
      </w:r>
      <w:r w:rsidR="0056616E">
        <w:rPr>
          <w:rFonts w:ascii="Arial" w:hAnsi="Arial" w:cs="Arial"/>
          <w:kern w:val="2"/>
        </w:rPr>
        <w:t xml:space="preserve">to </w:t>
      </w:r>
      <w:r w:rsidRPr="001F55A1">
        <w:rPr>
          <w:rFonts w:ascii="Arial" w:hAnsi="Arial" w:cs="Arial"/>
          <w:kern w:val="2"/>
        </w:rPr>
        <w:t xml:space="preserve">highlight the importance of rewarding efforts </w:t>
      </w:r>
      <w:r w:rsidRPr="00335174">
        <w:rPr>
          <w:rFonts w:ascii="Arial" w:hAnsi="Arial" w:cs="Arial"/>
          <w:kern w:val="2"/>
        </w:rPr>
        <w:t>that go above and beyond the call of duty.</w:t>
      </w:r>
      <w:r w:rsidR="00FF5A3B" w:rsidRPr="00335174">
        <w:rPr>
          <w:rFonts w:ascii="Arial" w:hAnsi="Arial" w:cs="Arial"/>
        </w:rPr>
        <w:t xml:space="preserve"> </w:t>
      </w:r>
    </w:p>
    <w:p w14:paraId="5AAC5F19" w14:textId="7B5B20A9" w:rsidR="00C05D42" w:rsidRPr="001F55A1" w:rsidRDefault="00335174" w:rsidP="00266BE2">
      <w:pPr>
        <w:spacing w:line="276" w:lineRule="auto"/>
        <w:contextualSpacing/>
        <w:rPr>
          <w:rFonts w:ascii="Arial" w:hAnsi="Arial" w:cs="Arial"/>
          <w:kern w:val="2"/>
        </w:rPr>
      </w:pPr>
      <w:r w:rsidRPr="00335174">
        <w:rPr>
          <w:rFonts w:ascii="Arial" w:hAnsi="Arial" w:cs="Arial"/>
        </w:rPr>
        <w:t xml:space="preserve">Considering the above mentioned designing a </w:t>
      </w:r>
      <w:r w:rsidR="00CC0863" w:rsidRPr="00335174">
        <w:rPr>
          <w:rFonts w:ascii="Arial" w:hAnsi="Arial" w:cs="Arial"/>
          <w:kern w:val="2"/>
        </w:rPr>
        <w:t>H</w:t>
      </w:r>
      <w:r w:rsidR="00CC0863">
        <w:rPr>
          <w:rFonts w:ascii="Arial" w:hAnsi="Arial" w:cs="Arial"/>
          <w:kern w:val="2"/>
        </w:rPr>
        <w:t>igh-Performance</w:t>
      </w:r>
      <w:r>
        <w:rPr>
          <w:rFonts w:ascii="Arial" w:hAnsi="Arial" w:cs="Arial"/>
          <w:kern w:val="2"/>
        </w:rPr>
        <w:t xml:space="preserve"> </w:t>
      </w:r>
      <w:r w:rsidR="00FF5A3B" w:rsidRPr="00335174">
        <w:rPr>
          <w:rFonts w:ascii="Arial" w:hAnsi="Arial" w:cs="Arial"/>
          <w:kern w:val="2"/>
        </w:rPr>
        <w:t>W</w:t>
      </w:r>
      <w:r>
        <w:rPr>
          <w:rFonts w:ascii="Arial" w:hAnsi="Arial" w:cs="Arial"/>
          <w:kern w:val="2"/>
        </w:rPr>
        <w:t>ork</w:t>
      </w:r>
      <w:r w:rsidRPr="00335174">
        <w:rPr>
          <w:rFonts w:ascii="Arial" w:hAnsi="Arial" w:cs="Arial"/>
          <w:kern w:val="2"/>
        </w:rPr>
        <w:t xml:space="preserve"> set</w:t>
      </w:r>
      <w:r>
        <w:rPr>
          <w:rFonts w:ascii="Arial" w:hAnsi="Arial" w:cs="Arial"/>
          <w:kern w:val="2"/>
        </w:rPr>
        <w:t xml:space="preserve"> of practices</w:t>
      </w:r>
      <w:r w:rsidR="00FF5A3B" w:rsidRPr="00FF5A3B">
        <w:rPr>
          <w:rFonts w:ascii="Arial" w:hAnsi="Arial" w:cs="Arial"/>
          <w:kern w:val="2"/>
        </w:rPr>
        <w:t xml:space="preserve"> </w:t>
      </w:r>
      <w:r>
        <w:rPr>
          <w:rFonts w:ascii="Arial" w:hAnsi="Arial" w:cs="Arial"/>
          <w:kern w:val="2"/>
        </w:rPr>
        <w:t>“</w:t>
      </w:r>
      <w:r w:rsidR="00FF5A3B" w:rsidRPr="00FF5A3B">
        <w:rPr>
          <w:rFonts w:ascii="Arial" w:hAnsi="Arial" w:cs="Arial"/>
          <w:kern w:val="2"/>
        </w:rPr>
        <w:t>involving lean management, teamworking, flexible working practices, workplace redesign and employee involvement were most commonly associated with increased company productivity, improved service quality, and, to a lesser extent, reduced customer complaints</w:t>
      </w:r>
      <w:r>
        <w:rPr>
          <w:rFonts w:ascii="Arial" w:hAnsi="Arial" w:cs="Arial"/>
          <w:kern w:val="2"/>
        </w:rPr>
        <w:t xml:space="preserve">” according to </w:t>
      </w:r>
      <w:r w:rsidR="00CC0863" w:rsidRPr="00CC0863">
        <w:rPr>
          <w:rFonts w:ascii="Arial" w:hAnsi="Arial" w:cs="Arial"/>
          <w:kern w:val="2"/>
        </w:rPr>
        <w:t>Cox, Rickard and Tamkin</w:t>
      </w:r>
      <w:r w:rsidR="00CC0863">
        <w:rPr>
          <w:rFonts w:ascii="Arial" w:hAnsi="Arial" w:cs="Arial"/>
          <w:kern w:val="2"/>
        </w:rPr>
        <w:t xml:space="preserve"> research project report</w:t>
      </w:r>
      <w:r w:rsidR="00CC0863" w:rsidRPr="00CC0863">
        <w:rPr>
          <w:rFonts w:ascii="Arial" w:hAnsi="Arial" w:cs="Arial"/>
          <w:kern w:val="2"/>
        </w:rPr>
        <w:t xml:space="preserve"> (2012</w:t>
      </w:r>
      <w:r w:rsidR="00CC0863">
        <w:rPr>
          <w:rFonts w:ascii="Arial" w:hAnsi="Arial" w:cs="Arial"/>
          <w:kern w:val="2"/>
        </w:rPr>
        <w:t xml:space="preserve">, </w:t>
      </w:r>
      <w:r>
        <w:rPr>
          <w:rFonts w:ascii="Arial" w:hAnsi="Arial" w:cs="Arial"/>
          <w:kern w:val="2"/>
        </w:rPr>
        <w:t>p.71)</w:t>
      </w:r>
    </w:p>
    <w:p w14:paraId="21C93759" w14:textId="77777777" w:rsidR="00C05D42" w:rsidRPr="001F55A1" w:rsidRDefault="00C05D42" w:rsidP="00266BE2">
      <w:pPr>
        <w:spacing w:line="276" w:lineRule="auto"/>
        <w:contextualSpacing/>
        <w:rPr>
          <w:rFonts w:ascii="Arial" w:hAnsi="Arial" w:cs="Arial"/>
          <w:kern w:val="2"/>
        </w:rPr>
      </w:pPr>
    </w:p>
    <w:p w14:paraId="2D82E80D" w14:textId="180B5857" w:rsidR="00266BE2" w:rsidRPr="001F55A1" w:rsidRDefault="0087077C" w:rsidP="00266BE2">
      <w:pPr>
        <w:spacing w:line="276" w:lineRule="auto"/>
        <w:contextualSpacing/>
        <w:rPr>
          <w:rFonts w:ascii="Arial" w:hAnsi="Arial" w:cs="Arial"/>
          <w:kern w:val="2"/>
        </w:rPr>
      </w:pPr>
      <w:r>
        <w:rPr>
          <w:rFonts w:ascii="Arial" w:hAnsi="Arial" w:cs="Arial"/>
          <w:kern w:val="2"/>
        </w:rPr>
        <w:t>Consequently,</w:t>
      </w:r>
      <w:r w:rsidR="00C05D42" w:rsidRPr="001F55A1">
        <w:rPr>
          <w:rFonts w:ascii="Arial" w:hAnsi="Arial" w:cs="Arial"/>
          <w:kern w:val="2"/>
        </w:rPr>
        <w:t xml:space="preserve"> a comprehensive strategy is needed for SainCo's transformation, in addition to reorganising performance management methods, it entails fostering a culture that prioritises ongoing education, staff engagement, and a move towards a more democratic leadership approach; for SainCo to successfully improve its performance management and maintain its competitiveness in the changing retail market, these adjustments are needed.</w:t>
      </w:r>
    </w:p>
    <w:p w14:paraId="4D5D683F" w14:textId="77777777" w:rsidR="00266BE2" w:rsidRPr="001F55A1" w:rsidRDefault="00266BE2" w:rsidP="00266BE2">
      <w:pPr>
        <w:spacing w:line="276" w:lineRule="auto"/>
        <w:contextualSpacing/>
        <w:rPr>
          <w:rFonts w:ascii="Arial" w:hAnsi="Arial" w:cs="Arial"/>
          <w:kern w:val="2"/>
        </w:rPr>
      </w:pPr>
    </w:p>
    <w:p w14:paraId="5657291B" w14:textId="7A88883E" w:rsidR="005E3771" w:rsidRPr="001F55A1" w:rsidRDefault="005E3771" w:rsidP="008E170B">
      <w:pPr>
        <w:spacing w:line="480" w:lineRule="auto"/>
        <w:contextualSpacing/>
        <w:rPr>
          <w:rFonts w:ascii="Arial" w:hAnsi="Arial" w:cs="Arial"/>
          <w:i/>
          <w:iCs/>
          <w:kern w:val="2"/>
        </w:rPr>
      </w:pPr>
      <w:bookmarkStart w:id="48" w:name="_Hlk155867509"/>
      <w:bookmarkEnd w:id="47"/>
      <w:r w:rsidRPr="001F55A1">
        <w:rPr>
          <w:rFonts w:ascii="Arial" w:hAnsi="Arial" w:cs="Arial"/>
          <w:i/>
          <w:iCs/>
          <w:kern w:val="2"/>
        </w:rPr>
        <w:t>Implications for practice</w:t>
      </w:r>
      <w:bookmarkEnd w:id="48"/>
      <w:r w:rsidR="00B3704B" w:rsidRPr="001F55A1">
        <w:rPr>
          <w:rFonts w:ascii="Arial" w:hAnsi="Arial" w:cs="Arial"/>
          <w:i/>
          <w:iCs/>
          <w:kern w:val="2"/>
        </w:rPr>
        <w:t>:</w:t>
      </w:r>
    </w:p>
    <w:p w14:paraId="3F58CC9A" w14:textId="083CD3F0" w:rsidR="00FC089F" w:rsidRPr="001F55A1" w:rsidRDefault="00FC089F" w:rsidP="008E170B">
      <w:pPr>
        <w:spacing w:line="276" w:lineRule="auto"/>
        <w:contextualSpacing/>
        <w:rPr>
          <w:rFonts w:ascii="Arial" w:hAnsi="Arial" w:cs="Arial"/>
          <w:kern w:val="2"/>
        </w:rPr>
      </w:pPr>
      <w:r w:rsidRPr="001F55A1">
        <w:rPr>
          <w:rFonts w:ascii="Arial" w:hAnsi="Arial" w:cs="Arial"/>
          <w:kern w:val="2"/>
        </w:rPr>
        <w:t xml:space="preserve">Given that SainCo's performance management method has evolved from a classic, authoritarian style to one that works in the contemporary corporate climate, the implications for practice are profound; first and foremost, SainCo </w:t>
      </w:r>
      <w:r w:rsidR="00CA491E">
        <w:rPr>
          <w:rFonts w:ascii="Arial" w:hAnsi="Arial" w:cs="Arial"/>
          <w:kern w:val="2"/>
        </w:rPr>
        <w:t>is required to</w:t>
      </w:r>
      <w:r w:rsidRPr="001F55A1">
        <w:rPr>
          <w:rFonts w:ascii="Arial" w:hAnsi="Arial" w:cs="Arial"/>
          <w:kern w:val="2"/>
        </w:rPr>
        <w:t xml:space="preserve"> adopt a participatory management approach that values staff involvement in decision-making. </w:t>
      </w:r>
      <w:r w:rsidR="00D43193" w:rsidRPr="001F55A1">
        <w:rPr>
          <w:rFonts w:ascii="Arial" w:hAnsi="Arial" w:cs="Arial"/>
          <w:kern w:val="2"/>
        </w:rPr>
        <w:t xml:space="preserve"> To achieve that a set of internal policies and implementing mechanisms are to be elaborated, </w:t>
      </w:r>
      <w:r w:rsidR="001C0619" w:rsidRPr="001F55A1">
        <w:rPr>
          <w:rFonts w:ascii="Arial" w:hAnsi="Arial" w:cs="Arial"/>
          <w:kern w:val="2"/>
        </w:rPr>
        <w:t>this</w:t>
      </w:r>
      <w:r w:rsidRPr="001F55A1">
        <w:rPr>
          <w:rFonts w:ascii="Arial" w:hAnsi="Arial" w:cs="Arial"/>
          <w:kern w:val="2"/>
        </w:rPr>
        <w:t xml:space="preserve"> change will improve worker ownership and involvement, which is important in a big, varied workforce.</w:t>
      </w:r>
    </w:p>
    <w:p w14:paraId="48EE75E5" w14:textId="77777777" w:rsidR="00FC089F" w:rsidRPr="001F55A1" w:rsidRDefault="00FC089F" w:rsidP="00266BE2">
      <w:pPr>
        <w:spacing w:line="276" w:lineRule="auto"/>
        <w:contextualSpacing/>
        <w:rPr>
          <w:rFonts w:ascii="Arial" w:hAnsi="Arial" w:cs="Arial"/>
          <w:kern w:val="2"/>
        </w:rPr>
      </w:pPr>
    </w:p>
    <w:p w14:paraId="2C3F216A" w14:textId="2A0816D0" w:rsidR="00E90B04" w:rsidRPr="001F55A1" w:rsidRDefault="00FC089F" w:rsidP="00266BE2">
      <w:pPr>
        <w:spacing w:line="276" w:lineRule="auto"/>
        <w:contextualSpacing/>
        <w:rPr>
          <w:rFonts w:ascii="Arial" w:hAnsi="Arial" w:cs="Arial"/>
          <w:kern w:val="2"/>
        </w:rPr>
      </w:pPr>
      <w:r w:rsidRPr="001F55A1">
        <w:rPr>
          <w:rFonts w:ascii="Arial" w:hAnsi="Arial" w:cs="Arial"/>
          <w:kern w:val="2"/>
        </w:rPr>
        <w:t xml:space="preserve">SainCo </w:t>
      </w:r>
      <w:r w:rsidR="00A36B2B" w:rsidRPr="001F55A1">
        <w:rPr>
          <w:rFonts w:ascii="Arial" w:hAnsi="Arial" w:cs="Arial"/>
          <w:kern w:val="2"/>
        </w:rPr>
        <w:t xml:space="preserve">will be able to </w:t>
      </w:r>
      <w:r w:rsidRPr="001F55A1">
        <w:rPr>
          <w:rFonts w:ascii="Arial" w:hAnsi="Arial" w:cs="Arial"/>
          <w:kern w:val="2"/>
        </w:rPr>
        <w:t xml:space="preserve">make wise judgements and efficiently monitor its growth, </w:t>
      </w:r>
      <w:r w:rsidR="00A36B2B" w:rsidRPr="001F55A1">
        <w:rPr>
          <w:rFonts w:ascii="Arial" w:hAnsi="Arial" w:cs="Arial"/>
          <w:kern w:val="2"/>
        </w:rPr>
        <w:t>as it is acknowledged by Pugna,</w:t>
      </w:r>
      <w:r w:rsidR="00E90B04" w:rsidRPr="001F55A1">
        <w:rPr>
          <w:rFonts w:ascii="Arial" w:hAnsi="Arial" w:cs="Arial"/>
          <w:kern w:val="2"/>
        </w:rPr>
        <w:t xml:space="preserve"> </w:t>
      </w:r>
      <w:r w:rsidR="00A36B2B" w:rsidRPr="001F55A1">
        <w:rPr>
          <w:rFonts w:ascii="Arial" w:hAnsi="Arial" w:cs="Arial"/>
          <w:kern w:val="2"/>
        </w:rPr>
        <w:t>Dutescu and Stanila</w:t>
      </w:r>
      <w:r w:rsidR="00E90B04" w:rsidRPr="001F55A1">
        <w:rPr>
          <w:rFonts w:ascii="Arial" w:hAnsi="Arial" w:cs="Arial"/>
          <w:kern w:val="2"/>
        </w:rPr>
        <w:t xml:space="preserve"> (</w:t>
      </w:r>
      <w:r w:rsidR="001C0619">
        <w:rPr>
          <w:rFonts w:ascii="Arial" w:hAnsi="Arial" w:cs="Arial"/>
          <w:kern w:val="2"/>
        </w:rPr>
        <w:t>2018</w:t>
      </w:r>
      <w:r w:rsidR="00E90B04" w:rsidRPr="001F55A1">
        <w:rPr>
          <w:rFonts w:ascii="Arial" w:hAnsi="Arial" w:cs="Arial"/>
          <w:kern w:val="2"/>
        </w:rPr>
        <w:t>), in their research that: “New information technologies change the way we perceive management and business models. Cloud computing, Big Data, high-performance computing and powerful analytics are material drivers to performance improvement and strategic development scenarios.  Business intelligence and Business Analytics are transforming the paradigms companies are using to define their strategy and to analyse their performance, both for management and integrated financial reporting scope”.</w:t>
      </w:r>
    </w:p>
    <w:p w14:paraId="79976C9D" w14:textId="6EB60455" w:rsidR="009F31B8" w:rsidRDefault="00E90B04" w:rsidP="00E90B04">
      <w:pPr>
        <w:spacing w:line="276" w:lineRule="auto"/>
        <w:contextualSpacing/>
        <w:rPr>
          <w:rFonts w:ascii="Arial" w:hAnsi="Arial" w:cs="Arial"/>
          <w:kern w:val="2"/>
        </w:rPr>
      </w:pPr>
      <w:r w:rsidRPr="001F55A1">
        <w:rPr>
          <w:rFonts w:ascii="Arial" w:hAnsi="Arial" w:cs="Arial"/>
          <w:kern w:val="2"/>
        </w:rPr>
        <w:t>That</w:t>
      </w:r>
      <w:r w:rsidR="00FC089F" w:rsidRPr="001F55A1">
        <w:rPr>
          <w:rFonts w:ascii="Arial" w:hAnsi="Arial" w:cs="Arial"/>
          <w:kern w:val="2"/>
        </w:rPr>
        <w:t xml:space="preserve"> </w:t>
      </w:r>
      <w:r w:rsidRPr="001F55A1">
        <w:rPr>
          <w:rFonts w:ascii="Arial" w:hAnsi="Arial" w:cs="Arial"/>
          <w:kern w:val="2"/>
        </w:rPr>
        <w:t xml:space="preserve">is </w:t>
      </w:r>
      <w:r w:rsidR="00FC089F" w:rsidRPr="001F55A1">
        <w:rPr>
          <w:rFonts w:ascii="Arial" w:hAnsi="Arial" w:cs="Arial"/>
          <w:kern w:val="2"/>
        </w:rPr>
        <w:t xml:space="preserve">essential </w:t>
      </w:r>
      <w:r w:rsidRPr="001F55A1">
        <w:rPr>
          <w:rFonts w:ascii="Arial" w:hAnsi="Arial" w:cs="Arial"/>
          <w:kern w:val="2"/>
        </w:rPr>
        <w:t xml:space="preserve">for SainCo </w:t>
      </w:r>
      <w:r w:rsidR="00FC089F" w:rsidRPr="001F55A1">
        <w:rPr>
          <w:rFonts w:ascii="Arial" w:hAnsi="Arial" w:cs="Arial"/>
          <w:kern w:val="2"/>
        </w:rPr>
        <w:t>to cultivate a culture that emphasises innovation, adaptation,</w:t>
      </w:r>
      <w:r w:rsidRPr="001F55A1">
        <w:rPr>
          <w:rFonts w:ascii="Arial" w:hAnsi="Arial" w:cs="Arial"/>
          <w:kern w:val="2"/>
        </w:rPr>
        <w:t xml:space="preserve"> </w:t>
      </w:r>
      <w:r w:rsidR="00FC089F" w:rsidRPr="001F55A1">
        <w:rPr>
          <w:rFonts w:ascii="Arial" w:hAnsi="Arial" w:cs="Arial"/>
          <w:kern w:val="2"/>
        </w:rPr>
        <w:t>constant progress to improve its performance management and get a competitive edge and long-term growth in the retail industry</w:t>
      </w:r>
      <w:r w:rsidRPr="001F55A1">
        <w:rPr>
          <w:rFonts w:ascii="Arial" w:hAnsi="Arial" w:cs="Arial"/>
          <w:kern w:val="2"/>
        </w:rPr>
        <w:t>.</w:t>
      </w:r>
    </w:p>
    <w:p w14:paraId="28EA8761" w14:textId="77777777" w:rsidR="00810657" w:rsidRDefault="00810657" w:rsidP="00E90B04">
      <w:pPr>
        <w:spacing w:line="276" w:lineRule="auto"/>
        <w:contextualSpacing/>
        <w:rPr>
          <w:rFonts w:ascii="Arial" w:hAnsi="Arial" w:cs="Arial"/>
          <w:kern w:val="2"/>
        </w:rPr>
      </w:pPr>
    </w:p>
    <w:p w14:paraId="0219973D" w14:textId="77777777" w:rsidR="00810657" w:rsidRPr="001F55A1" w:rsidRDefault="00810657" w:rsidP="00E90B04">
      <w:pPr>
        <w:spacing w:line="276" w:lineRule="auto"/>
        <w:contextualSpacing/>
        <w:rPr>
          <w:rFonts w:ascii="Arial" w:hAnsi="Arial" w:cs="Arial"/>
          <w:b/>
          <w:bCs/>
          <w:kern w:val="2"/>
        </w:rPr>
      </w:pPr>
    </w:p>
    <w:p w14:paraId="56473043" w14:textId="77777777" w:rsidR="009F31B8" w:rsidRDefault="009F31B8" w:rsidP="00B3704B">
      <w:pPr>
        <w:rPr>
          <w:rFonts w:ascii="Arial" w:hAnsi="Arial" w:cs="Arial"/>
          <w:b/>
          <w:bCs/>
          <w:kern w:val="2"/>
        </w:rPr>
      </w:pPr>
      <w:bookmarkStart w:id="49" w:name="_Hlk164680120"/>
    </w:p>
    <w:p w14:paraId="0A37E7C8" w14:textId="77777777" w:rsidR="00172903" w:rsidRDefault="00172903" w:rsidP="00B3704B">
      <w:pPr>
        <w:rPr>
          <w:rFonts w:ascii="Arial" w:hAnsi="Arial" w:cs="Arial"/>
          <w:b/>
          <w:bCs/>
          <w:kern w:val="2"/>
        </w:rPr>
      </w:pPr>
    </w:p>
    <w:p w14:paraId="74B1D7B3" w14:textId="77777777" w:rsidR="00172903" w:rsidRDefault="00172903" w:rsidP="00B3704B">
      <w:pPr>
        <w:rPr>
          <w:rFonts w:ascii="Arial" w:hAnsi="Arial" w:cs="Arial"/>
          <w:b/>
          <w:bCs/>
          <w:kern w:val="2"/>
        </w:rPr>
      </w:pPr>
    </w:p>
    <w:p w14:paraId="35CC0426" w14:textId="77777777" w:rsidR="00172903" w:rsidRDefault="00172903" w:rsidP="00B3704B">
      <w:pPr>
        <w:rPr>
          <w:rFonts w:ascii="Arial" w:hAnsi="Arial" w:cs="Arial"/>
          <w:b/>
          <w:bCs/>
          <w:kern w:val="2"/>
        </w:rPr>
      </w:pPr>
    </w:p>
    <w:p w14:paraId="0AACC2D9" w14:textId="77777777" w:rsidR="00172903" w:rsidRDefault="00172903" w:rsidP="00B3704B">
      <w:pPr>
        <w:rPr>
          <w:rFonts w:ascii="Arial" w:hAnsi="Arial" w:cs="Arial"/>
          <w:b/>
          <w:bCs/>
          <w:kern w:val="2"/>
        </w:rPr>
      </w:pPr>
    </w:p>
    <w:p w14:paraId="5CF08425" w14:textId="77777777" w:rsidR="00172903" w:rsidRDefault="00172903" w:rsidP="00B3704B">
      <w:pPr>
        <w:rPr>
          <w:rFonts w:ascii="Arial" w:hAnsi="Arial" w:cs="Arial"/>
          <w:b/>
          <w:bCs/>
          <w:kern w:val="2"/>
        </w:rPr>
      </w:pPr>
    </w:p>
    <w:p w14:paraId="330CE573" w14:textId="77777777" w:rsidR="00172903" w:rsidRDefault="00172903" w:rsidP="00B3704B">
      <w:pPr>
        <w:rPr>
          <w:rFonts w:ascii="Arial" w:hAnsi="Arial" w:cs="Arial"/>
          <w:b/>
          <w:bCs/>
          <w:kern w:val="2"/>
        </w:rPr>
      </w:pPr>
    </w:p>
    <w:p w14:paraId="5EB4CBD9" w14:textId="77777777" w:rsidR="00172903" w:rsidRDefault="00172903" w:rsidP="00B3704B">
      <w:pPr>
        <w:rPr>
          <w:rFonts w:ascii="Arial" w:hAnsi="Arial" w:cs="Arial"/>
          <w:b/>
          <w:bCs/>
          <w:kern w:val="2"/>
        </w:rPr>
      </w:pPr>
    </w:p>
    <w:p w14:paraId="04987C6E" w14:textId="77777777" w:rsidR="00172903" w:rsidRDefault="00172903" w:rsidP="00B3704B">
      <w:pPr>
        <w:rPr>
          <w:rFonts w:ascii="Arial" w:hAnsi="Arial" w:cs="Arial"/>
          <w:b/>
          <w:bCs/>
          <w:kern w:val="2"/>
        </w:rPr>
      </w:pPr>
    </w:p>
    <w:p w14:paraId="7FBA298B" w14:textId="77777777" w:rsidR="00172903" w:rsidRDefault="00172903" w:rsidP="00B3704B">
      <w:pPr>
        <w:rPr>
          <w:rFonts w:ascii="Arial" w:hAnsi="Arial" w:cs="Arial"/>
          <w:b/>
          <w:bCs/>
          <w:kern w:val="2"/>
        </w:rPr>
      </w:pPr>
    </w:p>
    <w:p w14:paraId="49D4F6BE" w14:textId="77777777" w:rsidR="00172903" w:rsidRDefault="00172903" w:rsidP="00B3704B">
      <w:pPr>
        <w:rPr>
          <w:rFonts w:ascii="Arial" w:hAnsi="Arial" w:cs="Arial"/>
          <w:b/>
          <w:bCs/>
          <w:kern w:val="2"/>
        </w:rPr>
      </w:pPr>
    </w:p>
    <w:p w14:paraId="5885F091" w14:textId="77777777" w:rsidR="00172903" w:rsidRDefault="00172903" w:rsidP="00B3704B">
      <w:pPr>
        <w:rPr>
          <w:rFonts w:ascii="Arial" w:hAnsi="Arial" w:cs="Arial"/>
          <w:b/>
          <w:bCs/>
          <w:kern w:val="2"/>
        </w:rPr>
      </w:pPr>
    </w:p>
    <w:p w14:paraId="0D2FA00D" w14:textId="77777777" w:rsidR="00172903" w:rsidRDefault="00172903" w:rsidP="00B3704B">
      <w:pPr>
        <w:rPr>
          <w:rFonts w:ascii="Arial" w:hAnsi="Arial" w:cs="Arial"/>
          <w:b/>
          <w:bCs/>
          <w:kern w:val="2"/>
        </w:rPr>
      </w:pPr>
    </w:p>
    <w:p w14:paraId="7DE31777" w14:textId="77777777" w:rsidR="00172903" w:rsidRDefault="00172903" w:rsidP="00B3704B">
      <w:pPr>
        <w:rPr>
          <w:rFonts w:ascii="Arial" w:hAnsi="Arial" w:cs="Arial"/>
          <w:b/>
          <w:bCs/>
          <w:kern w:val="2"/>
        </w:rPr>
      </w:pPr>
    </w:p>
    <w:p w14:paraId="31312455" w14:textId="77777777" w:rsidR="00172903" w:rsidRDefault="00172903" w:rsidP="00B3704B">
      <w:pPr>
        <w:rPr>
          <w:rFonts w:ascii="Arial" w:hAnsi="Arial" w:cs="Arial"/>
          <w:b/>
          <w:bCs/>
          <w:kern w:val="2"/>
        </w:rPr>
      </w:pPr>
    </w:p>
    <w:p w14:paraId="7F57AF40" w14:textId="77777777" w:rsidR="00172903" w:rsidRDefault="00172903" w:rsidP="00B3704B">
      <w:pPr>
        <w:rPr>
          <w:rFonts w:ascii="Arial" w:hAnsi="Arial" w:cs="Arial"/>
          <w:b/>
          <w:bCs/>
          <w:kern w:val="2"/>
        </w:rPr>
      </w:pPr>
    </w:p>
    <w:p w14:paraId="14C8A17A" w14:textId="77777777" w:rsidR="00172903" w:rsidRDefault="00172903" w:rsidP="00B3704B">
      <w:pPr>
        <w:rPr>
          <w:rFonts w:ascii="Arial" w:hAnsi="Arial" w:cs="Arial"/>
          <w:b/>
          <w:bCs/>
          <w:kern w:val="2"/>
        </w:rPr>
      </w:pPr>
    </w:p>
    <w:p w14:paraId="1D90A19A" w14:textId="77777777" w:rsidR="00172903" w:rsidRDefault="00172903" w:rsidP="00B3704B">
      <w:pPr>
        <w:rPr>
          <w:rFonts w:ascii="Arial" w:hAnsi="Arial" w:cs="Arial"/>
          <w:b/>
          <w:bCs/>
          <w:kern w:val="2"/>
        </w:rPr>
      </w:pPr>
    </w:p>
    <w:p w14:paraId="67CEBE54" w14:textId="77777777" w:rsidR="00172903" w:rsidRDefault="00172903" w:rsidP="00B3704B">
      <w:pPr>
        <w:rPr>
          <w:rFonts w:ascii="Arial" w:hAnsi="Arial" w:cs="Arial"/>
          <w:b/>
          <w:bCs/>
          <w:kern w:val="2"/>
        </w:rPr>
      </w:pPr>
    </w:p>
    <w:p w14:paraId="54B31752" w14:textId="77777777" w:rsidR="00172903" w:rsidRDefault="00172903" w:rsidP="00B3704B">
      <w:pPr>
        <w:rPr>
          <w:rFonts w:ascii="Arial" w:hAnsi="Arial" w:cs="Arial"/>
          <w:b/>
          <w:bCs/>
          <w:kern w:val="2"/>
        </w:rPr>
      </w:pPr>
    </w:p>
    <w:p w14:paraId="33198C7B" w14:textId="77777777" w:rsidR="0093702A" w:rsidRDefault="0093702A" w:rsidP="00B3704B">
      <w:pPr>
        <w:rPr>
          <w:rFonts w:ascii="Arial" w:hAnsi="Arial" w:cs="Arial"/>
          <w:b/>
          <w:bCs/>
          <w:kern w:val="2"/>
        </w:rPr>
      </w:pPr>
    </w:p>
    <w:p w14:paraId="06BEDB34" w14:textId="77777777" w:rsidR="0093702A" w:rsidRPr="001F55A1" w:rsidRDefault="0093702A" w:rsidP="00B3704B">
      <w:pPr>
        <w:rPr>
          <w:rFonts w:ascii="Arial" w:hAnsi="Arial" w:cs="Arial"/>
          <w:b/>
          <w:bCs/>
          <w:kern w:val="2"/>
        </w:rPr>
      </w:pPr>
    </w:p>
    <w:p w14:paraId="75B6BCA2" w14:textId="691ED52F" w:rsidR="00C75C04" w:rsidRPr="001F55A1" w:rsidRDefault="00B3704B" w:rsidP="00B3704B">
      <w:pPr>
        <w:rPr>
          <w:rFonts w:ascii="Arial" w:hAnsi="Arial" w:cs="Arial"/>
          <w:b/>
          <w:bCs/>
          <w:kern w:val="2"/>
        </w:rPr>
      </w:pPr>
      <w:r w:rsidRPr="001F55A1">
        <w:rPr>
          <w:rFonts w:ascii="Arial" w:hAnsi="Arial" w:cs="Arial"/>
          <w:b/>
          <w:bCs/>
          <w:kern w:val="2"/>
        </w:rPr>
        <w:t>IV</w:t>
      </w:r>
      <w:r w:rsidR="0017215D">
        <w:rPr>
          <w:rFonts w:ascii="Arial" w:hAnsi="Arial" w:cs="Arial"/>
          <w:b/>
          <w:bCs/>
          <w:kern w:val="2"/>
        </w:rPr>
        <w:t>.</w:t>
      </w:r>
      <w:r w:rsidRPr="001F55A1">
        <w:rPr>
          <w:rFonts w:ascii="Arial" w:hAnsi="Arial" w:cs="Arial"/>
          <w:b/>
          <w:bCs/>
          <w:kern w:val="2"/>
        </w:rPr>
        <w:t xml:space="preserve"> </w:t>
      </w:r>
      <w:r w:rsidR="005E3771" w:rsidRPr="001F55A1">
        <w:rPr>
          <w:rFonts w:ascii="Arial" w:hAnsi="Arial" w:cs="Arial"/>
          <w:b/>
          <w:bCs/>
          <w:kern w:val="2"/>
        </w:rPr>
        <w:t>References</w:t>
      </w:r>
    </w:p>
    <w:p w14:paraId="663DDC87" w14:textId="77777777" w:rsidR="00FA44D5" w:rsidRPr="001F55A1" w:rsidRDefault="00FA44D5" w:rsidP="00B3704B">
      <w:pPr>
        <w:rPr>
          <w:rFonts w:ascii="Arial" w:hAnsi="Arial" w:cs="Arial"/>
          <w:i/>
          <w:iCs/>
          <w:kern w:val="2"/>
        </w:rPr>
      </w:pPr>
    </w:p>
    <w:p w14:paraId="70E28A43" w14:textId="1978DCF1" w:rsidR="000A6BFC" w:rsidRPr="00865C93" w:rsidRDefault="000A6BFC" w:rsidP="009C1BB7">
      <w:pPr>
        <w:spacing w:line="276" w:lineRule="auto"/>
        <w:rPr>
          <w:rFonts w:ascii="Arial" w:hAnsi="Arial" w:cs="Arial"/>
          <w:kern w:val="2"/>
        </w:rPr>
      </w:pPr>
      <w:bookmarkStart w:id="50" w:name="_Hlk165152261"/>
      <w:bookmarkStart w:id="51" w:name="_Hlk164979793"/>
      <w:r w:rsidRPr="00865C93">
        <w:rPr>
          <w:rFonts w:ascii="Arial" w:hAnsi="Arial" w:cs="Arial"/>
          <w:kern w:val="2"/>
        </w:rPr>
        <w:t>Ahmad, S., Ahmad, M. and Asghar, R.A., (2014</w:t>
      </w:r>
      <w:bookmarkEnd w:id="50"/>
      <w:r w:rsidRPr="00865C93">
        <w:rPr>
          <w:rFonts w:ascii="Arial" w:hAnsi="Arial" w:cs="Arial"/>
          <w:kern w:val="2"/>
        </w:rPr>
        <w:t xml:space="preserve">) ‘Impact of training and development on employee performance.’ </w:t>
      </w:r>
      <w:r w:rsidRPr="00865C93">
        <w:rPr>
          <w:rFonts w:ascii="Arial" w:hAnsi="Arial" w:cs="Arial"/>
          <w:i/>
          <w:iCs/>
          <w:kern w:val="2"/>
        </w:rPr>
        <w:t>Arabian Journal of Business and Management Review,</w:t>
      </w:r>
      <w:r w:rsidRPr="00865C93">
        <w:rPr>
          <w:rFonts w:ascii="Arial" w:hAnsi="Arial" w:cs="Arial"/>
          <w:kern w:val="2"/>
        </w:rPr>
        <w:t xml:space="preserve"> 2(4), pp.19-24.</w:t>
      </w:r>
      <w:r w:rsidRPr="00865C93">
        <w:rPr>
          <w:rFonts w:ascii="Arial" w:hAnsi="Arial" w:cs="Arial"/>
        </w:rPr>
        <w:t xml:space="preserve"> </w:t>
      </w:r>
      <w:r w:rsidRPr="00865C93">
        <w:rPr>
          <w:rFonts w:ascii="Arial" w:hAnsi="Arial" w:cs="Arial"/>
          <w:kern w:val="2"/>
        </w:rPr>
        <w:t>Available at:</w:t>
      </w:r>
      <w:r w:rsidRPr="00865C93">
        <w:rPr>
          <w:rFonts w:ascii="Arial" w:hAnsi="Arial" w:cs="Arial"/>
        </w:rPr>
        <w:t xml:space="preserve"> </w:t>
      </w:r>
      <w:r w:rsidRPr="00865C93">
        <w:rPr>
          <w:rFonts w:ascii="Arial" w:hAnsi="Arial" w:cs="Arial"/>
          <w:kern w:val="2"/>
        </w:rPr>
        <w:t>chrome-extension://efaidnbmnnnibpcajpcglclefindmkaj/https://core.ac.uk/download/pdf/234685253.pdf</w:t>
      </w:r>
      <w:r w:rsidR="00AF343B" w:rsidRPr="00865C93">
        <w:rPr>
          <w:rFonts w:ascii="Arial" w:hAnsi="Arial" w:cs="Arial"/>
          <w:kern w:val="2"/>
        </w:rPr>
        <w:t xml:space="preserve"> (Accessed: </w:t>
      </w:r>
      <w:r w:rsidR="00865C93" w:rsidRPr="00865C93">
        <w:rPr>
          <w:rFonts w:ascii="Arial" w:hAnsi="Arial" w:cs="Arial"/>
          <w:kern w:val="2"/>
        </w:rPr>
        <w:t>8</w:t>
      </w:r>
      <w:r w:rsidR="00AF343B" w:rsidRPr="00865C93">
        <w:rPr>
          <w:rFonts w:ascii="Arial" w:hAnsi="Arial" w:cs="Arial"/>
          <w:kern w:val="2"/>
        </w:rPr>
        <w:t xml:space="preserve"> </w:t>
      </w:r>
      <w:r w:rsidR="00883631" w:rsidRPr="00865C93">
        <w:rPr>
          <w:rFonts w:ascii="Arial" w:hAnsi="Arial" w:cs="Arial"/>
          <w:kern w:val="2"/>
        </w:rPr>
        <w:t>March</w:t>
      </w:r>
      <w:r w:rsidR="00AF343B" w:rsidRPr="00865C93">
        <w:rPr>
          <w:rFonts w:ascii="Arial" w:hAnsi="Arial" w:cs="Arial"/>
          <w:kern w:val="2"/>
        </w:rPr>
        <w:t xml:space="preserve"> 2024).</w:t>
      </w:r>
    </w:p>
    <w:p w14:paraId="077F07B5" w14:textId="5DB36F81" w:rsidR="007F1893" w:rsidRPr="00865C93" w:rsidRDefault="007F1893" w:rsidP="009C1BB7">
      <w:pPr>
        <w:spacing w:line="276" w:lineRule="auto"/>
        <w:rPr>
          <w:rFonts w:ascii="Arial" w:hAnsi="Arial" w:cs="Arial"/>
          <w:kern w:val="2"/>
        </w:rPr>
      </w:pPr>
      <w:r w:rsidRPr="00865C93">
        <w:rPr>
          <w:rFonts w:ascii="Arial" w:hAnsi="Arial" w:cs="Arial"/>
          <w:kern w:val="2"/>
        </w:rPr>
        <w:t>Allio, M.K. (2005</w:t>
      </w:r>
      <w:bookmarkEnd w:id="51"/>
      <w:r w:rsidRPr="00865C93">
        <w:rPr>
          <w:rFonts w:ascii="Arial" w:hAnsi="Arial" w:cs="Arial"/>
          <w:kern w:val="2"/>
        </w:rPr>
        <w:t xml:space="preserve">) ‘A short, practical guide to implementing strategy’. </w:t>
      </w:r>
      <w:r w:rsidRPr="00865C93">
        <w:rPr>
          <w:rFonts w:ascii="Arial" w:hAnsi="Arial" w:cs="Arial"/>
          <w:i/>
          <w:iCs/>
          <w:kern w:val="2"/>
        </w:rPr>
        <w:t>Journal of business strategy</w:t>
      </w:r>
      <w:r w:rsidRPr="00865C93">
        <w:rPr>
          <w:rFonts w:ascii="Arial" w:hAnsi="Arial" w:cs="Arial"/>
          <w:kern w:val="2"/>
        </w:rPr>
        <w:t>, 26(4), pp.12-21.</w:t>
      </w:r>
      <w:r w:rsidRPr="00865C93">
        <w:rPr>
          <w:rFonts w:ascii="Arial" w:hAnsi="Arial" w:cs="Arial"/>
        </w:rPr>
        <w:t xml:space="preserve"> </w:t>
      </w:r>
      <w:bookmarkStart w:id="52" w:name="_Hlk165151916"/>
      <w:r w:rsidRPr="00865C93">
        <w:rPr>
          <w:rFonts w:ascii="Arial" w:hAnsi="Arial" w:cs="Arial"/>
          <w:kern w:val="2"/>
        </w:rPr>
        <w:t xml:space="preserve">Available at: </w:t>
      </w:r>
      <w:bookmarkEnd w:id="52"/>
      <w:r w:rsidRPr="00865C93">
        <w:rPr>
          <w:rFonts w:ascii="Arial" w:hAnsi="Arial" w:cs="Arial"/>
          <w:kern w:val="2"/>
        </w:rPr>
        <w:fldChar w:fldCharType="begin"/>
      </w:r>
      <w:r w:rsidRPr="00865C93">
        <w:rPr>
          <w:rFonts w:ascii="Arial" w:hAnsi="Arial" w:cs="Arial"/>
          <w:kern w:val="2"/>
        </w:rPr>
        <w:instrText>HYPERLINK "https://doi.org/10.1108/02756660510608512"</w:instrText>
      </w:r>
      <w:r w:rsidRPr="00865C93">
        <w:rPr>
          <w:rFonts w:ascii="Arial" w:hAnsi="Arial" w:cs="Arial"/>
          <w:kern w:val="2"/>
        </w:rPr>
      </w:r>
      <w:r w:rsidRPr="00865C93">
        <w:rPr>
          <w:rFonts w:ascii="Arial" w:hAnsi="Arial" w:cs="Arial"/>
          <w:kern w:val="2"/>
        </w:rPr>
        <w:fldChar w:fldCharType="separate"/>
      </w:r>
      <w:r w:rsidRPr="00865C93">
        <w:rPr>
          <w:rStyle w:val="Hyperlink"/>
          <w:rFonts w:ascii="Arial" w:hAnsi="Arial" w:cs="Arial"/>
          <w:kern w:val="2"/>
        </w:rPr>
        <w:t>https://doi.org/10.1108/02756660510608512</w:t>
      </w:r>
      <w:r w:rsidRPr="00865C93">
        <w:rPr>
          <w:rFonts w:ascii="Arial" w:hAnsi="Arial" w:cs="Arial"/>
          <w:kern w:val="2"/>
        </w:rPr>
        <w:fldChar w:fldCharType="end"/>
      </w:r>
      <w:r w:rsidRPr="00865C93">
        <w:rPr>
          <w:rFonts w:ascii="Arial" w:hAnsi="Arial" w:cs="Arial"/>
          <w:kern w:val="2"/>
        </w:rPr>
        <w:t xml:space="preserve"> (Accessed: </w:t>
      </w:r>
      <w:r w:rsidR="00865C93" w:rsidRPr="00865C93">
        <w:rPr>
          <w:rFonts w:ascii="Arial" w:hAnsi="Arial" w:cs="Arial"/>
          <w:kern w:val="2"/>
        </w:rPr>
        <w:t>5</w:t>
      </w:r>
      <w:r w:rsidRPr="00865C93">
        <w:rPr>
          <w:rFonts w:ascii="Arial" w:hAnsi="Arial" w:cs="Arial"/>
          <w:kern w:val="2"/>
        </w:rPr>
        <w:t xml:space="preserve"> </w:t>
      </w:r>
      <w:r w:rsidR="00865C93" w:rsidRPr="00865C93">
        <w:rPr>
          <w:rFonts w:ascii="Arial" w:hAnsi="Arial" w:cs="Arial"/>
          <w:kern w:val="2"/>
        </w:rPr>
        <w:t>March</w:t>
      </w:r>
      <w:r w:rsidRPr="00865C93">
        <w:rPr>
          <w:rFonts w:ascii="Arial" w:hAnsi="Arial" w:cs="Arial"/>
          <w:kern w:val="2"/>
        </w:rPr>
        <w:t xml:space="preserve"> 202</w:t>
      </w:r>
      <w:r w:rsidR="00865C93" w:rsidRPr="00865C93">
        <w:rPr>
          <w:rFonts w:ascii="Arial" w:hAnsi="Arial" w:cs="Arial"/>
          <w:kern w:val="2"/>
        </w:rPr>
        <w:t>4</w:t>
      </w:r>
      <w:r w:rsidRPr="00865C93">
        <w:rPr>
          <w:rFonts w:ascii="Arial" w:hAnsi="Arial" w:cs="Arial"/>
          <w:kern w:val="2"/>
        </w:rPr>
        <w:t>).</w:t>
      </w:r>
    </w:p>
    <w:p w14:paraId="6A02863B" w14:textId="54FCF63B" w:rsidR="005E3771" w:rsidRPr="00865C93" w:rsidRDefault="005E3771" w:rsidP="009C1BB7">
      <w:pPr>
        <w:spacing w:line="276" w:lineRule="auto"/>
        <w:rPr>
          <w:rFonts w:ascii="Arial" w:hAnsi="Arial" w:cs="Arial"/>
          <w:kern w:val="2"/>
        </w:rPr>
      </w:pPr>
      <w:r w:rsidRPr="00865C93">
        <w:rPr>
          <w:rFonts w:ascii="Arial" w:hAnsi="Arial" w:cs="Arial"/>
          <w:kern w:val="2"/>
        </w:rPr>
        <w:t>Armst</w:t>
      </w:r>
      <w:r w:rsidR="00877150" w:rsidRPr="00865C93">
        <w:rPr>
          <w:rFonts w:ascii="Arial" w:hAnsi="Arial" w:cs="Arial"/>
          <w:kern w:val="2"/>
        </w:rPr>
        <w:t>rong, M. (2011)</w:t>
      </w:r>
      <w:r w:rsidRPr="00865C93">
        <w:rPr>
          <w:rFonts w:ascii="Arial" w:hAnsi="Arial" w:cs="Arial"/>
          <w:i/>
          <w:iCs/>
          <w:kern w:val="2"/>
        </w:rPr>
        <w:t xml:space="preserve"> Armstrong’s handbook of strategic human resource management</w:t>
      </w:r>
      <w:r w:rsidRPr="00865C93">
        <w:rPr>
          <w:rFonts w:ascii="Arial" w:hAnsi="Arial" w:cs="Arial"/>
          <w:kern w:val="2"/>
        </w:rPr>
        <w:t xml:space="preserve">. Fifth Edition. London; Kogan Page Ltd. </w:t>
      </w:r>
      <w:bookmarkStart w:id="53" w:name="_Hlk164979605"/>
      <w:r w:rsidRPr="00865C93">
        <w:rPr>
          <w:rFonts w:ascii="Arial" w:hAnsi="Arial" w:cs="Arial"/>
          <w:kern w:val="2"/>
        </w:rPr>
        <w:t xml:space="preserve">Available at:  </w:t>
      </w:r>
      <w:bookmarkEnd w:id="53"/>
      <w:r w:rsidR="002D7FF0" w:rsidRPr="00865C93">
        <w:rPr>
          <w:rFonts w:ascii="Arial" w:hAnsi="Arial" w:cs="Arial"/>
        </w:rPr>
        <w:fldChar w:fldCharType="begin"/>
      </w:r>
      <w:r w:rsidR="002D7FF0" w:rsidRPr="00865C93">
        <w:rPr>
          <w:rFonts w:ascii="Arial" w:hAnsi="Arial" w:cs="Arial"/>
        </w:rPr>
        <w:instrText>HYPERLINK "https://r1.vlereader.com/Reader?ean=9780749463953"</w:instrText>
      </w:r>
      <w:r w:rsidR="002D7FF0" w:rsidRPr="00865C93">
        <w:rPr>
          <w:rFonts w:ascii="Arial" w:hAnsi="Arial" w:cs="Arial"/>
        </w:rPr>
      </w:r>
      <w:r w:rsidR="002D7FF0" w:rsidRPr="00865C93">
        <w:rPr>
          <w:rFonts w:ascii="Arial" w:hAnsi="Arial" w:cs="Arial"/>
        </w:rPr>
        <w:fldChar w:fldCharType="separate"/>
      </w:r>
      <w:r w:rsidRPr="00865C93">
        <w:rPr>
          <w:rFonts w:ascii="Arial" w:hAnsi="Arial" w:cs="Arial"/>
          <w:color w:val="0563C1" w:themeColor="hyperlink"/>
          <w:kern w:val="2"/>
          <w:u w:val="single"/>
        </w:rPr>
        <w:t>https://r1.vlereader.com/Reader?ean=9780749463953</w:t>
      </w:r>
      <w:r w:rsidR="002D7FF0" w:rsidRPr="00865C93">
        <w:rPr>
          <w:rFonts w:ascii="Arial" w:hAnsi="Arial" w:cs="Arial"/>
          <w:color w:val="0563C1" w:themeColor="hyperlink"/>
          <w:kern w:val="2"/>
          <w:u w:val="single"/>
        </w:rPr>
        <w:fldChar w:fldCharType="end"/>
      </w:r>
      <w:r w:rsidRPr="00865C93">
        <w:rPr>
          <w:rFonts w:ascii="Arial" w:hAnsi="Arial" w:cs="Arial"/>
          <w:kern w:val="2"/>
        </w:rPr>
        <w:t xml:space="preserve">  </w:t>
      </w:r>
      <w:r w:rsidR="00DE38C1" w:rsidRPr="00865C93">
        <w:rPr>
          <w:rFonts w:ascii="Arial" w:hAnsi="Arial" w:cs="Arial"/>
          <w:kern w:val="2"/>
        </w:rPr>
        <w:t xml:space="preserve">                          </w:t>
      </w:r>
      <w:r w:rsidR="00877150" w:rsidRPr="00865C93">
        <w:rPr>
          <w:rFonts w:ascii="Arial" w:hAnsi="Arial" w:cs="Arial"/>
          <w:kern w:val="2"/>
        </w:rPr>
        <w:t xml:space="preserve">            </w:t>
      </w:r>
      <w:r w:rsidR="00DE38C1" w:rsidRPr="00865C93">
        <w:rPr>
          <w:rFonts w:ascii="Arial" w:hAnsi="Arial" w:cs="Arial"/>
          <w:kern w:val="2"/>
        </w:rPr>
        <w:t xml:space="preserve">     </w:t>
      </w:r>
      <w:bookmarkStart w:id="54" w:name="_Hlk164979615"/>
      <w:r w:rsidRPr="00865C93">
        <w:rPr>
          <w:rFonts w:ascii="Arial" w:hAnsi="Arial" w:cs="Arial"/>
          <w:kern w:val="2"/>
        </w:rPr>
        <w:t>(Accessed: 10 December 2023).</w:t>
      </w:r>
      <w:bookmarkEnd w:id="54"/>
    </w:p>
    <w:p w14:paraId="7DE46FE7" w14:textId="5F854CB8" w:rsidR="005E3771" w:rsidRPr="00865C93" w:rsidRDefault="005E3771" w:rsidP="009C1BB7">
      <w:pPr>
        <w:spacing w:line="276" w:lineRule="auto"/>
        <w:rPr>
          <w:rFonts w:ascii="Arial" w:hAnsi="Arial" w:cs="Arial"/>
          <w:kern w:val="2"/>
        </w:rPr>
      </w:pPr>
      <w:r w:rsidRPr="00865C93">
        <w:rPr>
          <w:rFonts w:ascii="Arial" w:hAnsi="Arial" w:cs="Arial"/>
          <w:kern w:val="2"/>
        </w:rPr>
        <w:t xml:space="preserve">Armstrong, M. (2021) </w:t>
      </w:r>
      <w:r w:rsidRPr="00865C93">
        <w:rPr>
          <w:rFonts w:ascii="Arial" w:hAnsi="Arial" w:cs="Arial"/>
          <w:i/>
          <w:iCs/>
          <w:kern w:val="2"/>
        </w:rPr>
        <w:t xml:space="preserve">Armstrong’s handbook of performance management: an evidence-based guide to performance leadership. </w:t>
      </w:r>
      <w:r w:rsidRPr="00865C93">
        <w:rPr>
          <w:rFonts w:ascii="Arial" w:hAnsi="Arial" w:cs="Arial"/>
          <w:kern w:val="2"/>
        </w:rPr>
        <w:t xml:space="preserve">Seventh edition. New York, NY: Kogan Page Inc. Available at: </w:t>
      </w:r>
      <w:hyperlink r:id="rId13" w:anchor="/view/books/9781398603035/epub/content/02_titlepage01.html" w:history="1">
        <w:r w:rsidRPr="00865C93">
          <w:rPr>
            <w:rFonts w:ascii="Arial" w:hAnsi="Arial" w:cs="Arial"/>
            <w:color w:val="0563C1" w:themeColor="hyperlink"/>
            <w:kern w:val="2"/>
            <w:u w:val="single"/>
          </w:rPr>
          <w:t>https://bibliu.com/app/#/view/books/9781398603035/epub/content/02_titlepage01.html#page_4</w:t>
        </w:r>
      </w:hyperlink>
      <w:r w:rsidRPr="00865C93">
        <w:rPr>
          <w:rFonts w:ascii="Arial" w:hAnsi="Arial" w:cs="Arial"/>
          <w:kern w:val="2"/>
        </w:rPr>
        <w:t xml:space="preserve">  (Accessed: </w:t>
      </w:r>
      <w:bookmarkStart w:id="55" w:name="_Hlk153097117"/>
      <w:r w:rsidRPr="00865C93">
        <w:rPr>
          <w:rFonts w:ascii="Arial" w:hAnsi="Arial" w:cs="Arial"/>
          <w:kern w:val="2"/>
        </w:rPr>
        <w:t>24</w:t>
      </w:r>
      <w:bookmarkEnd w:id="55"/>
      <w:r w:rsidRPr="00865C93">
        <w:rPr>
          <w:rFonts w:ascii="Arial" w:hAnsi="Arial" w:cs="Arial"/>
          <w:kern w:val="2"/>
        </w:rPr>
        <w:t xml:space="preserve"> November 2023).</w:t>
      </w:r>
    </w:p>
    <w:p w14:paraId="3FA5F564" w14:textId="6402B4E0" w:rsidR="005E3771" w:rsidRPr="00865C93" w:rsidRDefault="005E3771" w:rsidP="009C1BB7">
      <w:pPr>
        <w:spacing w:line="276" w:lineRule="auto"/>
        <w:rPr>
          <w:rFonts w:ascii="Arial" w:hAnsi="Arial" w:cs="Arial"/>
          <w:kern w:val="2"/>
        </w:rPr>
      </w:pPr>
      <w:r w:rsidRPr="00865C93">
        <w:rPr>
          <w:rFonts w:ascii="Arial" w:hAnsi="Arial" w:cs="Arial"/>
          <w:kern w:val="2"/>
        </w:rPr>
        <w:t xml:space="preserve">Baron, Angela. and Armstrong, M. (2007) </w:t>
      </w:r>
      <w:r w:rsidRPr="00865C93">
        <w:rPr>
          <w:rFonts w:ascii="Arial" w:hAnsi="Arial" w:cs="Arial"/>
          <w:i/>
          <w:iCs/>
          <w:kern w:val="2"/>
        </w:rPr>
        <w:t>Human capital management achieving added value through people</w:t>
      </w:r>
      <w:r w:rsidRPr="00865C93">
        <w:rPr>
          <w:rFonts w:ascii="Arial" w:hAnsi="Arial" w:cs="Arial"/>
          <w:kern w:val="2"/>
        </w:rPr>
        <w:t xml:space="preserve">. London: Kogan Page. Available at:  </w:t>
      </w:r>
      <w:hyperlink r:id="rId14" w:history="1">
        <w:r w:rsidRPr="00865C93">
          <w:rPr>
            <w:rFonts w:ascii="Arial" w:hAnsi="Arial" w:cs="Arial"/>
            <w:color w:val="0563C1" w:themeColor="hyperlink"/>
            <w:kern w:val="2"/>
            <w:u w:val="single"/>
          </w:rPr>
          <w:t>https://r1.vlereader.com/Reader?ean=9780749451370</w:t>
        </w:r>
      </w:hyperlink>
      <w:r w:rsidRPr="00865C93">
        <w:rPr>
          <w:rFonts w:ascii="Arial" w:hAnsi="Arial" w:cs="Arial"/>
          <w:kern w:val="2"/>
        </w:rPr>
        <w:t xml:space="preserve">  </w:t>
      </w:r>
      <w:r w:rsidR="00DE38C1" w:rsidRPr="00865C93">
        <w:rPr>
          <w:rFonts w:ascii="Arial" w:hAnsi="Arial" w:cs="Arial"/>
          <w:kern w:val="2"/>
        </w:rPr>
        <w:t xml:space="preserve">  </w:t>
      </w:r>
      <w:r w:rsidRPr="00865C93">
        <w:rPr>
          <w:rFonts w:ascii="Arial" w:hAnsi="Arial" w:cs="Arial"/>
          <w:kern w:val="2"/>
        </w:rPr>
        <w:t>(Accessed: 10 December 2023).</w:t>
      </w:r>
    </w:p>
    <w:p w14:paraId="5CC3DC90" w14:textId="467BB383" w:rsidR="005E3771" w:rsidRPr="00865C93" w:rsidRDefault="005E3771" w:rsidP="009C1BB7">
      <w:pPr>
        <w:spacing w:line="276" w:lineRule="auto"/>
        <w:rPr>
          <w:rFonts w:ascii="Arial" w:hAnsi="Arial" w:cs="Arial"/>
          <w:kern w:val="2"/>
        </w:rPr>
      </w:pPr>
      <w:r w:rsidRPr="00865C93">
        <w:rPr>
          <w:rFonts w:ascii="Arial" w:hAnsi="Arial" w:cs="Arial"/>
          <w:kern w:val="2"/>
        </w:rPr>
        <w:t xml:space="preserve">Baykal, E. (2019) </w:t>
      </w:r>
      <w:r w:rsidRPr="00865C93">
        <w:rPr>
          <w:rFonts w:ascii="Arial" w:hAnsi="Arial" w:cs="Arial"/>
          <w:i/>
          <w:iCs/>
          <w:kern w:val="2"/>
        </w:rPr>
        <w:t>Handbook of Research on Positive Organizational Behaviour for Improved Workplace Performance</w:t>
      </w:r>
      <w:r w:rsidRPr="00865C93">
        <w:rPr>
          <w:rFonts w:ascii="Arial" w:hAnsi="Arial" w:cs="Arial"/>
          <w:kern w:val="2"/>
        </w:rPr>
        <w:t xml:space="preserve">. 1st edition. Hershey: IGI Global. Available at: </w:t>
      </w:r>
      <w:hyperlink r:id="rId15" w:history="1">
        <w:r w:rsidRPr="00865C93">
          <w:rPr>
            <w:rFonts w:ascii="Arial" w:hAnsi="Arial" w:cs="Arial"/>
            <w:color w:val="0563C1" w:themeColor="hyperlink"/>
            <w:kern w:val="2"/>
            <w:u w:val="single"/>
          </w:rPr>
          <w:t>https://www-igi-global-com.ezproxy.uwtsd.ac.uk/gateway/book/225852</w:t>
        </w:r>
      </w:hyperlink>
      <w:r w:rsidRPr="00865C93">
        <w:rPr>
          <w:rFonts w:ascii="Arial" w:hAnsi="Arial" w:cs="Arial"/>
          <w:kern w:val="2"/>
        </w:rPr>
        <w:t xml:space="preserve"> </w:t>
      </w:r>
      <w:r w:rsidR="00DE38C1" w:rsidRPr="00865C93">
        <w:rPr>
          <w:rFonts w:ascii="Arial" w:hAnsi="Arial" w:cs="Arial"/>
          <w:kern w:val="2"/>
        </w:rPr>
        <w:t xml:space="preserve"> </w:t>
      </w:r>
      <w:r w:rsidRPr="00865C93">
        <w:rPr>
          <w:rFonts w:ascii="Arial" w:hAnsi="Arial" w:cs="Arial"/>
          <w:kern w:val="2"/>
        </w:rPr>
        <w:t>(Accessed: 10</w:t>
      </w:r>
      <w:r w:rsidR="00DE38C1" w:rsidRPr="00865C93">
        <w:rPr>
          <w:rFonts w:ascii="Arial" w:hAnsi="Arial" w:cs="Arial"/>
          <w:kern w:val="2"/>
        </w:rPr>
        <w:t xml:space="preserve"> </w:t>
      </w:r>
      <w:r w:rsidRPr="00865C93">
        <w:rPr>
          <w:rFonts w:ascii="Arial" w:hAnsi="Arial" w:cs="Arial"/>
          <w:kern w:val="2"/>
        </w:rPr>
        <w:t>December 2023).</w:t>
      </w:r>
    </w:p>
    <w:p w14:paraId="60F154FB" w14:textId="62EC64F2" w:rsidR="005E3771" w:rsidRPr="00865C93" w:rsidRDefault="005E3771" w:rsidP="009C1BB7">
      <w:pPr>
        <w:spacing w:line="276" w:lineRule="auto"/>
        <w:rPr>
          <w:rFonts w:ascii="Arial" w:hAnsi="Arial" w:cs="Arial"/>
          <w:kern w:val="2"/>
        </w:rPr>
      </w:pPr>
      <w:r w:rsidRPr="00865C93">
        <w:rPr>
          <w:rFonts w:ascii="Arial" w:hAnsi="Arial" w:cs="Arial"/>
          <w:kern w:val="2"/>
        </w:rPr>
        <w:t xml:space="preserve">Brooks, I. (2018) </w:t>
      </w:r>
      <w:r w:rsidRPr="00865C93">
        <w:rPr>
          <w:rFonts w:ascii="Arial" w:hAnsi="Arial" w:cs="Arial"/>
          <w:i/>
          <w:iCs/>
          <w:kern w:val="2"/>
        </w:rPr>
        <w:t>Organisational behaviour: individuals, groups and organisation. Fifth edition</w:t>
      </w:r>
      <w:r w:rsidRPr="00865C93">
        <w:rPr>
          <w:rFonts w:ascii="Arial" w:hAnsi="Arial" w:cs="Arial"/>
          <w:kern w:val="2"/>
        </w:rPr>
        <w:t>. Harlow: Pearson. Available at:</w:t>
      </w:r>
      <w:hyperlink r:id="rId16" w:history="1">
        <w:r w:rsidR="000E6EDB" w:rsidRPr="00865C93">
          <w:rPr>
            <w:rStyle w:val="Hyperlink"/>
            <w:rFonts w:ascii="Arial" w:hAnsi="Arial" w:cs="Arial"/>
            <w:kern w:val="2"/>
          </w:rPr>
          <w:t>https://r1.vlereader.com/Reader?ean=9781292200705</w:t>
        </w:r>
      </w:hyperlink>
      <w:r w:rsidRPr="00865C93">
        <w:rPr>
          <w:rFonts w:ascii="Arial" w:hAnsi="Arial" w:cs="Arial"/>
          <w:kern w:val="2"/>
        </w:rPr>
        <w:t xml:space="preserve">  </w:t>
      </w:r>
      <w:r w:rsidR="00DE38C1" w:rsidRPr="00865C93">
        <w:rPr>
          <w:rFonts w:ascii="Arial" w:hAnsi="Arial" w:cs="Arial"/>
          <w:kern w:val="2"/>
        </w:rPr>
        <w:t xml:space="preserve">                                 </w:t>
      </w:r>
      <w:r w:rsidRPr="00865C93">
        <w:rPr>
          <w:rFonts w:ascii="Arial" w:hAnsi="Arial" w:cs="Arial"/>
          <w:kern w:val="2"/>
        </w:rPr>
        <w:t>(Accessed: 11 December 2023).</w:t>
      </w:r>
    </w:p>
    <w:p w14:paraId="255604C4" w14:textId="17AF5A19" w:rsidR="005E3771" w:rsidRPr="00865C93" w:rsidRDefault="005E3771" w:rsidP="009C1BB7">
      <w:pPr>
        <w:spacing w:line="276" w:lineRule="auto"/>
        <w:rPr>
          <w:rFonts w:ascii="Arial" w:hAnsi="Arial" w:cs="Arial"/>
          <w:kern w:val="2"/>
        </w:rPr>
      </w:pPr>
      <w:r w:rsidRPr="00865C93">
        <w:rPr>
          <w:rFonts w:ascii="Arial" w:hAnsi="Arial" w:cs="Arial"/>
          <w:kern w:val="2"/>
        </w:rPr>
        <w:t xml:space="preserve">Cezanne, C. (2019) </w:t>
      </w:r>
      <w:r w:rsidRPr="00865C93">
        <w:rPr>
          <w:rFonts w:ascii="Arial" w:hAnsi="Arial" w:cs="Arial"/>
          <w:i/>
          <w:iCs/>
          <w:kern w:val="2"/>
        </w:rPr>
        <w:t>Global perspectives on human capital-intensive firms</w:t>
      </w:r>
      <w:r w:rsidRPr="00865C93">
        <w:rPr>
          <w:rFonts w:ascii="Arial" w:hAnsi="Arial" w:cs="Arial"/>
          <w:kern w:val="2"/>
        </w:rPr>
        <w:t>. Edited by C. Cezanne and L. Saglietto. Hershey, PA: IGI Global.</w:t>
      </w:r>
      <w:bookmarkStart w:id="56" w:name="_Hlk153099587"/>
      <w:r w:rsidRPr="00865C93">
        <w:rPr>
          <w:rFonts w:ascii="Arial" w:hAnsi="Arial" w:cs="Arial"/>
          <w:kern w:val="2"/>
        </w:rPr>
        <w:t xml:space="preserve"> </w:t>
      </w:r>
      <w:bookmarkStart w:id="57" w:name="_Hlk164594488"/>
      <w:r w:rsidRPr="00865C93">
        <w:rPr>
          <w:rFonts w:ascii="Arial" w:hAnsi="Arial" w:cs="Arial"/>
          <w:kern w:val="2"/>
        </w:rPr>
        <w:t xml:space="preserve">Available at: </w:t>
      </w:r>
      <w:hyperlink r:id="rId17" w:history="1">
        <w:r w:rsidRPr="00865C93">
          <w:rPr>
            <w:rFonts w:ascii="Arial" w:hAnsi="Arial" w:cs="Arial"/>
            <w:color w:val="0563C1" w:themeColor="hyperlink"/>
            <w:kern w:val="2"/>
            <w:u w:val="single"/>
          </w:rPr>
          <w:t>https://doi.org/10.4018/978-1-5225-7426-2</w:t>
        </w:r>
      </w:hyperlink>
      <w:r w:rsidRPr="00865C93">
        <w:rPr>
          <w:rFonts w:ascii="Arial" w:hAnsi="Arial" w:cs="Arial"/>
          <w:kern w:val="2"/>
        </w:rPr>
        <w:t>. (Accessed: 10 December 2023)</w:t>
      </w:r>
      <w:bookmarkEnd w:id="56"/>
      <w:r w:rsidRPr="00865C93">
        <w:rPr>
          <w:rFonts w:ascii="Arial" w:hAnsi="Arial" w:cs="Arial"/>
          <w:kern w:val="2"/>
        </w:rPr>
        <w:t>.</w:t>
      </w:r>
      <w:bookmarkEnd w:id="57"/>
    </w:p>
    <w:p w14:paraId="7A4E60F5" w14:textId="7615E36C" w:rsidR="00C36CAA" w:rsidRPr="00865C93" w:rsidRDefault="00C36CAA" w:rsidP="009C1BB7">
      <w:pPr>
        <w:spacing w:line="276" w:lineRule="auto"/>
        <w:rPr>
          <w:rFonts w:ascii="Arial" w:hAnsi="Arial" w:cs="Arial"/>
          <w:kern w:val="2"/>
        </w:rPr>
      </w:pPr>
      <w:bookmarkStart w:id="58" w:name="_Hlk164595876"/>
      <w:r w:rsidRPr="00865C93">
        <w:rPr>
          <w:rFonts w:ascii="Arial" w:hAnsi="Arial" w:cs="Arial"/>
          <w:kern w:val="2"/>
        </w:rPr>
        <w:t xml:space="preserve">Cokins, G. (2009) </w:t>
      </w:r>
      <w:bookmarkEnd w:id="58"/>
      <w:r w:rsidRPr="00865C93">
        <w:rPr>
          <w:rFonts w:ascii="Arial" w:hAnsi="Arial" w:cs="Arial"/>
          <w:i/>
          <w:iCs/>
          <w:kern w:val="2"/>
        </w:rPr>
        <w:t>Performance management integrating strategy execution, methodologies, risk, and analytics</w:t>
      </w:r>
      <w:r w:rsidRPr="00865C93">
        <w:rPr>
          <w:rFonts w:ascii="Arial" w:hAnsi="Arial" w:cs="Arial"/>
          <w:kern w:val="2"/>
        </w:rPr>
        <w:t>. Hoboken: Wiley.</w:t>
      </w:r>
      <w:r w:rsidRPr="00865C93">
        <w:rPr>
          <w:rFonts w:ascii="Arial" w:hAnsi="Arial" w:cs="Arial"/>
        </w:rPr>
        <w:t xml:space="preserve"> </w:t>
      </w:r>
      <w:bookmarkStart w:id="59" w:name="_Hlk164601233"/>
      <w:r w:rsidRPr="00865C93">
        <w:rPr>
          <w:rFonts w:ascii="Arial" w:hAnsi="Arial" w:cs="Arial"/>
          <w:kern w:val="2"/>
        </w:rPr>
        <w:t>Available at:</w:t>
      </w:r>
      <w:r w:rsidR="000E6EDB" w:rsidRPr="00865C93">
        <w:rPr>
          <w:rFonts w:ascii="Arial" w:hAnsi="Arial" w:cs="Arial"/>
        </w:rPr>
        <w:t xml:space="preserve"> </w:t>
      </w:r>
      <w:hyperlink r:id="rId18" w:history="1">
        <w:r w:rsidR="000E6EDB" w:rsidRPr="00865C93">
          <w:rPr>
            <w:rStyle w:val="Hyperlink"/>
            <w:rFonts w:ascii="Arial" w:hAnsi="Arial" w:cs="Arial"/>
            <w:kern w:val="2"/>
          </w:rPr>
          <w:t>https://r2.vlereader.com/Reader?ean=9780470471166</w:t>
        </w:r>
      </w:hyperlink>
      <w:r w:rsidR="000E6EDB" w:rsidRPr="00865C93">
        <w:rPr>
          <w:rFonts w:ascii="Arial" w:hAnsi="Arial" w:cs="Arial"/>
          <w:kern w:val="2"/>
        </w:rPr>
        <w:t xml:space="preserve"> </w:t>
      </w:r>
      <w:bookmarkStart w:id="60" w:name="_Hlk165141978"/>
      <w:r w:rsidR="000E6EDB" w:rsidRPr="00865C93">
        <w:rPr>
          <w:rFonts w:ascii="Arial" w:hAnsi="Arial" w:cs="Arial"/>
          <w:kern w:val="2"/>
        </w:rPr>
        <w:t>(</w:t>
      </w:r>
      <w:r w:rsidRPr="00865C93">
        <w:rPr>
          <w:rFonts w:ascii="Arial" w:hAnsi="Arial" w:cs="Arial"/>
          <w:kern w:val="2"/>
        </w:rPr>
        <w:t>Accessed: 10 December 2023).</w:t>
      </w:r>
      <w:bookmarkEnd w:id="59"/>
    </w:p>
    <w:p w14:paraId="4FC67CA1" w14:textId="44F61E15" w:rsidR="00D22BF2" w:rsidRDefault="00335174" w:rsidP="009C1BB7">
      <w:pPr>
        <w:spacing w:line="276" w:lineRule="auto"/>
        <w:rPr>
          <w:rFonts w:ascii="Arial" w:hAnsi="Arial" w:cs="Arial"/>
          <w:kern w:val="2"/>
        </w:rPr>
      </w:pPr>
      <w:bookmarkStart w:id="61" w:name="_Hlk165142616"/>
      <w:bookmarkEnd w:id="60"/>
      <w:r w:rsidRPr="00865C93">
        <w:rPr>
          <w:rFonts w:ascii="Arial" w:hAnsi="Arial" w:cs="Arial"/>
          <w:kern w:val="2"/>
        </w:rPr>
        <w:t>Cox, A., Rickard, C. and Tamkin, P., (2012</w:t>
      </w:r>
      <w:bookmarkEnd w:id="61"/>
      <w:r w:rsidRPr="00865C93">
        <w:rPr>
          <w:rFonts w:ascii="Arial" w:hAnsi="Arial" w:cs="Arial"/>
          <w:kern w:val="2"/>
        </w:rPr>
        <w:t xml:space="preserve">) </w:t>
      </w:r>
      <w:r w:rsidR="00D22BF2" w:rsidRPr="00865C93">
        <w:rPr>
          <w:rFonts w:ascii="Arial" w:hAnsi="Arial" w:cs="Arial"/>
          <w:i/>
          <w:iCs/>
          <w:kern w:val="2"/>
        </w:rPr>
        <w:t>Eurofound research project: Work</w:t>
      </w:r>
      <w:r w:rsidRPr="00865C93">
        <w:rPr>
          <w:rFonts w:ascii="Arial" w:hAnsi="Arial" w:cs="Arial"/>
          <w:i/>
          <w:iCs/>
          <w:kern w:val="2"/>
        </w:rPr>
        <w:t xml:space="preserve"> organisation and innovation.</w:t>
      </w:r>
      <w:r w:rsidR="00D22BF2" w:rsidRPr="00865C93">
        <w:rPr>
          <w:rFonts w:ascii="Arial" w:hAnsi="Arial" w:cs="Arial"/>
          <w:kern w:val="2"/>
        </w:rPr>
        <w:t xml:space="preserve"> London:</w:t>
      </w:r>
      <w:r w:rsidR="00CC0863" w:rsidRPr="00865C93">
        <w:rPr>
          <w:rFonts w:ascii="Arial" w:hAnsi="Arial" w:cs="Arial"/>
        </w:rPr>
        <w:t xml:space="preserve"> </w:t>
      </w:r>
      <w:r w:rsidR="00CC0863" w:rsidRPr="00865C93">
        <w:rPr>
          <w:rFonts w:ascii="Arial" w:hAnsi="Arial" w:cs="Arial"/>
          <w:kern w:val="2"/>
        </w:rPr>
        <w:t>European Foundation for the Improvement of Living and Working Conditions</w:t>
      </w:r>
      <w:r w:rsidR="00D22BF2" w:rsidRPr="00865C93">
        <w:rPr>
          <w:rFonts w:ascii="Arial" w:hAnsi="Arial" w:cs="Arial"/>
        </w:rPr>
        <w:t xml:space="preserve"> </w:t>
      </w:r>
      <w:r w:rsidR="00D22BF2" w:rsidRPr="00865C93">
        <w:rPr>
          <w:rFonts w:ascii="Arial" w:hAnsi="Arial" w:cs="Arial"/>
          <w:kern w:val="2"/>
        </w:rPr>
        <w:t>Available at:</w:t>
      </w:r>
      <w:r w:rsidR="00CC0863" w:rsidRPr="00865C93">
        <w:rPr>
          <w:rFonts w:ascii="Arial" w:hAnsi="Arial" w:cs="Arial"/>
        </w:rPr>
        <w:t xml:space="preserve"> </w:t>
      </w:r>
      <w:hyperlink r:id="rId19" w:history="1">
        <w:r w:rsidR="00CC0863" w:rsidRPr="00865C93">
          <w:rPr>
            <w:rStyle w:val="Hyperlink"/>
            <w:rFonts w:ascii="Arial" w:hAnsi="Arial" w:cs="Arial"/>
            <w:kern w:val="2"/>
          </w:rPr>
          <w:t>https://www.econbiz.de/Record/work-organisation-and-innovation-cox-annette/10011863906</w:t>
        </w:r>
      </w:hyperlink>
      <w:r w:rsidR="00CC0863" w:rsidRPr="00865C93">
        <w:rPr>
          <w:rFonts w:ascii="Arial" w:hAnsi="Arial" w:cs="Arial"/>
          <w:kern w:val="2"/>
        </w:rPr>
        <w:t xml:space="preserve"> </w:t>
      </w:r>
      <w:r w:rsidR="00D22BF2" w:rsidRPr="00865C93">
        <w:rPr>
          <w:rFonts w:ascii="Arial" w:hAnsi="Arial" w:cs="Arial"/>
          <w:kern w:val="2"/>
        </w:rPr>
        <w:t>(Accessed: 2</w:t>
      </w:r>
      <w:r w:rsidR="002D7FF0">
        <w:rPr>
          <w:rFonts w:ascii="Arial" w:hAnsi="Arial" w:cs="Arial"/>
          <w:kern w:val="2"/>
        </w:rPr>
        <w:t>5</w:t>
      </w:r>
      <w:r w:rsidR="00D22BF2" w:rsidRPr="00865C93">
        <w:rPr>
          <w:rFonts w:ascii="Arial" w:hAnsi="Arial" w:cs="Arial"/>
          <w:kern w:val="2"/>
        </w:rPr>
        <w:t xml:space="preserve"> </w:t>
      </w:r>
      <w:r w:rsidR="002D7FF0">
        <w:rPr>
          <w:rFonts w:ascii="Arial" w:hAnsi="Arial" w:cs="Arial"/>
          <w:kern w:val="2"/>
        </w:rPr>
        <w:t>March</w:t>
      </w:r>
      <w:r w:rsidR="00D22BF2" w:rsidRPr="00865C93">
        <w:rPr>
          <w:rFonts w:ascii="Arial" w:hAnsi="Arial" w:cs="Arial"/>
          <w:kern w:val="2"/>
        </w:rPr>
        <w:t xml:space="preserve"> 2024).</w:t>
      </w:r>
    </w:p>
    <w:p w14:paraId="00A9547B" w14:textId="77777777" w:rsidR="009C1BB7" w:rsidRPr="00865C93" w:rsidRDefault="009C1BB7" w:rsidP="009C1BB7">
      <w:pPr>
        <w:spacing w:line="276" w:lineRule="auto"/>
        <w:rPr>
          <w:rFonts w:ascii="Arial" w:hAnsi="Arial" w:cs="Arial"/>
          <w:kern w:val="2"/>
        </w:rPr>
      </w:pPr>
    </w:p>
    <w:p w14:paraId="2553FB95" w14:textId="476FCD2A" w:rsidR="007E2735" w:rsidRPr="00865C93" w:rsidRDefault="007E2735" w:rsidP="009C1BB7">
      <w:pPr>
        <w:spacing w:line="276" w:lineRule="auto"/>
        <w:rPr>
          <w:rFonts w:ascii="Arial" w:hAnsi="Arial" w:cs="Arial"/>
          <w:kern w:val="2"/>
        </w:rPr>
      </w:pPr>
      <w:r w:rsidRPr="00865C93">
        <w:rPr>
          <w:rFonts w:ascii="Arial" w:hAnsi="Arial" w:cs="Arial"/>
          <w:kern w:val="2"/>
        </w:rPr>
        <w:t xml:space="preserve">DeNisi, A.S. and Pritchard, R.D. (2006) ‘Performance appraisal, performance management and improving individual performance: A motivational framework’. </w:t>
      </w:r>
      <w:r w:rsidRPr="00865C93">
        <w:rPr>
          <w:rFonts w:ascii="Arial" w:hAnsi="Arial" w:cs="Arial"/>
          <w:i/>
          <w:iCs/>
          <w:kern w:val="2"/>
        </w:rPr>
        <w:t>Management and organization review</w:t>
      </w:r>
      <w:r w:rsidRPr="00865C93">
        <w:rPr>
          <w:rFonts w:ascii="Arial" w:hAnsi="Arial" w:cs="Arial"/>
          <w:kern w:val="2"/>
        </w:rPr>
        <w:t>, 2(2), pp.253-277.</w:t>
      </w:r>
      <w:r w:rsidRPr="00865C93">
        <w:rPr>
          <w:rFonts w:ascii="Arial" w:hAnsi="Arial" w:cs="Arial"/>
        </w:rPr>
        <w:t xml:space="preserve"> </w:t>
      </w:r>
      <w:r w:rsidRPr="00865C93">
        <w:rPr>
          <w:rFonts w:ascii="Arial" w:hAnsi="Arial" w:cs="Arial"/>
          <w:kern w:val="2"/>
        </w:rPr>
        <w:t xml:space="preserve">Available at: </w:t>
      </w:r>
      <w:hyperlink r:id="rId20" w:history="1">
        <w:r w:rsidRPr="00865C93">
          <w:rPr>
            <w:rStyle w:val="Hyperlink"/>
            <w:rFonts w:ascii="Arial" w:hAnsi="Arial" w:cs="Arial"/>
            <w:kern w:val="2"/>
          </w:rPr>
          <w:t>https://doi.org/10.1111/j.1740-8784.2006.00042.x</w:t>
        </w:r>
      </w:hyperlink>
      <w:r w:rsidR="009021C0" w:rsidRPr="00865C93">
        <w:rPr>
          <w:rFonts w:ascii="Arial" w:hAnsi="Arial" w:cs="Arial"/>
          <w:kern w:val="2"/>
        </w:rPr>
        <w:t xml:space="preserve"> </w:t>
      </w:r>
      <w:r w:rsidRPr="00865C93">
        <w:rPr>
          <w:rFonts w:ascii="Arial" w:hAnsi="Arial" w:cs="Arial"/>
          <w:kern w:val="2"/>
        </w:rPr>
        <w:t>(Accessed: 10 December 2023).</w:t>
      </w:r>
    </w:p>
    <w:p w14:paraId="44D0F1A3" w14:textId="7226FB6F" w:rsidR="00EC7550" w:rsidRPr="00865C93" w:rsidRDefault="00EC7550" w:rsidP="009C1BB7">
      <w:pPr>
        <w:spacing w:line="276" w:lineRule="auto"/>
        <w:rPr>
          <w:rFonts w:ascii="Arial" w:hAnsi="Arial" w:cs="Arial"/>
          <w:kern w:val="2"/>
        </w:rPr>
      </w:pPr>
      <w:bookmarkStart w:id="62" w:name="_Hlk164626981"/>
      <w:r w:rsidRPr="00865C93">
        <w:rPr>
          <w:rFonts w:ascii="Arial" w:hAnsi="Arial" w:cs="Arial"/>
          <w:kern w:val="2"/>
        </w:rPr>
        <w:t xml:space="preserve">Edirisooriya, W.A. (2014) </w:t>
      </w:r>
      <w:bookmarkEnd w:id="62"/>
      <w:r w:rsidRPr="00865C93">
        <w:rPr>
          <w:rFonts w:ascii="Arial" w:hAnsi="Arial" w:cs="Arial"/>
          <w:kern w:val="2"/>
        </w:rPr>
        <w:t xml:space="preserve">‘Impact of rewards on employee performance: With special reference to ElectriCo’. </w:t>
      </w:r>
      <w:r w:rsidRPr="00865C93">
        <w:rPr>
          <w:rFonts w:ascii="Arial" w:hAnsi="Arial" w:cs="Arial"/>
          <w:i/>
          <w:iCs/>
          <w:kern w:val="2"/>
        </w:rPr>
        <w:t>In Proceedings of the 3rd International Conference on Management and Economics</w:t>
      </w:r>
      <w:r w:rsidRPr="00865C93">
        <w:rPr>
          <w:rFonts w:ascii="Arial" w:hAnsi="Arial" w:cs="Arial"/>
          <w:kern w:val="2"/>
        </w:rPr>
        <w:t xml:space="preserve"> (Vol. 26, No. 1, pp. 311-318)</w:t>
      </w:r>
      <w:r w:rsidR="00435194" w:rsidRPr="00865C93">
        <w:rPr>
          <w:rFonts w:ascii="Arial" w:hAnsi="Arial" w:cs="Arial"/>
          <w:kern w:val="2"/>
        </w:rPr>
        <w:t xml:space="preserve">. </w:t>
      </w:r>
      <w:bookmarkStart w:id="63" w:name="_Hlk164636699"/>
      <w:r w:rsidR="00435194" w:rsidRPr="00865C93">
        <w:rPr>
          <w:rFonts w:ascii="Arial" w:hAnsi="Arial" w:cs="Arial"/>
          <w:kern w:val="2"/>
        </w:rPr>
        <w:t xml:space="preserve">Available at: </w:t>
      </w:r>
      <w:hyperlink r:id="rId21" w:history="1">
        <w:r w:rsidR="00435194" w:rsidRPr="00865C93">
          <w:rPr>
            <w:rStyle w:val="Hyperlink"/>
            <w:rFonts w:ascii="Arial" w:hAnsi="Arial" w:cs="Arial"/>
            <w:kern w:val="2"/>
          </w:rPr>
          <w:t>https://citeseerx.ist.psu.edu/document?repid=rep1&amp;type=pdf&amp;doi=d9f239550102e9722cfcddb64d82f895b341095e</w:t>
        </w:r>
      </w:hyperlink>
      <w:r w:rsidR="00435194" w:rsidRPr="00865C93">
        <w:rPr>
          <w:rFonts w:ascii="Arial" w:hAnsi="Arial" w:cs="Arial"/>
          <w:kern w:val="2"/>
        </w:rPr>
        <w:t xml:space="preserve"> (Accessed: 10 December 2023).</w:t>
      </w:r>
    </w:p>
    <w:bookmarkEnd w:id="63"/>
    <w:p w14:paraId="1D6C2668" w14:textId="1EC87843" w:rsidR="00803B45" w:rsidRPr="00865C93" w:rsidRDefault="00803B45" w:rsidP="009C1BB7">
      <w:pPr>
        <w:spacing w:line="276" w:lineRule="auto"/>
        <w:rPr>
          <w:rFonts w:ascii="Arial" w:hAnsi="Arial" w:cs="Arial"/>
          <w:kern w:val="2"/>
        </w:rPr>
      </w:pPr>
      <w:r w:rsidRPr="00865C93">
        <w:rPr>
          <w:rFonts w:ascii="Arial" w:hAnsi="Arial" w:cs="Arial"/>
          <w:kern w:val="2"/>
        </w:rPr>
        <w:t>Eisalou, M.R. (2014)</w:t>
      </w:r>
      <w:r w:rsidR="00FA44D5" w:rsidRPr="00865C93">
        <w:rPr>
          <w:rFonts w:ascii="Arial" w:hAnsi="Arial" w:cs="Arial"/>
          <w:kern w:val="2"/>
        </w:rPr>
        <w:t xml:space="preserve"> </w:t>
      </w:r>
      <w:r w:rsidRPr="00865C93">
        <w:rPr>
          <w:rFonts w:ascii="Arial" w:hAnsi="Arial" w:cs="Arial"/>
          <w:i/>
          <w:iCs/>
          <w:kern w:val="2"/>
        </w:rPr>
        <w:t>Human Resource 360-Degree Feedback</w:t>
      </w:r>
      <w:r w:rsidRPr="00865C93">
        <w:rPr>
          <w:rFonts w:ascii="Arial" w:hAnsi="Arial" w:cs="Arial"/>
          <w:kern w:val="2"/>
        </w:rPr>
        <w:t>. San Francisco:</w:t>
      </w:r>
      <w:r w:rsidR="00FA44D5" w:rsidRPr="00865C93">
        <w:rPr>
          <w:rFonts w:ascii="Arial" w:hAnsi="Arial" w:cs="Arial"/>
          <w:kern w:val="2"/>
        </w:rPr>
        <w:t xml:space="preserve"> </w:t>
      </w:r>
      <w:r w:rsidRPr="00865C93">
        <w:rPr>
          <w:rFonts w:ascii="Arial" w:hAnsi="Arial" w:cs="Arial"/>
          <w:kern w:val="2"/>
        </w:rPr>
        <w:t>Caddo Gap Press</w:t>
      </w:r>
      <w:r w:rsidR="00FA44D5" w:rsidRPr="00865C93">
        <w:rPr>
          <w:rFonts w:ascii="Arial" w:hAnsi="Arial" w:cs="Arial"/>
          <w:kern w:val="2"/>
        </w:rPr>
        <w:t xml:space="preserve"> Available at:</w:t>
      </w:r>
      <w:r w:rsidR="00FA44D5" w:rsidRPr="00865C93">
        <w:rPr>
          <w:rFonts w:ascii="Arial" w:hAnsi="Arial" w:cs="Arial"/>
        </w:rPr>
        <w:t xml:space="preserve"> </w:t>
      </w:r>
      <w:hyperlink r:id="rId22" w:history="1">
        <w:r w:rsidR="00FA44D5" w:rsidRPr="00865C93">
          <w:rPr>
            <w:rStyle w:val="Hyperlink"/>
            <w:rFonts w:ascii="Arial" w:hAnsi="Arial" w:cs="Arial"/>
            <w:kern w:val="2"/>
          </w:rPr>
          <w:t>https://mc-caddogap.com/wp-content/uploads/Human-Resource-360-Degree-Feedback-by-Muhammad-Rouhi-Eisalou-1..pdf</w:t>
        </w:r>
      </w:hyperlink>
      <w:r w:rsidR="00FA44D5" w:rsidRPr="00865C93">
        <w:rPr>
          <w:rFonts w:ascii="Arial" w:hAnsi="Arial" w:cs="Arial"/>
          <w:kern w:val="2"/>
        </w:rPr>
        <w:t xml:space="preserve"> (Accessed: </w:t>
      </w:r>
      <w:r w:rsidR="00FC6058">
        <w:rPr>
          <w:rFonts w:ascii="Arial" w:hAnsi="Arial" w:cs="Arial"/>
          <w:kern w:val="2"/>
        </w:rPr>
        <w:t>12</w:t>
      </w:r>
      <w:r w:rsidR="00FA44D5" w:rsidRPr="00865C93">
        <w:rPr>
          <w:rFonts w:ascii="Arial" w:hAnsi="Arial" w:cs="Arial"/>
          <w:kern w:val="2"/>
        </w:rPr>
        <w:t xml:space="preserve"> </w:t>
      </w:r>
      <w:r w:rsidR="00FC6058">
        <w:rPr>
          <w:rFonts w:ascii="Arial" w:hAnsi="Arial" w:cs="Arial"/>
          <w:kern w:val="2"/>
        </w:rPr>
        <w:t>March</w:t>
      </w:r>
      <w:r w:rsidR="00FA44D5" w:rsidRPr="00865C93">
        <w:rPr>
          <w:rFonts w:ascii="Arial" w:hAnsi="Arial" w:cs="Arial"/>
          <w:kern w:val="2"/>
        </w:rPr>
        <w:t xml:space="preserve"> 202</w:t>
      </w:r>
      <w:r w:rsidR="00FC6058">
        <w:rPr>
          <w:rFonts w:ascii="Arial" w:hAnsi="Arial" w:cs="Arial"/>
          <w:kern w:val="2"/>
        </w:rPr>
        <w:t>4</w:t>
      </w:r>
      <w:r w:rsidR="00FA44D5" w:rsidRPr="00865C93">
        <w:rPr>
          <w:rFonts w:ascii="Arial" w:hAnsi="Arial" w:cs="Arial"/>
          <w:kern w:val="2"/>
        </w:rPr>
        <w:t>).</w:t>
      </w:r>
    </w:p>
    <w:p w14:paraId="70019609" w14:textId="684C6644" w:rsidR="005E3771" w:rsidRPr="00865C93" w:rsidRDefault="005E3771" w:rsidP="009C1BB7">
      <w:pPr>
        <w:spacing w:line="276" w:lineRule="auto"/>
        <w:rPr>
          <w:rFonts w:ascii="Arial" w:hAnsi="Arial" w:cs="Arial"/>
          <w:kern w:val="2"/>
        </w:rPr>
      </w:pPr>
      <w:r w:rsidRPr="00865C93">
        <w:rPr>
          <w:rFonts w:ascii="Arial" w:hAnsi="Arial" w:cs="Arial"/>
          <w:kern w:val="2"/>
        </w:rPr>
        <w:t>Fleetwood, S. and Hesketh, A. (2010</w:t>
      </w:r>
      <w:r w:rsidRPr="00865C93">
        <w:rPr>
          <w:rFonts w:ascii="Arial" w:hAnsi="Arial" w:cs="Arial"/>
          <w:i/>
          <w:iCs/>
          <w:kern w:val="2"/>
        </w:rPr>
        <w:t>) Explaining the performance of human resource management</w:t>
      </w:r>
      <w:r w:rsidRPr="00865C93">
        <w:rPr>
          <w:rFonts w:ascii="Arial" w:hAnsi="Arial" w:cs="Arial"/>
          <w:kern w:val="2"/>
        </w:rPr>
        <w:t xml:space="preserve">. Cambridge: Cambridge University Press. Available at: </w:t>
      </w:r>
      <w:hyperlink r:id="rId23" w:history="1">
        <w:r w:rsidRPr="00865C93">
          <w:rPr>
            <w:rFonts w:ascii="Arial" w:hAnsi="Arial" w:cs="Arial"/>
            <w:color w:val="0563C1" w:themeColor="hyperlink"/>
            <w:kern w:val="2"/>
            <w:u w:val="single"/>
          </w:rPr>
          <w:t>https://r1.vlereader.com/Reader?ean=9780511785733</w:t>
        </w:r>
      </w:hyperlink>
      <w:r w:rsidRPr="00865C93">
        <w:rPr>
          <w:rFonts w:ascii="Arial" w:hAnsi="Arial" w:cs="Arial"/>
          <w:kern w:val="2"/>
        </w:rPr>
        <w:t xml:space="preserve"> </w:t>
      </w:r>
      <w:r w:rsidR="00DE38C1" w:rsidRPr="00865C93">
        <w:rPr>
          <w:rFonts w:ascii="Arial" w:hAnsi="Arial" w:cs="Arial"/>
          <w:kern w:val="2"/>
        </w:rPr>
        <w:t>(</w:t>
      </w:r>
      <w:r w:rsidRPr="00865C93">
        <w:rPr>
          <w:rFonts w:ascii="Arial" w:hAnsi="Arial" w:cs="Arial"/>
          <w:kern w:val="2"/>
        </w:rPr>
        <w:t>Accessed: 11 December 2023).</w:t>
      </w:r>
    </w:p>
    <w:p w14:paraId="07E5D860" w14:textId="77777777" w:rsidR="005E3771" w:rsidRPr="00865C93" w:rsidRDefault="005E3771" w:rsidP="009C1BB7">
      <w:pPr>
        <w:spacing w:line="276" w:lineRule="auto"/>
        <w:rPr>
          <w:rFonts w:ascii="Arial" w:hAnsi="Arial" w:cs="Arial"/>
          <w:kern w:val="2"/>
        </w:rPr>
      </w:pPr>
      <w:r w:rsidRPr="00865C93">
        <w:rPr>
          <w:rFonts w:ascii="Arial" w:hAnsi="Arial" w:cs="Arial"/>
          <w:kern w:val="2"/>
        </w:rPr>
        <w:t xml:space="preserve">Garvey, D. (2017) </w:t>
      </w:r>
      <w:r w:rsidRPr="00865C93">
        <w:rPr>
          <w:rFonts w:ascii="Arial" w:hAnsi="Arial" w:cs="Arial"/>
          <w:i/>
          <w:iCs/>
          <w:kern w:val="2"/>
        </w:rPr>
        <w:t>Performance management in early years settings: a practical guide for leaders and managers.</w:t>
      </w:r>
      <w:r w:rsidRPr="00865C93">
        <w:rPr>
          <w:rFonts w:ascii="Arial" w:hAnsi="Arial" w:cs="Arial"/>
          <w:kern w:val="2"/>
        </w:rPr>
        <w:t xml:space="preserve"> London; Jessica Kingsley Publishers.                                                 Available at: </w:t>
      </w:r>
      <w:hyperlink r:id="rId24" w:anchor="db=nlebk&amp;AN=1368648" w:history="1">
        <w:r w:rsidRPr="00865C93">
          <w:rPr>
            <w:rFonts w:ascii="Arial" w:hAnsi="Arial" w:cs="Arial"/>
            <w:color w:val="0563C1" w:themeColor="hyperlink"/>
            <w:kern w:val="2"/>
            <w:u w:val="single"/>
          </w:rPr>
          <w:t>https://web-s-ebscohost-com.ezproxy.uwtsd.ac.uk/ehost/detail/detail?vid=0&amp;sid=09aa6a19-fe10-40d0-9cab-12ca6e6a4772%40redis&amp;bdata=JnNpdGU9ZWhvc3QtbGl2ZQ%3d%3d#db=nlebk&amp;AN=1368648</w:t>
        </w:r>
      </w:hyperlink>
      <w:r w:rsidRPr="00865C93">
        <w:rPr>
          <w:rFonts w:ascii="Arial" w:hAnsi="Arial" w:cs="Arial"/>
          <w:kern w:val="2"/>
        </w:rPr>
        <w:t xml:space="preserve"> (Accessed: 11 December 2023).</w:t>
      </w:r>
    </w:p>
    <w:p w14:paraId="2BA21DD8" w14:textId="6C088920" w:rsidR="007A5A4A" w:rsidRPr="00865C93" w:rsidRDefault="007A5A4A" w:rsidP="009C1BB7">
      <w:pPr>
        <w:spacing w:line="276" w:lineRule="auto"/>
        <w:rPr>
          <w:rFonts w:ascii="Arial" w:hAnsi="Arial" w:cs="Arial"/>
          <w:kern w:val="2"/>
        </w:rPr>
      </w:pPr>
      <w:r w:rsidRPr="00865C93">
        <w:rPr>
          <w:rFonts w:ascii="Arial" w:hAnsi="Arial" w:cs="Arial"/>
          <w:kern w:val="2"/>
        </w:rPr>
        <w:t xml:space="preserve">Gold, J. and Smith, V. (2003) ‘Advances towards a learning movement: translations at work’, </w:t>
      </w:r>
      <w:r w:rsidRPr="00865C93">
        <w:rPr>
          <w:rFonts w:ascii="Arial" w:hAnsi="Arial" w:cs="Arial"/>
          <w:i/>
          <w:iCs/>
          <w:kern w:val="2"/>
        </w:rPr>
        <w:t>Human Resource Development International</w:t>
      </w:r>
      <w:r w:rsidRPr="00865C93">
        <w:rPr>
          <w:rFonts w:ascii="Arial" w:hAnsi="Arial" w:cs="Arial"/>
          <w:kern w:val="2"/>
        </w:rPr>
        <w:t>, 6(2), pp. 139–152.</w:t>
      </w:r>
      <w:r w:rsidRPr="00865C93">
        <w:rPr>
          <w:rFonts w:ascii="Arial" w:hAnsi="Arial" w:cs="Arial"/>
        </w:rPr>
        <w:t xml:space="preserve"> </w:t>
      </w:r>
      <w:hyperlink r:id="rId25" w:history="1">
        <w:r w:rsidRPr="00865C93">
          <w:rPr>
            <w:rStyle w:val="Hyperlink"/>
            <w:rFonts w:ascii="Arial" w:hAnsi="Arial" w:cs="Arial"/>
            <w:kern w:val="2"/>
          </w:rPr>
          <w:t>https://doi.org/10.1080/13678860110113419</w:t>
        </w:r>
      </w:hyperlink>
      <w:r w:rsidRPr="00865C93">
        <w:rPr>
          <w:rFonts w:ascii="Arial" w:hAnsi="Arial" w:cs="Arial"/>
          <w:kern w:val="2"/>
        </w:rPr>
        <w:t xml:space="preserve"> (Accessed: 27 April 2024).</w:t>
      </w:r>
    </w:p>
    <w:p w14:paraId="17AA8D28" w14:textId="721C5AB3" w:rsidR="005E3771" w:rsidRPr="00865C93" w:rsidRDefault="005E3771" w:rsidP="009C1BB7">
      <w:pPr>
        <w:spacing w:line="276" w:lineRule="auto"/>
        <w:rPr>
          <w:rFonts w:ascii="Arial" w:hAnsi="Arial" w:cs="Arial"/>
          <w:kern w:val="2"/>
        </w:rPr>
      </w:pPr>
      <w:r w:rsidRPr="00865C93">
        <w:rPr>
          <w:rFonts w:ascii="Arial" w:hAnsi="Arial" w:cs="Arial"/>
          <w:kern w:val="2"/>
        </w:rPr>
        <w:t xml:space="preserve">Heery, E. and Noon, M. (2017) </w:t>
      </w:r>
      <w:r w:rsidRPr="00865C93">
        <w:rPr>
          <w:rFonts w:ascii="Arial" w:hAnsi="Arial" w:cs="Arial"/>
          <w:i/>
          <w:iCs/>
          <w:kern w:val="2"/>
        </w:rPr>
        <w:t>A dictionary of human resource management.</w:t>
      </w:r>
      <w:r w:rsidRPr="00865C93">
        <w:rPr>
          <w:rFonts w:ascii="Arial" w:hAnsi="Arial" w:cs="Arial"/>
          <w:kern w:val="2"/>
        </w:rPr>
        <w:t xml:space="preserve"> </w:t>
      </w:r>
      <w:bookmarkStart w:id="64" w:name="_Hlk165451664"/>
      <w:r w:rsidRPr="00865C93">
        <w:rPr>
          <w:rFonts w:ascii="Arial" w:hAnsi="Arial" w:cs="Arial"/>
          <w:kern w:val="2"/>
        </w:rPr>
        <w:t>3 ed. Oxford: Oxford University Press. Available at:</w:t>
      </w:r>
      <w:bookmarkEnd w:id="64"/>
      <w:r w:rsidR="00246743">
        <w:rPr>
          <w:rFonts w:ascii="Arial" w:hAnsi="Arial" w:cs="Arial"/>
          <w:kern w:val="2"/>
        </w:rPr>
        <w:t xml:space="preserve"> </w:t>
      </w:r>
      <w:hyperlink r:id="rId26" w:history="1">
        <w:r w:rsidR="00FC6058" w:rsidRPr="001956F1">
          <w:rPr>
            <w:rStyle w:val="Hyperlink"/>
            <w:rFonts w:ascii="Arial" w:hAnsi="Arial" w:cs="Arial"/>
            <w:kern w:val="2"/>
          </w:rPr>
          <w:t>https://doi.org/10.1093/acref/9780191827822.001.0001</w:t>
        </w:r>
      </w:hyperlink>
      <w:r w:rsidR="006518A7" w:rsidRPr="00865C93">
        <w:rPr>
          <w:rFonts w:ascii="Arial" w:hAnsi="Arial" w:cs="Arial"/>
          <w:kern w:val="2"/>
        </w:rPr>
        <w:t xml:space="preserve"> </w:t>
      </w:r>
      <w:r w:rsidRPr="00865C93">
        <w:rPr>
          <w:rFonts w:ascii="Arial" w:hAnsi="Arial" w:cs="Arial"/>
          <w:kern w:val="2"/>
        </w:rPr>
        <w:t>(Accessed: 1</w:t>
      </w:r>
      <w:r w:rsidR="00246743">
        <w:rPr>
          <w:rFonts w:ascii="Arial" w:hAnsi="Arial" w:cs="Arial"/>
          <w:kern w:val="2"/>
        </w:rPr>
        <w:t>2 March</w:t>
      </w:r>
      <w:r w:rsidRPr="00865C93">
        <w:rPr>
          <w:rFonts w:ascii="Arial" w:hAnsi="Arial" w:cs="Arial"/>
          <w:kern w:val="2"/>
        </w:rPr>
        <w:t xml:space="preserve"> 202</w:t>
      </w:r>
      <w:r w:rsidR="000D364B">
        <w:rPr>
          <w:rFonts w:ascii="Arial" w:hAnsi="Arial" w:cs="Arial"/>
          <w:kern w:val="2"/>
        </w:rPr>
        <w:t>4</w:t>
      </w:r>
      <w:r w:rsidRPr="00865C93">
        <w:rPr>
          <w:rFonts w:ascii="Arial" w:hAnsi="Arial" w:cs="Arial"/>
          <w:kern w:val="2"/>
        </w:rPr>
        <w:t>).</w:t>
      </w:r>
    </w:p>
    <w:p w14:paraId="5212BAAB" w14:textId="32D46A48" w:rsidR="000D7A55" w:rsidRPr="00865C93" w:rsidRDefault="00474468" w:rsidP="009C1BB7">
      <w:pPr>
        <w:spacing w:line="276" w:lineRule="auto"/>
        <w:rPr>
          <w:rFonts w:ascii="Arial" w:hAnsi="Arial" w:cs="Arial"/>
          <w:kern w:val="2"/>
        </w:rPr>
      </w:pPr>
      <w:r w:rsidRPr="00865C93">
        <w:rPr>
          <w:rFonts w:ascii="Arial" w:hAnsi="Arial" w:cs="Arial"/>
          <w:kern w:val="2"/>
        </w:rPr>
        <w:t>Heery, E</w:t>
      </w:r>
      <w:r w:rsidR="00290450" w:rsidRPr="00865C93">
        <w:rPr>
          <w:rFonts w:ascii="Arial" w:hAnsi="Arial" w:cs="Arial"/>
          <w:kern w:val="2"/>
        </w:rPr>
        <w:t>.</w:t>
      </w:r>
      <w:r w:rsidRPr="00865C93">
        <w:rPr>
          <w:rFonts w:ascii="Arial" w:hAnsi="Arial" w:cs="Arial"/>
          <w:kern w:val="2"/>
        </w:rPr>
        <w:t xml:space="preserve"> and Noon</w:t>
      </w:r>
      <w:r w:rsidR="00290450" w:rsidRPr="00865C93">
        <w:rPr>
          <w:rFonts w:ascii="Arial" w:hAnsi="Arial" w:cs="Arial"/>
          <w:kern w:val="2"/>
        </w:rPr>
        <w:t>, M</w:t>
      </w:r>
      <w:r w:rsidRPr="00865C93">
        <w:rPr>
          <w:rFonts w:ascii="Arial" w:hAnsi="Arial" w:cs="Arial"/>
          <w:kern w:val="2"/>
        </w:rPr>
        <w:t xml:space="preserve">. </w:t>
      </w:r>
      <w:r w:rsidR="00BA6813" w:rsidRPr="00865C93">
        <w:rPr>
          <w:rFonts w:ascii="Arial" w:hAnsi="Arial" w:cs="Arial"/>
          <w:kern w:val="2"/>
        </w:rPr>
        <w:t>(2017) ‘</w:t>
      </w:r>
      <w:r w:rsidRPr="00865C93">
        <w:rPr>
          <w:rFonts w:ascii="Arial" w:hAnsi="Arial" w:cs="Arial"/>
          <w:kern w:val="2"/>
        </w:rPr>
        <w:t>Ethical Trading Initiative.</w:t>
      </w:r>
      <w:r w:rsidR="00BA6813" w:rsidRPr="00865C93">
        <w:rPr>
          <w:rFonts w:ascii="Arial" w:hAnsi="Arial" w:cs="Arial"/>
          <w:kern w:val="2"/>
        </w:rPr>
        <w:t>’</w:t>
      </w:r>
      <w:r w:rsidRPr="00865C93">
        <w:rPr>
          <w:rFonts w:ascii="Arial" w:hAnsi="Arial" w:cs="Arial"/>
          <w:kern w:val="2"/>
        </w:rPr>
        <w:t xml:space="preserve"> </w:t>
      </w:r>
      <w:r w:rsidRPr="00865C93">
        <w:rPr>
          <w:rFonts w:ascii="Arial" w:hAnsi="Arial" w:cs="Arial"/>
          <w:i/>
          <w:iCs/>
          <w:kern w:val="2"/>
        </w:rPr>
        <w:t>In A Dictionary of Human Resource Management.</w:t>
      </w:r>
      <w:r w:rsidR="002711E1" w:rsidRPr="00865C93">
        <w:rPr>
          <w:rFonts w:ascii="Arial" w:hAnsi="Arial" w:cs="Arial"/>
          <w:kern w:val="2"/>
        </w:rPr>
        <w:t xml:space="preserve"> </w:t>
      </w:r>
      <w:r w:rsidR="009D3D53" w:rsidRPr="00865C93">
        <w:rPr>
          <w:rFonts w:ascii="Arial" w:hAnsi="Arial" w:cs="Arial"/>
          <w:kern w:val="2"/>
        </w:rPr>
        <w:t>3 ed. Oxford: Oxford University Press. Available at:</w:t>
      </w:r>
      <w:r w:rsidR="002711E1" w:rsidRPr="00865C93">
        <w:rPr>
          <w:rFonts w:ascii="Arial" w:hAnsi="Arial" w:cs="Arial"/>
          <w:kern w:val="2"/>
        </w:rPr>
        <w:t xml:space="preserve"> </w:t>
      </w:r>
      <w:hyperlink r:id="rId27" w:history="1">
        <w:r w:rsidR="000D7A55" w:rsidRPr="00865C93">
          <w:rPr>
            <w:rStyle w:val="Hyperlink"/>
            <w:rFonts w:ascii="Arial" w:hAnsi="Arial" w:cs="Arial"/>
            <w:kern w:val="2"/>
          </w:rPr>
          <w:t>https://www-oxfordreference-com.ezproxy.uwtsd.ac.uk/display/10.1093/acref/9780191827822.001.0001/acref-9780191827822-e-2075?rskey=vrjHmL&amp;result=1</w:t>
        </w:r>
      </w:hyperlink>
      <w:r w:rsidR="000D7A55" w:rsidRPr="00865C93">
        <w:rPr>
          <w:rFonts w:ascii="Arial" w:hAnsi="Arial" w:cs="Arial"/>
          <w:kern w:val="2"/>
        </w:rPr>
        <w:t>(Accessed: 1</w:t>
      </w:r>
      <w:r w:rsidR="00D00058" w:rsidRPr="00865C93">
        <w:rPr>
          <w:rFonts w:ascii="Arial" w:hAnsi="Arial" w:cs="Arial"/>
          <w:kern w:val="2"/>
        </w:rPr>
        <w:t>2</w:t>
      </w:r>
      <w:r w:rsidR="000D7A55" w:rsidRPr="00865C93">
        <w:rPr>
          <w:rFonts w:ascii="Arial" w:hAnsi="Arial" w:cs="Arial"/>
          <w:kern w:val="2"/>
        </w:rPr>
        <w:t xml:space="preserve"> </w:t>
      </w:r>
      <w:r w:rsidR="000D364B">
        <w:rPr>
          <w:rFonts w:ascii="Arial" w:hAnsi="Arial" w:cs="Arial"/>
          <w:kern w:val="2"/>
        </w:rPr>
        <w:t>March</w:t>
      </w:r>
      <w:r w:rsidR="000D7A55" w:rsidRPr="00865C93">
        <w:rPr>
          <w:rFonts w:ascii="Arial" w:hAnsi="Arial" w:cs="Arial"/>
          <w:kern w:val="2"/>
        </w:rPr>
        <w:t xml:space="preserve"> 202</w:t>
      </w:r>
      <w:r w:rsidR="000D364B">
        <w:rPr>
          <w:rFonts w:ascii="Arial" w:hAnsi="Arial" w:cs="Arial"/>
          <w:kern w:val="2"/>
        </w:rPr>
        <w:t>4</w:t>
      </w:r>
      <w:r w:rsidR="000D7A55" w:rsidRPr="00865C93">
        <w:rPr>
          <w:rFonts w:ascii="Arial" w:hAnsi="Arial" w:cs="Arial"/>
          <w:kern w:val="2"/>
        </w:rPr>
        <w:t>).</w:t>
      </w:r>
    </w:p>
    <w:p w14:paraId="6713C752" w14:textId="1CC902B0" w:rsidR="008002A7" w:rsidRPr="00865C93" w:rsidRDefault="008002A7" w:rsidP="009C1BB7">
      <w:pPr>
        <w:spacing w:line="276" w:lineRule="auto"/>
        <w:rPr>
          <w:rFonts w:ascii="Arial" w:hAnsi="Arial" w:cs="Arial"/>
          <w:kern w:val="2"/>
        </w:rPr>
      </w:pPr>
      <w:r w:rsidRPr="00865C93">
        <w:rPr>
          <w:rFonts w:ascii="Arial" w:hAnsi="Arial" w:cs="Arial"/>
          <w:kern w:val="2"/>
        </w:rPr>
        <w:t>Heery, E. and Noon, M. (2017) ‘</w:t>
      </w:r>
      <w:r w:rsidR="005F1921" w:rsidRPr="00865C93">
        <w:rPr>
          <w:rFonts w:ascii="Arial" w:hAnsi="Arial" w:cs="Arial"/>
          <w:kern w:val="2"/>
        </w:rPr>
        <w:t xml:space="preserve">McClelland’s </w:t>
      </w:r>
      <w:r w:rsidR="00CE1DA1" w:rsidRPr="00865C93">
        <w:rPr>
          <w:rFonts w:ascii="Arial" w:hAnsi="Arial" w:cs="Arial"/>
          <w:kern w:val="2"/>
        </w:rPr>
        <w:t>N</w:t>
      </w:r>
      <w:r w:rsidRPr="00865C93">
        <w:rPr>
          <w:rFonts w:ascii="Arial" w:hAnsi="Arial" w:cs="Arial"/>
          <w:kern w:val="2"/>
        </w:rPr>
        <w:t xml:space="preserve">eeds theory’ In A Dictionary of Human Resource Management. 3 ed. Oxford: Oxford University Press. Available at: </w:t>
      </w:r>
      <w:hyperlink r:id="rId28" w:history="1">
        <w:r w:rsidR="00A16929" w:rsidRPr="00865C93">
          <w:rPr>
            <w:rStyle w:val="Hyperlink"/>
            <w:rFonts w:ascii="Arial" w:hAnsi="Arial" w:cs="Arial"/>
            <w:kern w:val="2"/>
          </w:rPr>
          <w:t>https://www-oxfordreference-com.ezproxy.uwtsd.ac.uk/search?btog=chap&amp;pageSize=20&amp;q=McClelland%E2%80%99s+achievement+motivation+theory&amp;sort=relevance&amp;source=%2F10.1093%2Facref%2F9780191827822.001.0001%2Facref-9780191827822</w:t>
        </w:r>
      </w:hyperlink>
      <w:r w:rsidR="00A16929" w:rsidRPr="00865C93">
        <w:rPr>
          <w:rFonts w:ascii="Arial" w:hAnsi="Arial" w:cs="Arial"/>
          <w:kern w:val="2"/>
        </w:rPr>
        <w:t xml:space="preserve"> </w:t>
      </w:r>
      <w:r w:rsidRPr="00865C93">
        <w:rPr>
          <w:rFonts w:ascii="Arial" w:hAnsi="Arial" w:cs="Arial"/>
          <w:kern w:val="2"/>
        </w:rPr>
        <w:t xml:space="preserve">(Accessed: 12 </w:t>
      </w:r>
      <w:r w:rsidR="000D364B">
        <w:rPr>
          <w:rFonts w:ascii="Arial" w:hAnsi="Arial" w:cs="Arial"/>
          <w:kern w:val="2"/>
        </w:rPr>
        <w:t>March</w:t>
      </w:r>
      <w:r w:rsidRPr="00865C93">
        <w:rPr>
          <w:rFonts w:ascii="Arial" w:hAnsi="Arial" w:cs="Arial"/>
          <w:kern w:val="2"/>
        </w:rPr>
        <w:t xml:space="preserve"> 202</w:t>
      </w:r>
      <w:r w:rsidR="000D364B">
        <w:rPr>
          <w:rFonts w:ascii="Arial" w:hAnsi="Arial" w:cs="Arial"/>
          <w:kern w:val="2"/>
        </w:rPr>
        <w:t>4</w:t>
      </w:r>
      <w:r w:rsidRPr="00865C93">
        <w:rPr>
          <w:rFonts w:ascii="Arial" w:hAnsi="Arial" w:cs="Arial"/>
          <w:kern w:val="2"/>
        </w:rPr>
        <w:t>).</w:t>
      </w:r>
    </w:p>
    <w:p w14:paraId="04F5E671" w14:textId="7FF28900" w:rsidR="005E3771" w:rsidRPr="00865C93" w:rsidRDefault="005E3771" w:rsidP="009C1BB7">
      <w:pPr>
        <w:spacing w:line="276" w:lineRule="auto"/>
        <w:rPr>
          <w:rFonts w:ascii="Arial" w:hAnsi="Arial" w:cs="Arial"/>
          <w:kern w:val="2"/>
        </w:rPr>
      </w:pPr>
      <w:bookmarkStart w:id="65" w:name="_Hlk164977203"/>
      <w:r w:rsidRPr="00865C93">
        <w:rPr>
          <w:rFonts w:ascii="Arial" w:hAnsi="Arial" w:cs="Arial"/>
          <w:kern w:val="2"/>
        </w:rPr>
        <w:t>Hutchinson, S. (2013</w:t>
      </w:r>
      <w:bookmarkEnd w:id="65"/>
      <w:r w:rsidRPr="00865C93">
        <w:rPr>
          <w:rFonts w:ascii="Arial" w:hAnsi="Arial" w:cs="Arial"/>
          <w:kern w:val="2"/>
        </w:rPr>
        <w:t xml:space="preserve">) </w:t>
      </w:r>
      <w:r w:rsidRPr="00865C93">
        <w:rPr>
          <w:rFonts w:ascii="Arial" w:hAnsi="Arial" w:cs="Arial"/>
          <w:i/>
          <w:iCs/>
          <w:kern w:val="2"/>
        </w:rPr>
        <w:t>Performance Management</w:t>
      </w:r>
      <w:r w:rsidRPr="00865C93">
        <w:rPr>
          <w:rFonts w:ascii="Arial" w:hAnsi="Arial" w:cs="Arial"/>
          <w:kern w:val="2"/>
        </w:rPr>
        <w:t xml:space="preserve">. London: Chartered Institute of Personnel and Development. Available at: </w:t>
      </w:r>
      <w:hyperlink r:id="rId29" w:anchor="/view/books/9781843983286/epub/OEBPS/xhtml/contents.html" w:history="1">
        <w:r w:rsidRPr="00865C93">
          <w:rPr>
            <w:rFonts w:ascii="Arial" w:hAnsi="Arial" w:cs="Arial"/>
            <w:color w:val="0563C1" w:themeColor="hyperlink"/>
            <w:kern w:val="2"/>
            <w:u w:val="single"/>
          </w:rPr>
          <w:t>https://bibliu.com/app/#/view/books/9781843983286/epub/OEBPS/xhtml/contents.html#page_v</w:t>
        </w:r>
      </w:hyperlink>
      <w:r w:rsidRPr="00865C93">
        <w:rPr>
          <w:rFonts w:ascii="Arial" w:hAnsi="Arial" w:cs="Arial"/>
          <w:kern w:val="2"/>
        </w:rPr>
        <w:t xml:space="preserve">   </w:t>
      </w:r>
      <w:bookmarkStart w:id="66" w:name="_Hlk164539705"/>
      <w:r w:rsidRPr="00865C93">
        <w:rPr>
          <w:rFonts w:ascii="Arial" w:hAnsi="Arial" w:cs="Arial"/>
          <w:kern w:val="2"/>
        </w:rPr>
        <w:t>(Accessed: 10</w:t>
      </w:r>
      <w:r w:rsidR="00DE38C1" w:rsidRPr="00865C93">
        <w:rPr>
          <w:rFonts w:ascii="Arial" w:hAnsi="Arial" w:cs="Arial"/>
          <w:kern w:val="2"/>
          <w:vertAlign w:val="superscript"/>
        </w:rPr>
        <w:t xml:space="preserve"> </w:t>
      </w:r>
      <w:r w:rsidRPr="00865C93">
        <w:rPr>
          <w:rFonts w:ascii="Arial" w:hAnsi="Arial" w:cs="Arial"/>
          <w:kern w:val="2"/>
        </w:rPr>
        <w:t>December 2023).</w:t>
      </w:r>
      <w:bookmarkEnd w:id="66"/>
    </w:p>
    <w:p w14:paraId="2E3E5949" w14:textId="556773EB" w:rsidR="00785E54" w:rsidRPr="00D076DC" w:rsidRDefault="00FB57E6" w:rsidP="009C1BB7">
      <w:pPr>
        <w:spacing w:line="276" w:lineRule="auto"/>
        <w:rPr>
          <w:rFonts w:ascii="Arial" w:hAnsi="Arial" w:cs="Arial"/>
          <w:kern w:val="2"/>
        </w:rPr>
      </w:pPr>
      <w:bookmarkStart w:id="67" w:name="_Hlk164633458"/>
      <w:r w:rsidRPr="00D076DC">
        <w:rPr>
          <w:rFonts w:ascii="Arial" w:hAnsi="Arial" w:cs="Arial"/>
          <w:kern w:val="2"/>
        </w:rPr>
        <w:t xml:space="preserve">Indeed </w:t>
      </w:r>
      <w:r w:rsidR="00785E54" w:rsidRPr="00D076DC">
        <w:rPr>
          <w:rFonts w:ascii="Arial" w:hAnsi="Arial" w:cs="Arial"/>
          <w:kern w:val="2"/>
        </w:rPr>
        <w:t>Editorial Team (2022</w:t>
      </w:r>
      <w:bookmarkEnd w:id="67"/>
      <w:r w:rsidR="00785E54" w:rsidRPr="00D076DC">
        <w:rPr>
          <w:rFonts w:ascii="Arial" w:hAnsi="Arial" w:cs="Arial"/>
          <w:kern w:val="2"/>
        </w:rPr>
        <w:t>)</w:t>
      </w:r>
      <w:r w:rsidR="00785E54" w:rsidRPr="00D076DC">
        <w:rPr>
          <w:rFonts w:ascii="Arial" w:hAnsi="Arial" w:cs="Arial"/>
        </w:rPr>
        <w:t xml:space="preserve"> </w:t>
      </w:r>
      <w:r w:rsidR="00785E54" w:rsidRPr="00D076DC">
        <w:rPr>
          <w:rFonts w:ascii="Arial" w:hAnsi="Arial" w:cs="Arial"/>
          <w:i/>
          <w:iCs/>
          <w:kern w:val="2"/>
        </w:rPr>
        <w:t>What Is Total Quality Management?</w:t>
      </w:r>
      <w:r w:rsidR="00785E54" w:rsidRPr="00D076DC">
        <w:rPr>
          <w:rFonts w:ascii="Arial" w:hAnsi="Arial" w:cs="Arial"/>
        </w:rPr>
        <w:t xml:space="preserve"> </w:t>
      </w:r>
      <w:r w:rsidR="00785E54" w:rsidRPr="00D076DC">
        <w:rPr>
          <w:rFonts w:ascii="Arial" w:hAnsi="Arial" w:cs="Arial"/>
          <w:kern w:val="2"/>
        </w:rPr>
        <w:t xml:space="preserve">Available at: </w:t>
      </w:r>
      <w:hyperlink r:id="rId30" w:history="1">
        <w:r w:rsidR="00785E54" w:rsidRPr="00D076DC">
          <w:rPr>
            <w:rStyle w:val="Hyperlink"/>
            <w:rFonts w:ascii="Arial" w:hAnsi="Arial" w:cs="Arial"/>
            <w:kern w:val="2"/>
          </w:rPr>
          <w:t>https://www.indeed.com/career-advice/career-development/what-is-total-quality-management</w:t>
        </w:r>
      </w:hyperlink>
      <w:r w:rsidR="00785E54" w:rsidRPr="00D076DC">
        <w:rPr>
          <w:rFonts w:ascii="Arial" w:hAnsi="Arial" w:cs="Arial"/>
          <w:kern w:val="2"/>
        </w:rPr>
        <w:t xml:space="preserve"> (</w:t>
      </w:r>
      <w:bookmarkStart w:id="68" w:name="_Hlk164954102"/>
      <w:r w:rsidR="00785E54" w:rsidRPr="00D076DC">
        <w:rPr>
          <w:rFonts w:ascii="Arial" w:hAnsi="Arial" w:cs="Arial"/>
          <w:kern w:val="2"/>
        </w:rPr>
        <w:t>Accessed: 1</w:t>
      </w:r>
      <w:r w:rsidR="00D076DC" w:rsidRPr="00D076DC">
        <w:rPr>
          <w:rFonts w:ascii="Arial" w:hAnsi="Arial" w:cs="Arial"/>
          <w:kern w:val="2"/>
        </w:rPr>
        <w:t>1</w:t>
      </w:r>
      <w:r w:rsidR="00785E54" w:rsidRPr="00D076DC">
        <w:rPr>
          <w:rFonts w:ascii="Arial" w:hAnsi="Arial" w:cs="Arial"/>
          <w:kern w:val="2"/>
        </w:rPr>
        <w:t xml:space="preserve"> </w:t>
      </w:r>
      <w:r w:rsidR="00D076DC" w:rsidRPr="00D076DC">
        <w:rPr>
          <w:rFonts w:ascii="Arial" w:hAnsi="Arial" w:cs="Arial"/>
          <w:kern w:val="2"/>
        </w:rPr>
        <w:t>March</w:t>
      </w:r>
      <w:r w:rsidR="00785E54" w:rsidRPr="00D076DC">
        <w:rPr>
          <w:rFonts w:ascii="Arial" w:hAnsi="Arial" w:cs="Arial"/>
          <w:kern w:val="2"/>
        </w:rPr>
        <w:t xml:space="preserve"> 20</w:t>
      </w:r>
      <w:r w:rsidR="00D076DC" w:rsidRPr="00D076DC">
        <w:rPr>
          <w:rFonts w:ascii="Arial" w:hAnsi="Arial" w:cs="Arial"/>
          <w:kern w:val="2"/>
        </w:rPr>
        <w:t>24</w:t>
      </w:r>
      <w:r w:rsidR="00785E54" w:rsidRPr="00D076DC">
        <w:rPr>
          <w:rFonts w:ascii="Arial" w:hAnsi="Arial" w:cs="Arial"/>
          <w:kern w:val="2"/>
        </w:rPr>
        <w:t>).</w:t>
      </w:r>
      <w:bookmarkEnd w:id="68"/>
    </w:p>
    <w:p w14:paraId="608BFBF3" w14:textId="03F94AFB" w:rsidR="002D7405" w:rsidRPr="00865C93" w:rsidRDefault="00336F53" w:rsidP="009C1BB7">
      <w:pPr>
        <w:spacing w:line="276" w:lineRule="auto"/>
        <w:rPr>
          <w:rFonts w:ascii="Arial" w:hAnsi="Arial" w:cs="Arial"/>
          <w:kern w:val="2"/>
        </w:rPr>
      </w:pPr>
      <w:bookmarkStart w:id="69" w:name="_Hlk164953789"/>
      <w:r w:rsidRPr="00865C93">
        <w:rPr>
          <w:rFonts w:ascii="Arial" w:hAnsi="Arial" w:cs="Arial"/>
          <w:kern w:val="2"/>
        </w:rPr>
        <w:t>K</w:t>
      </w:r>
      <w:r w:rsidR="002D7405" w:rsidRPr="00865C93">
        <w:rPr>
          <w:rFonts w:ascii="Arial" w:hAnsi="Arial" w:cs="Arial"/>
          <w:kern w:val="2"/>
        </w:rPr>
        <w:t>aplan</w:t>
      </w:r>
      <w:r w:rsidRPr="00865C93">
        <w:rPr>
          <w:rFonts w:ascii="Arial" w:hAnsi="Arial" w:cs="Arial"/>
          <w:kern w:val="2"/>
        </w:rPr>
        <w:t>, R.S. and N</w:t>
      </w:r>
      <w:r w:rsidR="002D7405" w:rsidRPr="00865C93">
        <w:rPr>
          <w:rFonts w:ascii="Arial" w:hAnsi="Arial" w:cs="Arial"/>
          <w:kern w:val="2"/>
        </w:rPr>
        <w:t>orton</w:t>
      </w:r>
      <w:r w:rsidRPr="00865C93">
        <w:rPr>
          <w:rFonts w:ascii="Arial" w:hAnsi="Arial" w:cs="Arial"/>
          <w:kern w:val="2"/>
        </w:rPr>
        <w:t>, D.P., 2001</w:t>
      </w:r>
      <w:bookmarkEnd w:id="69"/>
      <w:r w:rsidRPr="00865C93">
        <w:rPr>
          <w:rFonts w:ascii="Arial" w:hAnsi="Arial" w:cs="Arial"/>
          <w:kern w:val="2"/>
        </w:rPr>
        <w:t>. ‘Transforming the balanced scorecard from performance measurement to strategic management: Part I’</w:t>
      </w:r>
      <w:r w:rsidRPr="00865C93">
        <w:rPr>
          <w:rFonts w:ascii="Arial" w:hAnsi="Arial" w:cs="Arial"/>
          <w:i/>
          <w:iCs/>
          <w:kern w:val="2"/>
        </w:rPr>
        <w:t xml:space="preserve">. Accounting Horizons, </w:t>
      </w:r>
      <w:r w:rsidRPr="00865C93">
        <w:rPr>
          <w:rFonts w:ascii="Arial" w:hAnsi="Arial" w:cs="Arial"/>
          <w:kern w:val="2"/>
        </w:rPr>
        <w:t>15(1), pp. 87-104.</w:t>
      </w:r>
      <w:r w:rsidR="002D7405" w:rsidRPr="00865C93">
        <w:rPr>
          <w:rFonts w:ascii="Arial" w:hAnsi="Arial" w:cs="Arial"/>
        </w:rPr>
        <w:t xml:space="preserve"> </w:t>
      </w:r>
      <w:r w:rsidR="002D7405" w:rsidRPr="00865C93">
        <w:rPr>
          <w:rFonts w:ascii="Arial" w:hAnsi="Arial" w:cs="Arial"/>
          <w:kern w:val="2"/>
        </w:rPr>
        <w:t>Available at:</w:t>
      </w:r>
      <w:r w:rsidR="002D7405" w:rsidRPr="00865C93">
        <w:rPr>
          <w:rFonts w:ascii="Arial" w:hAnsi="Arial" w:cs="Arial"/>
        </w:rPr>
        <w:t xml:space="preserve"> </w:t>
      </w:r>
      <w:hyperlink r:id="rId31" w:history="1">
        <w:r w:rsidR="002D7405" w:rsidRPr="00865C93">
          <w:rPr>
            <w:rStyle w:val="Hyperlink"/>
            <w:rFonts w:ascii="Arial" w:hAnsi="Arial" w:cs="Arial"/>
            <w:kern w:val="2"/>
          </w:rPr>
          <w:t>https://www.proquest.com/docview/208896029?accountid=130472&amp;sourcetype=Scholarly%20Journals</w:t>
        </w:r>
      </w:hyperlink>
      <w:r w:rsidR="002D7405" w:rsidRPr="00865C93">
        <w:rPr>
          <w:rFonts w:ascii="Arial" w:hAnsi="Arial" w:cs="Arial"/>
          <w:kern w:val="2"/>
        </w:rPr>
        <w:t xml:space="preserve"> </w:t>
      </w:r>
      <w:r w:rsidR="002D7405" w:rsidRPr="00865C93">
        <w:rPr>
          <w:rFonts w:ascii="Arial" w:hAnsi="Arial" w:cs="Arial"/>
        </w:rPr>
        <w:t xml:space="preserve"> (</w:t>
      </w:r>
      <w:r w:rsidR="002D7405" w:rsidRPr="00865C93">
        <w:rPr>
          <w:rFonts w:ascii="Arial" w:hAnsi="Arial" w:cs="Arial"/>
          <w:kern w:val="2"/>
        </w:rPr>
        <w:t xml:space="preserve">Accessed: 10 </w:t>
      </w:r>
      <w:r w:rsidR="00D076DC">
        <w:rPr>
          <w:rFonts w:ascii="Arial" w:hAnsi="Arial" w:cs="Arial"/>
          <w:kern w:val="2"/>
        </w:rPr>
        <w:t>March</w:t>
      </w:r>
      <w:r w:rsidR="002D7405" w:rsidRPr="00865C93">
        <w:rPr>
          <w:rFonts w:ascii="Arial" w:hAnsi="Arial" w:cs="Arial"/>
          <w:kern w:val="2"/>
        </w:rPr>
        <w:t xml:space="preserve"> 20</w:t>
      </w:r>
      <w:r w:rsidR="00D076DC">
        <w:rPr>
          <w:rFonts w:ascii="Arial" w:hAnsi="Arial" w:cs="Arial"/>
          <w:kern w:val="2"/>
        </w:rPr>
        <w:t>24</w:t>
      </w:r>
      <w:r w:rsidR="002D7405" w:rsidRPr="00865C93">
        <w:rPr>
          <w:rFonts w:ascii="Arial" w:hAnsi="Arial" w:cs="Arial"/>
          <w:kern w:val="2"/>
        </w:rPr>
        <w:t>).</w:t>
      </w:r>
    </w:p>
    <w:p w14:paraId="68962549" w14:textId="4FE11545" w:rsidR="005E3771" w:rsidRPr="00865C93" w:rsidRDefault="005E3771" w:rsidP="009C1BB7">
      <w:pPr>
        <w:spacing w:line="276" w:lineRule="auto"/>
        <w:rPr>
          <w:rFonts w:ascii="Arial" w:hAnsi="Arial" w:cs="Arial"/>
          <w:kern w:val="2"/>
        </w:rPr>
      </w:pPr>
      <w:r w:rsidRPr="00865C93">
        <w:rPr>
          <w:rFonts w:ascii="Arial" w:hAnsi="Arial" w:cs="Arial"/>
          <w:kern w:val="2"/>
        </w:rPr>
        <w:t xml:space="preserve">KIRKPATRICK, D.L. (2006) </w:t>
      </w:r>
      <w:r w:rsidRPr="00865C93">
        <w:rPr>
          <w:rFonts w:ascii="Arial" w:hAnsi="Arial" w:cs="Arial"/>
          <w:i/>
          <w:iCs/>
          <w:kern w:val="2"/>
        </w:rPr>
        <w:t>Improving Employee Performance through Appraisal and Coaching</w:t>
      </w:r>
      <w:r w:rsidRPr="00865C93">
        <w:rPr>
          <w:rFonts w:ascii="Arial" w:hAnsi="Arial" w:cs="Arial"/>
          <w:kern w:val="2"/>
        </w:rPr>
        <w:t xml:space="preserve"> (2nd Edition). 2nd ed. Nashville: AMACOM – Book Division of American Management Association.</w:t>
      </w:r>
      <w:r w:rsidR="00DE38C1" w:rsidRPr="00865C93">
        <w:rPr>
          <w:rFonts w:ascii="Arial" w:hAnsi="Arial" w:cs="Arial"/>
          <w:kern w:val="2"/>
        </w:rPr>
        <w:t xml:space="preserve"> </w:t>
      </w:r>
      <w:bookmarkStart w:id="70" w:name="_Hlk164953919"/>
      <w:r w:rsidR="00DE38C1" w:rsidRPr="00865C93">
        <w:rPr>
          <w:rFonts w:ascii="Arial" w:hAnsi="Arial" w:cs="Arial"/>
          <w:kern w:val="2"/>
        </w:rPr>
        <w:t xml:space="preserve">Available at: </w:t>
      </w:r>
      <w:bookmarkEnd w:id="70"/>
      <w:r w:rsidR="00136073" w:rsidRPr="00865C93">
        <w:rPr>
          <w:rFonts w:ascii="Arial" w:hAnsi="Arial" w:cs="Arial"/>
          <w:kern w:val="2"/>
        </w:rPr>
        <w:fldChar w:fldCharType="begin"/>
      </w:r>
      <w:r w:rsidR="00136073" w:rsidRPr="00865C93">
        <w:rPr>
          <w:rFonts w:ascii="Arial" w:hAnsi="Arial" w:cs="Arial"/>
          <w:kern w:val="2"/>
        </w:rPr>
        <w:instrText>HYPERLINK "https://archive.org/details/improvingemploye0002kirk/page/n9/mode/2up"</w:instrText>
      </w:r>
      <w:r w:rsidR="00136073" w:rsidRPr="00865C93">
        <w:rPr>
          <w:rFonts w:ascii="Arial" w:hAnsi="Arial" w:cs="Arial"/>
          <w:kern w:val="2"/>
        </w:rPr>
      </w:r>
      <w:r w:rsidR="00136073" w:rsidRPr="00865C93">
        <w:rPr>
          <w:rFonts w:ascii="Arial" w:hAnsi="Arial" w:cs="Arial"/>
          <w:kern w:val="2"/>
        </w:rPr>
        <w:fldChar w:fldCharType="separate"/>
      </w:r>
      <w:r w:rsidR="00136073" w:rsidRPr="00865C93">
        <w:rPr>
          <w:rStyle w:val="Hyperlink"/>
          <w:rFonts w:ascii="Arial" w:hAnsi="Arial" w:cs="Arial"/>
          <w:kern w:val="2"/>
        </w:rPr>
        <w:t>https://archive.org/details/improvingemploye0002kirk/page/n9/mode/2up</w:t>
      </w:r>
      <w:r w:rsidR="00136073" w:rsidRPr="00865C93">
        <w:rPr>
          <w:rFonts w:ascii="Arial" w:hAnsi="Arial" w:cs="Arial"/>
          <w:kern w:val="2"/>
        </w:rPr>
        <w:fldChar w:fldCharType="end"/>
      </w:r>
      <w:r w:rsidR="00136073" w:rsidRPr="00865C93">
        <w:rPr>
          <w:rFonts w:ascii="Arial" w:hAnsi="Arial" w:cs="Arial"/>
          <w:kern w:val="2"/>
        </w:rPr>
        <w:t xml:space="preserve">     </w:t>
      </w:r>
      <w:r w:rsidR="000E6EDB" w:rsidRPr="00865C93">
        <w:rPr>
          <w:rFonts w:ascii="Arial" w:hAnsi="Arial" w:cs="Arial"/>
          <w:kern w:val="2"/>
        </w:rPr>
        <w:t xml:space="preserve">            </w:t>
      </w:r>
      <w:r w:rsidR="00136073" w:rsidRPr="00865C93">
        <w:rPr>
          <w:rFonts w:ascii="Arial" w:hAnsi="Arial" w:cs="Arial"/>
          <w:kern w:val="2"/>
        </w:rPr>
        <w:t>(Accessed: 10 December 2023).</w:t>
      </w:r>
    </w:p>
    <w:p w14:paraId="3BFA1BF7" w14:textId="74777F12" w:rsidR="005344E6" w:rsidRPr="00865C93" w:rsidRDefault="000A6C36" w:rsidP="009C1BB7">
      <w:pPr>
        <w:spacing w:line="276" w:lineRule="auto"/>
        <w:rPr>
          <w:rFonts w:ascii="Arial" w:hAnsi="Arial" w:cs="Arial"/>
          <w:kern w:val="2"/>
        </w:rPr>
      </w:pPr>
      <w:r w:rsidRPr="00865C93">
        <w:rPr>
          <w:rFonts w:ascii="Arial" w:hAnsi="Arial" w:cs="Arial"/>
          <w:kern w:val="2"/>
        </w:rPr>
        <w:t>Lawler III, E.E., Benson, G.S. and McDermott, M. (2012</w:t>
      </w:r>
      <w:r w:rsidR="000E2F30" w:rsidRPr="00865C93">
        <w:rPr>
          <w:rFonts w:ascii="Arial" w:hAnsi="Arial" w:cs="Arial"/>
          <w:kern w:val="2"/>
        </w:rPr>
        <w:t>)</w:t>
      </w:r>
      <w:r w:rsidR="005344E6" w:rsidRPr="00865C93">
        <w:rPr>
          <w:rFonts w:ascii="Arial" w:hAnsi="Arial" w:cs="Arial"/>
          <w:kern w:val="2"/>
        </w:rPr>
        <w:t xml:space="preserve"> ‘What makes performance appraisals effective?’. </w:t>
      </w:r>
      <w:r w:rsidR="005344E6" w:rsidRPr="00865C93">
        <w:rPr>
          <w:rFonts w:ascii="Arial" w:hAnsi="Arial" w:cs="Arial"/>
          <w:i/>
          <w:iCs/>
          <w:kern w:val="2"/>
        </w:rPr>
        <w:t>Compensation &amp; Benefits Review</w:t>
      </w:r>
      <w:r w:rsidR="005344E6" w:rsidRPr="00865C93">
        <w:rPr>
          <w:rFonts w:ascii="Arial" w:hAnsi="Arial" w:cs="Arial"/>
          <w:kern w:val="2"/>
        </w:rPr>
        <w:t>, 44(4), pp.191-200.</w:t>
      </w:r>
      <w:r w:rsidR="005344E6" w:rsidRPr="00865C93">
        <w:rPr>
          <w:rFonts w:ascii="Arial" w:hAnsi="Arial" w:cs="Arial"/>
        </w:rPr>
        <w:t xml:space="preserve"> </w:t>
      </w:r>
      <w:bookmarkStart w:id="71" w:name="_Hlk164956396"/>
      <w:r w:rsidR="005344E6" w:rsidRPr="00865C93">
        <w:rPr>
          <w:rFonts w:ascii="Arial" w:hAnsi="Arial" w:cs="Arial"/>
          <w:kern w:val="2"/>
        </w:rPr>
        <w:t>Available at:</w:t>
      </w:r>
      <w:r w:rsidRPr="00865C93">
        <w:rPr>
          <w:rFonts w:ascii="Arial" w:hAnsi="Arial" w:cs="Arial"/>
        </w:rPr>
        <w:t xml:space="preserve"> </w:t>
      </w:r>
      <w:bookmarkEnd w:id="71"/>
      <w:r w:rsidRPr="00865C93">
        <w:rPr>
          <w:rFonts w:ascii="Arial" w:hAnsi="Arial" w:cs="Arial"/>
          <w:kern w:val="2"/>
        </w:rPr>
        <w:fldChar w:fldCharType="begin"/>
      </w:r>
      <w:r w:rsidRPr="00865C93">
        <w:rPr>
          <w:rFonts w:ascii="Arial" w:hAnsi="Arial" w:cs="Arial"/>
          <w:kern w:val="2"/>
        </w:rPr>
        <w:instrText>HYPERLINK "https://doi.org/10.1177/0886368712462331"</w:instrText>
      </w:r>
      <w:r w:rsidRPr="00865C93">
        <w:rPr>
          <w:rFonts w:ascii="Arial" w:hAnsi="Arial" w:cs="Arial"/>
          <w:kern w:val="2"/>
        </w:rPr>
      </w:r>
      <w:r w:rsidRPr="00865C93">
        <w:rPr>
          <w:rFonts w:ascii="Arial" w:hAnsi="Arial" w:cs="Arial"/>
          <w:kern w:val="2"/>
        </w:rPr>
        <w:fldChar w:fldCharType="separate"/>
      </w:r>
      <w:r w:rsidRPr="00865C93">
        <w:rPr>
          <w:rStyle w:val="Hyperlink"/>
          <w:rFonts w:ascii="Arial" w:hAnsi="Arial" w:cs="Arial"/>
          <w:kern w:val="2"/>
        </w:rPr>
        <w:t>https://doi.org/10.1177/0886368712462331</w:t>
      </w:r>
      <w:r w:rsidRPr="00865C93">
        <w:rPr>
          <w:rFonts w:ascii="Arial" w:hAnsi="Arial" w:cs="Arial"/>
          <w:kern w:val="2"/>
        </w:rPr>
        <w:fldChar w:fldCharType="end"/>
      </w:r>
      <w:r w:rsidRPr="00865C93">
        <w:rPr>
          <w:rFonts w:ascii="Arial" w:hAnsi="Arial" w:cs="Arial"/>
          <w:kern w:val="2"/>
        </w:rPr>
        <w:t xml:space="preserve"> </w:t>
      </w:r>
      <w:r w:rsidR="005344E6" w:rsidRPr="00865C93">
        <w:rPr>
          <w:rFonts w:ascii="Arial" w:hAnsi="Arial" w:cs="Arial"/>
          <w:kern w:val="2"/>
        </w:rPr>
        <w:t xml:space="preserve">(Accessed: </w:t>
      </w:r>
      <w:r w:rsidR="00CC602B">
        <w:rPr>
          <w:rFonts w:ascii="Arial" w:hAnsi="Arial" w:cs="Arial"/>
          <w:kern w:val="2"/>
        </w:rPr>
        <w:t>2</w:t>
      </w:r>
      <w:r w:rsidR="005344E6" w:rsidRPr="00865C93">
        <w:rPr>
          <w:rFonts w:ascii="Arial" w:hAnsi="Arial" w:cs="Arial"/>
          <w:kern w:val="2"/>
        </w:rPr>
        <w:t xml:space="preserve">0 </w:t>
      </w:r>
      <w:r w:rsidR="00CC602B">
        <w:rPr>
          <w:rFonts w:ascii="Arial" w:hAnsi="Arial" w:cs="Arial"/>
          <w:kern w:val="2"/>
        </w:rPr>
        <w:t>March</w:t>
      </w:r>
      <w:r w:rsidR="005344E6" w:rsidRPr="00865C93">
        <w:rPr>
          <w:rFonts w:ascii="Arial" w:hAnsi="Arial" w:cs="Arial"/>
          <w:kern w:val="2"/>
        </w:rPr>
        <w:t xml:space="preserve"> 202</w:t>
      </w:r>
      <w:r w:rsidR="00CC602B">
        <w:rPr>
          <w:rFonts w:ascii="Arial" w:hAnsi="Arial" w:cs="Arial"/>
          <w:kern w:val="2"/>
        </w:rPr>
        <w:t>4</w:t>
      </w:r>
      <w:r w:rsidR="005344E6" w:rsidRPr="00865C93">
        <w:rPr>
          <w:rFonts w:ascii="Arial" w:hAnsi="Arial" w:cs="Arial"/>
          <w:kern w:val="2"/>
        </w:rPr>
        <w:t>).</w:t>
      </w:r>
    </w:p>
    <w:p w14:paraId="6321501D" w14:textId="77777777" w:rsidR="005E3771" w:rsidRPr="00865C93" w:rsidRDefault="005E3771" w:rsidP="009C1BB7">
      <w:pPr>
        <w:spacing w:line="276" w:lineRule="auto"/>
        <w:rPr>
          <w:rFonts w:ascii="Arial" w:hAnsi="Arial" w:cs="Arial"/>
          <w:kern w:val="2"/>
        </w:rPr>
      </w:pPr>
      <w:r w:rsidRPr="00865C93">
        <w:rPr>
          <w:rFonts w:ascii="Arial" w:hAnsi="Arial" w:cs="Arial"/>
          <w:kern w:val="2"/>
        </w:rPr>
        <w:t xml:space="preserve">Mullins, L. J. (2019) </w:t>
      </w:r>
      <w:r w:rsidRPr="00865C93">
        <w:rPr>
          <w:rFonts w:ascii="Arial" w:hAnsi="Arial" w:cs="Arial"/>
          <w:i/>
          <w:iCs/>
          <w:kern w:val="2"/>
        </w:rPr>
        <w:t>Organisational Behaviour in the Workplace</w:t>
      </w:r>
      <w:r w:rsidRPr="00865C93">
        <w:rPr>
          <w:rFonts w:ascii="Arial" w:hAnsi="Arial" w:cs="Arial"/>
          <w:kern w:val="2"/>
        </w:rPr>
        <w:t xml:space="preserve">, Pearson Education ltd, Harlow. </w:t>
      </w:r>
      <w:bookmarkStart w:id="72" w:name="_Hlk153191758"/>
      <w:r w:rsidRPr="00865C93">
        <w:rPr>
          <w:rFonts w:ascii="Arial" w:hAnsi="Arial" w:cs="Arial"/>
          <w:kern w:val="2"/>
        </w:rPr>
        <w:t xml:space="preserve">Available at: </w:t>
      </w:r>
      <w:hyperlink r:id="rId32" w:history="1">
        <w:r w:rsidRPr="00865C93">
          <w:rPr>
            <w:rFonts w:ascii="Arial" w:hAnsi="Arial" w:cs="Arial"/>
            <w:color w:val="0563C1" w:themeColor="hyperlink"/>
            <w:kern w:val="2"/>
            <w:u w:val="single"/>
          </w:rPr>
          <w:t>https://ebookcentral.proquest.com/lib/trinity/detail.action?docID=5830196&amp;pq-origsite=primo#</w:t>
        </w:r>
      </w:hyperlink>
      <w:r w:rsidRPr="00865C93">
        <w:rPr>
          <w:rFonts w:ascii="Arial" w:hAnsi="Arial" w:cs="Arial"/>
          <w:kern w:val="2"/>
        </w:rPr>
        <w:t xml:space="preserve">  (Accessed: 11 December 2023).</w:t>
      </w:r>
    </w:p>
    <w:p w14:paraId="77AD73D8" w14:textId="4AF1AFF3" w:rsidR="002B3812" w:rsidRPr="00865C93" w:rsidRDefault="002B3812" w:rsidP="009C1BB7">
      <w:pPr>
        <w:spacing w:line="276" w:lineRule="auto"/>
        <w:rPr>
          <w:rFonts w:ascii="Arial" w:hAnsi="Arial" w:cs="Arial"/>
          <w:kern w:val="2"/>
        </w:rPr>
      </w:pPr>
      <w:r w:rsidRPr="00865C93">
        <w:rPr>
          <w:rFonts w:ascii="Arial" w:hAnsi="Arial" w:cs="Arial"/>
          <w:kern w:val="2"/>
        </w:rPr>
        <w:t xml:space="preserve">On Demand Journalism (2023) How does management evaluate employee performance? What are some examples of formal and informal feedback? Available at: </w:t>
      </w:r>
      <w:hyperlink r:id="rId33" w:anchor=":~:text=In%20conclusion%2C%20both%20formal%20and,on%20specific%20incidents%20or%20behavior" w:history="1">
        <w:r w:rsidRPr="00865C93">
          <w:rPr>
            <w:rStyle w:val="Hyperlink"/>
            <w:rFonts w:ascii="Arial" w:hAnsi="Arial" w:cs="Arial"/>
            <w:kern w:val="2"/>
          </w:rPr>
          <w:t>https://www.quora.com/How-does-management-evaluate-employee-performance-What-are-some-examples-of-formal-and-informal-feedback#:~:text=In%20conclusion%2C%20both%20formal%20and,on%20specific%20incidents%20or%20behavior</w:t>
        </w:r>
      </w:hyperlink>
      <w:r w:rsidRPr="00865C93">
        <w:rPr>
          <w:rFonts w:ascii="Arial" w:hAnsi="Arial" w:cs="Arial"/>
          <w:kern w:val="2"/>
        </w:rPr>
        <w:t>. (Accessed: 1</w:t>
      </w:r>
      <w:r w:rsidR="007060ED">
        <w:rPr>
          <w:rFonts w:ascii="Arial" w:hAnsi="Arial" w:cs="Arial"/>
          <w:kern w:val="2"/>
        </w:rPr>
        <w:t>6 March</w:t>
      </w:r>
      <w:r w:rsidRPr="00865C93">
        <w:rPr>
          <w:rFonts w:ascii="Arial" w:hAnsi="Arial" w:cs="Arial"/>
          <w:kern w:val="2"/>
        </w:rPr>
        <w:t xml:space="preserve"> 20</w:t>
      </w:r>
      <w:r w:rsidR="007060ED">
        <w:rPr>
          <w:rFonts w:ascii="Arial" w:hAnsi="Arial" w:cs="Arial"/>
          <w:kern w:val="2"/>
        </w:rPr>
        <w:t>24</w:t>
      </w:r>
      <w:r w:rsidRPr="00865C93">
        <w:rPr>
          <w:rFonts w:ascii="Arial" w:hAnsi="Arial" w:cs="Arial"/>
          <w:kern w:val="2"/>
        </w:rPr>
        <w:t>).</w:t>
      </w:r>
    </w:p>
    <w:bookmarkEnd w:id="72"/>
    <w:p w14:paraId="100B4646" w14:textId="6979565F" w:rsidR="005E3771" w:rsidRPr="00865C93" w:rsidRDefault="005E3771" w:rsidP="009C1BB7">
      <w:pPr>
        <w:spacing w:line="276" w:lineRule="auto"/>
        <w:rPr>
          <w:rFonts w:ascii="Arial" w:hAnsi="Arial" w:cs="Arial"/>
          <w:kern w:val="2"/>
        </w:rPr>
      </w:pPr>
      <w:r w:rsidRPr="00865C93">
        <w:rPr>
          <w:rFonts w:ascii="Arial" w:hAnsi="Arial" w:cs="Arial"/>
          <w:kern w:val="2"/>
        </w:rPr>
        <w:t xml:space="preserve">Osman, I.H. (2014) </w:t>
      </w:r>
      <w:r w:rsidRPr="00865C93">
        <w:rPr>
          <w:rFonts w:ascii="Arial" w:hAnsi="Arial" w:cs="Arial"/>
          <w:i/>
          <w:iCs/>
          <w:kern w:val="2"/>
        </w:rPr>
        <w:t>Handbook of research on strategic performance management and measurement using data envelopment analysis</w:t>
      </w:r>
      <w:r w:rsidRPr="00865C93">
        <w:rPr>
          <w:rFonts w:ascii="Arial" w:hAnsi="Arial" w:cs="Arial"/>
          <w:kern w:val="2"/>
        </w:rPr>
        <w:t xml:space="preserve">. Edited by I.H. Osman, A.L. Anouze, and A. Emrouznejad. Hershey, Pennsylvania: Business Science Reference. Available at: </w:t>
      </w:r>
      <w:hyperlink r:id="rId34" w:history="1">
        <w:r w:rsidRPr="00865C93">
          <w:rPr>
            <w:rFonts w:ascii="Arial" w:hAnsi="Arial" w:cs="Arial"/>
            <w:color w:val="0563C1" w:themeColor="hyperlink"/>
            <w:kern w:val="2"/>
            <w:u w:val="single"/>
          </w:rPr>
          <w:t>https://doi.org/10.4018/978-1-4666-4474-8</w:t>
        </w:r>
      </w:hyperlink>
      <w:r w:rsidRPr="00865C93">
        <w:rPr>
          <w:rFonts w:ascii="Arial" w:hAnsi="Arial" w:cs="Arial"/>
          <w:kern w:val="2"/>
        </w:rPr>
        <w:t xml:space="preserve">.(Accessed: 11 </w:t>
      </w:r>
      <w:r w:rsidR="00606EBD">
        <w:rPr>
          <w:rFonts w:ascii="Arial" w:hAnsi="Arial" w:cs="Arial"/>
          <w:kern w:val="2"/>
        </w:rPr>
        <w:t>March</w:t>
      </w:r>
      <w:r w:rsidRPr="00865C93">
        <w:rPr>
          <w:rFonts w:ascii="Arial" w:hAnsi="Arial" w:cs="Arial"/>
          <w:kern w:val="2"/>
        </w:rPr>
        <w:t xml:space="preserve"> 202</w:t>
      </w:r>
      <w:r w:rsidR="00606EBD">
        <w:rPr>
          <w:rFonts w:ascii="Arial" w:hAnsi="Arial" w:cs="Arial"/>
          <w:kern w:val="2"/>
        </w:rPr>
        <w:t>4</w:t>
      </w:r>
      <w:r w:rsidRPr="00865C93">
        <w:rPr>
          <w:rFonts w:ascii="Arial" w:hAnsi="Arial" w:cs="Arial"/>
          <w:kern w:val="2"/>
        </w:rPr>
        <w:t>).</w:t>
      </w:r>
    </w:p>
    <w:p w14:paraId="1A9C3DAE" w14:textId="2AD9358F" w:rsidR="0074305C" w:rsidRPr="00865C93" w:rsidRDefault="0074305C" w:rsidP="009C1BB7">
      <w:pPr>
        <w:spacing w:line="276" w:lineRule="auto"/>
        <w:rPr>
          <w:rFonts w:ascii="Arial" w:hAnsi="Arial" w:cs="Arial"/>
          <w:kern w:val="2"/>
        </w:rPr>
      </w:pPr>
      <w:bookmarkStart w:id="73" w:name="_Hlk164617044"/>
      <w:r w:rsidRPr="00865C93">
        <w:rPr>
          <w:rFonts w:ascii="Arial" w:hAnsi="Arial" w:cs="Arial"/>
          <w:kern w:val="2"/>
        </w:rPr>
        <w:t>Oschman, J. J. (2017</w:t>
      </w:r>
      <w:bookmarkEnd w:id="73"/>
      <w:r w:rsidRPr="00865C93">
        <w:rPr>
          <w:rFonts w:ascii="Arial" w:hAnsi="Arial" w:cs="Arial"/>
          <w:kern w:val="2"/>
        </w:rPr>
        <w:t xml:space="preserve">) ‘The Role of Strategic Planning in Implementing a Total Quality Management Framework: An Empirical View’, </w:t>
      </w:r>
      <w:r w:rsidRPr="00865C93">
        <w:rPr>
          <w:rFonts w:ascii="Arial" w:hAnsi="Arial" w:cs="Arial"/>
          <w:i/>
          <w:iCs/>
          <w:kern w:val="2"/>
        </w:rPr>
        <w:t>Quality Management Journal</w:t>
      </w:r>
      <w:r w:rsidRPr="00865C93">
        <w:rPr>
          <w:rFonts w:ascii="Arial" w:hAnsi="Arial" w:cs="Arial"/>
          <w:kern w:val="2"/>
        </w:rPr>
        <w:t>, 24(2), pp. 41–53.</w:t>
      </w:r>
      <w:r w:rsidRPr="00865C93">
        <w:rPr>
          <w:rFonts w:ascii="Arial" w:hAnsi="Arial" w:cs="Arial"/>
        </w:rPr>
        <w:t xml:space="preserve"> </w:t>
      </w:r>
      <w:r w:rsidRPr="00865C93">
        <w:rPr>
          <w:rFonts w:ascii="Arial" w:hAnsi="Arial" w:cs="Arial"/>
          <w:kern w:val="2"/>
        </w:rPr>
        <w:t>Available at:</w:t>
      </w:r>
      <w:r w:rsidR="000E6EDB" w:rsidRPr="00865C93">
        <w:rPr>
          <w:rFonts w:ascii="Arial" w:hAnsi="Arial" w:cs="Arial"/>
        </w:rPr>
        <w:t xml:space="preserve"> </w:t>
      </w:r>
      <w:hyperlink r:id="rId35" w:history="1">
        <w:r w:rsidR="000E6EDB" w:rsidRPr="00865C93">
          <w:rPr>
            <w:rStyle w:val="Hyperlink"/>
            <w:rFonts w:ascii="Arial" w:hAnsi="Arial" w:cs="Arial"/>
            <w:kern w:val="2"/>
          </w:rPr>
          <w:t>https://doi-org.ezproxy.uwtsd.ac.uk/10.1080/10686967.2017.11918508</w:t>
        </w:r>
      </w:hyperlink>
      <w:r w:rsidR="000E6EDB" w:rsidRPr="00865C93">
        <w:rPr>
          <w:rFonts w:ascii="Arial" w:hAnsi="Arial" w:cs="Arial"/>
          <w:kern w:val="2"/>
        </w:rPr>
        <w:t xml:space="preserve"> </w:t>
      </w:r>
      <w:r w:rsidRPr="00865C93">
        <w:rPr>
          <w:rFonts w:ascii="Arial" w:hAnsi="Arial" w:cs="Arial"/>
          <w:kern w:val="2"/>
        </w:rPr>
        <w:t xml:space="preserve">(Accessed: </w:t>
      </w:r>
      <w:r w:rsidR="00C220BB">
        <w:rPr>
          <w:rFonts w:ascii="Arial" w:hAnsi="Arial" w:cs="Arial"/>
          <w:kern w:val="2"/>
        </w:rPr>
        <w:t>2</w:t>
      </w:r>
      <w:r w:rsidRPr="00865C93">
        <w:rPr>
          <w:rFonts w:ascii="Arial" w:hAnsi="Arial" w:cs="Arial"/>
          <w:kern w:val="2"/>
        </w:rPr>
        <w:t xml:space="preserve">1 </w:t>
      </w:r>
      <w:r w:rsidR="00C220BB">
        <w:rPr>
          <w:rFonts w:ascii="Arial" w:hAnsi="Arial" w:cs="Arial"/>
          <w:kern w:val="2"/>
        </w:rPr>
        <w:t>March</w:t>
      </w:r>
      <w:r w:rsidRPr="00865C93">
        <w:rPr>
          <w:rFonts w:ascii="Arial" w:hAnsi="Arial" w:cs="Arial"/>
          <w:kern w:val="2"/>
        </w:rPr>
        <w:t xml:space="preserve"> 202</w:t>
      </w:r>
      <w:r w:rsidR="00C220BB">
        <w:rPr>
          <w:rFonts w:ascii="Arial" w:hAnsi="Arial" w:cs="Arial"/>
          <w:kern w:val="2"/>
        </w:rPr>
        <w:t>4</w:t>
      </w:r>
      <w:r w:rsidRPr="00865C93">
        <w:rPr>
          <w:rFonts w:ascii="Arial" w:hAnsi="Arial" w:cs="Arial"/>
          <w:kern w:val="2"/>
        </w:rPr>
        <w:t>).</w:t>
      </w:r>
    </w:p>
    <w:p w14:paraId="0A7AFC3F" w14:textId="00C260B3" w:rsidR="00E90B04" w:rsidRPr="00865C93" w:rsidRDefault="00E90B04" w:rsidP="009C1BB7">
      <w:pPr>
        <w:spacing w:line="276" w:lineRule="auto"/>
        <w:rPr>
          <w:rFonts w:ascii="Arial" w:hAnsi="Arial" w:cs="Arial"/>
        </w:rPr>
      </w:pPr>
      <w:r w:rsidRPr="00865C93">
        <w:rPr>
          <w:rFonts w:ascii="Arial" w:hAnsi="Arial" w:cs="Arial"/>
        </w:rPr>
        <w:t xml:space="preserve">Pugna, I.B., Dutescu, A. and Stanila, G.O. (2018) </w:t>
      </w:r>
      <w:r w:rsidR="00AB602B" w:rsidRPr="00865C93">
        <w:rPr>
          <w:rFonts w:ascii="Arial" w:hAnsi="Arial" w:cs="Arial"/>
        </w:rPr>
        <w:t>‘</w:t>
      </w:r>
      <w:r w:rsidRPr="00865C93">
        <w:rPr>
          <w:rFonts w:ascii="Arial" w:hAnsi="Arial" w:cs="Arial"/>
        </w:rPr>
        <w:t>Performance management in the data-driven organisation</w:t>
      </w:r>
      <w:r w:rsidR="00AB602B" w:rsidRPr="00865C93">
        <w:rPr>
          <w:rFonts w:ascii="Arial" w:hAnsi="Arial" w:cs="Arial"/>
        </w:rPr>
        <w:t>’</w:t>
      </w:r>
      <w:r w:rsidRPr="00865C93">
        <w:rPr>
          <w:rFonts w:ascii="Arial" w:hAnsi="Arial" w:cs="Arial"/>
        </w:rPr>
        <w:t xml:space="preserve">. In </w:t>
      </w:r>
      <w:r w:rsidRPr="00865C93">
        <w:rPr>
          <w:rFonts w:ascii="Arial" w:hAnsi="Arial" w:cs="Arial"/>
          <w:i/>
          <w:iCs/>
        </w:rPr>
        <w:t>Proceedings of the International Conference on Business Excellence</w:t>
      </w:r>
      <w:r w:rsidR="00AB602B" w:rsidRPr="00865C93">
        <w:rPr>
          <w:rFonts w:ascii="Arial" w:hAnsi="Arial" w:cs="Arial"/>
          <w:i/>
          <w:iCs/>
        </w:rPr>
        <w:t xml:space="preserve">. </w:t>
      </w:r>
      <w:r w:rsidRPr="00865C93">
        <w:rPr>
          <w:rFonts w:ascii="Arial" w:hAnsi="Arial" w:cs="Arial"/>
        </w:rPr>
        <w:t>12</w:t>
      </w:r>
      <w:r w:rsidR="00AB602B" w:rsidRPr="00865C93">
        <w:rPr>
          <w:rFonts w:ascii="Arial" w:hAnsi="Arial" w:cs="Arial"/>
        </w:rPr>
        <w:t>(</w:t>
      </w:r>
      <w:r w:rsidRPr="00865C93">
        <w:rPr>
          <w:rFonts w:ascii="Arial" w:hAnsi="Arial" w:cs="Arial"/>
        </w:rPr>
        <w:t>1</w:t>
      </w:r>
      <w:r w:rsidR="00AB602B" w:rsidRPr="00865C93">
        <w:rPr>
          <w:rFonts w:ascii="Arial" w:hAnsi="Arial" w:cs="Arial"/>
        </w:rPr>
        <w:t>)</w:t>
      </w:r>
      <w:r w:rsidRPr="00865C93">
        <w:rPr>
          <w:rFonts w:ascii="Arial" w:hAnsi="Arial" w:cs="Arial"/>
        </w:rPr>
        <w:t>, pp. 816-828).</w:t>
      </w:r>
      <w:r w:rsidR="00AB602B" w:rsidRPr="00865C93">
        <w:rPr>
          <w:rFonts w:ascii="Arial" w:hAnsi="Arial" w:cs="Arial"/>
        </w:rPr>
        <w:t xml:space="preserve"> Available at: </w:t>
      </w:r>
      <w:hyperlink r:id="rId36" w:history="1">
        <w:r w:rsidR="00AB602B" w:rsidRPr="00865C93">
          <w:rPr>
            <w:rStyle w:val="Hyperlink"/>
            <w:rFonts w:ascii="Arial" w:hAnsi="Arial" w:cs="Arial"/>
          </w:rPr>
          <w:t>https://doi.org/10.2478/picbe-2018-0073</w:t>
        </w:r>
      </w:hyperlink>
      <w:r w:rsidR="00AB602B" w:rsidRPr="00865C93">
        <w:rPr>
          <w:rFonts w:ascii="Arial" w:hAnsi="Arial" w:cs="Arial"/>
        </w:rPr>
        <w:t xml:space="preserve">              (Accessed: 10 </w:t>
      </w:r>
      <w:r w:rsidR="003612F6">
        <w:rPr>
          <w:rFonts w:ascii="Arial" w:hAnsi="Arial" w:cs="Arial"/>
        </w:rPr>
        <w:t>March</w:t>
      </w:r>
      <w:r w:rsidR="00AB602B" w:rsidRPr="00865C93">
        <w:rPr>
          <w:rFonts w:ascii="Arial" w:hAnsi="Arial" w:cs="Arial"/>
        </w:rPr>
        <w:t xml:space="preserve"> 202</w:t>
      </w:r>
      <w:r w:rsidR="003612F6">
        <w:rPr>
          <w:rFonts w:ascii="Arial" w:hAnsi="Arial" w:cs="Arial"/>
        </w:rPr>
        <w:t>4</w:t>
      </w:r>
      <w:r w:rsidR="00AB602B" w:rsidRPr="00865C93">
        <w:rPr>
          <w:rFonts w:ascii="Arial" w:hAnsi="Arial" w:cs="Arial"/>
        </w:rPr>
        <w:t>).</w:t>
      </w:r>
    </w:p>
    <w:p w14:paraId="1B93A7D3" w14:textId="5CA102BF" w:rsidR="005E3771" w:rsidRPr="00865C93" w:rsidRDefault="005E3771" w:rsidP="009C1BB7">
      <w:pPr>
        <w:spacing w:line="276" w:lineRule="auto"/>
        <w:rPr>
          <w:rFonts w:ascii="Arial" w:hAnsi="Arial" w:cs="Arial"/>
          <w:kern w:val="2"/>
        </w:rPr>
      </w:pPr>
      <w:r w:rsidRPr="00865C93">
        <w:rPr>
          <w:rFonts w:ascii="Arial" w:hAnsi="Arial" w:cs="Arial"/>
          <w:kern w:val="2"/>
        </w:rPr>
        <w:t xml:space="preserve">Pulakos, E.D. and Battista, M. (2020) </w:t>
      </w:r>
      <w:r w:rsidRPr="00865C93">
        <w:rPr>
          <w:rFonts w:ascii="Arial" w:hAnsi="Arial" w:cs="Arial"/>
          <w:i/>
          <w:iCs/>
          <w:kern w:val="2"/>
        </w:rPr>
        <w:t>Performance Management Transformation: Lessons Learned and Next Steps.</w:t>
      </w:r>
      <w:r w:rsidRPr="00865C93">
        <w:rPr>
          <w:rFonts w:ascii="Arial" w:hAnsi="Arial" w:cs="Arial"/>
          <w:kern w:val="2"/>
        </w:rPr>
        <w:t xml:space="preserve"> United Kingdom: Oxford University Press. Available at: </w:t>
      </w:r>
      <w:hyperlink r:id="rId37" w:history="1">
        <w:r w:rsidRPr="00865C93">
          <w:rPr>
            <w:rFonts w:ascii="Arial" w:hAnsi="Arial" w:cs="Arial"/>
            <w:color w:val="0563C1" w:themeColor="hyperlink"/>
            <w:kern w:val="2"/>
            <w:u w:val="single"/>
          </w:rPr>
          <w:t>https://doi.org/10.1093/oso/9780190942878.001.0001</w:t>
        </w:r>
      </w:hyperlink>
      <w:r w:rsidRPr="00865C93">
        <w:rPr>
          <w:rFonts w:ascii="Arial" w:hAnsi="Arial" w:cs="Arial"/>
          <w:kern w:val="2"/>
        </w:rPr>
        <w:t>.</w:t>
      </w:r>
      <w:bookmarkStart w:id="74" w:name="_Hlk153104398"/>
      <w:r w:rsidRPr="00865C93">
        <w:rPr>
          <w:rFonts w:ascii="Arial" w:hAnsi="Arial" w:cs="Arial"/>
          <w:kern w:val="2"/>
        </w:rPr>
        <w:t>(Accessed: 10 December 2023)</w:t>
      </w:r>
      <w:bookmarkEnd w:id="74"/>
      <w:r w:rsidRPr="00865C93">
        <w:rPr>
          <w:rFonts w:ascii="Arial" w:hAnsi="Arial" w:cs="Arial"/>
          <w:kern w:val="2"/>
        </w:rPr>
        <w:t>.</w:t>
      </w:r>
    </w:p>
    <w:p w14:paraId="61FD5832" w14:textId="6486DC2D" w:rsidR="00E90B04" w:rsidRPr="00865C93" w:rsidRDefault="00E90B04" w:rsidP="009C1BB7">
      <w:pPr>
        <w:spacing w:line="276" w:lineRule="auto"/>
        <w:rPr>
          <w:rFonts w:ascii="Arial" w:hAnsi="Arial" w:cs="Arial"/>
          <w:kern w:val="2"/>
        </w:rPr>
      </w:pPr>
      <w:r w:rsidRPr="00865C93">
        <w:rPr>
          <w:rFonts w:ascii="Arial" w:hAnsi="Arial" w:cs="Arial"/>
          <w:kern w:val="2"/>
        </w:rPr>
        <w:t xml:space="preserve">Procurement Executive Association (2012) </w:t>
      </w:r>
      <w:r w:rsidRPr="00865C93">
        <w:rPr>
          <w:rFonts w:ascii="Arial" w:hAnsi="Arial" w:cs="Arial"/>
          <w:i/>
          <w:iCs/>
          <w:kern w:val="2"/>
        </w:rPr>
        <w:t>Guide to a Balanced Scorecard: Performance Management Methodology: Moving from Performance Measurement to Performance Management</w:t>
      </w:r>
      <w:r w:rsidRPr="00865C93">
        <w:rPr>
          <w:rFonts w:ascii="Arial" w:hAnsi="Arial" w:cs="Arial"/>
          <w:kern w:val="2"/>
        </w:rPr>
        <w:t xml:space="preserve">, USA: U.S. Department of Commerce Available at: </w:t>
      </w:r>
      <w:hyperlink r:id="rId38" w:history="1">
        <w:r w:rsidRPr="00865C93">
          <w:rPr>
            <w:rStyle w:val="Hyperlink"/>
            <w:rFonts w:ascii="Arial" w:hAnsi="Arial" w:cs="Arial"/>
            <w:kern w:val="2"/>
          </w:rPr>
          <w:t>https://play.google.com/books/reader?id=whrrkkPK3kAC&amp;pg=GBS.PR4&amp;hl=en</w:t>
        </w:r>
      </w:hyperlink>
      <w:r w:rsidRPr="00865C93">
        <w:rPr>
          <w:rFonts w:ascii="Arial" w:hAnsi="Arial" w:cs="Arial"/>
          <w:kern w:val="2"/>
        </w:rPr>
        <w:t xml:space="preserve">      (Accessed: 14 </w:t>
      </w:r>
      <w:r w:rsidR="003612F6">
        <w:rPr>
          <w:rFonts w:ascii="Arial" w:hAnsi="Arial" w:cs="Arial"/>
          <w:kern w:val="2"/>
        </w:rPr>
        <w:t>March</w:t>
      </w:r>
      <w:r w:rsidRPr="00865C93">
        <w:rPr>
          <w:rFonts w:ascii="Arial" w:hAnsi="Arial" w:cs="Arial"/>
          <w:kern w:val="2"/>
        </w:rPr>
        <w:t xml:space="preserve"> 202</w:t>
      </w:r>
      <w:r w:rsidR="003612F6">
        <w:rPr>
          <w:rFonts w:ascii="Arial" w:hAnsi="Arial" w:cs="Arial"/>
          <w:kern w:val="2"/>
        </w:rPr>
        <w:t>4</w:t>
      </w:r>
      <w:r w:rsidRPr="00865C93">
        <w:rPr>
          <w:rFonts w:ascii="Arial" w:hAnsi="Arial" w:cs="Arial"/>
          <w:kern w:val="2"/>
        </w:rPr>
        <w:t>).</w:t>
      </w:r>
    </w:p>
    <w:p w14:paraId="0A9A0C91" w14:textId="2A36F5AB" w:rsidR="005E3771" w:rsidRPr="00865C93" w:rsidRDefault="005E3771" w:rsidP="009C1BB7">
      <w:pPr>
        <w:spacing w:line="276" w:lineRule="auto"/>
        <w:rPr>
          <w:rFonts w:ascii="Arial" w:hAnsi="Arial" w:cs="Arial"/>
          <w:kern w:val="2"/>
        </w:rPr>
      </w:pPr>
      <w:r w:rsidRPr="00865C93">
        <w:rPr>
          <w:rFonts w:ascii="Arial" w:hAnsi="Arial" w:cs="Arial"/>
          <w:kern w:val="2"/>
        </w:rPr>
        <w:t xml:space="preserve">Redman, T. and Wilkinson, A. (eds) (2013) </w:t>
      </w:r>
      <w:r w:rsidRPr="00865C93">
        <w:rPr>
          <w:rFonts w:ascii="Arial" w:hAnsi="Arial" w:cs="Arial"/>
          <w:i/>
          <w:iCs/>
          <w:kern w:val="2"/>
        </w:rPr>
        <w:t>Contemporary human resource management: text and cases</w:t>
      </w:r>
      <w:r w:rsidRPr="00865C93">
        <w:rPr>
          <w:rFonts w:ascii="Arial" w:hAnsi="Arial" w:cs="Arial"/>
          <w:kern w:val="2"/>
        </w:rPr>
        <w:t xml:space="preserve">. Fourth edition. Harlow: Pearson. </w:t>
      </w:r>
      <w:bookmarkStart w:id="75" w:name="_Hlk164681835"/>
      <w:bookmarkStart w:id="76" w:name="_Hlk153193474"/>
      <w:r w:rsidRPr="00865C93">
        <w:rPr>
          <w:rFonts w:ascii="Arial" w:hAnsi="Arial" w:cs="Arial"/>
          <w:kern w:val="2"/>
        </w:rPr>
        <w:t xml:space="preserve">Available at: </w:t>
      </w:r>
      <w:bookmarkEnd w:id="75"/>
      <w:r w:rsidR="00D43193" w:rsidRPr="00865C93">
        <w:rPr>
          <w:rFonts w:ascii="Arial" w:hAnsi="Arial" w:cs="Arial"/>
        </w:rPr>
        <w:fldChar w:fldCharType="begin"/>
      </w:r>
      <w:r w:rsidR="00D43193" w:rsidRPr="00865C93">
        <w:rPr>
          <w:rFonts w:ascii="Arial" w:hAnsi="Arial" w:cs="Arial"/>
        </w:rPr>
        <w:instrText>HYPERLINK "https://r2.vlereader.com/Reader?ean=9780273757863"</w:instrText>
      </w:r>
      <w:r w:rsidR="00D43193" w:rsidRPr="00865C93">
        <w:rPr>
          <w:rFonts w:ascii="Arial" w:hAnsi="Arial" w:cs="Arial"/>
        </w:rPr>
      </w:r>
      <w:r w:rsidR="00D43193" w:rsidRPr="00865C93">
        <w:rPr>
          <w:rFonts w:ascii="Arial" w:hAnsi="Arial" w:cs="Arial"/>
        </w:rPr>
        <w:fldChar w:fldCharType="separate"/>
      </w:r>
      <w:r w:rsidRPr="00865C93">
        <w:rPr>
          <w:rFonts w:ascii="Arial" w:hAnsi="Arial" w:cs="Arial"/>
          <w:color w:val="0563C1" w:themeColor="hyperlink"/>
          <w:kern w:val="2"/>
          <w:u w:val="single"/>
        </w:rPr>
        <w:t>https://r2.vlereader.com/Reader?ean=9780273757863</w:t>
      </w:r>
      <w:r w:rsidR="00D43193" w:rsidRPr="00865C93">
        <w:rPr>
          <w:rFonts w:ascii="Arial" w:hAnsi="Arial" w:cs="Arial"/>
          <w:color w:val="0563C1" w:themeColor="hyperlink"/>
          <w:kern w:val="2"/>
          <w:u w:val="single"/>
        </w:rPr>
        <w:fldChar w:fldCharType="end"/>
      </w:r>
      <w:r w:rsidRPr="00865C93">
        <w:rPr>
          <w:rFonts w:ascii="Arial" w:hAnsi="Arial" w:cs="Arial"/>
          <w:kern w:val="2"/>
        </w:rPr>
        <w:t xml:space="preserve">  (Accessed: 11 December 2023).</w:t>
      </w:r>
      <w:bookmarkEnd w:id="76"/>
    </w:p>
    <w:p w14:paraId="52E0D205" w14:textId="727E7857" w:rsidR="005E3771" w:rsidRPr="00865C93" w:rsidRDefault="005E3771" w:rsidP="009C1BB7">
      <w:pPr>
        <w:spacing w:line="276" w:lineRule="auto"/>
        <w:rPr>
          <w:rFonts w:ascii="Arial" w:hAnsi="Arial" w:cs="Arial"/>
          <w:kern w:val="2"/>
        </w:rPr>
      </w:pPr>
      <w:r w:rsidRPr="00865C93">
        <w:rPr>
          <w:rFonts w:ascii="Arial" w:hAnsi="Arial" w:cs="Arial"/>
          <w:kern w:val="2"/>
        </w:rPr>
        <w:t xml:space="preserve">Redmon, W.K., Mawhinney, T.C. and Johnson, C.M. (2001) </w:t>
      </w:r>
      <w:r w:rsidRPr="00865C93">
        <w:rPr>
          <w:rFonts w:ascii="Arial" w:hAnsi="Arial" w:cs="Arial"/>
          <w:i/>
          <w:iCs/>
          <w:kern w:val="2"/>
        </w:rPr>
        <w:t>Handbook of Organizational Performance: Behaviour Analysis and Management</w:t>
      </w:r>
      <w:r w:rsidRPr="00865C93">
        <w:rPr>
          <w:rFonts w:ascii="Arial" w:hAnsi="Arial" w:cs="Arial"/>
          <w:kern w:val="2"/>
        </w:rPr>
        <w:t xml:space="preserve">. 1st edition. Florence: Routledge. </w:t>
      </w:r>
      <w:bookmarkStart w:id="77" w:name="_Hlk165192830"/>
      <w:r w:rsidRPr="00865C93">
        <w:rPr>
          <w:rFonts w:ascii="Arial" w:hAnsi="Arial" w:cs="Arial"/>
          <w:kern w:val="2"/>
        </w:rPr>
        <w:t xml:space="preserve">Available at: </w:t>
      </w:r>
      <w:bookmarkEnd w:id="77"/>
      <w:r w:rsidR="002D7FF0" w:rsidRPr="00865C93">
        <w:rPr>
          <w:rFonts w:ascii="Arial" w:hAnsi="Arial" w:cs="Arial"/>
        </w:rPr>
        <w:fldChar w:fldCharType="begin"/>
      </w:r>
      <w:r w:rsidR="002D7FF0" w:rsidRPr="00865C93">
        <w:rPr>
          <w:rFonts w:ascii="Arial" w:hAnsi="Arial" w:cs="Arial"/>
        </w:rPr>
        <w:instrText>HYPERLINK "https://doi.org/10.4324/9780203048184"</w:instrText>
      </w:r>
      <w:r w:rsidR="002D7FF0" w:rsidRPr="00865C93">
        <w:rPr>
          <w:rFonts w:ascii="Arial" w:hAnsi="Arial" w:cs="Arial"/>
        </w:rPr>
      </w:r>
      <w:r w:rsidR="002D7FF0" w:rsidRPr="00865C93">
        <w:rPr>
          <w:rFonts w:ascii="Arial" w:hAnsi="Arial" w:cs="Arial"/>
        </w:rPr>
        <w:fldChar w:fldCharType="separate"/>
      </w:r>
      <w:r w:rsidRPr="00865C93">
        <w:rPr>
          <w:rFonts w:ascii="Arial" w:hAnsi="Arial" w:cs="Arial"/>
          <w:color w:val="0563C1" w:themeColor="hyperlink"/>
          <w:kern w:val="2"/>
          <w:u w:val="single"/>
        </w:rPr>
        <w:t>https://doi.org/10.4324/9780203048184</w:t>
      </w:r>
      <w:r w:rsidR="002D7FF0" w:rsidRPr="00865C93">
        <w:rPr>
          <w:rFonts w:ascii="Arial" w:hAnsi="Arial" w:cs="Arial"/>
          <w:color w:val="0563C1" w:themeColor="hyperlink"/>
          <w:kern w:val="2"/>
          <w:u w:val="single"/>
        </w:rPr>
        <w:fldChar w:fldCharType="end"/>
      </w:r>
      <w:r w:rsidRPr="00865C93">
        <w:rPr>
          <w:rFonts w:ascii="Arial" w:hAnsi="Arial" w:cs="Arial"/>
          <w:kern w:val="2"/>
        </w:rPr>
        <w:t xml:space="preserve">. </w:t>
      </w:r>
      <w:bookmarkStart w:id="78" w:name="_Hlk165192859"/>
      <w:r w:rsidRPr="00865C93">
        <w:rPr>
          <w:rFonts w:ascii="Arial" w:hAnsi="Arial" w:cs="Arial"/>
          <w:kern w:val="2"/>
        </w:rPr>
        <w:t>(Accessed: 10 December 2023).</w:t>
      </w:r>
      <w:bookmarkEnd w:id="78"/>
    </w:p>
    <w:p w14:paraId="1095581B" w14:textId="39F9691A" w:rsidR="00997EF9" w:rsidRPr="00865C93" w:rsidRDefault="00997EF9" w:rsidP="009C1BB7">
      <w:pPr>
        <w:spacing w:line="276" w:lineRule="auto"/>
        <w:rPr>
          <w:rFonts w:ascii="Arial" w:hAnsi="Arial" w:cs="Arial"/>
          <w:kern w:val="2"/>
        </w:rPr>
      </w:pPr>
      <w:bookmarkStart w:id="79" w:name="_Hlk165193178"/>
      <w:r w:rsidRPr="00865C93">
        <w:rPr>
          <w:rFonts w:ascii="Arial" w:hAnsi="Arial" w:cs="Arial"/>
          <w:kern w:val="2"/>
        </w:rPr>
        <w:t xml:space="preserve">Simons, J.A., Irwin, D.B. and Drinnien, B.A. </w:t>
      </w:r>
      <w:r w:rsidR="00915B0F" w:rsidRPr="00865C93">
        <w:rPr>
          <w:rFonts w:ascii="Arial" w:hAnsi="Arial" w:cs="Arial"/>
          <w:kern w:val="2"/>
        </w:rPr>
        <w:t>(</w:t>
      </w:r>
      <w:r w:rsidRPr="00865C93">
        <w:rPr>
          <w:rFonts w:ascii="Arial" w:hAnsi="Arial" w:cs="Arial"/>
          <w:kern w:val="2"/>
        </w:rPr>
        <w:t>1987</w:t>
      </w:r>
      <w:bookmarkEnd w:id="79"/>
      <w:r w:rsidR="00915B0F" w:rsidRPr="00865C93">
        <w:rPr>
          <w:rFonts w:ascii="Arial" w:hAnsi="Arial" w:cs="Arial"/>
          <w:kern w:val="2"/>
        </w:rPr>
        <w:t>)</w:t>
      </w:r>
      <w:r w:rsidRPr="00865C93">
        <w:rPr>
          <w:rFonts w:ascii="Arial" w:hAnsi="Arial" w:cs="Arial"/>
          <w:kern w:val="2"/>
        </w:rPr>
        <w:t xml:space="preserve">. Maslow’s hierarchy of needs. </w:t>
      </w:r>
      <w:r w:rsidRPr="00865C93">
        <w:rPr>
          <w:rFonts w:ascii="Arial" w:hAnsi="Arial" w:cs="Arial"/>
          <w:i/>
          <w:iCs/>
          <w:kern w:val="2"/>
        </w:rPr>
        <w:t>Retrieved October</w:t>
      </w:r>
      <w:r w:rsidRPr="00865C93">
        <w:rPr>
          <w:rFonts w:ascii="Arial" w:hAnsi="Arial" w:cs="Arial"/>
          <w:kern w:val="2"/>
        </w:rPr>
        <w:t>, 9(2009), p.222.</w:t>
      </w:r>
      <w:r w:rsidR="00915B0F" w:rsidRPr="00865C93">
        <w:rPr>
          <w:rFonts w:ascii="Arial" w:hAnsi="Arial" w:cs="Arial"/>
        </w:rPr>
        <w:t xml:space="preserve"> Available at: </w:t>
      </w:r>
      <w:r w:rsidR="00915B0F" w:rsidRPr="00865C93">
        <w:rPr>
          <w:rFonts w:ascii="Arial" w:hAnsi="Arial" w:cs="Arial"/>
          <w:kern w:val="2"/>
        </w:rPr>
        <w:t xml:space="preserve">chrome-extension://efaidnbmnnnibpcajpcglclefindmkaj/http://eznow7jgmenpjz.pic3.eznetonline.com/upload/MASLOW_YQfG.pdf (Accessed: </w:t>
      </w:r>
      <w:r w:rsidR="003612F6">
        <w:rPr>
          <w:rFonts w:ascii="Arial" w:hAnsi="Arial" w:cs="Arial"/>
          <w:kern w:val="2"/>
        </w:rPr>
        <w:t>1</w:t>
      </w:r>
      <w:r w:rsidR="00915B0F" w:rsidRPr="00865C93">
        <w:rPr>
          <w:rFonts w:ascii="Arial" w:hAnsi="Arial" w:cs="Arial"/>
          <w:kern w:val="2"/>
        </w:rPr>
        <w:t xml:space="preserve">8 </w:t>
      </w:r>
      <w:r w:rsidR="003612F6">
        <w:rPr>
          <w:rFonts w:ascii="Arial" w:hAnsi="Arial" w:cs="Arial"/>
          <w:kern w:val="2"/>
        </w:rPr>
        <w:t>March</w:t>
      </w:r>
      <w:r w:rsidR="00915B0F" w:rsidRPr="00865C93">
        <w:rPr>
          <w:rFonts w:ascii="Arial" w:hAnsi="Arial" w:cs="Arial"/>
          <w:kern w:val="2"/>
        </w:rPr>
        <w:t xml:space="preserve"> 2024).</w:t>
      </w:r>
    </w:p>
    <w:p w14:paraId="24DDD6DC" w14:textId="77777777" w:rsidR="009E228C" w:rsidRPr="00865C93" w:rsidRDefault="009E228C" w:rsidP="009C1BB7">
      <w:pPr>
        <w:spacing w:line="276" w:lineRule="auto"/>
        <w:rPr>
          <w:rFonts w:ascii="Arial" w:hAnsi="Arial" w:cs="Arial"/>
          <w:kern w:val="2"/>
        </w:rPr>
      </w:pPr>
      <w:r w:rsidRPr="00865C93">
        <w:rPr>
          <w:rFonts w:ascii="Arial" w:hAnsi="Arial" w:cs="Arial"/>
          <w:kern w:val="2"/>
        </w:rPr>
        <w:t xml:space="preserve">Singh, R. (2016) ‘The impact of intrinsic and extrinsic motivators on employee engagement in information organizations.’ </w:t>
      </w:r>
      <w:r w:rsidRPr="00865C93">
        <w:rPr>
          <w:rFonts w:ascii="Arial" w:hAnsi="Arial" w:cs="Arial"/>
          <w:i/>
          <w:iCs/>
          <w:kern w:val="2"/>
        </w:rPr>
        <w:t>Journal of Education for Library and Information Science,</w:t>
      </w:r>
      <w:r w:rsidRPr="00865C93">
        <w:rPr>
          <w:rFonts w:ascii="Arial" w:hAnsi="Arial" w:cs="Arial"/>
          <w:kern w:val="2"/>
        </w:rPr>
        <w:t xml:space="preserve"> 57(2), pp.197-206.</w:t>
      </w:r>
      <w:r w:rsidRPr="00865C93">
        <w:rPr>
          <w:rFonts w:ascii="Arial" w:hAnsi="Arial" w:cs="Arial"/>
        </w:rPr>
        <w:t xml:space="preserve"> </w:t>
      </w:r>
      <w:r w:rsidRPr="00865C93">
        <w:rPr>
          <w:rFonts w:ascii="Arial" w:hAnsi="Arial" w:cs="Arial"/>
          <w:kern w:val="2"/>
        </w:rPr>
        <w:t>Available at:</w:t>
      </w:r>
      <w:r w:rsidRPr="00865C93">
        <w:rPr>
          <w:rFonts w:ascii="Arial" w:hAnsi="Arial" w:cs="Arial"/>
        </w:rPr>
        <w:t xml:space="preserve">  </w:t>
      </w:r>
      <w:hyperlink r:id="rId39" w:history="1">
        <w:r w:rsidRPr="00865C93">
          <w:rPr>
            <w:rStyle w:val="Hyperlink"/>
            <w:rFonts w:ascii="Arial" w:hAnsi="Arial" w:cs="Arial"/>
          </w:rPr>
          <w:t>https://doi.org/10.3138/jelis.57.2.197</w:t>
        </w:r>
      </w:hyperlink>
      <w:r w:rsidRPr="00865C93">
        <w:rPr>
          <w:rFonts w:ascii="Arial" w:hAnsi="Arial" w:cs="Arial"/>
        </w:rPr>
        <w:t xml:space="preserve">                    </w:t>
      </w:r>
      <w:r w:rsidRPr="00865C93">
        <w:rPr>
          <w:rFonts w:ascii="Arial" w:hAnsi="Arial" w:cs="Arial"/>
          <w:kern w:val="2"/>
        </w:rPr>
        <w:t>(Accessed: 12 December 2023).</w:t>
      </w:r>
    </w:p>
    <w:p w14:paraId="5EE9DCBE" w14:textId="7F80D478" w:rsidR="008046BD" w:rsidRPr="00865C93" w:rsidRDefault="008046BD" w:rsidP="009C1BB7">
      <w:pPr>
        <w:spacing w:line="276" w:lineRule="auto"/>
        <w:rPr>
          <w:rFonts w:ascii="Arial" w:hAnsi="Arial" w:cs="Arial"/>
          <w:kern w:val="2"/>
        </w:rPr>
      </w:pPr>
      <w:r w:rsidRPr="00865C93">
        <w:rPr>
          <w:rFonts w:ascii="Arial" w:hAnsi="Arial" w:cs="Arial"/>
          <w:kern w:val="2"/>
        </w:rPr>
        <w:t xml:space="preserve">Stanton, P. and Nankervis, A. (2011) ‘Linking strategic HRM, performance management and organizational effectiveness: perceptions of managers in Singapore’, Asia Pacific Business Review, 17(1), pp. 67–84. </w:t>
      </w:r>
      <w:r w:rsidR="003435BC" w:rsidRPr="00865C93">
        <w:rPr>
          <w:rFonts w:ascii="Arial" w:hAnsi="Arial" w:cs="Arial"/>
          <w:kern w:val="2"/>
        </w:rPr>
        <w:t>Available at:</w:t>
      </w:r>
      <w:r w:rsidR="003435BC" w:rsidRPr="00865C93">
        <w:rPr>
          <w:rFonts w:ascii="Arial" w:hAnsi="Arial" w:cs="Arial"/>
        </w:rPr>
        <w:t xml:space="preserve"> </w:t>
      </w:r>
      <w:hyperlink r:id="rId40" w:history="1">
        <w:r w:rsidR="003435BC" w:rsidRPr="00865C93">
          <w:rPr>
            <w:rStyle w:val="Hyperlink"/>
            <w:rFonts w:ascii="Arial" w:hAnsi="Arial" w:cs="Arial"/>
            <w:kern w:val="2"/>
          </w:rPr>
          <w:t>https://doi.org/10.1080/13602381003790382</w:t>
        </w:r>
      </w:hyperlink>
      <w:r w:rsidR="003435BC" w:rsidRPr="00865C93">
        <w:rPr>
          <w:rFonts w:ascii="Arial" w:hAnsi="Arial" w:cs="Arial"/>
          <w:kern w:val="2"/>
        </w:rPr>
        <w:t xml:space="preserve"> (Accessed: 10 December 2023).</w:t>
      </w:r>
    </w:p>
    <w:p w14:paraId="46D3AA30" w14:textId="4B9AE476" w:rsidR="003208A0" w:rsidRPr="00865C93" w:rsidRDefault="003208A0" w:rsidP="009C1BB7">
      <w:pPr>
        <w:spacing w:line="276" w:lineRule="auto"/>
        <w:rPr>
          <w:rFonts w:ascii="Arial" w:hAnsi="Arial" w:cs="Arial"/>
          <w:kern w:val="2"/>
        </w:rPr>
      </w:pPr>
      <w:r w:rsidRPr="00865C93">
        <w:rPr>
          <w:rFonts w:ascii="Arial" w:hAnsi="Arial" w:cs="Arial"/>
          <w:kern w:val="2"/>
        </w:rPr>
        <w:t xml:space="preserve">Shane, J.M. (2010) ‘Performance management in police agencies: a conceptual framework.’ </w:t>
      </w:r>
      <w:r w:rsidRPr="00865C93">
        <w:rPr>
          <w:rFonts w:ascii="Arial" w:hAnsi="Arial" w:cs="Arial"/>
          <w:i/>
          <w:iCs/>
          <w:kern w:val="2"/>
        </w:rPr>
        <w:t>Policing: an international journal of police strategies &amp; management</w:t>
      </w:r>
      <w:r w:rsidRPr="00865C93">
        <w:rPr>
          <w:rFonts w:ascii="Arial" w:hAnsi="Arial" w:cs="Arial"/>
          <w:kern w:val="2"/>
        </w:rPr>
        <w:t>, 33(1), pp.6-29.</w:t>
      </w:r>
      <w:r w:rsidRPr="00865C93">
        <w:rPr>
          <w:rFonts w:ascii="Arial" w:hAnsi="Arial" w:cs="Arial"/>
        </w:rPr>
        <w:t xml:space="preserve"> </w:t>
      </w:r>
      <w:bookmarkStart w:id="80" w:name="_Hlk164638176"/>
      <w:r w:rsidRPr="00865C93">
        <w:rPr>
          <w:rFonts w:ascii="Arial" w:hAnsi="Arial" w:cs="Arial"/>
        </w:rPr>
        <w:t>Available at</w:t>
      </w:r>
      <w:r w:rsidR="00AE42A0" w:rsidRPr="00865C93">
        <w:rPr>
          <w:rFonts w:ascii="Arial" w:hAnsi="Arial" w:cs="Arial"/>
        </w:rPr>
        <w:t>:</w:t>
      </w:r>
      <w:r w:rsidRPr="00865C93">
        <w:rPr>
          <w:rFonts w:ascii="Arial" w:hAnsi="Arial" w:cs="Arial"/>
        </w:rPr>
        <w:t xml:space="preserve"> </w:t>
      </w:r>
      <w:hyperlink r:id="rId41" w:history="1">
        <w:r w:rsidRPr="00865C93">
          <w:rPr>
            <w:rStyle w:val="Hyperlink"/>
            <w:rFonts w:ascii="Arial" w:hAnsi="Arial" w:cs="Arial"/>
            <w:kern w:val="2"/>
          </w:rPr>
          <w:t>https://doi.org/10.1108/13639511011020575</w:t>
        </w:r>
      </w:hyperlink>
      <w:r w:rsidR="00DE38C1" w:rsidRPr="00865C93">
        <w:rPr>
          <w:rFonts w:ascii="Arial" w:hAnsi="Arial" w:cs="Arial"/>
          <w:kern w:val="2"/>
        </w:rPr>
        <w:t xml:space="preserve"> </w:t>
      </w:r>
      <w:bookmarkStart w:id="81" w:name="_Hlk165453201"/>
      <w:r w:rsidR="00DE38C1" w:rsidRPr="00865C93">
        <w:rPr>
          <w:rFonts w:ascii="Arial" w:hAnsi="Arial" w:cs="Arial"/>
          <w:kern w:val="2"/>
        </w:rPr>
        <w:t>(Accessed: 1</w:t>
      </w:r>
      <w:r w:rsidR="003612F6">
        <w:rPr>
          <w:rFonts w:ascii="Arial" w:hAnsi="Arial" w:cs="Arial"/>
          <w:kern w:val="2"/>
        </w:rPr>
        <w:t>2</w:t>
      </w:r>
      <w:r w:rsidR="00DE38C1" w:rsidRPr="00865C93">
        <w:rPr>
          <w:rFonts w:ascii="Arial" w:hAnsi="Arial" w:cs="Arial"/>
          <w:kern w:val="2"/>
        </w:rPr>
        <w:t xml:space="preserve"> </w:t>
      </w:r>
      <w:r w:rsidR="003612F6">
        <w:rPr>
          <w:rFonts w:ascii="Arial" w:hAnsi="Arial" w:cs="Arial"/>
          <w:kern w:val="2"/>
        </w:rPr>
        <w:t>March</w:t>
      </w:r>
      <w:r w:rsidR="00DE38C1" w:rsidRPr="00865C93">
        <w:rPr>
          <w:rFonts w:ascii="Arial" w:hAnsi="Arial" w:cs="Arial"/>
          <w:kern w:val="2"/>
        </w:rPr>
        <w:t xml:space="preserve"> 202</w:t>
      </w:r>
      <w:r w:rsidR="003612F6">
        <w:rPr>
          <w:rFonts w:ascii="Arial" w:hAnsi="Arial" w:cs="Arial"/>
          <w:kern w:val="2"/>
        </w:rPr>
        <w:t>4</w:t>
      </w:r>
      <w:r w:rsidR="00DE38C1" w:rsidRPr="00865C93">
        <w:rPr>
          <w:rFonts w:ascii="Arial" w:hAnsi="Arial" w:cs="Arial"/>
          <w:kern w:val="2"/>
        </w:rPr>
        <w:t>).</w:t>
      </w:r>
      <w:bookmarkEnd w:id="80"/>
      <w:bookmarkEnd w:id="81"/>
    </w:p>
    <w:p w14:paraId="07365822" w14:textId="4901C2C9" w:rsidR="001F6287" w:rsidRPr="00865C93" w:rsidRDefault="001F6287" w:rsidP="009C1BB7">
      <w:pPr>
        <w:spacing w:line="276" w:lineRule="auto"/>
        <w:rPr>
          <w:rFonts w:ascii="Arial" w:hAnsi="Arial" w:cs="Arial"/>
        </w:rPr>
      </w:pPr>
      <w:r w:rsidRPr="00865C93">
        <w:rPr>
          <w:rFonts w:ascii="Arial" w:hAnsi="Arial" w:cs="Arial"/>
        </w:rPr>
        <w:t>Suciu, L.E., Mortan, M. and Lazăr, L., 2013. Vroom's expectancy theory. An empirical study: Civil servant's performance appraisal influencing expectancy. Transylvanian Review of Administrative Sciences, 9(39), pp.180-200.</w:t>
      </w:r>
      <w:r w:rsidR="00062686" w:rsidRPr="00062686">
        <w:t xml:space="preserve"> </w:t>
      </w:r>
      <w:r w:rsidR="00062686" w:rsidRPr="00062686">
        <w:rPr>
          <w:rFonts w:ascii="Arial" w:hAnsi="Arial" w:cs="Arial"/>
        </w:rPr>
        <w:t>Available at:</w:t>
      </w:r>
      <w:r w:rsidR="00062686" w:rsidRPr="00062686">
        <w:t xml:space="preserve"> </w:t>
      </w:r>
      <w:hyperlink r:id="rId42" w:history="1">
        <w:r w:rsidR="0066387C" w:rsidRPr="001956F1">
          <w:rPr>
            <w:rStyle w:val="Hyperlink"/>
            <w:rFonts w:ascii="Arial" w:hAnsi="Arial" w:cs="Arial"/>
          </w:rPr>
          <w:t>https://www.academia.edu/75815600/Vrooms_Expectancy_Theory_An_Empirical_Study_Civil_Servants_Performance_Appraisal_Influencing_Expectancy</w:t>
        </w:r>
      </w:hyperlink>
      <w:r w:rsidR="0066387C">
        <w:rPr>
          <w:rFonts w:ascii="Arial" w:hAnsi="Arial" w:cs="Arial"/>
        </w:rPr>
        <w:t xml:space="preserve"> </w:t>
      </w:r>
      <w:r w:rsidR="00A10F9C" w:rsidRPr="00A10F9C">
        <w:t xml:space="preserve"> </w:t>
      </w:r>
      <w:r w:rsidR="00062686" w:rsidRPr="00062686">
        <w:rPr>
          <w:rFonts w:ascii="Arial" w:hAnsi="Arial" w:cs="Arial"/>
        </w:rPr>
        <w:t>(Accessed: 9 March 2024).</w:t>
      </w:r>
    </w:p>
    <w:p w14:paraId="162CFC13" w14:textId="2BE6F45C" w:rsidR="00DA2C0F" w:rsidRPr="00865C93" w:rsidRDefault="00C41453" w:rsidP="009C1BB7">
      <w:pPr>
        <w:spacing w:line="276" w:lineRule="auto"/>
        <w:rPr>
          <w:rFonts w:ascii="Arial" w:hAnsi="Arial" w:cs="Arial"/>
          <w:kern w:val="2"/>
        </w:rPr>
      </w:pPr>
      <w:bookmarkStart w:id="82" w:name="_Hlk165196532"/>
      <w:r w:rsidRPr="00865C93">
        <w:rPr>
          <w:rFonts w:ascii="Arial" w:hAnsi="Arial" w:cs="Arial"/>
          <w:kern w:val="2"/>
        </w:rPr>
        <w:t>Tan</w:t>
      </w:r>
      <w:r w:rsidR="00A55D92" w:rsidRPr="00865C93">
        <w:rPr>
          <w:rFonts w:ascii="Arial" w:hAnsi="Arial" w:cs="Arial"/>
          <w:kern w:val="2"/>
        </w:rPr>
        <w:t>,</w:t>
      </w:r>
      <w:r w:rsidRPr="00865C93">
        <w:rPr>
          <w:rFonts w:ascii="Arial" w:hAnsi="Arial" w:cs="Arial"/>
          <w:kern w:val="2"/>
        </w:rPr>
        <w:t xml:space="preserve"> T</w:t>
      </w:r>
      <w:r w:rsidR="00A55D92" w:rsidRPr="00865C93">
        <w:rPr>
          <w:rFonts w:ascii="Arial" w:hAnsi="Arial" w:cs="Arial"/>
          <w:kern w:val="2"/>
        </w:rPr>
        <w:t>.</w:t>
      </w:r>
      <w:r w:rsidRPr="00865C93">
        <w:rPr>
          <w:rFonts w:ascii="Arial" w:hAnsi="Arial" w:cs="Arial"/>
          <w:kern w:val="2"/>
        </w:rPr>
        <w:t>H</w:t>
      </w:r>
      <w:r w:rsidR="00A55D92" w:rsidRPr="00865C93">
        <w:rPr>
          <w:rFonts w:ascii="Arial" w:hAnsi="Arial" w:cs="Arial"/>
          <w:kern w:val="2"/>
        </w:rPr>
        <w:t>.</w:t>
      </w:r>
      <w:r w:rsidRPr="00865C93">
        <w:rPr>
          <w:rFonts w:ascii="Arial" w:hAnsi="Arial" w:cs="Arial"/>
          <w:kern w:val="2"/>
        </w:rPr>
        <w:t xml:space="preserve"> and Waheed</w:t>
      </w:r>
      <w:r w:rsidR="00A55D92" w:rsidRPr="00865C93">
        <w:rPr>
          <w:rFonts w:ascii="Arial" w:hAnsi="Arial" w:cs="Arial"/>
          <w:kern w:val="2"/>
        </w:rPr>
        <w:t>,</w:t>
      </w:r>
      <w:r w:rsidRPr="00865C93">
        <w:rPr>
          <w:rFonts w:ascii="Arial" w:hAnsi="Arial" w:cs="Arial"/>
          <w:kern w:val="2"/>
        </w:rPr>
        <w:t xml:space="preserve"> A. (2011</w:t>
      </w:r>
      <w:bookmarkEnd w:id="82"/>
      <w:r w:rsidRPr="00865C93">
        <w:rPr>
          <w:rFonts w:ascii="Arial" w:hAnsi="Arial" w:cs="Arial"/>
          <w:kern w:val="2"/>
        </w:rPr>
        <w:t>) ‘Herzberg’s Motivation-Hygiene</w:t>
      </w:r>
      <w:r w:rsidRPr="00865C93">
        <w:rPr>
          <w:rFonts w:ascii="Arial" w:hAnsi="Arial" w:cs="Arial"/>
        </w:rPr>
        <w:t xml:space="preserve"> </w:t>
      </w:r>
      <w:r w:rsidRPr="00865C93">
        <w:rPr>
          <w:rFonts w:ascii="Arial" w:hAnsi="Arial" w:cs="Arial"/>
          <w:kern w:val="2"/>
        </w:rPr>
        <w:t>Theory</w:t>
      </w:r>
      <w:r w:rsidRPr="00865C93">
        <w:rPr>
          <w:rFonts w:ascii="Arial" w:hAnsi="Arial" w:cs="Arial"/>
        </w:rPr>
        <w:t xml:space="preserve"> </w:t>
      </w:r>
      <w:r w:rsidRPr="00865C93">
        <w:rPr>
          <w:rFonts w:ascii="Arial" w:hAnsi="Arial" w:cs="Arial"/>
          <w:kern w:val="2"/>
        </w:rPr>
        <w:t xml:space="preserve">and Job Satisfaction in The Malaysian Retail Sector: The mediating Effect of Love of Money.’ </w:t>
      </w:r>
      <w:r w:rsidR="00DA2C0F" w:rsidRPr="00865C93">
        <w:rPr>
          <w:rFonts w:ascii="Arial" w:hAnsi="Arial" w:cs="Arial"/>
          <w:i/>
          <w:iCs/>
          <w:kern w:val="2"/>
        </w:rPr>
        <w:t>Asian Academy of Management Journal</w:t>
      </w:r>
      <w:r w:rsidR="00DA2C0F" w:rsidRPr="00865C93">
        <w:rPr>
          <w:rFonts w:ascii="Arial" w:hAnsi="Arial" w:cs="Arial"/>
          <w:kern w:val="2"/>
        </w:rPr>
        <w:t>,</w:t>
      </w:r>
      <w:r w:rsidRPr="00865C93">
        <w:rPr>
          <w:rFonts w:ascii="Arial" w:hAnsi="Arial" w:cs="Arial"/>
          <w:kern w:val="2"/>
        </w:rPr>
        <w:t xml:space="preserve"> </w:t>
      </w:r>
      <w:r w:rsidR="00DA2C0F" w:rsidRPr="00865C93">
        <w:rPr>
          <w:rFonts w:ascii="Arial" w:hAnsi="Arial" w:cs="Arial"/>
          <w:kern w:val="2"/>
        </w:rPr>
        <w:t>16</w:t>
      </w:r>
      <w:r w:rsidRPr="00865C93">
        <w:rPr>
          <w:rFonts w:ascii="Arial" w:hAnsi="Arial" w:cs="Arial"/>
          <w:kern w:val="2"/>
        </w:rPr>
        <w:t>(1)</w:t>
      </w:r>
      <w:r w:rsidR="00DA2C0F" w:rsidRPr="00865C93">
        <w:rPr>
          <w:rFonts w:ascii="Arial" w:hAnsi="Arial" w:cs="Arial"/>
          <w:kern w:val="2"/>
        </w:rPr>
        <w:t xml:space="preserve">, </w:t>
      </w:r>
      <w:r w:rsidRPr="00865C93">
        <w:rPr>
          <w:rFonts w:ascii="Arial" w:hAnsi="Arial" w:cs="Arial"/>
          <w:kern w:val="2"/>
        </w:rPr>
        <w:t>pp.</w:t>
      </w:r>
      <w:r w:rsidR="00DA2C0F" w:rsidRPr="00865C93">
        <w:rPr>
          <w:rFonts w:ascii="Arial" w:hAnsi="Arial" w:cs="Arial"/>
          <w:kern w:val="2"/>
        </w:rPr>
        <w:t xml:space="preserve"> 73–94,</w:t>
      </w:r>
      <w:r w:rsidR="00895E8C">
        <w:rPr>
          <w:rFonts w:ascii="Arial" w:hAnsi="Arial" w:cs="Arial"/>
          <w:kern w:val="2"/>
        </w:rPr>
        <w:t xml:space="preserve"> </w:t>
      </w:r>
      <w:r w:rsidR="00DA2C0F" w:rsidRPr="00865C93">
        <w:rPr>
          <w:rFonts w:ascii="Arial" w:hAnsi="Arial" w:cs="Arial"/>
          <w:kern w:val="2"/>
        </w:rPr>
        <w:t xml:space="preserve">Available at: </w:t>
      </w:r>
      <w:hyperlink r:id="rId43" w:history="1">
        <w:r w:rsidR="00DA2C0F" w:rsidRPr="00865C93">
          <w:rPr>
            <w:rStyle w:val="Hyperlink"/>
            <w:rFonts w:ascii="Arial" w:hAnsi="Arial" w:cs="Arial"/>
            <w:kern w:val="2"/>
          </w:rPr>
          <w:t>https://core.ac.uk/download/pdf/89468747.pdf</w:t>
        </w:r>
      </w:hyperlink>
      <w:r w:rsidR="00DA2C0F" w:rsidRPr="00865C93">
        <w:rPr>
          <w:rFonts w:ascii="Arial" w:hAnsi="Arial" w:cs="Arial"/>
          <w:kern w:val="2"/>
        </w:rPr>
        <w:t xml:space="preserve"> (Accessed: </w:t>
      </w:r>
      <w:r w:rsidR="00062686">
        <w:rPr>
          <w:rFonts w:ascii="Arial" w:hAnsi="Arial" w:cs="Arial"/>
          <w:kern w:val="2"/>
        </w:rPr>
        <w:t>9</w:t>
      </w:r>
      <w:r w:rsidR="00DA2C0F" w:rsidRPr="00865C93">
        <w:rPr>
          <w:rFonts w:ascii="Arial" w:hAnsi="Arial" w:cs="Arial"/>
          <w:kern w:val="2"/>
        </w:rPr>
        <w:t xml:space="preserve"> </w:t>
      </w:r>
      <w:r w:rsidR="00895E8C">
        <w:rPr>
          <w:rFonts w:ascii="Arial" w:hAnsi="Arial" w:cs="Arial"/>
          <w:kern w:val="2"/>
        </w:rPr>
        <w:t>March</w:t>
      </w:r>
      <w:r w:rsidR="00DA2C0F" w:rsidRPr="00865C93">
        <w:rPr>
          <w:rFonts w:ascii="Arial" w:hAnsi="Arial" w:cs="Arial"/>
          <w:kern w:val="2"/>
        </w:rPr>
        <w:t xml:space="preserve"> 2024).</w:t>
      </w:r>
    </w:p>
    <w:p w14:paraId="0FB00E5D" w14:textId="3F8F6508" w:rsidR="003208A0" w:rsidRPr="00865C93" w:rsidRDefault="00BF6F61" w:rsidP="009C1BB7">
      <w:pPr>
        <w:spacing w:line="276" w:lineRule="auto"/>
        <w:rPr>
          <w:rFonts w:ascii="Arial" w:hAnsi="Arial" w:cs="Arial"/>
          <w:kern w:val="2"/>
        </w:rPr>
      </w:pPr>
      <w:r w:rsidRPr="00865C93">
        <w:rPr>
          <w:rFonts w:ascii="Arial" w:hAnsi="Arial" w:cs="Arial"/>
          <w:kern w:val="2"/>
        </w:rPr>
        <w:t xml:space="preserve">Taylor, W.A. and Wright, G.H. (2003) ‘A longitudinal study of TQM implementation: factors influencing success and failure’. </w:t>
      </w:r>
      <w:r w:rsidRPr="00865C93">
        <w:rPr>
          <w:rFonts w:ascii="Arial" w:hAnsi="Arial" w:cs="Arial"/>
          <w:i/>
          <w:iCs/>
          <w:kern w:val="2"/>
        </w:rPr>
        <w:t>Omega</w:t>
      </w:r>
      <w:r w:rsidRPr="00865C93">
        <w:rPr>
          <w:rFonts w:ascii="Arial" w:hAnsi="Arial" w:cs="Arial"/>
          <w:kern w:val="2"/>
        </w:rPr>
        <w:t>, 31(2), pp.97-111.</w:t>
      </w:r>
      <w:r w:rsidR="00D46CA6" w:rsidRPr="00865C93">
        <w:rPr>
          <w:rFonts w:ascii="Arial" w:hAnsi="Arial" w:cs="Arial"/>
        </w:rPr>
        <w:t xml:space="preserve"> </w:t>
      </w:r>
      <w:bookmarkStart w:id="83" w:name="_Hlk165205950"/>
      <w:r w:rsidR="00D46CA6" w:rsidRPr="00865C93">
        <w:rPr>
          <w:rFonts w:ascii="Arial" w:hAnsi="Arial" w:cs="Arial"/>
          <w:kern w:val="2"/>
        </w:rPr>
        <w:t>Available at</w:t>
      </w:r>
      <w:r w:rsidR="00C82FFD" w:rsidRPr="00865C93">
        <w:rPr>
          <w:rFonts w:ascii="Arial" w:hAnsi="Arial" w:cs="Arial"/>
          <w:kern w:val="2"/>
        </w:rPr>
        <w:t>:</w:t>
      </w:r>
      <w:r w:rsidR="00D46CA6" w:rsidRPr="00865C93">
        <w:rPr>
          <w:rFonts w:ascii="Arial" w:hAnsi="Arial" w:cs="Arial"/>
          <w:kern w:val="2"/>
        </w:rPr>
        <w:t xml:space="preserve"> </w:t>
      </w:r>
      <w:bookmarkEnd w:id="83"/>
      <w:r w:rsidR="002D7FF0" w:rsidRPr="00865C93">
        <w:fldChar w:fldCharType="begin"/>
      </w:r>
      <w:r w:rsidR="002D7FF0" w:rsidRPr="00865C93">
        <w:rPr>
          <w:rFonts w:ascii="Arial" w:hAnsi="Arial" w:cs="Arial"/>
        </w:rPr>
        <w:instrText>HYPERLINK "https://doi.org/10.1016/S0305-0483(03)00017-3"</w:instrText>
      </w:r>
      <w:r w:rsidR="002D7FF0" w:rsidRPr="00865C93">
        <w:fldChar w:fldCharType="separate"/>
      </w:r>
      <w:r w:rsidR="00D46CA6" w:rsidRPr="00865C93">
        <w:rPr>
          <w:rStyle w:val="Hyperlink"/>
          <w:rFonts w:ascii="Arial" w:hAnsi="Arial" w:cs="Arial"/>
          <w:kern w:val="2"/>
        </w:rPr>
        <w:t>https://doi.org/10.1016/S0305-0483(03)00017-3</w:t>
      </w:r>
      <w:r w:rsidR="002D7FF0" w:rsidRPr="00865C93">
        <w:rPr>
          <w:rStyle w:val="Hyperlink"/>
          <w:rFonts w:ascii="Arial" w:hAnsi="Arial" w:cs="Arial"/>
          <w:kern w:val="2"/>
        </w:rPr>
        <w:fldChar w:fldCharType="end"/>
      </w:r>
      <w:r w:rsidR="00D46CA6" w:rsidRPr="00865C93">
        <w:rPr>
          <w:rFonts w:ascii="Arial" w:hAnsi="Arial" w:cs="Arial"/>
          <w:kern w:val="2"/>
        </w:rPr>
        <w:t xml:space="preserve"> (Accessed: 10 </w:t>
      </w:r>
      <w:r w:rsidR="00895E8C">
        <w:rPr>
          <w:rFonts w:ascii="Arial" w:hAnsi="Arial" w:cs="Arial"/>
          <w:kern w:val="2"/>
        </w:rPr>
        <w:t>March</w:t>
      </w:r>
      <w:r w:rsidR="00D46CA6" w:rsidRPr="00865C93">
        <w:rPr>
          <w:rFonts w:ascii="Arial" w:hAnsi="Arial" w:cs="Arial"/>
          <w:kern w:val="2"/>
        </w:rPr>
        <w:t xml:space="preserve"> 202</w:t>
      </w:r>
      <w:r w:rsidR="00895E8C">
        <w:rPr>
          <w:rFonts w:ascii="Arial" w:hAnsi="Arial" w:cs="Arial"/>
          <w:kern w:val="2"/>
        </w:rPr>
        <w:t>4</w:t>
      </w:r>
      <w:r w:rsidR="00D46CA6" w:rsidRPr="00865C93">
        <w:rPr>
          <w:rFonts w:ascii="Arial" w:hAnsi="Arial" w:cs="Arial"/>
          <w:kern w:val="2"/>
        </w:rPr>
        <w:t>).</w:t>
      </w:r>
    </w:p>
    <w:p w14:paraId="0289FC3C" w14:textId="20DBDFCF" w:rsidR="005511E5" w:rsidRDefault="005511E5" w:rsidP="009C1BB7">
      <w:pPr>
        <w:spacing w:line="276" w:lineRule="auto"/>
        <w:rPr>
          <w:rFonts w:ascii="Arial" w:hAnsi="Arial" w:cs="Arial"/>
          <w:kern w:val="2"/>
        </w:rPr>
      </w:pPr>
      <w:bookmarkStart w:id="84" w:name="_Hlk165206383"/>
      <w:r w:rsidRPr="00865C93">
        <w:rPr>
          <w:rFonts w:ascii="Arial" w:hAnsi="Arial" w:cs="Arial"/>
          <w:kern w:val="2"/>
        </w:rPr>
        <w:t>Torrington, D. (ed.) (2014</w:t>
      </w:r>
      <w:bookmarkEnd w:id="84"/>
      <w:r w:rsidRPr="00865C93">
        <w:rPr>
          <w:rFonts w:ascii="Arial" w:hAnsi="Arial" w:cs="Arial"/>
          <w:kern w:val="2"/>
        </w:rPr>
        <w:t xml:space="preserve">) </w:t>
      </w:r>
      <w:r w:rsidRPr="00865C93">
        <w:rPr>
          <w:rFonts w:ascii="Arial" w:hAnsi="Arial" w:cs="Arial"/>
          <w:i/>
          <w:iCs/>
          <w:kern w:val="2"/>
        </w:rPr>
        <w:t xml:space="preserve">Human resource </w:t>
      </w:r>
      <w:r w:rsidR="00C82FFD" w:rsidRPr="00865C93">
        <w:rPr>
          <w:rFonts w:ascii="Arial" w:hAnsi="Arial" w:cs="Arial"/>
          <w:i/>
          <w:iCs/>
          <w:kern w:val="2"/>
        </w:rPr>
        <w:t>management</w:t>
      </w:r>
      <w:r w:rsidR="00C82FFD" w:rsidRPr="00865C93">
        <w:rPr>
          <w:rFonts w:ascii="Arial" w:hAnsi="Arial" w:cs="Arial"/>
          <w:kern w:val="2"/>
        </w:rPr>
        <w:t>. 9</w:t>
      </w:r>
      <w:r w:rsidRPr="00865C93">
        <w:rPr>
          <w:rFonts w:ascii="Arial" w:hAnsi="Arial" w:cs="Arial"/>
          <w:kern w:val="2"/>
        </w:rPr>
        <w:t>th edition. Harlow</w:t>
      </w:r>
      <w:r w:rsidR="00C82FFD" w:rsidRPr="00865C93">
        <w:rPr>
          <w:rFonts w:ascii="Arial" w:hAnsi="Arial" w:cs="Arial"/>
          <w:kern w:val="2"/>
        </w:rPr>
        <w:t>:</w:t>
      </w:r>
      <w:r w:rsidRPr="00865C93">
        <w:rPr>
          <w:rFonts w:ascii="Arial" w:hAnsi="Arial" w:cs="Arial"/>
          <w:kern w:val="2"/>
        </w:rPr>
        <w:t xml:space="preserve"> Pearson.</w:t>
      </w:r>
      <w:r w:rsidR="00C82FFD" w:rsidRPr="00865C93">
        <w:rPr>
          <w:rFonts w:ascii="Arial" w:hAnsi="Arial" w:cs="Arial"/>
        </w:rPr>
        <w:t xml:space="preserve"> </w:t>
      </w:r>
      <w:r w:rsidR="00C82FFD" w:rsidRPr="00865C93">
        <w:rPr>
          <w:rFonts w:ascii="Arial" w:hAnsi="Arial" w:cs="Arial"/>
          <w:kern w:val="2"/>
        </w:rPr>
        <w:t>Available at:</w:t>
      </w:r>
      <w:r w:rsidR="00C82FFD" w:rsidRPr="00865C93">
        <w:rPr>
          <w:rFonts w:ascii="Arial" w:hAnsi="Arial" w:cs="Arial"/>
        </w:rPr>
        <w:t xml:space="preserve"> </w:t>
      </w:r>
      <w:hyperlink r:id="rId44" w:history="1">
        <w:r w:rsidR="00C82FFD" w:rsidRPr="00865C93">
          <w:rPr>
            <w:rStyle w:val="Hyperlink"/>
            <w:rFonts w:ascii="Arial" w:hAnsi="Arial" w:cs="Arial"/>
          </w:rPr>
          <w:t>https://r2.vlereader.com/Reader?ean=9780273786689</w:t>
        </w:r>
      </w:hyperlink>
      <w:r w:rsidR="00C82FFD" w:rsidRPr="00865C93">
        <w:rPr>
          <w:rFonts w:ascii="Arial" w:hAnsi="Arial" w:cs="Arial"/>
        </w:rPr>
        <w:t xml:space="preserve">                        </w:t>
      </w:r>
      <w:r w:rsidR="00C82FFD" w:rsidRPr="00865C93">
        <w:rPr>
          <w:rFonts w:ascii="Arial" w:hAnsi="Arial" w:cs="Arial"/>
          <w:kern w:val="2"/>
        </w:rPr>
        <w:t>(Accessed: 12 December 2023).</w:t>
      </w:r>
    </w:p>
    <w:p w14:paraId="47A4AD3B" w14:textId="77777777" w:rsidR="009C1BB7" w:rsidRPr="00865C93" w:rsidRDefault="009C1BB7" w:rsidP="009C1BB7">
      <w:pPr>
        <w:spacing w:line="276" w:lineRule="auto"/>
        <w:rPr>
          <w:rFonts w:ascii="Arial" w:hAnsi="Arial" w:cs="Arial"/>
        </w:rPr>
      </w:pPr>
    </w:p>
    <w:p w14:paraId="0F570FA2" w14:textId="48AA3837" w:rsidR="003B6E3F" w:rsidRPr="00865C93" w:rsidRDefault="003B6E3F" w:rsidP="009C1BB7">
      <w:pPr>
        <w:spacing w:line="276" w:lineRule="auto"/>
        <w:rPr>
          <w:rFonts w:ascii="Arial" w:hAnsi="Arial" w:cs="Arial"/>
          <w:kern w:val="2"/>
        </w:rPr>
      </w:pPr>
      <w:bookmarkStart w:id="85" w:name="_Hlk164385668"/>
      <w:r w:rsidRPr="00865C93">
        <w:rPr>
          <w:rFonts w:ascii="Arial" w:hAnsi="Arial" w:cs="Arial"/>
          <w:kern w:val="2"/>
        </w:rPr>
        <w:t>Ugwu, K.</w:t>
      </w:r>
      <w:r w:rsidR="007F37A4" w:rsidRPr="00865C93">
        <w:rPr>
          <w:rFonts w:ascii="Arial" w:hAnsi="Arial" w:cs="Arial"/>
          <w:kern w:val="2"/>
        </w:rPr>
        <w:t xml:space="preserve"> </w:t>
      </w:r>
      <w:r w:rsidRPr="00865C93">
        <w:rPr>
          <w:rFonts w:ascii="Arial" w:hAnsi="Arial" w:cs="Arial"/>
          <w:kern w:val="2"/>
        </w:rPr>
        <w:t>(2023</w:t>
      </w:r>
      <w:bookmarkEnd w:id="85"/>
      <w:r w:rsidRPr="00865C93">
        <w:rPr>
          <w:rFonts w:ascii="Arial" w:hAnsi="Arial" w:cs="Arial"/>
          <w:kern w:val="2"/>
        </w:rPr>
        <w:t xml:space="preserve">) </w:t>
      </w:r>
      <w:r w:rsidR="007F37A4" w:rsidRPr="00865C93">
        <w:rPr>
          <w:rFonts w:ascii="Arial" w:hAnsi="Arial" w:cs="Arial"/>
          <w:kern w:val="2"/>
        </w:rPr>
        <w:t>‘</w:t>
      </w:r>
      <w:r w:rsidRPr="00865C93">
        <w:rPr>
          <w:rFonts w:ascii="Arial" w:hAnsi="Arial" w:cs="Arial"/>
          <w:kern w:val="2"/>
        </w:rPr>
        <w:t>Aligning Total Quality Management, Continuous Improvement for Process Performance: An Empirical Review</w:t>
      </w:r>
      <w:r w:rsidR="007F37A4" w:rsidRPr="00865C93">
        <w:rPr>
          <w:rFonts w:ascii="Arial" w:hAnsi="Arial" w:cs="Arial"/>
          <w:kern w:val="2"/>
        </w:rPr>
        <w:t>’,</w:t>
      </w:r>
      <w:r w:rsidRPr="00865C93">
        <w:rPr>
          <w:rFonts w:ascii="Arial" w:hAnsi="Arial" w:cs="Arial"/>
          <w:kern w:val="2"/>
        </w:rPr>
        <w:t xml:space="preserve"> </w:t>
      </w:r>
      <w:r w:rsidRPr="00865C93">
        <w:rPr>
          <w:rFonts w:ascii="Arial" w:hAnsi="Arial" w:cs="Arial"/>
          <w:i/>
          <w:iCs/>
          <w:kern w:val="2"/>
        </w:rPr>
        <w:t>Journal Research of Social Science, Economics, and Management</w:t>
      </w:r>
      <w:r w:rsidRPr="00865C93">
        <w:rPr>
          <w:rFonts w:ascii="Arial" w:hAnsi="Arial" w:cs="Arial"/>
          <w:kern w:val="2"/>
        </w:rPr>
        <w:t>, 3(2), pp.352-369.</w:t>
      </w:r>
      <w:r w:rsidRPr="00865C93">
        <w:rPr>
          <w:rFonts w:ascii="Arial" w:hAnsi="Arial" w:cs="Arial"/>
        </w:rPr>
        <w:t xml:space="preserve"> </w:t>
      </w:r>
      <w:r w:rsidRPr="00865C93">
        <w:rPr>
          <w:rFonts w:ascii="Arial" w:hAnsi="Arial" w:cs="Arial"/>
          <w:kern w:val="2"/>
        </w:rPr>
        <w:t xml:space="preserve">Available at: </w:t>
      </w:r>
      <w:r w:rsidRPr="00865C93">
        <w:rPr>
          <w:rFonts w:ascii="Arial" w:hAnsi="Arial" w:cs="Arial"/>
        </w:rPr>
        <w:t xml:space="preserve"> </w:t>
      </w:r>
      <w:hyperlink r:id="rId45" w:history="1">
        <w:r w:rsidRPr="00865C93">
          <w:rPr>
            <w:rStyle w:val="Hyperlink"/>
            <w:rFonts w:ascii="Arial" w:hAnsi="Arial" w:cs="Arial"/>
            <w:kern w:val="2"/>
          </w:rPr>
          <w:t>https://doi.org/10.59141/jrssem.v3i02.532</w:t>
        </w:r>
      </w:hyperlink>
      <w:r w:rsidRPr="00865C93">
        <w:rPr>
          <w:rFonts w:ascii="Arial" w:hAnsi="Arial" w:cs="Arial"/>
          <w:kern w:val="2"/>
        </w:rPr>
        <w:t xml:space="preserve"> (Accessed: 1</w:t>
      </w:r>
      <w:r w:rsidR="007F37A4" w:rsidRPr="00865C93">
        <w:rPr>
          <w:rFonts w:ascii="Arial" w:hAnsi="Arial" w:cs="Arial"/>
          <w:kern w:val="2"/>
        </w:rPr>
        <w:t>1</w:t>
      </w:r>
      <w:r w:rsidRPr="00865C93">
        <w:rPr>
          <w:rFonts w:ascii="Arial" w:hAnsi="Arial" w:cs="Arial"/>
          <w:kern w:val="2"/>
        </w:rPr>
        <w:t xml:space="preserve"> December 2023).</w:t>
      </w:r>
    </w:p>
    <w:p w14:paraId="15E5DE43" w14:textId="755FAF63" w:rsidR="005E3771" w:rsidRPr="00865C93" w:rsidRDefault="005E3771" w:rsidP="009C1BB7">
      <w:pPr>
        <w:spacing w:line="276" w:lineRule="auto"/>
        <w:rPr>
          <w:rFonts w:ascii="Arial" w:hAnsi="Arial" w:cs="Arial"/>
          <w:kern w:val="2"/>
        </w:rPr>
      </w:pPr>
      <w:r w:rsidRPr="00865C93">
        <w:rPr>
          <w:rFonts w:ascii="Arial" w:hAnsi="Arial" w:cs="Arial"/>
          <w:kern w:val="2"/>
        </w:rPr>
        <w:t xml:space="preserve">Yadav, M. et al. (2018) </w:t>
      </w:r>
      <w:r w:rsidRPr="00865C93">
        <w:rPr>
          <w:rFonts w:ascii="Arial" w:hAnsi="Arial" w:cs="Arial"/>
          <w:i/>
          <w:iCs/>
          <w:kern w:val="2"/>
        </w:rPr>
        <w:t>Harnessing Human Capital Analytics for Competitive Advantage</w:t>
      </w:r>
      <w:r w:rsidRPr="00865C93">
        <w:rPr>
          <w:rFonts w:ascii="Arial" w:hAnsi="Arial" w:cs="Arial"/>
          <w:kern w:val="2"/>
        </w:rPr>
        <w:t>. 1st ed</w:t>
      </w:r>
      <w:r w:rsidR="000E2F30" w:rsidRPr="00865C93">
        <w:rPr>
          <w:rFonts w:ascii="Arial" w:hAnsi="Arial" w:cs="Arial"/>
          <w:kern w:val="2"/>
        </w:rPr>
        <w:t>itio</w:t>
      </w:r>
      <w:r w:rsidRPr="00865C93">
        <w:rPr>
          <w:rFonts w:ascii="Arial" w:hAnsi="Arial" w:cs="Arial"/>
          <w:kern w:val="2"/>
        </w:rPr>
        <w:t>n. Hershey: IGI Global.</w:t>
      </w:r>
      <w:bookmarkStart w:id="86" w:name="_Hlk153104734"/>
      <w:r w:rsidRPr="00865C93">
        <w:rPr>
          <w:rFonts w:ascii="Arial" w:hAnsi="Arial" w:cs="Arial"/>
          <w:kern w:val="2"/>
        </w:rPr>
        <w:t xml:space="preserve"> Available at: </w:t>
      </w:r>
      <w:hyperlink r:id="rId46" w:history="1">
        <w:r w:rsidRPr="00865C93">
          <w:rPr>
            <w:rFonts w:ascii="Arial" w:hAnsi="Arial" w:cs="Arial"/>
            <w:color w:val="0563C1" w:themeColor="hyperlink"/>
            <w:kern w:val="2"/>
            <w:u w:val="single"/>
          </w:rPr>
          <w:t>https://doi.org/10.4018/978-1-5225-4038-0</w:t>
        </w:r>
      </w:hyperlink>
      <w:r w:rsidRPr="00865C93">
        <w:rPr>
          <w:rFonts w:ascii="Arial" w:hAnsi="Arial" w:cs="Arial"/>
          <w:kern w:val="2"/>
        </w:rPr>
        <w:t>.  (Accessed: 10th December 2023).</w:t>
      </w:r>
    </w:p>
    <w:bookmarkEnd w:id="86"/>
    <w:p w14:paraId="2E8C7F04" w14:textId="77777777" w:rsidR="005E3771" w:rsidRPr="001F55A1" w:rsidRDefault="005E3771" w:rsidP="005E3771">
      <w:pPr>
        <w:ind w:left="720"/>
        <w:rPr>
          <w:kern w:val="2"/>
        </w:rPr>
      </w:pPr>
    </w:p>
    <w:bookmarkEnd w:id="49"/>
    <w:p w14:paraId="7B76EE36" w14:textId="2B5F304A" w:rsidR="007B48BA" w:rsidRPr="0089692A" w:rsidRDefault="005E3771" w:rsidP="005E3771">
      <w:pPr>
        <w:spacing w:after="0" w:line="240" w:lineRule="auto"/>
        <w:rPr>
          <w:rFonts w:ascii="Arial" w:eastAsia="Calibri" w:hAnsi="Arial" w:cs="Arial"/>
          <w:b/>
          <w:bCs/>
          <w:noProof/>
        </w:rPr>
      </w:pPr>
      <w:r w:rsidRPr="0089692A">
        <w:rPr>
          <w:rFonts w:ascii="Arial" w:eastAsia="Calibri" w:hAnsi="Arial" w:cs="Arial"/>
          <w:b/>
          <w:bCs/>
          <w:noProof/>
        </w:rPr>
        <w:t xml:space="preserve"> </w:t>
      </w:r>
    </w:p>
    <w:sectPr w:rsidR="007B48BA" w:rsidRPr="0089692A" w:rsidSect="00C75868">
      <w:footerReference w:type="default" r:id="rId4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ED7E0B" w14:textId="77777777" w:rsidR="00C75868" w:rsidRDefault="00C75868" w:rsidP="00310D1A">
      <w:pPr>
        <w:spacing w:after="0" w:line="240" w:lineRule="auto"/>
      </w:pPr>
      <w:r>
        <w:separator/>
      </w:r>
    </w:p>
  </w:endnote>
  <w:endnote w:type="continuationSeparator" w:id="0">
    <w:p w14:paraId="3361220D" w14:textId="77777777" w:rsidR="00C75868" w:rsidRDefault="00C75868" w:rsidP="0031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8172486"/>
      <w:docPartObj>
        <w:docPartGallery w:val="Page Numbers (Bottom of Page)"/>
        <w:docPartUnique/>
      </w:docPartObj>
    </w:sdtPr>
    <w:sdtEndPr>
      <w:rPr>
        <w:noProof/>
      </w:rPr>
    </w:sdtEndPr>
    <w:sdtContent>
      <w:p w14:paraId="26A9C37A" w14:textId="400E03F8" w:rsidR="00310D1A" w:rsidRDefault="00310D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62670D" w14:textId="77777777" w:rsidR="00310D1A" w:rsidRDefault="00310D1A">
    <w:pPr>
      <w:pStyle w:val="Footer"/>
    </w:pPr>
  </w:p>
  <w:p w14:paraId="038FAAD3" w14:textId="77777777" w:rsidR="003E1E48" w:rsidRDefault="003E1E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A8632" w14:textId="77777777" w:rsidR="00C75868" w:rsidRDefault="00C75868" w:rsidP="00310D1A">
      <w:pPr>
        <w:spacing w:after="0" w:line="240" w:lineRule="auto"/>
      </w:pPr>
      <w:r>
        <w:separator/>
      </w:r>
    </w:p>
  </w:footnote>
  <w:footnote w:type="continuationSeparator" w:id="0">
    <w:p w14:paraId="4CFABF7F" w14:textId="77777777" w:rsidR="00C75868" w:rsidRDefault="00C75868" w:rsidP="00310D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D237E"/>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C1FDE"/>
    <w:multiLevelType w:val="hybridMultilevel"/>
    <w:tmpl w:val="7A7E906C"/>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01267"/>
    <w:multiLevelType w:val="hybridMultilevel"/>
    <w:tmpl w:val="D4EAB1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C02AEB"/>
    <w:multiLevelType w:val="hybridMultilevel"/>
    <w:tmpl w:val="95E4DE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0A3C9E"/>
    <w:multiLevelType w:val="multilevel"/>
    <w:tmpl w:val="842CF3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8F31E1"/>
    <w:multiLevelType w:val="hybridMultilevel"/>
    <w:tmpl w:val="BAA6E6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16020F"/>
    <w:multiLevelType w:val="hybridMultilevel"/>
    <w:tmpl w:val="63E6DDC2"/>
    <w:lvl w:ilvl="0" w:tplc="4544D5B6">
      <w:start w:val="2"/>
      <w:numFmt w:val="bullet"/>
      <w:lvlText w:val="-"/>
      <w:lvlJc w:val="left"/>
      <w:pPr>
        <w:ind w:left="1080" w:hanging="360"/>
      </w:pPr>
      <w:rPr>
        <w:rFonts w:ascii="Calibri" w:eastAsiaTheme="minorHAnsi" w:hAnsi="Calibri" w:cs="Calibri"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4A3842"/>
    <w:multiLevelType w:val="multilevel"/>
    <w:tmpl w:val="D8001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B74E4E"/>
    <w:multiLevelType w:val="multilevel"/>
    <w:tmpl w:val="9AE02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956C0A"/>
    <w:multiLevelType w:val="multilevel"/>
    <w:tmpl w:val="12441B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F42C34"/>
    <w:multiLevelType w:val="hybridMultilevel"/>
    <w:tmpl w:val="3000E7CE"/>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1" w15:restartNumberingAfterBreak="0">
    <w:nsid w:val="28730AEE"/>
    <w:multiLevelType w:val="hybridMultilevel"/>
    <w:tmpl w:val="E63AE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D6B64"/>
    <w:multiLevelType w:val="hybridMultilevel"/>
    <w:tmpl w:val="CFA0CC7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7D7BD9"/>
    <w:multiLevelType w:val="hybridMultilevel"/>
    <w:tmpl w:val="2D9409A8"/>
    <w:lvl w:ilvl="0" w:tplc="C6F64AB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65F56"/>
    <w:multiLevelType w:val="multilevel"/>
    <w:tmpl w:val="CF4C1DE2"/>
    <w:lvl w:ilvl="0">
      <w:start w:val="1"/>
      <w:numFmt w:val="upperRoman"/>
      <w:lvlText w:val="%1."/>
      <w:lvlJc w:val="left"/>
      <w:pPr>
        <w:tabs>
          <w:tab w:val="num" w:pos="720"/>
        </w:tabs>
        <w:ind w:left="720" w:hanging="360"/>
      </w:pPr>
      <w:rPr>
        <w:rFonts w:asciiTheme="minorHAnsi" w:eastAsiaTheme="minorHAnsi" w:hAnsiTheme="minorHAnsi" w:cstheme="minorBidi"/>
        <w:b/>
        <w:bCs/>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A132FE"/>
    <w:multiLevelType w:val="hybridMultilevel"/>
    <w:tmpl w:val="945AB7D6"/>
    <w:lvl w:ilvl="0" w:tplc="08090005">
      <w:start w:val="1"/>
      <w:numFmt w:val="bullet"/>
      <w:lvlText w:val=""/>
      <w:lvlJc w:val="left"/>
      <w:pPr>
        <w:ind w:left="144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24B13FD"/>
    <w:multiLevelType w:val="multilevel"/>
    <w:tmpl w:val="D8001D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6715CBD"/>
    <w:multiLevelType w:val="multilevel"/>
    <w:tmpl w:val="365CF4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A94088"/>
    <w:multiLevelType w:val="multilevel"/>
    <w:tmpl w:val="EB444B9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E337598"/>
    <w:multiLevelType w:val="hybridMultilevel"/>
    <w:tmpl w:val="053AE66E"/>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E075B2"/>
    <w:multiLevelType w:val="hybridMultilevel"/>
    <w:tmpl w:val="EA205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424286"/>
    <w:multiLevelType w:val="hybridMultilevel"/>
    <w:tmpl w:val="99E8E460"/>
    <w:lvl w:ilvl="0" w:tplc="00D2ED38">
      <w:start w:val="1"/>
      <w:numFmt w:val="decimal"/>
      <w:lvlText w:val="%1."/>
      <w:lvlJc w:val="left"/>
      <w:pPr>
        <w:ind w:left="6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463F09"/>
    <w:multiLevelType w:val="hybridMultilevel"/>
    <w:tmpl w:val="AE3004D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AF46D3"/>
    <w:multiLevelType w:val="multilevel"/>
    <w:tmpl w:val="C136E3B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2B0729"/>
    <w:multiLevelType w:val="multilevel"/>
    <w:tmpl w:val="9CB684D6"/>
    <w:lvl w:ilvl="0">
      <w:start w:val="3"/>
      <w:numFmt w:val="decimal"/>
      <w:lvlText w:val="%1."/>
      <w:lvlJc w:val="left"/>
      <w:pPr>
        <w:ind w:left="375" w:hanging="375"/>
      </w:pPr>
      <w:rPr>
        <w:rFonts w:hint="default"/>
        <w:b/>
      </w:rPr>
    </w:lvl>
    <w:lvl w:ilvl="1">
      <w:start w:val="1"/>
      <w:numFmt w:val="decimal"/>
      <w:lvlText w:val="%1.%2)"/>
      <w:lvlJc w:val="left"/>
      <w:pPr>
        <w:ind w:left="1155" w:hanging="720"/>
      </w:pPr>
      <w:rPr>
        <w:rFonts w:hint="default"/>
        <w:b/>
      </w:rPr>
    </w:lvl>
    <w:lvl w:ilvl="2">
      <w:start w:val="1"/>
      <w:numFmt w:val="decimal"/>
      <w:lvlText w:val="%1.%2)%3."/>
      <w:lvlJc w:val="left"/>
      <w:pPr>
        <w:ind w:left="1590" w:hanging="720"/>
      </w:pPr>
      <w:rPr>
        <w:rFonts w:hint="default"/>
        <w:b/>
      </w:rPr>
    </w:lvl>
    <w:lvl w:ilvl="3">
      <w:start w:val="1"/>
      <w:numFmt w:val="decimal"/>
      <w:lvlText w:val="%1.%2)%3.%4."/>
      <w:lvlJc w:val="left"/>
      <w:pPr>
        <w:ind w:left="2385" w:hanging="1080"/>
      </w:pPr>
      <w:rPr>
        <w:rFonts w:hint="default"/>
        <w:b/>
      </w:rPr>
    </w:lvl>
    <w:lvl w:ilvl="4">
      <w:start w:val="1"/>
      <w:numFmt w:val="decimal"/>
      <w:lvlText w:val="%1.%2)%3.%4.%5."/>
      <w:lvlJc w:val="left"/>
      <w:pPr>
        <w:ind w:left="2820" w:hanging="1080"/>
      </w:pPr>
      <w:rPr>
        <w:rFonts w:hint="default"/>
        <w:b/>
      </w:rPr>
    </w:lvl>
    <w:lvl w:ilvl="5">
      <w:start w:val="1"/>
      <w:numFmt w:val="decimal"/>
      <w:lvlText w:val="%1.%2)%3.%4.%5.%6."/>
      <w:lvlJc w:val="left"/>
      <w:pPr>
        <w:ind w:left="3615" w:hanging="1440"/>
      </w:pPr>
      <w:rPr>
        <w:rFonts w:hint="default"/>
        <w:b/>
      </w:rPr>
    </w:lvl>
    <w:lvl w:ilvl="6">
      <w:start w:val="1"/>
      <w:numFmt w:val="decimal"/>
      <w:lvlText w:val="%1.%2)%3.%4.%5.%6.%7."/>
      <w:lvlJc w:val="left"/>
      <w:pPr>
        <w:ind w:left="4050" w:hanging="1440"/>
      </w:pPr>
      <w:rPr>
        <w:rFonts w:hint="default"/>
        <w:b/>
      </w:rPr>
    </w:lvl>
    <w:lvl w:ilvl="7">
      <w:start w:val="1"/>
      <w:numFmt w:val="decimal"/>
      <w:lvlText w:val="%1.%2)%3.%4.%5.%6.%7.%8."/>
      <w:lvlJc w:val="left"/>
      <w:pPr>
        <w:ind w:left="4845" w:hanging="1800"/>
      </w:pPr>
      <w:rPr>
        <w:rFonts w:hint="default"/>
        <w:b/>
      </w:rPr>
    </w:lvl>
    <w:lvl w:ilvl="8">
      <w:start w:val="1"/>
      <w:numFmt w:val="decimal"/>
      <w:lvlText w:val="%1.%2)%3.%4.%5.%6.%7.%8.%9."/>
      <w:lvlJc w:val="left"/>
      <w:pPr>
        <w:ind w:left="5280" w:hanging="1800"/>
      </w:pPr>
      <w:rPr>
        <w:rFonts w:hint="default"/>
        <w:b/>
      </w:rPr>
    </w:lvl>
  </w:abstractNum>
  <w:abstractNum w:abstractNumId="25" w15:restartNumberingAfterBreak="0">
    <w:nsid w:val="61622761"/>
    <w:multiLevelType w:val="hybridMultilevel"/>
    <w:tmpl w:val="F0B4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CA06E0"/>
    <w:multiLevelType w:val="hybridMultilevel"/>
    <w:tmpl w:val="C2B412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41834E7"/>
    <w:multiLevelType w:val="multilevel"/>
    <w:tmpl w:val="D8001D3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7671A48"/>
    <w:multiLevelType w:val="hybridMultilevel"/>
    <w:tmpl w:val="60FE5E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864D5E"/>
    <w:multiLevelType w:val="hybridMultilevel"/>
    <w:tmpl w:val="50E6F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887CF2"/>
    <w:multiLevelType w:val="hybridMultilevel"/>
    <w:tmpl w:val="37A04FE4"/>
    <w:lvl w:ilvl="0" w:tplc="9F48322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1" w15:restartNumberingAfterBreak="0">
    <w:nsid w:val="73A24DE4"/>
    <w:multiLevelType w:val="hybridMultilevel"/>
    <w:tmpl w:val="55147C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7AF45B3"/>
    <w:multiLevelType w:val="hybridMultilevel"/>
    <w:tmpl w:val="C2BC606E"/>
    <w:lvl w:ilvl="0" w:tplc="BCC67C7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625BC5"/>
    <w:multiLevelType w:val="multilevel"/>
    <w:tmpl w:val="A7E6D3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38013A"/>
    <w:multiLevelType w:val="hybridMultilevel"/>
    <w:tmpl w:val="825EF75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348360">
    <w:abstractNumId w:val="30"/>
  </w:num>
  <w:num w:numId="2" w16cid:durableId="930578123">
    <w:abstractNumId w:val="10"/>
  </w:num>
  <w:num w:numId="3" w16cid:durableId="1600140139">
    <w:abstractNumId w:val="21"/>
  </w:num>
  <w:num w:numId="4" w16cid:durableId="1677806970">
    <w:abstractNumId w:val="1"/>
  </w:num>
  <w:num w:numId="5" w16cid:durableId="118380575">
    <w:abstractNumId w:val="13"/>
  </w:num>
  <w:num w:numId="6" w16cid:durableId="792746447">
    <w:abstractNumId w:val="23"/>
  </w:num>
  <w:num w:numId="7" w16cid:durableId="566300842">
    <w:abstractNumId w:val="14"/>
  </w:num>
  <w:num w:numId="8" w16cid:durableId="1872373283">
    <w:abstractNumId w:val="8"/>
  </w:num>
  <w:num w:numId="9" w16cid:durableId="1109086604">
    <w:abstractNumId w:val="19"/>
  </w:num>
  <w:num w:numId="10" w16cid:durableId="876351132">
    <w:abstractNumId w:val="15"/>
  </w:num>
  <w:num w:numId="11" w16cid:durableId="1433622352">
    <w:abstractNumId w:val="22"/>
  </w:num>
  <w:num w:numId="12" w16cid:durableId="1136144276">
    <w:abstractNumId w:val="24"/>
  </w:num>
  <w:num w:numId="13" w16cid:durableId="1387879179">
    <w:abstractNumId w:val="0"/>
  </w:num>
  <w:num w:numId="14" w16cid:durableId="1790320355">
    <w:abstractNumId w:val="11"/>
  </w:num>
  <w:num w:numId="15" w16cid:durableId="929119001">
    <w:abstractNumId w:val="12"/>
  </w:num>
  <w:num w:numId="16" w16cid:durableId="1905066558">
    <w:abstractNumId w:val="20"/>
  </w:num>
  <w:num w:numId="17" w16cid:durableId="546718898">
    <w:abstractNumId w:val="28"/>
  </w:num>
  <w:num w:numId="18" w16cid:durableId="405346083">
    <w:abstractNumId w:val="32"/>
  </w:num>
  <w:num w:numId="19" w16cid:durableId="713966560">
    <w:abstractNumId w:val="34"/>
  </w:num>
  <w:num w:numId="20" w16cid:durableId="1314992487">
    <w:abstractNumId w:val="7"/>
  </w:num>
  <w:num w:numId="21" w16cid:durableId="259727974">
    <w:abstractNumId w:val="16"/>
  </w:num>
  <w:num w:numId="22" w16cid:durableId="886144179">
    <w:abstractNumId w:val="27"/>
  </w:num>
  <w:num w:numId="23" w16cid:durableId="360321351">
    <w:abstractNumId w:val="4"/>
  </w:num>
  <w:num w:numId="24" w16cid:durableId="857811611">
    <w:abstractNumId w:val="17"/>
  </w:num>
  <w:num w:numId="25" w16cid:durableId="158352773">
    <w:abstractNumId w:val="18"/>
  </w:num>
  <w:num w:numId="26" w16cid:durableId="217977164">
    <w:abstractNumId w:val="9"/>
  </w:num>
  <w:num w:numId="27" w16cid:durableId="209074655">
    <w:abstractNumId w:val="33"/>
  </w:num>
  <w:num w:numId="28" w16cid:durableId="1100301796">
    <w:abstractNumId w:val="31"/>
  </w:num>
  <w:num w:numId="29" w16cid:durableId="1878154029">
    <w:abstractNumId w:val="5"/>
  </w:num>
  <w:num w:numId="30" w16cid:durableId="80032998">
    <w:abstractNumId w:val="3"/>
  </w:num>
  <w:num w:numId="31" w16cid:durableId="1041441126">
    <w:abstractNumId w:val="29"/>
  </w:num>
  <w:num w:numId="32" w16cid:durableId="204760319">
    <w:abstractNumId w:val="26"/>
  </w:num>
  <w:num w:numId="33" w16cid:durableId="652026660">
    <w:abstractNumId w:val="25"/>
  </w:num>
  <w:num w:numId="34" w16cid:durableId="257258907">
    <w:abstractNumId w:val="2"/>
  </w:num>
  <w:num w:numId="35" w16cid:durableId="7240637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29E"/>
    <w:rsid w:val="00005405"/>
    <w:rsid w:val="00016900"/>
    <w:rsid w:val="00017FF6"/>
    <w:rsid w:val="00021105"/>
    <w:rsid w:val="000243D9"/>
    <w:rsid w:val="00024FBC"/>
    <w:rsid w:val="000252D9"/>
    <w:rsid w:val="00027127"/>
    <w:rsid w:val="00030408"/>
    <w:rsid w:val="00031572"/>
    <w:rsid w:val="00032E6F"/>
    <w:rsid w:val="00041D85"/>
    <w:rsid w:val="00042BCC"/>
    <w:rsid w:val="000444A7"/>
    <w:rsid w:val="00045247"/>
    <w:rsid w:val="00045D4D"/>
    <w:rsid w:val="00045FAC"/>
    <w:rsid w:val="000501B1"/>
    <w:rsid w:val="00052B95"/>
    <w:rsid w:val="00052BB4"/>
    <w:rsid w:val="000568F0"/>
    <w:rsid w:val="00062686"/>
    <w:rsid w:val="00063F98"/>
    <w:rsid w:val="0006496E"/>
    <w:rsid w:val="0006610D"/>
    <w:rsid w:val="00073768"/>
    <w:rsid w:val="000737FE"/>
    <w:rsid w:val="00077A17"/>
    <w:rsid w:val="00082AAF"/>
    <w:rsid w:val="00082F4C"/>
    <w:rsid w:val="00084A01"/>
    <w:rsid w:val="000863EA"/>
    <w:rsid w:val="0008770D"/>
    <w:rsid w:val="00091923"/>
    <w:rsid w:val="0009204F"/>
    <w:rsid w:val="00092BB0"/>
    <w:rsid w:val="00092FDF"/>
    <w:rsid w:val="00093469"/>
    <w:rsid w:val="0009353D"/>
    <w:rsid w:val="0009451D"/>
    <w:rsid w:val="000A0679"/>
    <w:rsid w:val="000A1DCA"/>
    <w:rsid w:val="000A45E1"/>
    <w:rsid w:val="000A47E6"/>
    <w:rsid w:val="000A50C9"/>
    <w:rsid w:val="000A6BFC"/>
    <w:rsid w:val="000A6C36"/>
    <w:rsid w:val="000A6EA3"/>
    <w:rsid w:val="000B21DE"/>
    <w:rsid w:val="000B5D49"/>
    <w:rsid w:val="000C2317"/>
    <w:rsid w:val="000C35DC"/>
    <w:rsid w:val="000C4E59"/>
    <w:rsid w:val="000C793E"/>
    <w:rsid w:val="000D364B"/>
    <w:rsid w:val="000D6835"/>
    <w:rsid w:val="000D7A55"/>
    <w:rsid w:val="000D7D90"/>
    <w:rsid w:val="000E2F30"/>
    <w:rsid w:val="000E3386"/>
    <w:rsid w:val="000E356C"/>
    <w:rsid w:val="000E6ECB"/>
    <w:rsid w:val="000E6EDB"/>
    <w:rsid w:val="000F10CC"/>
    <w:rsid w:val="000F60B8"/>
    <w:rsid w:val="000F61EA"/>
    <w:rsid w:val="0010056D"/>
    <w:rsid w:val="001021A9"/>
    <w:rsid w:val="0010571A"/>
    <w:rsid w:val="00105DB5"/>
    <w:rsid w:val="00106288"/>
    <w:rsid w:val="001112E6"/>
    <w:rsid w:val="00111E88"/>
    <w:rsid w:val="00113E24"/>
    <w:rsid w:val="001143AF"/>
    <w:rsid w:val="00115B1E"/>
    <w:rsid w:val="00115D53"/>
    <w:rsid w:val="001163A0"/>
    <w:rsid w:val="001172E6"/>
    <w:rsid w:val="001227CB"/>
    <w:rsid w:val="00126524"/>
    <w:rsid w:val="00127775"/>
    <w:rsid w:val="001308F1"/>
    <w:rsid w:val="0013474F"/>
    <w:rsid w:val="00136073"/>
    <w:rsid w:val="00136578"/>
    <w:rsid w:val="00142687"/>
    <w:rsid w:val="0014447E"/>
    <w:rsid w:val="00147E64"/>
    <w:rsid w:val="0015210C"/>
    <w:rsid w:val="00152804"/>
    <w:rsid w:val="00153EE7"/>
    <w:rsid w:val="001558A1"/>
    <w:rsid w:val="0015671B"/>
    <w:rsid w:val="00157434"/>
    <w:rsid w:val="00157562"/>
    <w:rsid w:val="001605DF"/>
    <w:rsid w:val="00161004"/>
    <w:rsid w:val="00161930"/>
    <w:rsid w:val="00162196"/>
    <w:rsid w:val="00164AC1"/>
    <w:rsid w:val="00167EAC"/>
    <w:rsid w:val="00171699"/>
    <w:rsid w:val="0017215D"/>
    <w:rsid w:val="00172372"/>
    <w:rsid w:val="00172903"/>
    <w:rsid w:val="00172CD3"/>
    <w:rsid w:val="00182CBD"/>
    <w:rsid w:val="00183C3A"/>
    <w:rsid w:val="001847D2"/>
    <w:rsid w:val="00184820"/>
    <w:rsid w:val="00185F2B"/>
    <w:rsid w:val="00187D83"/>
    <w:rsid w:val="00187DB0"/>
    <w:rsid w:val="00194C12"/>
    <w:rsid w:val="00196B76"/>
    <w:rsid w:val="001A091C"/>
    <w:rsid w:val="001A5F45"/>
    <w:rsid w:val="001B21FC"/>
    <w:rsid w:val="001B52C1"/>
    <w:rsid w:val="001B6E81"/>
    <w:rsid w:val="001C0619"/>
    <w:rsid w:val="001C0FFB"/>
    <w:rsid w:val="001C12E3"/>
    <w:rsid w:val="001C1A22"/>
    <w:rsid w:val="001C4594"/>
    <w:rsid w:val="001C5CC1"/>
    <w:rsid w:val="001C6900"/>
    <w:rsid w:val="001C6985"/>
    <w:rsid w:val="001D5988"/>
    <w:rsid w:val="001E0F58"/>
    <w:rsid w:val="001E11DA"/>
    <w:rsid w:val="001E1EA5"/>
    <w:rsid w:val="001E208C"/>
    <w:rsid w:val="001E710D"/>
    <w:rsid w:val="001F08A8"/>
    <w:rsid w:val="001F29CB"/>
    <w:rsid w:val="001F55A1"/>
    <w:rsid w:val="001F5821"/>
    <w:rsid w:val="001F6287"/>
    <w:rsid w:val="001F6FDD"/>
    <w:rsid w:val="00201D6F"/>
    <w:rsid w:val="00211CFF"/>
    <w:rsid w:val="00214493"/>
    <w:rsid w:val="00216BF5"/>
    <w:rsid w:val="00221406"/>
    <w:rsid w:val="00221B03"/>
    <w:rsid w:val="00224210"/>
    <w:rsid w:val="00225367"/>
    <w:rsid w:val="00227268"/>
    <w:rsid w:val="00234F71"/>
    <w:rsid w:val="00235AEF"/>
    <w:rsid w:val="00235F54"/>
    <w:rsid w:val="00245233"/>
    <w:rsid w:val="00246140"/>
    <w:rsid w:val="00246743"/>
    <w:rsid w:val="00247196"/>
    <w:rsid w:val="00250697"/>
    <w:rsid w:val="002551E2"/>
    <w:rsid w:val="002618F4"/>
    <w:rsid w:val="0026533A"/>
    <w:rsid w:val="0026585A"/>
    <w:rsid w:val="00266BE2"/>
    <w:rsid w:val="00267BEB"/>
    <w:rsid w:val="00270AB0"/>
    <w:rsid w:val="002711E1"/>
    <w:rsid w:val="002712B2"/>
    <w:rsid w:val="00272447"/>
    <w:rsid w:val="002800EB"/>
    <w:rsid w:val="00280355"/>
    <w:rsid w:val="002871A0"/>
    <w:rsid w:val="00290450"/>
    <w:rsid w:val="0029592D"/>
    <w:rsid w:val="002A3193"/>
    <w:rsid w:val="002A6AC8"/>
    <w:rsid w:val="002B1AA1"/>
    <w:rsid w:val="002B3812"/>
    <w:rsid w:val="002B4D36"/>
    <w:rsid w:val="002B7278"/>
    <w:rsid w:val="002B78E1"/>
    <w:rsid w:val="002B7DC6"/>
    <w:rsid w:val="002B7F6F"/>
    <w:rsid w:val="002C1E82"/>
    <w:rsid w:val="002C4B6B"/>
    <w:rsid w:val="002C5973"/>
    <w:rsid w:val="002D7405"/>
    <w:rsid w:val="002D7B5C"/>
    <w:rsid w:val="002D7FF0"/>
    <w:rsid w:val="002E0B55"/>
    <w:rsid w:val="002E429E"/>
    <w:rsid w:val="002F0553"/>
    <w:rsid w:val="002F17BD"/>
    <w:rsid w:val="002F2315"/>
    <w:rsid w:val="002F3695"/>
    <w:rsid w:val="002F5C69"/>
    <w:rsid w:val="00300010"/>
    <w:rsid w:val="00300821"/>
    <w:rsid w:val="00300D42"/>
    <w:rsid w:val="00310D1A"/>
    <w:rsid w:val="00311C36"/>
    <w:rsid w:val="00313A3D"/>
    <w:rsid w:val="003143E6"/>
    <w:rsid w:val="00316D20"/>
    <w:rsid w:val="003208A0"/>
    <w:rsid w:val="00321EF7"/>
    <w:rsid w:val="00325692"/>
    <w:rsid w:val="00330467"/>
    <w:rsid w:val="0033190C"/>
    <w:rsid w:val="00335174"/>
    <w:rsid w:val="003354BE"/>
    <w:rsid w:val="00336238"/>
    <w:rsid w:val="00336F53"/>
    <w:rsid w:val="003435BC"/>
    <w:rsid w:val="00344455"/>
    <w:rsid w:val="00347F47"/>
    <w:rsid w:val="0035099F"/>
    <w:rsid w:val="003519C9"/>
    <w:rsid w:val="00351ABE"/>
    <w:rsid w:val="00354ABA"/>
    <w:rsid w:val="00355A3D"/>
    <w:rsid w:val="0035623C"/>
    <w:rsid w:val="00356A0A"/>
    <w:rsid w:val="00357321"/>
    <w:rsid w:val="003609FA"/>
    <w:rsid w:val="003612F6"/>
    <w:rsid w:val="00373DD8"/>
    <w:rsid w:val="00374936"/>
    <w:rsid w:val="00374E0A"/>
    <w:rsid w:val="00377453"/>
    <w:rsid w:val="00385052"/>
    <w:rsid w:val="00385771"/>
    <w:rsid w:val="00386CF0"/>
    <w:rsid w:val="00386DB4"/>
    <w:rsid w:val="0039571A"/>
    <w:rsid w:val="003A001B"/>
    <w:rsid w:val="003A2691"/>
    <w:rsid w:val="003A4FA6"/>
    <w:rsid w:val="003A76A6"/>
    <w:rsid w:val="003B0852"/>
    <w:rsid w:val="003B1568"/>
    <w:rsid w:val="003B1938"/>
    <w:rsid w:val="003B2E66"/>
    <w:rsid w:val="003B35E2"/>
    <w:rsid w:val="003B6E3F"/>
    <w:rsid w:val="003B7B06"/>
    <w:rsid w:val="003B7E04"/>
    <w:rsid w:val="003C09B7"/>
    <w:rsid w:val="003C0C72"/>
    <w:rsid w:val="003C2938"/>
    <w:rsid w:val="003C5BA4"/>
    <w:rsid w:val="003C6F96"/>
    <w:rsid w:val="003D3C46"/>
    <w:rsid w:val="003D4577"/>
    <w:rsid w:val="003E1E48"/>
    <w:rsid w:val="003E2012"/>
    <w:rsid w:val="003E2BE2"/>
    <w:rsid w:val="003E2C0F"/>
    <w:rsid w:val="003E3186"/>
    <w:rsid w:val="003E7192"/>
    <w:rsid w:val="003F1562"/>
    <w:rsid w:val="003F5AA9"/>
    <w:rsid w:val="003F7F3C"/>
    <w:rsid w:val="00401C9A"/>
    <w:rsid w:val="004040B6"/>
    <w:rsid w:val="00404667"/>
    <w:rsid w:val="00404895"/>
    <w:rsid w:val="0041083D"/>
    <w:rsid w:val="004115A3"/>
    <w:rsid w:val="00412AE3"/>
    <w:rsid w:val="004133EF"/>
    <w:rsid w:val="00414ADC"/>
    <w:rsid w:val="0041693B"/>
    <w:rsid w:val="00430203"/>
    <w:rsid w:val="00432A39"/>
    <w:rsid w:val="00432C4F"/>
    <w:rsid w:val="00435194"/>
    <w:rsid w:val="0043556F"/>
    <w:rsid w:val="004355E6"/>
    <w:rsid w:val="00442A92"/>
    <w:rsid w:val="004438F5"/>
    <w:rsid w:val="00444674"/>
    <w:rsid w:val="00450CCB"/>
    <w:rsid w:val="00452FE8"/>
    <w:rsid w:val="00454A3A"/>
    <w:rsid w:val="00455B2A"/>
    <w:rsid w:val="00457A43"/>
    <w:rsid w:val="00463E6C"/>
    <w:rsid w:val="0046492D"/>
    <w:rsid w:val="00466F3D"/>
    <w:rsid w:val="004701C6"/>
    <w:rsid w:val="00470727"/>
    <w:rsid w:val="00470EE2"/>
    <w:rsid w:val="0047248D"/>
    <w:rsid w:val="00474468"/>
    <w:rsid w:val="0047457C"/>
    <w:rsid w:val="00480895"/>
    <w:rsid w:val="00482DE7"/>
    <w:rsid w:val="00484335"/>
    <w:rsid w:val="00486869"/>
    <w:rsid w:val="00487295"/>
    <w:rsid w:val="00490236"/>
    <w:rsid w:val="00493E35"/>
    <w:rsid w:val="00494902"/>
    <w:rsid w:val="00497A60"/>
    <w:rsid w:val="004A1F66"/>
    <w:rsid w:val="004A276D"/>
    <w:rsid w:val="004A3549"/>
    <w:rsid w:val="004A3F14"/>
    <w:rsid w:val="004A4A09"/>
    <w:rsid w:val="004A65D7"/>
    <w:rsid w:val="004A7EAB"/>
    <w:rsid w:val="004B07B9"/>
    <w:rsid w:val="004B343F"/>
    <w:rsid w:val="004C1A9D"/>
    <w:rsid w:val="004C248F"/>
    <w:rsid w:val="004C3E3C"/>
    <w:rsid w:val="004D1990"/>
    <w:rsid w:val="004D5C71"/>
    <w:rsid w:val="004D7044"/>
    <w:rsid w:val="004E1F37"/>
    <w:rsid w:val="004E42F6"/>
    <w:rsid w:val="004E45DF"/>
    <w:rsid w:val="004F147B"/>
    <w:rsid w:val="004F4D92"/>
    <w:rsid w:val="004F4FBB"/>
    <w:rsid w:val="00500FE9"/>
    <w:rsid w:val="005015F3"/>
    <w:rsid w:val="00507917"/>
    <w:rsid w:val="00510C75"/>
    <w:rsid w:val="00514B6F"/>
    <w:rsid w:val="00515CF4"/>
    <w:rsid w:val="0052286A"/>
    <w:rsid w:val="00525772"/>
    <w:rsid w:val="005259E6"/>
    <w:rsid w:val="00526C13"/>
    <w:rsid w:val="00530105"/>
    <w:rsid w:val="005322AC"/>
    <w:rsid w:val="005344E6"/>
    <w:rsid w:val="00534765"/>
    <w:rsid w:val="005375D0"/>
    <w:rsid w:val="0053796C"/>
    <w:rsid w:val="00540367"/>
    <w:rsid w:val="00540BF7"/>
    <w:rsid w:val="00542029"/>
    <w:rsid w:val="00543E5E"/>
    <w:rsid w:val="005456B7"/>
    <w:rsid w:val="005511E5"/>
    <w:rsid w:val="00553813"/>
    <w:rsid w:val="005546CE"/>
    <w:rsid w:val="00556BC3"/>
    <w:rsid w:val="005570FC"/>
    <w:rsid w:val="00561BD4"/>
    <w:rsid w:val="00563105"/>
    <w:rsid w:val="0056382F"/>
    <w:rsid w:val="00564B86"/>
    <w:rsid w:val="0056595A"/>
    <w:rsid w:val="00565C60"/>
    <w:rsid w:val="0056616E"/>
    <w:rsid w:val="005666D0"/>
    <w:rsid w:val="005734FA"/>
    <w:rsid w:val="005775B4"/>
    <w:rsid w:val="005777C8"/>
    <w:rsid w:val="0058030E"/>
    <w:rsid w:val="00584889"/>
    <w:rsid w:val="00584A13"/>
    <w:rsid w:val="00586671"/>
    <w:rsid w:val="00590496"/>
    <w:rsid w:val="00592155"/>
    <w:rsid w:val="00596102"/>
    <w:rsid w:val="005A176C"/>
    <w:rsid w:val="005C55B9"/>
    <w:rsid w:val="005C575B"/>
    <w:rsid w:val="005C67D4"/>
    <w:rsid w:val="005C79E8"/>
    <w:rsid w:val="005D7B2F"/>
    <w:rsid w:val="005E0702"/>
    <w:rsid w:val="005E3771"/>
    <w:rsid w:val="005E6577"/>
    <w:rsid w:val="005F1499"/>
    <w:rsid w:val="005F190F"/>
    <w:rsid w:val="005F1921"/>
    <w:rsid w:val="005F2B7C"/>
    <w:rsid w:val="005F50CD"/>
    <w:rsid w:val="005F5569"/>
    <w:rsid w:val="005F5A03"/>
    <w:rsid w:val="00600DEC"/>
    <w:rsid w:val="00601138"/>
    <w:rsid w:val="006019AA"/>
    <w:rsid w:val="00603436"/>
    <w:rsid w:val="00605985"/>
    <w:rsid w:val="0060681A"/>
    <w:rsid w:val="00606EBD"/>
    <w:rsid w:val="00614497"/>
    <w:rsid w:val="00614700"/>
    <w:rsid w:val="00621FA2"/>
    <w:rsid w:val="00622D81"/>
    <w:rsid w:val="00623441"/>
    <w:rsid w:val="00627590"/>
    <w:rsid w:val="00627E05"/>
    <w:rsid w:val="0063041F"/>
    <w:rsid w:val="006309B3"/>
    <w:rsid w:val="00634D0A"/>
    <w:rsid w:val="006433BE"/>
    <w:rsid w:val="006435A9"/>
    <w:rsid w:val="006436DA"/>
    <w:rsid w:val="00644909"/>
    <w:rsid w:val="00647105"/>
    <w:rsid w:val="006518A7"/>
    <w:rsid w:val="00654877"/>
    <w:rsid w:val="006549B3"/>
    <w:rsid w:val="00661800"/>
    <w:rsid w:val="0066379E"/>
    <w:rsid w:val="0066387C"/>
    <w:rsid w:val="00663D7D"/>
    <w:rsid w:val="00682A18"/>
    <w:rsid w:val="00683A16"/>
    <w:rsid w:val="00683DD0"/>
    <w:rsid w:val="00685A4A"/>
    <w:rsid w:val="00691A59"/>
    <w:rsid w:val="0069663A"/>
    <w:rsid w:val="006A0BD0"/>
    <w:rsid w:val="006A32D0"/>
    <w:rsid w:val="006A3BF6"/>
    <w:rsid w:val="006B5387"/>
    <w:rsid w:val="006B5FA8"/>
    <w:rsid w:val="006C0746"/>
    <w:rsid w:val="006C3969"/>
    <w:rsid w:val="006C5BAE"/>
    <w:rsid w:val="006D3138"/>
    <w:rsid w:val="006D409D"/>
    <w:rsid w:val="006D5D30"/>
    <w:rsid w:val="006D5FBD"/>
    <w:rsid w:val="006D6519"/>
    <w:rsid w:val="006D6B02"/>
    <w:rsid w:val="006D6E30"/>
    <w:rsid w:val="006E259D"/>
    <w:rsid w:val="006E25AA"/>
    <w:rsid w:val="006E3525"/>
    <w:rsid w:val="006E62C7"/>
    <w:rsid w:val="006E70FE"/>
    <w:rsid w:val="006E7E60"/>
    <w:rsid w:val="006F48AD"/>
    <w:rsid w:val="006F513E"/>
    <w:rsid w:val="006F5F59"/>
    <w:rsid w:val="006F652A"/>
    <w:rsid w:val="007003E3"/>
    <w:rsid w:val="007007ED"/>
    <w:rsid w:val="00702AC4"/>
    <w:rsid w:val="007047B4"/>
    <w:rsid w:val="00704BF9"/>
    <w:rsid w:val="007054A7"/>
    <w:rsid w:val="007060ED"/>
    <w:rsid w:val="007129E9"/>
    <w:rsid w:val="00713EB6"/>
    <w:rsid w:val="00716E65"/>
    <w:rsid w:val="00717544"/>
    <w:rsid w:val="00721491"/>
    <w:rsid w:val="00723AB8"/>
    <w:rsid w:val="00723BB9"/>
    <w:rsid w:val="00724829"/>
    <w:rsid w:val="00725C69"/>
    <w:rsid w:val="00731E1C"/>
    <w:rsid w:val="00732A00"/>
    <w:rsid w:val="007352A2"/>
    <w:rsid w:val="0073699D"/>
    <w:rsid w:val="00742B71"/>
    <w:rsid w:val="0074305C"/>
    <w:rsid w:val="0074576E"/>
    <w:rsid w:val="00745F74"/>
    <w:rsid w:val="00746DE0"/>
    <w:rsid w:val="00750C66"/>
    <w:rsid w:val="00754FF7"/>
    <w:rsid w:val="007552D5"/>
    <w:rsid w:val="0075565C"/>
    <w:rsid w:val="00755A54"/>
    <w:rsid w:val="00755B0F"/>
    <w:rsid w:val="00757C90"/>
    <w:rsid w:val="00761D17"/>
    <w:rsid w:val="007627A9"/>
    <w:rsid w:val="00771C12"/>
    <w:rsid w:val="00772319"/>
    <w:rsid w:val="00775039"/>
    <w:rsid w:val="00780006"/>
    <w:rsid w:val="007816D6"/>
    <w:rsid w:val="00785A07"/>
    <w:rsid w:val="00785E54"/>
    <w:rsid w:val="007869B9"/>
    <w:rsid w:val="00790416"/>
    <w:rsid w:val="0079116A"/>
    <w:rsid w:val="00796F62"/>
    <w:rsid w:val="00797853"/>
    <w:rsid w:val="007A0230"/>
    <w:rsid w:val="007A0F6B"/>
    <w:rsid w:val="007A4A54"/>
    <w:rsid w:val="007A4AB5"/>
    <w:rsid w:val="007A5A4A"/>
    <w:rsid w:val="007A7D2B"/>
    <w:rsid w:val="007B1055"/>
    <w:rsid w:val="007B1DD7"/>
    <w:rsid w:val="007B1E15"/>
    <w:rsid w:val="007B2741"/>
    <w:rsid w:val="007B48BA"/>
    <w:rsid w:val="007C3001"/>
    <w:rsid w:val="007C3AE8"/>
    <w:rsid w:val="007C5DDB"/>
    <w:rsid w:val="007C6628"/>
    <w:rsid w:val="007D116C"/>
    <w:rsid w:val="007D6854"/>
    <w:rsid w:val="007D747E"/>
    <w:rsid w:val="007E07B6"/>
    <w:rsid w:val="007E2362"/>
    <w:rsid w:val="007E25D4"/>
    <w:rsid w:val="007E2735"/>
    <w:rsid w:val="007E3BFD"/>
    <w:rsid w:val="007E3D22"/>
    <w:rsid w:val="007E4DCB"/>
    <w:rsid w:val="007E5176"/>
    <w:rsid w:val="007F1893"/>
    <w:rsid w:val="007F37A4"/>
    <w:rsid w:val="007F4054"/>
    <w:rsid w:val="007F4D17"/>
    <w:rsid w:val="007F7122"/>
    <w:rsid w:val="008002A7"/>
    <w:rsid w:val="00801C95"/>
    <w:rsid w:val="00802C28"/>
    <w:rsid w:val="00803B45"/>
    <w:rsid w:val="00804020"/>
    <w:rsid w:val="008046BD"/>
    <w:rsid w:val="0080567E"/>
    <w:rsid w:val="008060A3"/>
    <w:rsid w:val="00806BB6"/>
    <w:rsid w:val="00810657"/>
    <w:rsid w:val="00811586"/>
    <w:rsid w:val="0082020C"/>
    <w:rsid w:val="00822CDA"/>
    <w:rsid w:val="00823610"/>
    <w:rsid w:val="00823EBB"/>
    <w:rsid w:val="00827AFE"/>
    <w:rsid w:val="008313A2"/>
    <w:rsid w:val="00833730"/>
    <w:rsid w:val="00835629"/>
    <w:rsid w:val="00835DD0"/>
    <w:rsid w:val="00836574"/>
    <w:rsid w:val="00836CD4"/>
    <w:rsid w:val="00841724"/>
    <w:rsid w:val="00850FA3"/>
    <w:rsid w:val="00857EBA"/>
    <w:rsid w:val="0086034C"/>
    <w:rsid w:val="008612B3"/>
    <w:rsid w:val="008619BB"/>
    <w:rsid w:val="00861F4B"/>
    <w:rsid w:val="00865C93"/>
    <w:rsid w:val="008664B3"/>
    <w:rsid w:val="0086792D"/>
    <w:rsid w:val="00867E6F"/>
    <w:rsid w:val="0087072F"/>
    <w:rsid w:val="0087077C"/>
    <w:rsid w:val="0087409F"/>
    <w:rsid w:val="00874A01"/>
    <w:rsid w:val="0087511E"/>
    <w:rsid w:val="00877150"/>
    <w:rsid w:val="00877B03"/>
    <w:rsid w:val="00877F43"/>
    <w:rsid w:val="008811E4"/>
    <w:rsid w:val="0088176D"/>
    <w:rsid w:val="00883631"/>
    <w:rsid w:val="008878D6"/>
    <w:rsid w:val="00887FA0"/>
    <w:rsid w:val="00895E8C"/>
    <w:rsid w:val="0089692A"/>
    <w:rsid w:val="00897E1B"/>
    <w:rsid w:val="008B12C5"/>
    <w:rsid w:val="008B3C7F"/>
    <w:rsid w:val="008B54BE"/>
    <w:rsid w:val="008B7D00"/>
    <w:rsid w:val="008C0245"/>
    <w:rsid w:val="008C491B"/>
    <w:rsid w:val="008C6C1C"/>
    <w:rsid w:val="008D0C05"/>
    <w:rsid w:val="008D26D5"/>
    <w:rsid w:val="008D2B28"/>
    <w:rsid w:val="008D7577"/>
    <w:rsid w:val="008D77DA"/>
    <w:rsid w:val="008E02F1"/>
    <w:rsid w:val="008E170B"/>
    <w:rsid w:val="008E40B1"/>
    <w:rsid w:val="008E6684"/>
    <w:rsid w:val="008F4987"/>
    <w:rsid w:val="008F4C68"/>
    <w:rsid w:val="008F7862"/>
    <w:rsid w:val="0090041C"/>
    <w:rsid w:val="009021C0"/>
    <w:rsid w:val="009039EA"/>
    <w:rsid w:val="009047D9"/>
    <w:rsid w:val="009066D9"/>
    <w:rsid w:val="00914150"/>
    <w:rsid w:val="00914451"/>
    <w:rsid w:val="00915B0F"/>
    <w:rsid w:val="009178D5"/>
    <w:rsid w:val="009218E9"/>
    <w:rsid w:val="00923165"/>
    <w:rsid w:val="00924F83"/>
    <w:rsid w:val="00926283"/>
    <w:rsid w:val="009275C8"/>
    <w:rsid w:val="009275FC"/>
    <w:rsid w:val="009326E1"/>
    <w:rsid w:val="00934D64"/>
    <w:rsid w:val="00934DE7"/>
    <w:rsid w:val="0093702A"/>
    <w:rsid w:val="00943BB4"/>
    <w:rsid w:val="0094583C"/>
    <w:rsid w:val="00953588"/>
    <w:rsid w:val="009541E0"/>
    <w:rsid w:val="00954846"/>
    <w:rsid w:val="009550BF"/>
    <w:rsid w:val="0095733F"/>
    <w:rsid w:val="00971288"/>
    <w:rsid w:val="00973E9A"/>
    <w:rsid w:val="00974B67"/>
    <w:rsid w:val="009809C7"/>
    <w:rsid w:val="0099210D"/>
    <w:rsid w:val="009947A4"/>
    <w:rsid w:val="00997EF9"/>
    <w:rsid w:val="009A1F0E"/>
    <w:rsid w:val="009A28B2"/>
    <w:rsid w:val="009A3F8E"/>
    <w:rsid w:val="009A433C"/>
    <w:rsid w:val="009A4CC6"/>
    <w:rsid w:val="009A63E7"/>
    <w:rsid w:val="009A7E28"/>
    <w:rsid w:val="009B3E5E"/>
    <w:rsid w:val="009C0835"/>
    <w:rsid w:val="009C1BB7"/>
    <w:rsid w:val="009C3149"/>
    <w:rsid w:val="009C4AD4"/>
    <w:rsid w:val="009C4B34"/>
    <w:rsid w:val="009C56BB"/>
    <w:rsid w:val="009C7263"/>
    <w:rsid w:val="009D3D53"/>
    <w:rsid w:val="009E1652"/>
    <w:rsid w:val="009E228C"/>
    <w:rsid w:val="009E292A"/>
    <w:rsid w:val="009E47EF"/>
    <w:rsid w:val="009E688E"/>
    <w:rsid w:val="009E7273"/>
    <w:rsid w:val="009F0418"/>
    <w:rsid w:val="009F0571"/>
    <w:rsid w:val="009F26EF"/>
    <w:rsid w:val="009F31B8"/>
    <w:rsid w:val="009F7BFE"/>
    <w:rsid w:val="00A001E6"/>
    <w:rsid w:val="00A036A2"/>
    <w:rsid w:val="00A05107"/>
    <w:rsid w:val="00A10BD0"/>
    <w:rsid w:val="00A10F9C"/>
    <w:rsid w:val="00A130FB"/>
    <w:rsid w:val="00A16929"/>
    <w:rsid w:val="00A216A0"/>
    <w:rsid w:val="00A233FB"/>
    <w:rsid w:val="00A25BCE"/>
    <w:rsid w:val="00A25C1B"/>
    <w:rsid w:val="00A27157"/>
    <w:rsid w:val="00A27E73"/>
    <w:rsid w:val="00A3064C"/>
    <w:rsid w:val="00A311D3"/>
    <w:rsid w:val="00A32DCD"/>
    <w:rsid w:val="00A36B2B"/>
    <w:rsid w:val="00A417F9"/>
    <w:rsid w:val="00A41AB5"/>
    <w:rsid w:val="00A430AA"/>
    <w:rsid w:val="00A431C0"/>
    <w:rsid w:val="00A446C4"/>
    <w:rsid w:val="00A46EDB"/>
    <w:rsid w:val="00A471A9"/>
    <w:rsid w:val="00A54F39"/>
    <w:rsid w:val="00A55A24"/>
    <w:rsid w:val="00A55D92"/>
    <w:rsid w:val="00A566EB"/>
    <w:rsid w:val="00A64DE2"/>
    <w:rsid w:val="00A724C9"/>
    <w:rsid w:val="00A73C91"/>
    <w:rsid w:val="00A75816"/>
    <w:rsid w:val="00A832D9"/>
    <w:rsid w:val="00A834CF"/>
    <w:rsid w:val="00A84E00"/>
    <w:rsid w:val="00A94072"/>
    <w:rsid w:val="00AA0785"/>
    <w:rsid w:val="00AA11B4"/>
    <w:rsid w:val="00AA21EF"/>
    <w:rsid w:val="00AA2912"/>
    <w:rsid w:val="00AB0C5B"/>
    <w:rsid w:val="00AB602B"/>
    <w:rsid w:val="00AB6209"/>
    <w:rsid w:val="00AC00A3"/>
    <w:rsid w:val="00AC0454"/>
    <w:rsid w:val="00AC4B40"/>
    <w:rsid w:val="00AC677C"/>
    <w:rsid w:val="00AC7457"/>
    <w:rsid w:val="00AC7560"/>
    <w:rsid w:val="00AD0269"/>
    <w:rsid w:val="00AD08AF"/>
    <w:rsid w:val="00AD1D0E"/>
    <w:rsid w:val="00AD30FA"/>
    <w:rsid w:val="00AD7D61"/>
    <w:rsid w:val="00AE42A0"/>
    <w:rsid w:val="00AE6154"/>
    <w:rsid w:val="00AE7570"/>
    <w:rsid w:val="00AE7660"/>
    <w:rsid w:val="00AF343B"/>
    <w:rsid w:val="00AF4853"/>
    <w:rsid w:val="00AF5037"/>
    <w:rsid w:val="00B01399"/>
    <w:rsid w:val="00B016A7"/>
    <w:rsid w:val="00B01FB2"/>
    <w:rsid w:val="00B028E0"/>
    <w:rsid w:val="00B03A1C"/>
    <w:rsid w:val="00B06D51"/>
    <w:rsid w:val="00B07B8F"/>
    <w:rsid w:val="00B101EE"/>
    <w:rsid w:val="00B139A1"/>
    <w:rsid w:val="00B14F1F"/>
    <w:rsid w:val="00B21836"/>
    <w:rsid w:val="00B2454C"/>
    <w:rsid w:val="00B25FD6"/>
    <w:rsid w:val="00B33473"/>
    <w:rsid w:val="00B366A6"/>
    <w:rsid w:val="00B3704B"/>
    <w:rsid w:val="00B42202"/>
    <w:rsid w:val="00B4253C"/>
    <w:rsid w:val="00B47A84"/>
    <w:rsid w:val="00B5345A"/>
    <w:rsid w:val="00B54E28"/>
    <w:rsid w:val="00B5759D"/>
    <w:rsid w:val="00B60689"/>
    <w:rsid w:val="00B7165E"/>
    <w:rsid w:val="00B71785"/>
    <w:rsid w:val="00B71CA7"/>
    <w:rsid w:val="00B7324E"/>
    <w:rsid w:val="00B75027"/>
    <w:rsid w:val="00B757EE"/>
    <w:rsid w:val="00B761D1"/>
    <w:rsid w:val="00B76F27"/>
    <w:rsid w:val="00B83E05"/>
    <w:rsid w:val="00B85168"/>
    <w:rsid w:val="00B92119"/>
    <w:rsid w:val="00BA244C"/>
    <w:rsid w:val="00BA338D"/>
    <w:rsid w:val="00BA3F5B"/>
    <w:rsid w:val="00BA6813"/>
    <w:rsid w:val="00BA6D28"/>
    <w:rsid w:val="00BB1436"/>
    <w:rsid w:val="00BB1DAF"/>
    <w:rsid w:val="00BB2BF1"/>
    <w:rsid w:val="00BB3CE6"/>
    <w:rsid w:val="00BB6A9C"/>
    <w:rsid w:val="00BC27C0"/>
    <w:rsid w:val="00BC2C4C"/>
    <w:rsid w:val="00BC4A63"/>
    <w:rsid w:val="00BC4D63"/>
    <w:rsid w:val="00BE0A13"/>
    <w:rsid w:val="00BE5122"/>
    <w:rsid w:val="00BF539C"/>
    <w:rsid w:val="00BF6F61"/>
    <w:rsid w:val="00C00053"/>
    <w:rsid w:val="00C04C18"/>
    <w:rsid w:val="00C05D42"/>
    <w:rsid w:val="00C07241"/>
    <w:rsid w:val="00C104A3"/>
    <w:rsid w:val="00C105A1"/>
    <w:rsid w:val="00C110AD"/>
    <w:rsid w:val="00C12377"/>
    <w:rsid w:val="00C151D7"/>
    <w:rsid w:val="00C15759"/>
    <w:rsid w:val="00C220BB"/>
    <w:rsid w:val="00C277A6"/>
    <w:rsid w:val="00C31E92"/>
    <w:rsid w:val="00C334C7"/>
    <w:rsid w:val="00C36CAA"/>
    <w:rsid w:val="00C40544"/>
    <w:rsid w:val="00C41453"/>
    <w:rsid w:val="00C41A22"/>
    <w:rsid w:val="00C43661"/>
    <w:rsid w:val="00C4617A"/>
    <w:rsid w:val="00C473E2"/>
    <w:rsid w:val="00C5359D"/>
    <w:rsid w:val="00C53822"/>
    <w:rsid w:val="00C5705C"/>
    <w:rsid w:val="00C577B2"/>
    <w:rsid w:val="00C60782"/>
    <w:rsid w:val="00C63DD2"/>
    <w:rsid w:val="00C65664"/>
    <w:rsid w:val="00C75868"/>
    <w:rsid w:val="00C75C04"/>
    <w:rsid w:val="00C81A64"/>
    <w:rsid w:val="00C81C6B"/>
    <w:rsid w:val="00C822E6"/>
    <w:rsid w:val="00C82FFD"/>
    <w:rsid w:val="00C85FA2"/>
    <w:rsid w:val="00C87E21"/>
    <w:rsid w:val="00C93D63"/>
    <w:rsid w:val="00CA0B4A"/>
    <w:rsid w:val="00CA1D47"/>
    <w:rsid w:val="00CA491E"/>
    <w:rsid w:val="00CA5F91"/>
    <w:rsid w:val="00CB0328"/>
    <w:rsid w:val="00CB0F65"/>
    <w:rsid w:val="00CB0FEA"/>
    <w:rsid w:val="00CB1617"/>
    <w:rsid w:val="00CB1FE2"/>
    <w:rsid w:val="00CB2F67"/>
    <w:rsid w:val="00CB4892"/>
    <w:rsid w:val="00CB4C07"/>
    <w:rsid w:val="00CB5BE8"/>
    <w:rsid w:val="00CC0863"/>
    <w:rsid w:val="00CC2FDD"/>
    <w:rsid w:val="00CC327F"/>
    <w:rsid w:val="00CC3569"/>
    <w:rsid w:val="00CC3695"/>
    <w:rsid w:val="00CC3CA6"/>
    <w:rsid w:val="00CC4F9D"/>
    <w:rsid w:val="00CC602B"/>
    <w:rsid w:val="00CC6CF3"/>
    <w:rsid w:val="00CD1892"/>
    <w:rsid w:val="00CD54B3"/>
    <w:rsid w:val="00CD5855"/>
    <w:rsid w:val="00CD6240"/>
    <w:rsid w:val="00CE1DA1"/>
    <w:rsid w:val="00CE5431"/>
    <w:rsid w:val="00CE77DC"/>
    <w:rsid w:val="00CE7FAB"/>
    <w:rsid w:val="00CF1A63"/>
    <w:rsid w:val="00CF2853"/>
    <w:rsid w:val="00D00058"/>
    <w:rsid w:val="00D01696"/>
    <w:rsid w:val="00D0198B"/>
    <w:rsid w:val="00D03E73"/>
    <w:rsid w:val="00D04CF7"/>
    <w:rsid w:val="00D076DC"/>
    <w:rsid w:val="00D079AE"/>
    <w:rsid w:val="00D1142A"/>
    <w:rsid w:val="00D17A7E"/>
    <w:rsid w:val="00D21202"/>
    <w:rsid w:val="00D22BF2"/>
    <w:rsid w:val="00D24B71"/>
    <w:rsid w:val="00D254F0"/>
    <w:rsid w:val="00D26433"/>
    <w:rsid w:val="00D26F10"/>
    <w:rsid w:val="00D27A55"/>
    <w:rsid w:val="00D342D7"/>
    <w:rsid w:val="00D361D8"/>
    <w:rsid w:val="00D37A37"/>
    <w:rsid w:val="00D43193"/>
    <w:rsid w:val="00D46CA6"/>
    <w:rsid w:val="00D53981"/>
    <w:rsid w:val="00D54C38"/>
    <w:rsid w:val="00D57970"/>
    <w:rsid w:val="00D62D60"/>
    <w:rsid w:val="00D639F1"/>
    <w:rsid w:val="00D66A9A"/>
    <w:rsid w:val="00D7188B"/>
    <w:rsid w:val="00D81E44"/>
    <w:rsid w:val="00D82BE7"/>
    <w:rsid w:val="00D86056"/>
    <w:rsid w:val="00D8628F"/>
    <w:rsid w:val="00D92A5C"/>
    <w:rsid w:val="00DA10AB"/>
    <w:rsid w:val="00DA2C0F"/>
    <w:rsid w:val="00DB579F"/>
    <w:rsid w:val="00DC058B"/>
    <w:rsid w:val="00DC0BF8"/>
    <w:rsid w:val="00DC0EAC"/>
    <w:rsid w:val="00DC379C"/>
    <w:rsid w:val="00DC5EFD"/>
    <w:rsid w:val="00DD074E"/>
    <w:rsid w:val="00DD08C8"/>
    <w:rsid w:val="00DD5D98"/>
    <w:rsid w:val="00DD65CE"/>
    <w:rsid w:val="00DE2802"/>
    <w:rsid w:val="00DE38C1"/>
    <w:rsid w:val="00DE43EA"/>
    <w:rsid w:val="00DF0185"/>
    <w:rsid w:val="00DF086F"/>
    <w:rsid w:val="00DF1667"/>
    <w:rsid w:val="00DF51AA"/>
    <w:rsid w:val="00E07B34"/>
    <w:rsid w:val="00E1024D"/>
    <w:rsid w:val="00E11B4A"/>
    <w:rsid w:val="00E11BDF"/>
    <w:rsid w:val="00E13689"/>
    <w:rsid w:val="00E16E74"/>
    <w:rsid w:val="00E20AD3"/>
    <w:rsid w:val="00E212A7"/>
    <w:rsid w:val="00E2460E"/>
    <w:rsid w:val="00E263EE"/>
    <w:rsid w:val="00E32DFA"/>
    <w:rsid w:val="00E33CDA"/>
    <w:rsid w:val="00E35A8E"/>
    <w:rsid w:val="00E408E5"/>
    <w:rsid w:val="00E4168A"/>
    <w:rsid w:val="00E50D8F"/>
    <w:rsid w:val="00E511D5"/>
    <w:rsid w:val="00E54B84"/>
    <w:rsid w:val="00E60193"/>
    <w:rsid w:val="00E606D1"/>
    <w:rsid w:val="00E63AAE"/>
    <w:rsid w:val="00E70838"/>
    <w:rsid w:val="00E71831"/>
    <w:rsid w:val="00E72540"/>
    <w:rsid w:val="00E7306F"/>
    <w:rsid w:val="00E75E21"/>
    <w:rsid w:val="00E764FE"/>
    <w:rsid w:val="00E81B7C"/>
    <w:rsid w:val="00E868DB"/>
    <w:rsid w:val="00E875C8"/>
    <w:rsid w:val="00E90B04"/>
    <w:rsid w:val="00E921EC"/>
    <w:rsid w:val="00E96EEE"/>
    <w:rsid w:val="00E97F7E"/>
    <w:rsid w:val="00EA0471"/>
    <w:rsid w:val="00EA1661"/>
    <w:rsid w:val="00EA4249"/>
    <w:rsid w:val="00EA59A6"/>
    <w:rsid w:val="00EA7B1D"/>
    <w:rsid w:val="00EB0A37"/>
    <w:rsid w:val="00EB35ED"/>
    <w:rsid w:val="00EB647A"/>
    <w:rsid w:val="00EC09F6"/>
    <w:rsid w:val="00EC2E06"/>
    <w:rsid w:val="00EC43D1"/>
    <w:rsid w:val="00EC4F05"/>
    <w:rsid w:val="00EC7550"/>
    <w:rsid w:val="00ED4CBD"/>
    <w:rsid w:val="00ED60D3"/>
    <w:rsid w:val="00ED7E56"/>
    <w:rsid w:val="00EE620A"/>
    <w:rsid w:val="00EF09E7"/>
    <w:rsid w:val="00EF0D0A"/>
    <w:rsid w:val="00EF4BAF"/>
    <w:rsid w:val="00EF5358"/>
    <w:rsid w:val="00EF7D16"/>
    <w:rsid w:val="00F00419"/>
    <w:rsid w:val="00F02375"/>
    <w:rsid w:val="00F033FB"/>
    <w:rsid w:val="00F055DB"/>
    <w:rsid w:val="00F149FF"/>
    <w:rsid w:val="00F15326"/>
    <w:rsid w:val="00F15E0A"/>
    <w:rsid w:val="00F17097"/>
    <w:rsid w:val="00F220EC"/>
    <w:rsid w:val="00F252D7"/>
    <w:rsid w:val="00F25F1D"/>
    <w:rsid w:val="00F26565"/>
    <w:rsid w:val="00F277D3"/>
    <w:rsid w:val="00F279FB"/>
    <w:rsid w:val="00F33C4C"/>
    <w:rsid w:val="00F34365"/>
    <w:rsid w:val="00F36F45"/>
    <w:rsid w:val="00F41F4A"/>
    <w:rsid w:val="00F42A99"/>
    <w:rsid w:val="00F47104"/>
    <w:rsid w:val="00F474E2"/>
    <w:rsid w:val="00F54758"/>
    <w:rsid w:val="00F5574B"/>
    <w:rsid w:val="00F56609"/>
    <w:rsid w:val="00F66084"/>
    <w:rsid w:val="00F67BBC"/>
    <w:rsid w:val="00F71F59"/>
    <w:rsid w:val="00F73D12"/>
    <w:rsid w:val="00F77BC8"/>
    <w:rsid w:val="00F80ECA"/>
    <w:rsid w:val="00F8287E"/>
    <w:rsid w:val="00F90ADD"/>
    <w:rsid w:val="00F90F38"/>
    <w:rsid w:val="00F910BD"/>
    <w:rsid w:val="00FA00E2"/>
    <w:rsid w:val="00FA2586"/>
    <w:rsid w:val="00FA333B"/>
    <w:rsid w:val="00FA37B2"/>
    <w:rsid w:val="00FA44D5"/>
    <w:rsid w:val="00FA5D75"/>
    <w:rsid w:val="00FB11AA"/>
    <w:rsid w:val="00FB248B"/>
    <w:rsid w:val="00FB28A6"/>
    <w:rsid w:val="00FB57E6"/>
    <w:rsid w:val="00FB678D"/>
    <w:rsid w:val="00FB6CBE"/>
    <w:rsid w:val="00FB7652"/>
    <w:rsid w:val="00FC089F"/>
    <w:rsid w:val="00FC4BBE"/>
    <w:rsid w:val="00FC6058"/>
    <w:rsid w:val="00FD0D90"/>
    <w:rsid w:val="00FD4F1E"/>
    <w:rsid w:val="00FD6713"/>
    <w:rsid w:val="00FE018C"/>
    <w:rsid w:val="00FE14EB"/>
    <w:rsid w:val="00FE38FE"/>
    <w:rsid w:val="00FE7CC0"/>
    <w:rsid w:val="00FF01EF"/>
    <w:rsid w:val="00FF04A5"/>
    <w:rsid w:val="00FF0520"/>
    <w:rsid w:val="00FF14BD"/>
    <w:rsid w:val="00FF5A3B"/>
    <w:rsid w:val="00FF75BA"/>
    <w:rsid w:val="00FF7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5B5F7"/>
  <w15:docId w15:val="{3CC49F58-D79B-4471-AB28-F9AED101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0BD"/>
  </w:style>
  <w:style w:type="paragraph" w:styleId="Heading1">
    <w:name w:val="heading 1"/>
    <w:basedOn w:val="Normal"/>
    <w:next w:val="Normal"/>
    <w:link w:val="Heading1Char"/>
    <w:uiPriority w:val="9"/>
    <w:qFormat/>
    <w:rsid w:val="009066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next w:val="NoSpacing"/>
    <w:link w:val="NoSpacingChar"/>
    <w:uiPriority w:val="1"/>
    <w:qFormat/>
    <w:rsid w:val="00404895"/>
    <w:pPr>
      <w:spacing w:after="0" w:line="240" w:lineRule="auto"/>
    </w:pPr>
    <w:rPr>
      <w:rFonts w:eastAsia="Times New Roman"/>
      <w:lang w:val="en-US"/>
    </w:rPr>
  </w:style>
  <w:style w:type="character" w:customStyle="1" w:styleId="NoSpacingChar">
    <w:name w:val="No Spacing Char"/>
    <w:basedOn w:val="DefaultParagraphFont"/>
    <w:link w:val="NoSpacing1"/>
    <w:uiPriority w:val="1"/>
    <w:rsid w:val="00404895"/>
    <w:rPr>
      <w:rFonts w:eastAsia="Times New Roman"/>
      <w:lang w:val="en-US"/>
    </w:rPr>
  </w:style>
  <w:style w:type="paragraph" w:styleId="NoSpacing">
    <w:name w:val="No Spacing"/>
    <w:uiPriority w:val="1"/>
    <w:qFormat/>
    <w:rsid w:val="00404895"/>
    <w:pPr>
      <w:spacing w:after="0" w:line="240" w:lineRule="auto"/>
    </w:pPr>
  </w:style>
  <w:style w:type="paragraph" w:styleId="ListParagraph">
    <w:name w:val="List Paragraph"/>
    <w:basedOn w:val="Normal"/>
    <w:uiPriority w:val="34"/>
    <w:qFormat/>
    <w:rsid w:val="00497A60"/>
    <w:pPr>
      <w:ind w:left="720"/>
      <w:contextualSpacing/>
    </w:pPr>
  </w:style>
  <w:style w:type="paragraph" w:styleId="Header">
    <w:name w:val="header"/>
    <w:basedOn w:val="Normal"/>
    <w:link w:val="HeaderChar"/>
    <w:uiPriority w:val="99"/>
    <w:unhideWhenUsed/>
    <w:rsid w:val="00310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D1A"/>
  </w:style>
  <w:style w:type="paragraph" w:styleId="Footer">
    <w:name w:val="footer"/>
    <w:basedOn w:val="Normal"/>
    <w:link w:val="FooterChar"/>
    <w:uiPriority w:val="99"/>
    <w:unhideWhenUsed/>
    <w:rsid w:val="00310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D1A"/>
  </w:style>
  <w:style w:type="table" w:styleId="TableGrid">
    <w:name w:val="Table Grid"/>
    <w:basedOn w:val="TableNormal"/>
    <w:uiPriority w:val="39"/>
    <w:rsid w:val="00954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CBD"/>
    <w:rPr>
      <w:color w:val="0563C1" w:themeColor="hyperlink"/>
      <w:u w:val="single"/>
    </w:rPr>
  </w:style>
  <w:style w:type="character" w:styleId="UnresolvedMention">
    <w:name w:val="Unresolved Mention"/>
    <w:basedOn w:val="DefaultParagraphFont"/>
    <w:uiPriority w:val="99"/>
    <w:semiHidden/>
    <w:unhideWhenUsed/>
    <w:rsid w:val="00182CBD"/>
    <w:rPr>
      <w:color w:val="605E5C"/>
      <w:shd w:val="clear" w:color="auto" w:fill="E1DFDD"/>
    </w:rPr>
  </w:style>
  <w:style w:type="character" w:customStyle="1" w:styleId="al-author-name-more">
    <w:name w:val="al-author-name-more"/>
    <w:basedOn w:val="DefaultParagraphFont"/>
    <w:rsid w:val="00623441"/>
  </w:style>
  <w:style w:type="character" w:customStyle="1" w:styleId="delimiter">
    <w:name w:val="delimiter"/>
    <w:basedOn w:val="DefaultParagraphFont"/>
    <w:rsid w:val="00623441"/>
  </w:style>
  <w:style w:type="character" w:styleId="Emphasis">
    <w:name w:val="Emphasis"/>
    <w:basedOn w:val="DefaultParagraphFont"/>
    <w:uiPriority w:val="20"/>
    <w:qFormat/>
    <w:rsid w:val="00623441"/>
    <w:rPr>
      <w:i/>
      <w:iCs/>
    </w:rPr>
  </w:style>
  <w:style w:type="character" w:customStyle="1" w:styleId="Heading1Char">
    <w:name w:val="Heading 1 Char"/>
    <w:basedOn w:val="DefaultParagraphFont"/>
    <w:link w:val="Heading1"/>
    <w:uiPriority w:val="9"/>
    <w:rsid w:val="009066D9"/>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39"/>
    <w:rsid w:val="00162196"/>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62196"/>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62196"/>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62196"/>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25367"/>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81A64"/>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E018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947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9634811">
      <w:bodyDiv w:val="1"/>
      <w:marLeft w:val="0"/>
      <w:marRight w:val="0"/>
      <w:marTop w:val="0"/>
      <w:marBottom w:val="0"/>
      <w:divBdr>
        <w:top w:val="none" w:sz="0" w:space="0" w:color="auto"/>
        <w:left w:val="none" w:sz="0" w:space="0" w:color="auto"/>
        <w:bottom w:val="none" w:sz="0" w:space="0" w:color="auto"/>
        <w:right w:val="none" w:sz="0" w:space="0" w:color="auto"/>
      </w:divBdr>
    </w:div>
    <w:div w:id="617686502">
      <w:bodyDiv w:val="1"/>
      <w:marLeft w:val="0"/>
      <w:marRight w:val="0"/>
      <w:marTop w:val="0"/>
      <w:marBottom w:val="0"/>
      <w:divBdr>
        <w:top w:val="none" w:sz="0" w:space="0" w:color="auto"/>
        <w:left w:val="none" w:sz="0" w:space="0" w:color="auto"/>
        <w:bottom w:val="none" w:sz="0" w:space="0" w:color="auto"/>
        <w:right w:val="none" w:sz="0" w:space="0" w:color="auto"/>
      </w:divBdr>
    </w:div>
    <w:div w:id="631718175">
      <w:bodyDiv w:val="1"/>
      <w:marLeft w:val="0"/>
      <w:marRight w:val="0"/>
      <w:marTop w:val="0"/>
      <w:marBottom w:val="0"/>
      <w:divBdr>
        <w:top w:val="none" w:sz="0" w:space="0" w:color="auto"/>
        <w:left w:val="none" w:sz="0" w:space="0" w:color="auto"/>
        <w:bottom w:val="none" w:sz="0" w:space="0" w:color="auto"/>
        <w:right w:val="none" w:sz="0" w:space="0" w:color="auto"/>
      </w:divBdr>
      <w:divsChild>
        <w:div w:id="362169707">
          <w:marLeft w:val="0"/>
          <w:marRight w:val="0"/>
          <w:marTop w:val="0"/>
          <w:marBottom w:val="0"/>
          <w:divBdr>
            <w:top w:val="none" w:sz="0" w:space="0" w:color="auto"/>
            <w:left w:val="none" w:sz="0" w:space="0" w:color="auto"/>
            <w:bottom w:val="none" w:sz="0" w:space="0" w:color="auto"/>
            <w:right w:val="none" w:sz="0" w:space="0" w:color="auto"/>
          </w:divBdr>
          <w:divsChild>
            <w:div w:id="57108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15324">
      <w:bodyDiv w:val="1"/>
      <w:marLeft w:val="0"/>
      <w:marRight w:val="0"/>
      <w:marTop w:val="0"/>
      <w:marBottom w:val="0"/>
      <w:divBdr>
        <w:top w:val="none" w:sz="0" w:space="0" w:color="auto"/>
        <w:left w:val="none" w:sz="0" w:space="0" w:color="auto"/>
        <w:bottom w:val="none" w:sz="0" w:space="0" w:color="auto"/>
        <w:right w:val="none" w:sz="0" w:space="0" w:color="auto"/>
      </w:divBdr>
    </w:div>
    <w:div w:id="774516018">
      <w:bodyDiv w:val="1"/>
      <w:marLeft w:val="0"/>
      <w:marRight w:val="0"/>
      <w:marTop w:val="0"/>
      <w:marBottom w:val="0"/>
      <w:divBdr>
        <w:top w:val="none" w:sz="0" w:space="0" w:color="auto"/>
        <w:left w:val="none" w:sz="0" w:space="0" w:color="auto"/>
        <w:bottom w:val="none" w:sz="0" w:space="0" w:color="auto"/>
        <w:right w:val="none" w:sz="0" w:space="0" w:color="auto"/>
      </w:divBdr>
    </w:div>
    <w:div w:id="1021665834">
      <w:bodyDiv w:val="1"/>
      <w:marLeft w:val="0"/>
      <w:marRight w:val="0"/>
      <w:marTop w:val="0"/>
      <w:marBottom w:val="0"/>
      <w:divBdr>
        <w:top w:val="none" w:sz="0" w:space="0" w:color="auto"/>
        <w:left w:val="none" w:sz="0" w:space="0" w:color="auto"/>
        <w:bottom w:val="none" w:sz="0" w:space="0" w:color="auto"/>
        <w:right w:val="none" w:sz="0" w:space="0" w:color="auto"/>
      </w:divBdr>
    </w:div>
    <w:div w:id="1308975946">
      <w:bodyDiv w:val="1"/>
      <w:marLeft w:val="0"/>
      <w:marRight w:val="0"/>
      <w:marTop w:val="0"/>
      <w:marBottom w:val="0"/>
      <w:divBdr>
        <w:top w:val="none" w:sz="0" w:space="0" w:color="auto"/>
        <w:left w:val="none" w:sz="0" w:space="0" w:color="auto"/>
        <w:bottom w:val="none" w:sz="0" w:space="0" w:color="auto"/>
        <w:right w:val="none" w:sz="0" w:space="0" w:color="auto"/>
      </w:divBdr>
    </w:div>
    <w:div w:id="1356615549">
      <w:bodyDiv w:val="1"/>
      <w:marLeft w:val="0"/>
      <w:marRight w:val="0"/>
      <w:marTop w:val="0"/>
      <w:marBottom w:val="0"/>
      <w:divBdr>
        <w:top w:val="none" w:sz="0" w:space="0" w:color="auto"/>
        <w:left w:val="none" w:sz="0" w:space="0" w:color="auto"/>
        <w:bottom w:val="none" w:sz="0" w:space="0" w:color="auto"/>
        <w:right w:val="none" w:sz="0" w:space="0" w:color="auto"/>
      </w:divBdr>
    </w:div>
    <w:div w:id="1421607066">
      <w:bodyDiv w:val="1"/>
      <w:marLeft w:val="0"/>
      <w:marRight w:val="0"/>
      <w:marTop w:val="0"/>
      <w:marBottom w:val="0"/>
      <w:divBdr>
        <w:top w:val="none" w:sz="0" w:space="0" w:color="auto"/>
        <w:left w:val="none" w:sz="0" w:space="0" w:color="auto"/>
        <w:bottom w:val="none" w:sz="0" w:space="0" w:color="auto"/>
        <w:right w:val="none" w:sz="0" w:space="0" w:color="auto"/>
      </w:divBdr>
    </w:div>
    <w:div w:id="1605918641">
      <w:bodyDiv w:val="1"/>
      <w:marLeft w:val="0"/>
      <w:marRight w:val="0"/>
      <w:marTop w:val="0"/>
      <w:marBottom w:val="0"/>
      <w:divBdr>
        <w:top w:val="none" w:sz="0" w:space="0" w:color="auto"/>
        <w:left w:val="none" w:sz="0" w:space="0" w:color="auto"/>
        <w:bottom w:val="none" w:sz="0" w:space="0" w:color="auto"/>
        <w:right w:val="none" w:sz="0" w:space="0" w:color="auto"/>
      </w:divBdr>
    </w:div>
    <w:div w:id="1612278675">
      <w:bodyDiv w:val="1"/>
      <w:marLeft w:val="0"/>
      <w:marRight w:val="0"/>
      <w:marTop w:val="0"/>
      <w:marBottom w:val="0"/>
      <w:divBdr>
        <w:top w:val="none" w:sz="0" w:space="0" w:color="auto"/>
        <w:left w:val="none" w:sz="0" w:space="0" w:color="auto"/>
        <w:bottom w:val="none" w:sz="0" w:space="0" w:color="auto"/>
        <w:right w:val="none" w:sz="0" w:space="0" w:color="auto"/>
      </w:divBdr>
      <w:divsChild>
        <w:div w:id="177044398">
          <w:marLeft w:val="0"/>
          <w:marRight w:val="0"/>
          <w:marTop w:val="0"/>
          <w:marBottom w:val="0"/>
          <w:divBdr>
            <w:top w:val="none" w:sz="0" w:space="0" w:color="auto"/>
            <w:left w:val="none" w:sz="0" w:space="0" w:color="auto"/>
            <w:bottom w:val="none" w:sz="0" w:space="0" w:color="auto"/>
            <w:right w:val="none" w:sz="0" w:space="0" w:color="auto"/>
          </w:divBdr>
          <w:divsChild>
            <w:div w:id="2124179567">
              <w:marLeft w:val="0"/>
              <w:marRight w:val="0"/>
              <w:marTop w:val="0"/>
              <w:marBottom w:val="165"/>
              <w:divBdr>
                <w:top w:val="none" w:sz="0" w:space="0" w:color="auto"/>
                <w:left w:val="none" w:sz="0" w:space="0" w:color="auto"/>
                <w:bottom w:val="none" w:sz="0" w:space="0" w:color="auto"/>
                <w:right w:val="none" w:sz="0" w:space="0" w:color="auto"/>
              </w:divBdr>
            </w:div>
          </w:divsChild>
        </w:div>
        <w:div w:id="1743520731">
          <w:marLeft w:val="0"/>
          <w:marRight w:val="0"/>
          <w:marTop w:val="165"/>
          <w:marBottom w:val="165"/>
          <w:divBdr>
            <w:top w:val="none" w:sz="0" w:space="0" w:color="auto"/>
            <w:left w:val="none" w:sz="0" w:space="0" w:color="auto"/>
            <w:bottom w:val="none" w:sz="0" w:space="0" w:color="auto"/>
            <w:right w:val="none" w:sz="0" w:space="0" w:color="auto"/>
          </w:divBdr>
          <w:divsChild>
            <w:div w:id="827550880">
              <w:marLeft w:val="0"/>
              <w:marRight w:val="0"/>
              <w:marTop w:val="0"/>
              <w:marBottom w:val="0"/>
              <w:divBdr>
                <w:top w:val="none" w:sz="0" w:space="0" w:color="auto"/>
                <w:left w:val="none" w:sz="0" w:space="0" w:color="auto"/>
                <w:bottom w:val="none" w:sz="0" w:space="0" w:color="auto"/>
                <w:right w:val="none" w:sz="0" w:space="0" w:color="auto"/>
              </w:divBdr>
              <w:divsChild>
                <w:div w:id="210910821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671374250">
      <w:bodyDiv w:val="1"/>
      <w:marLeft w:val="0"/>
      <w:marRight w:val="0"/>
      <w:marTop w:val="0"/>
      <w:marBottom w:val="0"/>
      <w:divBdr>
        <w:top w:val="none" w:sz="0" w:space="0" w:color="auto"/>
        <w:left w:val="none" w:sz="0" w:space="0" w:color="auto"/>
        <w:bottom w:val="none" w:sz="0" w:space="0" w:color="auto"/>
        <w:right w:val="none" w:sz="0" w:space="0" w:color="auto"/>
      </w:divBdr>
    </w:div>
    <w:div w:id="1751653480">
      <w:bodyDiv w:val="1"/>
      <w:marLeft w:val="0"/>
      <w:marRight w:val="0"/>
      <w:marTop w:val="0"/>
      <w:marBottom w:val="0"/>
      <w:divBdr>
        <w:top w:val="none" w:sz="0" w:space="0" w:color="auto"/>
        <w:left w:val="none" w:sz="0" w:space="0" w:color="auto"/>
        <w:bottom w:val="none" w:sz="0" w:space="0" w:color="auto"/>
        <w:right w:val="none" w:sz="0" w:space="0" w:color="auto"/>
      </w:divBdr>
      <w:divsChild>
        <w:div w:id="1268192624">
          <w:marLeft w:val="0"/>
          <w:marRight w:val="0"/>
          <w:marTop w:val="0"/>
          <w:marBottom w:val="0"/>
          <w:divBdr>
            <w:top w:val="none" w:sz="0" w:space="0" w:color="auto"/>
            <w:left w:val="none" w:sz="0" w:space="0" w:color="auto"/>
            <w:bottom w:val="none" w:sz="0" w:space="0" w:color="auto"/>
            <w:right w:val="none" w:sz="0" w:space="0" w:color="auto"/>
          </w:divBdr>
          <w:divsChild>
            <w:div w:id="5483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05129">
      <w:bodyDiv w:val="1"/>
      <w:marLeft w:val="0"/>
      <w:marRight w:val="0"/>
      <w:marTop w:val="0"/>
      <w:marBottom w:val="0"/>
      <w:divBdr>
        <w:top w:val="none" w:sz="0" w:space="0" w:color="auto"/>
        <w:left w:val="none" w:sz="0" w:space="0" w:color="auto"/>
        <w:bottom w:val="none" w:sz="0" w:space="0" w:color="auto"/>
        <w:right w:val="none" w:sz="0" w:space="0" w:color="auto"/>
      </w:divBdr>
      <w:divsChild>
        <w:div w:id="734936475">
          <w:marLeft w:val="0"/>
          <w:marRight w:val="0"/>
          <w:marTop w:val="0"/>
          <w:marBottom w:val="0"/>
          <w:divBdr>
            <w:top w:val="single" w:sz="2" w:space="0" w:color="E5E7EB"/>
            <w:left w:val="single" w:sz="2" w:space="0" w:color="E5E7EB"/>
            <w:bottom w:val="single" w:sz="2" w:space="0" w:color="E5E7EB"/>
            <w:right w:val="single" w:sz="2" w:space="0" w:color="E5E7EB"/>
          </w:divBdr>
        </w:div>
        <w:div w:id="1154563878">
          <w:marLeft w:val="0"/>
          <w:marRight w:val="0"/>
          <w:marTop w:val="0"/>
          <w:marBottom w:val="0"/>
          <w:divBdr>
            <w:top w:val="single" w:sz="2" w:space="0" w:color="E5E7EB"/>
            <w:left w:val="single" w:sz="2" w:space="0" w:color="E5E7EB"/>
            <w:bottom w:val="single" w:sz="2" w:space="0" w:color="E5E7EB"/>
            <w:right w:val="single" w:sz="2" w:space="0" w:color="E5E7EB"/>
          </w:divBdr>
          <w:divsChild>
            <w:div w:id="1485078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83518307">
      <w:bodyDiv w:val="1"/>
      <w:marLeft w:val="0"/>
      <w:marRight w:val="0"/>
      <w:marTop w:val="0"/>
      <w:marBottom w:val="0"/>
      <w:divBdr>
        <w:top w:val="none" w:sz="0" w:space="0" w:color="auto"/>
        <w:left w:val="none" w:sz="0" w:space="0" w:color="auto"/>
        <w:bottom w:val="none" w:sz="0" w:space="0" w:color="auto"/>
        <w:right w:val="none" w:sz="0" w:space="0" w:color="auto"/>
      </w:divBdr>
    </w:div>
    <w:div w:id="1900172244">
      <w:bodyDiv w:val="1"/>
      <w:marLeft w:val="0"/>
      <w:marRight w:val="0"/>
      <w:marTop w:val="0"/>
      <w:marBottom w:val="0"/>
      <w:divBdr>
        <w:top w:val="none" w:sz="0" w:space="0" w:color="auto"/>
        <w:left w:val="none" w:sz="0" w:space="0" w:color="auto"/>
        <w:bottom w:val="none" w:sz="0" w:space="0" w:color="auto"/>
        <w:right w:val="none" w:sz="0" w:space="0" w:color="auto"/>
      </w:divBdr>
      <w:divsChild>
        <w:div w:id="591741221">
          <w:marLeft w:val="0"/>
          <w:marRight w:val="0"/>
          <w:marTop w:val="0"/>
          <w:marBottom w:val="0"/>
          <w:divBdr>
            <w:top w:val="single" w:sz="2" w:space="0" w:color="E5E7EB"/>
            <w:left w:val="single" w:sz="2" w:space="0" w:color="E5E7EB"/>
            <w:bottom w:val="single" w:sz="2" w:space="0" w:color="E5E7EB"/>
            <w:right w:val="single" w:sz="2" w:space="0" w:color="E5E7EB"/>
          </w:divBdr>
        </w:div>
        <w:div w:id="1979915954">
          <w:marLeft w:val="0"/>
          <w:marRight w:val="0"/>
          <w:marTop w:val="0"/>
          <w:marBottom w:val="0"/>
          <w:divBdr>
            <w:top w:val="single" w:sz="2" w:space="0" w:color="E5E7EB"/>
            <w:left w:val="single" w:sz="2" w:space="0" w:color="E5E7EB"/>
            <w:bottom w:val="single" w:sz="2" w:space="0" w:color="E5E7EB"/>
            <w:right w:val="single" w:sz="2" w:space="0" w:color="E5E7EB"/>
          </w:divBdr>
          <w:divsChild>
            <w:div w:id="378095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ibliu.com/app/" TargetMode="External"/><Relationship Id="rId18" Type="http://schemas.openxmlformats.org/officeDocument/2006/relationships/hyperlink" Target="https://r2.vlereader.com/Reader?ean=9780470471166" TargetMode="External"/><Relationship Id="rId26" Type="http://schemas.openxmlformats.org/officeDocument/2006/relationships/hyperlink" Target="https://doi.org/10.1093/acref/9780191827822.001.0001" TargetMode="External"/><Relationship Id="rId39" Type="http://schemas.openxmlformats.org/officeDocument/2006/relationships/hyperlink" Target="https://doi.org/10.3138/jelis.57.2.197" TargetMode="External"/><Relationship Id="rId21" Type="http://schemas.openxmlformats.org/officeDocument/2006/relationships/hyperlink" Target="https://citeseerx.ist.psu.edu/document?repid=rep1&amp;type=pdf&amp;doi=d9f239550102e9722cfcddb64d82f895b341095e" TargetMode="External"/><Relationship Id="rId34" Type="http://schemas.openxmlformats.org/officeDocument/2006/relationships/hyperlink" Target="https://doi.org/10.4018/978-1-4666-4474-8" TargetMode="External"/><Relationship Id="rId42" Type="http://schemas.openxmlformats.org/officeDocument/2006/relationships/hyperlink" Target="https://www.academia.edu/75815600/Vrooms_Expectancy_Theory_An_Empirical_Study_Civil_Servants_Performance_Appraisal_Influencing_Expectancy" TargetMode="External"/><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1.vlereader.com/Reader?ean=9781292200705" TargetMode="External"/><Relationship Id="rId29" Type="http://schemas.openxmlformats.org/officeDocument/2006/relationships/hyperlink" Target="https://bibliu.com/app/" TargetMode="External"/><Relationship Id="rId11" Type="http://schemas.openxmlformats.org/officeDocument/2006/relationships/image" Target="media/image1.png"/><Relationship Id="rId24" Type="http://schemas.openxmlformats.org/officeDocument/2006/relationships/hyperlink" Target="https://web-s-ebscohost-com.ezproxy.uwtsd.ac.uk/ehost/detail/detail?vid=0&amp;sid=09aa6a19-fe10-40d0-9cab-12ca6e6a4772%40redis&amp;bdata=JnNpdGU9ZWhvc3QtbGl2ZQ%3d%3d" TargetMode="External"/><Relationship Id="rId32" Type="http://schemas.openxmlformats.org/officeDocument/2006/relationships/hyperlink" Target="https://ebookcentral.proquest.com/lib/trinity/detail.action?docID=5830196&amp;pq-origsite=primo" TargetMode="External"/><Relationship Id="rId37" Type="http://schemas.openxmlformats.org/officeDocument/2006/relationships/hyperlink" Target="https://doi.org/10.1093/oso/9780190942878.001.0001" TargetMode="External"/><Relationship Id="rId40" Type="http://schemas.openxmlformats.org/officeDocument/2006/relationships/hyperlink" Target="https://doi.org/10.1080/13602381003790382" TargetMode="External"/><Relationship Id="rId45" Type="http://schemas.openxmlformats.org/officeDocument/2006/relationships/hyperlink" Target="https://doi.org/10.59141/jrssem.v3i02.532" TargetMode="External"/><Relationship Id="rId5" Type="http://schemas.openxmlformats.org/officeDocument/2006/relationships/numbering" Target="numbering.xml"/><Relationship Id="rId15" Type="http://schemas.openxmlformats.org/officeDocument/2006/relationships/hyperlink" Target="https://www-igi-global-com.ezproxy.uwtsd.ac.uk/gateway/book/225852" TargetMode="External"/><Relationship Id="rId23" Type="http://schemas.openxmlformats.org/officeDocument/2006/relationships/hyperlink" Target="https://r1.vlereader.com/Reader?ean=9780511785733" TargetMode="External"/><Relationship Id="rId28" Type="http://schemas.openxmlformats.org/officeDocument/2006/relationships/hyperlink" Target="https://www-oxfordreference-com.ezproxy.uwtsd.ac.uk/search?btog=chap&amp;pageSize=20&amp;q=McClelland%E2%80%99s+achievement+motivation+theory&amp;sort=relevance&amp;source=%2F10.1093%2Facref%2F9780191827822.001.0001%2Facref-9780191827822" TargetMode="External"/><Relationship Id="rId36" Type="http://schemas.openxmlformats.org/officeDocument/2006/relationships/hyperlink" Target="https://doi.org/10.2478/picbe-2018-0073"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conbiz.de/Record/work-organisation-and-innovation-cox-annette/10011863906" TargetMode="External"/><Relationship Id="rId31" Type="http://schemas.openxmlformats.org/officeDocument/2006/relationships/hyperlink" Target="https://www.proquest.com/docview/208896029?accountid=130472&amp;sourcetype=Scholarly%20Journals" TargetMode="External"/><Relationship Id="rId44" Type="http://schemas.openxmlformats.org/officeDocument/2006/relationships/hyperlink" Target="https://r2.vlereader.com/Reader?ean=97802737866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1.vlereader.com/Reader?ean=9780749451370" TargetMode="External"/><Relationship Id="rId22" Type="http://schemas.openxmlformats.org/officeDocument/2006/relationships/hyperlink" Target="https://mc-caddogap.com/wp-content/uploads/Human-Resource-360-Degree-Feedback-by-Muhammad-Rouhi-Eisalou-1..pdf" TargetMode="External"/><Relationship Id="rId27" Type="http://schemas.openxmlformats.org/officeDocument/2006/relationships/hyperlink" Target="https://www-oxfordreference-com.ezproxy.uwtsd.ac.uk/display/10.1093/acref/9780191827822.001.0001/acref-9780191827822-e-2075?rskey=vrjHmL&amp;result=1" TargetMode="External"/><Relationship Id="rId30" Type="http://schemas.openxmlformats.org/officeDocument/2006/relationships/hyperlink" Target="https://www.indeed.com/career-advice/career-development/what-is-total-quality-management" TargetMode="External"/><Relationship Id="rId35" Type="http://schemas.openxmlformats.org/officeDocument/2006/relationships/hyperlink" Target="https://doi-org.ezproxy.uwtsd.ac.uk/10.1080/10686967.2017.11918508" TargetMode="External"/><Relationship Id="rId43" Type="http://schemas.openxmlformats.org/officeDocument/2006/relationships/hyperlink" Target="https://core.ac.uk/download/pdf/89468747.pdf"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4018/978-1-5225-7426-2" TargetMode="External"/><Relationship Id="rId25" Type="http://schemas.openxmlformats.org/officeDocument/2006/relationships/hyperlink" Target="https://doi.org/10.1080/13678860110113419" TargetMode="External"/><Relationship Id="rId33" Type="http://schemas.openxmlformats.org/officeDocument/2006/relationships/hyperlink" Target="https://www.quora.com/How-does-management-evaluate-employee-performance-What-are-some-examples-of-formal-and-informal-feedback" TargetMode="External"/><Relationship Id="rId38" Type="http://schemas.openxmlformats.org/officeDocument/2006/relationships/hyperlink" Target="https://play.google.com/books/reader?id=whrrkkPK3kAC&amp;pg=GBS.PR4&amp;hl=en" TargetMode="External"/><Relationship Id="rId46" Type="http://schemas.openxmlformats.org/officeDocument/2006/relationships/hyperlink" Target="https://doi.org/10.4018/978-1-5225-4038-0" TargetMode="External"/><Relationship Id="rId20" Type="http://schemas.openxmlformats.org/officeDocument/2006/relationships/hyperlink" Target="https://doi.org/10.1111/j.1740-8784.2006.00042.x" TargetMode="External"/><Relationship Id="rId41" Type="http://schemas.openxmlformats.org/officeDocument/2006/relationships/hyperlink" Target="https://doi.org/10.1108/13639511011020575"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c45af5-9d1f-404d-b7b6-010882c58f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5" ma:contentTypeDescription="Create a new document." ma:contentTypeScope="" ma:versionID="f9b26d882496ae514429b02f1b14432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0045923cdbbb908651f8b4c6830a89f9"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F97D0-DA50-413B-B3D5-45D7EACAE9FD}">
  <ds:schemaRefs>
    <ds:schemaRef ds:uri="http://schemas.microsoft.com/office/2006/metadata/properties"/>
    <ds:schemaRef ds:uri="http://schemas.microsoft.com/office/infopath/2007/PartnerControls"/>
    <ds:schemaRef ds:uri="49c45af5-9d1f-404d-b7b6-010882c58f8f"/>
  </ds:schemaRefs>
</ds:datastoreItem>
</file>

<file path=customXml/itemProps2.xml><?xml version="1.0" encoding="utf-8"?>
<ds:datastoreItem xmlns:ds="http://schemas.openxmlformats.org/officeDocument/2006/customXml" ds:itemID="{20C3B754-ACF9-49B6-A80A-2AFA5B32E69B}">
  <ds:schemaRefs>
    <ds:schemaRef ds:uri="http://schemas.openxmlformats.org/officeDocument/2006/bibliography"/>
  </ds:schemaRefs>
</ds:datastoreItem>
</file>

<file path=customXml/itemProps3.xml><?xml version="1.0" encoding="utf-8"?>
<ds:datastoreItem xmlns:ds="http://schemas.openxmlformats.org/officeDocument/2006/customXml" ds:itemID="{A0A702BD-231D-4FB1-AB9A-DA07DBEBB994}">
  <ds:schemaRefs>
    <ds:schemaRef ds:uri="http://schemas.microsoft.com/sharepoint/v3/contenttype/forms"/>
  </ds:schemaRefs>
</ds:datastoreItem>
</file>

<file path=customXml/itemProps4.xml><?xml version="1.0" encoding="utf-8"?>
<ds:datastoreItem xmlns:ds="http://schemas.openxmlformats.org/officeDocument/2006/customXml" ds:itemID="{0A646B81-00BC-4E6C-A380-C0FBDC235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21</Pages>
  <Words>8646</Words>
  <Characters>49288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New Performance Management Approach for SainCo</vt:lpstr>
    </vt:vector>
  </TitlesOfParts>
  <Company/>
  <LinksUpToDate>false</LinksUpToDate>
  <CharactersWithSpaces>57819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Performance Management Approach for SainCo</dc:title>
  <dc:subject/>
  <dc:creator>Daniel Brindusescu (1908591)</dc:creator>
  <cp:keywords/>
  <dc:description/>
  <cp:lastModifiedBy>Daniel Brindusescu (1908591)</cp:lastModifiedBy>
  <cp:revision>8</cp:revision>
  <dcterms:created xsi:type="dcterms:W3CDTF">2024-05-01T17:05:00Z</dcterms:created>
  <dcterms:modified xsi:type="dcterms:W3CDTF">2024-05-01T20:21:00Z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